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8" y="0"/>
                <wp:lineTo x="-148" y="20769"/>
                <wp:lineTo x="20820" y="20769"/>
                <wp:lineTo x="20820" y="0"/>
                <wp:lineTo x="-14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5"/>
        <w:tblW w:w="9596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6"/>
      </w:tblGrid>
      <w:tr>
        <w:trPr/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О внесении изменений в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приложение 1 к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постановлени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ю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Правительства Камчатского края от 20.04.2022 № 197-П «Об утверждении Порядка предоставления в пользование участков недр местного значения на территории Камчатского края и Порядка оформления, государственной регистрации и выдачи лицензий на пользование участками недр местного значения, внесения изменений в эти лицензии, их переоформления, прекращения права пользования недрами, в том числе досрочного, приостановления осуществления и ограничения права пользования недрами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680" w:left="0"/>
        <w:jc w:val="both"/>
        <w:rPr/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приложение 1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20.04.2022 № 197-П «Об утверждении Порядка предоставления в пользование участков недр местного значения на территории Камчатского края и Порядка оформления, государственной регистрации и выдачи лицензий на пользование участками недр местного значения, внесения изменений в эти лицензии, их переоформления, прекращения права пользования недрами, в том числе досрочного, приостановления осуществления и ограничения права пользования недрами на территории Камчатского края» (далее - постановление Правительства Камчатского края от 20.04.2022 № 197-П) следующие изменения:</w:t>
      </w:r>
    </w:p>
    <w:p>
      <w:pPr>
        <w:pStyle w:val="Normal"/>
        <w:spacing w:lineRule="auto" w:line="240" w:before="0" w:after="0"/>
        <w:ind w:firstLine="680" w:left="0"/>
        <w:jc w:val="both"/>
        <w:rPr/>
      </w:pPr>
      <w:r>
        <w:rPr>
          <w:rFonts w:ascii="Times New Roman" w:hAnsi="Times New Roman"/>
          <w:sz w:val="28"/>
        </w:rPr>
        <w:t>1) част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2 дополнить абзацем «11»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«11) о 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газопроводов и их неотъемлемых технологических частей.»;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б) часть 34 изложить в следующей редакции:</w:t>
      </w:r>
    </w:p>
    <w:p>
      <w:pPr>
        <w:pStyle w:val="ConsPlusNormal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«34. Отказ в приеме заявки на получение права пользования недрами без проведения аукциона может последовать в следующих случаях:</w:t>
      </w:r>
    </w:p>
    <w:p>
      <w:pPr>
        <w:pStyle w:val="ConsPlusNormal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получение права пользования недрами без проведения аукциона подана с нарушением установленных требований;</w:t>
      </w:r>
    </w:p>
    <w:p>
      <w:pPr>
        <w:pStyle w:val="ConsPlusNormal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2) заявитель представил недостоверные сведения о себе.»;</w:t>
      </w:r>
    </w:p>
    <w:p>
      <w:pPr>
        <w:pStyle w:val="ConsPlusNormal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в) дополнить частью 34</w:t>
      </w:r>
      <w:r>
        <w:rPr>
          <w:sz w:val="28"/>
          <w:szCs w:val="28"/>
          <w:vertAlign w:val="superscript"/>
          <w:lang w:val="ru-RU"/>
        </w:rPr>
        <w:t xml:space="preserve">1 </w:t>
      </w:r>
      <w:r>
        <w:rPr>
          <w:position w:val="0"/>
          <w:sz w:val="28"/>
          <w:sz w:val="28"/>
          <w:szCs w:val="28"/>
          <w:vertAlign w:val="baseline"/>
          <w:lang w:val="ru-RU"/>
        </w:rPr>
        <w:t>следующего содержания:</w:t>
      </w:r>
    </w:p>
    <w:p>
      <w:pPr>
        <w:pStyle w:val="ConsPlusNormal"/>
        <w:ind w:firstLine="709" w:left="0"/>
        <w:jc w:val="both"/>
        <w:rPr>
          <w:sz w:val="28"/>
          <w:szCs w:val="28"/>
        </w:rPr>
      </w:pPr>
      <w:r>
        <w:rPr>
          <w:position w:val="0"/>
          <w:sz w:val="28"/>
          <w:sz w:val="28"/>
          <w:szCs w:val="28"/>
          <w:vertAlign w:val="baseline"/>
          <w:lang w:val="ru-RU"/>
        </w:rPr>
        <w:t>«34</w:t>
      </w:r>
      <w:r>
        <w:rPr>
          <w:sz w:val="28"/>
          <w:szCs w:val="28"/>
          <w:vertAlign w:val="superscript"/>
          <w:lang w:val="ru-RU"/>
        </w:rPr>
        <w:t>1</w:t>
      </w:r>
      <w:r>
        <w:rPr>
          <w:position w:val="0"/>
          <w:sz w:val="28"/>
          <w:sz w:val="28"/>
          <w:szCs w:val="28"/>
          <w:vertAlign w:val="baseline"/>
          <w:lang w:val="ru-RU"/>
        </w:rPr>
        <w:t xml:space="preserve">. </w:t>
      </w:r>
      <w:r>
        <w:rPr>
          <w:sz w:val="28"/>
          <w:szCs w:val="28"/>
          <w:lang w:val="ru-RU"/>
        </w:rPr>
        <w:t>Отказ</w:t>
      </w:r>
      <w:r>
        <w:rPr>
          <w:sz w:val="28"/>
          <w:szCs w:val="28"/>
        </w:rPr>
        <w:t xml:space="preserve"> в предоставлении права пользования недрами без проведения аукциона может последовать в следующих случаях:</w:t>
      </w:r>
    </w:p>
    <w:p>
      <w:pPr>
        <w:pStyle w:val="ConsPlusNormal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1) 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недрами;</w:t>
      </w:r>
    </w:p>
    <w:p>
      <w:pPr>
        <w:pStyle w:val="ConsPlusNormal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2) при предоставлении заявителю права пользования недрами не будут соблюдены антимонопольные требования;</w:t>
      </w:r>
    </w:p>
    <w:p>
      <w:pPr>
        <w:pStyle w:val="ConsPlusNormal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заявителе содержатся в реестре недобросовестных участников аукционов на право пользования участками недр.»;</w:t>
      </w:r>
    </w:p>
    <w:p>
      <w:pPr>
        <w:pStyle w:val="ConsPlusNormal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г)  в части 38 слова «частью 34 настоящего раздела» заменить словами «частью 34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раздела».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1" w:type="dxa"/>
        <w:jc w:val="left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677"/>
        <w:gridCol w:w="3382"/>
        <w:gridCol w:w="2582"/>
      </w:tblGrid>
      <w:tr>
        <w:trPr>
          <w:trHeight w:val="1696" w:hRule="atLeast"/>
        </w:trPr>
        <w:tc>
          <w:tcPr>
            <w:tcW w:w="3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8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8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BodyText"/>
              <w:widowControl w:val="false"/>
              <w:spacing w:lineRule="auto" w:line="240" w:before="0" w:after="0"/>
              <w:ind w:firstLine="709"/>
              <w:jc w:val="right"/>
              <w:rPr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567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45070516"/>
    </w:sdtPr>
    <w:sdtContent>
      <w:p>
        <w:pPr>
          <w:pStyle w:val="Header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rFonts w:ascii="Times New Roman" w:hAnsi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1">
    <w:name w:val="Header and Footer1"/>
    <w:basedOn w:val="Normal"/>
    <w:qFormat/>
    <w:pPr/>
    <w:rPr/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000000"/>
      <w:kern w:val="0"/>
      <w:sz w:val="24"/>
      <w:szCs w:val="24"/>
      <w:u w:val="none"/>
      <w:lang w:val="ru-RU" w:eastAsia="ru-RU" w:bidi="ar-SA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3D45-3C80-4544-A992-F786070F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LibreOffice/24.2.7.2$Windows_X86_64 LibreOffice_project/ee3885777aa7032db5a9b65deec9457448a91162</Application>
  <AppVersion>15.0000</AppVersion>
  <Pages>2</Pages>
  <Words>379</Words>
  <Characters>2655</Characters>
  <CharactersWithSpaces>3009</CharactersWithSpaces>
  <Paragraphs>25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2024-04-05T01:39:00Z</dcterms:created>
  <dc:creator>Ковалёва Наталья Владимировна</dc:creator>
  <dc:description/>
  <dc:language>ru-RU</dc:language>
  <cp:lastModifiedBy/>
  <dcterms:modified xsi:type="dcterms:W3CDTF">2024-12-09T17:07:32Z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