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постановление Правительства Камчатского края от 05.07.2021 № 285-П «Об утверждении Правил посещения лежбищ морских млекопитающих и наблюдения за морскими млекопитающими на территории Камчатского края»</w:t>
            </w:r>
          </w:p>
        </w:tc>
      </w:tr>
    </w:tbl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</w:t>
      </w:r>
      <w:bookmarkStart w:id="2" w:name="_GoBack"/>
      <w:bookmarkEnd w:id="2"/>
      <w:r>
        <w:rPr>
          <w:rFonts w:ascii="Times New Roman" w:hAnsi="Times New Roman"/>
          <w:sz w:val="28"/>
        </w:rPr>
        <w:t>НОВЛЯЕТ: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05.07.2021 № 285-П «Об утверждении правил посещения лежбищ морских млекопитающих и наблюдения за морскими млекопитающими на территории Камчатского края» с</w:t>
      </w:r>
      <w:r>
        <w:rPr>
          <w:rFonts w:ascii="Times New Roman" w:hAnsi="Times New Roman"/>
          <w:sz w:val="28"/>
        </w:rPr>
        <w:t>ледующие изменения: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 утверждении Правил посещения лежбищ морских млекопитающих и наблюдения за морскими млекопитающими на территории Камчатского края</w:t>
      </w:r>
      <w:r>
        <w:rPr>
          <w:rFonts w:ascii="Times New Roman" w:hAnsi="Times New Roman"/>
          <w:sz w:val="28"/>
        </w:rPr>
        <w:t>»;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часть 1 приложения к Правилам посещения лежбищ морских млекопитающих и наблюдения за морскими млекопитающими на территории Камчатского края: 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2.1) после слова «Лежбища» дополнить словами «и места скопления»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2.2) дополнить пунктами 15</w:t>
      </w:r>
      <w:r>
        <w:rPr>
          <w:rFonts w:ascii="Times New Roman" w:hAnsi="Times New Roman"/>
          <w:b w:val="1"/>
          <w:color w:val="000000"/>
          <w:spacing w:val="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18 следующего содержания: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«15) остров Столбовой;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16) остров Кекур Витгенштейна;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17) мыс Грозный;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18) в границах </w:t>
      </w:r>
      <w:r>
        <w:rPr>
          <w:rFonts w:ascii="Times New Roman" w:hAnsi="Times New Roman"/>
          <w:color w:val="000000"/>
          <w:sz w:val="28"/>
        </w:rPr>
        <w:t>береговой линии прилегающих к акватории Авачинской губы</w:t>
      </w:r>
      <w:r>
        <w:rPr>
          <w:rFonts w:ascii="Times New Roman" w:hAnsi="Times New Roman"/>
          <w:color w:val="000000"/>
          <w:sz w:val="28"/>
        </w:rPr>
        <w:t xml:space="preserve"> земельных участков с кадастровыми номерами: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41:01:0010110:136 (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г. Петропавловск-Камчатский, ул. Читинская, д. 2</w:t>
      </w:r>
      <w:r>
        <w:rPr>
          <w:rFonts w:ascii="Times New Roman" w:hAnsi="Times New Roman"/>
          <w:color w:val="000000"/>
          <w:sz w:val="28"/>
        </w:rPr>
        <w:t>);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41:01:0010110:106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г. Петропавловск-Камчатский, мыс Чавыча</w:t>
      </w:r>
      <w:r>
        <w:rPr>
          <w:rFonts w:ascii="Times New Roman" w:hAnsi="Times New Roman"/>
          <w:color w:val="000000"/>
          <w:sz w:val="28"/>
        </w:rPr>
        <w:t>);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в) 41:01:0010121:278 (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г. Петропавловск-Камчатский, ул. Красинцев, д. 1)</w:t>
      </w:r>
      <w:r>
        <w:rPr>
          <w:rFonts w:ascii="Times New Roman" w:hAnsi="Times New Roman"/>
          <w:color w:val="000000"/>
          <w:sz w:val="28"/>
        </w:rPr>
        <w:t>.».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Настоящее постановление вступает в силу после дня его официального опубликования.</w:t>
      </w:r>
    </w:p>
    <w:p w14:paraId="2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2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2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6"/>
        <w:gridCol w:w="3544"/>
        <w:gridCol w:w="2550"/>
      </w:tblGrid>
      <w:tr>
        <w:trPr>
          <w:trHeight w:hRule="atLeast" w:val="1762"/>
        </w:trPr>
        <w:tc>
          <w:tcPr>
            <w:tcW w:type="dxa" w:w="35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A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2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  <w:p w14:paraId="2C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F000000">
      <w:pPr>
        <w:pStyle w:val="Style_2"/>
        <w:spacing w:after="0" w:before="0" w:line="276" w:lineRule="auto"/>
        <w:ind/>
        <w:jc w:val="both"/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2"/>
    <w:link w:val="Style_6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Plain Text"/>
    <w:basedOn w:val="Style_2"/>
    <w:link w:val="Style_7_ch"/>
    <w:pPr>
      <w:spacing w:after="0" w:before="0" w:line="240" w:lineRule="auto"/>
      <w:ind/>
    </w:pPr>
    <w:rPr>
      <w:rFonts w:ascii="Calibri" w:hAnsi="Calibri"/>
    </w:rPr>
  </w:style>
  <w:style w:styleId="Style_7_ch" w:type="character">
    <w:name w:val="Plain Text"/>
    <w:basedOn w:val="Style_2_ch"/>
    <w:link w:val="Style_7"/>
    <w:rPr>
      <w:rFonts w:ascii="Calibri" w:hAnsi="Calibri"/>
    </w:rPr>
  </w:style>
  <w:style w:styleId="Style_8" w:type="paragraph">
    <w:name w:val="Contents 6"/>
    <w:link w:val="Style_8_ch"/>
    <w:rPr>
      <w:rFonts w:ascii="XO Thames" w:hAnsi="XO Thames"/>
      <w:sz w:val="28"/>
    </w:rPr>
  </w:style>
  <w:style w:styleId="Style_8_ch" w:type="character">
    <w:name w:val="Contents 6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Обычный1"/>
    <w:link w:val="Style_1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Обычный1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toc 7"/>
    <w:next w:val="Style_2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Body Text"/>
    <w:basedOn w:val="Style_2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2_ch"/>
    <w:link w:val="Style_12"/>
  </w:style>
  <w:style w:styleId="Style_13" w:type="paragraph">
    <w:name w:val="heading 3"/>
    <w:link w:val="Style_13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alloon Text"/>
    <w:basedOn w:val="Style_2"/>
    <w:link w:val="Style_14_ch"/>
    <w:pPr>
      <w:spacing w:after="0" w:before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Heading 1"/>
    <w:link w:val="Style_15_ch"/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Contents 1"/>
    <w:link w:val="Style_16_ch"/>
    <w:rPr>
      <w:rFonts w:ascii="XO Thames" w:hAnsi="XO Thames"/>
      <w:b w:val="1"/>
      <w:sz w:val="28"/>
    </w:rPr>
  </w:style>
  <w:style w:styleId="Style_16_ch" w:type="character">
    <w:name w:val="Contents 1"/>
    <w:link w:val="Style_16"/>
    <w:rPr>
      <w:rFonts w:ascii="XO Thames" w:hAnsi="XO Thames"/>
      <w:b w:val="1"/>
      <w:sz w:val="28"/>
    </w:rPr>
  </w:style>
  <w:style w:styleId="Style_17" w:type="paragraph">
    <w:name w:val="heading 3"/>
    <w:next w:val="Style_2"/>
    <w:link w:val="Style_17_ch"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heading 5"/>
    <w:next w:val="Style_2"/>
    <w:link w:val="Style_18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pacing w:val="0"/>
      <w:sz w:val="22"/>
    </w:rPr>
  </w:style>
  <w:style w:styleId="Style_19" w:type="paragraph">
    <w:name w:val="Основной шрифт абзаца1"/>
    <w:link w:val="Style_1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Основной шрифт абзаца1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heading 2"/>
    <w:next w:val="Style_2"/>
    <w:link w:val="Style_20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0_ch" w:type="character">
    <w:name w:val="heading 2"/>
    <w:link w:val="Style_20"/>
    <w:rPr>
      <w:rFonts w:ascii="XO Thames" w:hAnsi="XO Thames"/>
      <w:b w:val="1"/>
      <w:color w:val="000000"/>
      <w:spacing w:val="0"/>
      <w:sz w:val="28"/>
    </w:rPr>
  </w:style>
  <w:style w:styleId="Style_21" w:type="paragraph">
    <w:name w:val="Title"/>
    <w:link w:val="Style_21_ch"/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toc 3"/>
    <w:next w:val="Style_2"/>
    <w:link w:val="Style_22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Contents 9"/>
    <w:link w:val="Style_23_ch"/>
    <w:rPr>
      <w:rFonts w:ascii="XO Thames" w:hAnsi="XO Thames"/>
      <w:sz w:val="28"/>
    </w:rPr>
  </w:style>
  <w:style w:styleId="Style_23_ch" w:type="character">
    <w:name w:val="Contents 9"/>
    <w:link w:val="Style_23"/>
    <w:rPr>
      <w:rFonts w:ascii="XO Thames" w:hAnsi="XO Thames"/>
      <w:sz w:val="28"/>
    </w:rPr>
  </w:style>
  <w:style w:styleId="Style_24" w:type="paragraph">
    <w:name w:val="Header"/>
    <w:link w:val="Style_24_ch"/>
  </w:style>
  <w:style w:styleId="Style_24_ch" w:type="character">
    <w:name w:val="Header"/>
    <w:link w:val="Style_24"/>
  </w:style>
  <w:style w:styleId="Style_25" w:type="paragraph">
    <w:name w:val="Subtitle"/>
    <w:link w:val="Style_25_ch"/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Footer"/>
    <w:link w:val="Style_26_ch"/>
    <w:rPr>
      <w:rFonts w:ascii="Times New Roman" w:hAnsi="Times New Roman"/>
      <w:sz w:val="28"/>
    </w:rPr>
  </w:style>
  <w:style w:styleId="Style_26_ch" w:type="character">
    <w:name w:val="Footer"/>
    <w:link w:val="Style_26"/>
    <w:rPr>
      <w:rFonts w:ascii="Times New Roman" w:hAnsi="Times New Roman"/>
      <w:sz w:val="28"/>
    </w:rPr>
  </w:style>
  <w:style w:styleId="Style_27" w:type="paragraph">
    <w:name w:val="heading 4"/>
    <w:next w:val="Style_2"/>
    <w:link w:val="Style_27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7_ch" w:type="character">
    <w:name w:val="heading 4"/>
    <w:link w:val="Style_27"/>
    <w:rPr>
      <w:rFonts w:ascii="XO Thames" w:hAnsi="XO Thames"/>
      <w:b w:val="1"/>
      <w:color w:val="000000"/>
      <w:spacing w:val="0"/>
      <w:sz w:val="24"/>
    </w:rPr>
  </w:style>
  <w:style w:styleId="Style_28" w:type="paragraph">
    <w:name w:val="heading 5"/>
    <w:link w:val="Style_28_ch"/>
    <w:uiPriority w:val="9"/>
    <w:qFormat/>
    <w:pPr>
      <w:ind/>
      <w:outlineLvl w:val="4"/>
    </w:pPr>
    <w:rPr>
      <w:rFonts w:ascii="XO Thames" w:hAnsi="XO Thames"/>
      <w:b w:val="1"/>
    </w:rPr>
  </w:style>
  <w:style w:styleId="Style_28_ch" w:type="character">
    <w:name w:val="heading 5"/>
    <w:link w:val="Style_28"/>
    <w:rPr>
      <w:rFonts w:ascii="XO Thames" w:hAnsi="XO Thames"/>
      <w:b w:val="1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9" w:type="paragraph">
    <w:name w:val="Содержимое врезки"/>
    <w:basedOn w:val="Style_2"/>
    <w:link w:val="Style_29_ch"/>
  </w:style>
  <w:style w:styleId="Style_29_ch" w:type="character">
    <w:name w:val="Содержимое врезки"/>
    <w:basedOn w:val="Style_2_ch"/>
    <w:link w:val="Style_29"/>
  </w:style>
  <w:style w:styleId="Style_30" w:type="paragraph">
    <w:name w:val="heading 1"/>
    <w:next w:val="Style_2"/>
    <w:link w:val="Style_3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pacing w:val="0"/>
      <w:sz w:val="22"/>
    </w:rPr>
  </w:style>
  <w:style w:styleId="Style_33" w:type="paragraph">
    <w:name w:val="toc 1"/>
    <w:next w:val="Style_2"/>
    <w:link w:val="Style_33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pacing w:val="0"/>
      <w:sz w:val="28"/>
    </w:rPr>
  </w:style>
  <w:style w:styleId="Style_34" w:type="paragraph">
    <w:name w:val="Заголовок"/>
    <w:basedOn w:val="Style_2"/>
    <w:next w:val="Style_12"/>
    <w:link w:val="Style_34_ch"/>
    <w:pPr>
      <w:keepNext w:val="1"/>
      <w:spacing w:after="120" w:before="240"/>
      <w:ind/>
    </w:pPr>
    <w:rPr>
      <w:rFonts w:ascii="Open Sans" w:hAnsi="Open Sans"/>
      <w:sz w:val="28"/>
    </w:rPr>
  </w:style>
  <w:style w:styleId="Style_34_ch" w:type="character">
    <w:name w:val="Заголовок"/>
    <w:basedOn w:val="Style_2_ch"/>
    <w:link w:val="Style_34"/>
    <w:rPr>
      <w:rFonts w:ascii="Open Sans" w:hAnsi="Open Sans"/>
      <w:sz w:val="28"/>
    </w:rPr>
  </w:style>
  <w:style w:styleId="Style_35" w:type="paragraph">
    <w:name w:val="Header and Footer"/>
    <w:link w:val="Style_35_ch"/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Default Paragraph Font"/>
    <w:link w:val="Style_3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6_ch" w:type="character">
    <w:name w:val="Default Paragraph Font"/>
    <w:link w:val="Style_36"/>
    <w:rPr>
      <w:rFonts w:asciiTheme="minorAscii" w:hAnsiTheme="minorHAnsi"/>
      <w:color w:val="000000"/>
      <w:spacing w:val="0"/>
      <w:sz w:val="22"/>
    </w:rPr>
  </w:style>
  <w:style w:styleId="Style_37" w:type="paragraph">
    <w:name w:val="toc 9"/>
    <w:next w:val="Style_2"/>
    <w:link w:val="Style_3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List"/>
    <w:basedOn w:val="Style_12"/>
    <w:link w:val="Style_38_ch"/>
  </w:style>
  <w:style w:styleId="Style_38_ch" w:type="character">
    <w:name w:val="List"/>
    <w:basedOn w:val="Style_12_ch"/>
    <w:link w:val="Style_38"/>
  </w:style>
  <w:style w:styleId="Style_39" w:type="paragraph">
    <w:name w:val="Contents 8"/>
    <w:link w:val="Style_39_ch"/>
    <w:rPr>
      <w:rFonts w:ascii="XO Thames" w:hAnsi="XO Thames"/>
      <w:sz w:val="28"/>
    </w:rPr>
  </w:style>
  <w:style w:styleId="Style_39_ch" w:type="character">
    <w:name w:val="Contents 8"/>
    <w:link w:val="Style_39"/>
    <w:rPr>
      <w:rFonts w:ascii="XO Thames" w:hAnsi="XO Thames"/>
      <w:sz w:val="28"/>
    </w:rPr>
  </w:style>
  <w:style w:styleId="Style_40" w:type="paragraph">
    <w:name w:val="Колонтитул"/>
    <w:link w:val="Style_40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40_ch" w:type="character">
    <w:name w:val="Колонтитул"/>
    <w:link w:val="Style_40"/>
    <w:rPr>
      <w:rFonts w:ascii="XO Thames" w:hAnsi="XO Thames"/>
      <w:color w:val="000000"/>
      <w:spacing w:val="0"/>
      <w:sz w:val="20"/>
    </w:rPr>
  </w:style>
  <w:style w:styleId="Style_41" w:type="paragraph">
    <w:name w:val="Footer"/>
    <w:basedOn w:val="Style_2"/>
    <w:link w:val="Style_4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1_ch" w:type="character">
    <w:name w:val="Footer"/>
    <w:basedOn w:val="Style_2_ch"/>
    <w:link w:val="Style_41"/>
    <w:rPr>
      <w:rFonts w:ascii="Times New Roman" w:hAnsi="Times New Roman"/>
      <w:sz w:val="28"/>
    </w:rPr>
  </w:style>
  <w:style w:styleId="Style_42" w:type="paragraph">
    <w:name w:val="Гиперссылка1"/>
    <w:basedOn w:val="Style_19"/>
    <w:link w:val="Style_42_ch"/>
    <w:rPr>
      <w:color w:themeColor="hyperlink" w:val="0563C1"/>
      <w:u w:val="single"/>
    </w:rPr>
  </w:style>
  <w:style w:styleId="Style_42_ch" w:type="character">
    <w:name w:val="Гиперссылка1"/>
    <w:basedOn w:val="Style_19_ch"/>
    <w:link w:val="Style_42"/>
    <w:rPr>
      <w:color w:themeColor="hyperlink" w:val="0563C1"/>
      <w:u w:val="single"/>
    </w:rPr>
  </w:style>
  <w:style w:styleId="Style_43" w:type="paragraph">
    <w:name w:val="Указатель"/>
    <w:basedOn w:val="Style_2"/>
    <w:link w:val="Style_43_ch"/>
  </w:style>
  <w:style w:styleId="Style_43_ch" w:type="character">
    <w:name w:val="Указатель"/>
    <w:basedOn w:val="Style_2_ch"/>
    <w:link w:val="Style_43"/>
  </w:style>
  <w:style w:styleId="Style_44" w:type="paragraph">
    <w:name w:val="Contents 2"/>
    <w:link w:val="Style_44_ch"/>
    <w:rPr>
      <w:rFonts w:ascii="XO Thames" w:hAnsi="XO Thames"/>
      <w:sz w:val="28"/>
    </w:rPr>
  </w:style>
  <w:style w:styleId="Style_44_ch" w:type="character">
    <w:name w:val="Contents 2"/>
    <w:link w:val="Style_44"/>
    <w:rPr>
      <w:rFonts w:ascii="XO Thames" w:hAnsi="XO Thames"/>
      <w:sz w:val="28"/>
    </w:rPr>
  </w:style>
  <w:style w:styleId="Style_45" w:type="paragraph">
    <w:name w:val="Caption"/>
    <w:basedOn w:val="Style_2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Caption"/>
    <w:basedOn w:val="Style_2_ch"/>
    <w:link w:val="Style_45"/>
    <w:rPr>
      <w:i w:val="1"/>
      <w:sz w:val="24"/>
    </w:rPr>
  </w:style>
  <w:style w:styleId="Style_46" w:type="paragraph">
    <w:name w:val="toc 8"/>
    <w:next w:val="Style_2"/>
    <w:link w:val="Style_46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Contents 4"/>
    <w:link w:val="Style_47_ch"/>
    <w:rPr>
      <w:rFonts w:ascii="XO Thames" w:hAnsi="XO Thames"/>
      <w:sz w:val="28"/>
    </w:rPr>
  </w:style>
  <w:style w:styleId="Style_47_ch" w:type="character">
    <w:name w:val="Contents 4"/>
    <w:link w:val="Style_47"/>
    <w:rPr>
      <w:rFonts w:ascii="XO Thames" w:hAnsi="XO Thames"/>
      <w:sz w:val="28"/>
    </w:rPr>
  </w:style>
  <w:style w:styleId="Style_48" w:type="paragraph">
    <w:name w:val="toc 5"/>
    <w:next w:val="Style_2"/>
    <w:link w:val="Style_48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5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Contents 5"/>
    <w:link w:val="Style_49_ch"/>
    <w:rPr>
      <w:rFonts w:ascii="XO Thames" w:hAnsi="XO Thames"/>
      <w:sz w:val="28"/>
    </w:rPr>
  </w:style>
  <w:style w:styleId="Style_49_ch" w:type="character">
    <w:name w:val="Contents 5"/>
    <w:link w:val="Style_49"/>
    <w:rPr>
      <w:rFonts w:ascii="XO Thames" w:hAnsi="XO Thames"/>
      <w:sz w:val="28"/>
    </w:rPr>
  </w:style>
  <w:style w:styleId="Style_50" w:type="paragraph">
    <w:name w:val="Contents 3"/>
    <w:link w:val="Style_50_ch"/>
    <w:rPr>
      <w:rFonts w:ascii="XO Thames" w:hAnsi="XO Thames"/>
      <w:sz w:val="28"/>
    </w:rPr>
  </w:style>
  <w:style w:styleId="Style_50_ch" w:type="character">
    <w:name w:val="Contents 3"/>
    <w:link w:val="Style_50"/>
    <w:rPr>
      <w:rFonts w:ascii="XO Thames" w:hAnsi="XO Thames"/>
      <w:sz w:val="28"/>
    </w:rPr>
  </w:style>
  <w:style w:styleId="Style_51" w:type="paragraph">
    <w:name w:val="Subtitle"/>
    <w:next w:val="Style_2"/>
    <w:link w:val="Style_5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1_ch" w:type="character">
    <w:name w:val="Subtitle"/>
    <w:link w:val="Style_51"/>
    <w:rPr>
      <w:rFonts w:ascii="XO Thames" w:hAnsi="XO Thames"/>
      <w:i w:val="1"/>
      <w:color w:val="000000"/>
      <w:spacing w:val="0"/>
      <w:sz w:val="24"/>
    </w:rPr>
  </w:style>
  <w:style w:styleId="Style_52" w:type="paragraph">
    <w:name w:val="Contents 7"/>
    <w:link w:val="Style_52_ch"/>
    <w:rPr>
      <w:rFonts w:ascii="XO Thames" w:hAnsi="XO Thames"/>
      <w:sz w:val="28"/>
    </w:rPr>
  </w:style>
  <w:style w:styleId="Style_52_ch" w:type="character">
    <w:name w:val="Contents 7"/>
    <w:link w:val="Style_52"/>
    <w:rPr>
      <w:rFonts w:ascii="XO Thames" w:hAnsi="XO Thames"/>
      <w:sz w:val="28"/>
    </w:rPr>
  </w:style>
  <w:style w:styleId="Style_53" w:type="paragraph">
    <w:name w:val="Title"/>
    <w:next w:val="Style_2"/>
    <w:link w:val="Style_53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color w:val="000000"/>
      <w:spacing w:val="0"/>
      <w:sz w:val="40"/>
    </w:rPr>
  </w:style>
  <w:style w:styleId="Style_54" w:type="paragraph">
    <w:name w:val="heading 4"/>
    <w:link w:val="Style_5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Internet link"/>
    <w:link w:val="Style_55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5_ch" w:type="character">
    <w:name w:val="Internet link"/>
    <w:link w:val="Style_55"/>
    <w:rPr>
      <w:rFonts w:ascii="Calibri" w:hAnsi="Calibri"/>
      <w:color w:val="0000FF"/>
      <w:spacing w:val="0"/>
      <w:sz w:val="22"/>
      <w:u w:val="single"/>
    </w:rPr>
  </w:style>
  <w:style w:styleId="Style_56" w:type="paragraph">
    <w:name w:val="heading 2"/>
    <w:link w:val="Style_5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2024-04-14T22:54:13Z</dcterms:modified>
</cp:coreProperties>
</file>