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49" w:rsidRPr="0010681B" w:rsidRDefault="00D22849" w:rsidP="00760336">
      <w:pPr>
        <w:jc w:val="center"/>
        <w:rPr>
          <w:sz w:val="28"/>
          <w:szCs w:val="28"/>
        </w:rPr>
      </w:pPr>
      <w:r w:rsidRPr="0010681B">
        <w:rPr>
          <w:sz w:val="28"/>
          <w:szCs w:val="28"/>
        </w:rPr>
        <w:t>ПОЯСНИТЕЛЬНАЯ ЗАПИСКА</w:t>
      </w:r>
    </w:p>
    <w:p w:rsidR="00D22849" w:rsidRPr="0010681B" w:rsidRDefault="00D22849" w:rsidP="00760336">
      <w:pPr>
        <w:jc w:val="center"/>
        <w:rPr>
          <w:sz w:val="28"/>
          <w:szCs w:val="28"/>
        </w:rPr>
      </w:pPr>
      <w:r w:rsidRPr="0010681B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E23756" w:rsidRPr="0010681B" w:rsidRDefault="00E23756" w:rsidP="0076033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0681B">
        <w:rPr>
          <w:rFonts w:eastAsia="Calibri"/>
          <w:sz w:val="28"/>
          <w:szCs w:val="28"/>
          <w:lang w:eastAsia="en-US"/>
        </w:rPr>
        <w:t>«</w:t>
      </w:r>
      <w:r w:rsidR="0010681B" w:rsidRPr="0010681B">
        <w:rPr>
          <w:sz w:val="28"/>
          <w:szCs w:val="28"/>
        </w:rPr>
        <w:t>О внесении изменени</w:t>
      </w:r>
      <w:r w:rsidR="00DF4CDB">
        <w:rPr>
          <w:sz w:val="28"/>
          <w:szCs w:val="28"/>
        </w:rPr>
        <w:t>й</w:t>
      </w:r>
      <w:r w:rsidR="0010681B" w:rsidRPr="0010681B">
        <w:rPr>
          <w:sz w:val="28"/>
          <w:szCs w:val="28"/>
        </w:rPr>
        <w:t xml:space="preserve"> в государственную программу Камчатского края «Охрана окружающей среды, воспроизводство и использование природных ресурсов в Камчатском крае», утвержденную постановлением Правительства Камчатского края от 03.11.2017 № 460-П</w:t>
      </w:r>
      <w:r w:rsidRPr="0010681B">
        <w:rPr>
          <w:rFonts w:eastAsia="Calibri"/>
          <w:sz w:val="28"/>
          <w:szCs w:val="28"/>
          <w:lang w:eastAsia="en-US"/>
        </w:rPr>
        <w:t>»</w:t>
      </w:r>
    </w:p>
    <w:p w:rsidR="00E23756" w:rsidRPr="0010681B" w:rsidRDefault="00E23756" w:rsidP="00760336">
      <w:pPr>
        <w:rPr>
          <w:rFonts w:eastAsia="Calibri"/>
          <w:b/>
          <w:sz w:val="28"/>
          <w:szCs w:val="28"/>
          <w:lang w:eastAsia="en-US"/>
        </w:rPr>
      </w:pPr>
    </w:p>
    <w:p w:rsidR="002A5511" w:rsidRPr="00D84AA6" w:rsidRDefault="002A5511" w:rsidP="007603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81B">
        <w:rPr>
          <w:rFonts w:eastAsia="Calibri"/>
          <w:sz w:val="28"/>
          <w:szCs w:val="28"/>
          <w:lang w:eastAsia="en-US"/>
        </w:rPr>
        <w:t xml:space="preserve">Проект постановления Правительства Камчатского края «О внесении изменений в государственную программу Камчатского края «Охрана окружающей среды, воспроизводство и использование природных ресурсов в Камчатском крае», утвержденную постановлением Правительства Камчатского края от 03.11.2017 № 460-П», разработан </w:t>
      </w:r>
      <w:r w:rsidR="00DF4CDB">
        <w:rPr>
          <w:rFonts w:eastAsia="Calibri"/>
          <w:sz w:val="28"/>
          <w:szCs w:val="28"/>
          <w:lang w:eastAsia="en-US"/>
        </w:rPr>
        <w:t>для</w:t>
      </w:r>
      <w:r w:rsidR="00F1698F">
        <w:rPr>
          <w:rFonts w:eastAsia="Calibri"/>
          <w:sz w:val="28"/>
          <w:szCs w:val="28"/>
          <w:lang w:eastAsia="en-US"/>
        </w:rPr>
        <w:t xml:space="preserve"> </w:t>
      </w:r>
      <w:r w:rsidR="00DF4CDB">
        <w:rPr>
          <w:rFonts w:eastAsia="Calibri"/>
          <w:sz w:val="28"/>
          <w:szCs w:val="28"/>
          <w:lang w:eastAsia="en-US"/>
        </w:rPr>
        <w:t>уточнения целей</w:t>
      </w:r>
      <w:r w:rsidR="00207CA7">
        <w:rPr>
          <w:rFonts w:eastAsia="Calibri"/>
          <w:sz w:val="28"/>
          <w:szCs w:val="28"/>
          <w:lang w:eastAsia="en-US"/>
        </w:rPr>
        <w:t xml:space="preserve"> предоставления бюджетным учреждениям, подведомственным Министерству природных ресурсов и экологии Камчатского края, субсидии на иные цели</w:t>
      </w:r>
      <w:r w:rsidR="00207CA7">
        <w:rPr>
          <w:bCs/>
          <w:sz w:val="28"/>
          <w:szCs w:val="28"/>
        </w:rPr>
        <w:t>.</w:t>
      </w:r>
      <w:bookmarkStart w:id="0" w:name="_GoBack"/>
      <w:bookmarkEnd w:id="0"/>
    </w:p>
    <w:p w:rsidR="00D22849" w:rsidRPr="0010681B" w:rsidRDefault="00E23756" w:rsidP="005F28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681B">
        <w:rPr>
          <w:sz w:val="28"/>
          <w:szCs w:val="28"/>
        </w:rPr>
        <w:t xml:space="preserve">Проект постановления Правительства Камчатского края </w:t>
      </w:r>
      <w:r w:rsidR="00D22849" w:rsidRPr="0010681B">
        <w:rPr>
          <w:sz w:val="28"/>
          <w:szCs w:val="28"/>
        </w:rPr>
        <w:t>не подлежит оценке регулирующего воздействия.</w:t>
      </w:r>
    </w:p>
    <w:p w:rsidR="002A0116" w:rsidRPr="0010681B" w:rsidRDefault="00E23756" w:rsidP="005F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81B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</w:t>
      </w:r>
      <w:r w:rsidR="00A94A97" w:rsidRPr="0010681B">
        <w:rPr>
          <w:rFonts w:ascii="Times New Roman" w:hAnsi="Times New Roman" w:cs="Times New Roman"/>
          <w:sz w:val="28"/>
          <w:szCs w:val="28"/>
        </w:rPr>
        <w:t xml:space="preserve">и пояснительная записка к нему </w:t>
      </w:r>
      <w:r w:rsidR="00F1698F">
        <w:rPr>
          <w:rFonts w:ascii="Times New Roman" w:hAnsi="Times New Roman" w:cs="Times New Roman"/>
          <w:sz w:val="28"/>
          <w:szCs w:val="28"/>
        </w:rPr>
        <w:t>2</w:t>
      </w:r>
      <w:r w:rsidR="00DF4CDB">
        <w:rPr>
          <w:rFonts w:ascii="Times New Roman" w:hAnsi="Times New Roman" w:cs="Times New Roman"/>
          <w:sz w:val="28"/>
          <w:szCs w:val="28"/>
        </w:rPr>
        <w:t>2</w:t>
      </w:r>
      <w:r w:rsidR="00F1698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F28E0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A94A97" w:rsidRPr="0010681B">
        <w:rPr>
          <w:rFonts w:ascii="Times New Roman" w:hAnsi="Times New Roman" w:cs="Times New Roman"/>
          <w:sz w:val="28"/>
          <w:szCs w:val="28"/>
        </w:rPr>
        <w:t xml:space="preserve"> размещены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(http://npaproject.kamgov.ru) с датой окончания приема заключений по результатам независимой антикоррупционной экспертизы </w:t>
      </w:r>
      <w:r w:rsidR="00F1698F">
        <w:rPr>
          <w:rFonts w:ascii="Times New Roman" w:hAnsi="Times New Roman" w:cs="Times New Roman"/>
          <w:sz w:val="28"/>
          <w:szCs w:val="28"/>
        </w:rPr>
        <w:t>3</w:t>
      </w:r>
      <w:r w:rsidR="00DF4CDB">
        <w:rPr>
          <w:rFonts w:ascii="Times New Roman" w:hAnsi="Times New Roman" w:cs="Times New Roman"/>
          <w:sz w:val="28"/>
          <w:szCs w:val="28"/>
        </w:rPr>
        <w:t>1</w:t>
      </w:r>
      <w:r w:rsidR="00F1698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F28E0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A94A97" w:rsidRPr="0010681B">
        <w:rPr>
          <w:rFonts w:ascii="Times New Roman" w:hAnsi="Times New Roman" w:cs="Times New Roman"/>
          <w:sz w:val="28"/>
          <w:szCs w:val="28"/>
        </w:rPr>
        <w:t>.</w:t>
      </w:r>
    </w:p>
    <w:p w:rsidR="00DF0664" w:rsidRPr="0010681B" w:rsidRDefault="002A0116" w:rsidP="005F28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81B">
        <w:rPr>
          <w:rFonts w:eastAsia="Calibri"/>
          <w:sz w:val="28"/>
          <w:szCs w:val="28"/>
          <w:lang w:eastAsia="en-US"/>
        </w:rPr>
        <w:t xml:space="preserve">Принятие настоящего постановления Правительства Камчатского края </w:t>
      </w:r>
      <w:r w:rsidR="00BD340E" w:rsidRPr="0010681B">
        <w:rPr>
          <w:rFonts w:eastAsia="Calibri"/>
          <w:sz w:val="28"/>
          <w:szCs w:val="28"/>
          <w:lang w:eastAsia="en-US"/>
        </w:rPr>
        <w:t xml:space="preserve">не </w:t>
      </w:r>
      <w:r w:rsidRPr="0010681B">
        <w:rPr>
          <w:rFonts w:eastAsia="Calibri"/>
          <w:sz w:val="28"/>
          <w:szCs w:val="28"/>
          <w:lang w:eastAsia="en-US"/>
        </w:rPr>
        <w:t>потребует дополнительно</w:t>
      </w:r>
      <w:r w:rsidR="00BD340E" w:rsidRPr="0010681B">
        <w:rPr>
          <w:rFonts w:eastAsia="Calibri"/>
          <w:sz w:val="28"/>
          <w:szCs w:val="28"/>
          <w:lang w:eastAsia="en-US"/>
        </w:rPr>
        <w:t>го</w:t>
      </w:r>
      <w:r w:rsidRPr="0010681B">
        <w:rPr>
          <w:rFonts w:eastAsia="Calibri"/>
          <w:sz w:val="28"/>
          <w:szCs w:val="28"/>
          <w:lang w:eastAsia="en-US"/>
        </w:rPr>
        <w:t xml:space="preserve"> финансировани</w:t>
      </w:r>
      <w:r w:rsidR="00BD340E" w:rsidRPr="0010681B">
        <w:rPr>
          <w:rFonts w:eastAsia="Calibri"/>
          <w:sz w:val="28"/>
          <w:szCs w:val="28"/>
          <w:lang w:eastAsia="en-US"/>
        </w:rPr>
        <w:t>я из краевого бюджета.</w:t>
      </w:r>
    </w:p>
    <w:sectPr w:rsidR="00DF0664" w:rsidRPr="0010681B" w:rsidSect="00760336">
      <w:headerReference w:type="default" r:id="rId7"/>
      <w:pgSz w:w="11906" w:h="16838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11" w:rsidRDefault="00067211" w:rsidP="0012614C">
      <w:r>
        <w:separator/>
      </w:r>
    </w:p>
  </w:endnote>
  <w:endnote w:type="continuationSeparator" w:id="0">
    <w:p w:rsidR="00067211" w:rsidRDefault="00067211" w:rsidP="0012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11" w:rsidRDefault="00067211" w:rsidP="0012614C">
      <w:r>
        <w:separator/>
      </w:r>
    </w:p>
  </w:footnote>
  <w:footnote w:type="continuationSeparator" w:id="0">
    <w:p w:rsidR="00067211" w:rsidRDefault="00067211" w:rsidP="0012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342470654"/>
      <w:docPartObj>
        <w:docPartGallery w:val="Page Numbers (Top of Page)"/>
        <w:docPartUnique/>
      </w:docPartObj>
    </w:sdtPr>
    <w:sdtEndPr/>
    <w:sdtContent>
      <w:p w:rsidR="0012614C" w:rsidRPr="00760336" w:rsidRDefault="0012614C">
        <w:pPr>
          <w:pStyle w:val="a4"/>
          <w:jc w:val="center"/>
          <w:rPr>
            <w:sz w:val="28"/>
            <w:szCs w:val="28"/>
          </w:rPr>
        </w:pPr>
        <w:r w:rsidRPr="00760336">
          <w:rPr>
            <w:sz w:val="28"/>
            <w:szCs w:val="28"/>
          </w:rPr>
          <w:fldChar w:fldCharType="begin"/>
        </w:r>
        <w:r w:rsidRPr="00760336">
          <w:rPr>
            <w:sz w:val="28"/>
            <w:szCs w:val="28"/>
          </w:rPr>
          <w:instrText>PAGE   \* MERGEFORMAT</w:instrText>
        </w:r>
        <w:r w:rsidRPr="00760336">
          <w:rPr>
            <w:sz w:val="28"/>
            <w:szCs w:val="28"/>
          </w:rPr>
          <w:fldChar w:fldCharType="separate"/>
        </w:r>
        <w:r w:rsidR="00207CA7">
          <w:rPr>
            <w:noProof/>
            <w:sz w:val="28"/>
            <w:szCs w:val="28"/>
          </w:rPr>
          <w:t>2</w:t>
        </w:r>
        <w:r w:rsidRPr="00760336">
          <w:rPr>
            <w:sz w:val="28"/>
            <w:szCs w:val="28"/>
          </w:rPr>
          <w:fldChar w:fldCharType="end"/>
        </w:r>
      </w:p>
    </w:sdtContent>
  </w:sdt>
  <w:p w:rsidR="0012614C" w:rsidRDefault="001261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754"/>
    <w:multiLevelType w:val="hybridMultilevel"/>
    <w:tmpl w:val="21E6CDDE"/>
    <w:lvl w:ilvl="0" w:tplc="99A252E8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49"/>
    <w:rsid w:val="000211E2"/>
    <w:rsid w:val="000308F0"/>
    <w:rsid w:val="00067211"/>
    <w:rsid w:val="00086A6F"/>
    <w:rsid w:val="000C223A"/>
    <w:rsid w:val="0010681B"/>
    <w:rsid w:val="00122801"/>
    <w:rsid w:val="001233BA"/>
    <w:rsid w:val="0012614C"/>
    <w:rsid w:val="00142EA0"/>
    <w:rsid w:val="00207CA7"/>
    <w:rsid w:val="002227E3"/>
    <w:rsid w:val="0023766E"/>
    <w:rsid w:val="002415A2"/>
    <w:rsid w:val="00266BB0"/>
    <w:rsid w:val="002700F0"/>
    <w:rsid w:val="002A0116"/>
    <w:rsid w:val="002A5511"/>
    <w:rsid w:val="002C15BF"/>
    <w:rsid w:val="002C7FC5"/>
    <w:rsid w:val="002E3A32"/>
    <w:rsid w:val="003463D2"/>
    <w:rsid w:val="003A27DD"/>
    <w:rsid w:val="003A2BB8"/>
    <w:rsid w:val="003B1AD0"/>
    <w:rsid w:val="003C4BC7"/>
    <w:rsid w:val="003D2CD4"/>
    <w:rsid w:val="003F563F"/>
    <w:rsid w:val="00456D6D"/>
    <w:rsid w:val="004613C1"/>
    <w:rsid w:val="00473812"/>
    <w:rsid w:val="004A6143"/>
    <w:rsid w:val="004D7AB9"/>
    <w:rsid w:val="004E5F03"/>
    <w:rsid w:val="004E77F2"/>
    <w:rsid w:val="004F1951"/>
    <w:rsid w:val="005B690B"/>
    <w:rsid w:val="005F28E0"/>
    <w:rsid w:val="005F70D5"/>
    <w:rsid w:val="00650154"/>
    <w:rsid w:val="00680395"/>
    <w:rsid w:val="006B4C83"/>
    <w:rsid w:val="006E1D01"/>
    <w:rsid w:val="00703F65"/>
    <w:rsid w:val="00722979"/>
    <w:rsid w:val="007334D2"/>
    <w:rsid w:val="00760336"/>
    <w:rsid w:val="00761B6A"/>
    <w:rsid w:val="0077694C"/>
    <w:rsid w:val="00780F28"/>
    <w:rsid w:val="007E17EC"/>
    <w:rsid w:val="007E2409"/>
    <w:rsid w:val="008A748F"/>
    <w:rsid w:val="008B3D14"/>
    <w:rsid w:val="00900C16"/>
    <w:rsid w:val="009500DE"/>
    <w:rsid w:val="009901EA"/>
    <w:rsid w:val="009B60DD"/>
    <w:rsid w:val="009E54BB"/>
    <w:rsid w:val="00A94A97"/>
    <w:rsid w:val="00AF5BE7"/>
    <w:rsid w:val="00B00158"/>
    <w:rsid w:val="00B24AD8"/>
    <w:rsid w:val="00B3749E"/>
    <w:rsid w:val="00B57CFC"/>
    <w:rsid w:val="00BB6059"/>
    <w:rsid w:val="00BD340E"/>
    <w:rsid w:val="00BD49F5"/>
    <w:rsid w:val="00C46DA6"/>
    <w:rsid w:val="00CD0683"/>
    <w:rsid w:val="00CD5564"/>
    <w:rsid w:val="00CF00B6"/>
    <w:rsid w:val="00CF3CD8"/>
    <w:rsid w:val="00D10AF0"/>
    <w:rsid w:val="00D152D9"/>
    <w:rsid w:val="00D22849"/>
    <w:rsid w:val="00D4114D"/>
    <w:rsid w:val="00D43BAC"/>
    <w:rsid w:val="00D565BC"/>
    <w:rsid w:val="00D84AA6"/>
    <w:rsid w:val="00D91F26"/>
    <w:rsid w:val="00DA1569"/>
    <w:rsid w:val="00DB0302"/>
    <w:rsid w:val="00DB4115"/>
    <w:rsid w:val="00DB6966"/>
    <w:rsid w:val="00DD1AD2"/>
    <w:rsid w:val="00DD4476"/>
    <w:rsid w:val="00DF0664"/>
    <w:rsid w:val="00DF4CDB"/>
    <w:rsid w:val="00E0310F"/>
    <w:rsid w:val="00E031DA"/>
    <w:rsid w:val="00E11EC9"/>
    <w:rsid w:val="00E23756"/>
    <w:rsid w:val="00E35573"/>
    <w:rsid w:val="00EE36C8"/>
    <w:rsid w:val="00EE39AE"/>
    <w:rsid w:val="00EF6CC4"/>
    <w:rsid w:val="00F1698F"/>
    <w:rsid w:val="00F2525B"/>
    <w:rsid w:val="00F3788B"/>
    <w:rsid w:val="00F86FB5"/>
    <w:rsid w:val="00FC273A"/>
    <w:rsid w:val="00FF1818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EB0BC-53E9-422B-ADAF-A1C29BAF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EC"/>
    <w:pPr>
      <w:ind w:left="720"/>
      <w:contextualSpacing/>
    </w:pPr>
  </w:style>
  <w:style w:type="paragraph" w:customStyle="1" w:styleId="Default">
    <w:name w:val="Default"/>
    <w:rsid w:val="003A2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94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6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6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6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ajax">
    <w:name w:val="bx-messenger-ajax"/>
    <w:basedOn w:val="a0"/>
    <w:rsid w:val="003F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Пастушенко Наталья Михайловна</cp:lastModifiedBy>
  <cp:revision>2</cp:revision>
  <dcterms:created xsi:type="dcterms:W3CDTF">2023-08-21T23:14:00Z</dcterms:created>
  <dcterms:modified xsi:type="dcterms:W3CDTF">2023-08-21T23:14:00Z</dcterms:modified>
</cp:coreProperties>
</file>