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650FE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ED738C" w:rsidTr="001107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44348E" w:rsidP="005321C6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  <w:r w:rsidRPr="0044348E">
              <w:rPr>
                <w:rFonts w:ascii="Times New Roman" w:hAnsi="Times New Roman"/>
                <w:b/>
                <w:sz w:val="28"/>
              </w:rPr>
              <w:t>О внесении изменения в приложени</w:t>
            </w:r>
            <w:r>
              <w:rPr>
                <w:rFonts w:ascii="Times New Roman" w:hAnsi="Times New Roman"/>
                <w:b/>
                <w:sz w:val="28"/>
              </w:rPr>
              <w:t>е</w:t>
            </w:r>
            <w:r w:rsidRPr="0044348E">
              <w:rPr>
                <w:rFonts w:ascii="Times New Roman" w:hAnsi="Times New Roman"/>
                <w:b/>
                <w:sz w:val="28"/>
              </w:rPr>
              <w:t xml:space="preserve"> к постановлению Правительства Камчатского края от 2</w:t>
            </w:r>
            <w:r w:rsidR="005321C6">
              <w:rPr>
                <w:rFonts w:ascii="Times New Roman" w:hAnsi="Times New Roman"/>
                <w:b/>
                <w:sz w:val="28"/>
              </w:rPr>
              <w:t>4</w:t>
            </w:r>
            <w:r w:rsidRPr="0044348E">
              <w:rPr>
                <w:rFonts w:ascii="Times New Roman" w:hAnsi="Times New Roman"/>
                <w:b/>
                <w:sz w:val="28"/>
              </w:rPr>
              <w:t xml:space="preserve">.01.2022 № </w:t>
            </w:r>
            <w:r w:rsidR="005321C6">
              <w:rPr>
                <w:rFonts w:ascii="Times New Roman" w:hAnsi="Times New Roman"/>
                <w:b/>
                <w:sz w:val="28"/>
              </w:rPr>
              <w:t>30</w:t>
            </w:r>
            <w:r w:rsidRPr="0044348E">
              <w:rPr>
                <w:rFonts w:ascii="Times New Roman" w:hAnsi="Times New Roman"/>
                <w:b/>
                <w:sz w:val="28"/>
              </w:rPr>
              <w:t>-П «</w:t>
            </w:r>
            <w:r w:rsidR="005321C6" w:rsidRPr="005321C6">
              <w:rPr>
                <w:rFonts w:ascii="Times New Roman" w:hAnsi="Times New Roman"/>
                <w:b/>
                <w:sz w:val="28"/>
              </w:rPr>
              <w:t>Об утверждении перечня индикаторов риска нарушения обязательных требований при осуществлении регионального государственного геологического контроля (надзора) в Камчатском крае</w:t>
            </w:r>
            <w:r w:rsidRPr="0044348E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50FE7" w:rsidRDefault="00650FE7" w:rsidP="00650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 w:rsidRPr="00650FE7">
        <w:rPr>
          <w:rFonts w:ascii="Times New Roman" w:hAnsi="Times New Roman"/>
          <w:sz w:val="28"/>
        </w:rPr>
        <w:t>совершенствовани</w:t>
      </w:r>
      <w:r w:rsidR="00EA386C">
        <w:rPr>
          <w:rFonts w:ascii="Times New Roman" w:hAnsi="Times New Roman"/>
          <w:sz w:val="28"/>
        </w:rPr>
        <w:t>я</w:t>
      </w:r>
      <w:r w:rsidRPr="00650FE7">
        <w:rPr>
          <w:rFonts w:ascii="Times New Roman" w:hAnsi="Times New Roman"/>
          <w:sz w:val="28"/>
        </w:rPr>
        <w:t xml:space="preserve"> риск-ориентированного подхода </w:t>
      </w:r>
      <w:r>
        <w:rPr>
          <w:rFonts w:ascii="Times New Roman" w:hAnsi="Times New Roman"/>
          <w:sz w:val="28"/>
        </w:rPr>
        <w:t xml:space="preserve">при осуществлении регионального государственного </w:t>
      </w:r>
      <w:r w:rsidR="005321C6">
        <w:rPr>
          <w:rFonts w:ascii="Times New Roman" w:hAnsi="Times New Roman"/>
          <w:sz w:val="28"/>
        </w:rPr>
        <w:t>гео</w:t>
      </w:r>
      <w:r>
        <w:rPr>
          <w:rFonts w:ascii="Times New Roman" w:hAnsi="Times New Roman"/>
          <w:sz w:val="28"/>
        </w:rPr>
        <w:t>логического контроля (надзора) в Камчатском крае</w:t>
      </w:r>
    </w:p>
    <w:p w:rsidR="00650FE7" w:rsidRDefault="00650FE7" w:rsidP="00650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650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650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107DD" w:rsidP="00650FE7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107DD">
        <w:rPr>
          <w:rFonts w:ascii="Times New Roman" w:hAnsi="Times New Roman"/>
          <w:sz w:val="28"/>
        </w:rPr>
        <w:t xml:space="preserve">Приложение к постановлению Правительства Камчатского края от </w:t>
      </w:r>
      <w:r w:rsidR="005321C6">
        <w:rPr>
          <w:rFonts w:ascii="Times New Roman" w:hAnsi="Times New Roman"/>
          <w:sz w:val="28"/>
        </w:rPr>
        <w:t>24</w:t>
      </w:r>
      <w:r w:rsidRPr="001107DD">
        <w:rPr>
          <w:rFonts w:ascii="Times New Roman" w:hAnsi="Times New Roman"/>
          <w:sz w:val="28"/>
        </w:rPr>
        <w:t xml:space="preserve">.01.2022 № </w:t>
      </w:r>
      <w:r w:rsidR="005321C6">
        <w:rPr>
          <w:rFonts w:ascii="Times New Roman" w:hAnsi="Times New Roman"/>
          <w:sz w:val="28"/>
        </w:rPr>
        <w:t>30</w:t>
      </w:r>
      <w:r w:rsidRPr="001107DD">
        <w:rPr>
          <w:rFonts w:ascii="Times New Roman" w:hAnsi="Times New Roman"/>
          <w:sz w:val="28"/>
        </w:rPr>
        <w:t xml:space="preserve">-П «Об утверждении перечня индикаторов риска нарушения обязательных требований при осуществлении регионального государственного </w:t>
      </w:r>
      <w:r w:rsidR="005321C6">
        <w:rPr>
          <w:rFonts w:ascii="Times New Roman" w:hAnsi="Times New Roman"/>
          <w:sz w:val="28"/>
        </w:rPr>
        <w:t>гео</w:t>
      </w:r>
      <w:r w:rsidRPr="001107DD">
        <w:rPr>
          <w:rFonts w:ascii="Times New Roman" w:hAnsi="Times New Roman"/>
          <w:sz w:val="28"/>
        </w:rPr>
        <w:t>логического контроля (надзора) в Камчатском крае</w:t>
      </w:r>
      <w:r>
        <w:rPr>
          <w:rFonts w:ascii="Times New Roman" w:hAnsi="Times New Roman"/>
          <w:sz w:val="28"/>
        </w:rPr>
        <w:t>» изложить в новой редакции согласно приложению</w:t>
      </w:r>
      <w:r w:rsidR="004521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постановлению.</w:t>
      </w:r>
    </w:p>
    <w:p w:rsidR="001107DD" w:rsidRPr="001107DD" w:rsidRDefault="001107DD" w:rsidP="00650FE7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E2DBE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 w:rsidP="001107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1107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F571F5">
        <w:trPr>
          <w:trHeight w:val="1275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1107D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1107DD" w:rsidP="001107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 </w:t>
            </w:r>
          </w:p>
        </w:tc>
      </w:tr>
    </w:tbl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F571F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Pr="00423B67" w:rsidRDefault="00ED738C">
      <w:pPr>
        <w:rPr>
          <w:rFonts w:ascii="Times New Roman" w:hAnsi="Times New Roman"/>
          <w:sz w:val="28"/>
          <w:szCs w:val="28"/>
        </w:rPr>
      </w:pPr>
    </w:p>
    <w:p w:rsidR="005B53C7" w:rsidRPr="00423B67" w:rsidRDefault="005B53C7" w:rsidP="005B53C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23B67">
        <w:rPr>
          <w:rFonts w:ascii="Times New Roman" w:hAnsi="Times New Roman"/>
          <w:b/>
          <w:color w:val="auto"/>
          <w:sz w:val="28"/>
          <w:szCs w:val="28"/>
        </w:rPr>
        <w:t>Перечень</w:t>
      </w:r>
      <w:r w:rsidR="005321C6" w:rsidRPr="00423B67">
        <w:rPr>
          <w:rFonts w:ascii="Times New Roman" w:hAnsi="Times New Roman"/>
          <w:b/>
          <w:color w:val="auto"/>
          <w:sz w:val="28"/>
          <w:szCs w:val="28"/>
        </w:rPr>
        <w:t xml:space="preserve"> индикаторов риска нарушения обязательных требований при осуществлении регионального государственного геологического контроля (надзора) в Камчатском крае</w:t>
      </w:r>
    </w:p>
    <w:p w:rsidR="005B53C7" w:rsidRPr="00423B67" w:rsidRDefault="005B53C7" w:rsidP="005B53C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321C6" w:rsidRPr="005321C6" w:rsidRDefault="005321C6" w:rsidP="005321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21C6">
        <w:rPr>
          <w:rFonts w:ascii="Times New Roman" w:hAnsi="Times New Roman"/>
          <w:color w:val="auto"/>
          <w:sz w:val="28"/>
          <w:szCs w:val="28"/>
        </w:rPr>
        <w:t xml:space="preserve">К индикаторам риска нарушения обязательных требований при осуществлении регионального государственного геологического контроля (надзора) в Камчатском крае относятся: </w:t>
      </w:r>
    </w:p>
    <w:p w:rsidR="00F42548" w:rsidRPr="00423B67" w:rsidRDefault="005321C6" w:rsidP="005321C6">
      <w:pPr>
        <w:pStyle w:val="af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3B67">
        <w:rPr>
          <w:rFonts w:ascii="Times New Roman" w:hAnsi="Times New Roman"/>
          <w:color w:val="auto"/>
          <w:sz w:val="28"/>
          <w:szCs w:val="28"/>
        </w:rPr>
        <w:t xml:space="preserve">неоднократное (два и более раз) </w:t>
      </w:r>
      <w:r w:rsidR="00423B67" w:rsidRPr="00423B67">
        <w:rPr>
          <w:rFonts w:ascii="Times New Roman" w:hAnsi="Times New Roman"/>
          <w:color w:val="auto"/>
          <w:sz w:val="28"/>
          <w:szCs w:val="28"/>
        </w:rPr>
        <w:t xml:space="preserve">поступление в Министерство </w:t>
      </w:r>
      <w:r w:rsidRPr="00423B67">
        <w:rPr>
          <w:rFonts w:ascii="Times New Roman" w:hAnsi="Times New Roman"/>
          <w:color w:val="auto"/>
          <w:sz w:val="28"/>
          <w:szCs w:val="28"/>
        </w:rPr>
        <w:t xml:space="preserve">природных ресурсов и экологии Камчатского края (далее – Министерство) в течение </w:t>
      </w:r>
      <w:r w:rsidR="0096314A" w:rsidRPr="00423B67">
        <w:rPr>
          <w:rFonts w:ascii="Times New Roman" w:hAnsi="Times New Roman"/>
          <w:color w:val="auto"/>
          <w:sz w:val="28"/>
          <w:szCs w:val="28"/>
        </w:rPr>
        <w:t xml:space="preserve">шести месяцев </w:t>
      </w:r>
      <w:r w:rsidRPr="00423B67">
        <w:rPr>
          <w:rFonts w:ascii="Times New Roman" w:hAnsi="Times New Roman"/>
          <w:color w:val="auto"/>
          <w:sz w:val="28"/>
          <w:szCs w:val="28"/>
        </w:rPr>
        <w:t xml:space="preserve">информации, в том числе содержащейся в обращениях (заявлениях) граждан и организаций, </w:t>
      </w:r>
      <w:r w:rsidR="00423B67" w:rsidRPr="00423B67">
        <w:rPr>
          <w:rFonts w:ascii="Times New Roman" w:hAnsi="Times New Roman"/>
          <w:color w:val="auto"/>
          <w:sz w:val="28"/>
          <w:szCs w:val="28"/>
        </w:rPr>
        <w:t xml:space="preserve">и/или </w:t>
      </w:r>
      <w:r w:rsidRPr="00423B67">
        <w:rPr>
          <w:rFonts w:ascii="Times New Roman" w:hAnsi="Times New Roman"/>
          <w:color w:val="auto"/>
          <w:sz w:val="28"/>
          <w:szCs w:val="28"/>
        </w:rPr>
        <w:t>в сведениях, получаемых от органов государственной власти, иных государственных органов, органов местного самоуправления, из средств массовой информации</w:t>
      </w:r>
      <w:r w:rsidR="00F42548" w:rsidRPr="00423B67">
        <w:rPr>
          <w:rFonts w:ascii="Times New Roman" w:hAnsi="Times New Roman"/>
          <w:color w:val="auto"/>
          <w:sz w:val="28"/>
          <w:szCs w:val="28"/>
        </w:rPr>
        <w:t xml:space="preserve"> (за исключением случаев, когда поступает одна и та же информация из разных источников)</w:t>
      </w:r>
      <w:r w:rsidR="0096314A" w:rsidRPr="00423B67">
        <w:rPr>
          <w:rFonts w:ascii="Times New Roman" w:hAnsi="Times New Roman"/>
          <w:color w:val="auto"/>
          <w:sz w:val="28"/>
          <w:szCs w:val="28"/>
        </w:rPr>
        <w:t>,</w:t>
      </w:r>
      <w:r w:rsidR="00423B67" w:rsidRPr="00423B67">
        <w:rPr>
          <w:rFonts w:ascii="Times New Roman" w:hAnsi="Times New Roman"/>
          <w:color w:val="auto"/>
          <w:sz w:val="28"/>
          <w:szCs w:val="28"/>
        </w:rPr>
        <w:t xml:space="preserve"> а также получаемой по результатам контрольных (надзорных) мероприятий, осуществляемых без взаимодействия с контролируемыми лицами, </w:t>
      </w:r>
      <w:r w:rsidR="0096314A" w:rsidRPr="00423B67">
        <w:rPr>
          <w:rFonts w:ascii="Times New Roman" w:hAnsi="Times New Roman"/>
          <w:color w:val="auto"/>
          <w:sz w:val="28"/>
          <w:szCs w:val="28"/>
        </w:rPr>
        <w:t>указывающей на существенное ухудшение геологических, гидрогеологических, социально-экономических, экологических и иных условий разработки месторождения общераспространенных полезных ископаемых</w:t>
      </w:r>
      <w:r w:rsidR="00423B67" w:rsidRPr="00423B67">
        <w:rPr>
          <w:rFonts w:ascii="Times New Roman" w:hAnsi="Times New Roman"/>
          <w:color w:val="auto"/>
          <w:sz w:val="28"/>
          <w:szCs w:val="28"/>
        </w:rPr>
        <w:t>;</w:t>
      </w:r>
    </w:p>
    <w:p w:rsidR="005321C6" w:rsidRPr="00423B67" w:rsidRDefault="00423B67" w:rsidP="005321C6">
      <w:pPr>
        <w:pStyle w:val="af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3B67">
        <w:rPr>
          <w:rFonts w:ascii="Times New Roman" w:hAnsi="Times New Roman"/>
          <w:color w:val="auto"/>
          <w:sz w:val="28"/>
          <w:szCs w:val="28"/>
        </w:rPr>
        <w:t>неоднократное (два и более раз) поступление в Министерство информации, в том числе по результатам контрольных (надзорных) мероприятий, осуществляемых Министерством без взаимодействия с контролируемым лицом, указывающей на то, что контролируемым лицом в Министерство представлена недостоверная информация об объектах недропользования и о результатах деятельности на таких объектах:</w:t>
      </w:r>
    </w:p>
    <w:p w:rsidR="005321C6" w:rsidRPr="005321C6" w:rsidRDefault="005321C6" w:rsidP="005321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21C6">
        <w:rPr>
          <w:rFonts w:ascii="Times New Roman" w:hAnsi="Times New Roman"/>
          <w:color w:val="auto"/>
          <w:sz w:val="28"/>
          <w:szCs w:val="28"/>
        </w:rPr>
        <w:t xml:space="preserve">а) в ходе предоставления отчетности и иной информации, предоставление которой является обязательным в соответствии с нормативными правовыми актами Российской Федерации, нормативными правовыми актами Камчатского края; </w:t>
      </w:r>
    </w:p>
    <w:p w:rsidR="005321C6" w:rsidRPr="005321C6" w:rsidRDefault="005321C6" w:rsidP="005321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21C6">
        <w:rPr>
          <w:rFonts w:ascii="Times New Roman" w:hAnsi="Times New Roman"/>
          <w:color w:val="auto"/>
          <w:sz w:val="28"/>
          <w:szCs w:val="28"/>
        </w:rPr>
        <w:t>б) при предоставлении документов для п</w:t>
      </w:r>
      <w:r w:rsidR="00423B67" w:rsidRPr="00423B67">
        <w:rPr>
          <w:rFonts w:ascii="Times New Roman" w:hAnsi="Times New Roman"/>
          <w:color w:val="auto"/>
          <w:sz w:val="28"/>
          <w:szCs w:val="28"/>
        </w:rPr>
        <w:t>олучения государственных услуг;</w:t>
      </w:r>
    </w:p>
    <w:p w:rsidR="004521B3" w:rsidRDefault="005321C6" w:rsidP="005321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21C6">
        <w:rPr>
          <w:rFonts w:ascii="Times New Roman" w:hAnsi="Times New Roman"/>
          <w:color w:val="auto"/>
          <w:sz w:val="28"/>
          <w:szCs w:val="28"/>
        </w:rPr>
        <w:t>в) при проведении контр</w:t>
      </w:r>
      <w:r w:rsidRPr="00423B67">
        <w:rPr>
          <w:rFonts w:ascii="Times New Roman" w:hAnsi="Times New Roman"/>
          <w:color w:val="auto"/>
          <w:sz w:val="28"/>
          <w:szCs w:val="28"/>
        </w:rPr>
        <w:t>ольных (надзорных) мероприятий.</w:t>
      </w:r>
    </w:p>
    <w:p w:rsidR="00EA386C" w:rsidRDefault="00EA386C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EA386C" w:rsidRPr="00294083" w:rsidRDefault="00EA386C" w:rsidP="00EA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083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EA386C" w:rsidRPr="00294083" w:rsidRDefault="00EA386C" w:rsidP="00EA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083">
        <w:rPr>
          <w:rFonts w:ascii="Times New Roman" w:hAnsi="Times New Roman"/>
          <w:b/>
          <w:sz w:val="28"/>
          <w:szCs w:val="28"/>
        </w:rPr>
        <w:t xml:space="preserve">к проекту </w:t>
      </w:r>
      <w:r w:rsidRPr="0044348E">
        <w:rPr>
          <w:rFonts w:ascii="Times New Roman" w:hAnsi="Times New Roman"/>
          <w:b/>
          <w:sz w:val="28"/>
        </w:rPr>
        <w:t>постановлени</w:t>
      </w:r>
      <w:r>
        <w:rPr>
          <w:rFonts w:ascii="Times New Roman" w:hAnsi="Times New Roman"/>
          <w:b/>
          <w:sz w:val="28"/>
        </w:rPr>
        <w:t>я</w:t>
      </w:r>
      <w:r w:rsidRPr="0044348E">
        <w:rPr>
          <w:rFonts w:ascii="Times New Roman" w:hAnsi="Times New Roman"/>
          <w:b/>
          <w:sz w:val="28"/>
        </w:rPr>
        <w:t xml:space="preserve"> Правительства Камчатского края </w:t>
      </w:r>
      <w:r>
        <w:rPr>
          <w:rFonts w:ascii="Times New Roman" w:hAnsi="Times New Roman"/>
          <w:b/>
          <w:sz w:val="28"/>
        </w:rPr>
        <w:t>«</w:t>
      </w:r>
      <w:r w:rsidRPr="0044348E">
        <w:rPr>
          <w:rFonts w:ascii="Times New Roman" w:hAnsi="Times New Roman"/>
          <w:b/>
          <w:sz w:val="28"/>
        </w:rPr>
        <w:t>О внесении изменения в приложени</w:t>
      </w:r>
      <w:r>
        <w:rPr>
          <w:rFonts w:ascii="Times New Roman" w:hAnsi="Times New Roman"/>
          <w:b/>
          <w:sz w:val="28"/>
        </w:rPr>
        <w:t>е</w:t>
      </w:r>
      <w:r w:rsidRPr="0044348E">
        <w:rPr>
          <w:rFonts w:ascii="Times New Roman" w:hAnsi="Times New Roman"/>
          <w:b/>
          <w:sz w:val="28"/>
        </w:rPr>
        <w:t xml:space="preserve"> к постановлению Правительства Камчатского края от 2</w:t>
      </w:r>
      <w:r>
        <w:rPr>
          <w:rFonts w:ascii="Times New Roman" w:hAnsi="Times New Roman"/>
          <w:b/>
          <w:sz w:val="28"/>
        </w:rPr>
        <w:t>4</w:t>
      </w:r>
      <w:r w:rsidRPr="0044348E">
        <w:rPr>
          <w:rFonts w:ascii="Times New Roman" w:hAnsi="Times New Roman"/>
          <w:b/>
          <w:sz w:val="28"/>
        </w:rPr>
        <w:t xml:space="preserve">.01.2022 № </w:t>
      </w:r>
      <w:r>
        <w:rPr>
          <w:rFonts w:ascii="Times New Roman" w:hAnsi="Times New Roman"/>
          <w:b/>
          <w:sz w:val="28"/>
        </w:rPr>
        <w:t>30</w:t>
      </w:r>
      <w:r w:rsidRPr="0044348E">
        <w:rPr>
          <w:rFonts w:ascii="Times New Roman" w:hAnsi="Times New Roman"/>
          <w:b/>
          <w:sz w:val="28"/>
        </w:rPr>
        <w:t>-П «</w:t>
      </w:r>
      <w:r w:rsidRPr="005321C6">
        <w:rPr>
          <w:rFonts w:ascii="Times New Roman" w:hAnsi="Times New Roman"/>
          <w:b/>
          <w:sz w:val="28"/>
        </w:rPr>
        <w:t>Об утверждении перечня индикаторов риска нарушения обязательных требований при осуществлении регионального государственного геологического контроля (надзора) в Камчатском крае</w:t>
      </w:r>
      <w:r w:rsidRPr="0044348E">
        <w:rPr>
          <w:rFonts w:ascii="Times New Roman" w:hAnsi="Times New Roman"/>
          <w:b/>
          <w:sz w:val="28"/>
        </w:rPr>
        <w:t>»</w:t>
      </w:r>
    </w:p>
    <w:p w:rsidR="00EA386C" w:rsidRDefault="00EA386C" w:rsidP="00EA3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86C" w:rsidRDefault="00EA386C" w:rsidP="00EA386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постановления Правительства Камчатского края разработан в целях актуализации приведения П</w:t>
      </w:r>
      <w:r w:rsidRPr="00250C7C">
        <w:rPr>
          <w:rFonts w:ascii="Times New Roman" w:hAnsi="Times New Roman"/>
          <w:sz w:val="28"/>
          <w:szCs w:val="28"/>
        </w:rPr>
        <w:t xml:space="preserve">еречня индикаторов риска нарушения обязательных требований при осуществлении регионального государственного </w:t>
      </w:r>
      <w:r>
        <w:rPr>
          <w:rFonts w:ascii="Times New Roman" w:hAnsi="Times New Roman"/>
          <w:sz w:val="28"/>
          <w:szCs w:val="28"/>
        </w:rPr>
        <w:t>геологического</w:t>
      </w:r>
      <w:r w:rsidRPr="00250C7C">
        <w:rPr>
          <w:rFonts w:ascii="Times New Roman" w:hAnsi="Times New Roman"/>
          <w:sz w:val="28"/>
          <w:szCs w:val="28"/>
        </w:rPr>
        <w:t xml:space="preserve"> контроля (надзора) в Камчатском крае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Камчатского края </w:t>
      </w:r>
      <w:r w:rsidRPr="004B49A5">
        <w:rPr>
          <w:rFonts w:ascii="Times New Roman" w:hAnsi="Times New Roman"/>
          <w:sz w:val="28"/>
          <w:szCs w:val="28"/>
        </w:rPr>
        <w:t>24.01.2022 № 30-П</w:t>
      </w:r>
      <w:r>
        <w:rPr>
          <w:rFonts w:ascii="Times New Roman" w:hAnsi="Times New Roman"/>
          <w:sz w:val="28"/>
          <w:szCs w:val="28"/>
        </w:rPr>
        <w:t xml:space="preserve">, в соответствие в рамках </w:t>
      </w:r>
      <w:r w:rsidRPr="00650FE7">
        <w:rPr>
          <w:rFonts w:ascii="Times New Roman" w:hAnsi="Times New Roman"/>
          <w:sz w:val="28"/>
        </w:rPr>
        <w:t>совершенствовани</w:t>
      </w:r>
      <w:r>
        <w:rPr>
          <w:rFonts w:ascii="Times New Roman" w:hAnsi="Times New Roman"/>
          <w:sz w:val="28"/>
        </w:rPr>
        <w:t>я</w:t>
      </w:r>
      <w:r w:rsidRPr="00650FE7">
        <w:rPr>
          <w:rFonts w:ascii="Times New Roman" w:hAnsi="Times New Roman"/>
          <w:sz w:val="28"/>
        </w:rPr>
        <w:t xml:space="preserve"> риск-ориентированного подхода в контрольной (надзорной)</w:t>
      </w:r>
      <w:r>
        <w:rPr>
          <w:rFonts w:ascii="Times New Roman" w:hAnsi="Times New Roman"/>
          <w:sz w:val="28"/>
        </w:rPr>
        <w:t xml:space="preserve"> </w:t>
      </w:r>
      <w:r w:rsidRPr="00650FE7"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при осуществлении регионального государственного геологического контроля (надзора) в Камчатском крае</w:t>
      </w:r>
      <w:r>
        <w:rPr>
          <w:rFonts w:ascii="Times New Roman" w:hAnsi="Times New Roman"/>
          <w:sz w:val="28"/>
          <w:szCs w:val="28"/>
        </w:rPr>
        <w:t xml:space="preserve">, с учетом  рекомендаций </w:t>
      </w:r>
      <w:r w:rsidRPr="00294083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294083">
        <w:rPr>
          <w:rFonts w:ascii="Times New Roman" w:hAnsi="Times New Roman"/>
          <w:sz w:val="28"/>
          <w:szCs w:val="28"/>
        </w:rPr>
        <w:t xml:space="preserve"> государственной политики в сф</w:t>
      </w:r>
      <w:r>
        <w:rPr>
          <w:rFonts w:ascii="Times New Roman" w:hAnsi="Times New Roman"/>
          <w:sz w:val="28"/>
          <w:szCs w:val="28"/>
        </w:rPr>
        <w:t xml:space="preserve">ере лицензирования, контрольной (надзорной) </w:t>
      </w:r>
      <w:r w:rsidRPr="00294083">
        <w:rPr>
          <w:rFonts w:ascii="Times New Roman" w:hAnsi="Times New Roman"/>
          <w:sz w:val="28"/>
          <w:szCs w:val="28"/>
        </w:rPr>
        <w:t>деятельности, аккредитации и саморегулирования Минэкономразвития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083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94083">
        <w:rPr>
          <w:rFonts w:ascii="Times New Roman" w:hAnsi="Times New Roman"/>
          <w:sz w:val="28"/>
          <w:szCs w:val="28"/>
        </w:rPr>
        <w:t>протокол совещания на тему: «Совершенствование риск-ориентированного подхода в контрольной (надзорной) деятельности»</w:t>
      </w:r>
      <w:r>
        <w:rPr>
          <w:rFonts w:ascii="Times New Roman" w:hAnsi="Times New Roman"/>
          <w:sz w:val="28"/>
          <w:szCs w:val="28"/>
        </w:rPr>
        <w:t xml:space="preserve"> от 24 марта 2023 г. № 14-Д24), направленных в адрес Правительства Камчатского края письмом от 27.03.2023 № Д24и-9089).</w:t>
      </w:r>
    </w:p>
    <w:p w:rsidR="00EA386C" w:rsidRDefault="00EA386C" w:rsidP="00EA386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постановления Правительства Камчатского края не потребует выделения дополнительных средств из краевого бюджета.</w:t>
      </w:r>
    </w:p>
    <w:p w:rsidR="00EA386C" w:rsidRDefault="00EA386C" w:rsidP="00EA386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402">
        <w:rPr>
          <w:rFonts w:ascii="Times New Roman" w:hAnsi="Times New Roman"/>
          <w:bCs/>
          <w:sz w:val="28"/>
          <w:szCs w:val="28"/>
        </w:rPr>
        <w:t>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 настоящий Проект оценке регулирующего воздействия не подлежит.</w:t>
      </w:r>
    </w:p>
    <w:p w:rsidR="00EA386C" w:rsidRDefault="00EA386C" w:rsidP="00EA386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Правительства Камчатского края 01.06.2023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:rsidR="00EA386C" w:rsidRPr="00423B67" w:rsidRDefault="00EA386C" w:rsidP="005321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</w:p>
    <w:sectPr w:rsidR="00EA386C" w:rsidRPr="00423B67" w:rsidSect="00F571F5">
      <w:pgSz w:w="11906" w:h="16838"/>
      <w:pgMar w:top="1134" w:right="851" w:bottom="56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C7" w:rsidRDefault="005B53C7" w:rsidP="005B53C7">
      <w:pPr>
        <w:spacing w:after="0" w:line="240" w:lineRule="auto"/>
      </w:pPr>
      <w:r>
        <w:separator/>
      </w:r>
    </w:p>
  </w:endnote>
  <w:endnote w:type="continuationSeparator" w:id="0">
    <w:p w:rsidR="005B53C7" w:rsidRDefault="005B53C7" w:rsidP="005B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C7" w:rsidRDefault="005B53C7" w:rsidP="005B53C7">
      <w:pPr>
        <w:spacing w:after="0" w:line="240" w:lineRule="auto"/>
      </w:pPr>
      <w:r>
        <w:separator/>
      </w:r>
    </w:p>
  </w:footnote>
  <w:footnote w:type="continuationSeparator" w:id="0">
    <w:p w:rsidR="005B53C7" w:rsidRDefault="005B53C7" w:rsidP="005B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D3C"/>
    <w:multiLevelType w:val="hybridMultilevel"/>
    <w:tmpl w:val="2B107542"/>
    <w:lvl w:ilvl="0" w:tplc="1AB6313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D5462"/>
    <w:multiLevelType w:val="hybridMultilevel"/>
    <w:tmpl w:val="F3E0826C"/>
    <w:lvl w:ilvl="0" w:tplc="DD9C5F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107A81"/>
    <w:multiLevelType w:val="hybridMultilevel"/>
    <w:tmpl w:val="1742B84E"/>
    <w:lvl w:ilvl="0" w:tplc="6F929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557FEC"/>
    <w:multiLevelType w:val="hybridMultilevel"/>
    <w:tmpl w:val="9368954C"/>
    <w:lvl w:ilvl="0" w:tplc="6F929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EC73A3"/>
    <w:multiLevelType w:val="hybridMultilevel"/>
    <w:tmpl w:val="1D385886"/>
    <w:lvl w:ilvl="0" w:tplc="DD9C5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A86E0C"/>
    <w:multiLevelType w:val="hybridMultilevel"/>
    <w:tmpl w:val="DDE8A2FA"/>
    <w:lvl w:ilvl="0" w:tplc="D8443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362CB1"/>
    <w:multiLevelType w:val="hybridMultilevel"/>
    <w:tmpl w:val="88A82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B339F"/>
    <w:multiLevelType w:val="hybridMultilevel"/>
    <w:tmpl w:val="2486AD3E"/>
    <w:lvl w:ilvl="0" w:tplc="1AB631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107DD"/>
    <w:rsid w:val="001779EA"/>
    <w:rsid w:val="001C0BF4"/>
    <w:rsid w:val="001F64E7"/>
    <w:rsid w:val="003A7602"/>
    <w:rsid w:val="00423B67"/>
    <w:rsid w:val="0044348E"/>
    <w:rsid w:val="004521B3"/>
    <w:rsid w:val="004A0D29"/>
    <w:rsid w:val="004D65A0"/>
    <w:rsid w:val="005321C6"/>
    <w:rsid w:val="005B53C7"/>
    <w:rsid w:val="00650FE7"/>
    <w:rsid w:val="0096314A"/>
    <w:rsid w:val="00A33331"/>
    <w:rsid w:val="00B23A2D"/>
    <w:rsid w:val="00B317F0"/>
    <w:rsid w:val="00E80565"/>
    <w:rsid w:val="00EA386C"/>
    <w:rsid w:val="00ED738C"/>
    <w:rsid w:val="00F42548"/>
    <w:rsid w:val="00F571F5"/>
    <w:rsid w:val="00F6220B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1107DD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5B53C7"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53C7"/>
    <w:rPr>
      <w:sz w:val="20"/>
    </w:rPr>
  </w:style>
  <w:style w:type="character" w:styleId="af4">
    <w:name w:val="footnote reference"/>
    <w:basedOn w:val="a0"/>
    <w:uiPriority w:val="99"/>
    <w:semiHidden/>
    <w:unhideWhenUsed/>
    <w:rsid w:val="005B53C7"/>
    <w:rPr>
      <w:vertAlign w:val="superscript"/>
    </w:rPr>
  </w:style>
  <w:style w:type="paragraph" w:customStyle="1" w:styleId="ConsPlusTitle">
    <w:name w:val="ConsPlusTitle"/>
    <w:uiPriority w:val="99"/>
    <w:rsid w:val="00EA386C"/>
    <w:pPr>
      <w:widowControl w:val="0"/>
      <w:spacing w:after="0" w:line="240" w:lineRule="auto"/>
    </w:pPr>
    <w:rPr>
      <w:rFonts w:ascii="Arial" w:hAnsi="Arial" w:cs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227B-50C2-41EC-84FE-A422EAEC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Усманов Рафаэль Шамильевич</cp:lastModifiedBy>
  <cp:revision>7</cp:revision>
  <dcterms:created xsi:type="dcterms:W3CDTF">2023-05-02T08:03:00Z</dcterms:created>
  <dcterms:modified xsi:type="dcterms:W3CDTF">2023-06-01T05:37:00Z</dcterms:modified>
</cp:coreProperties>
</file>