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Default="005F6863" w:rsidP="000851AC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2FB1804E" wp14:editId="4793F678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93" w:rsidRPr="00966EFA" w:rsidRDefault="00222993" w:rsidP="000851AC">
      <w:pPr>
        <w:pStyle w:val="ConsPlusTitle"/>
        <w:widowControl/>
        <w:jc w:val="center"/>
      </w:pP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745F20">
        <w:rPr>
          <w:rFonts w:cs="Times New Roman"/>
          <w:b/>
          <w:bCs/>
          <w:sz w:val="32"/>
          <w:szCs w:val="32"/>
        </w:rPr>
        <w:t>П</w:t>
      </w:r>
      <w:proofErr w:type="gramEnd"/>
      <w:r w:rsidRPr="00745F20">
        <w:rPr>
          <w:rFonts w:cs="Times New Roman"/>
          <w:b/>
          <w:bCs/>
          <w:sz w:val="32"/>
          <w:szCs w:val="32"/>
        </w:rPr>
        <w:t xml:space="preserve"> О С Т А Н О В Л Е Н И Е</w:t>
      </w: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745F20">
        <w:rPr>
          <w:rFonts w:cs="Times New Roman"/>
          <w:b/>
          <w:bCs/>
          <w:szCs w:val="28"/>
        </w:rPr>
        <w:t>ПРАВИТЕЛЬСТВА</w:t>
      </w:r>
      <w:r w:rsidRPr="00745F20">
        <w:rPr>
          <w:rFonts w:cs="Times New Roman"/>
          <w:b/>
          <w:bCs/>
          <w:szCs w:val="28"/>
          <w:lang w:val="en-US"/>
        </w:rPr>
        <w:t xml:space="preserve"> </w:t>
      </w:r>
    </w:p>
    <w:p w:rsidR="00745F20" w:rsidRPr="00745F20" w:rsidRDefault="00745F20" w:rsidP="00745F2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45F20">
        <w:rPr>
          <w:rFonts w:cs="Times New Roman"/>
          <w:bCs/>
          <w:szCs w:val="28"/>
        </w:rPr>
        <w:t xml:space="preserve"> </w:t>
      </w:r>
      <w:r w:rsidRPr="00745F20">
        <w:rPr>
          <w:rFonts w:cs="Times New Roman"/>
          <w:b/>
          <w:bCs/>
          <w:szCs w:val="28"/>
        </w:rPr>
        <w:t>КАМЧАТСКОГО КРАЯ</w:t>
      </w:r>
    </w:p>
    <w:p w:rsidR="00745F20" w:rsidRPr="009C2FF2" w:rsidRDefault="00745F20" w:rsidP="00745F20">
      <w:pPr>
        <w:spacing w:line="360" w:lineRule="auto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45F20" w:rsidRPr="00745F20" w:rsidTr="00745F20">
        <w:tc>
          <w:tcPr>
            <w:tcW w:w="2552" w:type="dxa"/>
            <w:tcBorders>
              <w:bottom w:val="single" w:sz="4" w:space="0" w:color="auto"/>
            </w:tcBorders>
          </w:tcPr>
          <w:p w:rsidR="00745F20" w:rsidRPr="00745F20" w:rsidRDefault="00745F20" w:rsidP="00745F20">
            <w:pPr>
              <w:jc w:val="center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745F20" w:rsidRPr="00745F20" w:rsidRDefault="00745F20" w:rsidP="00745F20">
            <w:pPr>
              <w:jc w:val="both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5F20" w:rsidRPr="00745F20" w:rsidRDefault="00745F20" w:rsidP="00745F20">
            <w:pPr>
              <w:jc w:val="center"/>
              <w:rPr>
                <w:rFonts w:cs="Times New Roman"/>
                <w:b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Номер</w:t>
            </w:r>
            <w:r w:rsidRPr="00745F20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745F20" w:rsidRPr="00745F20" w:rsidRDefault="00745F20" w:rsidP="00315E23">
      <w:pPr>
        <w:ind w:right="4534"/>
        <w:jc w:val="center"/>
        <w:rPr>
          <w:rFonts w:cs="Times New Roman"/>
          <w:sz w:val="36"/>
          <w:szCs w:val="24"/>
          <w:vertAlign w:val="superscript"/>
        </w:rPr>
      </w:pPr>
      <w:r w:rsidRPr="00745F20">
        <w:rPr>
          <w:rFonts w:cs="Times New Roman"/>
          <w:sz w:val="36"/>
          <w:szCs w:val="24"/>
          <w:vertAlign w:val="superscript"/>
        </w:rPr>
        <w:t>г. Петропавловск-Камчатский</w:t>
      </w:r>
    </w:p>
    <w:p w:rsidR="00745F20" w:rsidRPr="00315E23" w:rsidRDefault="00745F20" w:rsidP="00745F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745F20" w:rsidRPr="00B55C9F" w:rsidTr="00DD7DFA">
        <w:trPr>
          <w:trHeight w:val="1100"/>
        </w:trPr>
        <w:tc>
          <w:tcPr>
            <w:tcW w:w="4678" w:type="dxa"/>
          </w:tcPr>
          <w:p w:rsidR="00745F20" w:rsidRDefault="00CB545F" w:rsidP="00315E23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 утверждении </w:t>
            </w:r>
            <w:r w:rsidR="00315E23" w:rsidRPr="00315E23">
              <w:rPr>
                <w:rFonts w:cs="Times New Roman"/>
                <w:szCs w:val="28"/>
              </w:rPr>
              <w:t>Положени</w:t>
            </w:r>
            <w:r w:rsidR="00315E23">
              <w:rPr>
                <w:rFonts w:cs="Times New Roman"/>
                <w:szCs w:val="28"/>
              </w:rPr>
              <w:t>я</w:t>
            </w:r>
            <w:r w:rsidR="00315E23" w:rsidRPr="00315E23">
              <w:rPr>
                <w:rFonts w:cs="Times New Roman"/>
                <w:szCs w:val="28"/>
              </w:rPr>
              <w:t xml:space="preserve"> о региональном государственном экологическом контроле (надзоре) в Камчатском крае</w:t>
            </w:r>
            <w:r w:rsidR="00315E23">
              <w:rPr>
                <w:rFonts w:cs="Times New Roman"/>
                <w:szCs w:val="28"/>
              </w:rPr>
              <w:t xml:space="preserve"> и признании </w:t>
            </w:r>
            <w:proofErr w:type="gramStart"/>
            <w:r w:rsidR="00315E23">
              <w:rPr>
                <w:rFonts w:cs="Times New Roman"/>
                <w:szCs w:val="28"/>
              </w:rPr>
              <w:t>утратившим</w:t>
            </w:r>
            <w:proofErr w:type="gramEnd"/>
            <w:r w:rsidR="00315E23">
              <w:rPr>
                <w:rFonts w:cs="Times New Roman"/>
                <w:szCs w:val="28"/>
              </w:rPr>
              <w:t xml:space="preserve"> силу </w:t>
            </w:r>
            <w:r w:rsidR="00315E23" w:rsidRPr="00315E23">
              <w:rPr>
                <w:rFonts w:cs="Times New Roman"/>
                <w:szCs w:val="28"/>
              </w:rPr>
              <w:t>постановления Правительства Камчатского края от 29.01.2019 № 46-П «Об утверждении Порядка осуществления регионального государственного экологического надзора в Камчатском крае»</w:t>
            </w:r>
          </w:p>
          <w:p w:rsidR="00315E23" w:rsidRPr="00B55C9F" w:rsidRDefault="00315E23" w:rsidP="00315E23">
            <w:pPr>
              <w:adjustRightInd w:val="0"/>
              <w:spacing w:before="108" w:after="108"/>
              <w:jc w:val="both"/>
              <w:outlineLvl w:val="0"/>
              <w:rPr>
                <w:rFonts w:cs="Times New Roman"/>
                <w:szCs w:val="28"/>
              </w:rPr>
            </w:pPr>
          </w:p>
        </w:tc>
      </w:tr>
    </w:tbl>
    <w:p w:rsidR="00315E23" w:rsidRDefault="00330F43" w:rsidP="009E29E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 w:rsidR="00315E23">
        <w:rPr>
          <w:rFonts w:cs="Times New Roman"/>
          <w:szCs w:val="28"/>
        </w:rPr>
        <w:t>с подпунктом 3 пункта 2 статьи 3 Федерального закона от 31.07.2020 № 248-ФЗ «</w:t>
      </w:r>
      <w:r w:rsidR="00315E23" w:rsidRPr="00315E23">
        <w:rPr>
          <w:rFonts w:cs="Times New Roman"/>
          <w:szCs w:val="28"/>
        </w:rPr>
        <w:t>О государственном контроле (надзоре) и муниципальном контроле в Российской Федерации</w:t>
      </w:r>
      <w:r w:rsidR="00315E23">
        <w:rPr>
          <w:rFonts w:cs="Times New Roman"/>
          <w:szCs w:val="28"/>
        </w:rPr>
        <w:t xml:space="preserve">», </w:t>
      </w:r>
      <w:r w:rsidR="00CB545F">
        <w:rPr>
          <w:rFonts w:cs="Times New Roman"/>
          <w:szCs w:val="28"/>
        </w:rPr>
        <w:t xml:space="preserve">абзацем 2 части 1 статьи 65 </w:t>
      </w:r>
      <w:r w:rsidR="00315E23" w:rsidRPr="00315E23">
        <w:rPr>
          <w:rFonts w:cs="Times New Roman"/>
          <w:szCs w:val="28"/>
        </w:rPr>
        <w:t>Федеральн</w:t>
      </w:r>
      <w:r w:rsidR="00315E23">
        <w:rPr>
          <w:rFonts w:cs="Times New Roman"/>
          <w:szCs w:val="28"/>
        </w:rPr>
        <w:t>ого</w:t>
      </w:r>
      <w:r w:rsidR="00315E23" w:rsidRPr="00315E23">
        <w:rPr>
          <w:rFonts w:cs="Times New Roman"/>
          <w:szCs w:val="28"/>
        </w:rPr>
        <w:t xml:space="preserve"> закон</w:t>
      </w:r>
      <w:r w:rsidR="00315E23">
        <w:rPr>
          <w:rFonts w:cs="Times New Roman"/>
          <w:szCs w:val="28"/>
        </w:rPr>
        <w:t>а</w:t>
      </w:r>
      <w:r w:rsidR="00315E23" w:rsidRPr="00315E23">
        <w:rPr>
          <w:rFonts w:cs="Times New Roman"/>
          <w:szCs w:val="28"/>
        </w:rPr>
        <w:t xml:space="preserve"> от 10.01.2002 </w:t>
      </w:r>
      <w:r w:rsidR="00315E23">
        <w:rPr>
          <w:rFonts w:cs="Times New Roman"/>
          <w:szCs w:val="28"/>
        </w:rPr>
        <w:t>№</w:t>
      </w:r>
      <w:r w:rsidR="00315E23" w:rsidRPr="00315E23">
        <w:rPr>
          <w:rFonts w:cs="Times New Roman"/>
          <w:szCs w:val="28"/>
        </w:rPr>
        <w:t xml:space="preserve"> 7-ФЗ</w:t>
      </w:r>
      <w:r w:rsidR="00315E23">
        <w:rPr>
          <w:rFonts w:cs="Times New Roman"/>
          <w:szCs w:val="28"/>
        </w:rPr>
        <w:t xml:space="preserve"> «Об охране окружающей среды», в целях установления п</w:t>
      </w:r>
      <w:r w:rsidR="00315E23" w:rsidRPr="00315E23">
        <w:rPr>
          <w:rFonts w:cs="Times New Roman"/>
          <w:szCs w:val="28"/>
        </w:rPr>
        <w:t>оряд</w:t>
      </w:r>
      <w:r w:rsidR="00315E23">
        <w:rPr>
          <w:rFonts w:cs="Times New Roman"/>
          <w:szCs w:val="28"/>
        </w:rPr>
        <w:t>ка</w:t>
      </w:r>
      <w:r w:rsidR="00315E23" w:rsidRPr="00315E23">
        <w:rPr>
          <w:rFonts w:cs="Times New Roman"/>
          <w:szCs w:val="28"/>
        </w:rPr>
        <w:t xml:space="preserve"> организации и осуществления</w:t>
      </w:r>
      <w:r w:rsidR="00315E23">
        <w:rPr>
          <w:rFonts w:cs="Times New Roman"/>
          <w:szCs w:val="28"/>
        </w:rPr>
        <w:t xml:space="preserve"> </w:t>
      </w:r>
      <w:r w:rsidR="00315E23" w:rsidRPr="00315E23">
        <w:rPr>
          <w:rFonts w:cs="Times New Roman"/>
          <w:szCs w:val="28"/>
        </w:rPr>
        <w:t>региональн</w:t>
      </w:r>
      <w:r w:rsidR="005D5A58">
        <w:rPr>
          <w:rFonts w:cs="Times New Roman"/>
          <w:szCs w:val="28"/>
        </w:rPr>
        <w:t>ого</w:t>
      </w:r>
      <w:r w:rsidR="00315E23" w:rsidRPr="00315E23">
        <w:rPr>
          <w:rFonts w:cs="Times New Roman"/>
          <w:szCs w:val="28"/>
        </w:rPr>
        <w:t xml:space="preserve"> государственно</w:t>
      </w:r>
      <w:r w:rsidR="005D5A58">
        <w:rPr>
          <w:rFonts w:cs="Times New Roman"/>
          <w:szCs w:val="28"/>
        </w:rPr>
        <w:t>го</w:t>
      </w:r>
      <w:r w:rsidR="00315E23" w:rsidRPr="00315E23">
        <w:rPr>
          <w:rFonts w:cs="Times New Roman"/>
          <w:szCs w:val="28"/>
        </w:rPr>
        <w:t xml:space="preserve"> экологическо</w:t>
      </w:r>
      <w:r w:rsidR="005D5A58">
        <w:rPr>
          <w:rFonts w:cs="Times New Roman"/>
          <w:szCs w:val="28"/>
        </w:rPr>
        <w:t>го</w:t>
      </w:r>
      <w:r w:rsidR="00315E23" w:rsidRPr="00315E23">
        <w:rPr>
          <w:rFonts w:cs="Times New Roman"/>
          <w:szCs w:val="28"/>
        </w:rPr>
        <w:t xml:space="preserve"> контрол</w:t>
      </w:r>
      <w:r w:rsidR="005D5A58">
        <w:rPr>
          <w:rFonts w:cs="Times New Roman"/>
          <w:szCs w:val="28"/>
        </w:rPr>
        <w:t>я</w:t>
      </w:r>
      <w:r w:rsidR="00315E23" w:rsidRPr="00315E23">
        <w:rPr>
          <w:rFonts w:cs="Times New Roman"/>
          <w:szCs w:val="28"/>
        </w:rPr>
        <w:t xml:space="preserve"> (надзор</w:t>
      </w:r>
      <w:r w:rsidR="005D5A58">
        <w:rPr>
          <w:rFonts w:cs="Times New Roman"/>
          <w:szCs w:val="28"/>
        </w:rPr>
        <w:t>а</w:t>
      </w:r>
      <w:r w:rsidR="00315E23" w:rsidRPr="00315E23">
        <w:rPr>
          <w:rFonts w:cs="Times New Roman"/>
          <w:szCs w:val="28"/>
        </w:rPr>
        <w:t>) в Камчатском крае</w:t>
      </w:r>
      <w:proofErr w:type="gramEnd"/>
    </w:p>
    <w:p w:rsidR="00DD7DFA" w:rsidRPr="00B55C9F" w:rsidRDefault="00DD7DFA" w:rsidP="009E29EF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745F20" w:rsidRPr="00B55C9F" w:rsidRDefault="00745F20" w:rsidP="009E29EF">
      <w:pPr>
        <w:adjustRightInd w:val="0"/>
        <w:spacing w:line="276" w:lineRule="auto"/>
        <w:ind w:firstLine="720"/>
        <w:jc w:val="both"/>
        <w:rPr>
          <w:rFonts w:cs="Times New Roman"/>
          <w:szCs w:val="28"/>
        </w:rPr>
      </w:pPr>
      <w:r w:rsidRPr="00B55C9F">
        <w:rPr>
          <w:rFonts w:cs="Times New Roman"/>
          <w:szCs w:val="28"/>
        </w:rPr>
        <w:t>ПРАВИТЕЛЬСТВО ПОСТАНОВЛЯЕТ:</w:t>
      </w:r>
    </w:p>
    <w:p w:rsidR="00745F20" w:rsidRPr="00B55C9F" w:rsidRDefault="00745F20" w:rsidP="009E29EF">
      <w:pPr>
        <w:adjustRightInd w:val="0"/>
        <w:spacing w:line="276" w:lineRule="auto"/>
        <w:ind w:firstLine="720"/>
        <w:jc w:val="both"/>
        <w:rPr>
          <w:rFonts w:cs="Times New Roman"/>
          <w:szCs w:val="28"/>
        </w:rPr>
      </w:pPr>
    </w:p>
    <w:p w:rsidR="008C68F9" w:rsidRPr="009E29EF" w:rsidRDefault="00C16159" w:rsidP="00947A17">
      <w:pPr>
        <w:pStyle w:val="a6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29EF" w:rsidRPr="009E29EF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экологическом контроле (надзоре) в Камчатском крае</w:t>
      </w:r>
      <w:r w:rsidR="00993641" w:rsidRPr="009E29EF">
        <w:rPr>
          <w:rFonts w:ascii="Times New Roman" w:hAnsi="Times New Roman" w:cs="Times New Roman"/>
          <w:sz w:val="28"/>
          <w:szCs w:val="28"/>
        </w:rPr>
        <w:t xml:space="preserve"> </w:t>
      </w:r>
      <w:r w:rsidR="008C68F9" w:rsidRPr="009E29E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3F76" w:rsidRPr="009E29EF">
        <w:rPr>
          <w:rFonts w:ascii="Times New Roman" w:hAnsi="Times New Roman" w:cs="Times New Roman"/>
          <w:sz w:val="28"/>
          <w:szCs w:val="28"/>
        </w:rPr>
        <w:t xml:space="preserve"> </w:t>
      </w:r>
      <w:r w:rsidR="0060711D" w:rsidRPr="009E29E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B3F76" w:rsidRPr="009E29EF">
        <w:rPr>
          <w:rFonts w:ascii="Times New Roman" w:hAnsi="Times New Roman" w:cs="Times New Roman"/>
          <w:sz w:val="28"/>
          <w:szCs w:val="28"/>
        </w:rPr>
        <w:t>.</w:t>
      </w:r>
    </w:p>
    <w:p w:rsidR="009E29EF" w:rsidRPr="009E29EF" w:rsidRDefault="009E29EF" w:rsidP="00947A17">
      <w:pPr>
        <w:pStyle w:val="a6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EF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Правительства Камчатского края от 29.01.2019 № 46-П «Об утверждении Порядка осуществления регионального государственного экологического надзора в Камчатском крае».</w:t>
      </w:r>
    </w:p>
    <w:p w:rsidR="00745F20" w:rsidRPr="009E29EF" w:rsidRDefault="008C68F9" w:rsidP="00947A17">
      <w:pPr>
        <w:pStyle w:val="a6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EF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816087" w:rsidRPr="00B55C9F" w:rsidRDefault="00816087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p w:rsidR="0028788F" w:rsidRPr="00B55C9F" w:rsidRDefault="0028788F" w:rsidP="008C68F9">
      <w:pPr>
        <w:adjustRightInd w:val="0"/>
        <w:ind w:firstLine="720"/>
        <w:jc w:val="both"/>
        <w:rPr>
          <w:rFonts w:cs="Times New Roman"/>
          <w:sz w:val="40"/>
          <w:szCs w:val="28"/>
        </w:rPr>
      </w:pPr>
    </w:p>
    <w:tbl>
      <w:tblPr>
        <w:tblW w:w="9993" w:type="dxa"/>
        <w:tblInd w:w="-142" w:type="dxa"/>
        <w:tblLook w:val="04A0" w:firstRow="1" w:lastRow="0" w:firstColumn="1" w:lastColumn="0" w:noHBand="0" w:noVBand="1"/>
      </w:tblPr>
      <w:tblGrid>
        <w:gridCol w:w="3964"/>
        <w:gridCol w:w="3889"/>
        <w:gridCol w:w="2140"/>
      </w:tblGrid>
      <w:tr w:rsidR="00745F20" w:rsidRPr="00B55C9F" w:rsidTr="00330F43">
        <w:trPr>
          <w:trHeight w:val="1395"/>
        </w:trPr>
        <w:tc>
          <w:tcPr>
            <w:tcW w:w="3964" w:type="dxa"/>
            <w:shd w:val="clear" w:color="auto" w:fill="auto"/>
          </w:tcPr>
          <w:p w:rsidR="00745F20" w:rsidRPr="00B55C9F" w:rsidRDefault="004459D1" w:rsidP="00445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745F20" w:rsidRPr="00B55C9F">
              <w:t>Председател</w:t>
            </w:r>
            <w:r>
              <w:t>я</w:t>
            </w:r>
            <w:r w:rsidR="00745F20" w:rsidRPr="00B55C9F">
              <w:t xml:space="preserve"> Правительства </w:t>
            </w:r>
            <w:r w:rsidR="00A13133">
              <w:t>-</w:t>
            </w:r>
            <w:r>
              <w:t xml:space="preserve"> </w:t>
            </w:r>
            <w:r w:rsidR="00745F20" w:rsidRPr="00B55C9F">
              <w:t>Перв</w:t>
            </w:r>
            <w:r>
              <w:t>ого</w:t>
            </w:r>
            <w:r w:rsidR="00745F20" w:rsidRPr="00B55C9F">
              <w:t xml:space="preserve"> вице-губернатор</w:t>
            </w:r>
            <w:r>
              <w:t xml:space="preserve">а </w:t>
            </w:r>
            <w:r w:rsidR="00745F20" w:rsidRPr="00B55C9F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89" w:type="dxa"/>
            <w:shd w:val="clear" w:color="auto" w:fill="auto"/>
          </w:tcPr>
          <w:p w:rsidR="00745F20" w:rsidRPr="00B55C9F" w:rsidRDefault="00745F20" w:rsidP="00745F20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B55C9F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:rsidR="00745F20" w:rsidRPr="00B55C9F" w:rsidRDefault="00745F20" w:rsidP="00745F20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522DAE" w:rsidRDefault="00522DAE" w:rsidP="00745F20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:rsidR="00522DAE" w:rsidRDefault="00522DAE" w:rsidP="00745F20">
            <w:pPr>
              <w:adjustRightInd w:val="0"/>
              <w:ind w:right="36"/>
              <w:jc w:val="right"/>
              <w:rPr>
                <w:rFonts w:cs="Times New Roman"/>
                <w:szCs w:val="24"/>
              </w:rPr>
            </w:pPr>
          </w:p>
          <w:p w:rsidR="00745F20" w:rsidRDefault="00745F20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</w:p>
          <w:p w:rsidR="004459D1" w:rsidRPr="00B55C9F" w:rsidRDefault="004459D1" w:rsidP="00745F20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Е.А. Чекин</w:t>
            </w:r>
          </w:p>
        </w:tc>
      </w:tr>
    </w:tbl>
    <w:p w:rsidR="005D5A58" w:rsidRDefault="005D5A58" w:rsidP="005D5A58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D5A58" w:rsidRDefault="005D5A5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D0B45" w:rsidRPr="00B55C9F" w:rsidRDefault="00EF13CE" w:rsidP="005D5A58">
      <w:pPr>
        <w:autoSpaceDE w:val="0"/>
        <w:autoSpaceDN w:val="0"/>
        <w:adjustRightInd w:val="0"/>
        <w:ind w:left="48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5C25F1" w:rsidRPr="00B55C9F">
        <w:rPr>
          <w:rFonts w:cs="Times New Roman"/>
          <w:szCs w:val="28"/>
        </w:rPr>
        <w:t xml:space="preserve">риложение к постановлению </w:t>
      </w:r>
      <w:r w:rsidR="00BE325D" w:rsidRPr="00B55C9F">
        <w:rPr>
          <w:rFonts w:cs="Times New Roman"/>
          <w:szCs w:val="28"/>
        </w:rPr>
        <w:t>Правительства Камчатского</w:t>
      </w:r>
      <w:r w:rsidR="005C25F1" w:rsidRPr="00B55C9F">
        <w:rPr>
          <w:rFonts w:cs="Times New Roman"/>
          <w:szCs w:val="28"/>
        </w:rPr>
        <w:t xml:space="preserve"> края</w:t>
      </w:r>
    </w:p>
    <w:tbl>
      <w:tblPr>
        <w:tblW w:w="5245" w:type="dxa"/>
        <w:tblInd w:w="4912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D5A58" w:rsidRPr="00745F20" w:rsidTr="005D5A58">
        <w:tc>
          <w:tcPr>
            <w:tcW w:w="2552" w:type="dxa"/>
            <w:tcBorders>
              <w:bottom w:val="single" w:sz="4" w:space="0" w:color="auto"/>
            </w:tcBorders>
          </w:tcPr>
          <w:p w:rsidR="005D5A58" w:rsidRPr="00745F20" w:rsidRDefault="005D5A58" w:rsidP="00C97D63">
            <w:pPr>
              <w:jc w:val="center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5D5A58" w:rsidRPr="00745F20" w:rsidRDefault="005D5A58" w:rsidP="00C97D63">
            <w:pPr>
              <w:jc w:val="both"/>
              <w:rPr>
                <w:rFonts w:cs="Times New Roman"/>
                <w:szCs w:val="24"/>
              </w:rPr>
            </w:pPr>
            <w:r w:rsidRPr="00745F20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5A58" w:rsidRPr="00745F20" w:rsidRDefault="005D5A58" w:rsidP="00C97D63">
            <w:pPr>
              <w:jc w:val="center"/>
              <w:rPr>
                <w:rFonts w:cs="Times New Roman"/>
                <w:b/>
                <w:szCs w:val="24"/>
              </w:rPr>
            </w:pPr>
            <w:r w:rsidRPr="00745F20">
              <w:rPr>
                <w:rFonts w:cs="Times New Roman"/>
                <w:szCs w:val="24"/>
                <w:lang w:val="en-US"/>
              </w:rPr>
              <w:t>[</w:t>
            </w:r>
            <w:r w:rsidRPr="00745F20">
              <w:rPr>
                <w:rFonts w:cs="Times New Roman"/>
                <w:color w:val="E7E6E6"/>
                <w:szCs w:val="24"/>
              </w:rPr>
              <w:t>Номер</w:t>
            </w:r>
            <w:r w:rsidRPr="00745F20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745F20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BC6E17" w:rsidRDefault="00BC6E17" w:rsidP="005D5A58">
      <w:pPr>
        <w:autoSpaceDE w:val="0"/>
        <w:autoSpaceDN w:val="0"/>
        <w:adjustRightInd w:val="0"/>
        <w:rPr>
          <w:szCs w:val="28"/>
        </w:rPr>
      </w:pPr>
    </w:p>
    <w:p w:rsidR="005D5A58" w:rsidRDefault="005D5A58" w:rsidP="005D5A58">
      <w:pPr>
        <w:autoSpaceDE w:val="0"/>
        <w:autoSpaceDN w:val="0"/>
        <w:adjustRightInd w:val="0"/>
        <w:rPr>
          <w:szCs w:val="28"/>
        </w:rPr>
      </w:pPr>
    </w:p>
    <w:p w:rsidR="005D5A58" w:rsidRPr="00B27F00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  <w:bookmarkStart w:id="0" w:name="P36"/>
      <w:bookmarkEnd w:id="0"/>
      <w:r w:rsidRPr="00B27F00">
        <w:rPr>
          <w:sz w:val="24"/>
          <w:szCs w:val="24"/>
        </w:rPr>
        <w:t>ПОЛОЖЕНИЕ</w:t>
      </w:r>
    </w:p>
    <w:p w:rsidR="005D5A58" w:rsidRPr="00B27F00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  <w:r w:rsidRPr="00B27F00">
        <w:rPr>
          <w:sz w:val="24"/>
          <w:szCs w:val="24"/>
        </w:rPr>
        <w:t>О РЕГИОНАЛЬНОМ ГОСУДАРСТВЕННОМ ЭКОЛОГИЧЕСКОМ</w:t>
      </w:r>
    </w:p>
    <w:p w:rsidR="005D5A58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  <w:proofErr w:type="gramStart"/>
      <w:r w:rsidRPr="00B27F00">
        <w:rPr>
          <w:sz w:val="24"/>
          <w:szCs w:val="24"/>
        </w:rPr>
        <w:t>КОНТРОЛЕ</w:t>
      </w:r>
      <w:proofErr w:type="gramEnd"/>
      <w:r w:rsidRPr="00B27F00">
        <w:rPr>
          <w:sz w:val="24"/>
          <w:szCs w:val="24"/>
        </w:rPr>
        <w:t xml:space="preserve"> (НАДЗОРЕ) В КАМЧАТСКОМ КРАЕ </w:t>
      </w:r>
    </w:p>
    <w:p w:rsidR="005D5A58" w:rsidRPr="00B27F00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</w:p>
    <w:p w:rsidR="005D5A58" w:rsidRPr="00636DF5" w:rsidRDefault="005D5A58" w:rsidP="00947A17">
      <w:pPr>
        <w:pStyle w:val="ConsPlusNormal"/>
        <w:numPr>
          <w:ilvl w:val="0"/>
          <w:numId w:val="22"/>
        </w:numPr>
        <w:tabs>
          <w:tab w:val="left" w:pos="284"/>
        </w:tabs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D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5A58" w:rsidRPr="00DF482B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82B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2B">
        <w:rPr>
          <w:rFonts w:ascii="Times New Roman" w:hAnsi="Times New Roman" w:cs="Times New Roman"/>
          <w:sz w:val="24"/>
          <w:szCs w:val="24"/>
        </w:rPr>
        <w:t>о региональном государственном экологическом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2B">
        <w:rPr>
          <w:rFonts w:ascii="Times New Roman" w:hAnsi="Times New Roman" w:cs="Times New Roman"/>
          <w:sz w:val="24"/>
          <w:szCs w:val="24"/>
        </w:rPr>
        <w:t xml:space="preserve">контроле (надзоре)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F482B">
        <w:rPr>
          <w:rFonts w:ascii="Times New Roman" w:hAnsi="Times New Roman" w:cs="Times New Roman"/>
          <w:sz w:val="24"/>
          <w:szCs w:val="24"/>
        </w:rPr>
        <w:t>амчатском крае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DF482B">
        <w:rPr>
          <w:rFonts w:ascii="Times New Roman" w:hAnsi="Times New Roman" w:cs="Times New Roman"/>
          <w:sz w:val="24"/>
          <w:szCs w:val="24"/>
        </w:rPr>
        <w:t xml:space="preserve"> устанавливает порядок организации и осуществления регионального государственного экологического контроля (надзора) в Камчатском крае (далее – государственный экологический контроль). </w:t>
      </w:r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Предметом государственного экологического контроля является:</w:t>
      </w:r>
    </w:p>
    <w:p w:rsidR="005D5A58" w:rsidRPr="00B27F00" w:rsidRDefault="005D5A58" w:rsidP="00947A17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00">
        <w:rPr>
          <w:rFonts w:ascii="Times New Roman" w:hAnsi="Times New Roman" w:cs="Times New Roman"/>
          <w:sz w:val="24"/>
          <w:szCs w:val="24"/>
        </w:rPr>
        <w:t xml:space="preserve">соблюдение обязательных требований в области охраны окружающей среды, включая требования, содержащиеся в разрешительных документах и установленные Федеральным законом от 10.01.2002 № 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23.11.1995 № 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24.06.1998 № 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04.05.1999 № 96-ФЗ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охране атмосферного воздуха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Градостроительным </w:t>
      </w:r>
      <w:hyperlink r:id="rId13" w:history="1">
        <w:r w:rsidRPr="00B27F0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Российской Федерации, Водным </w:t>
      </w:r>
      <w:hyperlink r:id="rId14" w:history="1">
        <w:r w:rsidRPr="00B27F0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B27F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7F0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27.07.2006 № 149-ФЗ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6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07.12.2011 № 416-ФЗ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21.07.2014 № 219-ФЗ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8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26.07.2019 № 195-ФЗ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 проведении эксперимента по квотированию выбросов загрязняющих веществ и внесении изменений в</w:t>
      </w:r>
      <w:proofErr w:type="gramEnd"/>
      <w:r w:rsidRPr="00B27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F00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 в части снижения загрязнения атмосферного воздуха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Камчатского края, в отношении объектов, не подлежащих федеральному государственному экологическому контролю (надзору);</w:t>
      </w:r>
      <w:proofErr w:type="gramEnd"/>
    </w:p>
    <w:p w:rsidR="005D5A58" w:rsidRPr="00B27F00" w:rsidRDefault="005D5A58" w:rsidP="00947A17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</w:t>
      </w:r>
      <w:r w:rsidRPr="00B27F00">
        <w:rPr>
          <w:rFonts w:ascii="Times New Roman" w:hAnsi="Times New Roman" w:cs="Times New Roman"/>
          <w:sz w:val="24"/>
          <w:szCs w:val="24"/>
        </w:rPr>
        <w:lastRenderedPageBreak/>
        <w:t xml:space="preserve">силу технических регламентов в соответствии с Федеральным </w:t>
      </w:r>
      <w:hyperlink r:id="rId19" w:history="1">
        <w:r w:rsidRPr="00B27F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7F00">
        <w:rPr>
          <w:rFonts w:ascii="Times New Roman" w:hAnsi="Times New Roman" w:cs="Times New Roman"/>
          <w:sz w:val="24"/>
          <w:szCs w:val="24"/>
        </w:rPr>
        <w:t xml:space="preserve"> от 27.12.2002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 техническом регулировании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>, в отношении объектов, не подлежащих федеральному государственному экологическому контролю (надзору).</w:t>
      </w:r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К разрешительным документам, указанным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 пункта 2 настоящего Положения, в отношении объектов, подлежащих государственному экологическому надзору, относятся: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свидетельство о постановке объекта, оказывающего негативное воздействие на окружающую среду (далее – объект), на государственный учёт, свидетельство об актуализации сведений об объекте;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декларации о воздействии на окружающую среду с приложением расчёта нормативов допустимых выбросов, нормативов допустимых сбросов (для объектов 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7F00">
        <w:rPr>
          <w:rFonts w:ascii="Times New Roman" w:hAnsi="Times New Roman" w:cs="Times New Roman"/>
          <w:sz w:val="24"/>
          <w:szCs w:val="24"/>
        </w:rPr>
        <w:t xml:space="preserve"> категории);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документ об утверждении нормативов допустимых выбросов с приложением санитарно-эпидемиологического заключения о соответствии указанных нормативов санитарным правилам (для объектов II категории, не получающих комплексное экологическое разрешение, и объектов III категории);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разрешение на временные выбросы, разрешение на временные сбросы с приложением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выбросов, согласованным в порядке, установленном Правительством Российской Федерации</w:t>
      </w:r>
      <w:r w:rsidRPr="00B27F00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Pr="00B27F00">
        <w:rPr>
          <w:rFonts w:ascii="Times New Roman" w:hAnsi="Times New Roman" w:cs="Times New Roman"/>
          <w:sz w:val="24"/>
          <w:szCs w:val="24"/>
        </w:rPr>
        <w:t xml:space="preserve"> (в случаях, предусмотренных статьёй 23.1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>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мероприятия по уменьшению выбросов загрязняющих веществ </w:t>
      </w:r>
      <w:proofErr w:type="gramStart"/>
      <w:r w:rsidRPr="00B27F00">
        <w:rPr>
          <w:rFonts w:ascii="Times New Roman" w:hAnsi="Times New Roman" w:cs="Times New Roman"/>
          <w:sz w:val="24"/>
          <w:szCs w:val="24"/>
        </w:rPr>
        <w:t>в атмосферный воздух в периоды неблагоприятных метеорологических условий с отметкой об их согласовании в установленном порядке</w:t>
      </w:r>
      <w:proofErr w:type="gramEnd"/>
      <w:r w:rsidRPr="00B27F00">
        <w:rPr>
          <w:rFonts w:ascii="Times New Roman" w:hAnsi="Times New Roman" w:cs="Times New Roman"/>
          <w:sz w:val="24"/>
          <w:szCs w:val="24"/>
        </w:rPr>
        <w:t xml:space="preserve"> (для объектов 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7F00">
        <w:rPr>
          <w:rFonts w:ascii="Times New Roman" w:hAnsi="Times New Roman" w:cs="Times New Roman"/>
          <w:sz w:val="24"/>
          <w:szCs w:val="24"/>
        </w:rPr>
        <w:t xml:space="preserve"> и 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7F00">
        <w:rPr>
          <w:rFonts w:ascii="Times New Roman" w:hAnsi="Times New Roman" w:cs="Times New Roman"/>
          <w:sz w:val="24"/>
          <w:szCs w:val="24"/>
        </w:rPr>
        <w:t xml:space="preserve"> категории);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документ об утверждении нормативов образования отходов производства и потребления и лимитов на их размещение (для объектов 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7F00">
        <w:rPr>
          <w:rFonts w:ascii="Times New Roman" w:hAnsi="Times New Roman" w:cs="Times New Roman"/>
          <w:sz w:val="24"/>
          <w:szCs w:val="24"/>
        </w:rPr>
        <w:t xml:space="preserve"> категории);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решение о подтверждении отнесения отходов к конкретному классу опасности (для отходов 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7F00">
        <w:rPr>
          <w:rFonts w:ascii="Times New Roman" w:hAnsi="Times New Roman" w:cs="Times New Roman"/>
          <w:sz w:val="24"/>
          <w:szCs w:val="24"/>
        </w:rPr>
        <w:t>-</w:t>
      </w:r>
      <w:r w:rsidRPr="00B27F0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7F00">
        <w:rPr>
          <w:rFonts w:ascii="Times New Roman" w:hAnsi="Times New Roman" w:cs="Times New Roman"/>
          <w:sz w:val="24"/>
          <w:szCs w:val="24"/>
        </w:rPr>
        <w:t xml:space="preserve"> класса опасности);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положительное заключение государственной экологической экспертизы;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договор водопользования;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решение о предоставлении водного объекта в пользование;</w:t>
      </w:r>
    </w:p>
    <w:p w:rsidR="005D5A58" w:rsidRPr="00B27F00" w:rsidRDefault="005D5A58" w:rsidP="00947A17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заключение (разрешительный документ) на ввоз, вывоз и транзит отдельных </w:t>
      </w:r>
      <w:r w:rsidRPr="00B27F00">
        <w:rPr>
          <w:rFonts w:ascii="Times New Roman" w:hAnsi="Times New Roman" w:cs="Times New Roman"/>
          <w:sz w:val="24"/>
          <w:szCs w:val="24"/>
        </w:rPr>
        <w:lastRenderedPageBreak/>
        <w:t xml:space="preserve">товаров, включённых в единый перечень товаров, к которым применяются меры нетарифного регулирования в торговле с третьими странами, на </w:t>
      </w:r>
      <w:proofErr w:type="spellStart"/>
      <w:r w:rsidRPr="00B27F00">
        <w:rPr>
          <w:rFonts w:ascii="Times New Roman" w:hAnsi="Times New Roman" w:cs="Times New Roman"/>
          <w:sz w:val="24"/>
          <w:szCs w:val="24"/>
        </w:rPr>
        <w:t>озоноразрушающие</w:t>
      </w:r>
      <w:proofErr w:type="spellEnd"/>
      <w:r w:rsidRPr="00B27F00">
        <w:rPr>
          <w:rFonts w:ascii="Times New Roman" w:hAnsi="Times New Roman" w:cs="Times New Roman"/>
          <w:sz w:val="24"/>
          <w:szCs w:val="24"/>
        </w:rPr>
        <w:t xml:space="preserve"> вещества и продукцию, их содержащую.</w:t>
      </w:r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Государственный экологический контроль осуществляет Министерство природных ресурсов и экологии Камчатского края (далее – контрольный орган).</w:t>
      </w:r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Должностными лицами контрольного органа, уполномоченными на осуществление государственного экологического контроля, являются:</w:t>
      </w:r>
    </w:p>
    <w:p w:rsidR="005D5A58" w:rsidRPr="00B27F00" w:rsidRDefault="005D5A58" w:rsidP="00947A17">
      <w:pPr>
        <w:pStyle w:val="ConsPlusNormal"/>
        <w:numPr>
          <w:ilvl w:val="0"/>
          <w:numId w:val="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Министр природных ресурсов и экологии Камчатского края (далее – Министр), являющийся главным </w:t>
      </w:r>
      <w:r w:rsidRPr="008A1C9C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8A1C9C"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A1C9C">
        <w:rPr>
          <w:rFonts w:ascii="Times New Roman" w:hAnsi="Times New Roman" w:cs="Times New Roman"/>
          <w:sz w:val="24"/>
          <w:szCs w:val="24"/>
        </w:rPr>
        <w:t>в области охраны окружающей среды Камчатского края</w:t>
      </w:r>
      <w:r w:rsidRPr="00B27F00">
        <w:rPr>
          <w:rFonts w:ascii="Times New Roman" w:hAnsi="Times New Roman" w:cs="Times New Roman"/>
          <w:sz w:val="24"/>
          <w:szCs w:val="24"/>
        </w:rPr>
        <w:t>;</w:t>
      </w:r>
    </w:p>
    <w:p w:rsidR="005D5A58" w:rsidRDefault="005D5A58" w:rsidP="00947A17">
      <w:pPr>
        <w:pStyle w:val="ConsPlusNormal"/>
        <w:numPr>
          <w:ilvl w:val="0"/>
          <w:numId w:val="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заместитель Министра – начальник управления государственного экологического надзора Министерства, являющийся заместителем главного </w:t>
      </w:r>
      <w:r w:rsidRPr="008A1C9C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8A1C9C"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A1C9C">
        <w:rPr>
          <w:rFonts w:ascii="Times New Roman" w:hAnsi="Times New Roman" w:cs="Times New Roman"/>
          <w:sz w:val="24"/>
          <w:szCs w:val="24"/>
        </w:rPr>
        <w:t>в области охраны окружающей среды Камчатского края</w:t>
      </w:r>
      <w:r w:rsidRPr="00B27F00">
        <w:rPr>
          <w:rFonts w:ascii="Times New Roman" w:hAnsi="Times New Roman" w:cs="Times New Roman"/>
          <w:sz w:val="24"/>
          <w:szCs w:val="24"/>
        </w:rPr>
        <w:t>;</w:t>
      </w:r>
    </w:p>
    <w:p w:rsidR="005D5A58" w:rsidRPr="008A1C9C" w:rsidRDefault="005D5A58" w:rsidP="00947A17">
      <w:pPr>
        <w:pStyle w:val="ConsPlusNormal"/>
        <w:numPr>
          <w:ilvl w:val="0"/>
          <w:numId w:val="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9C">
        <w:rPr>
          <w:rFonts w:ascii="Times New Roman" w:hAnsi="Times New Roman" w:cs="Times New Roman"/>
          <w:sz w:val="24"/>
          <w:szCs w:val="24"/>
        </w:rPr>
        <w:t>заместитель начальник управления государственного экологического надзора Министерства, являющийся старшим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8A1C9C"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A1C9C">
        <w:rPr>
          <w:rFonts w:ascii="Times New Roman" w:hAnsi="Times New Roman" w:cs="Times New Roman"/>
          <w:sz w:val="24"/>
          <w:szCs w:val="24"/>
        </w:rPr>
        <w:t>в области охраны окружающей среды Камчатского края;</w:t>
      </w:r>
    </w:p>
    <w:p w:rsidR="005D5A58" w:rsidRPr="00B27F00" w:rsidRDefault="005D5A58" w:rsidP="00947A17">
      <w:pPr>
        <w:pStyle w:val="ConsPlusNormal"/>
        <w:numPr>
          <w:ilvl w:val="0"/>
          <w:numId w:val="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государственные инспекторы в области охраны окружающей среды Камчатского края.</w:t>
      </w:r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Должностными лицами, уполномоченными на принятие решений о проведении контрольных (надзорных) мероприятий, являются:</w:t>
      </w:r>
    </w:p>
    <w:p w:rsidR="005D5A58" w:rsidRPr="00B27F00" w:rsidRDefault="005D5A58" w:rsidP="00947A17">
      <w:pPr>
        <w:pStyle w:val="ConsPlusNormal"/>
        <w:numPr>
          <w:ilvl w:val="0"/>
          <w:numId w:val="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Министр – для проведения контрольного (надзорного) мероприятия, предусматривающего взаимодействие с контролируемым лицом, а также документарной проверки в отношении объектов, подлежащих государственному экологическому надзору, при этом решение о проведении контрольного (надзорного) мероприятия оформляется в соответствии со статьёй 65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B27F00">
        <w:rPr>
          <w:rFonts w:ascii="Times New Roman" w:hAnsi="Times New Roman" w:cs="Times New Roman"/>
          <w:sz w:val="24"/>
          <w:szCs w:val="24"/>
        </w:rPr>
        <w:t>;</w:t>
      </w:r>
    </w:p>
    <w:p w:rsidR="005D5A58" w:rsidRPr="00B27F00" w:rsidRDefault="005D5A58" w:rsidP="00947A17">
      <w:pPr>
        <w:pStyle w:val="ConsPlusNormal"/>
        <w:numPr>
          <w:ilvl w:val="0"/>
          <w:numId w:val="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00">
        <w:rPr>
          <w:rFonts w:ascii="Times New Roman" w:hAnsi="Times New Roman" w:cs="Times New Roman"/>
          <w:sz w:val="24"/>
          <w:szCs w:val="24"/>
        </w:rPr>
        <w:t xml:space="preserve">Заместителем Министра – для проведения наблюдений за соблюдением обязательных требований, выездного обследования, проводимых без взаимодействия с контролируемым лицом, при этом решение о проведении контрольного (надзорного) мероприятия оформляется в виде поручения (резолюции) к документу, внесённому в систему автоматизации делопроизводства и электронного документов оборота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), и/или в виде поручения (задачи) в приложении (на сервисах)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 xml:space="preserve">Типовое облачное решение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Контрольно-надзорная деятельность</w:t>
      </w:r>
      <w:r>
        <w:rPr>
          <w:rFonts w:ascii="Times New Roman" w:hAnsi="Times New Roman" w:cs="Times New Roman"/>
          <w:sz w:val="24"/>
          <w:szCs w:val="24"/>
        </w:rPr>
        <w:t>» (ТОР КНД).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государственного экологического контроля, применяются положения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государственном контроле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(надзоре) и муниципальном контроле в Российской Федерации»</w:t>
      </w:r>
      <w:r w:rsidRPr="00B27F00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Pr="007C1197" w:rsidRDefault="005D5A58" w:rsidP="00947A17">
      <w:pPr>
        <w:pStyle w:val="ConsPlusNormal"/>
        <w:numPr>
          <w:ilvl w:val="0"/>
          <w:numId w:val="22"/>
        </w:numPr>
        <w:tabs>
          <w:tab w:val="left" w:pos="567"/>
        </w:tabs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97">
        <w:rPr>
          <w:rFonts w:ascii="Times New Roman" w:hAnsi="Times New Roman" w:cs="Times New Roman"/>
          <w:b/>
          <w:sz w:val="24"/>
          <w:szCs w:val="24"/>
        </w:rPr>
        <w:t xml:space="preserve">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экологического контроля 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D9E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государственный экологический контроль в отношении объектов государственного экологического контроля (далее – объекты контроля), не отнесенных к объектам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экологического </w:t>
      </w:r>
      <w:r w:rsidRPr="00260D9E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</w:t>
      </w:r>
      <w:r w:rsidRPr="00260D9E">
        <w:rPr>
          <w:rFonts w:ascii="Times New Roman" w:hAnsi="Times New Roman" w:cs="Times New Roman"/>
          <w:sz w:val="24"/>
          <w:szCs w:val="24"/>
        </w:rPr>
        <w:t>, включая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пунктом 2 настоящего Положения, а также соблюдение изготовителем, исполнителем (лицом, выполняющим функции иностранного изготовителя</w:t>
      </w:r>
      <w:proofErr w:type="gramEnd"/>
      <w:r w:rsidRPr="00260D9E">
        <w:rPr>
          <w:rFonts w:ascii="Times New Roman" w:hAnsi="Times New Roman" w:cs="Times New Roman"/>
          <w:sz w:val="24"/>
          <w:szCs w:val="24"/>
        </w:rPr>
        <w:t xml:space="preserve">), продавцом требований в рамках соблюдения обязательных требований, предусмотренных подпунктом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D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D9E">
        <w:rPr>
          <w:rFonts w:ascii="Times New Roman" w:hAnsi="Times New Roman" w:cs="Times New Roman"/>
          <w:sz w:val="24"/>
          <w:szCs w:val="24"/>
        </w:rPr>
        <w:t xml:space="preserve"> пункта 2 настоящего Положения.</w:t>
      </w:r>
    </w:p>
    <w:p w:rsidR="005D5A58" w:rsidRPr="00260D9E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D9E">
        <w:rPr>
          <w:rFonts w:ascii="Times New Roman" w:hAnsi="Times New Roman" w:cs="Times New Roman"/>
          <w:sz w:val="24"/>
          <w:szCs w:val="24"/>
        </w:rPr>
        <w:t>При осуществлении юридическим лицом или индивидуальным предпринимателем 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(надзору),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(надзор).</w:t>
      </w:r>
      <w:proofErr w:type="gramEnd"/>
    </w:p>
    <w:p w:rsidR="005D5A58" w:rsidRPr="00B27F00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Учёт объектов контроля осуществляется:</w:t>
      </w:r>
    </w:p>
    <w:p w:rsidR="005D5A58" w:rsidRPr="00B27F00" w:rsidRDefault="005D5A58" w:rsidP="00947A17">
      <w:pPr>
        <w:pStyle w:val="ConsPlusNormal"/>
        <w:numPr>
          <w:ilvl w:val="0"/>
          <w:numId w:val="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при ведении государственного реестра объектов, оказывающих негативное воздействие на окружающую среду;</w:t>
      </w:r>
    </w:p>
    <w:p w:rsidR="005D5A58" w:rsidRPr="00B27F00" w:rsidRDefault="005D5A58" w:rsidP="00947A17">
      <w:pPr>
        <w:pStyle w:val="ConsPlusNormal"/>
        <w:numPr>
          <w:ilvl w:val="0"/>
          <w:numId w:val="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при ведении государственного водного реестра;</w:t>
      </w:r>
    </w:p>
    <w:p w:rsidR="005D5A58" w:rsidRDefault="005D5A58" w:rsidP="00947A17">
      <w:pPr>
        <w:pStyle w:val="ConsPlusNormal"/>
        <w:numPr>
          <w:ilvl w:val="0"/>
          <w:numId w:val="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при сборе, обработке, анализе и учёте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При осуществлении государственного экологического контроля применяется система оценки и управления рисками.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– категории риска):</w:t>
      </w:r>
    </w:p>
    <w:p w:rsidR="005D5A58" w:rsidRPr="00701E38" w:rsidRDefault="005D5A58" w:rsidP="00947A17">
      <w:pPr>
        <w:pStyle w:val="ConsPlusNormal"/>
        <w:numPr>
          <w:ilvl w:val="0"/>
          <w:numId w:val="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высокий риск;</w:t>
      </w:r>
    </w:p>
    <w:p w:rsidR="005D5A58" w:rsidRPr="00701E38" w:rsidRDefault="005D5A58" w:rsidP="00947A17">
      <w:pPr>
        <w:pStyle w:val="ConsPlusNormal"/>
        <w:numPr>
          <w:ilvl w:val="0"/>
          <w:numId w:val="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lastRenderedPageBreak/>
        <w:t>значительный риск;</w:t>
      </w:r>
    </w:p>
    <w:p w:rsidR="005D5A58" w:rsidRDefault="005D5A58" w:rsidP="00947A17">
      <w:pPr>
        <w:pStyle w:val="ConsPlusNormal"/>
        <w:numPr>
          <w:ilvl w:val="0"/>
          <w:numId w:val="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средний риск;</w:t>
      </w:r>
    </w:p>
    <w:p w:rsidR="005D5A58" w:rsidRDefault="005D5A58" w:rsidP="00947A17">
      <w:pPr>
        <w:pStyle w:val="ConsPlusNormal"/>
        <w:numPr>
          <w:ilvl w:val="0"/>
          <w:numId w:val="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умеренный риск;</w:t>
      </w:r>
    </w:p>
    <w:p w:rsidR="005D5A58" w:rsidRDefault="005D5A58" w:rsidP="00947A17">
      <w:pPr>
        <w:pStyle w:val="ConsPlusNormal"/>
        <w:numPr>
          <w:ilvl w:val="0"/>
          <w:numId w:val="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низкий риск.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 xml:space="preserve">Отнесение объектов контроля к определённой категории риска осуществляется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Pr="00260D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60D9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60D9E">
        <w:rPr>
          <w:rFonts w:ascii="Times New Roman" w:hAnsi="Times New Roman" w:cs="Times New Roman"/>
          <w:sz w:val="24"/>
          <w:szCs w:val="24"/>
        </w:rPr>
        <w:t xml:space="preserve"> сопоставления их характеристик с критериями отнесения объектов контроля к категориям риска согласно приложению.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орган </w:t>
      </w:r>
      <w:r w:rsidRPr="00260D9E">
        <w:rPr>
          <w:rFonts w:ascii="Times New Roman" w:hAnsi="Times New Roman" w:cs="Times New Roman"/>
          <w:sz w:val="24"/>
          <w:szCs w:val="24"/>
        </w:rPr>
        <w:t>ведёт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260D9E">
        <w:rPr>
          <w:rFonts w:ascii="Times New Roman" w:hAnsi="Times New Roman" w:cs="Times New Roman"/>
          <w:sz w:val="24"/>
          <w:szCs w:val="24"/>
        </w:rPr>
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97">
        <w:rPr>
          <w:rFonts w:ascii="Times New Roman" w:hAnsi="Times New Roman" w:cs="Times New Roman"/>
          <w:sz w:val="24"/>
          <w:szCs w:val="24"/>
        </w:rPr>
        <w:t xml:space="preserve">В отношении объектов, отнесенных низкой категории риска, плановые проверки не проводятся. 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Pr="007C1197" w:rsidRDefault="005D5A58" w:rsidP="00947A17">
      <w:pPr>
        <w:pStyle w:val="ConsPlusNormal"/>
        <w:numPr>
          <w:ilvl w:val="0"/>
          <w:numId w:val="22"/>
        </w:numPr>
        <w:tabs>
          <w:tab w:val="left" w:pos="567"/>
        </w:tabs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97">
        <w:rPr>
          <w:rFonts w:ascii="Times New Roman" w:hAnsi="Times New Roman" w:cs="Times New Roman"/>
          <w:b/>
          <w:sz w:val="24"/>
          <w:szCs w:val="24"/>
        </w:rPr>
        <w:t xml:space="preserve">Организация контрольных (надзорных) мероприятий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экологического контроля</w:t>
      </w:r>
    </w:p>
    <w:p w:rsidR="005D5A58" w:rsidRPr="007C1197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97">
        <w:rPr>
          <w:rFonts w:ascii="Times New Roman" w:hAnsi="Times New Roman" w:cs="Times New Roman"/>
          <w:sz w:val="24"/>
          <w:szCs w:val="24"/>
        </w:rPr>
        <w:t>Контрольный орган может проводить следующие виды плановых контрольных (надзорных) мероприятий:</w:t>
      </w:r>
    </w:p>
    <w:p w:rsidR="005D5A58" w:rsidRDefault="005D5A58" w:rsidP="00947A17">
      <w:pPr>
        <w:pStyle w:val="ConsPlusNormal"/>
        <w:numPr>
          <w:ilvl w:val="0"/>
          <w:numId w:val="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9E">
        <w:rPr>
          <w:rFonts w:ascii="Times New Roman" w:hAnsi="Times New Roman" w:cs="Times New Roman"/>
          <w:sz w:val="24"/>
          <w:szCs w:val="24"/>
        </w:rPr>
        <w:t>рейдовый осмотр;</w:t>
      </w:r>
    </w:p>
    <w:p w:rsidR="005D5A58" w:rsidRDefault="005D5A58" w:rsidP="00947A17">
      <w:pPr>
        <w:pStyle w:val="ConsPlusNormal"/>
        <w:numPr>
          <w:ilvl w:val="0"/>
          <w:numId w:val="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документарная проверка;</w:t>
      </w:r>
    </w:p>
    <w:p w:rsidR="005D5A58" w:rsidRPr="00701E38" w:rsidRDefault="005D5A58" w:rsidP="00947A17">
      <w:pPr>
        <w:pStyle w:val="ConsPlusNormal"/>
        <w:numPr>
          <w:ilvl w:val="0"/>
          <w:numId w:val="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выездная проверка.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В зависимости от присвоенной категории риска периодичность проведения одного из плановых контрольных (надзорных) мероприятий, указанных в пункте 14 настоящего Положения, составляет:</w:t>
      </w:r>
    </w:p>
    <w:p w:rsidR="005D5A58" w:rsidRPr="007C1197" w:rsidRDefault="005D5A58" w:rsidP="00947A17">
      <w:pPr>
        <w:pStyle w:val="ConsPlusNormal"/>
        <w:numPr>
          <w:ilvl w:val="0"/>
          <w:numId w:val="1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для категории высокого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E38">
        <w:rPr>
          <w:rFonts w:ascii="Times New Roman" w:hAnsi="Times New Roman" w:cs="Times New Roman"/>
          <w:sz w:val="24"/>
          <w:szCs w:val="24"/>
        </w:rPr>
        <w:t xml:space="preserve"> </w:t>
      </w:r>
      <w:r w:rsidRPr="007C1197">
        <w:rPr>
          <w:rFonts w:ascii="Times New Roman" w:hAnsi="Times New Roman" w:cs="Times New Roman"/>
          <w:sz w:val="24"/>
          <w:szCs w:val="24"/>
        </w:rPr>
        <w:t>1 раз в 2 года;</w:t>
      </w:r>
    </w:p>
    <w:p w:rsidR="005D5A58" w:rsidRPr="007C1197" w:rsidRDefault="005D5A58" w:rsidP="00947A17">
      <w:pPr>
        <w:pStyle w:val="ConsPlusNormal"/>
        <w:numPr>
          <w:ilvl w:val="0"/>
          <w:numId w:val="1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для категории значительного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E38">
        <w:rPr>
          <w:rFonts w:ascii="Times New Roman" w:hAnsi="Times New Roman" w:cs="Times New Roman"/>
          <w:sz w:val="24"/>
          <w:szCs w:val="24"/>
        </w:rPr>
        <w:t xml:space="preserve"> </w:t>
      </w:r>
      <w:r w:rsidRPr="007C1197">
        <w:rPr>
          <w:rFonts w:ascii="Times New Roman" w:hAnsi="Times New Roman" w:cs="Times New Roman"/>
          <w:sz w:val="24"/>
          <w:szCs w:val="24"/>
        </w:rPr>
        <w:t>1 раз в 3 года;</w:t>
      </w:r>
    </w:p>
    <w:p w:rsidR="005D5A58" w:rsidRPr="007C1197" w:rsidRDefault="005D5A58" w:rsidP="00947A17">
      <w:pPr>
        <w:pStyle w:val="ConsPlusNormal"/>
        <w:numPr>
          <w:ilvl w:val="0"/>
          <w:numId w:val="1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для категории среднего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E38">
        <w:rPr>
          <w:rFonts w:ascii="Times New Roman" w:hAnsi="Times New Roman" w:cs="Times New Roman"/>
          <w:sz w:val="24"/>
          <w:szCs w:val="24"/>
        </w:rPr>
        <w:t xml:space="preserve"> </w:t>
      </w:r>
      <w:r w:rsidRPr="007C1197">
        <w:rPr>
          <w:rFonts w:ascii="Times New Roman" w:hAnsi="Times New Roman" w:cs="Times New Roman"/>
          <w:sz w:val="24"/>
          <w:szCs w:val="24"/>
        </w:rPr>
        <w:t>1 раз в 4 года;</w:t>
      </w:r>
    </w:p>
    <w:p w:rsidR="005D5A58" w:rsidRPr="007C1197" w:rsidRDefault="005D5A58" w:rsidP="00947A17">
      <w:pPr>
        <w:pStyle w:val="ConsPlusNormal"/>
        <w:numPr>
          <w:ilvl w:val="0"/>
          <w:numId w:val="1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категории умеренного риска – </w:t>
      </w:r>
      <w:r w:rsidRPr="007C1197">
        <w:rPr>
          <w:rFonts w:ascii="Times New Roman" w:hAnsi="Times New Roman" w:cs="Times New Roman"/>
          <w:sz w:val="24"/>
          <w:szCs w:val="24"/>
        </w:rPr>
        <w:t>1 раз в 5 лет.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объектов, отнесенных к низкой категории риска, плановые контрольные (надзорные) мероприятия не проводятся. 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При осуществлении государственного экологического контроля проводятся:</w:t>
      </w:r>
    </w:p>
    <w:p w:rsidR="005D5A58" w:rsidRDefault="005D5A58" w:rsidP="00947A17">
      <w:pPr>
        <w:pStyle w:val="ConsPlusNormal"/>
        <w:numPr>
          <w:ilvl w:val="0"/>
          <w:numId w:val="1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мероприятия;</w:t>
      </w:r>
    </w:p>
    <w:p w:rsidR="005D5A58" w:rsidRDefault="005D5A58" w:rsidP="00947A17">
      <w:pPr>
        <w:pStyle w:val="ConsPlusNormal"/>
        <w:numPr>
          <w:ilvl w:val="0"/>
          <w:numId w:val="1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внеплановые контрол</w:t>
      </w:r>
      <w:r>
        <w:rPr>
          <w:rFonts w:ascii="Times New Roman" w:hAnsi="Times New Roman" w:cs="Times New Roman"/>
          <w:sz w:val="24"/>
          <w:szCs w:val="24"/>
        </w:rPr>
        <w:t>ьные (надзорные) мероприятия.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54 Градостроительного кодекса осуществление в отношение объектов капитального строительства регионального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экологический контроля (надзора) не предусмотрено.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проводятся на 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плана проведения плановых контрольных (надзорных) мероприятий на очередной календарный </w:t>
      </w:r>
      <w:r w:rsidRPr="00014510">
        <w:rPr>
          <w:rFonts w:ascii="Times New Roman" w:hAnsi="Times New Roman" w:cs="Times New Roman"/>
          <w:sz w:val="24"/>
          <w:szCs w:val="24"/>
        </w:rPr>
        <w:lastRenderedPageBreak/>
        <w:t>год, согласованного с органами прокуратуры.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10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подлежащих региональному государственному экологическому контролю (надзору)</w:t>
      </w:r>
      <w:r w:rsidRPr="000145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 xml:space="preserve">В решении о проведении контрольного (надзорного) мероприятия указываются сведения, предусмотренные частью 1 статьи 64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014510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специалистов аккредитованных лабораторий (лабораторных центров),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утверждёнными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экспертизу в экспертную организацию.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видеозапись, иные способы фиксации доказательств</w:t>
      </w:r>
      <w:r>
        <w:rPr>
          <w:rFonts w:ascii="Times New Roman" w:hAnsi="Times New Roman" w:cs="Times New Roman"/>
          <w:sz w:val="24"/>
          <w:szCs w:val="24"/>
        </w:rPr>
        <w:t>, в том числе дистанционные</w:t>
      </w:r>
      <w:r w:rsidRPr="0001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510">
        <w:rPr>
          <w:rFonts w:ascii="Times New Roman" w:hAnsi="Times New Roman" w:cs="Times New Roman"/>
          <w:sz w:val="24"/>
          <w:szCs w:val="24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Решение о необходимости использования фотосъемки,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</w:t>
      </w:r>
      <w:r w:rsidRPr="00014510">
        <w:rPr>
          <w:rFonts w:ascii="Times New Roman" w:hAnsi="Times New Roman" w:cs="Times New Roman"/>
          <w:sz w:val="24"/>
          <w:szCs w:val="24"/>
        </w:rPr>
        <w:lastRenderedPageBreak/>
        <w:t>уполномоченным на проведение контрольного (надзорного) мероприятия, самостоятельно.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видеозаписи. Информация о проведении фотосъемки,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Проведение фотосъемки,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видеозаписи осуществляется с обязательным уведомлением контролируемого лица.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фиксируются и указываются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место и характер выявленного нарушения обязательных требований.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Результаты проведения фотосъемки, ауди</w:t>
      </w:r>
      <w:proofErr w:type="gramStart"/>
      <w:r w:rsidRPr="000145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4510">
        <w:rPr>
          <w:rFonts w:ascii="Times New Roman" w:hAnsi="Times New Roman" w:cs="Times New Roman"/>
          <w:sz w:val="24"/>
          <w:szCs w:val="24"/>
        </w:rPr>
        <w:t xml:space="preserve"> и видеозаписи являются приложением к акту контрольного (надзорного) мероприятия.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5D5A58" w:rsidRDefault="005D5A58" w:rsidP="00947A17">
      <w:pPr>
        <w:pStyle w:val="ConsPlusNormal"/>
        <w:numPr>
          <w:ilvl w:val="0"/>
          <w:numId w:val="1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введения режима повышенной готовности или чрезвычайной ситуации на всей территории Российской Федерации либо на ее части;</w:t>
      </w:r>
    </w:p>
    <w:p w:rsidR="005D5A58" w:rsidRDefault="005D5A58" w:rsidP="00947A17">
      <w:pPr>
        <w:pStyle w:val="ConsPlusNormal"/>
        <w:numPr>
          <w:ilvl w:val="0"/>
          <w:numId w:val="1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>административного ареста;</w:t>
      </w:r>
    </w:p>
    <w:p w:rsidR="005D5A58" w:rsidRDefault="005D5A58" w:rsidP="00947A17">
      <w:pPr>
        <w:pStyle w:val="ConsPlusNormal"/>
        <w:numPr>
          <w:ilvl w:val="0"/>
          <w:numId w:val="1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10">
        <w:rPr>
          <w:rFonts w:ascii="Times New Roman" w:hAnsi="Times New Roman" w:cs="Times New Roman"/>
          <w:sz w:val="24"/>
          <w:szCs w:val="24"/>
        </w:rPr>
        <w:t xml:space="preserve">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</w:t>
      </w:r>
      <w:r w:rsidRPr="00014510">
        <w:rPr>
          <w:rFonts w:ascii="Times New Roman" w:hAnsi="Times New Roman" w:cs="Times New Roman"/>
          <w:sz w:val="24"/>
          <w:szCs w:val="24"/>
        </w:rPr>
        <w:lastRenderedPageBreak/>
        <w:t>определённых действий, заключения под стражу, домашнего ареста.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CC">
        <w:rPr>
          <w:rFonts w:ascii="Times New Roman" w:hAnsi="Times New Roman" w:cs="Times New Roman"/>
          <w:sz w:val="24"/>
          <w:szCs w:val="24"/>
        </w:rPr>
        <w:t>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ственный экологический контроль </w:t>
      </w:r>
      <w:r w:rsidRPr="001031CC">
        <w:rPr>
          <w:rFonts w:ascii="Times New Roman" w:hAnsi="Times New Roman" w:cs="Times New Roman"/>
          <w:sz w:val="24"/>
          <w:szCs w:val="24"/>
        </w:rPr>
        <w:t>осуществляется посредством проведения следующих конт</w:t>
      </w:r>
      <w:r>
        <w:rPr>
          <w:rFonts w:ascii="Times New Roman" w:hAnsi="Times New Roman" w:cs="Times New Roman"/>
          <w:sz w:val="24"/>
          <w:szCs w:val="24"/>
        </w:rPr>
        <w:t>рольных (надзорных) мероприятий:</w:t>
      </w:r>
    </w:p>
    <w:p w:rsidR="005D5A58" w:rsidRDefault="005D5A58" w:rsidP="00947A17">
      <w:pPr>
        <w:pStyle w:val="ConsPlusNormal"/>
        <w:numPr>
          <w:ilvl w:val="0"/>
          <w:numId w:val="1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CC">
        <w:rPr>
          <w:rFonts w:ascii="Times New Roman" w:hAnsi="Times New Roman" w:cs="Times New Roman"/>
          <w:sz w:val="24"/>
          <w:szCs w:val="24"/>
        </w:rPr>
        <w:t>рейдовый осмотр;</w:t>
      </w:r>
    </w:p>
    <w:p w:rsidR="005D5A58" w:rsidRDefault="005D5A58" w:rsidP="00947A17">
      <w:pPr>
        <w:pStyle w:val="ConsPlusNormal"/>
        <w:numPr>
          <w:ilvl w:val="0"/>
          <w:numId w:val="1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документарная проверка;</w:t>
      </w:r>
    </w:p>
    <w:p w:rsidR="005D5A58" w:rsidRDefault="005D5A58" w:rsidP="00947A17">
      <w:pPr>
        <w:pStyle w:val="ConsPlusNormal"/>
        <w:numPr>
          <w:ilvl w:val="0"/>
          <w:numId w:val="1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выездная проверка;</w:t>
      </w:r>
    </w:p>
    <w:p w:rsidR="005D5A58" w:rsidRDefault="005D5A58" w:rsidP="00947A17">
      <w:pPr>
        <w:pStyle w:val="ConsPlusNormal"/>
        <w:numPr>
          <w:ilvl w:val="0"/>
          <w:numId w:val="1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требований;</w:t>
      </w:r>
    </w:p>
    <w:p w:rsidR="005D5A58" w:rsidRDefault="005D5A58" w:rsidP="00947A17">
      <w:pPr>
        <w:pStyle w:val="ConsPlusNormal"/>
        <w:numPr>
          <w:ilvl w:val="0"/>
          <w:numId w:val="1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выездное обследование.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CC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и выездное обследование проводятся без взаимо</w:t>
      </w:r>
      <w:r>
        <w:rPr>
          <w:rFonts w:ascii="Times New Roman" w:hAnsi="Times New Roman" w:cs="Times New Roman"/>
          <w:sz w:val="24"/>
          <w:szCs w:val="24"/>
        </w:rPr>
        <w:t>действия с контролируемым лицом.</w:t>
      </w:r>
    </w:p>
    <w:p w:rsidR="005D5A58" w:rsidRPr="003B6BD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осмотр;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досмотр;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опрос;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отбор проб (образцов);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5D5A58" w:rsidRPr="00B27F00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испытание;</w:t>
      </w:r>
    </w:p>
    <w:p w:rsidR="005D5A58" w:rsidRDefault="005D5A58" w:rsidP="00947A17">
      <w:pPr>
        <w:pStyle w:val="ConsPlusNormal"/>
        <w:numPr>
          <w:ilvl w:val="0"/>
          <w:numId w:val="15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экспертиза.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Рейдовый осмотр проводится при наличии оснований, указанных в пунктах 1 - 6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3B6BD8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3B6BD8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D5A58" w:rsidRDefault="005D5A58" w:rsidP="00947A17">
      <w:pPr>
        <w:pStyle w:val="ConsPlusNormal"/>
        <w:numPr>
          <w:ilvl w:val="0"/>
          <w:numId w:val="1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D5A58" w:rsidRDefault="005D5A58" w:rsidP="00947A17">
      <w:pPr>
        <w:pStyle w:val="ConsPlusNormal"/>
        <w:numPr>
          <w:ilvl w:val="0"/>
          <w:numId w:val="1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D5A58" w:rsidRDefault="005D5A58" w:rsidP="00947A17">
      <w:pPr>
        <w:pStyle w:val="ConsPlusNormal"/>
        <w:numPr>
          <w:ilvl w:val="0"/>
          <w:numId w:val="1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экспертиза.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</w:t>
      </w:r>
      <w:r w:rsidRPr="003B6BD8">
        <w:rPr>
          <w:rFonts w:ascii="Times New Roman" w:hAnsi="Times New Roman" w:cs="Times New Roman"/>
          <w:sz w:val="24"/>
          <w:szCs w:val="24"/>
        </w:rPr>
        <w:lastRenderedPageBreak/>
        <w:t>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BD8">
        <w:rPr>
          <w:rFonts w:ascii="Times New Roman" w:hAnsi="Times New Roman" w:cs="Times New Roman"/>
          <w:sz w:val="24"/>
          <w:szCs w:val="24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</w:t>
      </w:r>
      <w:proofErr w:type="gramEnd"/>
      <w:r w:rsidRPr="003B6BD8">
        <w:rPr>
          <w:rFonts w:ascii="Times New Roman" w:hAnsi="Times New Roman" w:cs="Times New Roman"/>
          <w:sz w:val="24"/>
          <w:szCs w:val="24"/>
        </w:rPr>
        <w:t xml:space="preserve"> необходимые пояснения. </w:t>
      </w:r>
      <w:proofErr w:type="gramStart"/>
      <w:r w:rsidRPr="003B6BD8">
        <w:rPr>
          <w:rFonts w:ascii="Times New Roman" w:hAnsi="Times New Roman" w:cs="Times New Roman"/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10 рабочих дней. </w:t>
      </w:r>
      <w:proofErr w:type="gramStart"/>
      <w:r w:rsidRPr="003B6BD8">
        <w:rPr>
          <w:rFonts w:ascii="Times New Roman" w:hAnsi="Times New Roman" w:cs="Times New Roman"/>
          <w:sz w:val="24"/>
          <w:szCs w:val="24"/>
        </w:rPr>
        <w:t>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</w:t>
      </w:r>
      <w:proofErr w:type="gramEnd"/>
      <w:r w:rsidRPr="003B6BD8">
        <w:rPr>
          <w:rFonts w:ascii="Times New Roman" w:hAnsi="Times New Roman" w:cs="Times New Roman"/>
          <w:sz w:val="24"/>
          <w:szCs w:val="24"/>
        </w:rPr>
        <w:t>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Внеплановая документарная проверка проводится без согласования с органами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(статья 72 </w:t>
      </w:r>
      <w:r w:rsidRPr="003B6BD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Федерации»)</w:t>
      </w:r>
      <w:r w:rsidRPr="003B6BD8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при наличии оснований, указанных в пунктах 1 - 6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3B6BD8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осмотр;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досмотр;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опрос;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отбор проб (образцов);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испытание;</w:t>
      </w:r>
    </w:p>
    <w:p w:rsidR="005D5A58" w:rsidRDefault="005D5A58" w:rsidP="00947A17">
      <w:pPr>
        <w:pStyle w:val="ConsPlusNormal"/>
        <w:numPr>
          <w:ilvl w:val="0"/>
          <w:numId w:val="1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>экспертиза.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при наличии оснований, указанных в пунктах 1 - 6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9916CF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Срок проведения выездной проверки составляет 10 рабочих дней. В отношении 1 субъекта малого предпринимательства общий срок взаимодействия в ходе проведения выездной проверки не может 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CF">
        <w:rPr>
          <w:rFonts w:ascii="Times New Roman" w:hAnsi="Times New Roman" w:cs="Times New Roman"/>
          <w:sz w:val="24"/>
          <w:szCs w:val="24"/>
        </w:rPr>
        <w:t xml:space="preserve">50 часов для малого предприятия и 15 часов для </w:t>
      </w:r>
      <w:proofErr w:type="spellStart"/>
      <w:r w:rsidRPr="009916C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6CF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 w:rsidRPr="009916C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уполномоченному должностному лицу контрольного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(Министру, Заместителю Министра – начальнику управления государственного экологического надзора Министерства) </w:t>
      </w:r>
      <w:r w:rsidRPr="009916CF">
        <w:rPr>
          <w:rFonts w:ascii="Times New Roman" w:hAnsi="Times New Roman" w:cs="Times New Roman"/>
          <w:sz w:val="24"/>
          <w:szCs w:val="24"/>
        </w:rPr>
        <w:t xml:space="preserve">для принятия решений в соответствии со статьёй 60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9916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В ходе выездного обследования проводится оценка соблюдения контролируемым лицом обязательных требований.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D5A58" w:rsidRDefault="005D5A58" w:rsidP="00947A17">
      <w:pPr>
        <w:pStyle w:val="ConsPlusNormal"/>
        <w:numPr>
          <w:ilvl w:val="0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9916CF">
        <w:rPr>
          <w:rFonts w:ascii="Times New Roman" w:hAnsi="Times New Roman" w:cs="Times New Roman"/>
          <w:sz w:val="24"/>
          <w:szCs w:val="24"/>
        </w:rPr>
        <w:t>смотр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применением дистанционных методов</w:t>
      </w:r>
      <w:r w:rsidRPr="009916CF">
        <w:rPr>
          <w:rFonts w:ascii="Times New Roman" w:hAnsi="Times New Roman" w:cs="Times New Roman"/>
          <w:sz w:val="24"/>
          <w:szCs w:val="24"/>
        </w:rPr>
        <w:t>;</w:t>
      </w:r>
    </w:p>
    <w:p w:rsidR="005D5A58" w:rsidRDefault="005D5A58" w:rsidP="00947A17">
      <w:pPr>
        <w:pStyle w:val="ConsPlusNormal"/>
        <w:numPr>
          <w:ilvl w:val="0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отбор проб (образцов);</w:t>
      </w:r>
    </w:p>
    <w:p w:rsidR="005D5A58" w:rsidRDefault="005D5A58" w:rsidP="00947A17">
      <w:pPr>
        <w:pStyle w:val="ConsPlusNormal"/>
        <w:numPr>
          <w:ilvl w:val="0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инструментальное обследование (с применением видеозаписи);</w:t>
      </w:r>
    </w:p>
    <w:p w:rsidR="005D5A58" w:rsidRDefault="005D5A58" w:rsidP="00947A17">
      <w:pPr>
        <w:pStyle w:val="ConsPlusNormal"/>
        <w:numPr>
          <w:ilvl w:val="0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экспертиза.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 xml:space="preserve">Внеплановые контрольные (надзорные) мероприятия проводятся по основаниям, предусмотренным пунктами 1, 3 - 6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9916CF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Pr="007C1197" w:rsidRDefault="005D5A58" w:rsidP="00947A17">
      <w:pPr>
        <w:pStyle w:val="ConsPlusNormal"/>
        <w:numPr>
          <w:ilvl w:val="0"/>
          <w:numId w:val="22"/>
        </w:numPr>
        <w:tabs>
          <w:tab w:val="left" w:pos="567"/>
        </w:tabs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97">
        <w:rPr>
          <w:rFonts w:ascii="Times New Roman" w:hAnsi="Times New Roman" w:cs="Times New Roman"/>
          <w:b/>
          <w:sz w:val="24"/>
          <w:szCs w:val="24"/>
        </w:rPr>
        <w:t xml:space="preserve">Организация профилактических мероприятий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экологического надзора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>Контрольный орган может проводить следующие профилактические мероприятия:</w:t>
      </w:r>
    </w:p>
    <w:p w:rsidR="005D5A58" w:rsidRDefault="005D5A58" w:rsidP="00947A17">
      <w:pPr>
        <w:pStyle w:val="ConsPlusNormal"/>
        <w:numPr>
          <w:ilvl w:val="0"/>
          <w:numId w:val="1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5D5A58" w:rsidRDefault="005D5A58" w:rsidP="00947A17">
      <w:pPr>
        <w:pStyle w:val="ConsPlusNormal"/>
        <w:numPr>
          <w:ilvl w:val="0"/>
          <w:numId w:val="1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:rsidR="005D5A58" w:rsidRDefault="005D5A58" w:rsidP="00947A17">
      <w:pPr>
        <w:pStyle w:val="ConsPlusNormal"/>
        <w:numPr>
          <w:ilvl w:val="0"/>
          <w:numId w:val="1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объявление предостережения;</w:t>
      </w:r>
    </w:p>
    <w:p w:rsidR="005D5A58" w:rsidRDefault="005D5A58" w:rsidP="00947A17">
      <w:pPr>
        <w:pStyle w:val="ConsPlusNormal"/>
        <w:numPr>
          <w:ilvl w:val="0"/>
          <w:numId w:val="1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профилактический визит;</w:t>
      </w:r>
    </w:p>
    <w:p w:rsidR="005D5A58" w:rsidRPr="00701E38" w:rsidRDefault="005D5A58" w:rsidP="00947A17">
      <w:pPr>
        <w:pStyle w:val="ConsPlusNormal"/>
        <w:numPr>
          <w:ilvl w:val="0"/>
          <w:numId w:val="1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консультирование.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</w:t>
      </w:r>
      <w:r w:rsidRPr="00B27F00">
        <w:rPr>
          <w:rFonts w:ascii="Times New Roman" w:hAnsi="Times New Roman" w:cs="Times New Roman"/>
          <w:sz w:val="24"/>
          <w:szCs w:val="24"/>
        </w:rPr>
        <w:lastRenderedPageBreak/>
        <w:t>окружающей среды.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00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7F0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F00">
        <w:rPr>
          <w:rFonts w:ascii="Times New Roman" w:hAnsi="Times New Roman" w:cs="Times New Roman"/>
          <w:sz w:val="24"/>
          <w:szCs w:val="24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E38">
        <w:rPr>
          <w:rFonts w:ascii="Times New Roman" w:hAnsi="Times New Roman" w:cs="Times New Roman"/>
          <w:sz w:val="24"/>
          <w:szCs w:val="24"/>
        </w:rPr>
        <w:t>Доклад, содержащий результаты обобщения правоприменительной практики контрольного органа, готовится не позднее 1 апреля года, следующего за отчётным</w:t>
      </w:r>
      <w:r>
        <w:rPr>
          <w:rFonts w:ascii="Times New Roman" w:hAnsi="Times New Roman" w:cs="Times New Roman"/>
          <w:sz w:val="24"/>
          <w:szCs w:val="24"/>
        </w:rPr>
        <w:t xml:space="preserve"> периодом (календарным годом)</w:t>
      </w:r>
      <w:r w:rsidRPr="00701E38">
        <w:rPr>
          <w:rFonts w:ascii="Times New Roman" w:hAnsi="Times New Roman" w:cs="Times New Roman"/>
          <w:sz w:val="24"/>
          <w:szCs w:val="24"/>
        </w:rPr>
        <w:t xml:space="preserve">, утверждается приказом (распоряжением) </w:t>
      </w:r>
      <w:r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Pr="00701E38">
        <w:rPr>
          <w:rFonts w:ascii="Times New Roman" w:hAnsi="Times New Roman" w:cs="Times New Roman"/>
          <w:sz w:val="24"/>
          <w:szCs w:val="24"/>
        </w:rPr>
        <w:t xml:space="preserve">и размещается на </w:t>
      </w:r>
      <w:r>
        <w:rPr>
          <w:rFonts w:ascii="Times New Roman" w:hAnsi="Times New Roman" w:cs="Times New Roman"/>
          <w:sz w:val="24"/>
          <w:szCs w:val="24"/>
        </w:rPr>
        <w:t xml:space="preserve">странице Министерства на </w:t>
      </w:r>
      <w:r w:rsidRPr="00701E38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исполнительных органов государственной власти Камчатского края </w:t>
      </w:r>
      <w:r w:rsidRPr="00701E38"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1E3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E38">
        <w:rPr>
          <w:rFonts w:ascii="Times New Roman" w:hAnsi="Times New Roman" w:cs="Times New Roman"/>
          <w:sz w:val="24"/>
          <w:szCs w:val="24"/>
        </w:rPr>
        <w:t xml:space="preserve"> в срок до 1 апреля года, следующего за отчётным годом.</w:t>
      </w:r>
      <w:proofErr w:type="gramEnd"/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1E38">
        <w:rPr>
          <w:rFonts w:ascii="Times New Roman" w:hAnsi="Times New Roman" w:cs="Times New Roman"/>
          <w:sz w:val="24"/>
          <w:szCs w:val="24"/>
        </w:rPr>
        <w:t>рофилактические визиты проводятся в отношении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1E38">
        <w:rPr>
          <w:rFonts w:ascii="Times New Roman" w:hAnsi="Times New Roman" w:cs="Times New Roman"/>
          <w:sz w:val="24"/>
          <w:szCs w:val="24"/>
        </w:rPr>
        <w:t>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должностными лицами по телефону, посредством видео-конференц-связи, на личном </w:t>
      </w:r>
      <w:proofErr w:type="gramStart"/>
      <w:r w:rsidRPr="00701E38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Pr="00701E38">
        <w:rPr>
          <w:rFonts w:ascii="Times New Roman" w:hAnsi="Times New Roman" w:cs="Times New Roman"/>
          <w:sz w:val="24"/>
          <w:szCs w:val="24"/>
        </w:rPr>
        <w:t xml:space="preserve"> еженедельно, в сроки, определённые </w:t>
      </w:r>
      <w:r>
        <w:rPr>
          <w:rFonts w:ascii="Times New Roman" w:hAnsi="Times New Roman" w:cs="Times New Roman"/>
          <w:sz w:val="24"/>
          <w:szCs w:val="24"/>
        </w:rPr>
        <w:t>Министром</w:t>
      </w:r>
      <w:r w:rsidRPr="00701E38">
        <w:rPr>
          <w:rFonts w:ascii="Times New Roman" w:hAnsi="Times New Roman" w:cs="Times New Roman"/>
          <w:sz w:val="24"/>
          <w:szCs w:val="24"/>
        </w:rPr>
        <w:t xml:space="preserve">, либо в ходе проведения профилактического мероприятия, контрольного (надзорного) мероприятия. При проведении консультирования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01E38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701E38">
        <w:rPr>
          <w:rFonts w:ascii="Times New Roman" w:hAnsi="Times New Roman" w:cs="Times New Roman"/>
          <w:sz w:val="24"/>
          <w:szCs w:val="24"/>
        </w:rPr>
        <w:t>аудио-, видеозапись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01E38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Время консультирования по телефону, посредством видео-конференц-связи, на личном </w:t>
      </w:r>
      <w:proofErr w:type="gramStart"/>
      <w:r w:rsidRPr="00701E38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Pr="00701E38">
        <w:rPr>
          <w:rFonts w:ascii="Times New Roman" w:hAnsi="Times New Roman" w:cs="Times New Roman"/>
          <w:sz w:val="24"/>
          <w:szCs w:val="24"/>
        </w:rPr>
        <w:t xml:space="preserve"> одного контролируемого лица (его представителя) не может превышать 15 минут.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lastRenderedPageBreak/>
        <w:t>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пункте 2 настоящего Положения.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38">
        <w:rPr>
          <w:rFonts w:ascii="Times New Roman" w:hAnsi="Times New Roman" w:cs="Times New Roman"/>
          <w:sz w:val="24"/>
          <w:szCs w:val="24"/>
        </w:rPr>
        <w:t xml:space="preserve">В случае поступления 5 и </w:t>
      </w:r>
      <w:proofErr w:type="gramStart"/>
      <w:r w:rsidRPr="00701E38">
        <w:rPr>
          <w:rFonts w:ascii="Times New Roman" w:hAnsi="Times New Roman" w:cs="Times New Roman"/>
          <w:sz w:val="24"/>
          <w:szCs w:val="24"/>
        </w:rPr>
        <w:t>более однотипных</w:t>
      </w:r>
      <w:proofErr w:type="gramEnd"/>
      <w:r w:rsidRPr="00701E38">
        <w:rPr>
          <w:rFonts w:ascii="Times New Roman" w:hAnsi="Times New Roman" w:cs="Times New Roman"/>
          <w:sz w:val="24"/>
          <w:szCs w:val="24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на </w:t>
      </w:r>
      <w:r>
        <w:rPr>
          <w:rFonts w:ascii="Times New Roman" w:hAnsi="Times New Roman" w:cs="Times New Roman"/>
          <w:sz w:val="24"/>
          <w:szCs w:val="24"/>
        </w:rPr>
        <w:t xml:space="preserve">странице Министерства на </w:t>
      </w:r>
      <w:r w:rsidRPr="00701E38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исполнительных органов государственной власти Камчатского края </w:t>
      </w:r>
      <w:r w:rsidRPr="00701E38"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1E3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E38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 контрольного органа.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Pr="007C1197" w:rsidRDefault="005D5A58" w:rsidP="00947A17">
      <w:pPr>
        <w:pStyle w:val="ConsPlusNormal"/>
        <w:numPr>
          <w:ilvl w:val="0"/>
          <w:numId w:val="22"/>
        </w:numPr>
        <w:tabs>
          <w:tab w:val="left" w:pos="567"/>
        </w:tabs>
        <w:adjustRightInd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97">
        <w:rPr>
          <w:rFonts w:ascii="Times New Roman" w:hAnsi="Times New Roman" w:cs="Times New Roman"/>
          <w:b/>
          <w:sz w:val="24"/>
          <w:szCs w:val="24"/>
        </w:rPr>
        <w:t xml:space="preserve">Досудебный порядок рассмотрения жалоб на решения </w:t>
      </w:r>
      <w:r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7C1197">
        <w:rPr>
          <w:rFonts w:ascii="Times New Roman" w:hAnsi="Times New Roman" w:cs="Times New Roman"/>
          <w:b/>
          <w:sz w:val="24"/>
          <w:szCs w:val="24"/>
        </w:rPr>
        <w:t xml:space="preserve">, действий (бездействия) его должностных лиц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экологического контроля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B27F00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 w:cs="Times New Roman"/>
          <w:sz w:val="24"/>
          <w:szCs w:val="24"/>
        </w:rPr>
        <w:t>контрольного органа (Министерства)</w:t>
      </w:r>
      <w:r w:rsidRPr="009916CF">
        <w:rPr>
          <w:rFonts w:ascii="Times New Roman" w:hAnsi="Times New Roman" w:cs="Times New Roman"/>
          <w:sz w:val="24"/>
          <w:szCs w:val="24"/>
        </w:rPr>
        <w:t xml:space="preserve">, действия (бездействие) его должностных лиц при осуществлении государственного экологического контроля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Министром. </w:t>
      </w:r>
      <w:r w:rsidRPr="009916CF">
        <w:rPr>
          <w:rFonts w:ascii="Times New Roman" w:hAnsi="Times New Roman" w:cs="Times New Roman"/>
          <w:sz w:val="24"/>
          <w:szCs w:val="24"/>
        </w:rPr>
        <w:t>Жалоба на действия (бездействие) Министра рассматривается лицом, на которое возложены полномочия руководителя высшего исполнительного органа Камчатского края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председателем правительства Камчатского края</w:t>
      </w:r>
      <w:r w:rsidRPr="009916CF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 xml:space="preserve">Жалоба подаётся по форме в соответствии со статьёй 41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9916CF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6CF">
        <w:rPr>
          <w:rFonts w:ascii="Times New Roman" w:hAnsi="Times New Roman" w:cs="Times New Roman"/>
          <w:sz w:val="24"/>
          <w:szCs w:val="24"/>
        </w:rPr>
        <w:t>Жалоба подлежит рассмотрению уполномоченным на рассмотрение жалобы контрольным органом в срок не более 20 рабочих дней со дня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916CF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03C">
        <w:rPr>
          <w:rFonts w:ascii="Times New Roman" w:hAnsi="Times New Roman" w:cs="Times New Roman"/>
          <w:sz w:val="24"/>
          <w:szCs w:val="24"/>
        </w:rPr>
        <w:t xml:space="preserve">Жалоба рассматривается уполномоченным на рассмотрение жалобы контрольным органом в порядке, установленном статьёй 43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9E303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9E303C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03C">
        <w:rPr>
          <w:rFonts w:ascii="Times New Roman" w:hAnsi="Times New Roman" w:cs="Times New Roman"/>
          <w:sz w:val="24"/>
          <w:szCs w:val="24"/>
        </w:rPr>
        <w:t xml:space="preserve"> досудебного обжалования действий (бездействий), решений исполнительных органов государственной власти Камчатского края, их должностных лиц, утверждённо</w:t>
      </w:r>
      <w:r>
        <w:rPr>
          <w:rFonts w:ascii="Times New Roman" w:hAnsi="Times New Roman" w:cs="Times New Roman"/>
          <w:sz w:val="24"/>
          <w:szCs w:val="24"/>
        </w:rPr>
        <w:t>го п</w:t>
      </w:r>
      <w:r w:rsidRPr="009E303C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303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01.04.2008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03C">
        <w:rPr>
          <w:rFonts w:ascii="Times New Roman" w:hAnsi="Times New Roman" w:cs="Times New Roman"/>
          <w:sz w:val="24"/>
          <w:szCs w:val="24"/>
        </w:rPr>
        <w:t xml:space="preserve"> 81-П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Pr="00510A5C" w:rsidRDefault="005D5A58" w:rsidP="00947A17">
      <w:pPr>
        <w:pStyle w:val="ConsPlusNormal"/>
        <w:numPr>
          <w:ilvl w:val="0"/>
          <w:numId w:val="22"/>
        </w:numPr>
        <w:tabs>
          <w:tab w:val="left" w:pos="567"/>
        </w:tabs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A5C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индикативные </w:t>
      </w:r>
      <w:r w:rsidRPr="00510A5C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и результативности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экологического контроля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5C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показатели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и результативности осуществления государственного экологического контроля </w:t>
      </w:r>
      <w:r w:rsidRPr="00510A5C">
        <w:rPr>
          <w:rFonts w:ascii="Times New Roman" w:hAnsi="Times New Roman" w:cs="Times New Roman"/>
          <w:sz w:val="24"/>
          <w:szCs w:val="24"/>
        </w:rPr>
        <w:t>и их целевые зна</w:t>
      </w:r>
      <w:r>
        <w:rPr>
          <w:rFonts w:ascii="Times New Roman" w:hAnsi="Times New Roman" w:cs="Times New Roman"/>
          <w:sz w:val="24"/>
          <w:szCs w:val="24"/>
        </w:rPr>
        <w:t>чения, индикативные показатели для государственного экологического контроля</w:t>
      </w:r>
      <w:r w:rsidRPr="00510A5C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>
        <w:rPr>
          <w:rFonts w:ascii="Times New Roman" w:hAnsi="Times New Roman" w:cs="Times New Roman"/>
          <w:sz w:val="24"/>
          <w:szCs w:val="24"/>
        </w:rPr>
        <w:t>Правительством Камчатского края.</w:t>
      </w:r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 к</w:t>
      </w:r>
      <w:r w:rsidRPr="009E0D55">
        <w:rPr>
          <w:rFonts w:ascii="Times New Roman" w:hAnsi="Times New Roman" w:cs="Times New Roman"/>
          <w:sz w:val="24"/>
          <w:szCs w:val="24"/>
        </w:rPr>
        <w:t>лючевым показателем (показателем результативности, отражающие уровень безопасности охраняемых законом ценностей, выражающийся в минимизации причинения им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0D55">
        <w:rPr>
          <w:rFonts w:ascii="Times New Roman" w:hAnsi="Times New Roman" w:cs="Times New Roman"/>
          <w:sz w:val="24"/>
          <w:szCs w:val="24"/>
        </w:rPr>
        <w:t xml:space="preserve">является размер ущерба окружающей среде, причиненного при эксплуатации объектов негативного воздействия, </w:t>
      </w:r>
      <w:r>
        <w:rPr>
          <w:rFonts w:ascii="Times New Roman" w:hAnsi="Times New Roman" w:cs="Times New Roman"/>
          <w:sz w:val="24"/>
          <w:szCs w:val="24"/>
        </w:rPr>
        <w:t xml:space="preserve">исчисляемый </w:t>
      </w:r>
      <w:r w:rsidRPr="009E0D55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иллионах рублей з</w:t>
      </w:r>
      <w:r w:rsidRPr="009E0D55">
        <w:rPr>
          <w:rFonts w:ascii="Times New Roman" w:hAnsi="Times New Roman" w:cs="Times New Roman"/>
          <w:sz w:val="24"/>
          <w:szCs w:val="24"/>
        </w:rPr>
        <w:t>а отчётный год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определяемый </w:t>
      </w:r>
      <w:r w:rsidRPr="009E0D55">
        <w:rPr>
          <w:rFonts w:ascii="Times New Roman" w:hAnsi="Times New Roman" w:cs="Times New Roman"/>
          <w:sz w:val="24"/>
          <w:szCs w:val="24"/>
        </w:rPr>
        <w:t>путем суммирования значений ущерба</w:t>
      </w:r>
      <w:r>
        <w:rPr>
          <w:rFonts w:ascii="Times New Roman" w:hAnsi="Times New Roman" w:cs="Times New Roman"/>
          <w:sz w:val="24"/>
          <w:szCs w:val="24"/>
        </w:rPr>
        <w:t xml:space="preserve">, нанесённого хозяйствующими субъектами при эксплуатации объектов негативного воздействия, </w:t>
      </w:r>
      <w:r w:rsidRPr="009E0D55">
        <w:rPr>
          <w:rFonts w:ascii="Times New Roman" w:hAnsi="Times New Roman" w:cs="Times New Roman"/>
          <w:sz w:val="24"/>
          <w:szCs w:val="24"/>
        </w:rPr>
        <w:t xml:space="preserve">рассчитанных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Pr="009E0D55">
        <w:rPr>
          <w:rFonts w:ascii="Times New Roman" w:hAnsi="Times New Roman" w:cs="Times New Roman"/>
          <w:sz w:val="24"/>
          <w:szCs w:val="24"/>
        </w:rPr>
        <w:t xml:space="preserve"> по результатам осуществления контрольных (надзорных) мероприятий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55">
        <w:rPr>
          <w:rFonts w:ascii="Times New Roman" w:hAnsi="Times New Roman" w:cs="Times New Roman"/>
          <w:sz w:val="24"/>
          <w:szCs w:val="24"/>
        </w:rPr>
        <w:t>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55">
        <w:rPr>
          <w:rFonts w:ascii="Times New Roman" w:hAnsi="Times New Roman" w:cs="Times New Roman"/>
          <w:sz w:val="24"/>
          <w:szCs w:val="24"/>
        </w:rPr>
        <w:t>в отчётном году</w:t>
      </w:r>
      <w:r>
        <w:rPr>
          <w:rFonts w:ascii="Times New Roman" w:hAnsi="Times New Roman" w:cs="Times New Roman"/>
          <w:sz w:val="24"/>
          <w:szCs w:val="24"/>
        </w:rPr>
        <w:t xml:space="preserve"> (А.1</w:t>
      </w:r>
      <w:r w:rsidRPr="00BF5728">
        <w:rPr>
          <w:rFonts w:ascii="Times New Roman" w:hAnsi="Times New Roman" w:cs="Times New Roman"/>
          <w:sz w:val="24"/>
          <w:szCs w:val="24"/>
          <w:vertAlign w:val="subscript"/>
        </w:rPr>
        <w:t>начисл.</w:t>
      </w:r>
      <w:r>
        <w:rPr>
          <w:rFonts w:ascii="Times New Roman" w:hAnsi="Times New Roman" w:cs="Times New Roman"/>
          <w:sz w:val="24"/>
          <w:szCs w:val="24"/>
        </w:rPr>
        <w:t>), по формуле (млн. руб.):</w:t>
      </w:r>
    </w:p>
    <w:p w:rsidR="005D5A58" w:rsidRPr="00A07AF9" w:rsidRDefault="00D77B78" w:rsidP="005D5A58">
      <w:pPr>
        <w:pStyle w:val="ConsPlusNormal"/>
        <w:tabs>
          <w:tab w:val="left" w:pos="1134"/>
        </w:tabs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А.1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начисл.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=Пл.НВОС+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начислен..</m:t>
                  </m:r>
                </m:sub>
              </m:sSub>
            </m:e>
          </m:nary>
        </m:oMath>
      </m:oMathPara>
    </w:p>
    <w:p w:rsidR="005D5A58" w:rsidRPr="00EF1257" w:rsidRDefault="00D77B78" w:rsidP="005D5A58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начислен..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=УЩ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земель/почв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лесам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атм.воздуху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4"/>
                </w:rPr>
                <m:t>поверх.водн.об.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4"/>
                </w:rPr>
                <m:t>подзем.водным об.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водн.биоресурс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УЩ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об. красной книги</m:t>
              </m:r>
            </m:sub>
          </m:sSub>
        </m:oMath>
      </m:oMathPara>
    </w:p>
    <w:p w:rsidR="005D5A58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281">
        <w:rPr>
          <w:rFonts w:ascii="Times New Roman" w:hAnsi="Times New Roman" w:cs="Times New Roman"/>
          <w:sz w:val="24"/>
          <w:szCs w:val="24"/>
        </w:rPr>
        <w:t>Основным индикативным показателем является показатель, отражающий эффективность регионального государственного экологического надзора с учетом задействованных трудовых, материальных и финансовых ресурсов, учитывающи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B24281">
        <w:rPr>
          <w:rFonts w:ascii="Times New Roman" w:hAnsi="Times New Roman" w:cs="Times New Roman"/>
          <w:sz w:val="24"/>
          <w:szCs w:val="24"/>
        </w:rPr>
        <w:t>расходы на контрольно-надзорную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4281">
        <w:rPr>
          <w:rFonts w:ascii="Times New Roman" w:hAnsi="Times New Roman" w:cs="Times New Roman"/>
          <w:sz w:val="24"/>
          <w:szCs w:val="24"/>
        </w:rPr>
        <w:t xml:space="preserve">поступления в бюджеты различных уровней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от уплаты начисленного ущерба и административных штрафов, в также </w:t>
      </w:r>
      <w:r w:rsidRPr="00B24281">
        <w:rPr>
          <w:rFonts w:ascii="Times New Roman" w:hAnsi="Times New Roman" w:cs="Times New Roman"/>
          <w:sz w:val="24"/>
          <w:szCs w:val="24"/>
        </w:rPr>
        <w:t>вложени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281">
        <w:rPr>
          <w:rFonts w:ascii="Times New Roman" w:hAnsi="Times New Roman" w:cs="Times New Roman"/>
          <w:sz w:val="24"/>
          <w:szCs w:val="24"/>
        </w:rPr>
        <w:t xml:space="preserve"> в ресурсосбережение и природоохранные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Камчатского края, по формуле:</w:t>
      </w:r>
      <w:proofErr w:type="gramEnd"/>
    </w:p>
    <w:p w:rsidR="005D5A58" w:rsidRPr="004D3B80" w:rsidRDefault="005D5A58" w:rsidP="005D5A58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Б.1(год) 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возмещ.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штрафы.взыск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природоор. меропр.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расходы на КНД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5D5A58" w:rsidRPr="00B24281" w:rsidRDefault="005D5A58" w:rsidP="00947A17">
      <w:pPr>
        <w:pStyle w:val="ConsPlusNormal"/>
        <w:numPr>
          <w:ilvl w:val="0"/>
          <w:numId w:val="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Дополнительными индикативными показателями являются </w:t>
      </w:r>
      <w:r w:rsidRPr="00B24281">
        <w:rPr>
          <w:rFonts w:ascii="Times New Roman" w:hAnsi="Times New Roman" w:cs="Times New Roman"/>
          <w:sz w:val="24"/>
          <w:szCs w:val="24"/>
        </w:rPr>
        <w:t>индикативные показатели, характеризующие различные аспекты контрольно-надзорной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(В), а именно:</w:t>
      </w:r>
    </w:p>
    <w:p w:rsidR="005D5A58" w:rsidRDefault="005D5A58" w:rsidP="00947A17">
      <w:pPr>
        <w:pStyle w:val="ConsPlusNormal"/>
        <w:numPr>
          <w:ilvl w:val="0"/>
          <w:numId w:val="2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индикативный показатель, характеризующий непосредственное состояние подконтрольной сферы, а также негативные явления, на устранение которых направлена контрольно-надзорная деятельность (В.1), определяемый по формуле: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В.1(год)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начисл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возмещ.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штрафы.начисл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штрафы.уплачен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выявл.наруш.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устран.наруш.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 w:cs="Times New Roman"/>
              <w:sz w:val="24"/>
              <w:szCs w:val="24"/>
            </w:rPr>
            <m:t>/3</m:t>
          </m:r>
        </m:oMath>
      </m:oMathPara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показателе В.1 от 1 до 3 – состояние поднадзорной сферы характеризуется, как «удовлетворительное», при В.1 более 3 – «неудовлетворительное».</w:t>
      </w:r>
    </w:p>
    <w:p w:rsidR="005D5A58" w:rsidRDefault="005D5A58" w:rsidP="00947A17">
      <w:pPr>
        <w:pStyle w:val="ConsPlusNormal"/>
        <w:numPr>
          <w:ilvl w:val="0"/>
          <w:numId w:val="2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DF">
        <w:rPr>
          <w:rFonts w:ascii="Times New Roman" w:hAnsi="Times New Roman" w:cs="Times New Roman"/>
          <w:sz w:val="24"/>
          <w:szCs w:val="24"/>
        </w:rPr>
        <w:t>индикативны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5BDF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5BDF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5BDF">
        <w:rPr>
          <w:rFonts w:ascii="Times New Roman" w:hAnsi="Times New Roman" w:cs="Times New Roman"/>
          <w:sz w:val="24"/>
          <w:szCs w:val="24"/>
        </w:rPr>
        <w:t xml:space="preserve"> качество проводимых мероприятий в части их направленности на устранение потенциального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(В.2)</w:t>
      </w:r>
      <w:r w:rsidRPr="004D5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включая: </w:t>
      </w:r>
    </w:p>
    <w:p w:rsidR="005D5A58" w:rsidRPr="00B4203E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В.2.1 – </w:t>
      </w:r>
      <w:r w:rsidRPr="00B4203E">
        <w:rPr>
          <w:rFonts w:ascii="Times New Roman" w:hAnsi="Times New Roman" w:cs="Times New Roman"/>
          <w:sz w:val="24"/>
          <w:szCs w:val="24"/>
        </w:rPr>
        <w:t>количество проведённых мероприятий (показатель учитывает суммарное количество мероприятий, проведённых в отношении субъектов контрольно-надзорной деятельности);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0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03E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203E">
        <w:rPr>
          <w:rFonts w:ascii="Times New Roman" w:hAnsi="Times New Roman" w:cs="Times New Roman"/>
          <w:sz w:val="24"/>
          <w:szCs w:val="24"/>
        </w:rPr>
        <w:t xml:space="preserve"> количество природопользователей, допустивших нарушения, в результате которых причинён вред (ущерб) или была создана угроза его причинения, выявленные в результате проведения контрольно-надзорных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0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03E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2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203E">
        <w:rPr>
          <w:rFonts w:ascii="Times New Roman" w:hAnsi="Times New Roman" w:cs="Times New Roman"/>
          <w:sz w:val="24"/>
          <w:szCs w:val="24"/>
        </w:rPr>
        <w:t>оля природопользователей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(от общего количества проверенных природопользователей)</w:t>
      </w:r>
      <w:r w:rsidRPr="00B4203E">
        <w:rPr>
          <w:rFonts w:ascii="Times New Roman" w:hAnsi="Times New Roman" w:cs="Times New Roman"/>
          <w:sz w:val="24"/>
          <w:szCs w:val="24"/>
        </w:rPr>
        <w:t>, допустивших нарушения, в результате которых причинён вред (ущерб) или была создана угроза его причинения, выявленные в результате проведения контрольно-надзорных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В.2.4 – к</w:t>
      </w:r>
      <w:r w:rsidRPr="00B4203E">
        <w:rPr>
          <w:rFonts w:ascii="Times New Roman" w:hAnsi="Times New Roman" w:cs="Times New Roman"/>
          <w:sz w:val="24"/>
          <w:szCs w:val="24"/>
        </w:rPr>
        <w:t>оличество природопользователей, у которых были устранены нарушения, выявленные в результате проведения контрольно-надзорных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В.2.5 – </w:t>
      </w:r>
      <w:r w:rsidRPr="00B4203E">
        <w:rPr>
          <w:rFonts w:ascii="Times New Roman" w:hAnsi="Times New Roman" w:cs="Times New Roman"/>
          <w:sz w:val="24"/>
          <w:szCs w:val="24"/>
        </w:rPr>
        <w:t>доля природопользователей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(от общего количества проверенных природопользователей)</w:t>
      </w:r>
      <w:r w:rsidRPr="00B4203E">
        <w:rPr>
          <w:rFonts w:ascii="Times New Roman" w:hAnsi="Times New Roman" w:cs="Times New Roman"/>
          <w:sz w:val="24"/>
          <w:szCs w:val="24"/>
        </w:rPr>
        <w:t>, у которых были устранены нарушения, выявленные в результате проведения контрольно-надзорных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В.2.6 – </w:t>
      </w:r>
      <w:r w:rsidRPr="00B4203E">
        <w:rPr>
          <w:rFonts w:ascii="Times New Roman" w:hAnsi="Times New Roman" w:cs="Times New Roman"/>
          <w:sz w:val="24"/>
          <w:szCs w:val="24"/>
        </w:rPr>
        <w:t>доля субъектов (из общего числа проверенных в отчётном периоде субъектов),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</w:r>
      <w:proofErr w:type="gramStart"/>
      <w:r w:rsidRPr="00B4203E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0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03E">
        <w:rPr>
          <w:rFonts w:ascii="Times New Roman" w:hAnsi="Times New Roman" w:cs="Times New Roman"/>
          <w:sz w:val="24"/>
          <w:szCs w:val="24"/>
        </w:rPr>
        <w:t>2.7 – 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В.2.8 – о</w:t>
      </w:r>
      <w:r w:rsidRPr="00BF5728">
        <w:rPr>
          <w:rFonts w:ascii="Times New Roman" w:hAnsi="Times New Roman" w:cs="Times New Roman"/>
          <w:sz w:val="24"/>
          <w:szCs w:val="24"/>
        </w:rPr>
        <w:t xml:space="preserve">бщее количество заявлений (обращений), по </w:t>
      </w:r>
      <w:proofErr w:type="gramStart"/>
      <w:r w:rsidRPr="00BF5728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BF5728">
        <w:rPr>
          <w:rFonts w:ascii="Times New Roman" w:hAnsi="Times New Roman" w:cs="Times New Roman"/>
          <w:sz w:val="24"/>
          <w:szCs w:val="24"/>
        </w:rPr>
        <w:t xml:space="preserve"> рассмотрения которых </w:t>
      </w:r>
      <w:r>
        <w:rPr>
          <w:rFonts w:ascii="Times New Roman" w:hAnsi="Times New Roman" w:cs="Times New Roman"/>
          <w:sz w:val="24"/>
          <w:szCs w:val="24"/>
        </w:rPr>
        <w:t>Министерством не проводились контрольный (надзорные) мероприятия</w:t>
      </w:r>
      <w:r w:rsidRPr="00BF5728">
        <w:rPr>
          <w:rFonts w:ascii="Times New Roman" w:hAnsi="Times New Roman" w:cs="Times New Roman"/>
          <w:sz w:val="24"/>
          <w:szCs w:val="24"/>
        </w:rPr>
        <w:t xml:space="preserve"> в связи с перенаправлением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7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728">
        <w:rPr>
          <w:rFonts w:ascii="Times New Roman" w:hAnsi="Times New Roman" w:cs="Times New Roman"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F5728">
        <w:rPr>
          <w:rFonts w:ascii="Times New Roman" w:hAnsi="Times New Roman" w:cs="Times New Roman"/>
          <w:sz w:val="24"/>
          <w:szCs w:val="24"/>
        </w:rPr>
        <w:t>оличество штатных единиц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BF5728">
        <w:rPr>
          <w:rFonts w:ascii="Times New Roman" w:hAnsi="Times New Roman" w:cs="Times New Roman"/>
          <w:sz w:val="24"/>
          <w:szCs w:val="24"/>
        </w:rPr>
        <w:t>, прошедших в течение последних 3 лет программы переобучения или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A5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7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728">
        <w:rPr>
          <w:rFonts w:ascii="Times New Roman" w:hAnsi="Times New Roman" w:cs="Times New Roman"/>
          <w:sz w:val="24"/>
          <w:szCs w:val="24"/>
        </w:rPr>
        <w:t xml:space="preserve">2.10 –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F5728">
        <w:rPr>
          <w:rFonts w:ascii="Times New Roman" w:hAnsi="Times New Roman" w:cs="Times New Roman"/>
          <w:sz w:val="24"/>
          <w:szCs w:val="24"/>
        </w:rPr>
        <w:t>оля инспекторов</w:t>
      </w:r>
      <w:r>
        <w:rPr>
          <w:rFonts w:ascii="Times New Roman" w:hAnsi="Times New Roman" w:cs="Times New Roman"/>
          <w:sz w:val="24"/>
          <w:szCs w:val="24"/>
        </w:rPr>
        <w:t xml:space="preserve"> по охране окружающей среды Камчатского края</w:t>
      </w:r>
      <w:r w:rsidRPr="00BF5728">
        <w:rPr>
          <w:rFonts w:ascii="Times New Roman" w:hAnsi="Times New Roman" w:cs="Times New Roman"/>
          <w:sz w:val="24"/>
          <w:szCs w:val="24"/>
        </w:rPr>
        <w:t xml:space="preserve">, </w:t>
      </w:r>
      <w:r w:rsidRPr="00BF5728">
        <w:rPr>
          <w:rFonts w:ascii="Times New Roman" w:hAnsi="Times New Roman" w:cs="Times New Roman"/>
          <w:sz w:val="24"/>
          <w:szCs w:val="24"/>
        </w:rPr>
        <w:lastRenderedPageBreak/>
        <w:t>прошедших в течение последних 3 лет программы переобучения или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>, из общего числа штатных инспекторов по охране окружающей среды Камчатского края Министерства;</w:t>
      </w:r>
    </w:p>
    <w:p w:rsidR="005D5A58" w:rsidRPr="00BF5728" w:rsidRDefault="005D5A58" w:rsidP="00947A17">
      <w:pPr>
        <w:pStyle w:val="ConsPlusNormal"/>
        <w:numPr>
          <w:ilvl w:val="0"/>
          <w:numId w:val="24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В.2.11 – </w:t>
      </w:r>
      <w:r w:rsidRPr="00BF5728">
        <w:rPr>
          <w:rFonts w:ascii="Times New Roman" w:hAnsi="Times New Roman" w:cs="Times New Roman"/>
          <w:sz w:val="24"/>
          <w:szCs w:val="24"/>
        </w:rPr>
        <w:t xml:space="preserve">доля природопользователей, у </w:t>
      </w:r>
      <w:proofErr w:type="gramStart"/>
      <w:r w:rsidRPr="00BF572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F5728">
        <w:rPr>
          <w:rFonts w:ascii="Times New Roman" w:hAnsi="Times New Roman" w:cs="Times New Roman"/>
          <w:sz w:val="24"/>
          <w:szCs w:val="24"/>
        </w:rPr>
        <w:t xml:space="preserve"> была изменена категория риска в результате внедрения риск-ориентированного надзора (относительно базовой)</w:t>
      </w:r>
      <w:r>
        <w:rPr>
          <w:rFonts w:ascii="Times New Roman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5D5A58" w:rsidRDefault="005D5A58" w:rsidP="00947A17">
      <w:pPr>
        <w:pStyle w:val="ConsPlusNormal"/>
        <w:numPr>
          <w:ilvl w:val="0"/>
          <w:numId w:val="2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индикативные показатели, характеризующие количественные параметры проведённых мероприятий (В.3), включая: 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В.3.1. – о</w:t>
      </w:r>
      <w:r w:rsidRPr="00FB4740">
        <w:rPr>
          <w:rFonts w:ascii="Times New Roman" w:hAnsi="Times New Roman" w:cs="Times New Roman"/>
          <w:sz w:val="24"/>
          <w:szCs w:val="24"/>
        </w:rPr>
        <w:t xml:space="preserve">бщее </w:t>
      </w:r>
      <w:r>
        <w:rPr>
          <w:rFonts w:ascii="Times New Roman" w:hAnsi="Times New Roman" w:cs="Times New Roman"/>
          <w:sz w:val="24"/>
          <w:szCs w:val="24"/>
        </w:rPr>
        <w:t>контролируемых объектов с учетом данных ПТО НВОС (ед.);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В.3.2 – штатная численность инспекторов по охране окружающей среды Камчатского края Министерства (ед.);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 – о</w:t>
      </w:r>
      <w:r w:rsidRPr="00BF5728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>
        <w:rPr>
          <w:rFonts w:ascii="Times New Roman" w:hAnsi="Times New Roman" w:cs="Times New Roman"/>
          <w:sz w:val="24"/>
          <w:szCs w:val="24"/>
        </w:rPr>
        <w:t>проверок (ед./год);</w:t>
      </w:r>
    </w:p>
    <w:p w:rsidR="005D5A58" w:rsidRPr="00550B00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В.3.3.1 </w:t>
      </w:r>
      <w:r w:rsidRPr="00550B00">
        <w:rPr>
          <w:rFonts w:ascii="Times New Roman" w:hAnsi="Times New Roman" w:cs="Times New Roman"/>
          <w:sz w:val="24"/>
          <w:szCs w:val="24"/>
        </w:rPr>
        <w:t>– общее количество плановых проверок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В.3.3.2 – о</w:t>
      </w:r>
      <w:r w:rsidRPr="00FB4740">
        <w:rPr>
          <w:rFonts w:ascii="Times New Roman" w:hAnsi="Times New Roman" w:cs="Times New Roman"/>
          <w:sz w:val="24"/>
          <w:szCs w:val="24"/>
        </w:rPr>
        <w:t>бщее количество внеплановых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В.3.3.3 – о</w:t>
      </w:r>
      <w:r w:rsidRPr="00FB4740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выездных </w:t>
      </w:r>
      <w:r w:rsidRPr="00FB4740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В.3.3.4 – о</w:t>
      </w:r>
      <w:r w:rsidRPr="00FB4740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документарных </w:t>
      </w:r>
      <w:r w:rsidRPr="00FB4740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В.3.3.5 – общее количество контрольных (надзорных) мероприятий, проведённых без взаимодействия с контролируемыми лицами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В.3.3.6 – общее количество контрольных (надзорных) мероприятий, проведённых с использованием дистанционных методов наблюдения (ед./год). 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В.3.3.7 – общее количество объектов, при проведении контрольных (надзорных) мероприятий в отношении которых, выявлены нарушения природоохранных требований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В.3.3.8 – общее количество объектов, при проведении контрольных (надзорных) мероприятий в отношении которых, не выявлены нарушения природоохранных требований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В.3.3.9 – доля нарушений, выявленных в отёчном периоде при проведении плановых контрольных (надзорных) мероприятий, из них доля – повлекших нанесение ущерба или возникновения вероятности нанесения ущерба окружающей среде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(%, 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В.3.3.10 – доля нарушений, выявленных в отёчном периоде при проведении внеплановых контрольных (надзорных) мероприятий, из них доля – повлекших нанесение ущерба или возникновения вероятности нанесения ущерба окружающей среде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(%, 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В.3.3.11 – </w:t>
      </w:r>
      <w:r w:rsidRPr="00550B00">
        <w:rPr>
          <w:rFonts w:ascii="Times New Roman" w:hAnsi="Times New Roman" w:cs="Times New Roman"/>
          <w:sz w:val="24"/>
          <w:szCs w:val="24"/>
        </w:rPr>
        <w:t>доля проверок, на результаты которых поданы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В.3.3.12 – </w:t>
      </w:r>
      <w:r w:rsidRPr="00A97EDD">
        <w:rPr>
          <w:rFonts w:ascii="Times New Roman" w:hAnsi="Times New Roman" w:cs="Times New Roman"/>
          <w:sz w:val="24"/>
          <w:szCs w:val="24"/>
        </w:rPr>
        <w:t>общее количество проверок, проведённых совместно с другими органами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В.3.3.13 – </w:t>
      </w:r>
      <w:r w:rsidRPr="00A97EDD">
        <w:rPr>
          <w:rFonts w:ascii="Times New Roman" w:hAnsi="Times New Roman" w:cs="Times New Roman"/>
          <w:sz w:val="24"/>
          <w:szCs w:val="24"/>
        </w:rPr>
        <w:t>количество проверок, проведённых с привлечением экспертных организаций и экспертов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3.14</w:t>
      </w:r>
      <w:r w:rsidRPr="00A97EDD">
        <w:rPr>
          <w:rFonts w:ascii="Times New Roman" w:hAnsi="Times New Roman" w:cs="Times New Roman"/>
          <w:sz w:val="24"/>
          <w:szCs w:val="24"/>
        </w:rPr>
        <w:t xml:space="preserve"> – доля заявлений </w:t>
      </w:r>
      <w:r>
        <w:rPr>
          <w:rFonts w:ascii="Times New Roman" w:hAnsi="Times New Roman" w:cs="Times New Roman"/>
          <w:sz w:val="24"/>
          <w:szCs w:val="24"/>
        </w:rPr>
        <w:t>Министерства,</w:t>
      </w:r>
      <w:r w:rsidRPr="00A97EDD">
        <w:rPr>
          <w:rFonts w:ascii="Times New Roman" w:hAnsi="Times New Roman" w:cs="Times New Roman"/>
          <w:sz w:val="24"/>
          <w:szCs w:val="24"/>
        </w:rPr>
        <w:t xml:space="preserve"> направленных в органы прокуратуры, о согласовании проведения внеплановых выездных проверок, в согласовании которых было отказано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3.15 – </w:t>
      </w:r>
      <w:r w:rsidRPr="00A97EDD">
        <w:rPr>
          <w:rFonts w:ascii="Times New Roman" w:hAnsi="Times New Roman" w:cs="Times New Roman"/>
          <w:sz w:val="24"/>
          <w:szCs w:val="24"/>
        </w:rPr>
        <w:t>доля проверок, результаты которых были признаны недействительными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3.16 – доля</w:t>
      </w:r>
      <w:r w:rsidRPr="00A97EDD">
        <w:rPr>
          <w:rFonts w:ascii="Times New Roman" w:hAnsi="Times New Roman" w:cs="Times New Roman"/>
          <w:sz w:val="24"/>
          <w:szCs w:val="24"/>
        </w:rPr>
        <w:t xml:space="preserve"> проверок, проведённых с нарушениями требований законодательства Российской Федерации о порядке их проведения, по </w:t>
      </w:r>
      <w:proofErr w:type="gramStart"/>
      <w:r w:rsidRPr="00A97EDD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A97EDD">
        <w:rPr>
          <w:rFonts w:ascii="Times New Roman" w:hAnsi="Times New Roman" w:cs="Times New Roman"/>
          <w:sz w:val="24"/>
          <w:szCs w:val="24"/>
        </w:rPr>
        <w:t xml:space="preserve"> выявления которых к инспекторам, осуществившим такие проверки, применены меры дисциплинарного,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3.17 – </w:t>
      </w:r>
      <w:r w:rsidRPr="00A97EDD">
        <w:rPr>
          <w:rFonts w:ascii="Times New Roman" w:hAnsi="Times New Roman" w:cs="Times New Roman"/>
          <w:sz w:val="24"/>
          <w:szCs w:val="24"/>
        </w:rPr>
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3.18 – </w:t>
      </w:r>
      <w:r w:rsidRPr="00A97EDD">
        <w:rPr>
          <w:rFonts w:ascii="Times New Roman" w:hAnsi="Times New Roman" w:cs="Times New Roman"/>
          <w:sz w:val="24"/>
          <w:szCs w:val="24"/>
        </w:rPr>
        <w:t>доля выявленных при проведении проверок правонарушений, связанных с неисполнением предписаний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В.3.3.19 – количество</w:t>
      </w:r>
      <w:r w:rsidRPr="00A97EDD">
        <w:rPr>
          <w:rFonts w:ascii="Times New Roman" w:hAnsi="Times New Roman" w:cs="Times New Roman"/>
          <w:sz w:val="24"/>
          <w:szCs w:val="24"/>
        </w:rPr>
        <w:t xml:space="preserve"> проверок, по результатам которых материалы о выявленных нарушениях переданы в уполномоченные органы для возбуждения уголовных дел</w:t>
      </w:r>
      <w:r>
        <w:rPr>
          <w:rFonts w:ascii="Times New Roman" w:hAnsi="Times New Roman" w:cs="Times New Roman"/>
          <w:sz w:val="24"/>
          <w:szCs w:val="24"/>
        </w:rPr>
        <w:t xml:space="preserve"> (ед./год); </w:t>
      </w:r>
    </w:p>
    <w:p w:rsidR="005D5A58" w:rsidRPr="00A97EDD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3.20</w:t>
      </w:r>
      <w:r w:rsidRPr="00A97EDD">
        <w:rPr>
          <w:rFonts w:ascii="Times New Roman" w:hAnsi="Times New Roman" w:cs="Times New Roman"/>
          <w:sz w:val="24"/>
          <w:szCs w:val="24"/>
        </w:rPr>
        <w:t xml:space="preserve"> – сумма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 xml:space="preserve">, по нарушениям, выявленным по результатам проверок </w:t>
      </w:r>
      <w:r w:rsidRPr="00A97E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A97EDD">
        <w:rPr>
          <w:rFonts w:ascii="Times New Roman" w:hAnsi="Times New Roman" w:cs="Times New Roman"/>
          <w:sz w:val="24"/>
          <w:szCs w:val="24"/>
        </w:rPr>
        <w:t>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3.20.1 </w:t>
      </w:r>
      <w:r w:rsidRPr="00A97EDD">
        <w:rPr>
          <w:rFonts w:ascii="Times New Roman" w:hAnsi="Times New Roman" w:cs="Times New Roman"/>
          <w:sz w:val="24"/>
          <w:szCs w:val="24"/>
        </w:rPr>
        <w:t xml:space="preserve">сумма наложенных административных штрафов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контрольных (надзорных) мероприятий </w:t>
      </w:r>
      <w:r w:rsidRPr="00A97EDD">
        <w:rPr>
          <w:rFonts w:ascii="Times New Roman" w:hAnsi="Times New Roman" w:cs="Times New Roman"/>
          <w:sz w:val="24"/>
          <w:szCs w:val="24"/>
        </w:rPr>
        <w:t>вне объектов надзора (граждане, неустановленные лица, а также при эксплуатации объектов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EDD">
        <w:rPr>
          <w:rFonts w:ascii="Times New Roman" w:hAnsi="Times New Roman" w:cs="Times New Roman"/>
          <w:sz w:val="24"/>
          <w:szCs w:val="24"/>
        </w:rPr>
        <w:t xml:space="preserve"> не поставленных на гос. учёт)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3.20.2 </w:t>
      </w:r>
      <w:r w:rsidRPr="00A97EDD">
        <w:rPr>
          <w:rFonts w:ascii="Times New Roman" w:hAnsi="Times New Roman" w:cs="Times New Roman"/>
          <w:sz w:val="24"/>
          <w:szCs w:val="24"/>
        </w:rPr>
        <w:t>сумма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 xml:space="preserve"> на должностных лиц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3.20.3 </w:t>
      </w:r>
      <w:r w:rsidRPr="00A97EDD">
        <w:rPr>
          <w:rFonts w:ascii="Times New Roman" w:hAnsi="Times New Roman" w:cs="Times New Roman"/>
          <w:sz w:val="24"/>
          <w:szCs w:val="24"/>
        </w:rPr>
        <w:t>сумма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 xml:space="preserve"> на индивидуальных предпринимателей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3.20.4 </w:t>
      </w:r>
      <w:r w:rsidRPr="00A97EDD">
        <w:rPr>
          <w:rFonts w:ascii="Times New Roman" w:hAnsi="Times New Roman" w:cs="Times New Roman"/>
          <w:sz w:val="24"/>
          <w:szCs w:val="24"/>
        </w:rPr>
        <w:t>сумма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 xml:space="preserve"> на юридических лиц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3.21– с</w:t>
      </w:r>
      <w:r w:rsidRPr="00471AF3">
        <w:rPr>
          <w:rFonts w:ascii="Times New Roman" w:hAnsi="Times New Roman" w:cs="Times New Roman"/>
          <w:sz w:val="24"/>
          <w:szCs w:val="24"/>
        </w:rPr>
        <w:t>умма взысканных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 xml:space="preserve"> (тыс.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3.22– о</w:t>
      </w:r>
      <w:r w:rsidRPr="00471AF3">
        <w:rPr>
          <w:rFonts w:ascii="Times New Roman" w:hAnsi="Times New Roman" w:cs="Times New Roman"/>
          <w:sz w:val="24"/>
          <w:szCs w:val="24"/>
        </w:rPr>
        <w:t xml:space="preserve">тношение суммы взысканных административных штрафов к общей </w:t>
      </w:r>
      <w:r w:rsidRPr="00471AF3">
        <w:rPr>
          <w:rFonts w:ascii="Times New Roman" w:hAnsi="Times New Roman" w:cs="Times New Roman"/>
          <w:sz w:val="24"/>
          <w:szCs w:val="24"/>
        </w:rPr>
        <w:lastRenderedPageBreak/>
        <w:t>сумме наложенных административных штрафов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AF3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1AF3">
        <w:rPr>
          <w:rFonts w:ascii="Times New Roman" w:hAnsi="Times New Roman" w:cs="Times New Roman"/>
          <w:sz w:val="24"/>
          <w:szCs w:val="24"/>
        </w:rPr>
        <w:t xml:space="preserve"> – общее количество мониторинговых мероприятий, осуществляемых в рамках ко</w:t>
      </w:r>
      <w:r>
        <w:rPr>
          <w:rFonts w:ascii="Times New Roman" w:hAnsi="Times New Roman" w:cs="Times New Roman"/>
          <w:sz w:val="24"/>
          <w:szCs w:val="24"/>
        </w:rPr>
        <w:t>нтрольно-надзорной деятельности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В.3.4.1 – общее количество выездных обследований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В.3.4.1.1 – количество выездных обследований, в результате которых выявлены нарушения природоохранных требований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В.3.4.1.2 – количество выездных обследований, в результате которых не выявлены нарушения природоохранных требований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В.3.5 – количество административных расследований по фактам правонарушений, выявленных в рамках проведения мониторинговых мероприятий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99">
        <w:rPr>
          <w:rFonts w:ascii="Times New Roman" w:hAnsi="Times New Roman" w:cs="Times New Roman"/>
          <w:sz w:val="24"/>
          <w:szCs w:val="24"/>
        </w:rPr>
        <w:t>В.3.5.1 – количество административных расследований по фактам правонарушений, по результатам которых были наложены административные наказания (ед./год);</w:t>
      </w:r>
    </w:p>
    <w:p w:rsidR="005D5A58" w:rsidRPr="000D5799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99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0D5799">
        <w:rPr>
          <w:rFonts w:ascii="Times New Roman" w:hAnsi="Times New Roman" w:cs="Times New Roman"/>
          <w:sz w:val="24"/>
          <w:szCs w:val="24"/>
        </w:rPr>
        <w:t>– доля административных расследований, по результатам которых были наложены административные наказания</w:t>
      </w:r>
      <w:proofErr w:type="gramStart"/>
      <w:r w:rsidRPr="000D579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Pr="00B53795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95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B5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общая сумма наложенных штрафов, наложенных по результатам </w:t>
      </w:r>
      <w:r w:rsidRPr="00B53795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53795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53795">
        <w:rPr>
          <w:rFonts w:ascii="Times New Roman" w:hAnsi="Times New Roman" w:cs="Times New Roman"/>
          <w:sz w:val="24"/>
          <w:szCs w:val="24"/>
        </w:rPr>
        <w:t xml:space="preserve"> (тыс.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3795"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В.3.5.4 – </w:t>
      </w:r>
      <w:r w:rsidRPr="00B53795">
        <w:rPr>
          <w:rFonts w:ascii="Times New Roman" w:hAnsi="Times New Roman" w:cs="Times New Roman"/>
          <w:sz w:val="24"/>
          <w:szCs w:val="24"/>
        </w:rPr>
        <w:t>общая сумма уплаченных (взысканных)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>, наложенных по результатам административных расследований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В.3.5.5 – </w:t>
      </w:r>
      <w:r w:rsidRPr="00B53795">
        <w:rPr>
          <w:rFonts w:ascii="Times New Roman" w:hAnsi="Times New Roman" w:cs="Times New Roman"/>
          <w:sz w:val="24"/>
          <w:szCs w:val="24"/>
        </w:rPr>
        <w:t>отношение суммы взысканных административных штрафов к общей сумме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>, наложенных по результатам проведения административных расследований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В.3.6 – общее количество производств</w:t>
      </w:r>
      <w:r w:rsidRPr="00B53795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, возбуждённых протоколом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правонарушение без проведения административного расследования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95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6.1 –</w:t>
      </w:r>
      <w:r w:rsidRPr="00B5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3795">
        <w:rPr>
          <w:rFonts w:ascii="Times New Roman" w:hAnsi="Times New Roman" w:cs="Times New Roman"/>
          <w:sz w:val="24"/>
          <w:szCs w:val="24"/>
        </w:rPr>
        <w:t>оличество постановлений о прекращении производства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из показателя В.3.6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95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3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3795">
        <w:rPr>
          <w:rFonts w:ascii="Times New Roman" w:hAnsi="Times New Roman" w:cs="Times New Roman"/>
          <w:sz w:val="24"/>
          <w:szCs w:val="24"/>
        </w:rPr>
        <w:t>оличество постановлений о назначении административных наказаний, наложенных по результатам рассмотрения дел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, из показателя В.3.6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В.3.6.3 – </w:t>
      </w:r>
      <w:r w:rsidRPr="00D46FFB">
        <w:rPr>
          <w:rFonts w:ascii="Times New Roman" w:hAnsi="Times New Roman" w:cs="Times New Roman"/>
          <w:sz w:val="24"/>
          <w:szCs w:val="24"/>
        </w:rPr>
        <w:t>количество административных наказаний, по которым административный штраф был заменён предупреждением</w:t>
      </w:r>
      <w:r>
        <w:rPr>
          <w:rFonts w:ascii="Times New Roman" w:hAnsi="Times New Roman" w:cs="Times New Roman"/>
          <w:sz w:val="24"/>
          <w:szCs w:val="24"/>
        </w:rPr>
        <w:t xml:space="preserve">, из показателя В.3.6 (ед./год); 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В.3.6.4 – </w:t>
      </w:r>
      <w:r w:rsidRPr="00D46FFB">
        <w:rPr>
          <w:rFonts w:ascii="Times New Roman" w:hAnsi="Times New Roman" w:cs="Times New Roman"/>
          <w:sz w:val="24"/>
          <w:szCs w:val="24"/>
        </w:rPr>
        <w:t>общая сумма наложенных штрафов по результатам рассмотрения дел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, из показателя В.3.6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В.3.6.5 – </w:t>
      </w:r>
      <w:r w:rsidRPr="00D46FFB">
        <w:rPr>
          <w:rFonts w:ascii="Times New Roman" w:hAnsi="Times New Roman" w:cs="Times New Roman"/>
          <w:sz w:val="24"/>
          <w:szCs w:val="24"/>
        </w:rPr>
        <w:t>общая сумма уплаченных (взысканных) штрафов</w:t>
      </w:r>
      <w:r>
        <w:rPr>
          <w:rFonts w:ascii="Times New Roman" w:hAnsi="Times New Roman" w:cs="Times New Roman"/>
          <w:sz w:val="24"/>
          <w:szCs w:val="24"/>
        </w:rPr>
        <w:t>, из показателя В.3.6 (тыс. руб.);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В.3.6.6 – </w:t>
      </w:r>
      <w:r w:rsidRPr="00D46FFB">
        <w:rPr>
          <w:rFonts w:ascii="Times New Roman" w:hAnsi="Times New Roman" w:cs="Times New Roman"/>
          <w:sz w:val="24"/>
          <w:szCs w:val="24"/>
        </w:rPr>
        <w:t>отношение суммы взысканных штрафов к общей сумме наложенных административных штрафов</w:t>
      </w:r>
      <w:r>
        <w:rPr>
          <w:rFonts w:ascii="Times New Roman" w:hAnsi="Times New Roman" w:cs="Times New Roman"/>
          <w:sz w:val="24"/>
          <w:szCs w:val="24"/>
        </w:rPr>
        <w:t>, из показателя В.3.6 (%);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В.3.6.7 – </w:t>
      </w:r>
      <w:r w:rsidRPr="00D46FFB">
        <w:rPr>
          <w:rFonts w:ascii="Times New Roman" w:hAnsi="Times New Roman" w:cs="Times New Roman"/>
          <w:sz w:val="24"/>
          <w:szCs w:val="24"/>
        </w:rPr>
        <w:t>средняя продолжительность производства по одному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В.3.6.8 – </w:t>
      </w:r>
      <w:r w:rsidRPr="00D46FFB">
        <w:rPr>
          <w:rFonts w:ascii="Times New Roman" w:hAnsi="Times New Roman" w:cs="Times New Roman"/>
          <w:sz w:val="24"/>
          <w:szCs w:val="24"/>
        </w:rPr>
        <w:t>среднее число должностных лиц, задействованных в производстве по одному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(чел.);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В.3.7. – деятельность по предоставлению государственных услуг; 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FFB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D46FFB">
        <w:rPr>
          <w:rFonts w:ascii="Times New Roman" w:hAnsi="Times New Roman" w:cs="Times New Roman"/>
          <w:sz w:val="24"/>
          <w:szCs w:val="24"/>
        </w:rPr>
        <w:t>– количество рассмотренных заявлений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В.3.7.1.1 – к</w:t>
      </w:r>
      <w:r w:rsidRPr="00D46FFB">
        <w:rPr>
          <w:rFonts w:ascii="Times New Roman" w:hAnsi="Times New Roman" w:cs="Times New Roman"/>
          <w:sz w:val="24"/>
          <w:szCs w:val="24"/>
        </w:rPr>
        <w:t xml:space="preserve">оличество рассмотренных заявлений, по которым приняты решения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В.3.7.1.2 – к</w:t>
      </w:r>
      <w:r w:rsidRPr="00D46FFB">
        <w:rPr>
          <w:rFonts w:ascii="Times New Roman" w:hAnsi="Times New Roman" w:cs="Times New Roman"/>
          <w:sz w:val="24"/>
          <w:szCs w:val="24"/>
        </w:rPr>
        <w:t xml:space="preserve">оличество рассмотренных заявлений, по которым </w:t>
      </w:r>
      <w:r>
        <w:rPr>
          <w:rFonts w:ascii="Times New Roman" w:hAnsi="Times New Roman" w:cs="Times New Roman"/>
          <w:sz w:val="24"/>
          <w:szCs w:val="24"/>
        </w:rPr>
        <w:t>государственная услуга был предоставлена (ед. 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В.3.7.2 – </w:t>
      </w:r>
      <w:r w:rsidRPr="00D46FFB">
        <w:rPr>
          <w:rFonts w:ascii="Times New Roman" w:hAnsi="Times New Roman" w:cs="Times New Roman"/>
          <w:sz w:val="24"/>
          <w:szCs w:val="24"/>
        </w:rPr>
        <w:t xml:space="preserve">средний срок рассмотрения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В.3.8</w:t>
      </w:r>
      <w:r w:rsidRPr="0061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5661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мероприятия, включая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61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5661">
        <w:rPr>
          <w:rFonts w:ascii="Times New Roman" w:hAnsi="Times New Roman" w:cs="Times New Roman"/>
          <w:sz w:val="24"/>
          <w:szCs w:val="24"/>
        </w:rPr>
        <w:t xml:space="preserve"> количество проведённых публичных мероприятий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5661">
        <w:rPr>
          <w:rFonts w:ascii="Times New Roman" w:hAnsi="Times New Roman" w:cs="Times New Roman"/>
          <w:sz w:val="24"/>
          <w:szCs w:val="24"/>
        </w:rPr>
        <w:t xml:space="preserve"> количество вынесенных предостережений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5661">
        <w:rPr>
          <w:rFonts w:ascii="Times New Roman" w:hAnsi="Times New Roman" w:cs="Times New Roman"/>
          <w:sz w:val="24"/>
          <w:szCs w:val="24"/>
        </w:rPr>
        <w:t>оличество субъектов, в отношении которых проведены профилактические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Pr="00615661">
        <w:rPr>
          <w:rFonts w:ascii="Times New Roman" w:hAnsi="Times New Roman" w:cs="Times New Roman"/>
          <w:sz w:val="24"/>
          <w:szCs w:val="24"/>
        </w:rPr>
        <w:t>доля субъектов, в отношении которых проведены профилактические мероприятия</w:t>
      </w:r>
      <w:r>
        <w:rPr>
          <w:rFonts w:ascii="Times New Roman" w:hAnsi="Times New Roman" w:cs="Times New Roman"/>
          <w:sz w:val="24"/>
          <w:szCs w:val="24"/>
        </w:rPr>
        <w:t>, от общего количества поднадзорных субъектов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 – д</w:t>
      </w:r>
      <w:r w:rsidRPr="00615661">
        <w:rPr>
          <w:rFonts w:ascii="Times New Roman" w:hAnsi="Times New Roman" w:cs="Times New Roman"/>
          <w:sz w:val="24"/>
          <w:szCs w:val="24"/>
        </w:rPr>
        <w:t>оля поднадзорных субъектов, которым были направлены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, от общего количества поднадзорных субъектов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 w:rsidRPr="00615661">
        <w:rPr>
          <w:rFonts w:ascii="Times New Roman" w:hAnsi="Times New Roman" w:cs="Times New Roman"/>
          <w:sz w:val="24"/>
          <w:szCs w:val="24"/>
        </w:rPr>
        <w:t>средняя продолжительность одного профилактического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61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 w:rsidRPr="00F66242">
        <w:rPr>
          <w:rFonts w:ascii="Times New Roman" w:hAnsi="Times New Roman" w:cs="Times New Roman"/>
          <w:sz w:val="24"/>
          <w:szCs w:val="24"/>
        </w:rPr>
        <w:t>среднее число должностных лиц, задействованных в проведении одного профилактического мероприятия (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F66242"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В.3.9 – количество заявлений (обращений) о фактах нарушений требований природоохранного законодательства, поступивших в Министерство на рассмотрение, в части касающейся осуществления государственного экологического надзора (ед./год);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В.3.9.1 – 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>, рассмотренных в установленном порядке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В.3.9.2 –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>, переданных для рассмотрения по подведомственности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В.3.9.3 – 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проведении внеплановой выездной проверки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В.3.9.4 – 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проведении административного расследования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В.3.9.5 – 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по фактам нарушения требований природоохранного законодательства принято решение о проведении выездного обследования без взаимодействия с контролируемыми лицами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В.3.9.6 – </w:t>
      </w:r>
      <w:r w:rsidRPr="00F66242">
        <w:rPr>
          <w:rFonts w:ascii="Times New Roman" w:hAnsi="Times New Roman" w:cs="Times New Roman"/>
          <w:sz w:val="24"/>
          <w:szCs w:val="24"/>
        </w:rPr>
        <w:t>количество заявлений (обращений) о фактах нарушений требований природоохранного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проведении профилактического мероприятия (ед. год);</w:t>
      </w:r>
    </w:p>
    <w:p w:rsidR="005D5A58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В.3.9.7 – </w:t>
      </w:r>
      <w:r w:rsidRPr="00D46FFB">
        <w:rPr>
          <w:rFonts w:ascii="Times New Roman" w:hAnsi="Times New Roman" w:cs="Times New Roman"/>
          <w:sz w:val="24"/>
          <w:szCs w:val="24"/>
        </w:rPr>
        <w:t xml:space="preserve">средняя продолжительность </w:t>
      </w:r>
      <w:r>
        <w:rPr>
          <w:rFonts w:ascii="Times New Roman" w:hAnsi="Times New Roman" w:cs="Times New Roman"/>
          <w:sz w:val="24"/>
          <w:szCs w:val="24"/>
        </w:rPr>
        <w:t>рассмотрения заявления (обращения) о фактах нарушения требований природоохранного законодательства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D5A58" w:rsidRPr="008725CF" w:rsidRDefault="005D5A58" w:rsidP="00947A17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CF">
        <w:rPr>
          <w:rFonts w:ascii="Times New Roman" w:hAnsi="Times New Roman" w:cs="Times New Roman"/>
          <w:sz w:val="24"/>
          <w:szCs w:val="24"/>
        </w:rPr>
        <w:t>В.3.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25CF">
        <w:rPr>
          <w:rFonts w:ascii="Times New Roman" w:hAnsi="Times New Roman" w:cs="Times New Roman"/>
          <w:sz w:val="24"/>
          <w:szCs w:val="24"/>
        </w:rPr>
        <w:t>.8 – среднее число должностных лиц, задействованных при рассмотрении заявления (обращения) о фактах нарушения требований природоохранного законодательства (чел.);</w:t>
      </w:r>
    </w:p>
    <w:p w:rsidR="005D5A58" w:rsidRDefault="005D5A58" w:rsidP="00947A17">
      <w:pPr>
        <w:pStyle w:val="ConsPlusNormal"/>
        <w:numPr>
          <w:ilvl w:val="0"/>
          <w:numId w:val="23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индикативные показатели, характеризующие объем задействованных трудовых, материальных и финансовых ресурсов (В.4), включая:</w:t>
      </w:r>
    </w:p>
    <w:p w:rsidR="005D5A58" w:rsidRDefault="005D5A58" w:rsidP="00947A17">
      <w:pPr>
        <w:pStyle w:val="ConsPlusNormal"/>
        <w:numPr>
          <w:ilvl w:val="0"/>
          <w:numId w:val="27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В.4.1 – о</w:t>
      </w:r>
      <w:r w:rsidRPr="00E206E9">
        <w:rPr>
          <w:rFonts w:ascii="Times New Roman" w:hAnsi="Times New Roman" w:cs="Times New Roman"/>
          <w:sz w:val="24"/>
          <w:szCs w:val="24"/>
        </w:rPr>
        <w:t>бъем финансовых средств, выделяемых в отчетном периоде из бюджетов всех уровней на выполнение функций по контролю (надзору) и на осуществление деятельности по выдаче разрешительных документов (разрешений, лицензий),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5A58" w:rsidRPr="00E206E9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В.4.2 – к</w:t>
      </w:r>
      <w:r w:rsidRPr="00E206E9">
        <w:rPr>
          <w:rFonts w:ascii="Times New Roman" w:hAnsi="Times New Roman" w:cs="Times New Roman"/>
          <w:sz w:val="24"/>
          <w:szCs w:val="24"/>
        </w:rPr>
        <w:t>оличество штатных единиц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органа</w:t>
      </w:r>
      <w:r w:rsidRPr="00E206E9">
        <w:rPr>
          <w:rFonts w:ascii="Times New Roman" w:hAnsi="Times New Roman" w:cs="Times New Roman"/>
          <w:sz w:val="24"/>
          <w:szCs w:val="24"/>
        </w:rPr>
        <w:t>, всего</w:t>
      </w:r>
      <w:r>
        <w:rPr>
          <w:rFonts w:ascii="Times New Roman" w:hAnsi="Times New Roman" w:cs="Times New Roman"/>
          <w:sz w:val="24"/>
          <w:szCs w:val="24"/>
        </w:rPr>
        <w:t xml:space="preserve"> (ед.);</w:t>
      </w:r>
    </w:p>
    <w:p w:rsidR="005D5A58" w:rsidRPr="00E206E9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В.4.2.1 – к</w:t>
      </w:r>
      <w:r w:rsidRPr="00E206E9">
        <w:rPr>
          <w:rFonts w:ascii="Times New Roman" w:hAnsi="Times New Roman" w:cs="Times New Roman"/>
          <w:sz w:val="24"/>
          <w:szCs w:val="24"/>
        </w:rPr>
        <w:t>оличество штатных единиц, в должностные обязанности которых входит выполнение контрольно-надзорных функций</w:t>
      </w:r>
      <w:r>
        <w:rPr>
          <w:rFonts w:ascii="Times New Roman" w:hAnsi="Times New Roman" w:cs="Times New Roman"/>
          <w:sz w:val="24"/>
          <w:szCs w:val="24"/>
        </w:rPr>
        <w:t xml:space="preserve"> (ед.);</w:t>
      </w:r>
    </w:p>
    <w:p w:rsidR="005D5A58" w:rsidRPr="00E206E9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В.4.3 – </w:t>
      </w:r>
      <w:r w:rsidRPr="00E206E9">
        <w:rPr>
          <w:rFonts w:ascii="Times New Roman" w:hAnsi="Times New Roman" w:cs="Times New Roman"/>
          <w:sz w:val="24"/>
          <w:szCs w:val="24"/>
        </w:rPr>
        <w:t>укомплектованность кадров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06E9">
        <w:rPr>
          <w:rFonts w:ascii="Times New Roman" w:hAnsi="Times New Roman" w:cs="Times New Roman"/>
          <w:sz w:val="24"/>
          <w:szCs w:val="24"/>
        </w:rPr>
        <w:t xml:space="preserve">отношение средней фактической </w:t>
      </w:r>
      <w:r w:rsidRPr="00E206E9">
        <w:rPr>
          <w:rFonts w:ascii="Times New Roman" w:hAnsi="Times New Roman" w:cs="Times New Roman"/>
          <w:sz w:val="24"/>
          <w:szCs w:val="24"/>
        </w:rPr>
        <w:lastRenderedPageBreak/>
        <w:t>численности к штатной численности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В.4.4 – </w:t>
      </w:r>
      <w:r w:rsidRPr="00E206E9">
        <w:rPr>
          <w:rFonts w:ascii="Times New Roman" w:hAnsi="Times New Roman" w:cs="Times New Roman"/>
          <w:sz w:val="24"/>
          <w:szCs w:val="24"/>
        </w:rPr>
        <w:t>текучесть кадров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06E9">
        <w:rPr>
          <w:rFonts w:ascii="Times New Roman" w:hAnsi="Times New Roman" w:cs="Times New Roman"/>
          <w:sz w:val="24"/>
          <w:szCs w:val="24"/>
        </w:rPr>
        <w:t>коэффициент текучести кадров, который рассчитывается путем деления численности уволенных служащих по собственной инициативе и по соглашению сторон служебного контракта на среднесписочную численность служащих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E9">
        <w:rPr>
          <w:rFonts w:ascii="Times New Roman" w:hAnsi="Times New Roman" w:cs="Times New Roman"/>
          <w:sz w:val="24"/>
          <w:szCs w:val="24"/>
        </w:rPr>
        <w:t xml:space="preserve">В.4.5 – адаптация кадров (количество лиц, впервые </w:t>
      </w:r>
      <w:r>
        <w:rPr>
          <w:rFonts w:ascii="Times New Roman" w:hAnsi="Times New Roman" w:cs="Times New Roman"/>
          <w:sz w:val="24"/>
          <w:szCs w:val="24"/>
        </w:rPr>
        <w:t>приняты на должность государственного инспектора по охране окружающей среды Камчатского края</w:t>
      </w:r>
      <w:r w:rsidRPr="00E206E9">
        <w:rPr>
          <w:rFonts w:ascii="Times New Roman" w:hAnsi="Times New Roman" w:cs="Times New Roman"/>
          <w:sz w:val="24"/>
          <w:szCs w:val="24"/>
        </w:rPr>
        <w:t xml:space="preserve">, которые были уволены в течение 1 года, от общего количества впервые </w:t>
      </w:r>
      <w:r>
        <w:rPr>
          <w:rFonts w:ascii="Times New Roman" w:hAnsi="Times New Roman" w:cs="Times New Roman"/>
          <w:sz w:val="24"/>
          <w:szCs w:val="24"/>
        </w:rPr>
        <w:t xml:space="preserve">принятых на указанную должность </w:t>
      </w:r>
      <w:r w:rsidRPr="00E206E9">
        <w:rPr>
          <w:rFonts w:ascii="Times New Roman" w:hAnsi="Times New Roman" w:cs="Times New Roman"/>
          <w:sz w:val="24"/>
          <w:szCs w:val="24"/>
        </w:rPr>
        <w:t>за указанный период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5A58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В.4.6 – </w:t>
      </w:r>
      <w:r w:rsidRPr="00664EF7">
        <w:rPr>
          <w:rFonts w:ascii="Times New Roman" w:hAnsi="Times New Roman" w:cs="Times New Roman"/>
          <w:sz w:val="24"/>
          <w:szCs w:val="24"/>
        </w:rPr>
        <w:t xml:space="preserve">кадровая стабильность (коэффициент стабильности кадров, который рассчитывается путем деления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инспекторов по охране окружающей среды Камчатского края Министерства работающих в должности </w:t>
      </w:r>
      <w:r w:rsidRPr="00664EF7">
        <w:rPr>
          <w:rFonts w:ascii="Times New Roman" w:hAnsi="Times New Roman" w:cs="Times New Roman"/>
          <w:sz w:val="24"/>
          <w:szCs w:val="24"/>
        </w:rPr>
        <w:t>в совокупности 3 года и более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EF7">
        <w:rPr>
          <w:rFonts w:ascii="Times New Roman" w:hAnsi="Times New Roman" w:cs="Times New Roman"/>
          <w:sz w:val="24"/>
          <w:szCs w:val="24"/>
        </w:rPr>
        <w:t xml:space="preserve"> на среднесписочную численность </w:t>
      </w:r>
      <w:r>
        <w:rPr>
          <w:rFonts w:ascii="Times New Roman" w:hAnsi="Times New Roman" w:cs="Times New Roman"/>
          <w:sz w:val="24"/>
          <w:szCs w:val="24"/>
        </w:rPr>
        <w:t>инспекторов).</w:t>
      </w:r>
    </w:p>
    <w:p w:rsidR="005D5A58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В.4.7 – </w:t>
      </w:r>
      <w:r w:rsidRPr="00664EF7">
        <w:rPr>
          <w:rFonts w:ascii="Times New Roman" w:hAnsi="Times New Roman" w:cs="Times New Roman"/>
          <w:sz w:val="24"/>
          <w:szCs w:val="24"/>
        </w:rPr>
        <w:t xml:space="preserve">качество оценки профессиональной служебной деятельности </w:t>
      </w:r>
      <w:r>
        <w:rPr>
          <w:rFonts w:ascii="Times New Roman" w:hAnsi="Times New Roman" w:cs="Times New Roman"/>
          <w:sz w:val="24"/>
          <w:szCs w:val="24"/>
        </w:rPr>
        <w:t>государственных инспекторов по охране окружающей среды Камчатского края;</w:t>
      </w:r>
    </w:p>
    <w:p w:rsidR="005D5A58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В.4.8 – </w:t>
      </w:r>
      <w:r w:rsidRPr="00664EF7">
        <w:rPr>
          <w:rFonts w:ascii="Times New Roman" w:hAnsi="Times New Roman" w:cs="Times New Roman"/>
          <w:sz w:val="24"/>
          <w:szCs w:val="24"/>
        </w:rPr>
        <w:t xml:space="preserve">своевременность проведения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государственных инспекторов по охране окружающей среды Камчатского края;</w:t>
      </w:r>
    </w:p>
    <w:p w:rsidR="005D5A58" w:rsidRPr="00664EF7" w:rsidRDefault="005D5A58" w:rsidP="00947A17">
      <w:pPr>
        <w:pStyle w:val="ConsPlusNormal"/>
        <w:numPr>
          <w:ilvl w:val="0"/>
          <w:numId w:val="26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В.4.9 – </w:t>
      </w:r>
      <w:r w:rsidRPr="00664EF7">
        <w:rPr>
          <w:rFonts w:ascii="Times New Roman" w:hAnsi="Times New Roman" w:cs="Times New Roman"/>
          <w:sz w:val="24"/>
          <w:szCs w:val="24"/>
        </w:rPr>
        <w:t>оценка эффективности деятельности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, которые могут допустить государственные инспекторы по охране окружающей среды Камчатского края Министерства.</w:t>
      </w:r>
    </w:p>
    <w:p w:rsidR="005D5A58" w:rsidRDefault="005D5A58" w:rsidP="005D5A5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B80">
        <w:rPr>
          <w:rFonts w:ascii="Times New Roman" w:hAnsi="Times New Roman" w:cs="Times New Roman"/>
          <w:sz w:val="24"/>
          <w:szCs w:val="24"/>
        </w:rPr>
        <w:t>Ключевые и индикативные показатели эффективности и результативности осуществления государственного экологического надзора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ежегодном докладе по результатам осуществления регионального государственного экологического контроля (надзора) за отчётный период (календарный год).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5A58" w:rsidRPr="00B27F00" w:rsidRDefault="005D5A58" w:rsidP="003A30D8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 о</w:t>
      </w:r>
      <w:r w:rsidRPr="006C41C1">
        <w:rPr>
          <w:rFonts w:ascii="Times New Roman" w:hAnsi="Times New Roman" w:cs="Times New Roman"/>
          <w:sz w:val="24"/>
          <w:szCs w:val="24"/>
        </w:rPr>
        <w:t xml:space="preserve"> региональном государственном экологическом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C41C1">
        <w:rPr>
          <w:rFonts w:ascii="Times New Roman" w:hAnsi="Times New Roman" w:cs="Times New Roman"/>
          <w:sz w:val="24"/>
          <w:szCs w:val="24"/>
        </w:rPr>
        <w:t>онтроле (надзоре) в камчатском крае</w:t>
      </w:r>
    </w:p>
    <w:p w:rsidR="005D5A58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</w:p>
    <w:p w:rsidR="005D5A58" w:rsidRPr="00B27F00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  <w:r w:rsidRPr="00B27F00">
        <w:rPr>
          <w:sz w:val="24"/>
          <w:szCs w:val="24"/>
        </w:rPr>
        <w:t>КРИТЕРИИ</w:t>
      </w:r>
    </w:p>
    <w:p w:rsidR="005D5A58" w:rsidRPr="00B27F00" w:rsidRDefault="005D5A58" w:rsidP="005D5A58">
      <w:pPr>
        <w:pStyle w:val="ConsPlusTitle"/>
        <w:spacing w:line="360" w:lineRule="auto"/>
        <w:jc w:val="center"/>
        <w:rPr>
          <w:sz w:val="24"/>
          <w:szCs w:val="24"/>
        </w:rPr>
      </w:pPr>
      <w:r w:rsidRPr="00B27F00">
        <w:rPr>
          <w:sz w:val="24"/>
          <w:szCs w:val="24"/>
        </w:rPr>
        <w:t xml:space="preserve">ОТНЕСЕНИЯ ОБЪЕКТОВ </w:t>
      </w:r>
      <w:r>
        <w:rPr>
          <w:sz w:val="24"/>
          <w:szCs w:val="24"/>
        </w:rPr>
        <w:t xml:space="preserve">РЕГИОНАЛЬНОГО </w:t>
      </w:r>
      <w:r w:rsidRPr="00B27F00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B27F00">
        <w:rPr>
          <w:sz w:val="24"/>
          <w:szCs w:val="24"/>
        </w:rPr>
        <w:t>ЭКОЛОГИЧЕСКОГО КОНТРОЛЯ (НАДЗОРА) К КАТЕГОРИЯМ РИСКА</w:t>
      </w:r>
    </w:p>
    <w:p w:rsidR="005D5A58" w:rsidRPr="00B27F00" w:rsidRDefault="005D5A58" w:rsidP="005D5A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A58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00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636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экологического </w:t>
      </w:r>
      <w:r w:rsidRPr="00B27F00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</w:t>
      </w:r>
      <w:r w:rsidRPr="00B27F00">
        <w:rPr>
          <w:rFonts w:ascii="Times New Roman" w:hAnsi="Times New Roman" w:cs="Times New Roman"/>
          <w:sz w:val="24"/>
          <w:szCs w:val="24"/>
        </w:rPr>
        <w:t xml:space="preserve"> относятся к следующим категориям риска:</w:t>
      </w:r>
    </w:p>
    <w:p w:rsidR="005D5A58" w:rsidRPr="00636DF5" w:rsidRDefault="005D5A58" w:rsidP="00947A17">
      <w:pPr>
        <w:pStyle w:val="ConsPlusNormal"/>
        <w:numPr>
          <w:ilvl w:val="0"/>
          <w:numId w:val="1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FAF">
        <w:rPr>
          <w:rFonts w:ascii="Times New Roman" w:hAnsi="Times New Roman" w:cs="Times New Roman"/>
          <w:sz w:val="24"/>
          <w:szCs w:val="24"/>
        </w:rPr>
        <w:t xml:space="preserve">к категории среднего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5FAF">
        <w:rPr>
          <w:rFonts w:ascii="Times New Roman" w:hAnsi="Times New Roman" w:cs="Times New Roman"/>
          <w:sz w:val="24"/>
          <w:szCs w:val="24"/>
        </w:rPr>
        <w:t xml:space="preserve"> </w:t>
      </w:r>
      <w:r w:rsidRPr="00636DF5">
        <w:rPr>
          <w:rFonts w:ascii="Times New Roman" w:hAnsi="Times New Roman" w:cs="Times New Roman"/>
          <w:sz w:val="24"/>
          <w:szCs w:val="24"/>
        </w:rPr>
        <w:t>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критериями отнесения объектов, оказывающих негативное воздействие на окружающую среду, к объектам I, II, III и IV категорий, утверждёнными постановлением Правительства Российской Федерации от 31.12.2020 № 2398 «Об утверждении критериев отнесения объектов, оказывающих негативное воздействие на окружающую среду, к</w:t>
      </w:r>
      <w:proofErr w:type="gramEnd"/>
      <w:r w:rsidRPr="00636DF5">
        <w:rPr>
          <w:rFonts w:ascii="Times New Roman" w:hAnsi="Times New Roman" w:cs="Times New Roman"/>
          <w:sz w:val="24"/>
          <w:szCs w:val="24"/>
        </w:rPr>
        <w:t xml:space="preserve"> объектам I, II, III и IV категорий» (далее – Критерии);</w:t>
      </w:r>
    </w:p>
    <w:p w:rsidR="005D5A58" w:rsidRPr="00636DF5" w:rsidRDefault="005D5A58" w:rsidP="00947A17">
      <w:pPr>
        <w:pStyle w:val="ConsPlusNormal"/>
        <w:numPr>
          <w:ilvl w:val="0"/>
          <w:numId w:val="1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AF">
        <w:rPr>
          <w:rFonts w:ascii="Times New Roman" w:hAnsi="Times New Roman" w:cs="Times New Roman"/>
          <w:sz w:val="24"/>
          <w:szCs w:val="24"/>
        </w:rPr>
        <w:t xml:space="preserve">к категории умеренного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5FAF">
        <w:rPr>
          <w:rFonts w:ascii="Times New Roman" w:hAnsi="Times New Roman" w:cs="Times New Roman"/>
          <w:sz w:val="24"/>
          <w:szCs w:val="24"/>
        </w:rPr>
        <w:t xml:space="preserve"> </w:t>
      </w:r>
      <w:r w:rsidRPr="00636DF5">
        <w:rPr>
          <w:rFonts w:ascii="Times New Roman" w:hAnsi="Times New Roman" w:cs="Times New Roman"/>
          <w:sz w:val="24"/>
          <w:szCs w:val="24"/>
        </w:rPr>
        <w:t>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Критериями,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5D5A58" w:rsidRPr="00636DF5" w:rsidRDefault="005D5A58" w:rsidP="00947A17">
      <w:pPr>
        <w:pStyle w:val="ConsPlusNormal"/>
        <w:numPr>
          <w:ilvl w:val="0"/>
          <w:numId w:val="19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AF">
        <w:rPr>
          <w:rFonts w:ascii="Times New Roman" w:hAnsi="Times New Roman" w:cs="Times New Roman"/>
          <w:sz w:val="24"/>
          <w:szCs w:val="24"/>
        </w:rPr>
        <w:t xml:space="preserve">к категории низкого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5FAF">
        <w:rPr>
          <w:rFonts w:ascii="Times New Roman" w:hAnsi="Times New Roman" w:cs="Times New Roman"/>
          <w:sz w:val="24"/>
          <w:szCs w:val="24"/>
        </w:rPr>
        <w:t xml:space="preserve"> </w:t>
      </w:r>
      <w:r w:rsidRPr="00636DF5">
        <w:rPr>
          <w:rFonts w:ascii="Times New Roman" w:hAnsi="Times New Roman" w:cs="Times New Roman"/>
          <w:sz w:val="24"/>
          <w:szCs w:val="24"/>
        </w:rPr>
        <w:t>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Критериями.</w:t>
      </w:r>
    </w:p>
    <w:p w:rsidR="005D5A58" w:rsidRPr="00B015D4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D4">
        <w:rPr>
          <w:rFonts w:ascii="Times New Roman" w:hAnsi="Times New Roman" w:cs="Times New Roman"/>
          <w:sz w:val="24"/>
          <w:szCs w:val="24"/>
        </w:rPr>
        <w:t>Объекты контроля, подлежащие отнесению в соответствии с пунктом 1 настоящего документа к категориям среднего, умеренного и низкого риска, подлежат отнесению к категориям значительного, среднего и умеренного риска соответственно в случаях, если объект регионального государственного экологического надзора размещается:</w:t>
      </w:r>
    </w:p>
    <w:p w:rsidR="005D5A58" w:rsidRDefault="005D5A58" w:rsidP="00947A17">
      <w:pPr>
        <w:pStyle w:val="ConsPlusNormal"/>
        <w:numPr>
          <w:ilvl w:val="0"/>
          <w:numId w:val="2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52">
        <w:rPr>
          <w:rFonts w:ascii="Times New Roman" w:hAnsi="Times New Roman" w:cs="Times New Roman"/>
          <w:sz w:val="24"/>
          <w:szCs w:val="24"/>
        </w:rPr>
        <w:t>в границах особо охраняемой природной территории регионального значения;</w:t>
      </w:r>
    </w:p>
    <w:p w:rsidR="005D5A58" w:rsidRPr="00B015D4" w:rsidRDefault="005D5A58" w:rsidP="00947A17">
      <w:pPr>
        <w:pStyle w:val="ConsPlusNormal"/>
        <w:numPr>
          <w:ilvl w:val="0"/>
          <w:numId w:val="21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52">
        <w:rPr>
          <w:rFonts w:ascii="Times New Roman" w:hAnsi="Times New Roman" w:cs="Times New Roman"/>
          <w:sz w:val="24"/>
          <w:szCs w:val="24"/>
        </w:rPr>
        <w:t xml:space="preserve">водоохранных </w:t>
      </w:r>
      <w:proofErr w:type="gramStart"/>
      <w:r w:rsidRPr="00D74752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D74752">
        <w:rPr>
          <w:rFonts w:ascii="Times New Roman" w:hAnsi="Times New Roman" w:cs="Times New Roman"/>
          <w:sz w:val="24"/>
          <w:szCs w:val="24"/>
        </w:rPr>
        <w:t xml:space="preserve"> водных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или их частей</w:t>
      </w:r>
      <w:r w:rsidRPr="00B015D4">
        <w:rPr>
          <w:rFonts w:ascii="Times New Roman" w:hAnsi="Times New Roman" w:cs="Times New Roman"/>
          <w:sz w:val="24"/>
          <w:szCs w:val="24"/>
        </w:rPr>
        <w:t>.</w:t>
      </w:r>
    </w:p>
    <w:p w:rsidR="005D5A58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752">
        <w:rPr>
          <w:rFonts w:ascii="Times New Roman" w:hAnsi="Times New Roman" w:cs="Times New Roman"/>
          <w:sz w:val="24"/>
          <w:szCs w:val="24"/>
        </w:rPr>
        <w:t xml:space="preserve">Объекты контроля, подлежащие отнесению в соответствии с пунктами 1 и 2 настоящего Приложения к категориям значительного, среднего, умеренного риска, подлежат отнесению к категориям высокого, значительного, среднего риска соответственно при наличии одного из следующих решений, вступивших в законную силу в течение 3 лет, </w:t>
      </w:r>
      <w:r w:rsidRPr="00D74752">
        <w:rPr>
          <w:rFonts w:ascii="Times New Roman" w:hAnsi="Times New Roman" w:cs="Times New Roman"/>
          <w:sz w:val="24"/>
          <w:szCs w:val="24"/>
        </w:rPr>
        <w:lastRenderedPageBreak/>
        <w:t>предшествующих дате принятия решения об отнесении объекта к категории риска:</w:t>
      </w:r>
      <w:proofErr w:type="gramEnd"/>
    </w:p>
    <w:p w:rsidR="005D5A58" w:rsidRDefault="005D5A58" w:rsidP="00947A17">
      <w:pPr>
        <w:pStyle w:val="ConsPlusNormal"/>
        <w:numPr>
          <w:ilvl w:val="0"/>
          <w:numId w:val="2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752">
        <w:rPr>
          <w:rFonts w:ascii="Times New Roman" w:hAnsi="Times New Roman" w:cs="Times New Roman"/>
          <w:sz w:val="24"/>
          <w:szCs w:val="24"/>
        </w:rPr>
        <w:t xml:space="preserve"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</w:t>
      </w:r>
      <w:r w:rsidRPr="00B015D4">
        <w:rPr>
          <w:rFonts w:ascii="Times New Roman" w:hAnsi="Times New Roman" w:cs="Times New Roman"/>
          <w:sz w:val="24"/>
          <w:szCs w:val="24"/>
        </w:rPr>
        <w:t>предусмотренного статьями 7.3, 7.4, 7.6, 8.2, 8.4, 8.6, 8.7, 8.9, частью 1 статьи 8.10, статьями 8.11, 8.12, 8.13, 8.14, 8.21, 8.32, 8.42, 8.44, 8.45, 14.1 и 19.20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75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вынесенного</w:t>
      </w:r>
      <w:proofErr w:type="gramEnd"/>
      <w:r w:rsidRPr="00D74752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>
        <w:rPr>
          <w:rFonts w:ascii="Times New Roman" w:hAnsi="Times New Roman" w:cs="Times New Roman"/>
          <w:sz w:val="24"/>
          <w:szCs w:val="24"/>
        </w:rPr>
        <w:t>Министерства или судебными органами Камчатского края;</w:t>
      </w:r>
    </w:p>
    <w:p w:rsidR="005D5A58" w:rsidRDefault="005D5A58" w:rsidP="00947A17">
      <w:pPr>
        <w:pStyle w:val="ConsPlusNormal"/>
        <w:numPr>
          <w:ilvl w:val="0"/>
          <w:numId w:val="2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D4">
        <w:rPr>
          <w:rFonts w:ascii="Times New Roman" w:hAnsi="Times New Roman" w:cs="Times New Roman"/>
          <w:sz w:val="24"/>
          <w:szCs w:val="24"/>
        </w:rPr>
        <w:t xml:space="preserve">обвинительный приговор, предусматривающий признание должностного лица юридического лица либо индивидуального предпринимателя, </w:t>
      </w:r>
      <w:proofErr w:type="gramStart"/>
      <w:r w:rsidRPr="00B015D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B015D4">
        <w:rPr>
          <w:rFonts w:ascii="Times New Roman" w:hAnsi="Times New Roman" w:cs="Times New Roman"/>
          <w:sz w:val="24"/>
          <w:szCs w:val="24"/>
        </w:rPr>
        <w:t xml:space="preserve"> деятельность с использованием объекта, виновным в совершении преступления, предусмотренного статьями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5D4">
        <w:rPr>
          <w:rFonts w:ascii="Times New Roman" w:hAnsi="Times New Roman" w:cs="Times New Roman"/>
          <w:sz w:val="24"/>
          <w:szCs w:val="24"/>
        </w:rPr>
        <w:t>246, 247, 250 - 255 и 257 Уголовно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</w:p>
    <w:p w:rsidR="005D5A58" w:rsidRDefault="005D5A58" w:rsidP="00947A17">
      <w:pPr>
        <w:pStyle w:val="ConsPlusNormal"/>
        <w:numPr>
          <w:ilvl w:val="0"/>
          <w:numId w:val="2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D4">
        <w:rPr>
          <w:rFonts w:ascii="Times New Roman" w:hAnsi="Times New Roman" w:cs="Times New Roman"/>
          <w:sz w:val="24"/>
          <w:szCs w:val="24"/>
        </w:rPr>
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B015D4">
        <w:rPr>
          <w:rFonts w:ascii="Times New Roman" w:hAnsi="Times New Roman" w:cs="Times New Roman"/>
          <w:sz w:val="24"/>
          <w:szCs w:val="24"/>
        </w:rPr>
        <w:t>, которое повлекло за собой возникновение угрозы причинения вреда окружающей среде или причинение такого вреда;</w:t>
      </w:r>
    </w:p>
    <w:p w:rsidR="005D5A58" w:rsidRPr="00B015D4" w:rsidRDefault="005D5A58" w:rsidP="00947A17">
      <w:pPr>
        <w:pStyle w:val="ConsPlusNormal"/>
        <w:numPr>
          <w:ilvl w:val="0"/>
          <w:numId w:val="2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D4">
        <w:rPr>
          <w:rFonts w:ascii="Times New Roman" w:hAnsi="Times New Roman" w:cs="Times New Roman"/>
          <w:sz w:val="24"/>
          <w:szCs w:val="24"/>
        </w:rPr>
        <w:t xml:space="preserve">решения о прекращении, аннулировании разрешений, выдача которых уполномоченными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B015D4">
        <w:rPr>
          <w:rFonts w:ascii="Times New Roman" w:hAnsi="Times New Roman" w:cs="Times New Roman"/>
          <w:sz w:val="24"/>
          <w:szCs w:val="24"/>
        </w:rPr>
        <w:t xml:space="preserve">предусмотрена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B015D4">
        <w:rPr>
          <w:rFonts w:ascii="Times New Roman" w:hAnsi="Times New Roman" w:cs="Times New Roman"/>
          <w:sz w:val="24"/>
          <w:szCs w:val="24"/>
        </w:rPr>
        <w:t>, при осуществлении деятельности с использованием объекта регионального государственного экологического надзора.</w:t>
      </w:r>
    </w:p>
    <w:p w:rsidR="005D5A58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52">
        <w:rPr>
          <w:rFonts w:ascii="Times New Roman" w:hAnsi="Times New Roman" w:cs="Times New Roman"/>
          <w:sz w:val="24"/>
          <w:szCs w:val="24"/>
        </w:rPr>
        <w:t xml:space="preserve">Объекты контроля, подлежащие отнесению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47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4752">
        <w:rPr>
          <w:rFonts w:ascii="Times New Roman" w:hAnsi="Times New Roman" w:cs="Times New Roman"/>
          <w:sz w:val="24"/>
          <w:szCs w:val="24"/>
        </w:rPr>
        <w:t xml:space="preserve"> пункта 3 настоящего документа к категориям высокого, значительного, среднего риска, подлежат отнесению к категориям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подтверждённого результатами контрольного (надзорного) мероприятия.</w:t>
      </w:r>
    </w:p>
    <w:p w:rsidR="005D5A58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752">
        <w:rPr>
          <w:rFonts w:ascii="Times New Roman" w:hAnsi="Times New Roman" w:cs="Times New Roman"/>
          <w:sz w:val="24"/>
          <w:szCs w:val="24"/>
        </w:rPr>
        <w:t xml:space="preserve">Объекты контроля, подлежащие отнесению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475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4752">
        <w:rPr>
          <w:rFonts w:ascii="Times New Roman" w:hAnsi="Times New Roman" w:cs="Times New Roman"/>
          <w:sz w:val="24"/>
          <w:szCs w:val="24"/>
        </w:rPr>
        <w:t xml:space="preserve"> пункта 3 настоящего документа к категориям высокого, значительного, среднего риска, подлежат отнесению к категориям значительного, среднего, умеренного риска соответственно по истечении 3 лет после вступления в законную силу соответствующих решений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</w:t>
      </w:r>
      <w:r w:rsidRPr="00D74752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 xml:space="preserve">я хозяйствующими субъектами </w:t>
      </w:r>
      <w:r w:rsidRPr="00D74752">
        <w:rPr>
          <w:rFonts w:ascii="Times New Roman" w:hAnsi="Times New Roman" w:cs="Times New Roman"/>
          <w:sz w:val="24"/>
          <w:szCs w:val="24"/>
        </w:rPr>
        <w:t>требований законодательства в области охраны окружающей среды.</w:t>
      </w:r>
      <w:proofErr w:type="gramEnd"/>
    </w:p>
    <w:p w:rsidR="005D5A58" w:rsidRPr="00636DF5" w:rsidRDefault="005D5A58" w:rsidP="00947A17">
      <w:pPr>
        <w:pStyle w:val="ConsPlusNormal"/>
        <w:numPr>
          <w:ilvl w:val="1"/>
          <w:numId w:val="18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DF5">
        <w:rPr>
          <w:rFonts w:ascii="Times New Roman" w:hAnsi="Times New Roman" w:cs="Times New Roman"/>
          <w:sz w:val="24"/>
          <w:szCs w:val="24"/>
        </w:rPr>
        <w:lastRenderedPageBreak/>
        <w:t>Объекты контроля, подлежащие отнесению в соответствии с пунктами 1 и 2 настоящего Приложения к категориям значительного, среднего и умеренного риска, подлежат отнесению к категориям среднего, умеренного и низкого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пунктом 3 настоящего Приложения, и одновременном соблюдении требований</w:t>
      </w:r>
      <w:proofErr w:type="gramEnd"/>
      <w:r w:rsidRPr="00636DF5">
        <w:rPr>
          <w:rFonts w:ascii="Times New Roman" w:hAnsi="Times New Roman" w:cs="Times New Roman"/>
          <w:sz w:val="24"/>
          <w:szCs w:val="24"/>
        </w:rPr>
        <w:t xml:space="preserve"> законодательства в </w:t>
      </w:r>
      <w:r>
        <w:rPr>
          <w:rFonts w:ascii="Times New Roman" w:hAnsi="Times New Roman" w:cs="Times New Roman"/>
          <w:sz w:val="24"/>
          <w:szCs w:val="24"/>
        </w:rPr>
        <w:t xml:space="preserve">области охраны окружающей среды, в том числе в части </w:t>
      </w:r>
      <w:r w:rsidRPr="00636DF5">
        <w:rPr>
          <w:rFonts w:ascii="Times New Roman" w:hAnsi="Times New Roman" w:cs="Times New Roman"/>
          <w:sz w:val="24"/>
          <w:szCs w:val="24"/>
        </w:rPr>
        <w:t xml:space="preserve">своевременного внесения платы за негативное воздействие на окружающую среду в полном размере, представления декларации о плате за негативное воздействие на окружающую среду, отчётов об организации </w:t>
      </w:r>
      <w:proofErr w:type="gramStart"/>
      <w:r w:rsidRPr="00636D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DF5">
        <w:rPr>
          <w:rFonts w:ascii="Times New Roman" w:hAnsi="Times New Roman" w:cs="Times New Roman"/>
          <w:sz w:val="24"/>
          <w:szCs w:val="24"/>
        </w:rPr>
        <w:t xml:space="preserve"> о результатах осуществления производственного экологического контроля, отчётности об образовании, утилизации, обезвреживании, о размещении отхо</w:t>
      </w:r>
      <w:r>
        <w:rPr>
          <w:rFonts w:ascii="Times New Roman" w:hAnsi="Times New Roman" w:cs="Times New Roman"/>
          <w:sz w:val="24"/>
          <w:szCs w:val="24"/>
        </w:rPr>
        <w:t>дов производства и потребления.</w:t>
      </w:r>
    </w:p>
    <w:p w:rsidR="005D5A58" w:rsidRDefault="005D5A58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</w:p>
    <w:p w:rsidR="000759B7" w:rsidRPr="00C60368" w:rsidRDefault="000759B7" w:rsidP="000759B7">
      <w:pPr>
        <w:tabs>
          <w:tab w:val="left" w:pos="1134"/>
        </w:tabs>
        <w:suppressAutoHyphens/>
        <w:spacing w:line="360" w:lineRule="auto"/>
        <w:jc w:val="center"/>
        <w:rPr>
          <w:szCs w:val="28"/>
        </w:rPr>
      </w:pPr>
      <w:r w:rsidRPr="00C60368">
        <w:rPr>
          <w:szCs w:val="28"/>
        </w:rPr>
        <w:lastRenderedPageBreak/>
        <w:t>ПОЯСНИТЕЛЬНАЯ ЗАПИСКА</w:t>
      </w:r>
    </w:p>
    <w:p w:rsidR="000759B7" w:rsidRPr="00C60368" w:rsidRDefault="000759B7" w:rsidP="000759B7">
      <w:pPr>
        <w:tabs>
          <w:tab w:val="left" w:pos="1134"/>
        </w:tabs>
        <w:suppressAutoHyphens/>
        <w:spacing w:line="360" w:lineRule="auto"/>
        <w:jc w:val="center"/>
        <w:rPr>
          <w:szCs w:val="28"/>
        </w:rPr>
      </w:pPr>
      <w:r w:rsidRPr="00C60368">
        <w:rPr>
          <w:szCs w:val="28"/>
        </w:rPr>
        <w:t xml:space="preserve">к проекту постановления Правительства Камчатского края </w:t>
      </w:r>
    </w:p>
    <w:p w:rsidR="000759B7" w:rsidRPr="00C60368" w:rsidRDefault="000759B7" w:rsidP="000759B7">
      <w:pPr>
        <w:tabs>
          <w:tab w:val="left" w:pos="1134"/>
        </w:tabs>
        <w:suppressAutoHyphens/>
        <w:spacing w:line="360" w:lineRule="auto"/>
        <w:jc w:val="center"/>
        <w:rPr>
          <w:szCs w:val="28"/>
        </w:rPr>
      </w:pPr>
      <w:r w:rsidRPr="00C60368">
        <w:rPr>
          <w:szCs w:val="28"/>
        </w:rPr>
        <w:t xml:space="preserve">об утверждении Положения о региональном государственном экологическом контроле (надзоре) в Камчатском крае и признании </w:t>
      </w:r>
      <w:proofErr w:type="gramStart"/>
      <w:r w:rsidRPr="00C60368">
        <w:rPr>
          <w:szCs w:val="28"/>
        </w:rPr>
        <w:t>утратившим</w:t>
      </w:r>
      <w:proofErr w:type="gramEnd"/>
      <w:r w:rsidRPr="00C60368">
        <w:rPr>
          <w:szCs w:val="28"/>
        </w:rPr>
        <w:t xml:space="preserve"> силу постановления Правительства Камчатского края от 29.01.2019 № 46-П «Об утверждении Порядка осуществления регионального государственного экологического надзора в Камчатском крае»</w:t>
      </w:r>
    </w:p>
    <w:p w:rsidR="000759B7" w:rsidRPr="009D6187" w:rsidRDefault="000759B7" w:rsidP="000759B7">
      <w:pPr>
        <w:tabs>
          <w:tab w:val="left" w:pos="1134"/>
        </w:tabs>
        <w:suppressAutoHyphens/>
        <w:spacing w:line="360" w:lineRule="auto"/>
        <w:ind w:firstLine="567"/>
        <w:jc w:val="center"/>
        <w:rPr>
          <w:szCs w:val="28"/>
        </w:rPr>
      </w:pPr>
    </w:p>
    <w:p w:rsidR="000759B7" w:rsidRDefault="000759B7" w:rsidP="000759B7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567"/>
        <w:jc w:val="both"/>
        <w:rPr>
          <w:szCs w:val="28"/>
        </w:rPr>
      </w:pPr>
      <w:proofErr w:type="gramStart"/>
      <w:r w:rsidRPr="009D6187">
        <w:rPr>
          <w:szCs w:val="28"/>
        </w:rPr>
        <w:t xml:space="preserve">Настоящий проект </w:t>
      </w:r>
      <w:r w:rsidRPr="00C60368">
        <w:rPr>
          <w:szCs w:val="28"/>
        </w:rPr>
        <w:t>постановления Правительства Камчатского края об утверждении Положения о региональном государственном экологическом контроле (надзоре) в Камчатском крае и признании утратившим силу постановления Правительства Камчатского края от 29.01.2019 № 46-П «Об утверждении Порядка осуществления регионального государственного экологического надзора в Камчатском крае»</w:t>
      </w:r>
      <w:r>
        <w:rPr>
          <w:szCs w:val="28"/>
        </w:rPr>
        <w:t xml:space="preserve"> (далее – Проект постановления) разработан в</w:t>
      </w:r>
      <w:r w:rsidRPr="00C60368">
        <w:rPr>
          <w:szCs w:val="28"/>
        </w:rPr>
        <w:t xml:space="preserve"> соответствии с подпунктом 3 пункта 2 статьи 3 Федерального закона от 31.07.2020 № 248-ФЗ «О государственном</w:t>
      </w:r>
      <w:proofErr w:type="gramEnd"/>
      <w:r w:rsidRPr="00C60368">
        <w:rPr>
          <w:szCs w:val="28"/>
        </w:rPr>
        <w:t xml:space="preserve"> </w:t>
      </w:r>
      <w:proofErr w:type="gramStart"/>
      <w:r w:rsidRPr="00C60368">
        <w:rPr>
          <w:szCs w:val="28"/>
        </w:rPr>
        <w:t>контроле (надзоре) и муниципальном контроле в Российской Федерации», абзацем 2 части 1 статьи 65 Федерального закона от 10.01.2002 № 7-ФЗ «Об охране окружающей среды», в целях установления порядка организации и осуществления регионального государственного экологического контроля (надзора) в Камчатском крае</w:t>
      </w:r>
      <w:r>
        <w:rPr>
          <w:szCs w:val="28"/>
        </w:rPr>
        <w:t xml:space="preserve">. </w:t>
      </w:r>
      <w:proofErr w:type="gramEnd"/>
    </w:p>
    <w:p w:rsidR="000759B7" w:rsidRPr="00C60368" w:rsidRDefault="000759B7" w:rsidP="000759B7">
      <w:pPr>
        <w:widowControl w:val="0"/>
        <w:tabs>
          <w:tab w:val="left" w:pos="1134"/>
        </w:tabs>
        <w:suppressAutoHyphens/>
        <w:autoSpaceDE w:val="0"/>
        <w:autoSpaceDN w:val="0"/>
        <w:spacing w:line="360" w:lineRule="auto"/>
        <w:ind w:firstLine="567"/>
        <w:jc w:val="both"/>
        <w:rPr>
          <w:szCs w:val="28"/>
        </w:rPr>
      </w:pPr>
      <w:proofErr w:type="gramStart"/>
      <w:r w:rsidRPr="009D6187">
        <w:rPr>
          <w:color w:val="000000"/>
          <w:szCs w:val="28"/>
        </w:rPr>
        <w:t xml:space="preserve">Настоящий проект приказа Министерства </w:t>
      </w:r>
      <w:r>
        <w:rPr>
          <w:color w:val="000000"/>
          <w:szCs w:val="28"/>
        </w:rPr>
        <w:t>15</w:t>
      </w:r>
      <w:r w:rsidRPr="009D6187">
        <w:rPr>
          <w:color w:val="000000"/>
          <w:szCs w:val="28"/>
        </w:rPr>
        <w:t xml:space="preserve"> июля 2021 года размещён </w:t>
      </w:r>
      <w:r w:rsidRPr="009D6187">
        <w:rPr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9D6187">
        <w:rPr>
          <w:szCs w:val="28"/>
        </w:rPr>
        <w:t>htt</w:t>
      </w:r>
      <w:proofErr w:type="spellEnd"/>
      <w:r w:rsidRPr="009D6187">
        <w:rPr>
          <w:szCs w:val="28"/>
          <w:lang w:val="en-US"/>
        </w:rPr>
        <w:t>p</w:t>
      </w:r>
      <w:r w:rsidRPr="009D6187">
        <w:rPr>
          <w:szCs w:val="28"/>
        </w:rPr>
        <w:t>s://npaproject.kamgov.ru) в соответствии с постановлением Правительства Камчатского края от 18.05.2010 № 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</w:t>
      </w:r>
      <w:proofErr w:type="gramEnd"/>
      <w:r w:rsidRPr="009D6187">
        <w:rPr>
          <w:szCs w:val="28"/>
        </w:rPr>
        <w:t xml:space="preserve"> края» для обеспечения возможности проведения независимой антикоррупционной </w:t>
      </w:r>
      <w:r w:rsidRPr="009D6187">
        <w:rPr>
          <w:szCs w:val="28"/>
        </w:rPr>
        <w:lastRenderedPageBreak/>
        <w:t>экспертизы</w:t>
      </w:r>
      <w:r w:rsidRPr="009D6187">
        <w:rPr>
          <w:bCs/>
          <w:szCs w:val="28"/>
        </w:rPr>
        <w:t xml:space="preserve"> </w:t>
      </w:r>
      <w:r w:rsidRPr="009D6187">
        <w:rPr>
          <w:bCs/>
          <w:color w:val="000000"/>
          <w:szCs w:val="28"/>
        </w:rPr>
        <w:t>с датой окончания приема заключений по результатам независимой антикорр</w:t>
      </w:r>
      <w:r>
        <w:rPr>
          <w:bCs/>
          <w:color w:val="000000"/>
          <w:szCs w:val="28"/>
        </w:rPr>
        <w:t>упционной экспертизы в срок по 26</w:t>
      </w:r>
      <w:r w:rsidRPr="009D618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июля </w:t>
      </w:r>
      <w:r w:rsidRPr="009D6187">
        <w:rPr>
          <w:bCs/>
          <w:color w:val="000000"/>
          <w:szCs w:val="28"/>
        </w:rPr>
        <w:t>2021 года.</w:t>
      </w:r>
    </w:p>
    <w:p w:rsidR="000759B7" w:rsidRPr="009D6187" w:rsidRDefault="000759B7" w:rsidP="000759B7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9D6187">
        <w:rPr>
          <w:szCs w:val="28"/>
        </w:rPr>
        <w:t>Принятие и реализация положений настоящего проекта приказа не потребуют дополнительных расходов бюджета Камчатского края.</w:t>
      </w:r>
    </w:p>
    <w:p w:rsidR="000759B7" w:rsidRDefault="000759B7" w:rsidP="000759B7"/>
    <w:p w:rsidR="000759B7" w:rsidRDefault="000759B7" w:rsidP="005D5A58">
      <w:pPr>
        <w:autoSpaceDE w:val="0"/>
        <w:autoSpaceDN w:val="0"/>
        <w:adjustRightInd w:val="0"/>
        <w:rPr>
          <w:szCs w:val="28"/>
        </w:rPr>
      </w:pPr>
      <w:bookmarkStart w:id="1" w:name="_GoBack"/>
      <w:bookmarkEnd w:id="1"/>
    </w:p>
    <w:sectPr w:rsidR="000759B7" w:rsidSect="00780EAC">
      <w:headerReference w:type="default" r:id="rId20"/>
      <w:pgSz w:w="11906" w:h="16838" w:code="9"/>
      <w:pgMar w:top="1134" w:right="851" w:bottom="1134" w:left="1418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78" w:rsidRDefault="00D77B78" w:rsidP="00A16845">
      <w:r>
        <w:separator/>
      </w:r>
    </w:p>
  </w:endnote>
  <w:endnote w:type="continuationSeparator" w:id="0">
    <w:p w:rsidR="00D77B78" w:rsidRDefault="00D77B78" w:rsidP="00A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78" w:rsidRDefault="00D77B78" w:rsidP="00A16845">
      <w:r>
        <w:separator/>
      </w:r>
    </w:p>
  </w:footnote>
  <w:footnote w:type="continuationSeparator" w:id="0">
    <w:p w:rsidR="00D77B78" w:rsidRDefault="00D77B78" w:rsidP="00A16845">
      <w:r>
        <w:continuationSeparator/>
      </w:r>
    </w:p>
  </w:footnote>
  <w:footnote w:id="1">
    <w:p w:rsidR="005D5A58" w:rsidRPr="00E57772" w:rsidRDefault="005D5A58" w:rsidP="005D5A58">
      <w:pPr>
        <w:pStyle w:val="af8"/>
        <w:rPr>
          <w:rFonts w:ascii="Times New Roman" w:hAnsi="Times New Roman" w:cs="Times New Roman"/>
        </w:rPr>
      </w:pPr>
      <w:r w:rsidRPr="00E57772">
        <w:rPr>
          <w:rStyle w:val="afa"/>
          <w:rFonts w:ascii="Times New Roman" w:hAnsi="Times New Roman" w:cs="Times New Roman"/>
        </w:rPr>
        <w:footnoteRef/>
      </w:r>
      <w:r w:rsidRPr="00E57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п</w:t>
      </w:r>
      <w:r w:rsidRPr="00E57772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>ом</w:t>
      </w:r>
      <w:r w:rsidRPr="00E57772">
        <w:rPr>
          <w:rFonts w:ascii="Times New Roman" w:hAnsi="Times New Roman" w:cs="Times New Roman"/>
        </w:rPr>
        <w:t xml:space="preserve"> 10 постановления Правительства </w:t>
      </w:r>
      <w:r>
        <w:rPr>
          <w:rFonts w:ascii="Times New Roman" w:hAnsi="Times New Roman" w:cs="Times New Roman"/>
        </w:rPr>
        <w:t xml:space="preserve">России </w:t>
      </w:r>
      <w:r w:rsidRPr="00E57772">
        <w:rPr>
          <w:rFonts w:ascii="Times New Roman" w:hAnsi="Times New Roman" w:cs="Times New Roman"/>
        </w:rPr>
        <w:t xml:space="preserve">от 09.12.2020 </w:t>
      </w:r>
      <w:r>
        <w:rPr>
          <w:rFonts w:ascii="Times New Roman" w:hAnsi="Times New Roman" w:cs="Times New Roman"/>
        </w:rPr>
        <w:t>№</w:t>
      </w:r>
      <w:r w:rsidRPr="00E57772">
        <w:rPr>
          <w:rFonts w:ascii="Times New Roman" w:hAnsi="Times New Roman" w:cs="Times New Roman"/>
        </w:rPr>
        <w:t xml:space="preserve"> 2055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F" w:rsidRDefault="009E29EF">
    <w:pPr>
      <w:pStyle w:val="a9"/>
      <w:jc w:val="center"/>
    </w:pPr>
  </w:p>
  <w:p w:rsidR="00780EAC" w:rsidRPr="00780EAC" w:rsidRDefault="00D77B78">
    <w:pPr>
      <w:pStyle w:val="a9"/>
      <w:jc w:val="center"/>
      <w:rPr>
        <w:sz w:val="24"/>
      </w:rPr>
    </w:pPr>
    <w:sdt>
      <w:sdtPr>
        <w:id w:val="-895196696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780EAC" w:rsidRPr="00780EAC">
          <w:rPr>
            <w:sz w:val="24"/>
          </w:rPr>
          <w:fldChar w:fldCharType="begin"/>
        </w:r>
        <w:r w:rsidR="00780EAC" w:rsidRPr="00780EAC">
          <w:rPr>
            <w:sz w:val="24"/>
          </w:rPr>
          <w:instrText>PAGE   \* MERGEFORMAT</w:instrText>
        </w:r>
        <w:r w:rsidR="00780EAC" w:rsidRPr="00780EAC">
          <w:rPr>
            <w:sz w:val="24"/>
          </w:rPr>
          <w:fldChar w:fldCharType="separate"/>
        </w:r>
        <w:r w:rsidR="000759B7">
          <w:rPr>
            <w:noProof/>
            <w:sz w:val="24"/>
          </w:rPr>
          <w:t>2</w:t>
        </w:r>
        <w:r w:rsidR="00780EAC" w:rsidRPr="00780EAC">
          <w:rPr>
            <w:sz w:val="24"/>
          </w:rPr>
          <w:fldChar w:fldCharType="end"/>
        </w:r>
      </w:sdtContent>
    </w:sdt>
  </w:p>
  <w:p w:rsidR="00780EAC" w:rsidRDefault="00780E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B9A"/>
    <w:multiLevelType w:val="hybridMultilevel"/>
    <w:tmpl w:val="9496E092"/>
    <w:lvl w:ilvl="0" w:tplc="1AB6313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1F583B"/>
    <w:multiLevelType w:val="hybridMultilevel"/>
    <w:tmpl w:val="3DAC716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341F"/>
    <w:multiLevelType w:val="hybridMultilevel"/>
    <w:tmpl w:val="ABA0CA7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56A8"/>
    <w:multiLevelType w:val="hybridMultilevel"/>
    <w:tmpl w:val="625AA4A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6C6E"/>
    <w:multiLevelType w:val="hybridMultilevel"/>
    <w:tmpl w:val="00F0750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47101"/>
    <w:multiLevelType w:val="hybridMultilevel"/>
    <w:tmpl w:val="74DA3DBA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6029A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1C6"/>
    <w:multiLevelType w:val="hybridMultilevel"/>
    <w:tmpl w:val="E5CE9832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70313"/>
    <w:multiLevelType w:val="hybridMultilevel"/>
    <w:tmpl w:val="DC2C17B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2241"/>
    <w:multiLevelType w:val="hybridMultilevel"/>
    <w:tmpl w:val="AAC24120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1FAD"/>
    <w:multiLevelType w:val="hybridMultilevel"/>
    <w:tmpl w:val="C1F2D958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255EC"/>
    <w:multiLevelType w:val="hybridMultilevel"/>
    <w:tmpl w:val="0E90197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E617C"/>
    <w:multiLevelType w:val="hybridMultilevel"/>
    <w:tmpl w:val="20E65B0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426F5B"/>
    <w:multiLevelType w:val="hybridMultilevel"/>
    <w:tmpl w:val="6D0267B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1074"/>
    <w:multiLevelType w:val="hybridMultilevel"/>
    <w:tmpl w:val="DD70BB0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571B0"/>
    <w:multiLevelType w:val="hybridMultilevel"/>
    <w:tmpl w:val="84A667A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23A5D"/>
    <w:multiLevelType w:val="hybridMultilevel"/>
    <w:tmpl w:val="5E9619A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F3F7C"/>
    <w:multiLevelType w:val="hybridMultilevel"/>
    <w:tmpl w:val="EE14F7F4"/>
    <w:lvl w:ilvl="0" w:tplc="47EC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13493D"/>
    <w:multiLevelType w:val="hybridMultilevel"/>
    <w:tmpl w:val="F4AC025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8338A"/>
    <w:multiLevelType w:val="hybridMultilevel"/>
    <w:tmpl w:val="F9503934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760AC"/>
    <w:multiLevelType w:val="hybridMultilevel"/>
    <w:tmpl w:val="E2E8844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408FD"/>
    <w:multiLevelType w:val="hybridMultilevel"/>
    <w:tmpl w:val="C9E03406"/>
    <w:lvl w:ilvl="0" w:tplc="19C0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4E2E83"/>
    <w:multiLevelType w:val="hybridMultilevel"/>
    <w:tmpl w:val="1652CE8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A4F10"/>
    <w:multiLevelType w:val="hybridMultilevel"/>
    <w:tmpl w:val="A72CBBB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77FF"/>
    <w:multiLevelType w:val="hybridMultilevel"/>
    <w:tmpl w:val="9460A0D0"/>
    <w:lvl w:ilvl="0" w:tplc="ADF28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71746"/>
    <w:multiLevelType w:val="hybridMultilevel"/>
    <w:tmpl w:val="F7C29516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802AD"/>
    <w:multiLevelType w:val="hybridMultilevel"/>
    <w:tmpl w:val="9AF06E6E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5D52"/>
    <w:multiLevelType w:val="hybridMultilevel"/>
    <w:tmpl w:val="AE880578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9"/>
  </w:num>
  <w:num w:numId="7">
    <w:abstractNumId w:val="21"/>
  </w:num>
  <w:num w:numId="8">
    <w:abstractNumId w:val="2"/>
  </w:num>
  <w:num w:numId="9">
    <w:abstractNumId w:val="1"/>
  </w:num>
  <w:num w:numId="10">
    <w:abstractNumId w:val="25"/>
  </w:num>
  <w:num w:numId="11">
    <w:abstractNumId w:val="13"/>
  </w:num>
  <w:num w:numId="12">
    <w:abstractNumId w:val="24"/>
  </w:num>
  <w:num w:numId="13">
    <w:abstractNumId w:val="12"/>
  </w:num>
  <w:num w:numId="14">
    <w:abstractNumId w:val="17"/>
  </w:num>
  <w:num w:numId="15">
    <w:abstractNumId w:val="0"/>
  </w:num>
  <w:num w:numId="16">
    <w:abstractNumId w:val="22"/>
  </w:num>
  <w:num w:numId="17">
    <w:abstractNumId w:val="14"/>
  </w:num>
  <w:num w:numId="18">
    <w:abstractNumId w:val="5"/>
  </w:num>
  <w:num w:numId="19">
    <w:abstractNumId w:val="3"/>
  </w:num>
  <w:num w:numId="20">
    <w:abstractNumId w:val="7"/>
  </w:num>
  <w:num w:numId="21">
    <w:abstractNumId w:val="9"/>
  </w:num>
  <w:num w:numId="22">
    <w:abstractNumId w:val="23"/>
  </w:num>
  <w:num w:numId="23">
    <w:abstractNumId w:val="26"/>
  </w:num>
  <w:num w:numId="24">
    <w:abstractNumId w:val="4"/>
  </w:num>
  <w:num w:numId="25">
    <w:abstractNumId w:val="8"/>
  </w:num>
  <w:num w:numId="26">
    <w:abstractNumId w:val="11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E1"/>
    <w:rsid w:val="00000576"/>
    <w:rsid w:val="00000CCA"/>
    <w:rsid w:val="00001172"/>
    <w:rsid w:val="000017BA"/>
    <w:rsid w:val="00001CBD"/>
    <w:rsid w:val="000024F7"/>
    <w:rsid w:val="00002EB9"/>
    <w:rsid w:val="000036DA"/>
    <w:rsid w:val="000039D3"/>
    <w:rsid w:val="00003AF5"/>
    <w:rsid w:val="00004B88"/>
    <w:rsid w:val="000060F9"/>
    <w:rsid w:val="00006426"/>
    <w:rsid w:val="00006BED"/>
    <w:rsid w:val="00007705"/>
    <w:rsid w:val="000078D1"/>
    <w:rsid w:val="000079E0"/>
    <w:rsid w:val="0001066E"/>
    <w:rsid w:val="00010AAD"/>
    <w:rsid w:val="00010C7C"/>
    <w:rsid w:val="00011B32"/>
    <w:rsid w:val="00011CE8"/>
    <w:rsid w:val="00013038"/>
    <w:rsid w:val="0001309F"/>
    <w:rsid w:val="00013227"/>
    <w:rsid w:val="00013D4F"/>
    <w:rsid w:val="000147F1"/>
    <w:rsid w:val="00014FB3"/>
    <w:rsid w:val="000151E6"/>
    <w:rsid w:val="00015566"/>
    <w:rsid w:val="00015D2B"/>
    <w:rsid w:val="0001615A"/>
    <w:rsid w:val="0001648D"/>
    <w:rsid w:val="00017342"/>
    <w:rsid w:val="000175EF"/>
    <w:rsid w:val="00017FE5"/>
    <w:rsid w:val="00022124"/>
    <w:rsid w:val="00022739"/>
    <w:rsid w:val="00022B57"/>
    <w:rsid w:val="00023A9F"/>
    <w:rsid w:val="00024B96"/>
    <w:rsid w:val="00024E9B"/>
    <w:rsid w:val="000258D1"/>
    <w:rsid w:val="00025AF3"/>
    <w:rsid w:val="00026210"/>
    <w:rsid w:val="000265AB"/>
    <w:rsid w:val="000269BE"/>
    <w:rsid w:val="00026BCF"/>
    <w:rsid w:val="00027561"/>
    <w:rsid w:val="000275C4"/>
    <w:rsid w:val="0003178E"/>
    <w:rsid w:val="00031970"/>
    <w:rsid w:val="00031C71"/>
    <w:rsid w:val="00035417"/>
    <w:rsid w:val="00035682"/>
    <w:rsid w:val="000360B4"/>
    <w:rsid w:val="0003621F"/>
    <w:rsid w:val="00037B30"/>
    <w:rsid w:val="0004150D"/>
    <w:rsid w:val="00041AEE"/>
    <w:rsid w:val="00041F82"/>
    <w:rsid w:val="00042044"/>
    <w:rsid w:val="000424E8"/>
    <w:rsid w:val="00042C5F"/>
    <w:rsid w:val="00043604"/>
    <w:rsid w:val="0004374A"/>
    <w:rsid w:val="0004492E"/>
    <w:rsid w:val="0004533A"/>
    <w:rsid w:val="000457A4"/>
    <w:rsid w:val="00045DB9"/>
    <w:rsid w:val="00047854"/>
    <w:rsid w:val="00047D49"/>
    <w:rsid w:val="0005128B"/>
    <w:rsid w:val="00051610"/>
    <w:rsid w:val="00051736"/>
    <w:rsid w:val="0005174B"/>
    <w:rsid w:val="000519EC"/>
    <w:rsid w:val="00053368"/>
    <w:rsid w:val="00053E2E"/>
    <w:rsid w:val="000540D5"/>
    <w:rsid w:val="000558C7"/>
    <w:rsid w:val="00055F13"/>
    <w:rsid w:val="0005639C"/>
    <w:rsid w:val="0005692A"/>
    <w:rsid w:val="00057DBE"/>
    <w:rsid w:val="00060369"/>
    <w:rsid w:val="00060459"/>
    <w:rsid w:val="000608CC"/>
    <w:rsid w:val="0006113B"/>
    <w:rsid w:val="0006126D"/>
    <w:rsid w:val="000614E0"/>
    <w:rsid w:val="000614ED"/>
    <w:rsid w:val="00061BD9"/>
    <w:rsid w:val="000631E4"/>
    <w:rsid w:val="0006390C"/>
    <w:rsid w:val="00064267"/>
    <w:rsid w:val="000645CB"/>
    <w:rsid w:val="00064C82"/>
    <w:rsid w:val="00065527"/>
    <w:rsid w:val="00066439"/>
    <w:rsid w:val="00066D47"/>
    <w:rsid w:val="00066E64"/>
    <w:rsid w:val="00066FA6"/>
    <w:rsid w:val="000677F7"/>
    <w:rsid w:val="00067F1C"/>
    <w:rsid w:val="0007112C"/>
    <w:rsid w:val="0007133A"/>
    <w:rsid w:val="0007137F"/>
    <w:rsid w:val="000717A0"/>
    <w:rsid w:val="0007263D"/>
    <w:rsid w:val="0007274E"/>
    <w:rsid w:val="0007299E"/>
    <w:rsid w:val="00072A42"/>
    <w:rsid w:val="0007447B"/>
    <w:rsid w:val="0007456E"/>
    <w:rsid w:val="00074AA1"/>
    <w:rsid w:val="00075153"/>
    <w:rsid w:val="000759B7"/>
    <w:rsid w:val="00075CD6"/>
    <w:rsid w:val="000767BB"/>
    <w:rsid w:val="00077B74"/>
    <w:rsid w:val="00080979"/>
    <w:rsid w:val="000814E5"/>
    <w:rsid w:val="00081A10"/>
    <w:rsid w:val="000824F4"/>
    <w:rsid w:val="00082A4D"/>
    <w:rsid w:val="00082A89"/>
    <w:rsid w:val="000832F8"/>
    <w:rsid w:val="00083519"/>
    <w:rsid w:val="00083DB3"/>
    <w:rsid w:val="00084581"/>
    <w:rsid w:val="000846ED"/>
    <w:rsid w:val="00084D4E"/>
    <w:rsid w:val="000851AC"/>
    <w:rsid w:val="000855CD"/>
    <w:rsid w:val="0008592B"/>
    <w:rsid w:val="00086014"/>
    <w:rsid w:val="0008643D"/>
    <w:rsid w:val="00086949"/>
    <w:rsid w:val="00090027"/>
    <w:rsid w:val="00090D12"/>
    <w:rsid w:val="00091C92"/>
    <w:rsid w:val="00091D5D"/>
    <w:rsid w:val="00093EE2"/>
    <w:rsid w:val="00094FAC"/>
    <w:rsid w:val="000952C5"/>
    <w:rsid w:val="0009637F"/>
    <w:rsid w:val="000963F2"/>
    <w:rsid w:val="0009687F"/>
    <w:rsid w:val="00096C6F"/>
    <w:rsid w:val="00096EB0"/>
    <w:rsid w:val="0009747F"/>
    <w:rsid w:val="0009779B"/>
    <w:rsid w:val="000A0669"/>
    <w:rsid w:val="000A0C60"/>
    <w:rsid w:val="000A10CC"/>
    <w:rsid w:val="000A1C2C"/>
    <w:rsid w:val="000A1C8C"/>
    <w:rsid w:val="000A33B5"/>
    <w:rsid w:val="000A3549"/>
    <w:rsid w:val="000A3ADC"/>
    <w:rsid w:val="000A3CC0"/>
    <w:rsid w:val="000A4868"/>
    <w:rsid w:val="000A496A"/>
    <w:rsid w:val="000A4AB6"/>
    <w:rsid w:val="000A4D85"/>
    <w:rsid w:val="000A62F2"/>
    <w:rsid w:val="000A670E"/>
    <w:rsid w:val="000B0254"/>
    <w:rsid w:val="000B22E1"/>
    <w:rsid w:val="000B5583"/>
    <w:rsid w:val="000B5C3D"/>
    <w:rsid w:val="000B5C49"/>
    <w:rsid w:val="000B60B8"/>
    <w:rsid w:val="000B614E"/>
    <w:rsid w:val="000B6832"/>
    <w:rsid w:val="000B7C54"/>
    <w:rsid w:val="000B7FF8"/>
    <w:rsid w:val="000C03C6"/>
    <w:rsid w:val="000C0633"/>
    <w:rsid w:val="000C1C06"/>
    <w:rsid w:val="000C277D"/>
    <w:rsid w:val="000C314D"/>
    <w:rsid w:val="000C31B8"/>
    <w:rsid w:val="000C4B66"/>
    <w:rsid w:val="000C57FD"/>
    <w:rsid w:val="000C5DC4"/>
    <w:rsid w:val="000C5FDD"/>
    <w:rsid w:val="000C624F"/>
    <w:rsid w:val="000C7131"/>
    <w:rsid w:val="000C7944"/>
    <w:rsid w:val="000D1073"/>
    <w:rsid w:val="000D13EA"/>
    <w:rsid w:val="000D18F5"/>
    <w:rsid w:val="000D1DCF"/>
    <w:rsid w:val="000D2224"/>
    <w:rsid w:val="000D28CE"/>
    <w:rsid w:val="000D2EF1"/>
    <w:rsid w:val="000D398B"/>
    <w:rsid w:val="000D399B"/>
    <w:rsid w:val="000D47E8"/>
    <w:rsid w:val="000D4BAF"/>
    <w:rsid w:val="000D4E1B"/>
    <w:rsid w:val="000D5701"/>
    <w:rsid w:val="000D5960"/>
    <w:rsid w:val="000D5E40"/>
    <w:rsid w:val="000D631E"/>
    <w:rsid w:val="000D6E0F"/>
    <w:rsid w:val="000D7B5C"/>
    <w:rsid w:val="000E0531"/>
    <w:rsid w:val="000E0834"/>
    <w:rsid w:val="000E1552"/>
    <w:rsid w:val="000E16AA"/>
    <w:rsid w:val="000E1E1C"/>
    <w:rsid w:val="000E1FDC"/>
    <w:rsid w:val="000E21FB"/>
    <w:rsid w:val="000E27AD"/>
    <w:rsid w:val="000E27E4"/>
    <w:rsid w:val="000E3B5A"/>
    <w:rsid w:val="000E4DE7"/>
    <w:rsid w:val="000E52DD"/>
    <w:rsid w:val="000E5EC8"/>
    <w:rsid w:val="000E6511"/>
    <w:rsid w:val="000E6A06"/>
    <w:rsid w:val="000E6AF2"/>
    <w:rsid w:val="000E6EE4"/>
    <w:rsid w:val="000E7764"/>
    <w:rsid w:val="000E7799"/>
    <w:rsid w:val="000F1491"/>
    <w:rsid w:val="000F1623"/>
    <w:rsid w:val="000F2E68"/>
    <w:rsid w:val="000F4E66"/>
    <w:rsid w:val="000F51E2"/>
    <w:rsid w:val="000F54F6"/>
    <w:rsid w:val="000F5DD5"/>
    <w:rsid w:val="000F6F8C"/>
    <w:rsid w:val="000F7D01"/>
    <w:rsid w:val="000F7F4F"/>
    <w:rsid w:val="00101218"/>
    <w:rsid w:val="00101DFD"/>
    <w:rsid w:val="00102262"/>
    <w:rsid w:val="00102C82"/>
    <w:rsid w:val="0010477A"/>
    <w:rsid w:val="001048A1"/>
    <w:rsid w:val="00104D50"/>
    <w:rsid w:val="00104F12"/>
    <w:rsid w:val="00105167"/>
    <w:rsid w:val="0010563F"/>
    <w:rsid w:val="00105F62"/>
    <w:rsid w:val="00106049"/>
    <w:rsid w:val="0010676C"/>
    <w:rsid w:val="00106FA4"/>
    <w:rsid w:val="001071C9"/>
    <w:rsid w:val="00107F7B"/>
    <w:rsid w:val="00110355"/>
    <w:rsid w:val="00110675"/>
    <w:rsid w:val="00110C7D"/>
    <w:rsid w:val="00111105"/>
    <w:rsid w:val="001116A2"/>
    <w:rsid w:val="00112F15"/>
    <w:rsid w:val="00113FD3"/>
    <w:rsid w:val="0011491C"/>
    <w:rsid w:val="001149D6"/>
    <w:rsid w:val="00114AAB"/>
    <w:rsid w:val="00114E4F"/>
    <w:rsid w:val="001153DA"/>
    <w:rsid w:val="001161C3"/>
    <w:rsid w:val="00116910"/>
    <w:rsid w:val="00116DFF"/>
    <w:rsid w:val="001175AB"/>
    <w:rsid w:val="00120AA3"/>
    <w:rsid w:val="00121015"/>
    <w:rsid w:val="00122620"/>
    <w:rsid w:val="001227F5"/>
    <w:rsid w:val="00122FBF"/>
    <w:rsid w:val="00123319"/>
    <w:rsid w:val="001239C7"/>
    <w:rsid w:val="00123D9F"/>
    <w:rsid w:val="00123F11"/>
    <w:rsid w:val="00123F91"/>
    <w:rsid w:val="00124FA1"/>
    <w:rsid w:val="00125192"/>
    <w:rsid w:val="00126DFA"/>
    <w:rsid w:val="00127993"/>
    <w:rsid w:val="001301D0"/>
    <w:rsid w:val="0013070E"/>
    <w:rsid w:val="001311BA"/>
    <w:rsid w:val="00132004"/>
    <w:rsid w:val="001334AE"/>
    <w:rsid w:val="00133FF5"/>
    <w:rsid w:val="00135217"/>
    <w:rsid w:val="0013540F"/>
    <w:rsid w:val="00135AC4"/>
    <w:rsid w:val="00135CD1"/>
    <w:rsid w:val="001361B7"/>
    <w:rsid w:val="00136255"/>
    <w:rsid w:val="00136A24"/>
    <w:rsid w:val="00137DC1"/>
    <w:rsid w:val="00141C74"/>
    <w:rsid w:val="00143207"/>
    <w:rsid w:val="001435B9"/>
    <w:rsid w:val="0014399E"/>
    <w:rsid w:val="00143B49"/>
    <w:rsid w:val="00143DD4"/>
    <w:rsid w:val="001456F3"/>
    <w:rsid w:val="001457BF"/>
    <w:rsid w:val="00145AE9"/>
    <w:rsid w:val="00145CFB"/>
    <w:rsid w:val="00145F32"/>
    <w:rsid w:val="00146796"/>
    <w:rsid w:val="00147337"/>
    <w:rsid w:val="0014789D"/>
    <w:rsid w:val="00150789"/>
    <w:rsid w:val="00150990"/>
    <w:rsid w:val="00151558"/>
    <w:rsid w:val="0015234E"/>
    <w:rsid w:val="0015236A"/>
    <w:rsid w:val="00152AFB"/>
    <w:rsid w:val="00152ECB"/>
    <w:rsid w:val="00153215"/>
    <w:rsid w:val="00153BA6"/>
    <w:rsid w:val="00155E0C"/>
    <w:rsid w:val="00156970"/>
    <w:rsid w:val="001576CE"/>
    <w:rsid w:val="001616F5"/>
    <w:rsid w:val="00161FC8"/>
    <w:rsid w:val="00161FF3"/>
    <w:rsid w:val="00162555"/>
    <w:rsid w:val="00163F8B"/>
    <w:rsid w:val="00164823"/>
    <w:rsid w:val="00164EE7"/>
    <w:rsid w:val="00166109"/>
    <w:rsid w:val="00166528"/>
    <w:rsid w:val="00166904"/>
    <w:rsid w:val="00166B28"/>
    <w:rsid w:val="00166F20"/>
    <w:rsid w:val="00167149"/>
    <w:rsid w:val="00170183"/>
    <w:rsid w:val="00170B0B"/>
    <w:rsid w:val="00171267"/>
    <w:rsid w:val="00171E60"/>
    <w:rsid w:val="0017307D"/>
    <w:rsid w:val="00173712"/>
    <w:rsid w:val="0017374B"/>
    <w:rsid w:val="00175F7C"/>
    <w:rsid w:val="001765B5"/>
    <w:rsid w:val="00177106"/>
    <w:rsid w:val="001772FA"/>
    <w:rsid w:val="001779DF"/>
    <w:rsid w:val="00177DF0"/>
    <w:rsid w:val="00177E2F"/>
    <w:rsid w:val="0018058B"/>
    <w:rsid w:val="00180B73"/>
    <w:rsid w:val="001836EF"/>
    <w:rsid w:val="0018382A"/>
    <w:rsid w:val="00183C6E"/>
    <w:rsid w:val="00183C78"/>
    <w:rsid w:val="00184284"/>
    <w:rsid w:val="00184ACF"/>
    <w:rsid w:val="00185193"/>
    <w:rsid w:val="001857FC"/>
    <w:rsid w:val="00185D72"/>
    <w:rsid w:val="00187031"/>
    <w:rsid w:val="001875D9"/>
    <w:rsid w:val="00187D49"/>
    <w:rsid w:val="00187DC4"/>
    <w:rsid w:val="00187FD7"/>
    <w:rsid w:val="00190791"/>
    <w:rsid w:val="00190916"/>
    <w:rsid w:val="00190BD1"/>
    <w:rsid w:val="001917B5"/>
    <w:rsid w:val="00191E42"/>
    <w:rsid w:val="0019296A"/>
    <w:rsid w:val="00193E92"/>
    <w:rsid w:val="001944A4"/>
    <w:rsid w:val="0019462F"/>
    <w:rsid w:val="00195359"/>
    <w:rsid w:val="00195A07"/>
    <w:rsid w:val="00195B81"/>
    <w:rsid w:val="00196493"/>
    <w:rsid w:val="00196625"/>
    <w:rsid w:val="00196760"/>
    <w:rsid w:val="00196AEC"/>
    <w:rsid w:val="001A0698"/>
    <w:rsid w:val="001A2092"/>
    <w:rsid w:val="001A3C3F"/>
    <w:rsid w:val="001A43CA"/>
    <w:rsid w:val="001A4864"/>
    <w:rsid w:val="001A4DC3"/>
    <w:rsid w:val="001A527D"/>
    <w:rsid w:val="001A62A4"/>
    <w:rsid w:val="001A6FEC"/>
    <w:rsid w:val="001A725B"/>
    <w:rsid w:val="001A7966"/>
    <w:rsid w:val="001A7AD8"/>
    <w:rsid w:val="001B06C4"/>
    <w:rsid w:val="001B0E13"/>
    <w:rsid w:val="001B1962"/>
    <w:rsid w:val="001B2A7F"/>
    <w:rsid w:val="001B3064"/>
    <w:rsid w:val="001B4251"/>
    <w:rsid w:val="001B4DF0"/>
    <w:rsid w:val="001B4E52"/>
    <w:rsid w:val="001B5778"/>
    <w:rsid w:val="001B5B27"/>
    <w:rsid w:val="001B5DDF"/>
    <w:rsid w:val="001B5E9C"/>
    <w:rsid w:val="001B7999"/>
    <w:rsid w:val="001B7E29"/>
    <w:rsid w:val="001C0EF0"/>
    <w:rsid w:val="001C16B6"/>
    <w:rsid w:val="001C1E9B"/>
    <w:rsid w:val="001C2B68"/>
    <w:rsid w:val="001C3B51"/>
    <w:rsid w:val="001C3FE6"/>
    <w:rsid w:val="001C4EF7"/>
    <w:rsid w:val="001C5CFC"/>
    <w:rsid w:val="001C5E12"/>
    <w:rsid w:val="001C6316"/>
    <w:rsid w:val="001C6435"/>
    <w:rsid w:val="001C64CF"/>
    <w:rsid w:val="001C67E1"/>
    <w:rsid w:val="001C6809"/>
    <w:rsid w:val="001C718C"/>
    <w:rsid w:val="001C737C"/>
    <w:rsid w:val="001C7517"/>
    <w:rsid w:val="001C791C"/>
    <w:rsid w:val="001D14B7"/>
    <w:rsid w:val="001D17FB"/>
    <w:rsid w:val="001D1A30"/>
    <w:rsid w:val="001D393C"/>
    <w:rsid w:val="001D41A3"/>
    <w:rsid w:val="001D5095"/>
    <w:rsid w:val="001D5900"/>
    <w:rsid w:val="001D633A"/>
    <w:rsid w:val="001D67D6"/>
    <w:rsid w:val="001E0BCB"/>
    <w:rsid w:val="001E0EE9"/>
    <w:rsid w:val="001E103D"/>
    <w:rsid w:val="001E156B"/>
    <w:rsid w:val="001E15DC"/>
    <w:rsid w:val="001E2257"/>
    <w:rsid w:val="001E2693"/>
    <w:rsid w:val="001E2876"/>
    <w:rsid w:val="001E3976"/>
    <w:rsid w:val="001E4371"/>
    <w:rsid w:val="001E4E6C"/>
    <w:rsid w:val="001E5797"/>
    <w:rsid w:val="001E5DE3"/>
    <w:rsid w:val="001E665F"/>
    <w:rsid w:val="001E66CE"/>
    <w:rsid w:val="001E6DC8"/>
    <w:rsid w:val="001E7CDA"/>
    <w:rsid w:val="001F012B"/>
    <w:rsid w:val="001F1A5D"/>
    <w:rsid w:val="001F268B"/>
    <w:rsid w:val="001F2CFA"/>
    <w:rsid w:val="001F2E07"/>
    <w:rsid w:val="001F302C"/>
    <w:rsid w:val="001F3456"/>
    <w:rsid w:val="001F3543"/>
    <w:rsid w:val="001F3DE2"/>
    <w:rsid w:val="001F467A"/>
    <w:rsid w:val="001F4AE1"/>
    <w:rsid w:val="001F684D"/>
    <w:rsid w:val="001F69E8"/>
    <w:rsid w:val="001F6E96"/>
    <w:rsid w:val="001F7BA4"/>
    <w:rsid w:val="00200D4F"/>
    <w:rsid w:val="00201FFE"/>
    <w:rsid w:val="00203101"/>
    <w:rsid w:val="00203189"/>
    <w:rsid w:val="0020330A"/>
    <w:rsid w:val="0020342D"/>
    <w:rsid w:val="00203790"/>
    <w:rsid w:val="00203832"/>
    <w:rsid w:val="00203ABF"/>
    <w:rsid w:val="00204466"/>
    <w:rsid w:val="00204478"/>
    <w:rsid w:val="00204707"/>
    <w:rsid w:val="002050A1"/>
    <w:rsid w:val="00205912"/>
    <w:rsid w:val="00205FB7"/>
    <w:rsid w:val="00206522"/>
    <w:rsid w:val="00206880"/>
    <w:rsid w:val="0021033D"/>
    <w:rsid w:val="00210D9B"/>
    <w:rsid w:val="00211558"/>
    <w:rsid w:val="0021224C"/>
    <w:rsid w:val="00212D5E"/>
    <w:rsid w:val="0021372B"/>
    <w:rsid w:val="00213DAD"/>
    <w:rsid w:val="0021452A"/>
    <w:rsid w:val="002159B2"/>
    <w:rsid w:val="00216ECF"/>
    <w:rsid w:val="002170C5"/>
    <w:rsid w:val="002172E3"/>
    <w:rsid w:val="002174BB"/>
    <w:rsid w:val="0021769E"/>
    <w:rsid w:val="0022012A"/>
    <w:rsid w:val="00220366"/>
    <w:rsid w:val="0022052B"/>
    <w:rsid w:val="002207C1"/>
    <w:rsid w:val="00220C28"/>
    <w:rsid w:val="00221FD0"/>
    <w:rsid w:val="00222523"/>
    <w:rsid w:val="002226B7"/>
    <w:rsid w:val="00222993"/>
    <w:rsid w:val="00222FC1"/>
    <w:rsid w:val="00223440"/>
    <w:rsid w:val="00223ED7"/>
    <w:rsid w:val="00224FE5"/>
    <w:rsid w:val="00225654"/>
    <w:rsid w:val="00225C85"/>
    <w:rsid w:val="002260BD"/>
    <w:rsid w:val="00226D09"/>
    <w:rsid w:val="00226F95"/>
    <w:rsid w:val="00227211"/>
    <w:rsid w:val="00227282"/>
    <w:rsid w:val="00230794"/>
    <w:rsid w:val="002309FB"/>
    <w:rsid w:val="00231C48"/>
    <w:rsid w:val="00232023"/>
    <w:rsid w:val="0023217D"/>
    <w:rsid w:val="0023565F"/>
    <w:rsid w:val="00235C8E"/>
    <w:rsid w:val="00236713"/>
    <w:rsid w:val="002368AA"/>
    <w:rsid w:val="00240A65"/>
    <w:rsid w:val="0024164C"/>
    <w:rsid w:val="00242508"/>
    <w:rsid w:val="0024312A"/>
    <w:rsid w:val="00243B23"/>
    <w:rsid w:val="0024441B"/>
    <w:rsid w:val="00244943"/>
    <w:rsid w:val="00245572"/>
    <w:rsid w:val="002459D2"/>
    <w:rsid w:val="002460C8"/>
    <w:rsid w:val="00247755"/>
    <w:rsid w:val="00247826"/>
    <w:rsid w:val="00250706"/>
    <w:rsid w:val="00250A5A"/>
    <w:rsid w:val="0025273E"/>
    <w:rsid w:val="00252A21"/>
    <w:rsid w:val="00252D31"/>
    <w:rsid w:val="00252FC1"/>
    <w:rsid w:val="00253D8F"/>
    <w:rsid w:val="002540C4"/>
    <w:rsid w:val="00254100"/>
    <w:rsid w:val="00254CA4"/>
    <w:rsid w:val="00254FC1"/>
    <w:rsid w:val="0025518D"/>
    <w:rsid w:val="00256B61"/>
    <w:rsid w:val="00257410"/>
    <w:rsid w:val="00257C54"/>
    <w:rsid w:val="0026015D"/>
    <w:rsid w:val="0026036D"/>
    <w:rsid w:val="002603AF"/>
    <w:rsid w:val="002604C8"/>
    <w:rsid w:val="002610B2"/>
    <w:rsid w:val="0026187D"/>
    <w:rsid w:val="00261BDD"/>
    <w:rsid w:val="00261CC9"/>
    <w:rsid w:val="002638DA"/>
    <w:rsid w:val="002639E1"/>
    <w:rsid w:val="00263BAF"/>
    <w:rsid w:val="00264B6E"/>
    <w:rsid w:val="00264F71"/>
    <w:rsid w:val="0026532C"/>
    <w:rsid w:val="0026551C"/>
    <w:rsid w:val="0026597D"/>
    <w:rsid w:val="00266C72"/>
    <w:rsid w:val="00270995"/>
    <w:rsid w:val="00270AE7"/>
    <w:rsid w:val="00270C59"/>
    <w:rsid w:val="0027261B"/>
    <w:rsid w:val="00272F68"/>
    <w:rsid w:val="002742CD"/>
    <w:rsid w:val="00274489"/>
    <w:rsid w:val="00274CB1"/>
    <w:rsid w:val="00275249"/>
    <w:rsid w:val="00275FBB"/>
    <w:rsid w:val="00276786"/>
    <w:rsid w:val="0027696A"/>
    <w:rsid w:val="00277330"/>
    <w:rsid w:val="002778E4"/>
    <w:rsid w:val="00280660"/>
    <w:rsid w:val="00280D67"/>
    <w:rsid w:val="00281093"/>
    <w:rsid w:val="0028218A"/>
    <w:rsid w:val="00282468"/>
    <w:rsid w:val="002824FE"/>
    <w:rsid w:val="002829AD"/>
    <w:rsid w:val="002840D5"/>
    <w:rsid w:val="00284282"/>
    <w:rsid w:val="00284BE6"/>
    <w:rsid w:val="00285679"/>
    <w:rsid w:val="002863BE"/>
    <w:rsid w:val="00287486"/>
    <w:rsid w:val="0028788F"/>
    <w:rsid w:val="002900F9"/>
    <w:rsid w:val="00290ACC"/>
    <w:rsid w:val="00290FFD"/>
    <w:rsid w:val="0029100F"/>
    <w:rsid w:val="0029104A"/>
    <w:rsid w:val="00291448"/>
    <w:rsid w:val="00292821"/>
    <w:rsid w:val="00292873"/>
    <w:rsid w:val="00293661"/>
    <w:rsid w:val="00293DF2"/>
    <w:rsid w:val="0029502E"/>
    <w:rsid w:val="00295164"/>
    <w:rsid w:val="00295448"/>
    <w:rsid w:val="00295897"/>
    <w:rsid w:val="002959B7"/>
    <w:rsid w:val="0029640E"/>
    <w:rsid w:val="00296CF1"/>
    <w:rsid w:val="00297247"/>
    <w:rsid w:val="002978B1"/>
    <w:rsid w:val="00297CEE"/>
    <w:rsid w:val="002A16E1"/>
    <w:rsid w:val="002A1B63"/>
    <w:rsid w:val="002A21FC"/>
    <w:rsid w:val="002A2648"/>
    <w:rsid w:val="002A38B0"/>
    <w:rsid w:val="002A5F29"/>
    <w:rsid w:val="002A660C"/>
    <w:rsid w:val="002A69B1"/>
    <w:rsid w:val="002A6E84"/>
    <w:rsid w:val="002A70B4"/>
    <w:rsid w:val="002A76DD"/>
    <w:rsid w:val="002A7C27"/>
    <w:rsid w:val="002A7F68"/>
    <w:rsid w:val="002B0316"/>
    <w:rsid w:val="002B0EA5"/>
    <w:rsid w:val="002B21A1"/>
    <w:rsid w:val="002B3E78"/>
    <w:rsid w:val="002B3FB4"/>
    <w:rsid w:val="002B4632"/>
    <w:rsid w:val="002B4995"/>
    <w:rsid w:val="002B52D3"/>
    <w:rsid w:val="002B5468"/>
    <w:rsid w:val="002B6FFA"/>
    <w:rsid w:val="002B7044"/>
    <w:rsid w:val="002B7656"/>
    <w:rsid w:val="002B7A59"/>
    <w:rsid w:val="002C193F"/>
    <w:rsid w:val="002C19C0"/>
    <w:rsid w:val="002C1A48"/>
    <w:rsid w:val="002C275A"/>
    <w:rsid w:val="002C3A84"/>
    <w:rsid w:val="002C4293"/>
    <w:rsid w:val="002C4883"/>
    <w:rsid w:val="002C5725"/>
    <w:rsid w:val="002C7550"/>
    <w:rsid w:val="002C79D7"/>
    <w:rsid w:val="002D00E5"/>
    <w:rsid w:val="002D0433"/>
    <w:rsid w:val="002D1CFC"/>
    <w:rsid w:val="002D2BF6"/>
    <w:rsid w:val="002D35C5"/>
    <w:rsid w:val="002D35F1"/>
    <w:rsid w:val="002D4748"/>
    <w:rsid w:val="002D5C30"/>
    <w:rsid w:val="002D5DB5"/>
    <w:rsid w:val="002D623E"/>
    <w:rsid w:val="002D661D"/>
    <w:rsid w:val="002D68D6"/>
    <w:rsid w:val="002D7487"/>
    <w:rsid w:val="002D782A"/>
    <w:rsid w:val="002E0126"/>
    <w:rsid w:val="002E0381"/>
    <w:rsid w:val="002E03FE"/>
    <w:rsid w:val="002E06E5"/>
    <w:rsid w:val="002E08EB"/>
    <w:rsid w:val="002E126B"/>
    <w:rsid w:val="002E16C3"/>
    <w:rsid w:val="002E36EB"/>
    <w:rsid w:val="002E4E8F"/>
    <w:rsid w:val="002E7099"/>
    <w:rsid w:val="002E721B"/>
    <w:rsid w:val="002F0AAB"/>
    <w:rsid w:val="002F2053"/>
    <w:rsid w:val="002F217F"/>
    <w:rsid w:val="002F3968"/>
    <w:rsid w:val="002F3E20"/>
    <w:rsid w:val="002F452C"/>
    <w:rsid w:val="002F4746"/>
    <w:rsid w:val="002F4C5C"/>
    <w:rsid w:val="002F4D18"/>
    <w:rsid w:val="002F575D"/>
    <w:rsid w:val="002F648D"/>
    <w:rsid w:val="002F6782"/>
    <w:rsid w:val="00300084"/>
    <w:rsid w:val="003009F1"/>
    <w:rsid w:val="0030196A"/>
    <w:rsid w:val="003019E3"/>
    <w:rsid w:val="00301D9A"/>
    <w:rsid w:val="00301E03"/>
    <w:rsid w:val="003031CD"/>
    <w:rsid w:val="0030325D"/>
    <w:rsid w:val="0030395A"/>
    <w:rsid w:val="00303FC4"/>
    <w:rsid w:val="00304C94"/>
    <w:rsid w:val="00304D16"/>
    <w:rsid w:val="00305081"/>
    <w:rsid w:val="00305962"/>
    <w:rsid w:val="003060A2"/>
    <w:rsid w:val="00307C01"/>
    <w:rsid w:val="00307E46"/>
    <w:rsid w:val="00312BB0"/>
    <w:rsid w:val="00312BDD"/>
    <w:rsid w:val="0031420C"/>
    <w:rsid w:val="0031499C"/>
    <w:rsid w:val="00315255"/>
    <w:rsid w:val="003158B0"/>
    <w:rsid w:val="00315E23"/>
    <w:rsid w:val="0031620A"/>
    <w:rsid w:val="00316270"/>
    <w:rsid w:val="00316425"/>
    <w:rsid w:val="00316B3F"/>
    <w:rsid w:val="00316E39"/>
    <w:rsid w:val="00317143"/>
    <w:rsid w:val="0031755E"/>
    <w:rsid w:val="00317E2B"/>
    <w:rsid w:val="00320975"/>
    <w:rsid w:val="00320B79"/>
    <w:rsid w:val="00321485"/>
    <w:rsid w:val="0032175B"/>
    <w:rsid w:val="00322DA8"/>
    <w:rsid w:val="00323222"/>
    <w:rsid w:val="003233AE"/>
    <w:rsid w:val="003236C2"/>
    <w:rsid w:val="003238C3"/>
    <w:rsid w:val="00324681"/>
    <w:rsid w:val="0032545D"/>
    <w:rsid w:val="00325D67"/>
    <w:rsid w:val="00327782"/>
    <w:rsid w:val="00327EB9"/>
    <w:rsid w:val="00330F43"/>
    <w:rsid w:val="00332A82"/>
    <w:rsid w:val="003333B8"/>
    <w:rsid w:val="00333764"/>
    <w:rsid w:val="00333B77"/>
    <w:rsid w:val="0033419A"/>
    <w:rsid w:val="003347FE"/>
    <w:rsid w:val="00334894"/>
    <w:rsid w:val="003348B2"/>
    <w:rsid w:val="00335378"/>
    <w:rsid w:val="003353D6"/>
    <w:rsid w:val="00335EED"/>
    <w:rsid w:val="00336204"/>
    <w:rsid w:val="0033649B"/>
    <w:rsid w:val="003367EA"/>
    <w:rsid w:val="0033760E"/>
    <w:rsid w:val="003401FB"/>
    <w:rsid w:val="00341535"/>
    <w:rsid w:val="0034303A"/>
    <w:rsid w:val="003459F4"/>
    <w:rsid w:val="00345C78"/>
    <w:rsid w:val="00345CAA"/>
    <w:rsid w:val="0034642F"/>
    <w:rsid w:val="003465DD"/>
    <w:rsid w:val="003471CA"/>
    <w:rsid w:val="003471FD"/>
    <w:rsid w:val="00347434"/>
    <w:rsid w:val="00350D1E"/>
    <w:rsid w:val="003517CA"/>
    <w:rsid w:val="0035190E"/>
    <w:rsid w:val="00352AB9"/>
    <w:rsid w:val="00352E6C"/>
    <w:rsid w:val="00353AE7"/>
    <w:rsid w:val="00353E39"/>
    <w:rsid w:val="00354CCD"/>
    <w:rsid w:val="00354D4A"/>
    <w:rsid w:val="00356020"/>
    <w:rsid w:val="00356615"/>
    <w:rsid w:val="003577F6"/>
    <w:rsid w:val="00357B00"/>
    <w:rsid w:val="003606D8"/>
    <w:rsid w:val="00360751"/>
    <w:rsid w:val="00361C6A"/>
    <w:rsid w:val="00361F7B"/>
    <w:rsid w:val="003626C8"/>
    <w:rsid w:val="00362A63"/>
    <w:rsid w:val="003634AB"/>
    <w:rsid w:val="00363E98"/>
    <w:rsid w:val="003645C0"/>
    <w:rsid w:val="00364C1C"/>
    <w:rsid w:val="003653ED"/>
    <w:rsid w:val="003660A3"/>
    <w:rsid w:val="00366D78"/>
    <w:rsid w:val="003670E6"/>
    <w:rsid w:val="00367F7A"/>
    <w:rsid w:val="00370944"/>
    <w:rsid w:val="00370B4C"/>
    <w:rsid w:val="00370C0B"/>
    <w:rsid w:val="003710D7"/>
    <w:rsid w:val="003710FC"/>
    <w:rsid w:val="00373664"/>
    <w:rsid w:val="003745C0"/>
    <w:rsid w:val="003749CF"/>
    <w:rsid w:val="00374C9A"/>
    <w:rsid w:val="00375016"/>
    <w:rsid w:val="003761EE"/>
    <w:rsid w:val="00376B49"/>
    <w:rsid w:val="00377CD6"/>
    <w:rsid w:val="00385179"/>
    <w:rsid w:val="00385BBB"/>
    <w:rsid w:val="00387BC5"/>
    <w:rsid w:val="00390929"/>
    <w:rsid w:val="00390A2D"/>
    <w:rsid w:val="00390C4B"/>
    <w:rsid w:val="003915CF"/>
    <w:rsid w:val="00391B09"/>
    <w:rsid w:val="00391B53"/>
    <w:rsid w:val="00392EAE"/>
    <w:rsid w:val="00393429"/>
    <w:rsid w:val="00393A4C"/>
    <w:rsid w:val="0039455F"/>
    <w:rsid w:val="00394DA5"/>
    <w:rsid w:val="003950E1"/>
    <w:rsid w:val="00395FC7"/>
    <w:rsid w:val="0039625B"/>
    <w:rsid w:val="00396E49"/>
    <w:rsid w:val="0039794E"/>
    <w:rsid w:val="00397BCB"/>
    <w:rsid w:val="003A0270"/>
    <w:rsid w:val="003A0296"/>
    <w:rsid w:val="003A0DFB"/>
    <w:rsid w:val="003A0FFA"/>
    <w:rsid w:val="003A1847"/>
    <w:rsid w:val="003A1E58"/>
    <w:rsid w:val="003A2328"/>
    <w:rsid w:val="003A30D8"/>
    <w:rsid w:val="003A356E"/>
    <w:rsid w:val="003A3A05"/>
    <w:rsid w:val="003A4209"/>
    <w:rsid w:val="003A4674"/>
    <w:rsid w:val="003A5557"/>
    <w:rsid w:val="003A556E"/>
    <w:rsid w:val="003A63D6"/>
    <w:rsid w:val="003A6583"/>
    <w:rsid w:val="003A6A22"/>
    <w:rsid w:val="003A6AEE"/>
    <w:rsid w:val="003A706C"/>
    <w:rsid w:val="003A7865"/>
    <w:rsid w:val="003A78A8"/>
    <w:rsid w:val="003B0740"/>
    <w:rsid w:val="003B19E8"/>
    <w:rsid w:val="003B4A60"/>
    <w:rsid w:val="003B4E97"/>
    <w:rsid w:val="003B4EA3"/>
    <w:rsid w:val="003B559B"/>
    <w:rsid w:val="003B5D1E"/>
    <w:rsid w:val="003B6F9B"/>
    <w:rsid w:val="003B712A"/>
    <w:rsid w:val="003B71BC"/>
    <w:rsid w:val="003B72F6"/>
    <w:rsid w:val="003B755C"/>
    <w:rsid w:val="003B7C7C"/>
    <w:rsid w:val="003C0B4F"/>
    <w:rsid w:val="003C106C"/>
    <w:rsid w:val="003C1F1F"/>
    <w:rsid w:val="003C2C5D"/>
    <w:rsid w:val="003C310F"/>
    <w:rsid w:val="003C3757"/>
    <w:rsid w:val="003C463D"/>
    <w:rsid w:val="003C4747"/>
    <w:rsid w:val="003C4FCF"/>
    <w:rsid w:val="003C539C"/>
    <w:rsid w:val="003C6CB5"/>
    <w:rsid w:val="003C6F46"/>
    <w:rsid w:val="003C7B89"/>
    <w:rsid w:val="003D0DEA"/>
    <w:rsid w:val="003D1C08"/>
    <w:rsid w:val="003D39FD"/>
    <w:rsid w:val="003D3C69"/>
    <w:rsid w:val="003D3D96"/>
    <w:rsid w:val="003D3EEE"/>
    <w:rsid w:val="003D5286"/>
    <w:rsid w:val="003D5A55"/>
    <w:rsid w:val="003D5CC2"/>
    <w:rsid w:val="003D67CF"/>
    <w:rsid w:val="003D6CBC"/>
    <w:rsid w:val="003D7893"/>
    <w:rsid w:val="003D7D0A"/>
    <w:rsid w:val="003E0174"/>
    <w:rsid w:val="003E1182"/>
    <w:rsid w:val="003E12C3"/>
    <w:rsid w:val="003E1678"/>
    <w:rsid w:val="003E1E6B"/>
    <w:rsid w:val="003E25DB"/>
    <w:rsid w:val="003E2D2C"/>
    <w:rsid w:val="003E3326"/>
    <w:rsid w:val="003E3799"/>
    <w:rsid w:val="003E4B79"/>
    <w:rsid w:val="003E50E5"/>
    <w:rsid w:val="003E5709"/>
    <w:rsid w:val="003E5B5A"/>
    <w:rsid w:val="003E5BE4"/>
    <w:rsid w:val="003E6614"/>
    <w:rsid w:val="003F005F"/>
    <w:rsid w:val="003F011D"/>
    <w:rsid w:val="003F1122"/>
    <w:rsid w:val="003F16E1"/>
    <w:rsid w:val="003F22D1"/>
    <w:rsid w:val="003F278F"/>
    <w:rsid w:val="003F2B79"/>
    <w:rsid w:val="003F371C"/>
    <w:rsid w:val="003F404F"/>
    <w:rsid w:val="003F40F1"/>
    <w:rsid w:val="003F715C"/>
    <w:rsid w:val="003F76E9"/>
    <w:rsid w:val="003F7EA4"/>
    <w:rsid w:val="004002C3"/>
    <w:rsid w:val="0040067C"/>
    <w:rsid w:val="00400D6C"/>
    <w:rsid w:val="00401FDC"/>
    <w:rsid w:val="00402B55"/>
    <w:rsid w:val="00402D7D"/>
    <w:rsid w:val="004045E3"/>
    <w:rsid w:val="0040521B"/>
    <w:rsid w:val="00405324"/>
    <w:rsid w:val="00405A57"/>
    <w:rsid w:val="004060C2"/>
    <w:rsid w:val="0040633D"/>
    <w:rsid w:val="00406504"/>
    <w:rsid w:val="00407683"/>
    <w:rsid w:val="00407F08"/>
    <w:rsid w:val="00410427"/>
    <w:rsid w:val="00412E82"/>
    <w:rsid w:val="00412F78"/>
    <w:rsid w:val="004144BA"/>
    <w:rsid w:val="00415771"/>
    <w:rsid w:val="004172A6"/>
    <w:rsid w:val="0042079A"/>
    <w:rsid w:val="00420CD9"/>
    <w:rsid w:val="00421D9E"/>
    <w:rsid w:val="004226A1"/>
    <w:rsid w:val="00422D11"/>
    <w:rsid w:val="004233FD"/>
    <w:rsid w:val="00423431"/>
    <w:rsid w:val="0042391D"/>
    <w:rsid w:val="00423C83"/>
    <w:rsid w:val="004246A9"/>
    <w:rsid w:val="0042581F"/>
    <w:rsid w:val="00425868"/>
    <w:rsid w:val="00425DB0"/>
    <w:rsid w:val="004265E7"/>
    <w:rsid w:val="00426BD7"/>
    <w:rsid w:val="00427158"/>
    <w:rsid w:val="004277E2"/>
    <w:rsid w:val="00430647"/>
    <w:rsid w:val="00431157"/>
    <w:rsid w:val="00431239"/>
    <w:rsid w:val="0043281A"/>
    <w:rsid w:val="004328A2"/>
    <w:rsid w:val="00433388"/>
    <w:rsid w:val="004336F2"/>
    <w:rsid w:val="0043453C"/>
    <w:rsid w:val="0043460C"/>
    <w:rsid w:val="00434EBC"/>
    <w:rsid w:val="0043522C"/>
    <w:rsid w:val="004365D3"/>
    <w:rsid w:val="00436B16"/>
    <w:rsid w:val="00437C17"/>
    <w:rsid w:val="004409CE"/>
    <w:rsid w:val="00440DEF"/>
    <w:rsid w:val="00441665"/>
    <w:rsid w:val="00441A02"/>
    <w:rsid w:val="00441A35"/>
    <w:rsid w:val="00441D46"/>
    <w:rsid w:val="00442E69"/>
    <w:rsid w:val="00443991"/>
    <w:rsid w:val="00444A93"/>
    <w:rsid w:val="004459D1"/>
    <w:rsid w:val="00445DF0"/>
    <w:rsid w:val="00446133"/>
    <w:rsid w:val="004470FD"/>
    <w:rsid w:val="00447685"/>
    <w:rsid w:val="00447A6E"/>
    <w:rsid w:val="00447C54"/>
    <w:rsid w:val="00450B9E"/>
    <w:rsid w:val="00450C89"/>
    <w:rsid w:val="00450F58"/>
    <w:rsid w:val="00452972"/>
    <w:rsid w:val="00452DCB"/>
    <w:rsid w:val="00453AFD"/>
    <w:rsid w:val="00453B7A"/>
    <w:rsid w:val="004540B7"/>
    <w:rsid w:val="004550DD"/>
    <w:rsid w:val="00455E0F"/>
    <w:rsid w:val="0045614F"/>
    <w:rsid w:val="0045654B"/>
    <w:rsid w:val="00456622"/>
    <w:rsid w:val="004568F3"/>
    <w:rsid w:val="00456B05"/>
    <w:rsid w:val="00457642"/>
    <w:rsid w:val="00457C26"/>
    <w:rsid w:val="004608C0"/>
    <w:rsid w:val="004608F1"/>
    <w:rsid w:val="0046092D"/>
    <w:rsid w:val="00460EC6"/>
    <w:rsid w:val="004623BD"/>
    <w:rsid w:val="004627F5"/>
    <w:rsid w:val="00463C40"/>
    <w:rsid w:val="004647AA"/>
    <w:rsid w:val="00464E9E"/>
    <w:rsid w:val="00465AA8"/>
    <w:rsid w:val="00466298"/>
    <w:rsid w:val="004662BA"/>
    <w:rsid w:val="00466463"/>
    <w:rsid w:val="00467077"/>
    <w:rsid w:val="00470604"/>
    <w:rsid w:val="00470774"/>
    <w:rsid w:val="00470A80"/>
    <w:rsid w:val="00471ADB"/>
    <w:rsid w:val="00472646"/>
    <w:rsid w:val="0047374E"/>
    <w:rsid w:val="00474882"/>
    <w:rsid w:val="00475BD3"/>
    <w:rsid w:val="00475FE0"/>
    <w:rsid w:val="004765B8"/>
    <w:rsid w:val="0047677E"/>
    <w:rsid w:val="00476D2B"/>
    <w:rsid w:val="00476F7F"/>
    <w:rsid w:val="00480418"/>
    <w:rsid w:val="00480F47"/>
    <w:rsid w:val="0048185F"/>
    <w:rsid w:val="0048193A"/>
    <w:rsid w:val="00482AC9"/>
    <w:rsid w:val="0048326D"/>
    <w:rsid w:val="004838F6"/>
    <w:rsid w:val="00483A53"/>
    <w:rsid w:val="004841D1"/>
    <w:rsid w:val="0048438C"/>
    <w:rsid w:val="0048514F"/>
    <w:rsid w:val="0048566B"/>
    <w:rsid w:val="00485D0F"/>
    <w:rsid w:val="004865D2"/>
    <w:rsid w:val="00487213"/>
    <w:rsid w:val="0048757E"/>
    <w:rsid w:val="004875A4"/>
    <w:rsid w:val="00487B7F"/>
    <w:rsid w:val="00491153"/>
    <w:rsid w:val="004916D1"/>
    <w:rsid w:val="0049181F"/>
    <w:rsid w:val="0049210D"/>
    <w:rsid w:val="004934D4"/>
    <w:rsid w:val="00493721"/>
    <w:rsid w:val="00493D23"/>
    <w:rsid w:val="004947C5"/>
    <w:rsid w:val="00494AF5"/>
    <w:rsid w:val="00495B69"/>
    <w:rsid w:val="00495F1C"/>
    <w:rsid w:val="004962AC"/>
    <w:rsid w:val="00496D0F"/>
    <w:rsid w:val="004A0607"/>
    <w:rsid w:val="004A1749"/>
    <w:rsid w:val="004A1D29"/>
    <w:rsid w:val="004A1D3D"/>
    <w:rsid w:val="004A2A2D"/>
    <w:rsid w:val="004A321A"/>
    <w:rsid w:val="004A3F9D"/>
    <w:rsid w:val="004A4A05"/>
    <w:rsid w:val="004A4E05"/>
    <w:rsid w:val="004A5123"/>
    <w:rsid w:val="004A5310"/>
    <w:rsid w:val="004A5A37"/>
    <w:rsid w:val="004A5D8E"/>
    <w:rsid w:val="004A65A4"/>
    <w:rsid w:val="004A71A9"/>
    <w:rsid w:val="004B044D"/>
    <w:rsid w:val="004B0AFE"/>
    <w:rsid w:val="004B1357"/>
    <w:rsid w:val="004B22F1"/>
    <w:rsid w:val="004B31C0"/>
    <w:rsid w:val="004B4078"/>
    <w:rsid w:val="004B495D"/>
    <w:rsid w:val="004B5D1F"/>
    <w:rsid w:val="004B5D4D"/>
    <w:rsid w:val="004B6B7B"/>
    <w:rsid w:val="004B6CC2"/>
    <w:rsid w:val="004B6F44"/>
    <w:rsid w:val="004C025D"/>
    <w:rsid w:val="004C0CC7"/>
    <w:rsid w:val="004C17AD"/>
    <w:rsid w:val="004C28A8"/>
    <w:rsid w:val="004C2FFB"/>
    <w:rsid w:val="004C3549"/>
    <w:rsid w:val="004C3915"/>
    <w:rsid w:val="004C3C09"/>
    <w:rsid w:val="004C428B"/>
    <w:rsid w:val="004C44ED"/>
    <w:rsid w:val="004C5A8A"/>
    <w:rsid w:val="004C5CB3"/>
    <w:rsid w:val="004C5EA4"/>
    <w:rsid w:val="004C67C7"/>
    <w:rsid w:val="004C7ED6"/>
    <w:rsid w:val="004D06D3"/>
    <w:rsid w:val="004D17CF"/>
    <w:rsid w:val="004D312C"/>
    <w:rsid w:val="004D3731"/>
    <w:rsid w:val="004D3C04"/>
    <w:rsid w:val="004D4F4D"/>
    <w:rsid w:val="004D50E1"/>
    <w:rsid w:val="004D6A56"/>
    <w:rsid w:val="004D7B7D"/>
    <w:rsid w:val="004D7F3C"/>
    <w:rsid w:val="004E0792"/>
    <w:rsid w:val="004E1002"/>
    <w:rsid w:val="004E100A"/>
    <w:rsid w:val="004E118E"/>
    <w:rsid w:val="004E1860"/>
    <w:rsid w:val="004E19D9"/>
    <w:rsid w:val="004E1C4E"/>
    <w:rsid w:val="004E1FD2"/>
    <w:rsid w:val="004E2065"/>
    <w:rsid w:val="004E33A0"/>
    <w:rsid w:val="004E382F"/>
    <w:rsid w:val="004E3CFB"/>
    <w:rsid w:val="004E42B0"/>
    <w:rsid w:val="004E4A3F"/>
    <w:rsid w:val="004E4E25"/>
    <w:rsid w:val="004E5076"/>
    <w:rsid w:val="004E6B44"/>
    <w:rsid w:val="004E7351"/>
    <w:rsid w:val="004E735A"/>
    <w:rsid w:val="004F045F"/>
    <w:rsid w:val="004F1568"/>
    <w:rsid w:val="004F178E"/>
    <w:rsid w:val="004F180D"/>
    <w:rsid w:val="004F2521"/>
    <w:rsid w:val="004F4DBD"/>
    <w:rsid w:val="004F5027"/>
    <w:rsid w:val="004F5985"/>
    <w:rsid w:val="004F5A5E"/>
    <w:rsid w:val="004F6211"/>
    <w:rsid w:val="004F64D4"/>
    <w:rsid w:val="004F6D87"/>
    <w:rsid w:val="004F6E67"/>
    <w:rsid w:val="004F79F8"/>
    <w:rsid w:val="00500065"/>
    <w:rsid w:val="00500322"/>
    <w:rsid w:val="00500C9C"/>
    <w:rsid w:val="005012C0"/>
    <w:rsid w:val="005024EF"/>
    <w:rsid w:val="0050255C"/>
    <w:rsid w:val="00502A77"/>
    <w:rsid w:val="00502D6C"/>
    <w:rsid w:val="00503A76"/>
    <w:rsid w:val="00503C97"/>
    <w:rsid w:val="00504202"/>
    <w:rsid w:val="005048F0"/>
    <w:rsid w:val="0050511B"/>
    <w:rsid w:val="00505FAA"/>
    <w:rsid w:val="00506992"/>
    <w:rsid w:val="00506A69"/>
    <w:rsid w:val="00506B79"/>
    <w:rsid w:val="00507068"/>
    <w:rsid w:val="00507EEE"/>
    <w:rsid w:val="00510109"/>
    <w:rsid w:val="00510FEE"/>
    <w:rsid w:val="005113D5"/>
    <w:rsid w:val="005133FC"/>
    <w:rsid w:val="005136F3"/>
    <w:rsid w:val="00514090"/>
    <w:rsid w:val="005151BD"/>
    <w:rsid w:val="00516C0E"/>
    <w:rsid w:val="00516D64"/>
    <w:rsid w:val="00516D75"/>
    <w:rsid w:val="005173C8"/>
    <w:rsid w:val="00520242"/>
    <w:rsid w:val="00520708"/>
    <w:rsid w:val="00520757"/>
    <w:rsid w:val="00521005"/>
    <w:rsid w:val="005210CF"/>
    <w:rsid w:val="0052117E"/>
    <w:rsid w:val="005211AB"/>
    <w:rsid w:val="005224E4"/>
    <w:rsid w:val="00522DAE"/>
    <w:rsid w:val="0052372C"/>
    <w:rsid w:val="00523843"/>
    <w:rsid w:val="00523900"/>
    <w:rsid w:val="00523952"/>
    <w:rsid w:val="0052489B"/>
    <w:rsid w:val="005250CF"/>
    <w:rsid w:val="005263F4"/>
    <w:rsid w:val="005270F4"/>
    <w:rsid w:val="005302A2"/>
    <w:rsid w:val="0053095A"/>
    <w:rsid w:val="005313A7"/>
    <w:rsid w:val="00531FE0"/>
    <w:rsid w:val="00532616"/>
    <w:rsid w:val="00532861"/>
    <w:rsid w:val="00533774"/>
    <w:rsid w:val="00533EA5"/>
    <w:rsid w:val="0053546E"/>
    <w:rsid w:val="00536853"/>
    <w:rsid w:val="00536FB0"/>
    <w:rsid w:val="005376CD"/>
    <w:rsid w:val="00537DE3"/>
    <w:rsid w:val="005420B9"/>
    <w:rsid w:val="00542208"/>
    <w:rsid w:val="00542296"/>
    <w:rsid w:val="00542F4E"/>
    <w:rsid w:val="005437DC"/>
    <w:rsid w:val="00543820"/>
    <w:rsid w:val="00544261"/>
    <w:rsid w:val="00544AAA"/>
    <w:rsid w:val="00544B82"/>
    <w:rsid w:val="005456B0"/>
    <w:rsid w:val="00545937"/>
    <w:rsid w:val="005460C8"/>
    <w:rsid w:val="00547667"/>
    <w:rsid w:val="00547800"/>
    <w:rsid w:val="005479F1"/>
    <w:rsid w:val="005510F4"/>
    <w:rsid w:val="00551410"/>
    <w:rsid w:val="0055152D"/>
    <w:rsid w:val="0055166B"/>
    <w:rsid w:val="00551732"/>
    <w:rsid w:val="00551FA5"/>
    <w:rsid w:val="005525ED"/>
    <w:rsid w:val="005529FF"/>
    <w:rsid w:val="00555051"/>
    <w:rsid w:val="00555B92"/>
    <w:rsid w:val="00556375"/>
    <w:rsid w:val="00556B57"/>
    <w:rsid w:val="005577EC"/>
    <w:rsid w:val="005608EA"/>
    <w:rsid w:val="00564B04"/>
    <w:rsid w:val="00565E34"/>
    <w:rsid w:val="005660B3"/>
    <w:rsid w:val="00566E22"/>
    <w:rsid w:val="00567772"/>
    <w:rsid w:val="00567DB0"/>
    <w:rsid w:val="00570494"/>
    <w:rsid w:val="00570682"/>
    <w:rsid w:val="00570905"/>
    <w:rsid w:val="005712DB"/>
    <w:rsid w:val="00571C4C"/>
    <w:rsid w:val="00572D2B"/>
    <w:rsid w:val="00572DBD"/>
    <w:rsid w:val="005739D2"/>
    <w:rsid w:val="00573A0E"/>
    <w:rsid w:val="00573B97"/>
    <w:rsid w:val="005745D2"/>
    <w:rsid w:val="00574785"/>
    <w:rsid w:val="00574BA6"/>
    <w:rsid w:val="005757BE"/>
    <w:rsid w:val="00575C53"/>
    <w:rsid w:val="00575F81"/>
    <w:rsid w:val="00576346"/>
    <w:rsid w:val="00576A82"/>
    <w:rsid w:val="005778E1"/>
    <w:rsid w:val="00577B7B"/>
    <w:rsid w:val="005802A6"/>
    <w:rsid w:val="00580A23"/>
    <w:rsid w:val="005812C6"/>
    <w:rsid w:val="00582200"/>
    <w:rsid w:val="00583293"/>
    <w:rsid w:val="00583329"/>
    <w:rsid w:val="0058364E"/>
    <w:rsid w:val="0058371C"/>
    <w:rsid w:val="00583B6C"/>
    <w:rsid w:val="005842FB"/>
    <w:rsid w:val="00584832"/>
    <w:rsid w:val="00587755"/>
    <w:rsid w:val="00590508"/>
    <w:rsid w:val="00590C92"/>
    <w:rsid w:val="00592225"/>
    <w:rsid w:val="00592C05"/>
    <w:rsid w:val="00592CA5"/>
    <w:rsid w:val="005939B0"/>
    <w:rsid w:val="00594DC6"/>
    <w:rsid w:val="00595687"/>
    <w:rsid w:val="005958ED"/>
    <w:rsid w:val="00596D61"/>
    <w:rsid w:val="0059761F"/>
    <w:rsid w:val="00597C81"/>
    <w:rsid w:val="005A0189"/>
    <w:rsid w:val="005A0649"/>
    <w:rsid w:val="005A0BD3"/>
    <w:rsid w:val="005A0C4F"/>
    <w:rsid w:val="005A0E29"/>
    <w:rsid w:val="005A238E"/>
    <w:rsid w:val="005A2967"/>
    <w:rsid w:val="005A29FA"/>
    <w:rsid w:val="005A3EDC"/>
    <w:rsid w:val="005A49F6"/>
    <w:rsid w:val="005A4A54"/>
    <w:rsid w:val="005A4B72"/>
    <w:rsid w:val="005A5979"/>
    <w:rsid w:val="005A599A"/>
    <w:rsid w:val="005A6A4F"/>
    <w:rsid w:val="005A6BA3"/>
    <w:rsid w:val="005A7135"/>
    <w:rsid w:val="005A79F5"/>
    <w:rsid w:val="005B067D"/>
    <w:rsid w:val="005B0696"/>
    <w:rsid w:val="005B0744"/>
    <w:rsid w:val="005B3359"/>
    <w:rsid w:val="005B418D"/>
    <w:rsid w:val="005B44E5"/>
    <w:rsid w:val="005B5463"/>
    <w:rsid w:val="005B6EC5"/>
    <w:rsid w:val="005B797A"/>
    <w:rsid w:val="005B7F9C"/>
    <w:rsid w:val="005C0195"/>
    <w:rsid w:val="005C021F"/>
    <w:rsid w:val="005C0BB1"/>
    <w:rsid w:val="005C1A8D"/>
    <w:rsid w:val="005C1F0C"/>
    <w:rsid w:val="005C23BC"/>
    <w:rsid w:val="005C23C9"/>
    <w:rsid w:val="005C25F1"/>
    <w:rsid w:val="005C2D0F"/>
    <w:rsid w:val="005C2F58"/>
    <w:rsid w:val="005C32A3"/>
    <w:rsid w:val="005C4318"/>
    <w:rsid w:val="005C434D"/>
    <w:rsid w:val="005C46A8"/>
    <w:rsid w:val="005C49CB"/>
    <w:rsid w:val="005C5818"/>
    <w:rsid w:val="005C58B4"/>
    <w:rsid w:val="005C5F26"/>
    <w:rsid w:val="005C6160"/>
    <w:rsid w:val="005C62E9"/>
    <w:rsid w:val="005C6DAA"/>
    <w:rsid w:val="005C79BC"/>
    <w:rsid w:val="005D1044"/>
    <w:rsid w:val="005D23C8"/>
    <w:rsid w:val="005D23E4"/>
    <w:rsid w:val="005D23FE"/>
    <w:rsid w:val="005D2D52"/>
    <w:rsid w:val="005D4035"/>
    <w:rsid w:val="005D40B5"/>
    <w:rsid w:val="005D43B2"/>
    <w:rsid w:val="005D4C39"/>
    <w:rsid w:val="005D4CE2"/>
    <w:rsid w:val="005D56EA"/>
    <w:rsid w:val="005D5A58"/>
    <w:rsid w:val="005D618A"/>
    <w:rsid w:val="005D6290"/>
    <w:rsid w:val="005D713B"/>
    <w:rsid w:val="005D716B"/>
    <w:rsid w:val="005D7311"/>
    <w:rsid w:val="005D7665"/>
    <w:rsid w:val="005D7A1E"/>
    <w:rsid w:val="005E0503"/>
    <w:rsid w:val="005E0B24"/>
    <w:rsid w:val="005E1E8A"/>
    <w:rsid w:val="005E2056"/>
    <w:rsid w:val="005E266C"/>
    <w:rsid w:val="005E2B06"/>
    <w:rsid w:val="005E32BD"/>
    <w:rsid w:val="005E4D0A"/>
    <w:rsid w:val="005E5D54"/>
    <w:rsid w:val="005E6A26"/>
    <w:rsid w:val="005E723E"/>
    <w:rsid w:val="005E743E"/>
    <w:rsid w:val="005E7AF4"/>
    <w:rsid w:val="005F0987"/>
    <w:rsid w:val="005F0A28"/>
    <w:rsid w:val="005F373E"/>
    <w:rsid w:val="005F3951"/>
    <w:rsid w:val="005F3CFF"/>
    <w:rsid w:val="005F3D4A"/>
    <w:rsid w:val="005F41E3"/>
    <w:rsid w:val="005F4E7B"/>
    <w:rsid w:val="005F50EA"/>
    <w:rsid w:val="005F5B55"/>
    <w:rsid w:val="005F5D7A"/>
    <w:rsid w:val="005F6863"/>
    <w:rsid w:val="005F68A3"/>
    <w:rsid w:val="005F6D24"/>
    <w:rsid w:val="005F6EF5"/>
    <w:rsid w:val="005F7325"/>
    <w:rsid w:val="005F7A03"/>
    <w:rsid w:val="005F7FDC"/>
    <w:rsid w:val="00600028"/>
    <w:rsid w:val="0060009F"/>
    <w:rsid w:val="00600811"/>
    <w:rsid w:val="00600BAC"/>
    <w:rsid w:val="00600BF8"/>
    <w:rsid w:val="006028E9"/>
    <w:rsid w:val="00602CA3"/>
    <w:rsid w:val="006052F1"/>
    <w:rsid w:val="00605CE7"/>
    <w:rsid w:val="0060633F"/>
    <w:rsid w:val="00606670"/>
    <w:rsid w:val="0060711D"/>
    <w:rsid w:val="0060712E"/>
    <w:rsid w:val="006106D0"/>
    <w:rsid w:val="00610820"/>
    <w:rsid w:val="00610C75"/>
    <w:rsid w:val="00610E50"/>
    <w:rsid w:val="00611343"/>
    <w:rsid w:val="00612058"/>
    <w:rsid w:val="006124DF"/>
    <w:rsid w:val="00614351"/>
    <w:rsid w:val="006143F8"/>
    <w:rsid w:val="00614668"/>
    <w:rsid w:val="00615406"/>
    <w:rsid w:val="00615582"/>
    <w:rsid w:val="006155E0"/>
    <w:rsid w:val="00615C93"/>
    <w:rsid w:val="0061623C"/>
    <w:rsid w:val="00616FA0"/>
    <w:rsid w:val="00617706"/>
    <w:rsid w:val="006177F3"/>
    <w:rsid w:val="00620887"/>
    <w:rsid w:val="006208FC"/>
    <w:rsid w:val="00620D4B"/>
    <w:rsid w:val="006219F2"/>
    <w:rsid w:val="00621CC5"/>
    <w:rsid w:val="006227CC"/>
    <w:rsid w:val="00622A11"/>
    <w:rsid w:val="006240C7"/>
    <w:rsid w:val="006249ED"/>
    <w:rsid w:val="0062590D"/>
    <w:rsid w:val="0062600F"/>
    <w:rsid w:val="0062648F"/>
    <w:rsid w:val="0062717B"/>
    <w:rsid w:val="00632D27"/>
    <w:rsid w:val="0063353E"/>
    <w:rsid w:val="00633883"/>
    <w:rsid w:val="00634376"/>
    <w:rsid w:val="00634A39"/>
    <w:rsid w:val="006350D3"/>
    <w:rsid w:val="0063583B"/>
    <w:rsid w:val="00636BF4"/>
    <w:rsid w:val="0063709D"/>
    <w:rsid w:val="0063721E"/>
    <w:rsid w:val="00637388"/>
    <w:rsid w:val="00637D3A"/>
    <w:rsid w:val="00640420"/>
    <w:rsid w:val="00640652"/>
    <w:rsid w:val="0064067E"/>
    <w:rsid w:val="00640F72"/>
    <w:rsid w:val="00640F9B"/>
    <w:rsid w:val="0064299B"/>
    <w:rsid w:val="006438F0"/>
    <w:rsid w:val="006449DA"/>
    <w:rsid w:val="006451B2"/>
    <w:rsid w:val="00646186"/>
    <w:rsid w:val="00646E61"/>
    <w:rsid w:val="00647007"/>
    <w:rsid w:val="0064700A"/>
    <w:rsid w:val="00647272"/>
    <w:rsid w:val="006515EB"/>
    <w:rsid w:val="0065173D"/>
    <w:rsid w:val="00652818"/>
    <w:rsid w:val="00652AE2"/>
    <w:rsid w:val="00653390"/>
    <w:rsid w:val="00653B51"/>
    <w:rsid w:val="00654996"/>
    <w:rsid w:val="00654AF3"/>
    <w:rsid w:val="00654BFD"/>
    <w:rsid w:val="00654DB7"/>
    <w:rsid w:val="006562C7"/>
    <w:rsid w:val="00656B4E"/>
    <w:rsid w:val="00657701"/>
    <w:rsid w:val="00657776"/>
    <w:rsid w:val="00657C4C"/>
    <w:rsid w:val="00660642"/>
    <w:rsid w:val="0066077D"/>
    <w:rsid w:val="00661345"/>
    <w:rsid w:val="00661417"/>
    <w:rsid w:val="006619F6"/>
    <w:rsid w:val="00662362"/>
    <w:rsid w:val="006624E8"/>
    <w:rsid w:val="0066291F"/>
    <w:rsid w:val="00663887"/>
    <w:rsid w:val="00663BDE"/>
    <w:rsid w:val="00664CD6"/>
    <w:rsid w:val="0066597C"/>
    <w:rsid w:val="006661EE"/>
    <w:rsid w:val="0066620F"/>
    <w:rsid w:val="00667869"/>
    <w:rsid w:val="00670037"/>
    <w:rsid w:val="006703DF"/>
    <w:rsid w:val="0067084D"/>
    <w:rsid w:val="006709CE"/>
    <w:rsid w:val="00670AAD"/>
    <w:rsid w:val="00670B25"/>
    <w:rsid w:val="00670CF0"/>
    <w:rsid w:val="00671A85"/>
    <w:rsid w:val="00672477"/>
    <w:rsid w:val="00672638"/>
    <w:rsid w:val="00672FB9"/>
    <w:rsid w:val="006742A4"/>
    <w:rsid w:val="00674544"/>
    <w:rsid w:val="00674779"/>
    <w:rsid w:val="00674B74"/>
    <w:rsid w:val="00675175"/>
    <w:rsid w:val="00675E18"/>
    <w:rsid w:val="0067662D"/>
    <w:rsid w:val="006808EB"/>
    <w:rsid w:val="00680B1F"/>
    <w:rsid w:val="00682A53"/>
    <w:rsid w:val="00683A30"/>
    <w:rsid w:val="00684776"/>
    <w:rsid w:val="00687851"/>
    <w:rsid w:val="00687CFB"/>
    <w:rsid w:val="00687FA8"/>
    <w:rsid w:val="0069006D"/>
    <w:rsid w:val="00690080"/>
    <w:rsid w:val="00690813"/>
    <w:rsid w:val="00692ADD"/>
    <w:rsid w:val="00694057"/>
    <w:rsid w:val="00694C20"/>
    <w:rsid w:val="006951DB"/>
    <w:rsid w:val="0069612E"/>
    <w:rsid w:val="00696604"/>
    <w:rsid w:val="00697FEB"/>
    <w:rsid w:val="006A06ED"/>
    <w:rsid w:val="006A071E"/>
    <w:rsid w:val="006A171F"/>
    <w:rsid w:val="006A1736"/>
    <w:rsid w:val="006A177B"/>
    <w:rsid w:val="006A2D50"/>
    <w:rsid w:val="006A34C2"/>
    <w:rsid w:val="006A3B3D"/>
    <w:rsid w:val="006A3E4E"/>
    <w:rsid w:val="006A4A3D"/>
    <w:rsid w:val="006A4EB5"/>
    <w:rsid w:val="006A5443"/>
    <w:rsid w:val="006A66A8"/>
    <w:rsid w:val="006A6728"/>
    <w:rsid w:val="006A718B"/>
    <w:rsid w:val="006A733F"/>
    <w:rsid w:val="006A7AAC"/>
    <w:rsid w:val="006A7B94"/>
    <w:rsid w:val="006A7BFF"/>
    <w:rsid w:val="006A7D3C"/>
    <w:rsid w:val="006B072E"/>
    <w:rsid w:val="006B1188"/>
    <w:rsid w:val="006B12D0"/>
    <w:rsid w:val="006B2077"/>
    <w:rsid w:val="006B24C5"/>
    <w:rsid w:val="006B3679"/>
    <w:rsid w:val="006B5876"/>
    <w:rsid w:val="006B5922"/>
    <w:rsid w:val="006B5970"/>
    <w:rsid w:val="006B5E2C"/>
    <w:rsid w:val="006B5F28"/>
    <w:rsid w:val="006B5F33"/>
    <w:rsid w:val="006B611D"/>
    <w:rsid w:val="006B623C"/>
    <w:rsid w:val="006B6811"/>
    <w:rsid w:val="006B68F6"/>
    <w:rsid w:val="006B77C6"/>
    <w:rsid w:val="006C00ED"/>
    <w:rsid w:val="006C0193"/>
    <w:rsid w:val="006C1B96"/>
    <w:rsid w:val="006C325A"/>
    <w:rsid w:val="006C3AC2"/>
    <w:rsid w:val="006C4218"/>
    <w:rsid w:val="006C4B96"/>
    <w:rsid w:val="006C4C83"/>
    <w:rsid w:val="006C535C"/>
    <w:rsid w:val="006C589E"/>
    <w:rsid w:val="006C5C26"/>
    <w:rsid w:val="006C5F07"/>
    <w:rsid w:val="006C674E"/>
    <w:rsid w:val="006C6F06"/>
    <w:rsid w:val="006C7708"/>
    <w:rsid w:val="006C7862"/>
    <w:rsid w:val="006C7A12"/>
    <w:rsid w:val="006C7A5A"/>
    <w:rsid w:val="006D04C9"/>
    <w:rsid w:val="006D09D3"/>
    <w:rsid w:val="006D225A"/>
    <w:rsid w:val="006D3278"/>
    <w:rsid w:val="006D456F"/>
    <w:rsid w:val="006D4A3D"/>
    <w:rsid w:val="006D4A62"/>
    <w:rsid w:val="006D4B9C"/>
    <w:rsid w:val="006D5E78"/>
    <w:rsid w:val="006D62C8"/>
    <w:rsid w:val="006D6333"/>
    <w:rsid w:val="006D734D"/>
    <w:rsid w:val="006D7FC5"/>
    <w:rsid w:val="006E096B"/>
    <w:rsid w:val="006E0A62"/>
    <w:rsid w:val="006E0B3F"/>
    <w:rsid w:val="006E1064"/>
    <w:rsid w:val="006E19EA"/>
    <w:rsid w:val="006E2EDA"/>
    <w:rsid w:val="006E4210"/>
    <w:rsid w:val="006E4AD1"/>
    <w:rsid w:val="006E53AA"/>
    <w:rsid w:val="006E6897"/>
    <w:rsid w:val="006E68FE"/>
    <w:rsid w:val="006E6914"/>
    <w:rsid w:val="006E767C"/>
    <w:rsid w:val="006E7D31"/>
    <w:rsid w:val="006F0061"/>
    <w:rsid w:val="006F0F0C"/>
    <w:rsid w:val="006F173D"/>
    <w:rsid w:val="006F1B7F"/>
    <w:rsid w:val="006F22C3"/>
    <w:rsid w:val="006F2BAC"/>
    <w:rsid w:val="006F3688"/>
    <w:rsid w:val="006F430D"/>
    <w:rsid w:val="006F4E19"/>
    <w:rsid w:val="006F4EAC"/>
    <w:rsid w:val="006F5739"/>
    <w:rsid w:val="006F6B9A"/>
    <w:rsid w:val="006F700E"/>
    <w:rsid w:val="006F705C"/>
    <w:rsid w:val="006F738D"/>
    <w:rsid w:val="00701111"/>
    <w:rsid w:val="00701EDE"/>
    <w:rsid w:val="007023AC"/>
    <w:rsid w:val="007029C4"/>
    <w:rsid w:val="00703274"/>
    <w:rsid w:val="007035FB"/>
    <w:rsid w:val="007045FA"/>
    <w:rsid w:val="00704952"/>
    <w:rsid w:val="0070648E"/>
    <w:rsid w:val="00707268"/>
    <w:rsid w:val="00707948"/>
    <w:rsid w:val="00707D87"/>
    <w:rsid w:val="00707F08"/>
    <w:rsid w:val="007101C5"/>
    <w:rsid w:val="007101EE"/>
    <w:rsid w:val="00710332"/>
    <w:rsid w:val="00710C36"/>
    <w:rsid w:val="00711111"/>
    <w:rsid w:val="0071123B"/>
    <w:rsid w:val="007114CD"/>
    <w:rsid w:val="00711542"/>
    <w:rsid w:val="0071172C"/>
    <w:rsid w:val="0071177A"/>
    <w:rsid w:val="00711EDA"/>
    <w:rsid w:val="007121F6"/>
    <w:rsid w:val="00712CAB"/>
    <w:rsid w:val="007139BC"/>
    <w:rsid w:val="00715106"/>
    <w:rsid w:val="00715550"/>
    <w:rsid w:val="00715C99"/>
    <w:rsid w:val="00715F26"/>
    <w:rsid w:val="0071613E"/>
    <w:rsid w:val="00716F19"/>
    <w:rsid w:val="00717CCC"/>
    <w:rsid w:val="00717E2B"/>
    <w:rsid w:val="007205C3"/>
    <w:rsid w:val="007210F1"/>
    <w:rsid w:val="00721789"/>
    <w:rsid w:val="00721A10"/>
    <w:rsid w:val="00722DA5"/>
    <w:rsid w:val="0072321F"/>
    <w:rsid w:val="007232DA"/>
    <w:rsid w:val="00724ABB"/>
    <w:rsid w:val="00724DB4"/>
    <w:rsid w:val="00724DF0"/>
    <w:rsid w:val="007256F2"/>
    <w:rsid w:val="007258E5"/>
    <w:rsid w:val="00725ABA"/>
    <w:rsid w:val="007263F6"/>
    <w:rsid w:val="00726D81"/>
    <w:rsid w:val="00726F8E"/>
    <w:rsid w:val="0072722F"/>
    <w:rsid w:val="00727576"/>
    <w:rsid w:val="007306FF"/>
    <w:rsid w:val="00731660"/>
    <w:rsid w:val="00731805"/>
    <w:rsid w:val="00732FF3"/>
    <w:rsid w:val="00733BD4"/>
    <w:rsid w:val="00733D3E"/>
    <w:rsid w:val="00733DD9"/>
    <w:rsid w:val="00734786"/>
    <w:rsid w:val="0073566B"/>
    <w:rsid w:val="0073577F"/>
    <w:rsid w:val="00737128"/>
    <w:rsid w:val="0073794A"/>
    <w:rsid w:val="007410DD"/>
    <w:rsid w:val="00742169"/>
    <w:rsid w:val="007426EA"/>
    <w:rsid w:val="00742C69"/>
    <w:rsid w:val="0074439F"/>
    <w:rsid w:val="0074472A"/>
    <w:rsid w:val="00745F20"/>
    <w:rsid w:val="0074623B"/>
    <w:rsid w:val="0074638C"/>
    <w:rsid w:val="00747176"/>
    <w:rsid w:val="007471AB"/>
    <w:rsid w:val="00750304"/>
    <w:rsid w:val="007504D1"/>
    <w:rsid w:val="007508CB"/>
    <w:rsid w:val="00751507"/>
    <w:rsid w:val="00751E0F"/>
    <w:rsid w:val="00752230"/>
    <w:rsid w:val="00752C16"/>
    <w:rsid w:val="00753ADB"/>
    <w:rsid w:val="00754B63"/>
    <w:rsid w:val="00754C87"/>
    <w:rsid w:val="0075626A"/>
    <w:rsid w:val="0075703D"/>
    <w:rsid w:val="00760218"/>
    <w:rsid w:val="00760DE5"/>
    <w:rsid w:val="00761079"/>
    <w:rsid w:val="00761087"/>
    <w:rsid w:val="007618C2"/>
    <w:rsid w:val="00762AFB"/>
    <w:rsid w:val="00763BC5"/>
    <w:rsid w:val="00763BEC"/>
    <w:rsid w:val="00764ABC"/>
    <w:rsid w:val="00764DEC"/>
    <w:rsid w:val="00764F78"/>
    <w:rsid w:val="00765D8D"/>
    <w:rsid w:val="00765DC4"/>
    <w:rsid w:val="007674A8"/>
    <w:rsid w:val="0077029B"/>
    <w:rsid w:val="00770312"/>
    <w:rsid w:val="00771334"/>
    <w:rsid w:val="00771642"/>
    <w:rsid w:val="0077279D"/>
    <w:rsid w:val="00772E3E"/>
    <w:rsid w:val="00773D16"/>
    <w:rsid w:val="007749F8"/>
    <w:rsid w:val="00775069"/>
    <w:rsid w:val="00776197"/>
    <w:rsid w:val="007801AC"/>
    <w:rsid w:val="007807C0"/>
    <w:rsid w:val="007808F2"/>
    <w:rsid w:val="00780EAC"/>
    <w:rsid w:val="00781274"/>
    <w:rsid w:val="007815F4"/>
    <w:rsid w:val="00781A3A"/>
    <w:rsid w:val="00781CDA"/>
    <w:rsid w:val="007828D2"/>
    <w:rsid w:val="00782CE0"/>
    <w:rsid w:val="00783FAC"/>
    <w:rsid w:val="00784B26"/>
    <w:rsid w:val="00784F71"/>
    <w:rsid w:val="00785C04"/>
    <w:rsid w:val="00790187"/>
    <w:rsid w:val="00791447"/>
    <w:rsid w:val="00791479"/>
    <w:rsid w:val="0079168E"/>
    <w:rsid w:val="0079170F"/>
    <w:rsid w:val="0079263B"/>
    <w:rsid w:val="00793705"/>
    <w:rsid w:val="00793953"/>
    <w:rsid w:val="007939BC"/>
    <w:rsid w:val="007944F6"/>
    <w:rsid w:val="00795D5A"/>
    <w:rsid w:val="00795DD6"/>
    <w:rsid w:val="007964E6"/>
    <w:rsid w:val="007965CE"/>
    <w:rsid w:val="00796B91"/>
    <w:rsid w:val="00797C9E"/>
    <w:rsid w:val="007A15F6"/>
    <w:rsid w:val="007A2F06"/>
    <w:rsid w:val="007A2F17"/>
    <w:rsid w:val="007A3111"/>
    <w:rsid w:val="007A3258"/>
    <w:rsid w:val="007A39BC"/>
    <w:rsid w:val="007A43DE"/>
    <w:rsid w:val="007A465B"/>
    <w:rsid w:val="007A6FDA"/>
    <w:rsid w:val="007A7432"/>
    <w:rsid w:val="007B1E30"/>
    <w:rsid w:val="007B28AB"/>
    <w:rsid w:val="007B2D7C"/>
    <w:rsid w:val="007B2F98"/>
    <w:rsid w:val="007B3ABA"/>
    <w:rsid w:val="007B3F76"/>
    <w:rsid w:val="007B4866"/>
    <w:rsid w:val="007B4B6E"/>
    <w:rsid w:val="007B6318"/>
    <w:rsid w:val="007B66B5"/>
    <w:rsid w:val="007B67CF"/>
    <w:rsid w:val="007B6F74"/>
    <w:rsid w:val="007B7019"/>
    <w:rsid w:val="007B7B44"/>
    <w:rsid w:val="007C094B"/>
    <w:rsid w:val="007C0B3A"/>
    <w:rsid w:val="007C17BE"/>
    <w:rsid w:val="007C1DCA"/>
    <w:rsid w:val="007C1E7C"/>
    <w:rsid w:val="007C21ED"/>
    <w:rsid w:val="007C26A1"/>
    <w:rsid w:val="007C31D3"/>
    <w:rsid w:val="007C3494"/>
    <w:rsid w:val="007C43DE"/>
    <w:rsid w:val="007C4A95"/>
    <w:rsid w:val="007C505E"/>
    <w:rsid w:val="007C5656"/>
    <w:rsid w:val="007C5C58"/>
    <w:rsid w:val="007C5FDE"/>
    <w:rsid w:val="007C5FFD"/>
    <w:rsid w:val="007C6934"/>
    <w:rsid w:val="007C76D8"/>
    <w:rsid w:val="007C7CB3"/>
    <w:rsid w:val="007C7EC2"/>
    <w:rsid w:val="007D019A"/>
    <w:rsid w:val="007D0A60"/>
    <w:rsid w:val="007D161E"/>
    <w:rsid w:val="007D1B6C"/>
    <w:rsid w:val="007D1CBC"/>
    <w:rsid w:val="007D24CB"/>
    <w:rsid w:val="007D326F"/>
    <w:rsid w:val="007D3418"/>
    <w:rsid w:val="007D3915"/>
    <w:rsid w:val="007D410A"/>
    <w:rsid w:val="007D461F"/>
    <w:rsid w:val="007D4C14"/>
    <w:rsid w:val="007D55F9"/>
    <w:rsid w:val="007D5C57"/>
    <w:rsid w:val="007D5EC7"/>
    <w:rsid w:val="007D64A3"/>
    <w:rsid w:val="007D66A9"/>
    <w:rsid w:val="007D6B88"/>
    <w:rsid w:val="007E034C"/>
    <w:rsid w:val="007E104A"/>
    <w:rsid w:val="007E2912"/>
    <w:rsid w:val="007E2BB8"/>
    <w:rsid w:val="007E309B"/>
    <w:rsid w:val="007E3389"/>
    <w:rsid w:val="007E348D"/>
    <w:rsid w:val="007E43ED"/>
    <w:rsid w:val="007E5FFD"/>
    <w:rsid w:val="007E64EE"/>
    <w:rsid w:val="007E6F08"/>
    <w:rsid w:val="007E74F0"/>
    <w:rsid w:val="007E7685"/>
    <w:rsid w:val="007E793B"/>
    <w:rsid w:val="007F128F"/>
    <w:rsid w:val="007F21BD"/>
    <w:rsid w:val="007F32C2"/>
    <w:rsid w:val="007F59A7"/>
    <w:rsid w:val="007F62C7"/>
    <w:rsid w:val="007F682F"/>
    <w:rsid w:val="007F6D06"/>
    <w:rsid w:val="007F7247"/>
    <w:rsid w:val="007F7721"/>
    <w:rsid w:val="007F7ADB"/>
    <w:rsid w:val="007F7E92"/>
    <w:rsid w:val="00801BB0"/>
    <w:rsid w:val="00801F57"/>
    <w:rsid w:val="00802BF4"/>
    <w:rsid w:val="00803136"/>
    <w:rsid w:val="008031E6"/>
    <w:rsid w:val="00803BF3"/>
    <w:rsid w:val="008044A4"/>
    <w:rsid w:val="008048F6"/>
    <w:rsid w:val="00805228"/>
    <w:rsid w:val="0080688F"/>
    <w:rsid w:val="008077BE"/>
    <w:rsid w:val="008102F8"/>
    <w:rsid w:val="0081036D"/>
    <w:rsid w:val="00810A3D"/>
    <w:rsid w:val="00810FE0"/>
    <w:rsid w:val="0081152C"/>
    <w:rsid w:val="00811677"/>
    <w:rsid w:val="008119CF"/>
    <w:rsid w:val="00812233"/>
    <w:rsid w:val="008126FB"/>
    <w:rsid w:val="00812DA3"/>
    <w:rsid w:val="00812ED5"/>
    <w:rsid w:val="008131AC"/>
    <w:rsid w:val="00813281"/>
    <w:rsid w:val="00813286"/>
    <w:rsid w:val="00815385"/>
    <w:rsid w:val="008158A2"/>
    <w:rsid w:val="00816087"/>
    <w:rsid w:val="00816AFE"/>
    <w:rsid w:val="0082029C"/>
    <w:rsid w:val="008208E6"/>
    <w:rsid w:val="00821A64"/>
    <w:rsid w:val="00821F35"/>
    <w:rsid w:val="0082256F"/>
    <w:rsid w:val="00825E85"/>
    <w:rsid w:val="008262F7"/>
    <w:rsid w:val="0082658D"/>
    <w:rsid w:val="00826971"/>
    <w:rsid w:val="00827CAE"/>
    <w:rsid w:val="008307CF"/>
    <w:rsid w:val="00830C69"/>
    <w:rsid w:val="00830DBC"/>
    <w:rsid w:val="008315D6"/>
    <w:rsid w:val="00831849"/>
    <w:rsid w:val="00832003"/>
    <w:rsid w:val="0083295F"/>
    <w:rsid w:val="00833122"/>
    <w:rsid w:val="008333B5"/>
    <w:rsid w:val="008334CC"/>
    <w:rsid w:val="00834B47"/>
    <w:rsid w:val="008352A1"/>
    <w:rsid w:val="00835611"/>
    <w:rsid w:val="00835DEA"/>
    <w:rsid w:val="00837383"/>
    <w:rsid w:val="00837BAF"/>
    <w:rsid w:val="00840008"/>
    <w:rsid w:val="0084043F"/>
    <w:rsid w:val="00841A1B"/>
    <w:rsid w:val="00842D33"/>
    <w:rsid w:val="008432CE"/>
    <w:rsid w:val="00843682"/>
    <w:rsid w:val="00843EAA"/>
    <w:rsid w:val="008441FC"/>
    <w:rsid w:val="00844904"/>
    <w:rsid w:val="00845235"/>
    <w:rsid w:val="0084536F"/>
    <w:rsid w:val="00845C76"/>
    <w:rsid w:val="0084636D"/>
    <w:rsid w:val="00846E6D"/>
    <w:rsid w:val="0084723C"/>
    <w:rsid w:val="008475FD"/>
    <w:rsid w:val="008476ED"/>
    <w:rsid w:val="00850636"/>
    <w:rsid w:val="00850BBD"/>
    <w:rsid w:val="008515A3"/>
    <w:rsid w:val="008524F7"/>
    <w:rsid w:val="00852FC5"/>
    <w:rsid w:val="00853835"/>
    <w:rsid w:val="00853DCF"/>
    <w:rsid w:val="008548C0"/>
    <w:rsid w:val="00854DD5"/>
    <w:rsid w:val="00855E22"/>
    <w:rsid w:val="00855EDB"/>
    <w:rsid w:val="00856553"/>
    <w:rsid w:val="0085746F"/>
    <w:rsid w:val="00857564"/>
    <w:rsid w:val="0085780D"/>
    <w:rsid w:val="008603AF"/>
    <w:rsid w:val="00860802"/>
    <w:rsid w:val="008621EC"/>
    <w:rsid w:val="00862ADD"/>
    <w:rsid w:val="008632D5"/>
    <w:rsid w:val="0086358A"/>
    <w:rsid w:val="00864FE9"/>
    <w:rsid w:val="008653D3"/>
    <w:rsid w:val="00866430"/>
    <w:rsid w:val="008708CE"/>
    <w:rsid w:val="008709AD"/>
    <w:rsid w:val="00870BAE"/>
    <w:rsid w:val="00870C9B"/>
    <w:rsid w:val="00870E22"/>
    <w:rsid w:val="00872222"/>
    <w:rsid w:val="008722E6"/>
    <w:rsid w:val="0087274C"/>
    <w:rsid w:val="00872F1A"/>
    <w:rsid w:val="00873184"/>
    <w:rsid w:val="00874935"/>
    <w:rsid w:val="00874B3C"/>
    <w:rsid w:val="00874EFB"/>
    <w:rsid w:val="00875571"/>
    <w:rsid w:val="0087577B"/>
    <w:rsid w:val="008759C4"/>
    <w:rsid w:val="0087661C"/>
    <w:rsid w:val="008772D8"/>
    <w:rsid w:val="008777ED"/>
    <w:rsid w:val="00877D0E"/>
    <w:rsid w:val="00880F5D"/>
    <w:rsid w:val="0088210C"/>
    <w:rsid w:val="0088214D"/>
    <w:rsid w:val="00882721"/>
    <w:rsid w:val="008827A6"/>
    <w:rsid w:val="00882A37"/>
    <w:rsid w:val="00882FCA"/>
    <w:rsid w:val="00883F36"/>
    <w:rsid w:val="008844D4"/>
    <w:rsid w:val="00886398"/>
    <w:rsid w:val="0088660C"/>
    <w:rsid w:val="008867CF"/>
    <w:rsid w:val="00886BED"/>
    <w:rsid w:val="00886D58"/>
    <w:rsid w:val="00887EB5"/>
    <w:rsid w:val="008909F6"/>
    <w:rsid w:val="00890D8A"/>
    <w:rsid w:val="0089294E"/>
    <w:rsid w:val="00892E51"/>
    <w:rsid w:val="008930F2"/>
    <w:rsid w:val="00894CCD"/>
    <w:rsid w:val="0089533F"/>
    <w:rsid w:val="00895562"/>
    <w:rsid w:val="00895CC6"/>
    <w:rsid w:val="0089629B"/>
    <w:rsid w:val="0089664A"/>
    <w:rsid w:val="008968AB"/>
    <w:rsid w:val="00897268"/>
    <w:rsid w:val="00897519"/>
    <w:rsid w:val="00897A49"/>
    <w:rsid w:val="00897D98"/>
    <w:rsid w:val="008A0C13"/>
    <w:rsid w:val="008A1243"/>
    <w:rsid w:val="008A243F"/>
    <w:rsid w:val="008A2725"/>
    <w:rsid w:val="008A3C27"/>
    <w:rsid w:val="008A3F9F"/>
    <w:rsid w:val="008A46B1"/>
    <w:rsid w:val="008A4AFF"/>
    <w:rsid w:val="008A4CEA"/>
    <w:rsid w:val="008A5B0E"/>
    <w:rsid w:val="008A6C32"/>
    <w:rsid w:val="008A7521"/>
    <w:rsid w:val="008A7866"/>
    <w:rsid w:val="008A7F26"/>
    <w:rsid w:val="008B070B"/>
    <w:rsid w:val="008B0B52"/>
    <w:rsid w:val="008B0D78"/>
    <w:rsid w:val="008B0EC7"/>
    <w:rsid w:val="008B107F"/>
    <w:rsid w:val="008B1444"/>
    <w:rsid w:val="008B1A65"/>
    <w:rsid w:val="008B27E1"/>
    <w:rsid w:val="008B5E5C"/>
    <w:rsid w:val="008B622A"/>
    <w:rsid w:val="008B6D03"/>
    <w:rsid w:val="008C0619"/>
    <w:rsid w:val="008C08F6"/>
    <w:rsid w:val="008C0DDE"/>
    <w:rsid w:val="008C0FCF"/>
    <w:rsid w:val="008C15C1"/>
    <w:rsid w:val="008C1B1C"/>
    <w:rsid w:val="008C1CD6"/>
    <w:rsid w:val="008C2986"/>
    <w:rsid w:val="008C2D52"/>
    <w:rsid w:val="008C2E6A"/>
    <w:rsid w:val="008C35D2"/>
    <w:rsid w:val="008C3D6C"/>
    <w:rsid w:val="008C4191"/>
    <w:rsid w:val="008C4CD4"/>
    <w:rsid w:val="008C5139"/>
    <w:rsid w:val="008C532D"/>
    <w:rsid w:val="008C5541"/>
    <w:rsid w:val="008C5AD1"/>
    <w:rsid w:val="008C6705"/>
    <w:rsid w:val="008C68F9"/>
    <w:rsid w:val="008C6EA6"/>
    <w:rsid w:val="008C7778"/>
    <w:rsid w:val="008C7C59"/>
    <w:rsid w:val="008D0001"/>
    <w:rsid w:val="008D1BC4"/>
    <w:rsid w:val="008D230E"/>
    <w:rsid w:val="008D3214"/>
    <w:rsid w:val="008D45FB"/>
    <w:rsid w:val="008D488A"/>
    <w:rsid w:val="008D4CDF"/>
    <w:rsid w:val="008D59AB"/>
    <w:rsid w:val="008D65CF"/>
    <w:rsid w:val="008D694C"/>
    <w:rsid w:val="008D6A14"/>
    <w:rsid w:val="008D77FE"/>
    <w:rsid w:val="008D7D4C"/>
    <w:rsid w:val="008D7DEF"/>
    <w:rsid w:val="008E07DF"/>
    <w:rsid w:val="008E1268"/>
    <w:rsid w:val="008E1C15"/>
    <w:rsid w:val="008E28A9"/>
    <w:rsid w:val="008E2992"/>
    <w:rsid w:val="008E3E46"/>
    <w:rsid w:val="008E4FA6"/>
    <w:rsid w:val="008E5448"/>
    <w:rsid w:val="008E5692"/>
    <w:rsid w:val="008E5704"/>
    <w:rsid w:val="008E5B4D"/>
    <w:rsid w:val="008E68CD"/>
    <w:rsid w:val="008E69DC"/>
    <w:rsid w:val="008E6A17"/>
    <w:rsid w:val="008E6FA3"/>
    <w:rsid w:val="008E6FF7"/>
    <w:rsid w:val="008F1980"/>
    <w:rsid w:val="008F1DF3"/>
    <w:rsid w:val="008F2AF0"/>
    <w:rsid w:val="008F3150"/>
    <w:rsid w:val="008F31B9"/>
    <w:rsid w:val="008F3B97"/>
    <w:rsid w:val="008F3F0B"/>
    <w:rsid w:val="008F3FC6"/>
    <w:rsid w:val="008F43F4"/>
    <w:rsid w:val="008F481B"/>
    <w:rsid w:val="008F53AB"/>
    <w:rsid w:val="008F603F"/>
    <w:rsid w:val="008F6159"/>
    <w:rsid w:val="008F62F5"/>
    <w:rsid w:val="008F7363"/>
    <w:rsid w:val="008F77A5"/>
    <w:rsid w:val="0090059D"/>
    <w:rsid w:val="00900C65"/>
    <w:rsid w:val="009018CA"/>
    <w:rsid w:val="00901C4C"/>
    <w:rsid w:val="00901D38"/>
    <w:rsid w:val="00901D94"/>
    <w:rsid w:val="00902008"/>
    <w:rsid w:val="00902578"/>
    <w:rsid w:val="009033F3"/>
    <w:rsid w:val="00903E97"/>
    <w:rsid w:val="009047E5"/>
    <w:rsid w:val="009049FB"/>
    <w:rsid w:val="00904FFB"/>
    <w:rsid w:val="00905C7E"/>
    <w:rsid w:val="009063EE"/>
    <w:rsid w:val="00906606"/>
    <w:rsid w:val="009075F3"/>
    <w:rsid w:val="00911502"/>
    <w:rsid w:val="0091194B"/>
    <w:rsid w:val="00911975"/>
    <w:rsid w:val="00911D20"/>
    <w:rsid w:val="00911DE3"/>
    <w:rsid w:val="00912CFD"/>
    <w:rsid w:val="009136EE"/>
    <w:rsid w:val="00914CB6"/>
    <w:rsid w:val="009158EC"/>
    <w:rsid w:val="0091656A"/>
    <w:rsid w:val="00916B5E"/>
    <w:rsid w:val="00916EE8"/>
    <w:rsid w:val="00916F2F"/>
    <w:rsid w:val="009176C1"/>
    <w:rsid w:val="00920AED"/>
    <w:rsid w:val="00921233"/>
    <w:rsid w:val="009215E7"/>
    <w:rsid w:val="00921FE6"/>
    <w:rsid w:val="0092260A"/>
    <w:rsid w:val="00922A76"/>
    <w:rsid w:val="00922C6F"/>
    <w:rsid w:val="009237AD"/>
    <w:rsid w:val="009238C8"/>
    <w:rsid w:val="0092460D"/>
    <w:rsid w:val="009248AA"/>
    <w:rsid w:val="00924A84"/>
    <w:rsid w:val="00925C22"/>
    <w:rsid w:val="00926103"/>
    <w:rsid w:val="00926AD6"/>
    <w:rsid w:val="00926F39"/>
    <w:rsid w:val="00927668"/>
    <w:rsid w:val="00927CBE"/>
    <w:rsid w:val="00927DF6"/>
    <w:rsid w:val="009300A2"/>
    <w:rsid w:val="00930865"/>
    <w:rsid w:val="00930B18"/>
    <w:rsid w:val="00930C83"/>
    <w:rsid w:val="00932365"/>
    <w:rsid w:val="009324CE"/>
    <w:rsid w:val="00932A2F"/>
    <w:rsid w:val="009332E0"/>
    <w:rsid w:val="009347AC"/>
    <w:rsid w:val="00934CA7"/>
    <w:rsid w:val="009354DE"/>
    <w:rsid w:val="00935863"/>
    <w:rsid w:val="00935E2B"/>
    <w:rsid w:val="00936764"/>
    <w:rsid w:val="0093676C"/>
    <w:rsid w:val="00936874"/>
    <w:rsid w:val="0093698E"/>
    <w:rsid w:val="00936A06"/>
    <w:rsid w:val="00937BBC"/>
    <w:rsid w:val="00941CD0"/>
    <w:rsid w:val="00941E76"/>
    <w:rsid w:val="00942B26"/>
    <w:rsid w:val="0094309C"/>
    <w:rsid w:val="00943781"/>
    <w:rsid w:val="00943A60"/>
    <w:rsid w:val="00944061"/>
    <w:rsid w:val="0094434E"/>
    <w:rsid w:val="00944362"/>
    <w:rsid w:val="00944D69"/>
    <w:rsid w:val="009450FC"/>
    <w:rsid w:val="00946138"/>
    <w:rsid w:val="009464CD"/>
    <w:rsid w:val="009478DE"/>
    <w:rsid w:val="00947A17"/>
    <w:rsid w:val="00947C27"/>
    <w:rsid w:val="00947F59"/>
    <w:rsid w:val="00950403"/>
    <w:rsid w:val="009519F0"/>
    <w:rsid w:val="00951B89"/>
    <w:rsid w:val="00951DCE"/>
    <w:rsid w:val="00951E35"/>
    <w:rsid w:val="00952700"/>
    <w:rsid w:val="00952DE8"/>
    <w:rsid w:val="00952E0E"/>
    <w:rsid w:val="00953004"/>
    <w:rsid w:val="009532D6"/>
    <w:rsid w:val="0095448F"/>
    <w:rsid w:val="009549DD"/>
    <w:rsid w:val="00956284"/>
    <w:rsid w:val="00956298"/>
    <w:rsid w:val="0095632C"/>
    <w:rsid w:val="00957148"/>
    <w:rsid w:val="0095780A"/>
    <w:rsid w:val="009601B7"/>
    <w:rsid w:val="009619F4"/>
    <w:rsid w:val="00961F06"/>
    <w:rsid w:val="0096202A"/>
    <w:rsid w:val="00962648"/>
    <w:rsid w:val="009630D5"/>
    <w:rsid w:val="00963D8B"/>
    <w:rsid w:val="0096522E"/>
    <w:rsid w:val="00965672"/>
    <w:rsid w:val="00965B24"/>
    <w:rsid w:val="009677B6"/>
    <w:rsid w:val="00967BB1"/>
    <w:rsid w:val="00971415"/>
    <w:rsid w:val="009715C0"/>
    <w:rsid w:val="00971664"/>
    <w:rsid w:val="00971E0B"/>
    <w:rsid w:val="009728A9"/>
    <w:rsid w:val="00974057"/>
    <w:rsid w:val="009748E2"/>
    <w:rsid w:val="00976441"/>
    <w:rsid w:val="0097649E"/>
    <w:rsid w:val="009767DA"/>
    <w:rsid w:val="00976DC5"/>
    <w:rsid w:val="0097713C"/>
    <w:rsid w:val="00977849"/>
    <w:rsid w:val="009828D9"/>
    <w:rsid w:val="009829C9"/>
    <w:rsid w:val="00982D37"/>
    <w:rsid w:val="00985157"/>
    <w:rsid w:val="00985C33"/>
    <w:rsid w:val="009862E9"/>
    <w:rsid w:val="0098644B"/>
    <w:rsid w:val="0098683E"/>
    <w:rsid w:val="00986B11"/>
    <w:rsid w:val="00986E00"/>
    <w:rsid w:val="0099027D"/>
    <w:rsid w:val="00991146"/>
    <w:rsid w:val="00991570"/>
    <w:rsid w:val="00992D02"/>
    <w:rsid w:val="00992DAA"/>
    <w:rsid w:val="00992E9E"/>
    <w:rsid w:val="00993641"/>
    <w:rsid w:val="0099380E"/>
    <w:rsid w:val="00994410"/>
    <w:rsid w:val="00995EB1"/>
    <w:rsid w:val="00996C6A"/>
    <w:rsid w:val="00996F6E"/>
    <w:rsid w:val="009A0666"/>
    <w:rsid w:val="009A09AA"/>
    <w:rsid w:val="009A0EA7"/>
    <w:rsid w:val="009A12D1"/>
    <w:rsid w:val="009A1726"/>
    <w:rsid w:val="009A17C5"/>
    <w:rsid w:val="009A2491"/>
    <w:rsid w:val="009A2C91"/>
    <w:rsid w:val="009A4665"/>
    <w:rsid w:val="009A46DA"/>
    <w:rsid w:val="009A4D12"/>
    <w:rsid w:val="009A52A4"/>
    <w:rsid w:val="009A56CE"/>
    <w:rsid w:val="009A5833"/>
    <w:rsid w:val="009A62C6"/>
    <w:rsid w:val="009A66CB"/>
    <w:rsid w:val="009A67DF"/>
    <w:rsid w:val="009A6A4D"/>
    <w:rsid w:val="009A6B06"/>
    <w:rsid w:val="009A6FFC"/>
    <w:rsid w:val="009A72CE"/>
    <w:rsid w:val="009A72E6"/>
    <w:rsid w:val="009B019E"/>
    <w:rsid w:val="009B0385"/>
    <w:rsid w:val="009B0A11"/>
    <w:rsid w:val="009B1A66"/>
    <w:rsid w:val="009B2399"/>
    <w:rsid w:val="009B2898"/>
    <w:rsid w:val="009B3321"/>
    <w:rsid w:val="009B33C2"/>
    <w:rsid w:val="009B3AB3"/>
    <w:rsid w:val="009B462C"/>
    <w:rsid w:val="009B4F72"/>
    <w:rsid w:val="009B501A"/>
    <w:rsid w:val="009B527B"/>
    <w:rsid w:val="009B5983"/>
    <w:rsid w:val="009B5B4A"/>
    <w:rsid w:val="009B5C35"/>
    <w:rsid w:val="009B6349"/>
    <w:rsid w:val="009B7BFA"/>
    <w:rsid w:val="009C1768"/>
    <w:rsid w:val="009C1D4C"/>
    <w:rsid w:val="009C2585"/>
    <w:rsid w:val="009C26A7"/>
    <w:rsid w:val="009C274A"/>
    <w:rsid w:val="009C2FF2"/>
    <w:rsid w:val="009C31A0"/>
    <w:rsid w:val="009C3A8C"/>
    <w:rsid w:val="009D1009"/>
    <w:rsid w:val="009D188F"/>
    <w:rsid w:val="009D2D5C"/>
    <w:rsid w:val="009D2E51"/>
    <w:rsid w:val="009D3684"/>
    <w:rsid w:val="009D4CC1"/>
    <w:rsid w:val="009D5620"/>
    <w:rsid w:val="009D577B"/>
    <w:rsid w:val="009D58D6"/>
    <w:rsid w:val="009D61ED"/>
    <w:rsid w:val="009D6464"/>
    <w:rsid w:val="009D6B3A"/>
    <w:rsid w:val="009D7885"/>
    <w:rsid w:val="009E129A"/>
    <w:rsid w:val="009E2844"/>
    <w:rsid w:val="009E2922"/>
    <w:rsid w:val="009E29EF"/>
    <w:rsid w:val="009E3798"/>
    <w:rsid w:val="009E3DE9"/>
    <w:rsid w:val="009E3F47"/>
    <w:rsid w:val="009E54E8"/>
    <w:rsid w:val="009E561C"/>
    <w:rsid w:val="009E5980"/>
    <w:rsid w:val="009E61ED"/>
    <w:rsid w:val="009E7408"/>
    <w:rsid w:val="009E76A0"/>
    <w:rsid w:val="009E789A"/>
    <w:rsid w:val="009F0A69"/>
    <w:rsid w:val="009F0B01"/>
    <w:rsid w:val="009F0CBF"/>
    <w:rsid w:val="009F1040"/>
    <w:rsid w:val="009F11F3"/>
    <w:rsid w:val="009F163E"/>
    <w:rsid w:val="009F181B"/>
    <w:rsid w:val="009F2119"/>
    <w:rsid w:val="009F2A10"/>
    <w:rsid w:val="009F5A5B"/>
    <w:rsid w:val="009F697F"/>
    <w:rsid w:val="009F796B"/>
    <w:rsid w:val="009F7CA4"/>
    <w:rsid w:val="009F7E0F"/>
    <w:rsid w:val="00A00446"/>
    <w:rsid w:val="00A00FB1"/>
    <w:rsid w:val="00A013F5"/>
    <w:rsid w:val="00A02F3C"/>
    <w:rsid w:val="00A03420"/>
    <w:rsid w:val="00A03CBE"/>
    <w:rsid w:val="00A03E71"/>
    <w:rsid w:val="00A03F41"/>
    <w:rsid w:val="00A0406F"/>
    <w:rsid w:val="00A047AE"/>
    <w:rsid w:val="00A05DA3"/>
    <w:rsid w:val="00A063BB"/>
    <w:rsid w:val="00A06C78"/>
    <w:rsid w:val="00A070F5"/>
    <w:rsid w:val="00A079AD"/>
    <w:rsid w:val="00A07FC2"/>
    <w:rsid w:val="00A100D4"/>
    <w:rsid w:val="00A10121"/>
    <w:rsid w:val="00A10605"/>
    <w:rsid w:val="00A110C1"/>
    <w:rsid w:val="00A12E0B"/>
    <w:rsid w:val="00A13133"/>
    <w:rsid w:val="00A13643"/>
    <w:rsid w:val="00A13A5D"/>
    <w:rsid w:val="00A14651"/>
    <w:rsid w:val="00A1477B"/>
    <w:rsid w:val="00A14A97"/>
    <w:rsid w:val="00A15B08"/>
    <w:rsid w:val="00A15F2C"/>
    <w:rsid w:val="00A162A4"/>
    <w:rsid w:val="00A16845"/>
    <w:rsid w:val="00A16D70"/>
    <w:rsid w:val="00A17A4A"/>
    <w:rsid w:val="00A17A4E"/>
    <w:rsid w:val="00A17F39"/>
    <w:rsid w:val="00A21175"/>
    <w:rsid w:val="00A21FDB"/>
    <w:rsid w:val="00A22762"/>
    <w:rsid w:val="00A22BDD"/>
    <w:rsid w:val="00A23294"/>
    <w:rsid w:val="00A24D73"/>
    <w:rsid w:val="00A25A65"/>
    <w:rsid w:val="00A263C2"/>
    <w:rsid w:val="00A279FC"/>
    <w:rsid w:val="00A300CD"/>
    <w:rsid w:val="00A30E1E"/>
    <w:rsid w:val="00A327A6"/>
    <w:rsid w:val="00A331B2"/>
    <w:rsid w:val="00A333E2"/>
    <w:rsid w:val="00A33924"/>
    <w:rsid w:val="00A33DBA"/>
    <w:rsid w:val="00A33DE0"/>
    <w:rsid w:val="00A34596"/>
    <w:rsid w:val="00A3489A"/>
    <w:rsid w:val="00A34E67"/>
    <w:rsid w:val="00A3572A"/>
    <w:rsid w:val="00A3631E"/>
    <w:rsid w:val="00A371E7"/>
    <w:rsid w:val="00A37FF8"/>
    <w:rsid w:val="00A40379"/>
    <w:rsid w:val="00A41E80"/>
    <w:rsid w:val="00A42193"/>
    <w:rsid w:val="00A422B3"/>
    <w:rsid w:val="00A44F48"/>
    <w:rsid w:val="00A45D94"/>
    <w:rsid w:val="00A45DB2"/>
    <w:rsid w:val="00A46E75"/>
    <w:rsid w:val="00A478AA"/>
    <w:rsid w:val="00A50B03"/>
    <w:rsid w:val="00A50EF9"/>
    <w:rsid w:val="00A51741"/>
    <w:rsid w:val="00A52793"/>
    <w:rsid w:val="00A536D0"/>
    <w:rsid w:val="00A53A84"/>
    <w:rsid w:val="00A5451B"/>
    <w:rsid w:val="00A5454E"/>
    <w:rsid w:val="00A549BF"/>
    <w:rsid w:val="00A5567F"/>
    <w:rsid w:val="00A559E9"/>
    <w:rsid w:val="00A55B87"/>
    <w:rsid w:val="00A60C96"/>
    <w:rsid w:val="00A60F9C"/>
    <w:rsid w:val="00A61452"/>
    <w:rsid w:val="00A61B70"/>
    <w:rsid w:val="00A62424"/>
    <w:rsid w:val="00A629B5"/>
    <w:rsid w:val="00A63529"/>
    <w:rsid w:val="00A642ED"/>
    <w:rsid w:val="00A651D3"/>
    <w:rsid w:val="00A66897"/>
    <w:rsid w:val="00A66DA8"/>
    <w:rsid w:val="00A6704F"/>
    <w:rsid w:val="00A7024F"/>
    <w:rsid w:val="00A704F8"/>
    <w:rsid w:val="00A712E2"/>
    <w:rsid w:val="00A71592"/>
    <w:rsid w:val="00A72884"/>
    <w:rsid w:val="00A729F2"/>
    <w:rsid w:val="00A72A28"/>
    <w:rsid w:val="00A72C83"/>
    <w:rsid w:val="00A7411D"/>
    <w:rsid w:val="00A7501F"/>
    <w:rsid w:val="00A75FE0"/>
    <w:rsid w:val="00A760AD"/>
    <w:rsid w:val="00A7636E"/>
    <w:rsid w:val="00A769A2"/>
    <w:rsid w:val="00A80538"/>
    <w:rsid w:val="00A80C6B"/>
    <w:rsid w:val="00A8198C"/>
    <w:rsid w:val="00A81FB2"/>
    <w:rsid w:val="00A827F2"/>
    <w:rsid w:val="00A8280D"/>
    <w:rsid w:val="00A82937"/>
    <w:rsid w:val="00A82A68"/>
    <w:rsid w:val="00A830CC"/>
    <w:rsid w:val="00A834E9"/>
    <w:rsid w:val="00A83699"/>
    <w:rsid w:val="00A83EDC"/>
    <w:rsid w:val="00A84280"/>
    <w:rsid w:val="00A847E4"/>
    <w:rsid w:val="00A85019"/>
    <w:rsid w:val="00A8639D"/>
    <w:rsid w:val="00A872AD"/>
    <w:rsid w:val="00A90B43"/>
    <w:rsid w:val="00A917CD"/>
    <w:rsid w:val="00A92A10"/>
    <w:rsid w:val="00A92BAA"/>
    <w:rsid w:val="00A9320E"/>
    <w:rsid w:val="00A9327C"/>
    <w:rsid w:val="00A9350A"/>
    <w:rsid w:val="00A93845"/>
    <w:rsid w:val="00A93C98"/>
    <w:rsid w:val="00A955CF"/>
    <w:rsid w:val="00A956BF"/>
    <w:rsid w:val="00A973AD"/>
    <w:rsid w:val="00A977A7"/>
    <w:rsid w:val="00A97C17"/>
    <w:rsid w:val="00AA005C"/>
    <w:rsid w:val="00AA0215"/>
    <w:rsid w:val="00AA078A"/>
    <w:rsid w:val="00AA121D"/>
    <w:rsid w:val="00AA16D3"/>
    <w:rsid w:val="00AA1B55"/>
    <w:rsid w:val="00AA2C71"/>
    <w:rsid w:val="00AA3496"/>
    <w:rsid w:val="00AA3800"/>
    <w:rsid w:val="00AA38E5"/>
    <w:rsid w:val="00AA3AC8"/>
    <w:rsid w:val="00AA3CD8"/>
    <w:rsid w:val="00AA5478"/>
    <w:rsid w:val="00AA6C67"/>
    <w:rsid w:val="00AA7009"/>
    <w:rsid w:val="00AA7F45"/>
    <w:rsid w:val="00AB03FE"/>
    <w:rsid w:val="00AB04C4"/>
    <w:rsid w:val="00AB0EB1"/>
    <w:rsid w:val="00AB20DB"/>
    <w:rsid w:val="00AB38F7"/>
    <w:rsid w:val="00AB3FF3"/>
    <w:rsid w:val="00AB4B36"/>
    <w:rsid w:val="00AB4C9C"/>
    <w:rsid w:val="00AB4CF1"/>
    <w:rsid w:val="00AB5D68"/>
    <w:rsid w:val="00AB726E"/>
    <w:rsid w:val="00AB7B9C"/>
    <w:rsid w:val="00AB7BBF"/>
    <w:rsid w:val="00AB7CD9"/>
    <w:rsid w:val="00AC03B3"/>
    <w:rsid w:val="00AC0691"/>
    <w:rsid w:val="00AC0C9E"/>
    <w:rsid w:val="00AC1277"/>
    <w:rsid w:val="00AC12B0"/>
    <w:rsid w:val="00AC1C77"/>
    <w:rsid w:val="00AC1E40"/>
    <w:rsid w:val="00AC2B6F"/>
    <w:rsid w:val="00AC2CB3"/>
    <w:rsid w:val="00AC3782"/>
    <w:rsid w:val="00AC3A8C"/>
    <w:rsid w:val="00AC4366"/>
    <w:rsid w:val="00AC4686"/>
    <w:rsid w:val="00AC488B"/>
    <w:rsid w:val="00AC4CB9"/>
    <w:rsid w:val="00AC4E1C"/>
    <w:rsid w:val="00AC4ECD"/>
    <w:rsid w:val="00AC55FA"/>
    <w:rsid w:val="00AC5D87"/>
    <w:rsid w:val="00AC6D9D"/>
    <w:rsid w:val="00AC7804"/>
    <w:rsid w:val="00AD0253"/>
    <w:rsid w:val="00AD0B45"/>
    <w:rsid w:val="00AD13FD"/>
    <w:rsid w:val="00AD1CD4"/>
    <w:rsid w:val="00AD20B5"/>
    <w:rsid w:val="00AD2975"/>
    <w:rsid w:val="00AD442C"/>
    <w:rsid w:val="00AD46F8"/>
    <w:rsid w:val="00AD5BDE"/>
    <w:rsid w:val="00AD733A"/>
    <w:rsid w:val="00AD7866"/>
    <w:rsid w:val="00AD7C88"/>
    <w:rsid w:val="00AD7FAA"/>
    <w:rsid w:val="00AE022B"/>
    <w:rsid w:val="00AE0DCB"/>
    <w:rsid w:val="00AE2C11"/>
    <w:rsid w:val="00AE4171"/>
    <w:rsid w:val="00AE523F"/>
    <w:rsid w:val="00AE5768"/>
    <w:rsid w:val="00AE67B9"/>
    <w:rsid w:val="00AE6933"/>
    <w:rsid w:val="00AE6A7D"/>
    <w:rsid w:val="00AE7254"/>
    <w:rsid w:val="00AF0070"/>
    <w:rsid w:val="00AF055B"/>
    <w:rsid w:val="00AF06D7"/>
    <w:rsid w:val="00AF24EE"/>
    <w:rsid w:val="00AF2E40"/>
    <w:rsid w:val="00AF328D"/>
    <w:rsid w:val="00AF3610"/>
    <w:rsid w:val="00AF39A1"/>
    <w:rsid w:val="00AF4F25"/>
    <w:rsid w:val="00AF5509"/>
    <w:rsid w:val="00AF668E"/>
    <w:rsid w:val="00AF73B2"/>
    <w:rsid w:val="00AF7C9D"/>
    <w:rsid w:val="00AF7D7A"/>
    <w:rsid w:val="00B00441"/>
    <w:rsid w:val="00B0193F"/>
    <w:rsid w:val="00B03436"/>
    <w:rsid w:val="00B03B61"/>
    <w:rsid w:val="00B03E3A"/>
    <w:rsid w:val="00B049FD"/>
    <w:rsid w:val="00B0564A"/>
    <w:rsid w:val="00B057E6"/>
    <w:rsid w:val="00B05C66"/>
    <w:rsid w:val="00B06107"/>
    <w:rsid w:val="00B065EA"/>
    <w:rsid w:val="00B066DD"/>
    <w:rsid w:val="00B07E56"/>
    <w:rsid w:val="00B10370"/>
    <w:rsid w:val="00B1170C"/>
    <w:rsid w:val="00B11719"/>
    <w:rsid w:val="00B11797"/>
    <w:rsid w:val="00B12B69"/>
    <w:rsid w:val="00B148C4"/>
    <w:rsid w:val="00B14AB5"/>
    <w:rsid w:val="00B15BEC"/>
    <w:rsid w:val="00B15D40"/>
    <w:rsid w:val="00B15DBD"/>
    <w:rsid w:val="00B16D83"/>
    <w:rsid w:val="00B17B85"/>
    <w:rsid w:val="00B20563"/>
    <w:rsid w:val="00B206EE"/>
    <w:rsid w:val="00B20B26"/>
    <w:rsid w:val="00B215DF"/>
    <w:rsid w:val="00B223D9"/>
    <w:rsid w:val="00B225EE"/>
    <w:rsid w:val="00B226BB"/>
    <w:rsid w:val="00B23DC3"/>
    <w:rsid w:val="00B2404D"/>
    <w:rsid w:val="00B25065"/>
    <w:rsid w:val="00B2534E"/>
    <w:rsid w:val="00B25BB0"/>
    <w:rsid w:val="00B265D2"/>
    <w:rsid w:val="00B26D40"/>
    <w:rsid w:val="00B30008"/>
    <w:rsid w:val="00B30597"/>
    <w:rsid w:val="00B3063B"/>
    <w:rsid w:val="00B31360"/>
    <w:rsid w:val="00B3141B"/>
    <w:rsid w:val="00B317B7"/>
    <w:rsid w:val="00B324D0"/>
    <w:rsid w:val="00B32BE5"/>
    <w:rsid w:val="00B340CB"/>
    <w:rsid w:val="00B34313"/>
    <w:rsid w:val="00B343F7"/>
    <w:rsid w:val="00B35781"/>
    <w:rsid w:val="00B35BA2"/>
    <w:rsid w:val="00B36ACA"/>
    <w:rsid w:val="00B36EAC"/>
    <w:rsid w:val="00B377C0"/>
    <w:rsid w:val="00B3799B"/>
    <w:rsid w:val="00B37FD1"/>
    <w:rsid w:val="00B40CC5"/>
    <w:rsid w:val="00B4115B"/>
    <w:rsid w:val="00B41298"/>
    <w:rsid w:val="00B41403"/>
    <w:rsid w:val="00B41D26"/>
    <w:rsid w:val="00B429EA"/>
    <w:rsid w:val="00B42FA1"/>
    <w:rsid w:val="00B43CA8"/>
    <w:rsid w:val="00B44491"/>
    <w:rsid w:val="00B4474C"/>
    <w:rsid w:val="00B44BBA"/>
    <w:rsid w:val="00B45287"/>
    <w:rsid w:val="00B45FF4"/>
    <w:rsid w:val="00B468E5"/>
    <w:rsid w:val="00B4697B"/>
    <w:rsid w:val="00B46B17"/>
    <w:rsid w:val="00B4713D"/>
    <w:rsid w:val="00B47250"/>
    <w:rsid w:val="00B47C56"/>
    <w:rsid w:val="00B50EF6"/>
    <w:rsid w:val="00B51D4E"/>
    <w:rsid w:val="00B52587"/>
    <w:rsid w:val="00B52619"/>
    <w:rsid w:val="00B530DC"/>
    <w:rsid w:val="00B5356E"/>
    <w:rsid w:val="00B53C77"/>
    <w:rsid w:val="00B547FB"/>
    <w:rsid w:val="00B55C9F"/>
    <w:rsid w:val="00B56A78"/>
    <w:rsid w:val="00B5762D"/>
    <w:rsid w:val="00B6032C"/>
    <w:rsid w:val="00B608C7"/>
    <w:rsid w:val="00B60A13"/>
    <w:rsid w:val="00B60CCC"/>
    <w:rsid w:val="00B6118E"/>
    <w:rsid w:val="00B61825"/>
    <w:rsid w:val="00B61891"/>
    <w:rsid w:val="00B62649"/>
    <w:rsid w:val="00B631F5"/>
    <w:rsid w:val="00B64171"/>
    <w:rsid w:val="00B651FC"/>
    <w:rsid w:val="00B65CDE"/>
    <w:rsid w:val="00B66062"/>
    <w:rsid w:val="00B66565"/>
    <w:rsid w:val="00B66C5F"/>
    <w:rsid w:val="00B6706F"/>
    <w:rsid w:val="00B67611"/>
    <w:rsid w:val="00B70B96"/>
    <w:rsid w:val="00B716B6"/>
    <w:rsid w:val="00B71B8C"/>
    <w:rsid w:val="00B72339"/>
    <w:rsid w:val="00B72584"/>
    <w:rsid w:val="00B73FF0"/>
    <w:rsid w:val="00B744EE"/>
    <w:rsid w:val="00B747A2"/>
    <w:rsid w:val="00B74903"/>
    <w:rsid w:val="00B74DB2"/>
    <w:rsid w:val="00B75BBB"/>
    <w:rsid w:val="00B769C4"/>
    <w:rsid w:val="00B76CFE"/>
    <w:rsid w:val="00B76D98"/>
    <w:rsid w:val="00B771C9"/>
    <w:rsid w:val="00B77971"/>
    <w:rsid w:val="00B80F89"/>
    <w:rsid w:val="00B8194D"/>
    <w:rsid w:val="00B823B0"/>
    <w:rsid w:val="00B82EC6"/>
    <w:rsid w:val="00B82FB6"/>
    <w:rsid w:val="00B83121"/>
    <w:rsid w:val="00B83629"/>
    <w:rsid w:val="00B84BF4"/>
    <w:rsid w:val="00B84C1B"/>
    <w:rsid w:val="00B85981"/>
    <w:rsid w:val="00B86947"/>
    <w:rsid w:val="00B875C8"/>
    <w:rsid w:val="00B90D89"/>
    <w:rsid w:val="00B91B8D"/>
    <w:rsid w:val="00B92139"/>
    <w:rsid w:val="00B92DF8"/>
    <w:rsid w:val="00B939F5"/>
    <w:rsid w:val="00B93FB4"/>
    <w:rsid w:val="00B950F2"/>
    <w:rsid w:val="00B95212"/>
    <w:rsid w:val="00B95626"/>
    <w:rsid w:val="00B95703"/>
    <w:rsid w:val="00B959EC"/>
    <w:rsid w:val="00B95A4B"/>
    <w:rsid w:val="00B960F5"/>
    <w:rsid w:val="00B96668"/>
    <w:rsid w:val="00B96ED5"/>
    <w:rsid w:val="00B9702B"/>
    <w:rsid w:val="00B9718A"/>
    <w:rsid w:val="00B97CAF"/>
    <w:rsid w:val="00B97E8F"/>
    <w:rsid w:val="00B97F88"/>
    <w:rsid w:val="00BA05E3"/>
    <w:rsid w:val="00BA1601"/>
    <w:rsid w:val="00BA173A"/>
    <w:rsid w:val="00BA17BA"/>
    <w:rsid w:val="00BA17C0"/>
    <w:rsid w:val="00BA1A10"/>
    <w:rsid w:val="00BA1C22"/>
    <w:rsid w:val="00BA22F0"/>
    <w:rsid w:val="00BA3631"/>
    <w:rsid w:val="00BA3845"/>
    <w:rsid w:val="00BA3B70"/>
    <w:rsid w:val="00BA3CF1"/>
    <w:rsid w:val="00BA3DCC"/>
    <w:rsid w:val="00BA4BF9"/>
    <w:rsid w:val="00BA5977"/>
    <w:rsid w:val="00BA5B7F"/>
    <w:rsid w:val="00BA65FB"/>
    <w:rsid w:val="00BA7326"/>
    <w:rsid w:val="00BA738D"/>
    <w:rsid w:val="00BB01BC"/>
    <w:rsid w:val="00BB0693"/>
    <w:rsid w:val="00BB2071"/>
    <w:rsid w:val="00BB2D90"/>
    <w:rsid w:val="00BB3F2B"/>
    <w:rsid w:val="00BB47E1"/>
    <w:rsid w:val="00BB56A7"/>
    <w:rsid w:val="00BB5BBA"/>
    <w:rsid w:val="00BB63AA"/>
    <w:rsid w:val="00BB7696"/>
    <w:rsid w:val="00BC13FD"/>
    <w:rsid w:val="00BC2798"/>
    <w:rsid w:val="00BC31D8"/>
    <w:rsid w:val="00BC4036"/>
    <w:rsid w:val="00BC4A4C"/>
    <w:rsid w:val="00BC4B5B"/>
    <w:rsid w:val="00BC4C4D"/>
    <w:rsid w:val="00BC6D01"/>
    <w:rsid w:val="00BC6E17"/>
    <w:rsid w:val="00BC747A"/>
    <w:rsid w:val="00BC75B8"/>
    <w:rsid w:val="00BC7ACA"/>
    <w:rsid w:val="00BC7ED1"/>
    <w:rsid w:val="00BD09E0"/>
    <w:rsid w:val="00BD101C"/>
    <w:rsid w:val="00BD1906"/>
    <w:rsid w:val="00BD1EF5"/>
    <w:rsid w:val="00BD259A"/>
    <w:rsid w:val="00BD4E40"/>
    <w:rsid w:val="00BD50F1"/>
    <w:rsid w:val="00BD5DF4"/>
    <w:rsid w:val="00BD6052"/>
    <w:rsid w:val="00BD77BB"/>
    <w:rsid w:val="00BD7CF2"/>
    <w:rsid w:val="00BE02DD"/>
    <w:rsid w:val="00BE0AF5"/>
    <w:rsid w:val="00BE114C"/>
    <w:rsid w:val="00BE14C8"/>
    <w:rsid w:val="00BE3097"/>
    <w:rsid w:val="00BE3242"/>
    <w:rsid w:val="00BE325D"/>
    <w:rsid w:val="00BE35BA"/>
    <w:rsid w:val="00BE3B35"/>
    <w:rsid w:val="00BE4564"/>
    <w:rsid w:val="00BE4596"/>
    <w:rsid w:val="00BE4CB6"/>
    <w:rsid w:val="00BE4E5F"/>
    <w:rsid w:val="00BE55AD"/>
    <w:rsid w:val="00BE706B"/>
    <w:rsid w:val="00BE7849"/>
    <w:rsid w:val="00BE7A9C"/>
    <w:rsid w:val="00BE7CC4"/>
    <w:rsid w:val="00BF0100"/>
    <w:rsid w:val="00BF0283"/>
    <w:rsid w:val="00BF0858"/>
    <w:rsid w:val="00BF1042"/>
    <w:rsid w:val="00BF2E44"/>
    <w:rsid w:val="00BF32B6"/>
    <w:rsid w:val="00BF356A"/>
    <w:rsid w:val="00BF46AD"/>
    <w:rsid w:val="00BF4ADD"/>
    <w:rsid w:val="00BF5D17"/>
    <w:rsid w:val="00BF698F"/>
    <w:rsid w:val="00BF79F6"/>
    <w:rsid w:val="00C00602"/>
    <w:rsid w:val="00C0111F"/>
    <w:rsid w:val="00C01AF8"/>
    <w:rsid w:val="00C01C34"/>
    <w:rsid w:val="00C02676"/>
    <w:rsid w:val="00C0297A"/>
    <w:rsid w:val="00C03AB2"/>
    <w:rsid w:val="00C0464F"/>
    <w:rsid w:val="00C04866"/>
    <w:rsid w:val="00C06303"/>
    <w:rsid w:val="00C07817"/>
    <w:rsid w:val="00C1083C"/>
    <w:rsid w:val="00C1084C"/>
    <w:rsid w:val="00C11AF6"/>
    <w:rsid w:val="00C122ED"/>
    <w:rsid w:val="00C12346"/>
    <w:rsid w:val="00C12820"/>
    <w:rsid w:val="00C12968"/>
    <w:rsid w:val="00C12B12"/>
    <w:rsid w:val="00C12E12"/>
    <w:rsid w:val="00C13AAC"/>
    <w:rsid w:val="00C13F15"/>
    <w:rsid w:val="00C16159"/>
    <w:rsid w:val="00C1667A"/>
    <w:rsid w:val="00C172D0"/>
    <w:rsid w:val="00C17711"/>
    <w:rsid w:val="00C17787"/>
    <w:rsid w:val="00C17D06"/>
    <w:rsid w:val="00C20F82"/>
    <w:rsid w:val="00C211D3"/>
    <w:rsid w:val="00C225FF"/>
    <w:rsid w:val="00C22D6D"/>
    <w:rsid w:val="00C23173"/>
    <w:rsid w:val="00C23800"/>
    <w:rsid w:val="00C238AD"/>
    <w:rsid w:val="00C23930"/>
    <w:rsid w:val="00C23C6E"/>
    <w:rsid w:val="00C246DE"/>
    <w:rsid w:val="00C24B76"/>
    <w:rsid w:val="00C24E49"/>
    <w:rsid w:val="00C25E21"/>
    <w:rsid w:val="00C25EEE"/>
    <w:rsid w:val="00C26907"/>
    <w:rsid w:val="00C26EE3"/>
    <w:rsid w:val="00C275C6"/>
    <w:rsid w:val="00C27AF5"/>
    <w:rsid w:val="00C30384"/>
    <w:rsid w:val="00C30C9A"/>
    <w:rsid w:val="00C31352"/>
    <w:rsid w:val="00C3292E"/>
    <w:rsid w:val="00C32D87"/>
    <w:rsid w:val="00C337C7"/>
    <w:rsid w:val="00C34272"/>
    <w:rsid w:val="00C3427E"/>
    <w:rsid w:val="00C35EFF"/>
    <w:rsid w:val="00C36170"/>
    <w:rsid w:val="00C3679A"/>
    <w:rsid w:val="00C36946"/>
    <w:rsid w:val="00C36DB6"/>
    <w:rsid w:val="00C37371"/>
    <w:rsid w:val="00C377B9"/>
    <w:rsid w:val="00C37987"/>
    <w:rsid w:val="00C37D4E"/>
    <w:rsid w:val="00C41502"/>
    <w:rsid w:val="00C41E5B"/>
    <w:rsid w:val="00C41EAC"/>
    <w:rsid w:val="00C42228"/>
    <w:rsid w:val="00C4295F"/>
    <w:rsid w:val="00C42BC2"/>
    <w:rsid w:val="00C43517"/>
    <w:rsid w:val="00C43AD4"/>
    <w:rsid w:val="00C44EC6"/>
    <w:rsid w:val="00C4590A"/>
    <w:rsid w:val="00C46231"/>
    <w:rsid w:val="00C4783D"/>
    <w:rsid w:val="00C479F7"/>
    <w:rsid w:val="00C47EA8"/>
    <w:rsid w:val="00C50F5F"/>
    <w:rsid w:val="00C5109A"/>
    <w:rsid w:val="00C52371"/>
    <w:rsid w:val="00C535AD"/>
    <w:rsid w:val="00C53B35"/>
    <w:rsid w:val="00C53F7E"/>
    <w:rsid w:val="00C54D45"/>
    <w:rsid w:val="00C5684C"/>
    <w:rsid w:val="00C572F2"/>
    <w:rsid w:val="00C5797C"/>
    <w:rsid w:val="00C60A61"/>
    <w:rsid w:val="00C60AD0"/>
    <w:rsid w:val="00C61073"/>
    <w:rsid w:val="00C6122D"/>
    <w:rsid w:val="00C61D90"/>
    <w:rsid w:val="00C61F2F"/>
    <w:rsid w:val="00C625FB"/>
    <w:rsid w:val="00C62638"/>
    <w:rsid w:val="00C6325A"/>
    <w:rsid w:val="00C63282"/>
    <w:rsid w:val="00C63682"/>
    <w:rsid w:val="00C6520E"/>
    <w:rsid w:val="00C653A6"/>
    <w:rsid w:val="00C6540B"/>
    <w:rsid w:val="00C6540C"/>
    <w:rsid w:val="00C65746"/>
    <w:rsid w:val="00C67099"/>
    <w:rsid w:val="00C6748D"/>
    <w:rsid w:val="00C67860"/>
    <w:rsid w:val="00C67F45"/>
    <w:rsid w:val="00C70422"/>
    <w:rsid w:val="00C70681"/>
    <w:rsid w:val="00C7146B"/>
    <w:rsid w:val="00C71F31"/>
    <w:rsid w:val="00C721C9"/>
    <w:rsid w:val="00C72F7D"/>
    <w:rsid w:val="00C72FB8"/>
    <w:rsid w:val="00C73549"/>
    <w:rsid w:val="00C73800"/>
    <w:rsid w:val="00C738FD"/>
    <w:rsid w:val="00C73C7D"/>
    <w:rsid w:val="00C75676"/>
    <w:rsid w:val="00C75A72"/>
    <w:rsid w:val="00C75C05"/>
    <w:rsid w:val="00C765D2"/>
    <w:rsid w:val="00C7663A"/>
    <w:rsid w:val="00C7663B"/>
    <w:rsid w:val="00C77EA7"/>
    <w:rsid w:val="00C81279"/>
    <w:rsid w:val="00C81652"/>
    <w:rsid w:val="00C82729"/>
    <w:rsid w:val="00C827C6"/>
    <w:rsid w:val="00C83B34"/>
    <w:rsid w:val="00C84970"/>
    <w:rsid w:val="00C85503"/>
    <w:rsid w:val="00C85E3A"/>
    <w:rsid w:val="00C85EB1"/>
    <w:rsid w:val="00C875FA"/>
    <w:rsid w:val="00C87C22"/>
    <w:rsid w:val="00C87E84"/>
    <w:rsid w:val="00C90863"/>
    <w:rsid w:val="00C90AF2"/>
    <w:rsid w:val="00C90C46"/>
    <w:rsid w:val="00C90CA0"/>
    <w:rsid w:val="00C920FA"/>
    <w:rsid w:val="00C92913"/>
    <w:rsid w:val="00C93E18"/>
    <w:rsid w:val="00C948C7"/>
    <w:rsid w:val="00C94BEF"/>
    <w:rsid w:val="00C94CA4"/>
    <w:rsid w:val="00C95DCA"/>
    <w:rsid w:val="00C960D8"/>
    <w:rsid w:val="00C96293"/>
    <w:rsid w:val="00C97948"/>
    <w:rsid w:val="00C97CA5"/>
    <w:rsid w:val="00CA026D"/>
    <w:rsid w:val="00CA2EF0"/>
    <w:rsid w:val="00CA31AA"/>
    <w:rsid w:val="00CA3CBA"/>
    <w:rsid w:val="00CA46D5"/>
    <w:rsid w:val="00CA4820"/>
    <w:rsid w:val="00CA591B"/>
    <w:rsid w:val="00CA6186"/>
    <w:rsid w:val="00CA671E"/>
    <w:rsid w:val="00CA6787"/>
    <w:rsid w:val="00CA6AD6"/>
    <w:rsid w:val="00CA6C97"/>
    <w:rsid w:val="00CA740C"/>
    <w:rsid w:val="00CA7559"/>
    <w:rsid w:val="00CA759E"/>
    <w:rsid w:val="00CB0433"/>
    <w:rsid w:val="00CB134A"/>
    <w:rsid w:val="00CB1E8E"/>
    <w:rsid w:val="00CB1F6B"/>
    <w:rsid w:val="00CB3855"/>
    <w:rsid w:val="00CB421A"/>
    <w:rsid w:val="00CB4ED4"/>
    <w:rsid w:val="00CB545F"/>
    <w:rsid w:val="00CB5A5B"/>
    <w:rsid w:val="00CB5E11"/>
    <w:rsid w:val="00CB682E"/>
    <w:rsid w:val="00CB6E7A"/>
    <w:rsid w:val="00CB78C9"/>
    <w:rsid w:val="00CB798B"/>
    <w:rsid w:val="00CC19F3"/>
    <w:rsid w:val="00CC3F69"/>
    <w:rsid w:val="00CC41C0"/>
    <w:rsid w:val="00CC4C1A"/>
    <w:rsid w:val="00CC4F0D"/>
    <w:rsid w:val="00CC579D"/>
    <w:rsid w:val="00CC585C"/>
    <w:rsid w:val="00CC5C21"/>
    <w:rsid w:val="00CC6542"/>
    <w:rsid w:val="00CC7490"/>
    <w:rsid w:val="00CD0286"/>
    <w:rsid w:val="00CD1696"/>
    <w:rsid w:val="00CD2901"/>
    <w:rsid w:val="00CD3DB9"/>
    <w:rsid w:val="00CD45DF"/>
    <w:rsid w:val="00CD495C"/>
    <w:rsid w:val="00CD4F65"/>
    <w:rsid w:val="00CD5478"/>
    <w:rsid w:val="00CD55BA"/>
    <w:rsid w:val="00CD568F"/>
    <w:rsid w:val="00CD5BB1"/>
    <w:rsid w:val="00CD6120"/>
    <w:rsid w:val="00CD61E8"/>
    <w:rsid w:val="00CD6787"/>
    <w:rsid w:val="00CD67CC"/>
    <w:rsid w:val="00CE0A4A"/>
    <w:rsid w:val="00CE0D5A"/>
    <w:rsid w:val="00CE0ECB"/>
    <w:rsid w:val="00CE14A0"/>
    <w:rsid w:val="00CE1518"/>
    <w:rsid w:val="00CE17DE"/>
    <w:rsid w:val="00CE1B7A"/>
    <w:rsid w:val="00CE33E1"/>
    <w:rsid w:val="00CE3436"/>
    <w:rsid w:val="00CE366F"/>
    <w:rsid w:val="00CE3851"/>
    <w:rsid w:val="00CE4E63"/>
    <w:rsid w:val="00CE5E46"/>
    <w:rsid w:val="00CE650C"/>
    <w:rsid w:val="00CE6AA8"/>
    <w:rsid w:val="00CE762F"/>
    <w:rsid w:val="00CE78C4"/>
    <w:rsid w:val="00CF33CE"/>
    <w:rsid w:val="00CF36E1"/>
    <w:rsid w:val="00CF3D8E"/>
    <w:rsid w:val="00CF45A5"/>
    <w:rsid w:val="00CF51B6"/>
    <w:rsid w:val="00CF5DDB"/>
    <w:rsid w:val="00CF6386"/>
    <w:rsid w:val="00CF72BA"/>
    <w:rsid w:val="00CF7BCC"/>
    <w:rsid w:val="00CF7D08"/>
    <w:rsid w:val="00D00F5B"/>
    <w:rsid w:val="00D0114E"/>
    <w:rsid w:val="00D011E1"/>
    <w:rsid w:val="00D01588"/>
    <w:rsid w:val="00D02339"/>
    <w:rsid w:val="00D042F8"/>
    <w:rsid w:val="00D044E2"/>
    <w:rsid w:val="00D059F9"/>
    <w:rsid w:val="00D0605F"/>
    <w:rsid w:val="00D064ED"/>
    <w:rsid w:val="00D0663A"/>
    <w:rsid w:val="00D069E9"/>
    <w:rsid w:val="00D06B2B"/>
    <w:rsid w:val="00D06FD5"/>
    <w:rsid w:val="00D07BE0"/>
    <w:rsid w:val="00D07C7A"/>
    <w:rsid w:val="00D101B0"/>
    <w:rsid w:val="00D10524"/>
    <w:rsid w:val="00D1057B"/>
    <w:rsid w:val="00D10CA9"/>
    <w:rsid w:val="00D117CC"/>
    <w:rsid w:val="00D11E65"/>
    <w:rsid w:val="00D12BB1"/>
    <w:rsid w:val="00D12DAD"/>
    <w:rsid w:val="00D14088"/>
    <w:rsid w:val="00D14280"/>
    <w:rsid w:val="00D153F2"/>
    <w:rsid w:val="00D158A5"/>
    <w:rsid w:val="00D158C4"/>
    <w:rsid w:val="00D15F9A"/>
    <w:rsid w:val="00D238AB"/>
    <w:rsid w:val="00D23B03"/>
    <w:rsid w:val="00D2457C"/>
    <w:rsid w:val="00D253B5"/>
    <w:rsid w:val="00D25474"/>
    <w:rsid w:val="00D255DE"/>
    <w:rsid w:val="00D25CE1"/>
    <w:rsid w:val="00D26723"/>
    <w:rsid w:val="00D26CA7"/>
    <w:rsid w:val="00D26F7B"/>
    <w:rsid w:val="00D2793B"/>
    <w:rsid w:val="00D27C84"/>
    <w:rsid w:val="00D3065A"/>
    <w:rsid w:val="00D31297"/>
    <w:rsid w:val="00D32316"/>
    <w:rsid w:val="00D327BE"/>
    <w:rsid w:val="00D333A7"/>
    <w:rsid w:val="00D33E1F"/>
    <w:rsid w:val="00D351AF"/>
    <w:rsid w:val="00D35365"/>
    <w:rsid w:val="00D3632C"/>
    <w:rsid w:val="00D36343"/>
    <w:rsid w:val="00D36741"/>
    <w:rsid w:val="00D36809"/>
    <w:rsid w:val="00D37C10"/>
    <w:rsid w:val="00D412F6"/>
    <w:rsid w:val="00D41798"/>
    <w:rsid w:val="00D432C0"/>
    <w:rsid w:val="00D43A01"/>
    <w:rsid w:val="00D43CA0"/>
    <w:rsid w:val="00D441B4"/>
    <w:rsid w:val="00D44E43"/>
    <w:rsid w:val="00D46364"/>
    <w:rsid w:val="00D46E4C"/>
    <w:rsid w:val="00D50026"/>
    <w:rsid w:val="00D50811"/>
    <w:rsid w:val="00D52CD3"/>
    <w:rsid w:val="00D53A24"/>
    <w:rsid w:val="00D546BE"/>
    <w:rsid w:val="00D54D00"/>
    <w:rsid w:val="00D564C2"/>
    <w:rsid w:val="00D56C09"/>
    <w:rsid w:val="00D5778B"/>
    <w:rsid w:val="00D57BF8"/>
    <w:rsid w:val="00D57DC8"/>
    <w:rsid w:val="00D606C0"/>
    <w:rsid w:val="00D60703"/>
    <w:rsid w:val="00D609A6"/>
    <w:rsid w:val="00D62D81"/>
    <w:rsid w:val="00D6388B"/>
    <w:rsid w:val="00D64165"/>
    <w:rsid w:val="00D66BBB"/>
    <w:rsid w:val="00D66DD5"/>
    <w:rsid w:val="00D70285"/>
    <w:rsid w:val="00D7090D"/>
    <w:rsid w:val="00D7122C"/>
    <w:rsid w:val="00D71268"/>
    <w:rsid w:val="00D7289E"/>
    <w:rsid w:val="00D737C5"/>
    <w:rsid w:val="00D73ED1"/>
    <w:rsid w:val="00D74267"/>
    <w:rsid w:val="00D75887"/>
    <w:rsid w:val="00D75BC8"/>
    <w:rsid w:val="00D7790D"/>
    <w:rsid w:val="00D77B78"/>
    <w:rsid w:val="00D77C66"/>
    <w:rsid w:val="00D77D3D"/>
    <w:rsid w:val="00D77F76"/>
    <w:rsid w:val="00D80151"/>
    <w:rsid w:val="00D80423"/>
    <w:rsid w:val="00D817AB"/>
    <w:rsid w:val="00D81D78"/>
    <w:rsid w:val="00D82566"/>
    <w:rsid w:val="00D827A3"/>
    <w:rsid w:val="00D82A93"/>
    <w:rsid w:val="00D84F4D"/>
    <w:rsid w:val="00D85204"/>
    <w:rsid w:val="00D85569"/>
    <w:rsid w:val="00D85F2C"/>
    <w:rsid w:val="00D86050"/>
    <w:rsid w:val="00D87602"/>
    <w:rsid w:val="00D87B45"/>
    <w:rsid w:val="00D90127"/>
    <w:rsid w:val="00D901F1"/>
    <w:rsid w:val="00D91EBD"/>
    <w:rsid w:val="00D9250B"/>
    <w:rsid w:val="00D93306"/>
    <w:rsid w:val="00D9479A"/>
    <w:rsid w:val="00D9544D"/>
    <w:rsid w:val="00D958D8"/>
    <w:rsid w:val="00D9604E"/>
    <w:rsid w:val="00D979A9"/>
    <w:rsid w:val="00D97FB0"/>
    <w:rsid w:val="00D97FDB"/>
    <w:rsid w:val="00DA02A8"/>
    <w:rsid w:val="00DA0FDD"/>
    <w:rsid w:val="00DA14F7"/>
    <w:rsid w:val="00DA1655"/>
    <w:rsid w:val="00DA1899"/>
    <w:rsid w:val="00DA1EFF"/>
    <w:rsid w:val="00DA24EF"/>
    <w:rsid w:val="00DA25CC"/>
    <w:rsid w:val="00DA36D2"/>
    <w:rsid w:val="00DA3C95"/>
    <w:rsid w:val="00DA4476"/>
    <w:rsid w:val="00DA4636"/>
    <w:rsid w:val="00DA563F"/>
    <w:rsid w:val="00DA5AF8"/>
    <w:rsid w:val="00DA6AD6"/>
    <w:rsid w:val="00DA7640"/>
    <w:rsid w:val="00DB05F0"/>
    <w:rsid w:val="00DB0FD5"/>
    <w:rsid w:val="00DB1237"/>
    <w:rsid w:val="00DB1A3C"/>
    <w:rsid w:val="00DB1BDC"/>
    <w:rsid w:val="00DB1F95"/>
    <w:rsid w:val="00DB21E1"/>
    <w:rsid w:val="00DB24B4"/>
    <w:rsid w:val="00DB30AA"/>
    <w:rsid w:val="00DB3644"/>
    <w:rsid w:val="00DB3B6F"/>
    <w:rsid w:val="00DB46B8"/>
    <w:rsid w:val="00DB4D94"/>
    <w:rsid w:val="00DB5D9B"/>
    <w:rsid w:val="00DB6FBA"/>
    <w:rsid w:val="00DB793A"/>
    <w:rsid w:val="00DC044B"/>
    <w:rsid w:val="00DC0A1D"/>
    <w:rsid w:val="00DC0E7F"/>
    <w:rsid w:val="00DC0E9C"/>
    <w:rsid w:val="00DC1842"/>
    <w:rsid w:val="00DC1950"/>
    <w:rsid w:val="00DC1D38"/>
    <w:rsid w:val="00DC1E75"/>
    <w:rsid w:val="00DC1F1B"/>
    <w:rsid w:val="00DC1FD7"/>
    <w:rsid w:val="00DC2104"/>
    <w:rsid w:val="00DC2BEA"/>
    <w:rsid w:val="00DC2C41"/>
    <w:rsid w:val="00DC3B2A"/>
    <w:rsid w:val="00DC56DC"/>
    <w:rsid w:val="00DC5800"/>
    <w:rsid w:val="00DC590A"/>
    <w:rsid w:val="00DC5980"/>
    <w:rsid w:val="00DC615B"/>
    <w:rsid w:val="00DC699E"/>
    <w:rsid w:val="00DC6EE4"/>
    <w:rsid w:val="00DC7139"/>
    <w:rsid w:val="00DC74C1"/>
    <w:rsid w:val="00DC7643"/>
    <w:rsid w:val="00DC7D96"/>
    <w:rsid w:val="00DD07E8"/>
    <w:rsid w:val="00DD0FE5"/>
    <w:rsid w:val="00DD12A6"/>
    <w:rsid w:val="00DD232A"/>
    <w:rsid w:val="00DD26F7"/>
    <w:rsid w:val="00DD315F"/>
    <w:rsid w:val="00DD34E6"/>
    <w:rsid w:val="00DD3BCA"/>
    <w:rsid w:val="00DD3E30"/>
    <w:rsid w:val="00DD403A"/>
    <w:rsid w:val="00DD50AC"/>
    <w:rsid w:val="00DD531B"/>
    <w:rsid w:val="00DD5A1C"/>
    <w:rsid w:val="00DD6756"/>
    <w:rsid w:val="00DD6D8D"/>
    <w:rsid w:val="00DD72D1"/>
    <w:rsid w:val="00DD77B4"/>
    <w:rsid w:val="00DD78BF"/>
    <w:rsid w:val="00DD7DFA"/>
    <w:rsid w:val="00DD7EC0"/>
    <w:rsid w:val="00DE0525"/>
    <w:rsid w:val="00DE3544"/>
    <w:rsid w:val="00DE3683"/>
    <w:rsid w:val="00DE3AD4"/>
    <w:rsid w:val="00DE3D0C"/>
    <w:rsid w:val="00DE3E64"/>
    <w:rsid w:val="00DE4258"/>
    <w:rsid w:val="00DE4840"/>
    <w:rsid w:val="00DE54D6"/>
    <w:rsid w:val="00DE6F69"/>
    <w:rsid w:val="00DE70CF"/>
    <w:rsid w:val="00DE72F3"/>
    <w:rsid w:val="00DF0ECE"/>
    <w:rsid w:val="00DF0F71"/>
    <w:rsid w:val="00DF238F"/>
    <w:rsid w:val="00DF282B"/>
    <w:rsid w:val="00DF2924"/>
    <w:rsid w:val="00DF464D"/>
    <w:rsid w:val="00DF50BC"/>
    <w:rsid w:val="00DF5F03"/>
    <w:rsid w:val="00DF60C7"/>
    <w:rsid w:val="00DF6458"/>
    <w:rsid w:val="00DF6C69"/>
    <w:rsid w:val="00DF6D1A"/>
    <w:rsid w:val="00DF767C"/>
    <w:rsid w:val="00DF7F71"/>
    <w:rsid w:val="00E000E4"/>
    <w:rsid w:val="00E0073A"/>
    <w:rsid w:val="00E008FC"/>
    <w:rsid w:val="00E0172A"/>
    <w:rsid w:val="00E01AA3"/>
    <w:rsid w:val="00E023B4"/>
    <w:rsid w:val="00E0249A"/>
    <w:rsid w:val="00E02A3C"/>
    <w:rsid w:val="00E038DC"/>
    <w:rsid w:val="00E05585"/>
    <w:rsid w:val="00E0617B"/>
    <w:rsid w:val="00E075A1"/>
    <w:rsid w:val="00E1036A"/>
    <w:rsid w:val="00E10522"/>
    <w:rsid w:val="00E107DE"/>
    <w:rsid w:val="00E1259B"/>
    <w:rsid w:val="00E12B18"/>
    <w:rsid w:val="00E12C8E"/>
    <w:rsid w:val="00E1335B"/>
    <w:rsid w:val="00E137DA"/>
    <w:rsid w:val="00E13CD8"/>
    <w:rsid w:val="00E140BC"/>
    <w:rsid w:val="00E14D7C"/>
    <w:rsid w:val="00E155EA"/>
    <w:rsid w:val="00E1569D"/>
    <w:rsid w:val="00E157F9"/>
    <w:rsid w:val="00E161E7"/>
    <w:rsid w:val="00E16551"/>
    <w:rsid w:val="00E171DE"/>
    <w:rsid w:val="00E20167"/>
    <w:rsid w:val="00E20D10"/>
    <w:rsid w:val="00E215DE"/>
    <w:rsid w:val="00E21CF0"/>
    <w:rsid w:val="00E21F03"/>
    <w:rsid w:val="00E2258F"/>
    <w:rsid w:val="00E22DE3"/>
    <w:rsid w:val="00E2408F"/>
    <w:rsid w:val="00E24E6F"/>
    <w:rsid w:val="00E258BA"/>
    <w:rsid w:val="00E25EB3"/>
    <w:rsid w:val="00E25EC1"/>
    <w:rsid w:val="00E26F61"/>
    <w:rsid w:val="00E27532"/>
    <w:rsid w:val="00E303A4"/>
    <w:rsid w:val="00E31358"/>
    <w:rsid w:val="00E31592"/>
    <w:rsid w:val="00E320DB"/>
    <w:rsid w:val="00E33158"/>
    <w:rsid w:val="00E33523"/>
    <w:rsid w:val="00E3565B"/>
    <w:rsid w:val="00E35F4D"/>
    <w:rsid w:val="00E3737A"/>
    <w:rsid w:val="00E3799B"/>
    <w:rsid w:val="00E37C98"/>
    <w:rsid w:val="00E40B13"/>
    <w:rsid w:val="00E40FA8"/>
    <w:rsid w:val="00E41DFC"/>
    <w:rsid w:val="00E42AA4"/>
    <w:rsid w:val="00E459D6"/>
    <w:rsid w:val="00E45B61"/>
    <w:rsid w:val="00E4756B"/>
    <w:rsid w:val="00E47F6D"/>
    <w:rsid w:val="00E500EA"/>
    <w:rsid w:val="00E509FD"/>
    <w:rsid w:val="00E5197F"/>
    <w:rsid w:val="00E529F3"/>
    <w:rsid w:val="00E52A77"/>
    <w:rsid w:val="00E52F17"/>
    <w:rsid w:val="00E5372A"/>
    <w:rsid w:val="00E53CB5"/>
    <w:rsid w:val="00E54FE1"/>
    <w:rsid w:val="00E565F2"/>
    <w:rsid w:val="00E56679"/>
    <w:rsid w:val="00E56D02"/>
    <w:rsid w:val="00E6011E"/>
    <w:rsid w:val="00E61EC3"/>
    <w:rsid w:val="00E62A07"/>
    <w:rsid w:val="00E63F7D"/>
    <w:rsid w:val="00E641E1"/>
    <w:rsid w:val="00E64591"/>
    <w:rsid w:val="00E65066"/>
    <w:rsid w:val="00E65DF3"/>
    <w:rsid w:val="00E672C1"/>
    <w:rsid w:val="00E67B00"/>
    <w:rsid w:val="00E7102F"/>
    <w:rsid w:val="00E71296"/>
    <w:rsid w:val="00E72521"/>
    <w:rsid w:val="00E7306D"/>
    <w:rsid w:val="00E736ED"/>
    <w:rsid w:val="00E7455E"/>
    <w:rsid w:val="00E74DB4"/>
    <w:rsid w:val="00E75354"/>
    <w:rsid w:val="00E76069"/>
    <w:rsid w:val="00E76E98"/>
    <w:rsid w:val="00E77750"/>
    <w:rsid w:val="00E80661"/>
    <w:rsid w:val="00E82686"/>
    <w:rsid w:val="00E8280B"/>
    <w:rsid w:val="00E82843"/>
    <w:rsid w:val="00E82875"/>
    <w:rsid w:val="00E839FD"/>
    <w:rsid w:val="00E840D4"/>
    <w:rsid w:val="00E845FE"/>
    <w:rsid w:val="00E84839"/>
    <w:rsid w:val="00E84D01"/>
    <w:rsid w:val="00E85653"/>
    <w:rsid w:val="00E857FE"/>
    <w:rsid w:val="00E87395"/>
    <w:rsid w:val="00E873BA"/>
    <w:rsid w:val="00E90B44"/>
    <w:rsid w:val="00E91546"/>
    <w:rsid w:val="00E91AC2"/>
    <w:rsid w:val="00E91EC3"/>
    <w:rsid w:val="00E92320"/>
    <w:rsid w:val="00E92C1A"/>
    <w:rsid w:val="00E93D27"/>
    <w:rsid w:val="00E93FD4"/>
    <w:rsid w:val="00E94471"/>
    <w:rsid w:val="00E94986"/>
    <w:rsid w:val="00E9553E"/>
    <w:rsid w:val="00E95797"/>
    <w:rsid w:val="00E958ED"/>
    <w:rsid w:val="00E963FF"/>
    <w:rsid w:val="00E964D9"/>
    <w:rsid w:val="00E96749"/>
    <w:rsid w:val="00E96A42"/>
    <w:rsid w:val="00E96BBA"/>
    <w:rsid w:val="00E978AE"/>
    <w:rsid w:val="00EA03A2"/>
    <w:rsid w:val="00EA0B0F"/>
    <w:rsid w:val="00EA0BDF"/>
    <w:rsid w:val="00EA1736"/>
    <w:rsid w:val="00EA1A64"/>
    <w:rsid w:val="00EA1B95"/>
    <w:rsid w:val="00EA1F28"/>
    <w:rsid w:val="00EA2125"/>
    <w:rsid w:val="00EA2150"/>
    <w:rsid w:val="00EA3246"/>
    <w:rsid w:val="00EA4332"/>
    <w:rsid w:val="00EA472A"/>
    <w:rsid w:val="00EA7501"/>
    <w:rsid w:val="00EA7D94"/>
    <w:rsid w:val="00EB005A"/>
    <w:rsid w:val="00EB0BE9"/>
    <w:rsid w:val="00EB1AE7"/>
    <w:rsid w:val="00EB21FA"/>
    <w:rsid w:val="00EB2390"/>
    <w:rsid w:val="00EB2B2A"/>
    <w:rsid w:val="00EB2B94"/>
    <w:rsid w:val="00EB2FF6"/>
    <w:rsid w:val="00EB3A3C"/>
    <w:rsid w:val="00EB3BB8"/>
    <w:rsid w:val="00EB3D35"/>
    <w:rsid w:val="00EB3EDB"/>
    <w:rsid w:val="00EB40F0"/>
    <w:rsid w:val="00EB49D3"/>
    <w:rsid w:val="00EB4BE5"/>
    <w:rsid w:val="00EB5631"/>
    <w:rsid w:val="00EB5E7E"/>
    <w:rsid w:val="00EB6BC9"/>
    <w:rsid w:val="00EB712E"/>
    <w:rsid w:val="00EB75F3"/>
    <w:rsid w:val="00EC01DF"/>
    <w:rsid w:val="00EC02A1"/>
    <w:rsid w:val="00EC0465"/>
    <w:rsid w:val="00EC071C"/>
    <w:rsid w:val="00EC0D4F"/>
    <w:rsid w:val="00EC19B0"/>
    <w:rsid w:val="00EC1BBC"/>
    <w:rsid w:val="00EC2311"/>
    <w:rsid w:val="00EC2341"/>
    <w:rsid w:val="00EC2403"/>
    <w:rsid w:val="00EC25B3"/>
    <w:rsid w:val="00EC3144"/>
    <w:rsid w:val="00EC3641"/>
    <w:rsid w:val="00EC3A4E"/>
    <w:rsid w:val="00EC56FD"/>
    <w:rsid w:val="00EC5A36"/>
    <w:rsid w:val="00EC5ECF"/>
    <w:rsid w:val="00EC6719"/>
    <w:rsid w:val="00EC6725"/>
    <w:rsid w:val="00EC6959"/>
    <w:rsid w:val="00EC69B0"/>
    <w:rsid w:val="00EC6C0A"/>
    <w:rsid w:val="00EC73E3"/>
    <w:rsid w:val="00EC78A4"/>
    <w:rsid w:val="00EC796A"/>
    <w:rsid w:val="00EC7B64"/>
    <w:rsid w:val="00EC7D41"/>
    <w:rsid w:val="00ED10E2"/>
    <w:rsid w:val="00ED1724"/>
    <w:rsid w:val="00ED17F1"/>
    <w:rsid w:val="00ED185A"/>
    <w:rsid w:val="00ED3DDF"/>
    <w:rsid w:val="00ED3E57"/>
    <w:rsid w:val="00ED3F08"/>
    <w:rsid w:val="00ED412D"/>
    <w:rsid w:val="00ED454F"/>
    <w:rsid w:val="00ED4847"/>
    <w:rsid w:val="00ED4C8C"/>
    <w:rsid w:val="00ED4FB2"/>
    <w:rsid w:val="00ED56EF"/>
    <w:rsid w:val="00ED5C34"/>
    <w:rsid w:val="00ED5D89"/>
    <w:rsid w:val="00ED67E7"/>
    <w:rsid w:val="00ED6C1B"/>
    <w:rsid w:val="00ED70EF"/>
    <w:rsid w:val="00ED77CC"/>
    <w:rsid w:val="00ED7AD6"/>
    <w:rsid w:val="00EE0514"/>
    <w:rsid w:val="00EE0836"/>
    <w:rsid w:val="00EE0D96"/>
    <w:rsid w:val="00EE10CD"/>
    <w:rsid w:val="00EE10E2"/>
    <w:rsid w:val="00EE15C2"/>
    <w:rsid w:val="00EE19CF"/>
    <w:rsid w:val="00EE2428"/>
    <w:rsid w:val="00EE41EC"/>
    <w:rsid w:val="00EE454D"/>
    <w:rsid w:val="00EE46D1"/>
    <w:rsid w:val="00EE54F7"/>
    <w:rsid w:val="00EE5577"/>
    <w:rsid w:val="00EE5812"/>
    <w:rsid w:val="00EE6536"/>
    <w:rsid w:val="00EE6603"/>
    <w:rsid w:val="00EE703D"/>
    <w:rsid w:val="00EE73C6"/>
    <w:rsid w:val="00EF04B1"/>
    <w:rsid w:val="00EF0570"/>
    <w:rsid w:val="00EF0C71"/>
    <w:rsid w:val="00EF0EB6"/>
    <w:rsid w:val="00EF11BA"/>
    <w:rsid w:val="00EF13CE"/>
    <w:rsid w:val="00EF1DFC"/>
    <w:rsid w:val="00EF3882"/>
    <w:rsid w:val="00EF3C89"/>
    <w:rsid w:val="00EF4ED6"/>
    <w:rsid w:val="00EF624A"/>
    <w:rsid w:val="00EF6DD0"/>
    <w:rsid w:val="00EF7667"/>
    <w:rsid w:val="00EF76F5"/>
    <w:rsid w:val="00F0101B"/>
    <w:rsid w:val="00F013B8"/>
    <w:rsid w:val="00F01D3E"/>
    <w:rsid w:val="00F01E01"/>
    <w:rsid w:val="00F026F9"/>
    <w:rsid w:val="00F027AA"/>
    <w:rsid w:val="00F02881"/>
    <w:rsid w:val="00F0347D"/>
    <w:rsid w:val="00F036D4"/>
    <w:rsid w:val="00F0438E"/>
    <w:rsid w:val="00F04886"/>
    <w:rsid w:val="00F0523A"/>
    <w:rsid w:val="00F055FF"/>
    <w:rsid w:val="00F0571C"/>
    <w:rsid w:val="00F05CF0"/>
    <w:rsid w:val="00F06D52"/>
    <w:rsid w:val="00F07A10"/>
    <w:rsid w:val="00F102B2"/>
    <w:rsid w:val="00F10636"/>
    <w:rsid w:val="00F10F97"/>
    <w:rsid w:val="00F11A68"/>
    <w:rsid w:val="00F12DFC"/>
    <w:rsid w:val="00F130E4"/>
    <w:rsid w:val="00F1423B"/>
    <w:rsid w:val="00F14A51"/>
    <w:rsid w:val="00F15850"/>
    <w:rsid w:val="00F15D2C"/>
    <w:rsid w:val="00F16B46"/>
    <w:rsid w:val="00F20876"/>
    <w:rsid w:val="00F214C2"/>
    <w:rsid w:val="00F221F6"/>
    <w:rsid w:val="00F22B1E"/>
    <w:rsid w:val="00F23B79"/>
    <w:rsid w:val="00F24089"/>
    <w:rsid w:val="00F254D7"/>
    <w:rsid w:val="00F25DC3"/>
    <w:rsid w:val="00F25F8E"/>
    <w:rsid w:val="00F2650E"/>
    <w:rsid w:val="00F27550"/>
    <w:rsid w:val="00F30769"/>
    <w:rsid w:val="00F30C03"/>
    <w:rsid w:val="00F31146"/>
    <w:rsid w:val="00F316AB"/>
    <w:rsid w:val="00F32413"/>
    <w:rsid w:val="00F32EC0"/>
    <w:rsid w:val="00F33546"/>
    <w:rsid w:val="00F336AE"/>
    <w:rsid w:val="00F3388B"/>
    <w:rsid w:val="00F33AB9"/>
    <w:rsid w:val="00F33B9D"/>
    <w:rsid w:val="00F34373"/>
    <w:rsid w:val="00F358B4"/>
    <w:rsid w:val="00F35EE0"/>
    <w:rsid w:val="00F370BD"/>
    <w:rsid w:val="00F37984"/>
    <w:rsid w:val="00F37AB4"/>
    <w:rsid w:val="00F40B6C"/>
    <w:rsid w:val="00F40F01"/>
    <w:rsid w:val="00F412DF"/>
    <w:rsid w:val="00F41B8E"/>
    <w:rsid w:val="00F41D1E"/>
    <w:rsid w:val="00F421F5"/>
    <w:rsid w:val="00F42951"/>
    <w:rsid w:val="00F439EE"/>
    <w:rsid w:val="00F44F54"/>
    <w:rsid w:val="00F45979"/>
    <w:rsid w:val="00F45A19"/>
    <w:rsid w:val="00F45A3A"/>
    <w:rsid w:val="00F462F1"/>
    <w:rsid w:val="00F46CEE"/>
    <w:rsid w:val="00F46F6F"/>
    <w:rsid w:val="00F470E7"/>
    <w:rsid w:val="00F5020C"/>
    <w:rsid w:val="00F507AB"/>
    <w:rsid w:val="00F50876"/>
    <w:rsid w:val="00F50A8A"/>
    <w:rsid w:val="00F50E9D"/>
    <w:rsid w:val="00F5154F"/>
    <w:rsid w:val="00F527B6"/>
    <w:rsid w:val="00F52933"/>
    <w:rsid w:val="00F52C0A"/>
    <w:rsid w:val="00F540E6"/>
    <w:rsid w:val="00F54932"/>
    <w:rsid w:val="00F55033"/>
    <w:rsid w:val="00F551E5"/>
    <w:rsid w:val="00F55438"/>
    <w:rsid w:val="00F55793"/>
    <w:rsid w:val="00F55C44"/>
    <w:rsid w:val="00F562CB"/>
    <w:rsid w:val="00F57791"/>
    <w:rsid w:val="00F57DA4"/>
    <w:rsid w:val="00F57E25"/>
    <w:rsid w:val="00F626CE"/>
    <w:rsid w:val="00F62AF0"/>
    <w:rsid w:val="00F645F7"/>
    <w:rsid w:val="00F64D3C"/>
    <w:rsid w:val="00F65CC8"/>
    <w:rsid w:val="00F66F39"/>
    <w:rsid w:val="00F67B02"/>
    <w:rsid w:val="00F701C6"/>
    <w:rsid w:val="00F71597"/>
    <w:rsid w:val="00F7164C"/>
    <w:rsid w:val="00F71D2A"/>
    <w:rsid w:val="00F71FB6"/>
    <w:rsid w:val="00F72CD9"/>
    <w:rsid w:val="00F7351B"/>
    <w:rsid w:val="00F735FE"/>
    <w:rsid w:val="00F739CC"/>
    <w:rsid w:val="00F75974"/>
    <w:rsid w:val="00F7664F"/>
    <w:rsid w:val="00F7669A"/>
    <w:rsid w:val="00F80620"/>
    <w:rsid w:val="00F80A4B"/>
    <w:rsid w:val="00F81046"/>
    <w:rsid w:val="00F8162A"/>
    <w:rsid w:val="00F81B84"/>
    <w:rsid w:val="00F81E71"/>
    <w:rsid w:val="00F82146"/>
    <w:rsid w:val="00F83ED4"/>
    <w:rsid w:val="00F86132"/>
    <w:rsid w:val="00F86151"/>
    <w:rsid w:val="00F86419"/>
    <w:rsid w:val="00F878F4"/>
    <w:rsid w:val="00F87952"/>
    <w:rsid w:val="00F9035E"/>
    <w:rsid w:val="00F90553"/>
    <w:rsid w:val="00F917DA"/>
    <w:rsid w:val="00F91ADB"/>
    <w:rsid w:val="00F91EBB"/>
    <w:rsid w:val="00F91FDA"/>
    <w:rsid w:val="00F92815"/>
    <w:rsid w:val="00F93102"/>
    <w:rsid w:val="00F94482"/>
    <w:rsid w:val="00F9580E"/>
    <w:rsid w:val="00F95A48"/>
    <w:rsid w:val="00F970E2"/>
    <w:rsid w:val="00F972DC"/>
    <w:rsid w:val="00FA0485"/>
    <w:rsid w:val="00FA135E"/>
    <w:rsid w:val="00FA1E2A"/>
    <w:rsid w:val="00FA220C"/>
    <w:rsid w:val="00FA3B6D"/>
    <w:rsid w:val="00FA4138"/>
    <w:rsid w:val="00FA438C"/>
    <w:rsid w:val="00FA44BC"/>
    <w:rsid w:val="00FA47D9"/>
    <w:rsid w:val="00FA5091"/>
    <w:rsid w:val="00FA57C8"/>
    <w:rsid w:val="00FA66A2"/>
    <w:rsid w:val="00FA6CA3"/>
    <w:rsid w:val="00FA6EFD"/>
    <w:rsid w:val="00FA7834"/>
    <w:rsid w:val="00FB076B"/>
    <w:rsid w:val="00FB08D5"/>
    <w:rsid w:val="00FB0F91"/>
    <w:rsid w:val="00FB234E"/>
    <w:rsid w:val="00FB3545"/>
    <w:rsid w:val="00FB3988"/>
    <w:rsid w:val="00FB39FF"/>
    <w:rsid w:val="00FB3F2A"/>
    <w:rsid w:val="00FB453A"/>
    <w:rsid w:val="00FB4B7C"/>
    <w:rsid w:val="00FB5417"/>
    <w:rsid w:val="00FB677D"/>
    <w:rsid w:val="00FB6BB9"/>
    <w:rsid w:val="00FB6E3A"/>
    <w:rsid w:val="00FB6F70"/>
    <w:rsid w:val="00FC37C8"/>
    <w:rsid w:val="00FC4C06"/>
    <w:rsid w:val="00FC4D25"/>
    <w:rsid w:val="00FC571E"/>
    <w:rsid w:val="00FC5B26"/>
    <w:rsid w:val="00FC6453"/>
    <w:rsid w:val="00FC69AD"/>
    <w:rsid w:val="00FC6A44"/>
    <w:rsid w:val="00FC7566"/>
    <w:rsid w:val="00FC7D5F"/>
    <w:rsid w:val="00FC7E7F"/>
    <w:rsid w:val="00FD008A"/>
    <w:rsid w:val="00FD0449"/>
    <w:rsid w:val="00FD11E1"/>
    <w:rsid w:val="00FD2531"/>
    <w:rsid w:val="00FD405E"/>
    <w:rsid w:val="00FD492F"/>
    <w:rsid w:val="00FD4D9A"/>
    <w:rsid w:val="00FD4F4B"/>
    <w:rsid w:val="00FD4FFA"/>
    <w:rsid w:val="00FD5B6B"/>
    <w:rsid w:val="00FD6522"/>
    <w:rsid w:val="00FD684E"/>
    <w:rsid w:val="00FD789A"/>
    <w:rsid w:val="00FD7D92"/>
    <w:rsid w:val="00FE129A"/>
    <w:rsid w:val="00FE1CB2"/>
    <w:rsid w:val="00FE21DD"/>
    <w:rsid w:val="00FE28CC"/>
    <w:rsid w:val="00FE3260"/>
    <w:rsid w:val="00FE34DF"/>
    <w:rsid w:val="00FE536E"/>
    <w:rsid w:val="00FE59D5"/>
    <w:rsid w:val="00FE62AA"/>
    <w:rsid w:val="00FE67C9"/>
    <w:rsid w:val="00FE6839"/>
    <w:rsid w:val="00FF0563"/>
    <w:rsid w:val="00FF1021"/>
    <w:rsid w:val="00FF10AF"/>
    <w:rsid w:val="00FF205B"/>
    <w:rsid w:val="00FF242A"/>
    <w:rsid w:val="00FF2B84"/>
    <w:rsid w:val="00FF2DC7"/>
    <w:rsid w:val="00FF3E71"/>
    <w:rsid w:val="00FF46E6"/>
    <w:rsid w:val="00FF4879"/>
    <w:rsid w:val="00FF498C"/>
    <w:rsid w:val="00FF4DE3"/>
    <w:rsid w:val="00FF5854"/>
    <w:rsid w:val="00FF641A"/>
    <w:rsid w:val="00FF648C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D01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FontStyle12">
    <w:name w:val="Font Style12"/>
    <w:rsid w:val="004B31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0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A16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845"/>
    <w:rPr>
      <w:rFonts w:cs="Arial"/>
      <w:sz w:val="28"/>
    </w:rPr>
  </w:style>
  <w:style w:type="paragraph" w:styleId="ab">
    <w:name w:val="footer"/>
    <w:basedOn w:val="a"/>
    <w:link w:val="ac"/>
    <w:rsid w:val="00A16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845"/>
    <w:rPr>
      <w:rFonts w:cs="Arial"/>
      <w:sz w:val="28"/>
    </w:rPr>
  </w:style>
  <w:style w:type="table" w:styleId="ad">
    <w:name w:val="Table Grid"/>
    <w:basedOn w:val="a1"/>
    <w:uiPriority w:val="59"/>
    <w:rsid w:val="0067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27668"/>
  </w:style>
  <w:style w:type="table" w:customStyle="1" w:styleId="12">
    <w:name w:val="Сетка таблицы1"/>
    <w:basedOn w:val="a1"/>
    <w:next w:val="ad"/>
    <w:rsid w:val="0092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27668"/>
    <w:rPr>
      <w:b/>
      <w:sz w:val="36"/>
      <w:szCs w:val="28"/>
    </w:rPr>
  </w:style>
  <w:style w:type="paragraph" w:customStyle="1" w:styleId="Default">
    <w:name w:val="Default"/>
    <w:rsid w:val="00C16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basedOn w:val="a0"/>
    <w:link w:val="31"/>
    <w:rsid w:val="00E1335B"/>
    <w:rPr>
      <w:spacing w:val="4"/>
      <w:shd w:val="clear" w:color="auto" w:fill="FFFFFF"/>
    </w:rPr>
  </w:style>
  <w:style w:type="character" w:customStyle="1" w:styleId="2">
    <w:name w:val="Основной текст2"/>
    <w:basedOn w:val="ae"/>
    <w:rsid w:val="00E1335B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E1335B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cs="Times New Roman"/>
      <w:spacing w:val="4"/>
      <w:sz w:val="20"/>
    </w:rPr>
  </w:style>
  <w:style w:type="paragraph" w:customStyle="1" w:styleId="13">
    <w:name w:val="Основной текст1"/>
    <w:basedOn w:val="a"/>
    <w:rsid w:val="003C463D"/>
    <w:pPr>
      <w:shd w:val="clear" w:color="auto" w:fill="FFFFFF"/>
      <w:spacing w:line="0" w:lineRule="atLeast"/>
      <w:jc w:val="center"/>
    </w:pPr>
    <w:rPr>
      <w:rFonts w:cs="Times New Roman"/>
      <w:color w:val="000000"/>
      <w:sz w:val="20"/>
      <w:lang w:val="ru"/>
    </w:rPr>
  </w:style>
  <w:style w:type="character" w:customStyle="1" w:styleId="af">
    <w:name w:val="Основной текст + Полужирный"/>
    <w:basedOn w:val="ae"/>
    <w:rsid w:val="003C4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basedOn w:val="ae"/>
    <w:rsid w:val="003C463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0">
    <w:name w:val="Основной текст + Курсив"/>
    <w:basedOn w:val="ae"/>
    <w:rsid w:val="003C463D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paragraph" w:customStyle="1" w:styleId="msonormalmrcssattrmrcssattrmrcssattr">
    <w:name w:val="msonormal_mr_css_attr_mr_css_attr_mr_css_attr"/>
    <w:basedOn w:val="a"/>
    <w:rsid w:val="0052395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0249A"/>
    <w:rPr>
      <w:rFonts w:ascii="Consolas" w:eastAsiaTheme="minorEastAsia" w:hAnsi="Consolas" w:cstheme="minorBidi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315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Page">
    <w:name w:val="ConsPlusTitlePage"/>
    <w:rsid w:val="005D5A58"/>
    <w:pPr>
      <w:widowControl w:val="0"/>
      <w:autoSpaceDE w:val="0"/>
      <w:autoSpaceDN w:val="0"/>
    </w:pPr>
    <w:rPr>
      <w:rFonts w:ascii="Tahoma" w:hAnsi="Tahoma" w:cs="Tahoma"/>
    </w:rPr>
  </w:style>
  <w:style w:type="character" w:styleId="af3">
    <w:name w:val="annotation reference"/>
    <w:basedOn w:val="a0"/>
    <w:uiPriority w:val="99"/>
    <w:semiHidden/>
    <w:unhideWhenUsed/>
    <w:rsid w:val="005D5A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D5A5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5A5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D5A58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D5A58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5D5A58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semiHidden/>
    <w:unhideWhenUsed/>
    <w:rsid w:val="005D5A58"/>
    <w:rPr>
      <w:vertAlign w:val="superscript"/>
    </w:rPr>
  </w:style>
  <w:style w:type="character" w:styleId="afb">
    <w:name w:val="Placeholder Text"/>
    <w:basedOn w:val="a0"/>
    <w:uiPriority w:val="99"/>
    <w:semiHidden/>
    <w:rsid w:val="005D5A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80F2F981009D012C6BCC85A7D40C0700D9ED03FF61BA4BEC2D41D5F0C3248E5FDF50B74954DE06648063BAB402tDD" TargetMode="External"/><Relationship Id="rId18" Type="http://schemas.openxmlformats.org/officeDocument/2006/relationships/hyperlink" Target="consultantplus://offline/ref=3580F2F981009D012C6BCC85A7D40C0700D9EC08F961BA4BEC2D41D5F0C3248E5FDF50B74954DE06648063BAB402tD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80F2F981009D012C6BCC85A7D40C0700D9EC08FA65BA4BEC2D41D5F0C3248E5FDF50B74954DE06648063BAB402tDD" TargetMode="External"/><Relationship Id="rId17" Type="http://schemas.openxmlformats.org/officeDocument/2006/relationships/hyperlink" Target="consultantplus://offline/ref=3580F2F981009D012C6BCC85A7D40C0700D2EB08F267BA4BEC2D41D5F0C3248E5FDF50B74954DE06648063BAB402t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80F2F981009D012C6BCC85A7D40C0700D9ED03F260BA4BEC2D41D5F0C3248E5FDF50B74954DE06648063BAB402tD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80F2F981009D012C6BCC85A7D40C0700D9EC0BFB6EBA4BEC2D41D5F0C3248E5FDF50B74954DE06648063BAB402t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80F2F981009D012C6BCC85A7D40C0700D9ED03F267BA4BEC2D41D5F0C3248E5FDF50B74954DE06648063BAB402tDD" TargetMode="External"/><Relationship Id="rId10" Type="http://schemas.openxmlformats.org/officeDocument/2006/relationships/hyperlink" Target="consultantplus://offline/ref=3580F2F981009D012C6BCC85A7D40C0700D9EC0BFE63BA4BEC2D41D5F0C3248E5FDF50B74954DE06648063BAB402tDD" TargetMode="External"/><Relationship Id="rId19" Type="http://schemas.openxmlformats.org/officeDocument/2006/relationships/hyperlink" Target="consultantplus://offline/ref=3580F2F981009D012C6BCC85A7D40C0700D9EC0CF363BA4BEC2D41D5F0C3248E5FDF50B74954DE06648063BAB402t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580F2F981009D012C6BCC85A7D40C0700D9EC08FD66BA4BEC2D41D5F0C3248E5FDF50B74954DE06648063BAB402tD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1791-124D-4A44-BC9E-67EC99D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28</Pages>
  <Words>8325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Войтенко Владимир Леонидович</cp:lastModifiedBy>
  <cp:revision>48</cp:revision>
  <cp:lastPrinted>2021-07-01T03:01:00Z</cp:lastPrinted>
  <dcterms:created xsi:type="dcterms:W3CDTF">2020-10-30T03:46:00Z</dcterms:created>
  <dcterms:modified xsi:type="dcterms:W3CDTF">2021-07-15T02:11:00Z</dcterms:modified>
</cp:coreProperties>
</file>