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432D27" w:rsidTr="008F3AC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432D27" w:rsidRPr="00C83A54" w:rsidRDefault="00432D27" w:rsidP="008F3A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noProof/>
              </w:rPr>
              <w:drawing>
                <wp:inline distT="0" distB="0" distL="0" distR="0">
                  <wp:extent cx="643890" cy="810895"/>
                  <wp:effectExtent l="0" t="0" r="381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D27" w:rsidRPr="00A77B9A" w:rsidRDefault="00432D27" w:rsidP="008F3A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32D27" w:rsidRPr="006D4A71" w:rsidRDefault="00432D27" w:rsidP="008F3AC0">
            <w:pPr>
              <w:pStyle w:val="ConsPlusTitle"/>
              <w:widowControl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7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КАМЧАТСКОГО КРАЯ</w:t>
            </w:r>
          </w:p>
          <w:p w:rsidR="00432D27" w:rsidRPr="00A77B9A" w:rsidRDefault="00432D27" w:rsidP="008F3A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32D27" w:rsidRPr="00180500" w:rsidRDefault="00432D27" w:rsidP="008F3A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B93">
              <w:rPr>
                <w:rFonts w:ascii="Times New Roman" w:hAnsi="Times New Roman" w:cs="Times New Roman"/>
                <w:sz w:val="28"/>
                <w:szCs w:val="32"/>
              </w:rPr>
              <w:t xml:space="preserve">ПРИКАЗ № </w:t>
            </w:r>
          </w:p>
        </w:tc>
      </w:tr>
    </w:tbl>
    <w:p w:rsidR="00432D27" w:rsidRPr="008D0231" w:rsidRDefault="00432D27" w:rsidP="00432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D27" w:rsidRPr="006B4FBD" w:rsidRDefault="00432D27" w:rsidP="00432D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4FBD">
        <w:rPr>
          <w:sz w:val="28"/>
          <w:szCs w:val="28"/>
        </w:rPr>
        <w:t xml:space="preserve">г. Петропавловск-Камчатский                                    </w:t>
      </w:r>
      <w:r w:rsidR="00043966">
        <w:rPr>
          <w:sz w:val="28"/>
          <w:szCs w:val="28"/>
        </w:rPr>
        <w:t xml:space="preserve">    </w:t>
      </w:r>
      <w:bookmarkStart w:id="0" w:name="_GoBack"/>
      <w:bookmarkEnd w:id="0"/>
      <w:r w:rsidRPr="006B4FBD">
        <w:rPr>
          <w:sz w:val="28"/>
          <w:szCs w:val="28"/>
        </w:rPr>
        <w:t xml:space="preserve">     «___»_________ 2020 г.</w:t>
      </w:r>
    </w:p>
    <w:p w:rsidR="00432D27" w:rsidRPr="00D64B7F" w:rsidRDefault="00432D27" w:rsidP="00432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51" w:type="dxa"/>
        <w:tblLook w:val="01E0" w:firstRow="1" w:lastRow="1" w:firstColumn="1" w:lastColumn="1" w:noHBand="0" w:noVBand="0"/>
      </w:tblPr>
      <w:tblGrid>
        <w:gridCol w:w="4786"/>
        <w:gridCol w:w="5465"/>
      </w:tblGrid>
      <w:tr w:rsidR="00432D27" w:rsidRPr="005E23EE" w:rsidTr="008F3AC0">
        <w:trPr>
          <w:trHeight w:val="661"/>
        </w:trPr>
        <w:tc>
          <w:tcPr>
            <w:tcW w:w="4786" w:type="dxa"/>
            <w:shd w:val="clear" w:color="auto" w:fill="auto"/>
          </w:tcPr>
          <w:p w:rsidR="00432D27" w:rsidRDefault="00432D27" w:rsidP="008F3AC0">
            <w:pPr>
              <w:jc w:val="both"/>
              <w:rPr>
                <w:sz w:val="28"/>
                <w:szCs w:val="28"/>
              </w:rPr>
            </w:pPr>
            <w:r w:rsidRPr="00432D27">
              <w:rPr>
                <w:sz w:val="28"/>
                <w:szCs w:val="28"/>
              </w:rPr>
              <w:t>О внесении изменений в приложение к приказу Министерства образования и науки Камчатского края от 06.04.2016 № 408 «Об утверждении Положения о Комиссии по определению списка получателей социальной выплаты на уплату первоначального взноса по ипотечному жилищному кредиту (займу) на приобретение жилого помещения в Камчатском крае»</w:t>
            </w:r>
          </w:p>
          <w:p w:rsidR="00432D27" w:rsidRPr="005E23EE" w:rsidRDefault="00432D27" w:rsidP="008F3A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5" w:type="dxa"/>
            <w:shd w:val="clear" w:color="auto" w:fill="auto"/>
          </w:tcPr>
          <w:p w:rsidR="00432D27" w:rsidRPr="005E23EE" w:rsidRDefault="00432D27" w:rsidP="008F3A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D27" w:rsidRPr="00E96779" w:rsidRDefault="00432D27" w:rsidP="00432D27">
      <w:pPr>
        <w:ind w:firstLine="709"/>
        <w:jc w:val="both"/>
        <w:rPr>
          <w:sz w:val="28"/>
          <w:szCs w:val="28"/>
        </w:rPr>
      </w:pPr>
      <w:r w:rsidRPr="00E96779">
        <w:rPr>
          <w:color w:val="000000"/>
          <w:sz w:val="28"/>
          <w:szCs w:val="28"/>
        </w:rPr>
        <w:t>В соответствии с постановлением Губернатора Камчатского края от 31.07.2019 № 58 «Об изменении структуры исполнительных органов государственной власти Камчатского края»</w:t>
      </w:r>
    </w:p>
    <w:p w:rsidR="00432D27" w:rsidRPr="00070B61" w:rsidRDefault="00432D27" w:rsidP="00432D27">
      <w:pPr>
        <w:ind w:firstLine="709"/>
        <w:jc w:val="both"/>
        <w:rPr>
          <w:sz w:val="28"/>
          <w:szCs w:val="28"/>
        </w:rPr>
      </w:pPr>
    </w:p>
    <w:p w:rsidR="00432D27" w:rsidRDefault="00432D27" w:rsidP="00432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1">
        <w:rPr>
          <w:sz w:val="28"/>
          <w:szCs w:val="28"/>
        </w:rPr>
        <w:t>ПРИКАЗЫВАЮ:</w:t>
      </w:r>
    </w:p>
    <w:p w:rsidR="00432D27" w:rsidRPr="00070B61" w:rsidRDefault="00432D27" w:rsidP="00432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D27" w:rsidRPr="00EE5F71" w:rsidRDefault="00432D27" w:rsidP="00432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043966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</w:t>
      </w:r>
      <w:r w:rsidR="00043966">
        <w:rPr>
          <w:sz w:val="28"/>
          <w:szCs w:val="28"/>
        </w:rPr>
        <w:t>жение</w:t>
      </w:r>
      <w:r w:rsidRPr="00EE5F71">
        <w:rPr>
          <w:sz w:val="28"/>
          <w:szCs w:val="28"/>
        </w:rPr>
        <w:t xml:space="preserve"> к приказу Министерства образования </w:t>
      </w:r>
      <w:r w:rsidR="00043966" w:rsidRPr="00043966">
        <w:rPr>
          <w:sz w:val="28"/>
          <w:szCs w:val="28"/>
        </w:rPr>
        <w:t>и науки Камчатского края от 06.04.2016 № 408 «Об утверждении Положения о Комиссии по определению списка получателей социальной выплаты на уплату первоначального взноса по ипотечному жилищному кредиту (займу) на приобретение жилого помещения в Камчатском крае»</w:t>
      </w:r>
      <w:r w:rsidRPr="00EE5F71">
        <w:rPr>
          <w:sz w:val="28"/>
          <w:szCs w:val="28"/>
        </w:rPr>
        <w:t xml:space="preserve"> следующие изменения:</w:t>
      </w:r>
    </w:p>
    <w:p w:rsidR="00432D27" w:rsidRDefault="00432D27" w:rsidP="00432D27">
      <w:pPr>
        <w:ind w:firstLine="709"/>
        <w:jc w:val="both"/>
        <w:rPr>
          <w:sz w:val="28"/>
          <w:szCs w:val="28"/>
        </w:rPr>
      </w:pPr>
      <w:r w:rsidRPr="00EE5F71">
        <w:rPr>
          <w:sz w:val="28"/>
          <w:szCs w:val="28"/>
        </w:rPr>
        <w:t>1) в</w:t>
      </w:r>
      <w:r>
        <w:rPr>
          <w:sz w:val="28"/>
          <w:szCs w:val="28"/>
        </w:rPr>
        <w:t xml:space="preserve"> </w:t>
      </w:r>
      <w:r w:rsidR="00043966">
        <w:rPr>
          <w:sz w:val="28"/>
          <w:szCs w:val="28"/>
        </w:rPr>
        <w:t>части 1.4 слова</w:t>
      </w:r>
      <w:r w:rsidRPr="00EE5F71">
        <w:rPr>
          <w:sz w:val="28"/>
          <w:szCs w:val="28"/>
        </w:rPr>
        <w:t xml:space="preserve"> «и молод</w:t>
      </w:r>
      <w:r>
        <w:rPr>
          <w:sz w:val="28"/>
          <w:szCs w:val="28"/>
        </w:rPr>
        <w:t>ё</w:t>
      </w:r>
      <w:r w:rsidRPr="00EE5F71">
        <w:rPr>
          <w:sz w:val="28"/>
          <w:szCs w:val="28"/>
        </w:rPr>
        <w:t>жной политики» исключить;</w:t>
      </w:r>
    </w:p>
    <w:p w:rsidR="00043966" w:rsidRDefault="00432D27" w:rsidP="00432D27">
      <w:pPr>
        <w:ind w:firstLine="709"/>
        <w:jc w:val="both"/>
        <w:rPr>
          <w:sz w:val="28"/>
          <w:szCs w:val="28"/>
        </w:rPr>
      </w:pPr>
      <w:r w:rsidRPr="00EE5F71">
        <w:rPr>
          <w:sz w:val="28"/>
          <w:szCs w:val="28"/>
        </w:rPr>
        <w:t>2)</w:t>
      </w:r>
      <w:r w:rsidR="00043966">
        <w:rPr>
          <w:sz w:val="28"/>
          <w:szCs w:val="28"/>
        </w:rPr>
        <w:t xml:space="preserve"> в части 3.1 слова </w:t>
      </w:r>
      <w:r w:rsidR="00043966" w:rsidRPr="00EE5F71">
        <w:rPr>
          <w:sz w:val="28"/>
          <w:szCs w:val="28"/>
        </w:rPr>
        <w:t>«и молод</w:t>
      </w:r>
      <w:r w:rsidR="00043966">
        <w:rPr>
          <w:sz w:val="28"/>
          <w:szCs w:val="28"/>
        </w:rPr>
        <w:t>ё</w:t>
      </w:r>
      <w:r w:rsidR="00043966" w:rsidRPr="00EE5F71">
        <w:rPr>
          <w:sz w:val="28"/>
          <w:szCs w:val="28"/>
        </w:rPr>
        <w:t>жной политики» исключить;</w:t>
      </w:r>
    </w:p>
    <w:p w:rsidR="00043966" w:rsidRDefault="00043966" w:rsidP="00432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части 3.6 </w:t>
      </w:r>
      <w:r w:rsidRPr="00043966">
        <w:rPr>
          <w:sz w:val="28"/>
          <w:szCs w:val="28"/>
        </w:rPr>
        <w:t>слова «и молодёжной политики» исключить</w:t>
      </w:r>
      <w:r>
        <w:rPr>
          <w:sz w:val="28"/>
          <w:szCs w:val="28"/>
        </w:rPr>
        <w:t>.</w:t>
      </w:r>
    </w:p>
    <w:p w:rsidR="00432D27" w:rsidRPr="00EE5F71" w:rsidRDefault="00432D27" w:rsidP="00432D27">
      <w:pPr>
        <w:ind w:firstLine="709"/>
        <w:jc w:val="both"/>
        <w:rPr>
          <w:sz w:val="28"/>
          <w:szCs w:val="28"/>
        </w:rPr>
      </w:pPr>
      <w:r w:rsidRPr="00EE5F71">
        <w:rPr>
          <w:sz w:val="28"/>
          <w:szCs w:val="28"/>
        </w:rPr>
        <w:t xml:space="preserve">2. </w:t>
      </w:r>
      <w:r w:rsidRPr="00EE5F71">
        <w:rPr>
          <w:color w:val="000000"/>
          <w:sz w:val="28"/>
          <w:szCs w:val="28"/>
        </w:rPr>
        <w:t>Настоящий приказ вступает в силу через 10 дней со дня его официального опубликования.</w:t>
      </w:r>
    </w:p>
    <w:p w:rsidR="00432D27" w:rsidRDefault="00432D27" w:rsidP="00432D27">
      <w:pPr>
        <w:jc w:val="both"/>
        <w:rPr>
          <w:sz w:val="28"/>
          <w:szCs w:val="28"/>
        </w:rPr>
      </w:pPr>
    </w:p>
    <w:p w:rsidR="00432D27" w:rsidRPr="00916F2A" w:rsidRDefault="00432D27" w:rsidP="00432D27">
      <w:pPr>
        <w:jc w:val="both"/>
        <w:rPr>
          <w:sz w:val="28"/>
          <w:szCs w:val="28"/>
        </w:rPr>
      </w:pPr>
    </w:p>
    <w:p w:rsidR="00432D27" w:rsidRDefault="00432D27" w:rsidP="00432D27">
      <w:pPr>
        <w:widowControl w:val="0"/>
        <w:autoSpaceDE w:val="0"/>
        <w:autoSpaceDN w:val="0"/>
        <w:rPr>
          <w:sz w:val="28"/>
          <w:szCs w:val="28"/>
        </w:rPr>
      </w:pPr>
    </w:p>
    <w:p w:rsidR="00432D27" w:rsidRPr="00E96779" w:rsidRDefault="00432D27" w:rsidP="00432D27">
      <w:pPr>
        <w:widowControl w:val="0"/>
        <w:autoSpaceDE w:val="0"/>
        <w:autoSpaceDN w:val="0"/>
        <w:rPr>
          <w:sz w:val="28"/>
          <w:szCs w:val="28"/>
        </w:rPr>
      </w:pPr>
      <w:proofErr w:type="spellStart"/>
      <w:r w:rsidRPr="00E96779">
        <w:rPr>
          <w:sz w:val="28"/>
          <w:szCs w:val="28"/>
        </w:rPr>
        <w:t>И.о</w:t>
      </w:r>
      <w:proofErr w:type="spellEnd"/>
      <w:r w:rsidRPr="00E96779">
        <w:rPr>
          <w:sz w:val="28"/>
          <w:szCs w:val="28"/>
        </w:rPr>
        <w:t>. Министра</w:t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  <w:t xml:space="preserve">    Е.К. Орешко</w:t>
      </w:r>
    </w:p>
    <w:p w:rsidR="00043966" w:rsidRDefault="00043966"/>
    <w:p w:rsidR="00043966" w:rsidRDefault="00043966">
      <w:pPr>
        <w:spacing w:after="200" w:line="276" w:lineRule="auto"/>
      </w:pPr>
      <w:r>
        <w:br w:type="page"/>
      </w:r>
    </w:p>
    <w:p w:rsidR="00043966" w:rsidRPr="00916F2A" w:rsidRDefault="00043966" w:rsidP="00043966">
      <w:pPr>
        <w:jc w:val="both"/>
        <w:rPr>
          <w:sz w:val="28"/>
          <w:szCs w:val="28"/>
        </w:rPr>
      </w:pPr>
    </w:p>
    <w:p w:rsidR="00043966" w:rsidRP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Default="00043966" w:rsidP="00043966">
      <w:pPr>
        <w:jc w:val="both"/>
        <w:rPr>
          <w:sz w:val="28"/>
          <w:szCs w:val="28"/>
        </w:rPr>
      </w:pPr>
    </w:p>
    <w:p w:rsidR="00043966" w:rsidRPr="00043966" w:rsidRDefault="00043966" w:rsidP="00043966">
      <w:pPr>
        <w:jc w:val="both"/>
        <w:rPr>
          <w:sz w:val="28"/>
          <w:szCs w:val="28"/>
        </w:rPr>
      </w:pPr>
    </w:p>
    <w:p w:rsidR="00043966" w:rsidRPr="00043966" w:rsidRDefault="00043966" w:rsidP="00043966">
      <w:pPr>
        <w:jc w:val="both"/>
        <w:rPr>
          <w:sz w:val="28"/>
          <w:szCs w:val="28"/>
        </w:rPr>
      </w:pPr>
      <w:r w:rsidRPr="00043966">
        <w:rPr>
          <w:sz w:val="28"/>
          <w:szCs w:val="28"/>
        </w:rPr>
        <w:t xml:space="preserve">Начальник отдела                                                              </w:t>
      </w:r>
      <w:r>
        <w:rPr>
          <w:sz w:val="28"/>
          <w:szCs w:val="28"/>
        </w:rPr>
        <w:t xml:space="preserve">               С.И. Переверзева</w:t>
      </w:r>
    </w:p>
    <w:sectPr w:rsidR="00043966" w:rsidRPr="00043966" w:rsidSect="00432D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51"/>
    <w:rsid w:val="00043966"/>
    <w:rsid w:val="00432D27"/>
    <w:rsid w:val="00630344"/>
    <w:rsid w:val="006D1051"/>
    <w:rsid w:val="00D1126B"/>
    <w:rsid w:val="00D5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2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D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D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2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D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D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Александр Леонидович</dc:creator>
  <cp:keywords/>
  <dc:description/>
  <cp:lastModifiedBy>Чернов Александр Леонидович</cp:lastModifiedBy>
  <cp:revision>3</cp:revision>
  <cp:lastPrinted>2020-01-23T02:54:00Z</cp:lastPrinted>
  <dcterms:created xsi:type="dcterms:W3CDTF">2020-01-23T02:23:00Z</dcterms:created>
  <dcterms:modified xsi:type="dcterms:W3CDTF">2020-01-23T02:56:00Z</dcterms:modified>
</cp:coreProperties>
</file>