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46" w:rsidRDefault="00755546" w:rsidP="00755546">
      <w:pPr>
        <w:widowControl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46" w:rsidRDefault="00755546" w:rsidP="00755546">
      <w:pPr>
        <w:widowControl w:val="0"/>
        <w:jc w:val="center"/>
      </w:pPr>
    </w:p>
    <w:p w:rsidR="00755546" w:rsidRDefault="00755546" w:rsidP="0075554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55546" w:rsidRDefault="00755546" w:rsidP="007555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5546" w:rsidRDefault="00755546" w:rsidP="00755546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5546" w:rsidRDefault="00755546" w:rsidP="007555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55546" w:rsidRDefault="00755546" w:rsidP="00755546">
      <w:pPr>
        <w:widowControl w:val="0"/>
        <w:spacing w:line="360" w:lineRule="auto"/>
        <w:jc w:val="center"/>
        <w:rPr>
          <w:sz w:val="16"/>
          <w:szCs w:val="16"/>
        </w:rPr>
      </w:pPr>
    </w:p>
    <w:p w:rsidR="00755546" w:rsidRDefault="00755546" w:rsidP="00755546">
      <w:pPr>
        <w:widowControl w:val="0"/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755546" w:rsidTr="0075554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546" w:rsidRDefault="007555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755546" w:rsidRDefault="007555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546" w:rsidRDefault="0075554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755546" w:rsidRDefault="002E548D" w:rsidP="00755546">
      <w:pPr>
        <w:widowControl w:val="0"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</w:t>
      </w:r>
      <w:r w:rsidR="00755546">
        <w:rPr>
          <w:sz w:val="36"/>
          <w:vertAlign w:val="superscript"/>
        </w:rPr>
        <w:t xml:space="preserve"> г. Петропавловск-Камчатский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6"/>
      </w:tblGrid>
      <w:tr w:rsidR="00755546" w:rsidTr="00755546">
        <w:trPr>
          <w:trHeight w:val="3979"/>
        </w:trPr>
        <w:tc>
          <w:tcPr>
            <w:tcW w:w="4886" w:type="dxa"/>
          </w:tcPr>
          <w:p w:rsidR="00755546" w:rsidRDefault="003336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</w:t>
            </w:r>
            <w:r w:rsidR="00755546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приложение 1 к постановлению</w:t>
            </w:r>
            <w:r w:rsidR="00755546">
              <w:rPr>
                <w:sz w:val="28"/>
                <w:szCs w:val="28"/>
              </w:rPr>
              <w:t xml:space="preserve"> Правительства Камчатского края от 20.05.2014 </w:t>
            </w:r>
            <w:r w:rsidR="00C87F22">
              <w:rPr>
                <w:sz w:val="28"/>
                <w:szCs w:val="28"/>
              </w:rPr>
              <w:t xml:space="preserve">                     </w:t>
            </w:r>
            <w:r w:rsidR="00755546">
              <w:rPr>
                <w:sz w:val="28"/>
                <w:szCs w:val="28"/>
              </w:rPr>
              <w:t>№ 226-П «Об утверждении Порядка назначения государственной академ</w:t>
            </w:r>
            <w:r w:rsidR="00755546">
              <w:rPr>
                <w:sz w:val="28"/>
                <w:szCs w:val="28"/>
              </w:rPr>
              <w:t>и</w:t>
            </w:r>
            <w:r w:rsidR="00755546">
              <w:rPr>
                <w:sz w:val="28"/>
                <w:szCs w:val="28"/>
              </w:rPr>
              <w:t>ческой стипендии, государственной социальной стипендии с</w:t>
            </w:r>
            <w:r w:rsidR="00AE4B61">
              <w:rPr>
                <w:sz w:val="28"/>
                <w:szCs w:val="28"/>
              </w:rPr>
              <w:t>тудентам, обучающимся по очной форме обуч</w:t>
            </w:r>
            <w:r w:rsidR="00AE4B61">
              <w:rPr>
                <w:sz w:val="28"/>
                <w:szCs w:val="28"/>
              </w:rPr>
              <w:t>е</w:t>
            </w:r>
            <w:r w:rsidR="00AE4B61">
              <w:rPr>
                <w:sz w:val="28"/>
                <w:szCs w:val="28"/>
              </w:rPr>
              <w:t xml:space="preserve">ния </w:t>
            </w:r>
            <w:r w:rsidR="00755546">
              <w:rPr>
                <w:sz w:val="28"/>
                <w:szCs w:val="28"/>
              </w:rPr>
              <w:t>за</w:t>
            </w:r>
            <w:r w:rsidR="00AE4B61">
              <w:rPr>
                <w:sz w:val="28"/>
                <w:szCs w:val="28"/>
              </w:rPr>
              <w:t xml:space="preserve"> </w:t>
            </w:r>
            <w:r w:rsidR="00755546">
              <w:rPr>
                <w:sz w:val="28"/>
                <w:szCs w:val="28"/>
              </w:rPr>
              <w:t>счет средств краевого бюджета, и об установлении</w:t>
            </w:r>
            <w:r w:rsidR="00755546">
              <w:rPr>
                <w:color w:val="000000"/>
                <w:sz w:val="28"/>
                <w:szCs w:val="28"/>
              </w:rPr>
              <w:t xml:space="preserve"> д</w:t>
            </w:r>
            <w:r w:rsidR="00AE4B61">
              <w:rPr>
                <w:sz w:val="28"/>
                <w:szCs w:val="28"/>
              </w:rPr>
              <w:t xml:space="preserve">ополнительных мер </w:t>
            </w:r>
            <w:r w:rsidR="00755546">
              <w:rPr>
                <w:sz w:val="28"/>
                <w:szCs w:val="28"/>
              </w:rPr>
              <w:t xml:space="preserve">социальной </w:t>
            </w:r>
            <w:r w:rsidR="00AE4B61">
              <w:rPr>
                <w:sz w:val="28"/>
                <w:szCs w:val="28"/>
              </w:rPr>
              <w:t xml:space="preserve">поддержки за счет средств </w:t>
            </w:r>
            <w:r w:rsidR="00755546">
              <w:rPr>
                <w:sz w:val="28"/>
                <w:szCs w:val="28"/>
              </w:rPr>
              <w:t>краевого бюджета</w:t>
            </w:r>
            <w:r w:rsidR="00755546">
              <w:rPr>
                <w:color w:val="000000"/>
                <w:sz w:val="28"/>
                <w:szCs w:val="28"/>
              </w:rPr>
              <w:t xml:space="preserve"> студентам,</w:t>
            </w:r>
            <w:r w:rsidR="00AE4B61">
              <w:rPr>
                <w:sz w:val="28"/>
                <w:szCs w:val="28"/>
              </w:rPr>
              <w:t xml:space="preserve"> обучающимся по очной форме </w:t>
            </w:r>
            <w:r w:rsidR="00755546">
              <w:rPr>
                <w:sz w:val="28"/>
                <w:szCs w:val="28"/>
              </w:rPr>
              <w:t>обуч</w:t>
            </w:r>
            <w:r w:rsidR="00755546">
              <w:rPr>
                <w:sz w:val="28"/>
                <w:szCs w:val="28"/>
              </w:rPr>
              <w:t>е</w:t>
            </w:r>
            <w:r w:rsidR="00755546">
              <w:rPr>
                <w:sz w:val="28"/>
                <w:szCs w:val="28"/>
              </w:rPr>
              <w:t>ния»</w:t>
            </w:r>
            <w:proofErr w:type="gramEnd"/>
          </w:p>
          <w:p w:rsidR="00755546" w:rsidRDefault="0075554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755546" w:rsidRDefault="00755546" w:rsidP="007555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63BF3" w:rsidRDefault="00755546" w:rsidP="00663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707B">
        <w:rPr>
          <w:sz w:val="28"/>
          <w:szCs w:val="28"/>
        </w:rPr>
        <w:t xml:space="preserve">Внести в </w:t>
      </w:r>
      <w:r w:rsidR="00333627">
        <w:rPr>
          <w:sz w:val="28"/>
          <w:szCs w:val="28"/>
        </w:rPr>
        <w:t>приложение</w:t>
      </w:r>
      <w:r w:rsidR="00AE4B61">
        <w:rPr>
          <w:sz w:val="28"/>
          <w:szCs w:val="28"/>
        </w:rPr>
        <w:t xml:space="preserve"> 1 </w:t>
      </w:r>
      <w:r w:rsidR="00333627">
        <w:rPr>
          <w:sz w:val="28"/>
          <w:szCs w:val="28"/>
        </w:rPr>
        <w:t>к постановлению</w:t>
      </w:r>
      <w:r w:rsidR="009E4E3E">
        <w:rPr>
          <w:sz w:val="28"/>
          <w:szCs w:val="28"/>
        </w:rPr>
        <w:t xml:space="preserve"> </w:t>
      </w:r>
      <w:r w:rsidR="00333627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Камчатского края от 20.</w:t>
      </w:r>
      <w:r w:rsidR="009E4E3E">
        <w:rPr>
          <w:sz w:val="28"/>
          <w:szCs w:val="28"/>
        </w:rPr>
        <w:t xml:space="preserve">05.2014 № 226-П «Об утверждении </w:t>
      </w:r>
      <w:r>
        <w:rPr>
          <w:sz w:val="28"/>
          <w:szCs w:val="28"/>
        </w:rPr>
        <w:t>Порядка назначения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академической стипен</w:t>
      </w:r>
      <w:r w:rsidR="00333627">
        <w:rPr>
          <w:sz w:val="28"/>
          <w:szCs w:val="28"/>
        </w:rPr>
        <w:t xml:space="preserve">дии, государственной социальной </w:t>
      </w:r>
      <w:r>
        <w:rPr>
          <w:sz w:val="28"/>
          <w:szCs w:val="28"/>
        </w:rPr>
        <w:t xml:space="preserve">стипендии студентам, обучающимся по очной форме </w:t>
      </w:r>
      <w:r w:rsidR="00BC677B">
        <w:rPr>
          <w:sz w:val="28"/>
          <w:szCs w:val="28"/>
        </w:rPr>
        <w:t xml:space="preserve">обучения </w:t>
      </w:r>
      <w:r w:rsidR="00663BF3">
        <w:rPr>
          <w:sz w:val="28"/>
          <w:szCs w:val="28"/>
        </w:rPr>
        <w:t xml:space="preserve">за </w:t>
      </w:r>
      <w:r>
        <w:rPr>
          <w:sz w:val="28"/>
          <w:szCs w:val="28"/>
        </w:rPr>
        <w:t>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бюджета, и об установлении</w:t>
      </w:r>
      <w:r>
        <w:rPr>
          <w:color w:val="000000"/>
          <w:sz w:val="28"/>
          <w:szCs w:val="28"/>
        </w:rPr>
        <w:t xml:space="preserve"> д</w:t>
      </w:r>
      <w:r w:rsidR="009E4E3E">
        <w:rPr>
          <w:sz w:val="28"/>
          <w:szCs w:val="28"/>
        </w:rPr>
        <w:t xml:space="preserve">ополнительных мер </w:t>
      </w:r>
      <w:r w:rsidR="00333627">
        <w:rPr>
          <w:sz w:val="28"/>
          <w:szCs w:val="28"/>
        </w:rPr>
        <w:t xml:space="preserve">социальной </w:t>
      </w:r>
      <w:r w:rsidR="00663BF3">
        <w:rPr>
          <w:sz w:val="28"/>
          <w:szCs w:val="28"/>
        </w:rPr>
        <w:t xml:space="preserve">поддержки за </w:t>
      </w:r>
      <w:r w:rsidR="00BC677B">
        <w:rPr>
          <w:sz w:val="28"/>
          <w:szCs w:val="28"/>
        </w:rPr>
        <w:t xml:space="preserve">счет </w:t>
      </w:r>
      <w:r>
        <w:rPr>
          <w:sz w:val="28"/>
          <w:szCs w:val="28"/>
        </w:rPr>
        <w:t>средств краевого бюджета</w:t>
      </w:r>
      <w:r w:rsidR="00920A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студентам,</w:t>
      </w:r>
      <w:r w:rsidR="009E4E3E">
        <w:rPr>
          <w:sz w:val="28"/>
          <w:szCs w:val="28"/>
        </w:rPr>
        <w:t xml:space="preserve"> </w:t>
      </w:r>
      <w:r w:rsidR="00BC677B">
        <w:rPr>
          <w:sz w:val="28"/>
          <w:szCs w:val="28"/>
        </w:rPr>
        <w:t xml:space="preserve">обучающимся </w:t>
      </w:r>
      <w:r>
        <w:rPr>
          <w:sz w:val="28"/>
          <w:szCs w:val="28"/>
        </w:rPr>
        <w:t>по</w:t>
      </w:r>
      <w:r w:rsidR="00333627">
        <w:rPr>
          <w:sz w:val="28"/>
          <w:szCs w:val="28"/>
        </w:rPr>
        <w:t xml:space="preserve"> </w:t>
      </w:r>
      <w:r w:rsidR="00BC677B">
        <w:rPr>
          <w:sz w:val="28"/>
          <w:szCs w:val="28"/>
        </w:rPr>
        <w:t xml:space="preserve">очной форме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чения» </w:t>
      </w:r>
      <w:r w:rsidR="00387B2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: </w:t>
      </w:r>
    </w:p>
    <w:p w:rsidR="00333627" w:rsidRDefault="00333627" w:rsidP="00663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части 1.3 слово «науки» заменить словами «молодежной политики»;</w:t>
      </w:r>
    </w:p>
    <w:p w:rsidR="00213B8A" w:rsidRDefault="00333627" w:rsidP="00663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3B8A">
        <w:rPr>
          <w:sz w:val="28"/>
          <w:szCs w:val="28"/>
        </w:rPr>
        <w:t xml:space="preserve">пункт </w:t>
      </w:r>
      <w:r w:rsidR="00A2702F">
        <w:rPr>
          <w:sz w:val="28"/>
          <w:szCs w:val="28"/>
        </w:rPr>
        <w:t xml:space="preserve">5 части 3.1 </w:t>
      </w:r>
      <w:r w:rsidR="00213B8A">
        <w:rPr>
          <w:sz w:val="28"/>
          <w:szCs w:val="28"/>
        </w:rPr>
        <w:t>изложить в следующей редакции:</w:t>
      </w:r>
    </w:p>
    <w:p w:rsidR="00A2702F" w:rsidRPr="00C87F22" w:rsidRDefault="00213B8A" w:rsidP="000407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40711">
        <w:rPr>
          <w:rFonts w:eastAsiaTheme="minorHAnsi"/>
          <w:sz w:val="28"/>
          <w:szCs w:val="28"/>
          <w:lang w:eastAsia="en-US"/>
        </w:rPr>
        <w:t xml:space="preserve">5) из числа граждан, проходивших в течение не менее трех лет военную службу по контракту на воинских </w:t>
      </w:r>
      <w:r w:rsidR="00040711" w:rsidRPr="00C87F22">
        <w:rPr>
          <w:rFonts w:eastAsiaTheme="minorHAnsi"/>
          <w:sz w:val="28"/>
          <w:szCs w:val="28"/>
          <w:lang w:eastAsia="en-US"/>
        </w:rPr>
        <w:t>должностях, подлежащих замещению со</w:t>
      </w:r>
      <w:r w:rsidR="00040711" w:rsidRPr="00C87F22">
        <w:rPr>
          <w:rFonts w:eastAsiaTheme="minorHAnsi"/>
          <w:sz w:val="28"/>
          <w:szCs w:val="28"/>
          <w:lang w:eastAsia="en-US"/>
        </w:rPr>
        <w:t>л</w:t>
      </w:r>
      <w:r w:rsidR="00040711" w:rsidRPr="00C87F22">
        <w:rPr>
          <w:rFonts w:eastAsiaTheme="minorHAnsi"/>
          <w:sz w:val="28"/>
          <w:szCs w:val="28"/>
          <w:lang w:eastAsia="en-US"/>
        </w:rPr>
        <w:t xml:space="preserve">датами, матросами, сержантами, старшинами, и уволенных с военной службы по основаниям, предусмотренным </w:t>
      </w:r>
      <w:hyperlink r:id="rId8" w:history="1">
        <w:r w:rsidR="00040711" w:rsidRPr="00C87F22">
          <w:rPr>
            <w:rFonts w:eastAsiaTheme="minorHAnsi"/>
            <w:sz w:val="28"/>
            <w:szCs w:val="28"/>
            <w:lang w:eastAsia="en-US"/>
          </w:rPr>
          <w:t xml:space="preserve">подпунктами </w:t>
        </w:r>
        <w:r w:rsidR="00C87F22" w:rsidRPr="00C87F22">
          <w:rPr>
            <w:rFonts w:eastAsiaTheme="minorHAnsi"/>
            <w:sz w:val="28"/>
            <w:szCs w:val="28"/>
            <w:lang w:eastAsia="en-US"/>
          </w:rPr>
          <w:t>«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t>б</w:t>
        </w:r>
        <w:r w:rsidR="00C87F22" w:rsidRPr="00C87F22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040711" w:rsidRPr="00C87F22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="00C87F22" w:rsidRPr="00C87F22">
          <w:rPr>
            <w:rFonts w:eastAsiaTheme="minorHAnsi"/>
            <w:sz w:val="28"/>
            <w:szCs w:val="28"/>
            <w:lang w:eastAsia="en-US"/>
          </w:rPr>
          <w:t>«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t>г</w:t>
        </w:r>
        <w:r w:rsidR="00C87F22" w:rsidRPr="00C87F22">
          <w:rPr>
            <w:rFonts w:eastAsiaTheme="minorHAnsi"/>
            <w:sz w:val="28"/>
            <w:szCs w:val="28"/>
            <w:lang w:eastAsia="en-US"/>
          </w:rPr>
          <w:t>»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040711" w:rsidRPr="00C87F22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="00040711" w:rsidRPr="00C87F22">
          <w:rPr>
            <w:rFonts w:eastAsiaTheme="minorHAnsi"/>
            <w:sz w:val="28"/>
            <w:szCs w:val="28"/>
            <w:lang w:eastAsia="en-US"/>
          </w:rPr>
          <w:t>подпун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t>к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lastRenderedPageBreak/>
          <w:t xml:space="preserve">том </w:t>
        </w:r>
        <w:r w:rsidR="00C87F22" w:rsidRPr="00C87F22">
          <w:rPr>
            <w:rFonts w:eastAsiaTheme="minorHAnsi"/>
            <w:sz w:val="28"/>
            <w:szCs w:val="28"/>
            <w:lang w:eastAsia="en-US"/>
          </w:rPr>
          <w:t>«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t>а</w:t>
        </w:r>
        <w:r w:rsidR="00C87F22" w:rsidRPr="00C87F22">
          <w:rPr>
            <w:rFonts w:eastAsiaTheme="minorHAnsi"/>
            <w:sz w:val="28"/>
            <w:szCs w:val="28"/>
            <w:lang w:eastAsia="en-US"/>
          </w:rPr>
          <w:t>»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="00040711" w:rsidRPr="00C87F22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="00040711" w:rsidRPr="00C87F22">
          <w:rPr>
            <w:rFonts w:eastAsiaTheme="minorHAnsi"/>
            <w:sz w:val="28"/>
            <w:szCs w:val="28"/>
            <w:lang w:eastAsia="en-US"/>
          </w:rPr>
          <w:t xml:space="preserve">подпунктами </w:t>
        </w:r>
        <w:r w:rsidR="00C87F22" w:rsidRPr="00C87F22">
          <w:rPr>
            <w:rFonts w:eastAsiaTheme="minorHAnsi"/>
            <w:sz w:val="28"/>
            <w:szCs w:val="28"/>
            <w:lang w:eastAsia="en-US"/>
          </w:rPr>
          <w:t>«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t>а</w:t>
        </w:r>
        <w:r w:rsidR="00C87F22" w:rsidRPr="00C87F22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040711" w:rsidRPr="00C87F22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040711" w:rsidRPr="00C87F22">
          <w:rPr>
            <w:rFonts w:eastAsiaTheme="minorHAnsi"/>
            <w:sz w:val="28"/>
            <w:szCs w:val="28"/>
            <w:lang w:eastAsia="en-US"/>
          </w:rPr>
          <w:t>-</w:t>
        </w:r>
        <w:r w:rsidR="00C87F22" w:rsidRPr="00C87F22">
          <w:rPr>
            <w:rFonts w:eastAsiaTheme="minorHAnsi"/>
            <w:sz w:val="28"/>
            <w:szCs w:val="28"/>
            <w:lang w:eastAsia="en-US"/>
          </w:rPr>
          <w:t xml:space="preserve"> «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t>в</w:t>
        </w:r>
        <w:r w:rsidR="00C87F22" w:rsidRPr="00C87F22">
          <w:rPr>
            <w:rFonts w:eastAsiaTheme="minorHAnsi"/>
            <w:sz w:val="28"/>
            <w:szCs w:val="28"/>
            <w:lang w:eastAsia="en-US"/>
          </w:rPr>
          <w:t>»</w:t>
        </w:r>
        <w:r w:rsidR="00040711" w:rsidRPr="00C87F22">
          <w:rPr>
            <w:rFonts w:eastAsiaTheme="minorHAnsi"/>
            <w:sz w:val="28"/>
            <w:szCs w:val="28"/>
            <w:lang w:eastAsia="en-US"/>
          </w:rPr>
          <w:t xml:space="preserve"> пункта 3 статьи 51</w:t>
        </w:r>
      </w:hyperlink>
      <w:r w:rsidR="00040711" w:rsidRPr="00C87F22">
        <w:rPr>
          <w:rFonts w:eastAsiaTheme="minorHAnsi"/>
          <w:sz w:val="28"/>
          <w:szCs w:val="28"/>
          <w:lang w:eastAsia="en-US"/>
        </w:rPr>
        <w:t xml:space="preserve"> Федерального закона от 28.03.1998 </w:t>
      </w:r>
      <w:r w:rsidR="00C87F22" w:rsidRPr="00C87F22">
        <w:rPr>
          <w:rFonts w:eastAsiaTheme="minorHAnsi"/>
          <w:sz w:val="28"/>
          <w:szCs w:val="28"/>
          <w:lang w:eastAsia="en-US"/>
        </w:rPr>
        <w:t>№</w:t>
      </w:r>
      <w:r w:rsidR="00040711" w:rsidRPr="00C87F22">
        <w:rPr>
          <w:rFonts w:eastAsiaTheme="minorHAnsi"/>
          <w:sz w:val="28"/>
          <w:szCs w:val="28"/>
          <w:lang w:eastAsia="en-US"/>
        </w:rPr>
        <w:t xml:space="preserve"> 53-ФЗ </w:t>
      </w:r>
      <w:r w:rsidR="00C87F22" w:rsidRPr="00C87F22">
        <w:rPr>
          <w:rFonts w:eastAsiaTheme="minorHAnsi"/>
          <w:sz w:val="28"/>
          <w:szCs w:val="28"/>
          <w:lang w:eastAsia="en-US"/>
        </w:rPr>
        <w:t>«</w:t>
      </w:r>
      <w:r w:rsidR="00040711" w:rsidRPr="00C87F22">
        <w:rPr>
          <w:rFonts w:eastAsiaTheme="minorHAnsi"/>
          <w:sz w:val="28"/>
          <w:szCs w:val="28"/>
          <w:lang w:eastAsia="en-US"/>
        </w:rPr>
        <w:t>О воинской обязанности и военной службе».</w:t>
      </w:r>
      <w:proofErr w:type="gramEnd"/>
    </w:p>
    <w:p w:rsidR="001666A9" w:rsidRDefault="001666A9" w:rsidP="004F6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22">
        <w:rPr>
          <w:sz w:val="28"/>
          <w:szCs w:val="28"/>
        </w:rPr>
        <w:t xml:space="preserve">2. Настоящее постановление вступает в силу через </w:t>
      </w:r>
      <w:r>
        <w:rPr>
          <w:sz w:val="28"/>
          <w:szCs w:val="28"/>
        </w:rPr>
        <w:t xml:space="preserve">10 дней после дня его официального </w:t>
      </w:r>
      <w:r w:rsidR="00BA29A5">
        <w:rPr>
          <w:sz w:val="28"/>
          <w:szCs w:val="28"/>
        </w:rPr>
        <w:t>о</w:t>
      </w:r>
      <w:r>
        <w:rPr>
          <w:sz w:val="28"/>
          <w:szCs w:val="28"/>
        </w:rPr>
        <w:t>пуб</w:t>
      </w:r>
      <w:r w:rsidR="00371639">
        <w:rPr>
          <w:sz w:val="28"/>
          <w:szCs w:val="28"/>
        </w:rPr>
        <w:t>ликования</w:t>
      </w:r>
      <w:r w:rsidR="00BA29A5">
        <w:rPr>
          <w:sz w:val="28"/>
          <w:szCs w:val="28"/>
        </w:rPr>
        <w:t>.</w:t>
      </w:r>
    </w:p>
    <w:p w:rsidR="00755546" w:rsidRDefault="00755546" w:rsidP="00BA29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9A5" w:rsidRDefault="00BA29A5" w:rsidP="00BA29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9A5" w:rsidRDefault="00BA29A5" w:rsidP="00BA29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BA29A5">
        <w:rPr>
          <w:sz w:val="28"/>
          <w:szCs w:val="28"/>
        </w:rPr>
        <w:t xml:space="preserve">                       </w:t>
      </w:r>
      <w:r w:rsidR="0037339F">
        <w:rPr>
          <w:sz w:val="28"/>
          <w:szCs w:val="28"/>
        </w:rPr>
        <w:t xml:space="preserve">    </w:t>
      </w:r>
      <w:r w:rsidR="00BA29A5">
        <w:rPr>
          <w:sz w:val="28"/>
          <w:szCs w:val="28"/>
        </w:rPr>
        <w:t xml:space="preserve">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546" w:rsidRDefault="00755546" w:rsidP="0075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B6F" w:rsidRDefault="00E51B6F"/>
    <w:p w:rsidR="00E919A4" w:rsidRDefault="00E919A4"/>
    <w:p w:rsidR="00E919A4" w:rsidRDefault="00E919A4"/>
    <w:p w:rsidR="00E919A4" w:rsidRDefault="00E919A4"/>
    <w:p w:rsidR="00E919A4" w:rsidRDefault="00E919A4"/>
    <w:p w:rsidR="00E919A4" w:rsidRDefault="00E919A4"/>
    <w:p w:rsidR="00E919A4" w:rsidRDefault="00E919A4"/>
    <w:p w:rsidR="00E919A4" w:rsidRDefault="00E919A4"/>
    <w:p w:rsidR="00E919A4" w:rsidRDefault="00E919A4"/>
    <w:p w:rsidR="00BA4134" w:rsidRDefault="00BA4134"/>
    <w:p w:rsidR="00BA4134" w:rsidRDefault="00BA4134"/>
    <w:p w:rsidR="00BA4134" w:rsidRDefault="00BA4134"/>
    <w:p w:rsidR="00BA4134" w:rsidRDefault="00BA4134"/>
    <w:p w:rsidR="00C87F22" w:rsidRDefault="00C87F22">
      <w:pPr>
        <w:sectPr w:rsidR="00C87F22" w:rsidSect="00C87F2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E919A4" w:rsidRPr="00007547" w:rsidRDefault="00E919A4" w:rsidP="00E919A4">
      <w:pPr>
        <w:jc w:val="both"/>
        <w:rPr>
          <w:sz w:val="28"/>
          <w:szCs w:val="28"/>
        </w:rPr>
      </w:pPr>
      <w:r w:rsidRPr="00007547"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>:</w:t>
      </w:r>
    </w:p>
    <w:p w:rsidR="00E919A4" w:rsidRPr="00007547" w:rsidRDefault="00E919A4" w:rsidP="00E919A4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2126"/>
        <w:gridCol w:w="567"/>
        <w:gridCol w:w="2268"/>
        <w:gridCol w:w="142"/>
      </w:tblGrid>
      <w:tr w:rsidR="00E919A4" w:rsidRPr="00007547" w:rsidTr="00C87F22">
        <w:trPr>
          <w:gridAfter w:val="1"/>
          <w:wAfter w:w="142" w:type="dxa"/>
        </w:trPr>
        <w:tc>
          <w:tcPr>
            <w:tcW w:w="4786" w:type="dxa"/>
          </w:tcPr>
          <w:p w:rsidR="00E919A4" w:rsidRPr="00972EFD" w:rsidRDefault="00E919A4" w:rsidP="0087657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19A4" w:rsidRPr="00972EFD" w:rsidRDefault="00E919A4" w:rsidP="0087657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919A4" w:rsidRPr="00972EFD" w:rsidRDefault="00E919A4" w:rsidP="0087657C">
            <w:pPr>
              <w:rPr>
                <w:kern w:val="28"/>
                <w:sz w:val="28"/>
                <w:szCs w:val="28"/>
              </w:rPr>
            </w:pPr>
          </w:p>
        </w:tc>
      </w:tr>
      <w:tr w:rsidR="00E919A4" w:rsidRPr="00007547" w:rsidTr="00C87F22">
        <w:tc>
          <w:tcPr>
            <w:tcW w:w="4786" w:type="dxa"/>
          </w:tcPr>
          <w:p w:rsidR="00E919A4" w:rsidRDefault="00E919A4" w:rsidP="00876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            Правительства Камчатского края</w:t>
            </w:r>
          </w:p>
        </w:tc>
        <w:tc>
          <w:tcPr>
            <w:tcW w:w="2693" w:type="dxa"/>
            <w:gridSpan w:val="2"/>
          </w:tcPr>
          <w:p w:rsidR="00E919A4" w:rsidRPr="00007547" w:rsidRDefault="00E919A4" w:rsidP="008765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919A4" w:rsidRDefault="00E919A4" w:rsidP="00C87F22">
            <w:pPr>
              <w:rPr>
                <w:sz w:val="28"/>
                <w:szCs w:val="28"/>
              </w:rPr>
            </w:pPr>
          </w:p>
          <w:p w:rsidR="00E919A4" w:rsidRDefault="00E919A4" w:rsidP="00C87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Пригорнев</w:t>
            </w:r>
            <w:proofErr w:type="spellEnd"/>
          </w:p>
        </w:tc>
      </w:tr>
      <w:tr w:rsidR="00E919A4" w:rsidRPr="00007547" w:rsidTr="00C87F22">
        <w:tc>
          <w:tcPr>
            <w:tcW w:w="4786" w:type="dxa"/>
          </w:tcPr>
          <w:p w:rsidR="00E919A4" w:rsidRDefault="00E919A4" w:rsidP="0087657C">
            <w:pPr>
              <w:rPr>
                <w:sz w:val="28"/>
                <w:szCs w:val="28"/>
              </w:rPr>
            </w:pPr>
          </w:p>
          <w:p w:rsidR="00F829FC" w:rsidRDefault="00F829FC" w:rsidP="0087657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E919A4" w:rsidRPr="00007547" w:rsidRDefault="00E919A4" w:rsidP="008765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919A4" w:rsidRDefault="00E919A4" w:rsidP="00C87F22">
            <w:pPr>
              <w:rPr>
                <w:sz w:val="28"/>
                <w:szCs w:val="28"/>
              </w:rPr>
            </w:pPr>
          </w:p>
        </w:tc>
      </w:tr>
      <w:tr w:rsidR="00E919A4" w:rsidRPr="00007547" w:rsidTr="00C87F22">
        <w:tc>
          <w:tcPr>
            <w:tcW w:w="4786" w:type="dxa"/>
          </w:tcPr>
          <w:p w:rsidR="00C87F22" w:rsidRDefault="0037339F" w:rsidP="008765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919A4">
              <w:rPr>
                <w:sz w:val="28"/>
                <w:szCs w:val="28"/>
              </w:rPr>
              <w:t>Минист</w:t>
            </w:r>
            <w:r w:rsidR="00BA413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 w:rsidR="00BA4134">
              <w:rPr>
                <w:sz w:val="28"/>
                <w:szCs w:val="28"/>
              </w:rPr>
              <w:t xml:space="preserve"> образования и</w:t>
            </w:r>
            <w:r w:rsidR="00E919A4">
              <w:rPr>
                <w:sz w:val="28"/>
                <w:szCs w:val="28"/>
              </w:rPr>
              <w:t xml:space="preserve"> </w:t>
            </w:r>
          </w:p>
          <w:p w:rsidR="00C87F22" w:rsidRDefault="00E919A4" w:rsidP="00876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молодежной политики </w:t>
            </w:r>
          </w:p>
          <w:p w:rsidR="00E919A4" w:rsidRDefault="00E919A4" w:rsidP="00876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693" w:type="dxa"/>
            <w:gridSpan w:val="2"/>
          </w:tcPr>
          <w:p w:rsidR="00E919A4" w:rsidRPr="00007547" w:rsidRDefault="00E919A4" w:rsidP="008765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919A4" w:rsidRDefault="00E919A4" w:rsidP="00C87F22">
            <w:pPr>
              <w:rPr>
                <w:sz w:val="28"/>
                <w:szCs w:val="28"/>
              </w:rPr>
            </w:pPr>
          </w:p>
          <w:p w:rsidR="00C87F22" w:rsidRDefault="00C87F22" w:rsidP="00C87F22">
            <w:pPr>
              <w:rPr>
                <w:sz w:val="28"/>
                <w:szCs w:val="28"/>
              </w:rPr>
            </w:pPr>
          </w:p>
          <w:p w:rsidR="00E919A4" w:rsidRDefault="0037339F" w:rsidP="00C87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Короткова</w:t>
            </w:r>
          </w:p>
        </w:tc>
      </w:tr>
      <w:tr w:rsidR="00E919A4" w:rsidRPr="00007547" w:rsidTr="00C87F22">
        <w:tc>
          <w:tcPr>
            <w:tcW w:w="4786" w:type="dxa"/>
          </w:tcPr>
          <w:p w:rsidR="00E919A4" w:rsidRDefault="00E919A4" w:rsidP="0087657C">
            <w:pPr>
              <w:ind w:right="-70"/>
              <w:rPr>
                <w:sz w:val="28"/>
                <w:szCs w:val="28"/>
              </w:rPr>
            </w:pPr>
          </w:p>
          <w:p w:rsidR="00C87F22" w:rsidRDefault="00C87F22" w:rsidP="0087657C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E919A4" w:rsidRPr="00007547" w:rsidRDefault="00E919A4" w:rsidP="008765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919A4" w:rsidRDefault="00E919A4" w:rsidP="00C87F22">
            <w:pPr>
              <w:tabs>
                <w:tab w:val="left" w:pos="1323"/>
              </w:tabs>
              <w:ind w:left="-70" w:right="-70"/>
              <w:rPr>
                <w:sz w:val="28"/>
                <w:szCs w:val="28"/>
              </w:rPr>
            </w:pPr>
          </w:p>
        </w:tc>
      </w:tr>
      <w:tr w:rsidR="00E919A4" w:rsidRPr="00007547" w:rsidTr="00C87F22">
        <w:tc>
          <w:tcPr>
            <w:tcW w:w="4786" w:type="dxa"/>
          </w:tcPr>
          <w:p w:rsidR="00E919A4" w:rsidRDefault="00E919A4" w:rsidP="00876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007547">
              <w:rPr>
                <w:sz w:val="28"/>
                <w:szCs w:val="28"/>
              </w:rPr>
              <w:t xml:space="preserve">Главного правового управления Губернатора и </w:t>
            </w:r>
          </w:p>
          <w:p w:rsidR="00E919A4" w:rsidRPr="00007547" w:rsidRDefault="00E919A4" w:rsidP="0087657C">
            <w:pPr>
              <w:rPr>
                <w:sz w:val="28"/>
                <w:szCs w:val="28"/>
              </w:rPr>
            </w:pPr>
            <w:r w:rsidRPr="00007547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693" w:type="dxa"/>
            <w:gridSpan w:val="2"/>
          </w:tcPr>
          <w:p w:rsidR="00E919A4" w:rsidRPr="00007547" w:rsidRDefault="00E919A4" w:rsidP="008765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919A4" w:rsidRPr="00007547" w:rsidRDefault="00E919A4" w:rsidP="00C87F22">
            <w:pPr>
              <w:rPr>
                <w:sz w:val="28"/>
                <w:szCs w:val="28"/>
              </w:rPr>
            </w:pPr>
          </w:p>
          <w:p w:rsidR="00E919A4" w:rsidRDefault="00E919A4" w:rsidP="00C87F22">
            <w:pPr>
              <w:rPr>
                <w:sz w:val="28"/>
                <w:szCs w:val="28"/>
              </w:rPr>
            </w:pPr>
          </w:p>
          <w:p w:rsidR="00E919A4" w:rsidRPr="00007547" w:rsidRDefault="00E919A4" w:rsidP="00C87F22">
            <w:pPr>
              <w:rPr>
                <w:sz w:val="28"/>
                <w:szCs w:val="28"/>
              </w:rPr>
            </w:pPr>
            <w:r w:rsidRPr="002B5D0E">
              <w:rPr>
                <w:sz w:val="28"/>
                <w:szCs w:val="28"/>
              </w:rPr>
              <w:t xml:space="preserve">С.Н. </w:t>
            </w:r>
            <w:proofErr w:type="spellStart"/>
            <w:r w:rsidRPr="002B5D0E">
              <w:rPr>
                <w:sz w:val="28"/>
                <w:szCs w:val="28"/>
              </w:rPr>
              <w:t>Гудин</w:t>
            </w:r>
            <w:proofErr w:type="spellEnd"/>
            <w:r>
              <w:rPr>
                <w:rFonts w:ascii="Tahoma" w:hAnsi="Tahoma" w:cs="Tahoma"/>
                <w:color w:val="3C3C3C"/>
                <w:sz w:val="20"/>
                <w:szCs w:val="20"/>
              </w:rPr>
              <w:t xml:space="preserve"> </w:t>
            </w:r>
          </w:p>
        </w:tc>
      </w:tr>
    </w:tbl>
    <w:p w:rsidR="00E919A4" w:rsidRDefault="00E919A4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02203C" w:rsidRDefault="0002203C"/>
    <w:p w:rsidR="00C87F22" w:rsidRDefault="00C87F22"/>
    <w:p w:rsidR="0002203C" w:rsidRDefault="0002203C"/>
    <w:p w:rsidR="0002203C" w:rsidRPr="000B73B3" w:rsidRDefault="0002203C" w:rsidP="0002203C">
      <w:pPr>
        <w:rPr>
          <w:sz w:val="18"/>
          <w:szCs w:val="18"/>
        </w:rPr>
      </w:pPr>
      <w:r w:rsidRPr="000B73B3">
        <w:rPr>
          <w:sz w:val="18"/>
          <w:szCs w:val="18"/>
        </w:rPr>
        <w:t>Исп.: Министерство образования и молодежной политики Камчатского края</w:t>
      </w:r>
    </w:p>
    <w:p w:rsidR="0002203C" w:rsidRPr="000B73B3" w:rsidRDefault="0002203C" w:rsidP="0002203C">
      <w:pPr>
        <w:rPr>
          <w:sz w:val="18"/>
          <w:szCs w:val="18"/>
        </w:rPr>
      </w:pPr>
      <w:r>
        <w:rPr>
          <w:sz w:val="18"/>
          <w:szCs w:val="18"/>
        </w:rPr>
        <w:t>Лазарева Алла Ивановна</w:t>
      </w:r>
    </w:p>
    <w:p w:rsidR="0002203C" w:rsidRDefault="0002203C">
      <w:pPr>
        <w:rPr>
          <w:sz w:val="18"/>
          <w:szCs w:val="18"/>
        </w:rPr>
      </w:pPr>
      <w:r>
        <w:rPr>
          <w:sz w:val="18"/>
          <w:szCs w:val="18"/>
        </w:rPr>
        <w:t>тел. 42-38-84</w:t>
      </w:r>
    </w:p>
    <w:p w:rsidR="00C87F22" w:rsidRPr="008030BE" w:rsidRDefault="00C87F22" w:rsidP="00C87F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0BE">
        <w:rPr>
          <w:sz w:val="28"/>
          <w:szCs w:val="28"/>
        </w:rPr>
        <w:lastRenderedPageBreak/>
        <w:t>Пояснительная записка</w:t>
      </w:r>
    </w:p>
    <w:p w:rsidR="00C87F22" w:rsidRDefault="00C87F22" w:rsidP="00C87F2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8030BE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Pr="008030B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8030BE">
        <w:rPr>
          <w:sz w:val="28"/>
          <w:szCs w:val="28"/>
        </w:rPr>
        <w:t xml:space="preserve"> Камчатского края</w:t>
      </w:r>
    </w:p>
    <w:p w:rsidR="00C87F22" w:rsidRDefault="00C87F22" w:rsidP="00C87F2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>«</w:t>
      </w:r>
      <w:r>
        <w:rPr>
          <w:sz w:val="28"/>
          <w:szCs w:val="28"/>
        </w:rPr>
        <w:t>О внесении изменений в приложение 1 к постановлению Правительства Камчатского края от 20.05.2014 № 226-П «Об утверждении Порядка назначения государственной академической стипендии, государственной социальной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пендии студентам, обучающимся по очной форме обучения за счет средств 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евого бюджета, и об установлении</w:t>
      </w:r>
      <w:r>
        <w:rPr>
          <w:color w:val="000000"/>
          <w:sz w:val="28"/>
          <w:szCs w:val="28"/>
        </w:rPr>
        <w:t xml:space="preserve"> д</w:t>
      </w:r>
      <w:r>
        <w:rPr>
          <w:sz w:val="28"/>
          <w:szCs w:val="28"/>
        </w:rPr>
        <w:t>ополнительных мер социальной поддержки за счет средств краевого бюджета</w:t>
      </w:r>
      <w:r>
        <w:rPr>
          <w:color w:val="000000"/>
          <w:sz w:val="28"/>
          <w:szCs w:val="28"/>
        </w:rPr>
        <w:t xml:space="preserve"> студентам,</w:t>
      </w:r>
      <w:r>
        <w:rPr>
          <w:sz w:val="28"/>
          <w:szCs w:val="28"/>
        </w:rPr>
        <w:t xml:space="preserve"> обучающимся по очной форме обучения»</w:t>
      </w:r>
      <w:proofErr w:type="gramEnd"/>
    </w:p>
    <w:p w:rsidR="00C87F22" w:rsidRPr="008030BE" w:rsidRDefault="00C87F22" w:rsidP="00C87F22">
      <w:pPr>
        <w:rPr>
          <w:kern w:val="28"/>
          <w:sz w:val="28"/>
          <w:szCs w:val="28"/>
        </w:rPr>
      </w:pPr>
    </w:p>
    <w:p w:rsidR="00C87F22" w:rsidRDefault="00C87F22" w:rsidP="00C87F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постановления Правительства Камчатского края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работан</w:t>
      </w:r>
      <w:r>
        <w:rPr>
          <w:bCs/>
          <w:sz w:val="28"/>
          <w:szCs w:val="28"/>
        </w:rPr>
        <w:t xml:space="preserve"> в целях приведения положений </w:t>
      </w:r>
      <w:r>
        <w:rPr>
          <w:sz w:val="28"/>
          <w:szCs w:val="28"/>
        </w:rPr>
        <w:t>постановления Правительства 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 от 20.05.2014 № 226-П «Об утверждении Порядка назначения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академической стипендии, государственной социальной стипе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дии студентам, обучающимся по очной форме обучения за счет средств краев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бюджета, и об установлении</w:t>
      </w:r>
      <w:r>
        <w:rPr>
          <w:color w:val="000000"/>
          <w:sz w:val="28"/>
          <w:szCs w:val="28"/>
        </w:rPr>
        <w:t xml:space="preserve"> д</w:t>
      </w:r>
      <w:r>
        <w:rPr>
          <w:sz w:val="28"/>
          <w:szCs w:val="28"/>
        </w:rPr>
        <w:t>ополнительных мер социальной поддержки за счет средств краевого бюджета</w:t>
      </w:r>
      <w:r>
        <w:rPr>
          <w:color w:val="000000"/>
          <w:sz w:val="28"/>
          <w:szCs w:val="28"/>
        </w:rPr>
        <w:t xml:space="preserve"> студентам,</w:t>
      </w:r>
      <w:r>
        <w:rPr>
          <w:sz w:val="28"/>
          <w:szCs w:val="28"/>
        </w:rPr>
        <w:t xml:space="preserve"> обучающимся по очной форме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чения»</w:t>
      </w:r>
      <w:r w:rsidRPr="00EC10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соответствие  с</w:t>
      </w:r>
      <w:proofErr w:type="gramEnd"/>
      <w:r>
        <w:rPr>
          <w:bCs/>
          <w:sz w:val="28"/>
          <w:szCs w:val="28"/>
        </w:rPr>
        <w:t xml:space="preserve"> частью 5 статьи 36 Федерального закона </w:t>
      </w:r>
      <w:r>
        <w:rPr>
          <w:color w:val="000000"/>
          <w:sz w:val="28"/>
          <w:szCs w:val="28"/>
        </w:rPr>
        <w:t>от 29.12.2012 № 273-ФЗ «Об образовании в Российской Федерации»</w:t>
      </w:r>
      <w:r>
        <w:rPr>
          <w:sz w:val="28"/>
          <w:szCs w:val="28"/>
        </w:rPr>
        <w:t>.</w:t>
      </w:r>
    </w:p>
    <w:p w:rsidR="00C87F22" w:rsidRDefault="00C87F22" w:rsidP="00C87F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Издание настоящего постановления Правительства Камчатского края не потребует выделения дополнительных финансовых средств из краевого бюдж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та.</w:t>
      </w:r>
    </w:p>
    <w:p w:rsidR="00C87F22" w:rsidRDefault="00C87F22" w:rsidP="00C87F22">
      <w:pPr>
        <w:suppressAutoHyphens/>
        <w:ind w:firstLine="709"/>
        <w:jc w:val="both"/>
        <w:rPr>
          <w:sz w:val="28"/>
          <w:szCs w:val="28"/>
        </w:rPr>
      </w:pPr>
      <w:r w:rsidRPr="00965847">
        <w:rPr>
          <w:sz w:val="28"/>
          <w:szCs w:val="28"/>
        </w:rPr>
        <w:t xml:space="preserve">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>
        <w:rPr>
          <w:sz w:val="28"/>
          <w:szCs w:val="28"/>
        </w:rPr>
        <w:t>23</w:t>
      </w:r>
      <w:r w:rsidRPr="00965847">
        <w:rPr>
          <w:sz w:val="28"/>
          <w:szCs w:val="28"/>
        </w:rPr>
        <w:t xml:space="preserve"> октября 2018 года по </w:t>
      </w:r>
      <w:r>
        <w:rPr>
          <w:sz w:val="28"/>
          <w:szCs w:val="28"/>
        </w:rPr>
        <w:t>31</w:t>
      </w:r>
      <w:r w:rsidRPr="00965847">
        <w:rPr>
          <w:sz w:val="28"/>
          <w:szCs w:val="28"/>
        </w:rPr>
        <w:t xml:space="preserve"> октября 2018 года. </w:t>
      </w:r>
    </w:p>
    <w:p w:rsidR="00C87F22" w:rsidRDefault="00C87F22" w:rsidP="00C87F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Порядком проведения оценки регулирующего возде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ствия проектов нормативных правовых актов Камчатского края и экспертизы нормативных правовых актов Камчатского края, утвержденным </w:t>
      </w:r>
      <w:r w:rsidRPr="00C87F22">
        <w:rPr>
          <w:sz w:val="28"/>
          <w:szCs w:val="28"/>
        </w:rPr>
        <w:t>постановлен</w:t>
      </w:r>
      <w:r w:rsidRPr="00C87F22">
        <w:rPr>
          <w:sz w:val="28"/>
          <w:szCs w:val="28"/>
        </w:rPr>
        <w:t>и</w:t>
      </w:r>
      <w:r w:rsidRPr="00C87F22">
        <w:rPr>
          <w:sz w:val="28"/>
          <w:szCs w:val="28"/>
        </w:rPr>
        <w:t>ем</w:t>
      </w:r>
      <w:r w:rsidRPr="00A447A8">
        <w:rPr>
          <w:sz w:val="28"/>
          <w:szCs w:val="28"/>
        </w:rPr>
        <w:t xml:space="preserve"> Пр</w:t>
      </w:r>
      <w:r>
        <w:rPr>
          <w:sz w:val="28"/>
          <w:szCs w:val="28"/>
        </w:rPr>
        <w:t>авительства Камчатского края от 06.06.2013 № 233-П, данный  проект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 Правительства Камчатского края не подлежит оценке регулиру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воздействия.</w:t>
      </w:r>
    </w:p>
    <w:p w:rsidR="00C87F22" w:rsidRDefault="00C87F22" w:rsidP="00C87F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7F22" w:rsidRDefault="00C87F22"/>
    <w:sectPr w:rsidR="00C87F22" w:rsidSect="00213B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E88"/>
    <w:multiLevelType w:val="hybridMultilevel"/>
    <w:tmpl w:val="61E85BD6"/>
    <w:lvl w:ilvl="0" w:tplc="C812DDD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46"/>
    <w:rsid w:val="0002203C"/>
    <w:rsid w:val="00040711"/>
    <w:rsid w:val="00110A6B"/>
    <w:rsid w:val="0014662F"/>
    <w:rsid w:val="001666A9"/>
    <w:rsid w:val="00213B8A"/>
    <w:rsid w:val="00237212"/>
    <w:rsid w:val="00255E10"/>
    <w:rsid w:val="002675E5"/>
    <w:rsid w:val="002D1D28"/>
    <w:rsid w:val="002E548D"/>
    <w:rsid w:val="00333627"/>
    <w:rsid w:val="00371639"/>
    <w:rsid w:val="0037339F"/>
    <w:rsid w:val="00387B28"/>
    <w:rsid w:val="00432613"/>
    <w:rsid w:val="004B0660"/>
    <w:rsid w:val="004E0E62"/>
    <w:rsid w:val="004E14A6"/>
    <w:rsid w:val="004E3CF3"/>
    <w:rsid w:val="004F6AEC"/>
    <w:rsid w:val="00517E60"/>
    <w:rsid w:val="00550482"/>
    <w:rsid w:val="00663BF3"/>
    <w:rsid w:val="00755546"/>
    <w:rsid w:val="00817402"/>
    <w:rsid w:val="008C6631"/>
    <w:rsid w:val="008F7850"/>
    <w:rsid w:val="00920ABB"/>
    <w:rsid w:val="009E4E3E"/>
    <w:rsid w:val="009F19FD"/>
    <w:rsid w:val="00A26947"/>
    <w:rsid w:val="00A2702F"/>
    <w:rsid w:val="00AA4720"/>
    <w:rsid w:val="00AB6C66"/>
    <w:rsid w:val="00AD0BFD"/>
    <w:rsid w:val="00AE4B61"/>
    <w:rsid w:val="00BA29A5"/>
    <w:rsid w:val="00BA4134"/>
    <w:rsid w:val="00BC677B"/>
    <w:rsid w:val="00C43C40"/>
    <w:rsid w:val="00C73A4C"/>
    <w:rsid w:val="00C87F22"/>
    <w:rsid w:val="00CB5309"/>
    <w:rsid w:val="00CF1F1E"/>
    <w:rsid w:val="00D7707B"/>
    <w:rsid w:val="00DC7F99"/>
    <w:rsid w:val="00E269E6"/>
    <w:rsid w:val="00E51B6F"/>
    <w:rsid w:val="00E919A4"/>
    <w:rsid w:val="00F21946"/>
    <w:rsid w:val="00F36D92"/>
    <w:rsid w:val="00F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546"/>
    <w:rPr>
      <w:color w:val="0563C1" w:themeColor="hyperlink"/>
      <w:u w:val="single"/>
    </w:rPr>
  </w:style>
  <w:style w:type="paragraph" w:customStyle="1" w:styleId="ConsPlusTitle">
    <w:name w:val="ConsPlusTitle"/>
    <w:rsid w:val="00755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9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9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546"/>
    <w:rPr>
      <w:color w:val="0563C1" w:themeColor="hyperlink"/>
      <w:u w:val="single"/>
    </w:rPr>
  </w:style>
  <w:style w:type="paragraph" w:customStyle="1" w:styleId="ConsPlusTitle">
    <w:name w:val="ConsPlusTitle"/>
    <w:rsid w:val="00755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9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9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3D344CF7206788BADBD6E3D0FF6FA1043C9515E2E126908162781CD9AC16BA11FF03EDDA833F372E0CEFC975A07D1E68FCF9AA93DD2D7FC3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EBF3D344CF7206788BADBD6E3D0FF6FA1043C9515E2E126908162781CD9AC16BA11FF03EDDA833E312E0CEFC975A07D1E68FCF9AA93DD2D7FC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BF3D344CF7206788BADBD6E3D0FF6FA1043C9515E2E126908162781CD9AC16BA11FF03EDDA833E332E0CEFC975A07D1E68FCF9AA93DD2D7FC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BF3D344CF7206788BADBD6E3D0FF6FA1043C9515E2E126908162781CD9AC16BA11FF03EDDA833F3F2E0CEFC975A07D1E68FCF9AA93DD2D7FC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BF3D344CF7206788BADBD6E3D0FF6FA1043C9515E2E126908162781CD9AC16BA11FF03EDDA8030362E0CEFC975A07D1E68FCF9AA93DD2D7FC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33D7-1311-46E5-806E-E11E3CD2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 Екатерина Андреевна</dc:creator>
  <cp:lastModifiedBy>Лазарева Алла Ивановна</cp:lastModifiedBy>
  <cp:revision>2</cp:revision>
  <cp:lastPrinted>2018-10-22T07:19:00Z</cp:lastPrinted>
  <dcterms:created xsi:type="dcterms:W3CDTF">2018-11-07T03:53:00Z</dcterms:created>
  <dcterms:modified xsi:type="dcterms:W3CDTF">2018-11-07T03:53:00Z</dcterms:modified>
</cp:coreProperties>
</file>