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75" y="0"/>
                <wp:lineTo x="-75" y="20826"/>
                <wp:lineTo x="20893" y="20826"/>
                <wp:lineTo x="20893" y="0"/>
                <wp:lineTo x="-75" y="0"/>
              </wp:wrapPolygon>
            </wp:wrapTight>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7700" cy="807720"/>
                    </a:xfrm>
                    <a:prstGeom prst="rect"/>
                  </pic:spPr>
                </pic:pic>
              </a:graphicData>
            </a:graphic>
          </wp:anchor>
        </w:drawing>
      </w:r>
    </w:p>
    <w:p w14:paraId="02000000">
      <w:pPr>
        <w:pStyle w:val="Style_1"/>
        <w:spacing w:after="0" w:before="0" w:line="360" w:lineRule="auto"/>
        <w:ind/>
        <w:jc w:val="center"/>
        <w:rPr>
          <w:rFonts w:ascii="Times New Roman" w:hAnsi="Times New Roman"/>
          <w:sz w:val="32"/>
        </w:rPr>
      </w:pPr>
    </w:p>
    <w:p w14:paraId="03000000">
      <w:pPr>
        <w:pStyle w:val="Style_1"/>
        <w:spacing w:after="0" w:before="0" w:line="240" w:lineRule="auto"/>
        <w:ind/>
        <w:jc w:val="center"/>
        <w:rPr>
          <w:rFonts w:ascii="Times New Roman" w:hAnsi="Times New Roman"/>
          <w:b w:val="1"/>
          <w:sz w:val="32"/>
        </w:rPr>
      </w:pPr>
    </w:p>
    <w:p w14:paraId="04000000">
      <w:pPr>
        <w:pStyle w:val="Style_1"/>
        <w:spacing w:after="0" w:before="0" w:line="240" w:lineRule="auto"/>
        <w:ind/>
        <w:jc w:val="center"/>
        <w:rPr>
          <w:rFonts w:ascii="Times New Roman" w:hAnsi="Times New Roman"/>
          <w:b w:val="1"/>
          <w:sz w:val="28"/>
        </w:rPr>
      </w:pPr>
    </w:p>
    <w:p w14:paraId="05000000">
      <w:pPr>
        <w:pStyle w:val="Style_1"/>
        <w:spacing w:after="0" w:before="0" w:line="240" w:lineRule="auto"/>
        <w:ind/>
        <w:jc w:val="center"/>
        <w:rPr>
          <w:rFonts w:ascii="Times New Roman" w:hAnsi="Times New Roman"/>
          <w:b w:val="1"/>
          <w:sz w:val="28"/>
        </w:rPr>
      </w:pPr>
    </w:p>
    <w:p w14:paraId="06000000">
      <w:pPr>
        <w:pStyle w:val="Style_1"/>
        <w:spacing w:after="0" w:before="0" w:line="240" w:lineRule="auto"/>
        <w:ind/>
        <w:jc w:val="center"/>
        <w:rPr>
          <w:rFonts w:ascii="Times New Roman" w:hAnsi="Times New Roman"/>
          <w:sz w:val="28"/>
        </w:rPr>
      </w:pPr>
      <w:r>
        <w:rPr>
          <w:rFonts w:ascii="Times New Roman" w:hAnsi="Times New Roman"/>
          <w:b w:val="1"/>
          <w:sz w:val="28"/>
        </w:rPr>
        <w:t>МИНИСТЕРСТВО ОБРАЗОВАНИЯ КАМЧАТСКОГО КРАЯ</w:t>
      </w:r>
    </w:p>
    <w:p w14:paraId="07000000">
      <w:pPr>
        <w:pStyle w:val="Style_1"/>
        <w:spacing w:after="0" w:before="0" w:line="240" w:lineRule="auto"/>
        <w:ind/>
        <w:jc w:val="center"/>
        <w:rPr>
          <w:rFonts w:ascii="Times New Roman" w:hAnsi="Times New Roman"/>
          <w:sz w:val="24"/>
        </w:rPr>
      </w:pPr>
    </w:p>
    <w:p w14:paraId="08000000">
      <w:pPr>
        <w:pStyle w:val="Style_1"/>
        <w:spacing w:after="0" w:before="0" w:line="240" w:lineRule="auto"/>
        <w:ind/>
        <w:jc w:val="center"/>
        <w:rPr>
          <w:rFonts w:ascii="Times New Roman" w:hAnsi="Times New Roman"/>
          <w:b w:val="1"/>
          <w:sz w:val="28"/>
        </w:rPr>
      </w:pPr>
      <w:r>
        <w:rPr>
          <w:rFonts w:ascii="Times New Roman" w:hAnsi="Times New Roman"/>
          <w:b w:val="1"/>
          <w:sz w:val="28"/>
        </w:rPr>
        <w:t>ПРИКАЗ</w:t>
      </w:r>
    </w:p>
    <w:p w14:paraId="09000000">
      <w:pPr>
        <w:pStyle w:val="Style_1"/>
        <w:spacing w:after="0" w:before="0" w:line="240" w:lineRule="auto"/>
        <w:ind w:firstLine="709" w:left="0"/>
        <w:jc w:val="center"/>
        <w:rPr>
          <w:rFonts w:ascii="Times New Roman" w:hAnsi="Times New Roman"/>
          <w:sz w:val="24"/>
        </w:rPr>
      </w:pPr>
    </w:p>
    <w:p w14:paraId="0A000000">
      <w:pPr>
        <w:pStyle w:val="Style_1"/>
        <w:spacing w:after="0" w:before="0" w:line="276" w:lineRule="auto"/>
        <w:ind/>
        <w:jc w:val="both"/>
        <w:rPr>
          <w:rFonts w:ascii="Times New Roman" w:hAnsi="Times New Roman"/>
          <w:sz w:val="20"/>
        </w:rPr>
      </w:pPr>
    </w:p>
    <w:tbl>
      <w:tblPr>
        <w:tblStyle w:val="Style_2"/>
        <w:tblInd w:type="dxa" w:w="-142"/>
        <w:tblLayout w:type="fixed"/>
        <w:tblCellMar>
          <w:top w:type="dxa" w:w="0"/>
          <w:left w:type="dxa" w:w="108"/>
          <w:bottom w:type="dxa" w:w="0"/>
          <w:right w:type="dxa" w:w="108"/>
        </w:tblCellMar>
      </w:tblPr>
      <w:tblGrid>
        <w:gridCol w:w="1983"/>
        <w:gridCol w:w="427"/>
        <w:gridCol w:w="1985"/>
      </w:tblGrid>
      <w:tr>
        <w:tc>
          <w:tcPr>
            <w:tcW w:type="dxa" w:w="1983"/>
            <w:tcBorders>
              <w:bottom w:color="000000" w:sz="4" w:val="single"/>
            </w:tcBorders>
            <w:tcMar>
              <w:top w:type="dxa" w:w="0"/>
              <w:left w:type="dxa" w:w="108"/>
              <w:bottom w:type="dxa" w:w="0"/>
              <w:right w:type="dxa" w:w="108"/>
            </w:tcMar>
          </w:tcPr>
          <w:p w14:paraId="0B000000">
            <w:pPr>
              <w:pStyle w:val="Style_1"/>
              <w:widowControl w:val="0"/>
              <w:spacing w:after="0" w:before="0" w:line="276" w:lineRule="auto"/>
              <w:ind w:firstLine="0" w:left="0" w:right="34"/>
              <w:jc w:val="center"/>
              <w:rPr>
                <w:rFonts w:ascii="Times New Roman" w:hAnsi="Times New Roman"/>
                <w:sz w:val="20"/>
              </w:rPr>
            </w:pPr>
            <w:bookmarkStart w:id="1" w:name="REGDATESTAMP"/>
            <w:r>
              <w:rPr>
                <w:rFonts w:ascii="Times New Roman" w:hAnsi="Times New Roman"/>
                <w:sz w:val="28"/>
              </w:rPr>
              <w:t>[Д</w:t>
            </w:r>
            <w:r>
              <w:rPr>
                <w:rFonts w:ascii="Times New Roman" w:hAnsi="Times New Roman"/>
                <w:sz w:val="18"/>
              </w:rPr>
              <w:t>ата</w:t>
            </w:r>
            <w:r>
              <w:rPr>
                <w:rFonts w:ascii="Times New Roman" w:hAnsi="Times New Roman"/>
                <w:sz w:val="24"/>
              </w:rPr>
              <w:t xml:space="preserve"> </w:t>
            </w:r>
            <w:r>
              <w:rPr>
                <w:rFonts w:ascii="Times New Roman" w:hAnsi="Times New Roman"/>
                <w:sz w:val="18"/>
              </w:rPr>
              <w:t>регистрации</w:t>
            </w:r>
            <w:r>
              <w:rPr>
                <w:rFonts w:ascii="Times New Roman" w:hAnsi="Times New Roman"/>
                <w:sz w:val="28"/>
              </w:rPr>
              <w:t>]</w:t>
            </w:r>
            <w:bookmarkEnd w:id="1"/>
          </w:p>
        </w:tc>
        <w:tc>
          <w:tcPr>
            <w:tcW w:type="dxa" w:w="427"/>
            <w:tcMar>
              <w:top w:type="dxa" w:w="0"/>
              <w:left w:type="dxa" w:w="108"/>
              <w:bottom w:type="dxa" w:w="0"/>
              <w:right w:type="dxa" w:w="108"/>
            </w:tcMar>
          </w:tcPr>
          <w:p w14:paraId="0C000000">
            <w:pPr>
              <w:pStyle w:val="Style_1"/>
              <w:widowControl w:val="0"/>
              <w:spacing w:after="0" w:before="0" w:line="276" w:lineRule="auto"/>
              <w:ind/>
              <w:jc w:val="both"/>
              <w:rPr>
                <w:rFonts w:ascii="Times New Roman" w:hAnsi="Times New Roman"/>
                <w:sz w:val="20"/>
              </w:rPr>
            </w:pPr>
            <w:r>
              <w:rPr>
                <w:rFonts w:ascii="Times New Roman" w:hAnsi="Times New Roman"/>
                <w:sz w:val="28"/>
              </w:rPr>
              <w:t>№</w:t>
            </w:r>
          </w:p>
        </w:tc>
        <w:tc>
          <w:tcPr>
            <w:tcW w:type="dxa" w:w="1985"/>
            <w:tcBorders>
              <w:bottom w:color="000000" w:sz="4" w:val="single"/>
            </w:tcBorders>
            <w:tcMar>
              <w:top w:type="dxa" w:w="0"/>
              <w:left w:type="dxa" w:w="108"/>
              <w:bottom w:type="dxa" w:w="0"/>
              <w:right w:type="dxa" w:w="108"/>
            </w:tcMar>
          </w:tcPr>
          <w:p w14:paraId="0D000000">
            <w:pPr>
              <w:pStyle w:val="Style_1"/>
              <w:widowControl w:val="0"/>
              <w:spacing w:after="0" w:before="0" w:line="276" w:lineRule="auto"/>
              <w:ind/>
              <w:jc w:val="center"/>
              <w:rPr>
                <w:rFonts w:ascii="Times New Roman" w:hAnsi="Times New Roman"/>
                <w:b w:val="1"/>
                <w:sz w:val="20"/>
              </w:rPr>
            </w:pPr>
            <w:bookmarkStart w:id="2" w:name="REGNUMSTAMP"/>
            <w:r>
              <w:rPr>
                <w:rFonts w:ascii="Times New Roman" w:hAnsi="Times New Roman"/>
                <w:sz w:val="28"/>
              </w:rPr>
              <w:t>[Н</w:t>
            </w:r>
            <w:r>
              <w:rPr>
                <w:rFonts w:ascii="Times New Roman" w:hAnsi="Times New Roman"/>
                <w:sz w:val="18"/>
              </w:rPr>
              <w:t>омер</w:t>
            </w:r>
            <w:r>
              <w:rPr>
                <w:rFonts w:ascii="Times New Roman" w:hAnsi="Times New Roman"/>
                <w:sz w:val="24"/>
              </w:rPr>
              <w:t xml:space="preserve"> </w:t>
            </w:r>
            <w:r>
              <w:rPr>
                <w:rFonts w:ascii="Times New Roman" w:hAnsi="Times New Roman"/>
                <w:sz w:val="18"/>
              </w:rPr>
              <w:t>документа</w:t>
            </w:r>
            <w:r>
              <w:rPr>
                <w:rFonts w:ascii="Times New Roman" w:hAnsi="Times New Roman"/>
                <w:sz w:val="28"/>
              </w:rPr>
              <w:t>]</w:t>
            </w:r>
            <w:bookmarkEnd w:id="2"/>
          </w:p>
        </w:tc>
      </w:tr>
    </w:tbl>
    <w:p w14:paraId="0E000000">
      <w:pPr>
        <w:pStyle w:val="Style_1"/>
        <w:spacing w:after="0" w:before="0" w:line="276" w:lineRule="auto"/>
        <w:ind w:firstLine="0" w:left="0" w:right="5526"/>
        <w:jc w:val="center"/>
        <w:rPr>
          <w:rFonts w:ascii="Times New Roman" w:hAnsi="Times New Roman"/>
          <w:sz w:val="28"/>
        </w:rPr>
      </w:pPr>
      <w:r>
        <w:rPr>
          <w:rFonts w:ascii="Times New Roman" w:hAnsi="Times New Roman"/>
          <w:sz w:val="24"/>
        </w:rPr>
        <w:t>г. Петропавловск-Камчатский</w:t>
      </w:r>
    </w:p>
    <w:p w14:paraId="0F000000">
      <w:pPr>
        <w:pStyle w:val="Style_1"/>
        <w:spacing w:after="0" w:before="0" w:line="276" w:lineRule="auto"/>
        <w:ind w:firstLine="709" w:left="0"/>
        <w:jc w:val="both"/>
        <w:rPr>
          <w:rFonts w:ascii="Times New Roman" w:hAnsi="Times New Roman"/>
          <w:sz w:val="28"/>
        </w:rPr>
      </w:pPr>
    </w:p>
    <w:p w14:paraId="10000000">
      <w:pPr>
        <w:pStyle w:val="Style_1"/>
        <w:spacing w:after="0" w:before="0" w:line="240" w:lineRule="auto"/>
        <w:ind w:firstLine="709" w:left="0"/>
        <w:jc w:val="both"/>
        <w:rPr>
          <w:rFonts w:ascii="Times New Roman" w:hAnsi="Times New Roman"/>
          <w:sz w:val="28"/>
        </w:rPr>
      </w:pPr>
    </w:p>
    <w:p w14:paraId="11000000">
      <w:pPr>
        <w:pStyle w:val="Style_1"/>
        <w:spacing w:after="0" w:before="0" w:line="240" w:lineRule="auto"/>
        <w:ind/>
        <w:jc w:val="center"/>
        <w:rPr>
          <w:rFonts w:ascii="Times New Roman" w:hAnsi="Times New Roman"/>
          <w:sz w:val="28"/>
        </w:rPr>
      </w:pPr>
      <w:r>
        <w:rPr>
          <w:rFonts w:ascii="Times New Roman" w:hAnsi="Times New Roman"/>
          <w:sz w:val="28"/>
        </w:rPr>
        <w:t>Об учреждении в 2023-2024 учебном году именных стипендий для студентов очной формы обучения, обучающихся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12000000">
      <w:pPr>
        <w:pStyle w:val="Style_1"/>
        <w:spacing w:after="0" w:before="0" w:line="240" w:lineRule="auto"/>
        <w:ind w:firstLine="709" w:left="0"/>
        <w:jc w:val="both"/>
        <w:rPr>
          <w:rFonts w:ascii="Times New Roman" w:hAnsi="Times New Roman"/>
          <w:sz w:val="28"/>
        </w:rPr>
      </w:pPr>
    </w:p>
    <w:p w14:paraId="13000000">
      <w:pPr>
        <w:pStyle w:val="Style_1"/>
        <w:spacing w:after="0" w:before="0" w:line="240" w:lineRule="auto"/>
        <w:ind w:firstLine="709" w:left="0"/>
        <w:jc w:val="both"/>
        <w:rPr>
          <w:rFonts w:ascii="Times New Roman" w:hAnsi="Times New Roman"/>
          <w:sz w:val="28"/>
        </w:rPr>
      </w:pPr>
      <w:r>
        <w:rPr>
          <w:rFonts w:ascii="Times New Roman" w:hAnsi="Times New Roman"/>
          <w:sz w:val="28"/>
        </w:rPr>
        <w:t>ПРИКАЗЫВАЮ:</w:t>
      </w:r>
    </w:p>
    <w:p w14:paraId="14000000">
      <w:pPr>
        <w:pStyle w:val="Style_1"/>
        <w:spacing w:after="0" w:before="0" w:line="240" w:lineRule="auto"/>
        <w:ind w:firstLine="709" w:left="0"/>
        <w:jc w:val="both"/>
        <w:rPr>
          <w:rFonts w:ascii="Times New Roman" w:hAnsi="Times New Roman"/>
          <w:sz w:val="28"/>
        </w:rPr>
      </w:pPr>
    </w:p>
    <w:p w14:paraId="15000000">
      <w:pPr>
        <w:pStyle w:val="Style_1"/>
        <w:tabs>
          <w:tab w:leader="none" w:pos="708" w:val="clear"/>
          <w:tab w:leader="none" w:pos="993" w:val="left"/>
        </w:tabs>
        <w:spacing w:after="0" w:before="0" w:line="240" w:lineRule="auto"/>
        <w:ind w:firstLine="709" w:left="0"/>
        <w:jc w:val="both"/>
        <w:rPr>
          <w:rFonts w:ascii="Times New Roman" w:hAnsi="Times New Roman"/>
          <w:sz w:val="28"/>
        </w:rPr>
      </w:pPr>
      <w:r>
        <w:rPr>
          <w:rFonts w:ascii="Times New Roman" w:hAnsi="Times New Roman"/>
          <w:sz w:val="28"/>
        </w:rPr>
        <w:t>1. Учредить в 2023-2024 учебном году десять именных именных стипендий для студентов очной формы обучения, обучающихся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16000000">
      <w:pPr>
        <w:pStyle w:val="Style_1"/>
        <w:tabs>
          <w:tab w:leader="none" w:pos="708" w:val="clear"/>
          <w:tab w:leader="none" w:pos="993" w:val="left"/>
        </w:tabs>
        <w:spacing w:after="0" w:before="0" w:line="240" w:lineRule="auto"/>
        <w:ind w:firstLine="709" w:left="0"/>
        <w:jc w:val="both"/>
        <w:rPr>
          <w:rFonts w:ascii="Times New Roman" w:hAnsi="Times New Roman"/>
          <w:sz w:val="28"/>
        </w:rPr>
      </w:pPr>
      <w:r>
        <w:rPr>
          <w:rFonts w:ascii="Times New Roman" w:hAnsi="Times New Roman"/>
          <w:sz w:val="28"/>
        </w:rPr>
        <w:t>2. Утвердить Положение 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 согласно приложению к настоящему Приказу.</w:t>
      </w:r>
    </w:p>
    <w:p w14:paraId="17000000">
      <w:pPr>
        <w:pStyle w:val="Style_1"/>
        <w:tabs>
          <w:tab w:leader="none" w:pos="708" w:val="clear"/>
          <w:tab w:leader="none" w:pos="993" w:val="left"/>
        </w:tabs>
        <w:spacing w:after="0" w:before="0" w:line="240" w:lineRule="auto"/>
        <w:ind w:firstLine="709" w:left="0"/>
        <w:jc w:val="both"/>
        <w:rPr>
          <w:rFonts w:ascii="Times New Roman" w:hAnsi="Times New Roman"/>
          <w:sz w:val="28"/>
        </w:rPr>
      </w:pPr>
      <w:r>
        <w:rPr>
          <w:rFonts w:ascii="Times New Roman" w:hAnsi="Times New Roman"/>
          <w:sz w:val="28"/>
        </w:rPr>
        <w:t>3. Настоящий Приказ вступает в силу после дня его официального опубликования.</w:t>
      </w:r>
    </w:p>
    <w:p w14:paraId="18000000">
      <w:pPr>
        <w:pStyle w:val="Style_1"/>
        <w:spacing w:after="0" w:before="0" w:line="360" w:lineRule="auto"/>
        <w:ind w:firstLine="709" w:left="0"/>
        <w:jc w:val="both"/>
        <w:rPr>
          <w:rFonts w:ascii="Times New Roman" w:hAnsi="Times New Roman"/>
          <w:sz w:val="28"/>
        </w:rPr>
      </w:pPr>
    </w:p>
    <w:p w14:paraId="19000000">
      <w:pPr>
        <w:pStyle w:val="Style_1"/>
        <w:spacing w:after="0" w:before="0" w:line="360" w:lineRule="auto"/>
        <w:ind w:firstLine="709" w:left="0"/>
        <w:jc w:val="both"/>
        <w:rPr>
          <w:rFonts w:ascii="Times New Roman" w:hAnsi="Times New Roman"/>
          <w:sz w:val="28"/>
        </w:rPr>
      </w:pPr>
    </w:p>
    <w:tbl>
      <w:tblPr>
        <w:tblStyle w:val="Style_2"/>
        <w:tblInd w:type="dxa" w:w="0"/>
        <w:tblLayout w:type="fixed"/>
        <w:tblCellMar>
          <w:top w:type="dxa" w:w="0"/>
          <w:left w:type="dxa" w:w="0"/>
          <w:bottom w:type="dxa" w:w="0"/>
          <w:right w:type="dxa" w:w="0"/>
        </w:tblCellMar>
      </w:tblPr>
      <w:tblGrid>
        <w:gridCol w:w="3256"/>
        <w:gridCol w:w="3546"/>
        <w:gridCol w:w="2834"/>
      </w:tblGrid>
      <w:tr>
        <w:trPr>
          <w:trHeight w:hRule="atLeast" w:val="1335"/>
        </w:trPr>
        <w:tc>
          <w:tcPr>
            <w:tcW w:type="dxa" w:w="3256"/>
            <w:shd w:fill="auto" w:val="clear"/>
            <w:tcMar>
              <w:top w:type="dxa" w:w="0"/>
              <w:left w:type="dxa" w:w="0"/>
              <w:bottom w:type="dxa" w:w="0"/>
              <w:right w:type="dxa" w:w="0"/>
            </w:tcMar>
          </w:tcPr>
          <w:p w14:paraId="1A000000">
            <w:pPr>
              <w:pStyle w:val="Style_1"/>
              <w:widowControl w:val="0"/>
              <w:spacing w:after="0" w:before="0" w:line="240" w:lineRule="auto"/>
              <w:ind w:hanging="4" w:left="4"/>
              <w:rPr>
                <w:rFonts w:ascii="Times New Roman" w:hAnsi="Times New Roman"/>
                <w:sz w:val="24"/>
                <w:highlight w:val="yellow"/>
              </w:rPr>
            </w:pPr>
            <w:r>
              <w:rPr>
                <w:rFonts w:ascii="Times New Roman" w:hAnsi="Times New Roman"/>
                <w:sz w:val="28"/>
              </w:rPr>
              <w:t>Министр</w:t>
            </w:r>
          </w:p>
        </w:tc>
        <w:tc>
          <w:tcPr>
            <w:tcW w:type="dxa" w:w="3546"/>
            <w:shd w:fill="auto" w:val="clear"/>
            <w:tcMar>
              <w:top w:type="dxa" w:w="0"/>
              <w:left w:type="dxa" w:w="0"/>
              <w:bottom w:type="dxa" w:w="0"/>
              <w:right w:type="dxa" w:w="0"/>
            </w:tcMar>
          </w:tcPr>
          <w:p w14:paraId="1B000000">
            <w:pPr>
              <w:pStyle w:val="Style_1"/>
              <w:widowControl w:val="0"/>
              <w:spacing w:after="0" w:before="0" w:line="240" w:lineRule="auto"/>
              <w:ind w:firstLine="0" w:left="0" w:right="-116"/>
              <w:jc w:val="center"/>
              <w:rPr>
                <w:rFonts w:ascii="Times New Roman" w:hAnsi="Times New Roman"/>
                <w:color w:val="D9D9D9"/>
                <w:sz w:val="28"/>
              </w:rPr>
            </w:pPr>
            <w:bookmarkStart w:id="3" w:name="SIGNERSTAMP1"/>
            <w:r>
              <w:rPr>
                <w:rFonts w:ascii="Times New Roman" w:hAnsi="Times New Roman"/>
                <w:color w:val="D9D9D9"/>
                <w:sz w:val="28"/>
              </w:rPr>
              <w:t>[горизонтальный штамп подписи 1]</w:t>
            </w:r>
            <w:bookmarkEnd w:id="3"/>
          </w:p>
          <w:p w14:paraId="1C000000">
            <w:pPr>
              <w:pStyle w:val="Style_1"/>
              <w:widowControl w:val="0"/>
              <w:spacing w:after="0" w:before="0" w:line="240" w:lineRule="auto"/>
              <w:ind w:firstLine="709" w:left="0"/>
              <w:jc w:val="right"/>
              <w:rPr>
                <w:rFonts w:ascii="Times New Roman" w:hAnsi="Times New Roman"/>
                <w:sz w:val="28"/>
              </w:rPr>
            </w:pPr>
          </w:p>
        </w:tc>
        <w:tc>
          <w:tcPr>
            <w:tcW w:type="dxa" w:w="2834"/>
            <w:shd w:fill="auto" w:val="clear"/>
            <w:tcMar>
              <w:top w:type="dxa" w:w="0"/>
              <w:left w:type="dxa" w:w="0"/>
              <w:bottom w:type="dxa" w:w="0"/>
              <w:right w:type="dxa" w:w="0"/>
            </w:tcMar>
          </w:tcPr>
          <w:p w14:paraId="1D000000">
            <w:pPr>
              <w:pStyle w:val="Style_1"/>
              <w:widowControl w:val="0"/>
              <w:spacing w:after="0" w:before="0" w:line="240" w:lineRule="auto"/>
              <w:ind w:firstLine="0" w:left="0" w:right="-6"/>
              <w:jc w:val="right"/>
              <w:rPr>
                <w:rFonts w:ascii="Times New Roman" w:hAnsi="Times New Roman"/>
                <w:sz w:val="28"/>
              </w:rPr>
            </w:pPr>
            <w:r>
              <w:rPr>
                <w:rFonts w:ascii="Times New Roman" w:hAnsi="Times New Roman"/>
                <w:sz w:val="28"/>
              </w:rPr>
              <w:t>А.Ю. Короткова</w:t>
            </w:r>
          </w:p>
        </w:tc>
      </w:tr>
    </w:tbl>
    <w:p w14:paraId="1E000000">
      <w:pPr>
        <w:sectPr>
          <w:type w:val="nextPage"/>
          <w:pgSz w:h="16838" w:orient="portrait" w:w="11906"/>
          <w:pgMar w:bottom="1134" w:footer="0" w:gutter="0" w:header="0" w:left="1418" w:right="851" w:top="1134"/>
          <w:pgNumType w:fmt="decimal"/>
        </w:sectPr>
      </w:pPr>
    </w:p>
    <w:p w14:paraId="1F000000">
      <w:pPr>
        <w:pStyle w:val="Style_1"/>
        <w:spacing w:after="0" w:before="0" w:line="240" w:lineRule="auto"/>
        <w:ind w:firstLine="0" w:left="5954"/>
        <w:jc w:val="both"/>
        <w:rPr>
          <w:rFonts w:ascii="Times New Roman" w:hAnsi="Times New Roman"/>
          <w:sz w:val="28"/>
        </w:rPr>
      </w:pPr>
      <w:r>
        <w:rPr>
          <w:rFonts w:ascii="Times New Roman" w:hAnsi="Times New Roman"/>
          <w:sz w:val="28"/>
        </w:rPr>
        <w:t xml:space="preserve">Приложение к приказу </w:t>
      </w:r>
      <w:r>
        <w:rPr>
          <w:rFonts w:ascii="Times New Roman" w:hAnsi="Times New Roman"/>
          <w:sz w:val="28"/>
        </w:rPr>
        <w:br/>
      </w:r>
      <w:r>
        <w:rPr>
          <w:rFonts w:ascii="Times New Roman" w:hAnsi="Times New Roman"/>
          <w:sz w:val="28"/>
        </w:rPr>
        <w:t>Министерства образования Камчатского края</w:t>
      </w:r>
    </w:p>
    <w:p w14:paraId="20000000">
      <w:pPr>
        <w:pStyle w:val="Style_1"/>
        <w:spacing w:after="0" w:before="0" w:line="240" w:lineRule="auto"/>
        <w:ind w:firstLine="0" w:left="5954"/>
        <w:jc w:val="both"/>
        <w:rPr>
          <w:rFonts w:ascii="Times New Roman" w:hAnsi="Times New Roman"/>
          <w:sz w:val="28"/>
        </w:rPr>
      </w:pPr>
      <w:r>
        <w:rPr>
          <w:rFonts w:ascii="Times New Roman" w:hAnsi="Times New Roman"/>
          <w:sz w:val="28"/>
        </w:rPr>
        <w:t>от [</w:t>
      </w:r>
      <w:r>
        <w:rPr>
          <w:rFonts w:ascii="Times New Roman" w:hAnsi="Times New Roman"/>
          <w:color w:val="C0C0C0"/>
          <w:sz w:val="28"/>
        </w:rPr>
        <w:t>Дата регистрации</w:t>
      </w:r>
      <w:r>
        <w:rPr>
          <w:rFonts w:ascii="Times New Roman" w:hAnsi="Times New Roman"/>
          <w:sz w:val="28"/>
        </w:rPr>
        <w:t>] № [</w:t>
      </w:r>
      <w:r>
        <w:rPr>
          <w:rFonts w:ascii="Times New Roman" w:hAnsi="Times New Roman"/>
          <w:color w:val="C0C0C0"/>
          <w:sz w:val="28"/>
        </w:rPr>
        <w:t>Номер документа</w:t>
      </w:r>
      <w:r>
        <w:rPr>
          <w:rFonts w:ascii="Times New Roman" w:hAnsi="Times New Roman"/>
          <w:sz w:val="28"/>
        </w:rPr>
        <w:t>]</w:t>
      </w:r>
    </w:p>
    <w:p w14:paraId="21000000">
      <w:pPr>
        <w:pStyle w:val="Style_1"/>
        <w:spacing w:after="0" w:before="0" w:line="240" w:lineRule="auto"/>
        <w:ind/>
        <w:jc w:val="both"/>
      </w:pPr>
    </w:p>
    <w:tbl>
      <w:tblPr>
        <w:tblStyle w:val="Style_2"/>
        <w:tblInd w:type="dxa" w:w="5812"/>
        <w:tblLayout w:type="fixed"/>
        <w:tblCellMar>
          <w:top w:type="dxa" w:w="0"/>
          <w:left w:type="dxa" w:w="108"/>
          <w:bottom w:type="dxa" w:w="0"/>
          <w:right w:type="dxa" w:w="108"/>
        </w:tblCellMar>
      </w:tblPr>
      <w:tblGrid>
        <w:gridCol w:w="3510"/>
      </w:tblGrid>
      <w:tr>
        <w:tc>
          <w:tcPr>
            <w:tcW w:type="dxa" w:w="3510"/>
            <w:shd w:fill="auto" w:val="clear"/>
            <w:tcMar>
              <w:top w:type="dxa" w:w="0"/>
              <w:left w:type="dxa" w:w="108"/>
              <w:bottom w:type="dxa" w:w="0"/>
              <w:right w:type="dxa" w:w="108"/>
            </w:tcMar>
          </w:tcPr>
          <w:p w14:paraId="22000000">
            <w:pPr>
              <w:pStyle w:val="Style_1"/>
              <w:widowControl w:val="0"/>
              <w:spacing w:after="0" w:before="0"/>
              <w:ind/>
              <w:jc w:val="both"/>
              <w:rPr>
                <w:rFonts w:ascii="Times New Roman" w:hAnsi="Times New Roman"/>
                <w:sz w:val="28"/>
              </w:rPr>
            </w:pPr>
          </w:p>
        </w:tc>
      </w:tr>
    </w:tbl>
    <w:p w14:paraId="23000000">
      <w:pPr>
        <w:pStyle w:val="Style_1"/>
        <w:spacing w:after="0" w:before="0"/>
        <w:ind/>
        <w:jc w:val="both"/>
        <w:rPr>
          <w:rFonts w:ascii="Times New Roman" w:hAnsi="Times New Roman"/>
        </w:rPr>
      </w:pPr>
    </w:p>
    <w:p w14:paraId="24000000">
      <w:pPr>
        <w:pStyle w:val="Style_1"/>
        <w:spacing w:after="0" w:before="0"/>
        <w:ind/>
        <w:jc w:val="center"/>
        <w:rPr>
          <w:rFonts w:ascii="Times New Roman" w:hAnsi="Times New Roman"/>
          <w:sz w:val="28"/>
        </w:rPr>
      </w:pPr>
      <w:r>
        <w:rPr>
          <w:rFonts w:ascii="Times New Roman" w:hAnsi="Times New Roman"/>
          <w:sz w:val="28"/>
        </w:rPr>
        <w:t xml:space="preserve">Положение  </w:t>
      </w:r>
    </w:p>
    <w:p w14:paraId="25000000">
      <w:pPr>
        <w:pStyle w:val="Style_1"/>
        <w:tabs>
          <w:tab w:leader="none" w:pos="708" w:val="clear"/>
          <w:tab w:leader="none" w:pos="993" w:val="left"/>
        </w:tabs>
        <w:spacing w:after="0" w:before="0" w:line="240" w:lineRule="auto"/>
        <w:ind w:firstLine="709" w:left="0"/>
        <w:jc w:val="center"/>
        <w:rPr>
          <w:rFonts w:ascii="Times New Roman" w:hAnsi="Times New Roman"/>
          <w:sz w:val="28"/>
        </w:rPr>
      </w:pPr>
      <w:r>
        <w:rPr>
          <w:rFonts w:ascii="Times New Roman" w:hAnsi="Times New Roman"/>
          <w:sz w:val="28"/>
        </w:rPr>
        <w:t>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w:t>
      </w:r>
      <w:r>
        <w:rPr>
          <w:rFonts w:ascii="Times New Roman" w:hAnsi="Times New Roman"/>
          <w:sz w:val="28"/>
        </w:rPr>
        <w:br/>
      </w:r>
      <w:r>
        <w:rPr>
          <w:rFonts w:ascii="Times New Roman" w:hAnsi="Times New Roman"/>
          <w:sz w:val="28"/>
        </w:rPr>
        <w:t>(именные стипендии Губернатора Камчатского края)</w:t>
      </w:r>
    </w:p>
    <w:p w14:paraId="26000000">
      <w:pPr>
        <w:pStyle w:val="Style_1"/>
        <w:spacing w:after="0" w:before="0"/>
        <w:ind/>
      </w:pPr>
    </w:p>
    <w:p w14:paraId="27000000">
      <w:pPr>
        <w:pStyle w:val="Style_1"/>
        <w:spacing w:after="0" w:before="0"/>
        <w:ind w:firstLine="709" w:left="0"/>
        <w:jc w:val="both"/>
        <w:rPr>
          <w:rFonts w:ascii="Times New Roman" w:hAnsi="Times New Roman"/>
          <w:sz w:val="28"/>
        </w:rPr>
      </w:pPr>
      <w:r>
        <w:rPr>
          <w:rFonts w:ascii="Times New Roman" w:hAnsi="Times New Roman"/>
          <w:sz w:val="28"/>
        </w:rPr>
        <w:t>1. Настоящее Положение определяет порядок назначения и выплаты в 2023-2024 учебном году именных стипендий Губернатора Камчатского края (далее - именные стипендии) для студентов очной формы обучения, осваивающих образовательные программы высшего образования и обучающихся в образовательных организациях высшего образования, имеющих государственную аккредитацию и расположенных на территории Камчатского края (далее - образовательные организации), достигших отличных результатов в учебной и научной деятельности.</w:t>
      </w:r>
    </w:p>
    <w:p w14:paraId="28000000">
      <w:pPr>
        <w:pStyle w:val="Style_1"/>
        <w:spacing w:after="0" w:before="0"/>
        <w:ind w:firstLine="709" w:left="0"/>
        <w:jc w:val="both"/>
        <w:rPr>
          <w:rFonts w:ascii="Times New Roman" w:hAnsi="Times New Roman"/>
          <w:sz w:val="28"/>
        </w:rPr>
      </w:pPr>
      <w:r>
        <w:rPr>
          <w:rFonts w:ascii="Times New Roman" w:hAnsi="Times New Roman"/>
          <w:sz w:val="28"/>
        </w:rPr>
        <w:t>2. Именные стипендии учреждаются в целях содействия развитию инновационной, интеллектуальной, творческой деятельности студентов и аспирантов, обучающихся в образовательных организациях, поощрения за достигнутые ими успехи в учебе, научной и общественной работе.</w:t>
      </w:r>
    </w:p>
    <w:p w14:paraId="29000000">
      <w:pPr>
        <w:pStyle w:val="Style_1"/>
        <w:spacing w:after="0" w:before="0"/>
        <w:ind w:firstLine="709" w:left="0"/>
        <w:jc w:val="both"/>
        <w:rPr>
          <w:rFonts w:ascii="Times New Roman" w:hAnsi="Times New Roman"/>
          <w:color w:val="000000"/>
        </w:rPr>
      </w:pPr>
      <w:r>
        <w:rPr>
          <w:rFonts w:ascii="Times New Roman" w:hAnsi="Times New Roman"/>
          <w:sz w:val="28"/>
        </w:rPr>
        <w:t xml:space="preserve">3. Десять именных </w:t>
      </w:r>
      <w:r>
        <w:rPr>
          <w:rFonts w:ascii="Times New Roman" w:hAnsi="Times New Roman"/>
          <w:sz w:val="28"/>
        </w:rPr>
        <w:t>стипендий</w:t>
      </w:r>
      <w:r>
        <w:rPr>
          <w:rFonts w:ascii="Times New Roman" w:hAnsi="Times New Roman"/>
          <w:sz w:val="28"/>
        </w:rPr>
        <w:t xml:space="preserve"> присуждаются на 2023-2024 учебный год по результатам конкурсного отбора и выплачиваются ежемесячно в размере </w:t>
      </w:r>
      <w:r>
        <w:rPr>
          <w:rFonts w:ascii="Times New Roman" w:hAnsi="Times New Roman"/>
          <w:sz w:val="28"/>
        </w:rPr>
        <w:br/>
      </w:r>
      <w:r>
        <w:rPr>
          <w:rFonts w:ascii="Times New Roman" w:hAnsi="Times New Roman"/>
          <w:sz w:val="28"/>
        </w:rPr>
        <w:t xml:space="preserve">15 000,00 (пятнадцать тысяч) рублей в период с 01 сентября 2023 года по 31 июля 2024 года. </w:t>
      </w:r>
    </w:p>
    <w:p w14:paraId="2A000000">
      <w:pPr>
        <w:pStyle w:val="Style_1"/>
        <w:spacing w:after="0" w:before="0"/>
        <w:ind w:firstLine="709" w:left="0"/>
        <w:jc w:val="both"/>
        <w:rPr>
          <w:sz w:val="28"/>
        </w:rPr>
      </w:pPr>
      <w:r>
        <w:rPr>
          <w:rFonts w:ascii="Times New Roman" w:hAnsi="Times New Roman"/>
          <w:sz w:val="28"/>
        </w:rPr>
        <w:t>4. Кандидатами на получение именной стипендии (далее - кандидаты) являются студенты, осваивающие образовательные программы высшего образования</w:t>
      </w:r>
      <w:r>
        <w:rPr>
          <w:rFonts w:ascii="Times New Roman" w:hAnsi="Times New Roman"/>
          <w:sz w:val="28"/>
        </w:rPr>
        <w:t xml:space="preserve"> и обучающиеся по очной форме обучения в образовательных организациях как за счет средств федерального, краевого или муниципального бюджетов, так и с полным возмещением стоимости обучения.</w:t>
      </w:r>
    </w:p>
    <w:p w14:paraId="2B000000">
      <w:pPr>
        <w:pStyle w:val="Style_1"/>
        <w:spacing w:after="0" w:before="0" w:line="240" w:lineRule="auto"/>
        <w:ind w:firstLine="709" w:left="0"/>
        <w:jc w:val="both"/>
        <w:rPr>
          <w:sz w:val="28"/>
        </w:rPr>
      </w:pPr>
      <w:r>
        <w:rPr>
          <w:rFonts w:ascii="Times New Roman" w:hAnsi="Times New Roman"/>
          <w:sz w:val="28"/>
        </w:rPr>
        <w:t>5. Условиями, на основании которых осуществляется отбор кандидатов, являются:</w:t>
      </w:r>
    </w:p>
    <w:p w14:paraId="2C000000">
      <w:pPr>
        <w:pStyle w:val="Style_3"/>
        <w:ind w:firstLine="709" w:left="0"/>
        <w:jc w:val="both"/>
        <w:rPr>
          <w:color w:val="000000"/>
          <w:sz w:val="28"/>
        </w:rPr>
      </w:pPr>
      <w:r>
        <w:rPr>
          <w:color w:val="000000"/>
          <w:sz w:val="28"/>
        </w:rPr>
        <w:t xml:space="preserve">1) наличие у кандидата среднего балла по результатам экзаменационных сессий всех курсов обучения не ниже 4,7 </w:t>
      </w:r>
      <w:r>
        <w:rPr>
          <w:color w:val="000000"/>
          <w:sz w:val="28"/>
        </w:rPr>
        <w:t>баллов</w:t>
      </w:r>
      <w:r>
        <w:rPr>
          <w:color w:val="000000"/>
          <w:sz w:val="28"/>
        </w:rPr>
        <w:t xml:space="preserve"> в случае если кандидат является студентом второго и более курса, или наличие у кандидата 100 баллов по итогам единого государственного экзамена в случае если кандидат является студентом первого курса;</w:t>
      </w:r>
    </w:p>
    <w:p w14:paraId="2D000000">
      <w:pPr>
        <w:pStyle w:val="Style_3"/>
        <w:ind w:firstLine="709" w:left="0"/>
        <w:jc w:val="both"/>
        <w:rPr>
          <w:color w:val="000000"/>
          <w:sz w:val="28"/>
        </w:rPr>
      </w:pPr>
      <w:r>
        <w:rPr>
          <w:color w:val="000000"/>
          <w:sz w:val="28"/>
        </w:rPr>
        <w:t xml:space="preserve">2) документально подтвержденное активное и успешное </w:t>
      </w:r>
      <w:r>
        <w:rPr>
          <w:color w:val="000000"/>
          <w:sz w:val="28"/>
        </w:rPr>
        <w:t>участие</w:t>
      </w:r>
      <w:r>
        <w:rPr>
          <w:color w:val="000000"/>
          <w:sz w:val="28"/>
        </w:rPr>
        <w:t xml:space="preserve"> кандидата в научной и общественной деятельности (в разработке научных проектов, открытий, изобретений (полезных моделей) и (или) международных, всероссийских, региональных научных конференциях, олимпиадах, симпозиумах, семинарах, творческих конкурсах, выставках).</w:t>
      </w:r>
    </w:p>
    <w:p w14:paraId="2E000000">
      <w:pPr>
        <w:pStyle w:val="Style_3"/>
        <w:ind w:firstLine="709" w:left="0"/>
        <w:jc w:val="both"/>
      </w:pPr>
      <w:r>
        <w:rPr>
          <w:color w:val="000000"/>
          <w:sz w:val="28"/>
        </w:rPr>
        <w:t xml:space="preserve">3) документально подтвержденное активное участие кандидата </w:t>
      </w:r>
      <w:r>
        <w:rPr>
          <w:color w:val="000000"/>
          <w:sz w:val="28"/>
          <w:highlight w:val="white"/>
        </w:rPr>
        <w:t>в социально значимых проектах, общественном движении.</w:t>
      </w:r>
    </w:p>
    <w:p w14:paraId="2F000000">
      <w:pPr>
        <w:pStyle w:val="Style_1"/>
        <w:spacing w:after="0" w:before="0"/>
        <w:ind w:firstLine="709" w:left="0"/>
        <w:jc w:val="both"/>
        <w:rPr>
          <w:rFonts w:ascii="Times New Roman" w:hAnsi="Times New Roman"/>
        </w:rPr>
      </w:pPr>
      <w:r>
        <w:rPr>
          <w:rFonts w:ascii="Times New Roman" w:hAnsi="Times New Roman"/>
          <w:color w:val="000000"/>
          <w:sz w:val="28"/>
        </w:rPr>
        <w:t xml:space="preserve">6. В целях проведения конкурсного отбора кандидатов на получение  </w:t>
      </w:r>
      <w:r>
        <w:rPr>
          <w:rFonts w:ascii="Times New Roman" w:hAnsi="Times New Roman"/>
          <w:sz w:val="28"/>
        </w:rPr>
        <w:t xml:space="preserve">именной стипендии </w:t>
      </w:r>
      <w:r>
        <w:rPr>
          <w:rFonts w:ascii="Times New Roman" w:hAnsi="Times New Roman"/>
          <w:color w:val="000000"/>
          <w:sz w:val="28"/>
        </w:rPr>
        <w:t>образуется конкурсная комиссия по проведению конкурсного отбор</w:t>
      </w:r>
      <w:r>
        <w:rPr>
          <w:rFonts w:ascii="Times New Roman" w:hAnsi="Times New Roman"/>
          <w:sz w:val="28"/>
        </w:rPr>
        <w:t>а на получение в 2023-2024 учебном году именных стипендий Губернатора Камчатского края (далее – Комиссия).</w:t>
      </w:r>
    </w:p>
    <w:p w14:paraId="30000000">
      <w:pPr>
        <w:pStyle w:val="Style_1"/>
        <w:spacing w:after="0" w:before="0"/>
        <w:ind w:firstLine="709" w:left="0"/>
        <w:jc w:val="both"/>
        <w:rPr>
          <w:rFonts w:ascii="Times New Roman" w:hAnsi="Times New Roman"/>
        </w:rPr>
      </w:pPr>
      <w:r>
        <w:rPr>
          <w:rFonts w:ascii="Times New Roman" w:hAnsi="Times New Roman"/>
          <w:sz w:val="28"/>
        </w:rPr>
        <w:t>7. 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Камчатского края, иными нормативными правовыми актами Камчатского края, а также настоящими Условиями.</w:t>
      </w:r>
    </w:p>
    <w:p w14:paraId="31000000">
      <w:pPr>
        <w:pStyle w:val="Style_1"/>
        <w:spacing w:after="0" w:before="0"/>
        <w:ind w:firstLine="709" w:left="0"/>
        <w:jc w:val="both"/>
        <w:rPr>
          <w:rFonts w:ascii="Times New Roman" w:hAnsi="Times New Roman"/>
        </w:rPr>
      </w:pPr>
      <w:r>
        <w:rPr>
          <w:rFonts w:ascii="Times New Roman" w:hAnsi="Times New Roman"/>
          <w:sz w:val="28"/>
        </w:rPr>
        <w:t>8. В состав Комиссии входят председатель Комиссии, заместитель председателя Комиссии, секретарь и иные члены Комиссии.</w:t>
      </w:r>
    </w:p>
    <w:p w14:paraId="32000000">
      <w:pPr>
        <w:pStyle w:val="Style_1"/>
        <w:spacing w:after="0" w:before="0"/>
        <w:ind w:firstLine="709" w:left="0"/>
        <w:jc w:val="both"/>
        <w:rPr>
          <w:rFonts w:ascii="Times New Roman" w:hAnsi="Times New Roman"/>
        </w:rPr>
      </w:pPr>
      <w:r>
        <w:rPr>
          <w:rFonts w:ascii="Times New Roman" w:hAnsi="Times New Roman"/>
          <w:sz w:val="28"/>
        </w:rPr>
        <w:t xml:space="preserve">9. Состав Комиссии формируется из представителей Министерства образования Камчатского края (далее – Министерство), исполнительных органов власти Камчатского края, научных организаций, краевых государственных образовательных учреждений, подведомственных Министерству, и общественных </w:t>
      </w:r>
      <w:r>
        <w:rPr>
          <w:rFonts w:ascii="Times New Roman" w:hAnsi="Times New Roman"/>
          <w:sz w:val="28"/>
        </w:rPr>
        <w:t>организаций</w:t>
      </w:r>
      <w:r>
        <w:rPr>
          <w:rFonts w:ascii="Times New Roman" w:hAnsi="Times New Roman"/>
          <w:sz w:val="28"/>
        </w:rPr>
        <w:t>.</w:t>
      </w:r>
    </w:p>
    <w:p w14:paraId="33000000">
      <w:pPr>
        <w:pStyle w:val="Style_1"/>
        <w:spacing w:after="0" w:before="0"/>
        <w:ind w:firstLine="709" w:left="0"/>
        <w:jc w:val="both"/>
        <w:rPr>
          <w:rFonts w:ascii="Times New Roman" w:hAnsi="Times New Roman"/>
        </w:rPr>
      </w:pPr>
      <w:r>
        <w:rPr>
          <w:rFonts w:ascii="Times New Roman" w:hAnsi="Times New Roman"/>
          <w:sz w:val="28"/>
        </w:rPr>
        <w:t>10. Состав Комиссии утверждается приказом Министерства.</w:t>
      </w:r>
    </w:p>
    <w:p w14:paraId="34000000">
      <w:pPr>
        <w:pStyle w:val="Style_1"/>
        <w:spacing w:after="0" w:before="0"/>
        <w:ind w:firstLine="709" w:left="0"/>
        <w:jc w:val="both"/>
        <w:rPr>
          <w:rFonts w:ascii="Times New Roman" w:hAnsi="Times New Roman"/>
        </w:rPr>
      </w:pPr>
      <w:r>
        <w:rPr>
          <w:rFonts w:ascii="Times New Roman" w:hAnsi="Times New Roman"/>
          <w:sz w:val="28"/>
        </w:rPr>
        <w:t>11. Председатель Комиссии:</w:t>
      </w:r>
    </w:p>
    <w:p w14:paraId="35000000">
      <w:pPr>
        <w:pStyle w:val="Style_1"/>
        <w:spacing w:after="0" w:before="0"/>
        <w:ind w:firstLine="709" w:left="0"/>
        <w:jc w:val="both"/>
        <w:rPr>
          <w:rFonts w:ascii="Times New Roman" w:hAnsi="Times New Roman"/>
          <w:sz w:val="28"/>
        </w:rPr>
      </w:pPr>
      <w:r>
        <w:rPr>
          <w:rFonts w:ascii="Times New Roman" w:hAnsi="Times New Roman"/>
          <w:sz w:val="28"/>
        </w:rPr>
        <w:t>1) осуществляет общее руководство деятельностью Комиссии;</w:t>
      </w:r>
    </w:p>
    <w:p w14:paraId="36000000">
      <w:pPr>
        <w:pStyle w:val="Style_1"/>
        <w:spacing w:after="0" w:before="0"/>
        <w:ind w:firstLine="709" w:left="0"/>
        <w:jc w:val="both"/>
        <w:rPr>
          <w:rFonts w:ascii="Times New Roman" w:hAnsi="Times New Roman"/>
          <w:sz w:val="28"/>
        </w:rPr>
      </w:pPr>
      <w:r>
        <w:rPr>
          <w:rFonts w:ascii="Times New Roman" w:hAnsi="Times New Roman"/>
          <w:sz w:val="28"/>
        </w:rPr>
        <w:t>2) определяет порядок проведения заседания Комиссии;</w:t>
      </w:r>
    </w:p>
    <w:p w14:paraId="37000000">
      <w:pPr>
        <w:pStyle w:val="Style_1"/>
        <w:spacing w:after="0" w:before="0"/>
        <w:ind w:firstLine="709" w:left="0"/>
        <w:jc w:val="both"/>
        <w:rPr>
          <w:rFonts w:ascii="Times New Roman" w:hAnsi="Times New Roman"/>
          <w:sz w:val="28"/>
        </w:rPr>
      </w:pPr>
      <w:r>
        <w:rPr>
          <w:rFonts w:ascii="Times New Roman" w:hAnsi="Times New Roman"/>
          <w:sz w:val="28"/>
        </w:rPr>
        <w:t>3) назначает дату и время проведения заседания Комиссии, утверждает повестку заседания Комиссии;</w:t>
      </w:r>
    </w:p>
    <w:p w14:paraId="38000000">
      <w:pPr>
        <w:pStyle w:val="Style_1"/>
        <w:spacing w:after="0" w:before="0"/>
        <w:ind w:firstLine="709" w:left="0"/>
        <w:jc w:val="both"/>
        <w:rPr>
          <w:rFonts w:ascii="Times New Roman" w:hAnsi="Times New Roman"/>
        </w:rPr>
      </w:pPr>
      <w:r>
        <w:rPr>
          <w:rFonts w:ascii="Times New Roman" w:hAnsi="Times New Roman"/>
          <w:sz w:val="28"/>
        </w:rPr>
        <w:t>4) проводит заседание Комиссии.</w:t>
      </w:r>
    </w:p>
    <w:p w14:paraId="39000000">
      <w:pPr>
        <w:pStyle w:val="Style_1"/>
        <w:spacing w:after="0" w:before="0"/>
        <w:ind w:firstLine="709" w:left="0"/>
        <w:jc w:val="both"/>
        <w:rPr>
          <w:rFonts w:ascii="Times New Roman" w:hAnsi="Times New Roman"/>
        </w:rPr>
      </w:pPr>
      <w:r>
        <w:rPr>
          <w:rFonts w:ascii="Times New Roman" w:hAnsi="Times New Roman"/>
          <w:sz w:val="28"/>
        </w:rPr>
        <w:t>12. В случае отсутствия председателя Комиссии полномочия председательствующего на заседании осуществляет заместитель председателя Комиссии.</w:t>
      </w:r>
    </w:p>
    <w:p w14:paraId="3A000000">
      <w:pPr>
        <w:pStyle w:val="Style_1"/>
        <w:spacing w:after="0" w:before="0"/>
        <w:ind w:firstLine="709" w:left="0"/>
        <w:jc w:val="both"/>
        <w:rPr>
          <w:rFonts w:ascii="Times New Roman" w:hAnsi="Times New Roman"/>
          <w:sz w:val="28"/>
        </w:rPr>
      </w:pPr>
      <w:r>
        <w:rPr>
          <w:rFonts w:ascii="Times New Roman" w:hAnsi="Times New Roman"/>
          <w:sz w:val="28"/>
        </w:rPr>
        <w:t>13. Секретарь Комиссии:</w:t>
      </w:r>
    </w:p>
    <w:p w14:paraId="3B000000">
      <w:pPr>
        <w:pStyle w:val="Style_1"/>
        <w:spacing w:after="0" w:before="0"/>
        <w:ind w:firstLine="709" w:left="0"/>
        <w:jc w:val="both"/>
        <w:rPr>
          <w:rFonts w:ascii="Times New Roman" w:hAnsi="Times New Roman"/>
          <w:sz w:val="28"/>
        </w:rPr>
      </w:pPr>
      <w:r>
        <w:rPr>
          <w:rFonts w:ascii="Times New Roman" w:hAnsi="Times New Roman"/>
          <w:sz w:val="28"/>
        </w:rPr>
        <w:t>1) осуществляет прием документов, указанных в части 18 настоящего Положения, или отказывает в приеме данных документов по основаниям, указанным в части 20 настоящего Положения;</w:t>
      </w:r>
    </w:p>
    <w:p w14:paraId="3C000000">
      <w:pPr>
        <w:pStyle w:val="Style_1"/>
        <w:spacing w:after="0" w:before="0"/>
        <w:ind w:firstLine="709" w:left="0"/>
        <w:jc w:val="both"/>
        <w:rPr>
          <w:rFonts w:ascii="Times New Roman" w:hAnsi="Times New Roman"/>
          <w:sz w:val="28"/>
        </w:rPr>
      </w:pPr>
      <w:r>
        <w:rPr>
          <w:rFonts w:ascii="Times New Roman" w:hAnsi="Times New Roman"/>
          <w:sz w:val="28"/>
        </w:rPr>
        <w:t>2) осуществляет подготовку необходимых документов в соответствии с повесткой заседания Комиссии;</w:t>
      </w:r>
    </w:p>
    <w:p w14:paraId="3D000000">
      <w:pPr>
        <w:pStyle w:val="Style_1"/>
        <w:spacing w:after="0" w:before="0"/>
        <w:ind w:firstLine="709" w:left="0"/>
        <w:jc w:val="both"/>
        <w:rPr>
          <w:rFonts w:ascii="Times New Roman" w:hAnsi="Times New Roman"/>
          <w:sz w:val="28"/>
        </w:rPr>
      </w:pPr>
      <w:r>
        <w:rPr>
          <w:rFonts w:ascii="Times New Roman" w:hAnsi="Times New Roman"/>
          <w:sz w:val="28"/>
        </w:rPr>
        <w:t>3) ведет протокол заседания Комиссии;</w:t>
      </w:r>
    </w:p>
    <w:p w14:paraId="3E000000">
      <w:pPr>
        <w:pStyle w:val="Style_1"/>
        <w:spacing w:after="0" w:before="0"/>
        <w:ind w:firstLine="709" w:left="0"/>
        <w:jc w:val="both"/>
        <w:rPr>
          <w:rFonts w:ascii="Times New Roman" w:hAnsi="Times New Roman"/>
          <w:sz w:val="28"/>
        </w:rPr>
      </w:pPr>
      <w:r>
        <w:rPr>
          <w:rFonts w:ascii="Times New Roman" w:hAnsi="Times New Roman"/>
          <w:sz w:val="28"/>
        </w:rPr>
        <w:t>4) уведомляет членов Комиссии о дате, времени, месте и повестке заседания Комиссии;</w:t>
      </w:r>
    </w:p>
    <w:p w14:paraId="3F000000">
      <w:pPr>
        <w:pStyle w:val="Style_1"/>
        <w:spacing w:after="0" w:before="0"/>
        <w:ind w:firstLine="709" w:left="0"/>
        <w:jc w:val="both"/>
        <w:rPr>
          <w:rFonts w:ascii="Times New Roman" w:hAnsi="Times New Roman"/>
          <w:sz w:val="28"/>
        </w:rPr>
      </w:pPr>
      <w:r>
        <w:rPr>
          <w:rFonts w:ascii="Times New Roman" w:hAnsi="Times New Roman"/>
          <w:sz w:val="28"/>
        </w:rPr>
        <w:t>5) осуществляет другие функции, связанные с организацией деятельности Комиссии.</w:t>
      </w:r>
    </w:p>
    <w:p w14:paraId="40000000">
      <w:pPr>
        <w:pStyle w:val="Style_1"/>
        <w:spacing w:after="0" w:before="0"/>
        <w:ind w:firstLine="709" w:left="0"/>
        <w:jc w:val="both"/>
        <w:rPr>
          <w:rFonts w:ascii="Times New Roman" w:hAnsi="Times New Roman"/>
        </w:rPr>
      </w:pPr>
      <w:r>
        <w:rPr>
          <w:rFonts w:ascii="Times New Roman" w:hAnsi="Times New Roman"/>
          <w:sz w:val="28"/>
        </w:rPr>
        <w:t>14. Основной формой деятельности Комиссии являются заседания проводимые очно или в онлайн формате. Члены Комиссии принимают участие в ее заседаниях лично. Передача полномочий членов Комиссии не допускается. Заседание Комиссии считается правомочным в случае присутствия на нем не менее половины состава Комиссии.</w:t>
      </w:r>
    </w:p>
    <w:p w14:paraId="41000000">
      <w:pPr>
        <w:pStyle w:val="Style_1"/>
        <w:spacing w:after="0" w:before="0"/>
        <w:ind w:firstLine="709" w:left="0"/>
        <w:jc w:val="both"/>
        <w:rPr>
          <w:rFonts w:ascii="Times New Roman" w:hAnsi="Times New Roman"/>
        </w:rPr>
      </w:pPr>
      <w:r>
        <w:rPr>
          <w:rFonts w:ascii="Times New Roman" w:hAnsi="Times New Roman"/>
          <w:sz w:val="28"/>
        </w:rPr>
        <w:t>15. Решения Комиссии принимаются путем открытого голосования и оформляется протоколом заседания Комиссии. Решение считается принятым, если за него проголосовало большинство членов Комиссии, присутствующих на заседании Комиссии. При равенстве голосов решающим является голос председательствующего на заседании Комиссии.</w:t>
      </w:r>
    </w:p>
    <w:p w14:paraId="42000000">
      <w:pPr>
        <w:pStyle w:val="Style_1"/>
        <w:spacing w:after="0" w:before="0"/>
        <w:ind w:firstLine="709" w:left="0"/>
        <w:jc w:val="both"/>
        <w:rPr>
          <w:rFonts w:ascii="Times New Roman" w:hAnsi="Times New Roman"/>
        </w:rPr>
      </w:pPr>
      <w:r>
        <w:rPr>
          <w:rFonts w:ascii="Times New Roman" w:hAnsi="Times New Roman"/>
          <w:sz w:val="28"/>
        </w:rPr>
        <w:t>16. Организационно-техническое обеспечение деятельности Комиссии осуществляет КГАУ ДПО «Камчатский институт развития образования» (далее КИРО).</w:t>
      </w:r>
    </w:p>
    <w:p w14:paraId="43000000">
      <w:pPr>
        <w:pStyle w:val="Style_1"/>
        <w:spacing w:after="0" w:before="0"/>
        <w:ind w:firstLine="709" w:left="0"/>
        <w:jc w:val="both"/>
        <w:rPr>
          <w:rFonts w:ascii="Times New Roman" w:hAnsi="Times New Roman"/>
        </w:rPr>
      </w:pPr>
      <w:r>
        <w:rPr>
          <w:rFonts w:ascii="Times New Roman" w:hAnsi="Times New Roman"/>
          <w:sz w:val="28"/>
        </w:rPr>
        <w:t xml:space="preserve">17. Выдвижение кандидатов на получение именной стипендии в количестве не более десяти </w:t>
      </w:r>
      <w:r>
        <w:rPr>
          <w:rFonts w:ascii="Times New Roman" w:hAnsi="Times New Roman"/>
          <w:sz w:val="28"/>
        </w:rPr>
        <w:t>кандидатов</w:t>
      </w:r>
      <w:r>
        <w:rPr>
          <w:rFonts w:ascii="Times New Roman" w:hAnsi="Times New Roman"/>
          <w:sz w:val="28"/>
        </w:rPr>
        <w:t xml:space="preserve"> от образовательной организации осуществляется образовательными организациями, которая до 10 ноября 2023 года предоставляют на рассмотрение Комиссии следующие документы:</w:t>
      </w:r>
    </w:p>
    <w:p w14:paraId="44000000">
      <w:pPr>
        <w:pStyle w:val="Style_1"/>
        <w:tabs>
          <w:tab w:leader="none" w:pos="164" w:val="left"/>
          <w:tab w:leader="none" w:pos="708" w:val="clear"/>
        </w:tabs>
        <w:spacing w:after="0" w:before="0"/>
        <w:ind w:firstLine="709" w:left="0"/>
        <w:jc w:val="both"/>
        <w:rPr>
          <w:rFonts w:ascii="Times New Roman" w:hAnsi="Times New Roman"/>
          <w:sz w:val="28"/>
        </w:rPr>
      </w:pPr>
      <w:r>
        <w:rPr>
          <w:rFonts w:ascii="Times New Roman" w:hAnsi="Times New Roman"/>
          <w:sz w:val="28"/>
        </w:rPr>
        <w:t>1) письмо-ходатайство образовательной организации, на имя Министра образования Камчатского края, подписанное руководителем образовательной организации и заверенное печатью.</w:t>
      </w:r>
    </w:p>
    <w:p w14:paraId="45000000">
      <w:pPr>
        <w:pStyle w:val="Style_1"/>
        <w:spacing w:after="0" w:before="0"/>
        <w:ind w:firstLine="709" w:left="0"/>
        <w:jc w:val="both"/>
        <w:rPr>
          <w:rFonts w:ascii="Times New Roman" w:hAnsi="Times New Roman"/>
        </w:rPr>
      </w:pPr>
      <w:r>
        <w:rPr>
          <w:rFonts w:ascii="Times New Roman" w:hAnsi="Times New Roman"/>
          <w:sz w:val="28"/>
        </w:rPr>
        <w:t>2) характеристику-представление по форме согласно Приложению 1 к настоящему Положению, содержащую следующие сведения о кандидате: фамилию, имя, отчество (при наличии), дату рождения; место учебы, факультет, специальность (направление подготовки), курс (год) обучения, группа; описание достижений в учебной, научной и общественной деятельности;</w:t>
      </w:r>
    </w:p>
    <w:p w14:paraId="46000000">
      <w:pPr>
        <w:pStyle w:val="Style_1"/>
        <w:spacing w:after="0" w:before="0"/>
        <w:ind w:firstLine="709" w:left="0"/>
        <w:jc w:val="both"/>
        <w:rPr>
          <w:rFonts w:ascii="Times New Roman" w:hAnsi="Times New Roman"/>
        </w:rPr>
      </w:pPr>
      <w:r>
        <w:rPr>
          <w:rFonts w:ascii="Times New Roman" w:hAnsi="Times New Roman"/>
          <w:sz w:val="28"/>
        </w:rPr>
        <w:t>3) выписку из протокола заседания ученого совета образовательной организации о выдвижении кандидата на соискание именной стипендии;</w:t>
      </w:r>
    </w:p>
    <w:p w14:paraId="47000000">
      <w:pPr>
        <w:pStyle w:val="Style_1"/>
        <w:spacing w:after="0" w:before="0"/>
        <w:ind w:firstLine="709" w:left="0"/>
        <w:jc w:val="both"/>
        <w:rPr>
          <w:rFonts w:ascii="Times New Roman" w:hAnsi="Times New Roman"/>
          <w:sz w:val="28"/>
        </w:rPr>
      </w:pPr>
      <w:r>
        <w:rPr>
          <w:rFonts w:ascii="Times New Roman" w:hAnsi="Times New Roman"/>
          <w:sz w:val="28"/>
        </w:rPr>
        <w:t>4) заверенные в установленном порядке образовательной организацией копии документов, подтверждающих изложенные в характеристике-представлении сведения (заверенную копию зачетной книжки, копии дипломов, грамот, свидетельств по итогам конкурсов, олимпиад и т. д.), и позволяющих произвести ранжирование кандидатов в порядке, предусмотренном частью 22 настоящего Положения;</w:t>
      </w:r>
    </w:p>
    <w:p w14:paraId="48000000">
      <w:pPr>
        <w:pStyle w:val="Style_1"/>
        <w:spacing w:after="0" w:before="0"/>
        <w:ind w:firstLine="709" w:left="0"/>
        <w:jc w:val="both"/>
        <w:rPr>
          <w:rFonts w:ascii="Times New Roman" w:hAnsi="Times New Roman"/>
        </w:rPr>
      </w:pPr>
      <w:r>
        <w:rPr>
          <w:rFonts w:ascii="Times New Roman" w:hAnsi="Times New Roman"/>
          <w:sz w:val="28"/>
        </w:rPr>
        <w:t>5) согласия кандидатов на получение именной стипендии на обработку персональных данных по форме согласно приложению 2 к настоящему Положению.</w:t>
      </w:r>
    </w:p>
    <w:p w14:paraId="49000000">
      <w:pPr>
        <w:pStyle w:val="Style_1"/>
        <w:spacing w:after="0" w:before="0"/>
        <w:ind w:firstLine="709" w:left="0"/>
        <w:jc w:val="both"/>
        <w:rPr>
          <w:rFonts w:ascii="Times New Roman" w:hAnsi="Times New Roman"/>
          <w:sz w:val="28"/>
        </w:rPr>
      </w:pPr>
      <w:r>
        <w:rPr>
          <w:rFonts w:ascii="Times New Roman" w:hAnsi="Times New Roman"/>
          <w:sz w:val="28"/>
        </w:rPr>
        <w:t xml:space="preserve">18. Письмо-ходатайство и приложенные к нему документы представляются в Министерство образования Камчатского края (далее — Министерство) по адресу: 683000, город Петропавловск-Камчатский, улица Советская, 35 кабинет 411 </w:t>
      </w:r>
      <w:r>
        <w:rPr>
          <w:rFonts w:ascii="Times New Roman" w:hAnsi="Times New Roman"/>
          <w:sz w:val="28"/>
        </w:rPr>
        <w:t>курьерской службой доставки либо посредством почтовой связи или представляются в Министерство представителем образовательной организации на основании доверенности, оформленной в соответствии с законодательством Российской Федерации.</w:t>
      </w:r>
    </w:p>
    <w:p w14:paraId="4A000000">
      <w:pPr>
        <w:pStyle w:val="Style_1"/>
        <w:spacing w:after="0" w:before="0"/>
        <w:ind w:firstLine="709" w:left="0"/>
        <w:jc w:val="both"/>
        <w:rPr>
          <w:rFonts w:ascii="Times New Roman" w:hAnsi="Times New Roman"/>
          <w:sz w:val="28"/>
        </w:rPr>
      </w:pPr>
      <w:r>
        <w:rPr>
          <w:rFonts w:ascii="Times New Roman" w:hAnsi="Times New Roman"/>
          <w:sz w:val="28"/>
        </w:rPr>
        <w:t>19. Основаниями для отказа в приеме документов являются:</w:t>
      </w:r>
    </w:p>
    <w:p w14:paraId="4B000000">
      <w:pPr>
        <w:pStyle w:val="Style_1"/>
        <w:spacing w:after="0" w:before="0"/>
        <w:ind w:firstLine="709" w:left="0"/>
        <w:jc w:val="both"/>
        <w:rPr>
          <w:rFonts w:ascii="Times New Roman" w:hAnsi="Times New Roman"/>
          <w:sz w:val="28"/>
        </w:rPr>
      </w:pPr>
      <w:r>
        <w:rPr>
          <w:rFonts w:ascii="Times New Roman" w:hAnsi="Times New Roman"/>
          <w:sz w:val="28"/>
        </w:rPr>
        <w:t>1) нарушение срока представления документов, установленного частью 19 настоящего Положения;</w:t>
      </w:r>
    </w:p>
    <w:p w14:paraId="4C000000">
      <w:pPr>
        <w:pStyle w:val="Style_1"/>
        <w:spacing w:after="0" w:before="0"/>
        <w:ind w:firstLine="709" w:left="0"/>
        <w:jc w:val="both"/>
        <w:rPr>
          <w:rFonts w:ascii="Times New Roman" w:hAnsi="Times New Roman"/>
          <w:sz w:val="28"/>
        </w:rPr>
      </w:pPr>
      <w:r>
        <w:rPr>
          <w:rFonts w:ascii="Times New Roman" w:hAnsi="Times New Roman"/>
          <w:sz w:val="28"/>
        </w:rPr>
        <w:t>2) непредставление или представление не в полном объеме документов, указанных в части 17 настоящего Положения.</w:t>
      </w:r>
    </w:p>
    <w:p w14:paraId="4D000000">
      <w:pPr>
        <w:pStyle w:val="Style_1"/>
        <w:spacing w:after="0" w:before="0"/>
        <w:ind w:firstLine="709" w:left="0"/>
        <w:jc w:val="both"/>
        <w:rPr>
          <w:rFonts w:ascii="Times New Roman" w:hAnsi="Times New Roman"/>
          <w:sz w:val="28"/>
        </w:rPr>
      </w:pPr>
      <w:r>
        <w:rPr>
          <w:rFonts w:ascii="Times New Roman" w:hAnsi="Times New Roman"/>
          <w:sz w:val="28"/>
        </w:rPr>
        <w:t>20. До 20 ноября 2023 года Комиссия осуществляет проверку документов на соответствие кандидатов условиям отбора, установленных частью 5 настоящего Положения по результатам которой принимает решение о включении кандидата в список претендентов на именную стипендию либо об отказе во включении в этот список.</w:t>
      </w:r>
    </w:p>
    <w:p w14:paraId="4E000000">
      <w:pPr>
        <w:pStyle w:val="Style_1"/>
        <w:spacing w:after="0" w:before="0"/>
        <w:ind w:firstLine="709" w:left="0"/>
        <w:jc w:val="both"/>
        <w:rPr>
          <w:rFonts w:ascii="Times New Roman" w:hAnsi="Times New Roman"/>
          <w:sz w:val="28"/>
        </w:rPr>
      </w:pPr>
      <w:r>
        <w:rPr>
          <w:rFonts w:ascii="Times New Roman" w:hAnsi="Times New Roman"/>
          <w:sz w:val="28"/>
        </w:rPr>
        <w:t>21. Решение об отказе во включении в список претендентов принимается комиссией в случае несоответствия кандидата условиям, установленным частью 5 настоящего Положения.</w:t>
      </w:r>
    </w:p>
    <w:p w14:paraId="4F000000">
      <w:pPr>
        <w:pStyle w:val="Style_1"/>
        <w:spacing w:after="0" w:before="0"/>
        <w:ind w:firstLine="709" w:left="0"/>
        <w:jc w:val="both"/>
        <w:rPr>
          <w:rFonts w:ascii="Times New Roman" w:hAnsi="Times New Roman"/>
          <w:sz w:val="28"/>
        </w:rPr>
      </w:pPr>
      <w:r>
        <w:rPr>
          <w:rFonts w:ascii="Times New Roman" w:hAnsi="Times New Roman"/>
          <w:sz w:val="28"/>
        </w:rPr>
        <w:t xml:space="preserve">22. До 24 ноября 2023 года Комиссия посредством оценки документов, указанных в части 17 настоящего Порядка, формирует рейтинг кандидатов, включенных в список претендентов на основании суммы баллов, выставленных в соответствии с критериями оценки, указанными в Приложении 3 к настоящему Положению. </w:t>
      </w:r>
    </w:p>
    <w:p w14:paraId="50000000">
      <w:pPr>
        <w:pStyle w:val="Style_1"/>
        <w:spacing w:after="0" w:before="0"/>
        <w:ind w:firstLine="709" w:left="0"/>
        <w:jc w:val="both"/>
        <w:rPr>
          <w:rFonts w:ascii="Times New Roman" w:hAnsi="Times New Roman"/>
          <w:sz w:val="28"/>
        </w:rPr>
      </w:pPr>
      <w:r>
        <w:rPr>
          <w:rFonts w:ascii="Times New Roman" w:hAnsi="Times New Roman"/>
          <w:sz w:val="28"/>
        </w:rPr>
        <w:t xml:space="preserve">23. В случае равенства суммы баллов у двух и более кандидатов, более высокое место в рейтинге кандидатов занимает тот кандидат, чей пакет документов потупил в Министерство раньше. </w:t>
      </w:r>
    </w:p>
    <w:p w14:paraId="51000000">
      <w:pPr>
        <w:pStyle w:val="Style_1"/>
        <w:spacing w:after="0" w:before="0"/>
        <w:ind w:firstLine="709" w:left="0"/>
        <w:jc w:val="both"/>
        <w:rPr>
          <w:rFonts w:ascii="Times New Roman" w:hAnsi="Times New Roman"/>
          <w:sz w:val="28"/>
        </w:rPr>
      </w:pPr>
      <w:r>
        <w:rPr>
          <w:rFonts w:ascii="Times New Roman" w:hAnsi="Times New Roman"/>
          <w:sz w:val="28"/>
        </w:rPr>
        <w:t>24. До 30 ноября 2023 года Министерство на основании рейтинга кандидатов утверждает список получателей именной стипендии и принимает решения о выплате именной стипендий.</w:t>
      </w:r>
    </w:p>
    <w:p w14:paraId="52000000">
      <w:pPr>
        <w:pStyle w:val="Style_1"/>
        <w:spacing w:after="0" w:before="0"/>
        <w:ind w:firstLine="709" w:left="0"/>
        <w:jc w:val="both"/>
        <w:rPr>
          <w:rFonts w:ascii="Times New Roman" w:hAnsi="Times New Roman"/>
          <w:sz w:val="28"/>
        </w:rPr>
      </w:pPr>
      <w:r>
        <w:rPr>
          <w:rFonts w:ascii="Times New Roman" w:hAnsi="Times New Roman"/>
          <w:sz w:val="28"/>
        </w:rPr>
        <w:t xml:space="preserve">В список получателей именной стипендии включаются кандидаты, занявшие в рейтинге кандидатов места с первого по шестое. </w:t>
      </w:r>
    </w:p>
    <w:p w14:paraId="53000000">
      <w:pPr>
        <w:pStyle w:val="Style_1"/>
        <w:spacing w:after="0" w:before="0"/>
        <w:ind w:firstLine="709" w:left="0"/>
        <w:jc w:val="both"/>
        <w:rPr>
          <w:rFonts w:ascii="Times New Roman" w:hAnsi="Times New Roman"/>
          <w:sz w:val="28"/>
        </w:rPr>
      </w:pPr>
      <w:r>
        <w:rPr>
          <w:rFonts w:ascii="Times New Roman" w:hAnsi="Times New Roman"/>
          <w:sz w:val="28"/>
        </w:rPr>
        <w:t>25. Не позднее 8 декабря 2023 года информация о включении кандидата в список получателей именной стипендии направляется Министерством в адрес образовательной организации, выдвинувшей кандидата на получение именной стипендии.</w:t>
      </w:r>
    </w:p>
    <w:p w14:paraId="54000000">
      <w:pPr>
        <w:pStyle w:val="Style_1"/>
        <w:spacing w:after="0" w:before="0"/>
        <w:ind w:firstLine="709" w:left="0"/>
        <w:jc w:val="both"/>
        <w:rPr>
          <w:rFonts w:ascii="Times New Roman" w:hAnsi="Times New Roman"/>
          <w:sz w:val="28"/>
        </w:rPr>
      </w:pPr>
      <w:r>
        <w:rPr>
          <w:rFonts w:ascii="Times New Roman" w:hAnsi="Times New Roman"/>
          <w:sz w:val="28"/>
        </w:rPr>
        <w:t xml:space="preserve">26. Выплата </w:t>
      </w:r>
      <w:r>
        <w:rPr>
          <w:rFonts w:ascii="Times New Roman" w:hAnsi="Times New Roman"/>
          <w:color w:val="FF0000"/>
          <w:sz w:val="28"/>
        </w:rPr>
        <w:t xml:space="preserve">именной стипендий </w:t>
      </w:r>
      <w:r>
        <w:rPr>
          <w:rFonts w:ascii="Times New Roman" w:hAnsi="Times New Roman"/>
          <w:sz w:val="28"/>
        </w:rPr>
        <w:t>производится Министерством на основании документов, указанных в части 27 настоящего Положения, ежемесячно в течение срока, указанного в части 3 настоящего Положения, в течении 10 рабочих дней месяца, следующего за месяцем начисления стипендии.</w:t>
      </w:r>
    </w:p>
    <w:p w14:paraId="55000000">
      <w:pPr>
        <w:pStyle w:val="Style_1"/>
        <w:spacing w:after="0" w:before="0"/>
        <w:ind w:firstLine="709" w:left="0"/>
        <w:jc w:val="both"/>
        <w:rPr>
          <w:rFonts w:ascii="Times New Roman" w:hAnsi="Times New Roman"/>
          <w:sz w:val="28"/>
        </w:rPr>
      </w:pPr>
      <w:r>
        <w:rPr>
          <w:rFonts w:ascii="Times New Roman" w:hAnsi="Times New Roman"/>
          <w:sz w:val="28"/>
        </w:rPr>
        <w:t>Именная стипендия за сентябрь - октябрь 2023 года выплачивается одновременно с именной стипендией за ноябрь 2023 года не позднее 20 декабря 2023 года.</w:t>
      </w:r>
    </w:p>
    <w:p w14:paraId="56000000">
      <w:pPr>
        <w:pStyle w:val="Style_1"/>
        <w:spacing w:after="0" w:before="0"/>
        <w:ind w:firstLine="709" w:left="0"/>
        <w:jc w:val="both"/>
        <w:rPr>
          <w:rFonts w:ascii="Times New Roman" w:hAnsi="Times New Roman"/>
          <w:sz w:val="28"/>
        </w:rPr>
      </w:pPr>
      <w:r>
        <w:rPr>
          <w:rFonts w:ascii="Times New Roman" w:hAnsi="Times New Roman"/>
          <w:sz w:val="28"/>
        </w:rPr>
        <w:t>27. Кандидаты, включенные в список получателей именной стипендии (далее – получатели стипендии), не позднее 13 декабря 2023 года представляют в Министерство по адресу, указанному в части 19 настоящего Положения, заявление на перечисление денежных средств по форме согласно Приложению 4 к настоящему Положению с указанием платежных реквизитов счета, открытого в кредитной организации (выписка из кредитной организации).</w:t>
      </w:r>
    </w:p>
    <w:p w14:paraId="57000000">
      <w:pPr>
        <w:pStyle w:val="Style_1"/>
        <w:spacing w:after="0" w:before="0"/>
        <w:ind w:firstLine="709" w:left="0"/>
        <w:jc w:val="both"/>
        <w:rPr>
          <w:rFonts w:ascii="Times New Roman" w:hAnsi="Times New Roman"/>
          <w:sz w:val="28"/>
        </w:rPr>
      </w:pPr>
      <w:r>
        <w:rPr>
          <w:rFonts w:ascii="Times New Roman" w:hAnsi="Times New Roman"/>
          <w:sz w:val="28"/>
        </w:rPr>
        <w:t>28. Расходы, связанные с выплатой именной стипендий, являются расходными обязательствами Камчатского края и осуществляются за счет средств краевого бюджета в рамках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w:t>
      </w:r>
    </w:p>
    <w:p w14:paraId="58000000">
      <w:pPr>
        <w:pStyle w:val="Style_1"/>
        <w:spacing w:after="0" w:before="0"/>
        <w:ind w:firstLine="709" w:left="0"/>
        <w:jc w:val="both"/>
        <w:rPr>
          <w:rFonts w:ascii="Times New Roman" w:hAnsi="Times New Roman"/>
        </w:rPr>
      </w:pPr>
      <w:r>
        <w:rPr>
          <w:rFonts w:ascii="Times New Roman" w:hAnsi="Times New Roman"/>
          <w:sz w:val="28"/>
        </w:rPr>
        <w:t>29. Выплата именной стипендии прекращается в случае:</w:t>
      </w:r>
    </w:p>
    <w:p w14:paraId="59000000">
      <w:pPr>
        <w:pStyle w:val="Style_1"/>
        <w:spacing w:after="0" w:before="0"/>
        <w:ind w:firstLine="709" w:left="0"/>
        <w:jc w:val="both"/>
        <w:rPr>
          <w:rFonts w:ascii="Times New Roman" w:hAnsi="Times New Roman"/>
        </w:rPr>
      </w:pPr>
      <w:r>
        <w:rPr>
          <w:rFonts w:ascii="Times New Roman" w:hAnsi="Times New Roman"/>
          <w:sz w:val="28"/>
        </w:rPr>
        <w:t>1) неисполнения получателем стипендии своих обязанностей в соответствии с Уставом образовательной организации;</w:t>
      </w:r>
    </w:p>
    <w:p w14:paraId="5A000000">
      <w:pPr>
        <w:pStyle w:val="Style_1"/>
        <w:spacing w:after="0" w:before="0"/>
        <w:ind w:firstLine="709" w:left="0"/>
        <w:jc w:val="both"/>
        <w:rPr>
          <w:rFonts w:ascii="Times New Roman" w:hAnsi="Times New Roman"/>
        </w:rPr>
      </w:pPr>
      <w:r>
        <w:rPr>
          <w:rFonts w:ascii="Times New Roman" w:hAnsi="Times New Roman"/>
          <w:sz w:val="28"/>
        </w:rPr>
        <w:t>2) отчисления получателя стипендии из образовательной организации;</w:t>
      </w:r>
    </w:p>
    <w:p w14:paraId="5B000000">
      <w:pPr>
        <w:pStyle w:val="Style_1"/>
        <w:spacing w:after="0" w:before="0"/>
        <w:ind w:firstLine="709" w:left="0"/>
        <w:jc w:val="both"/>
        <w:rPr>
          <w:rFonts w:ascii="Times New Roman" w:hAnsi="Times New Roman"/>
        </w:rPr>
      </w:pPr>
      <w:r>
        <w:rPr>
          <w:rFonts w:ascii="Times New Roman" w:hAnsi="Times New Roman"/>
          <w:sz w:val="28"/>
        </w:rPr>
        <w:t>3) досрочного завершения получателем стипендии срока обучения.</w:t>
      </w:r>
    </w:p>
    <w:p w14:paraId="5C000000">
      <w:pPr>
        <w:pStyle w:val="Style_1"/>
        <w:spacing w:after="0" w:before="0"/>
        <w:ind w:firstLine="709" w:left="0"/>
        <w:jc w:val="both"/>
        <w:rPr>
          <w:rFonts w:ascii="Times New Roman" w:hAnsi="Times New Roman"/>
        </w:rPr>
      </w:pPr>
      <w:r>
        <w:rPr>
          <w:rFonts w:ascii="Times New Roman" w:hAnsi="Times New Roman"/>
          <w:sz w:val="28"/>
        </w:rPr>
        <w:t>30. При наличии основания для прекращения выплаты именной стипендии образовательная организация, в которой обучается получатель стипендии, готовит соответствующее представление с приложением подтверждающих документов и направляет его в Министерство в течение 10 р</w:t>
      </w:r>
      <w:r>
        <w:rPr>
          <w:rFonts w:ascii="Times New Roman" w:hAnsi="Times New Roman"/>
          <w:sz w:val="28"/>
        </w:rPr>
        <w:t>абочих  дней с момента возникновения указанных оснований.</w:t>
      </w:r>
    </w:p>
    <w:p w14:paraId="5D000000">
      <w:pPr>
        <w:pStyle w:val="Style_1"/>
        <w:spacing w:after="0" w:before="0"/>
        <w:ind w:firstLine="709" w:left="0"/>
        <w:jc w:val="both"/>
        <w:rPr>
          <w:rFonts w:ascii="Times New Roman" w:hAnsi="Times New Roman"/>
          <w:sz w:val="28"/>
        </w:rPr>
      </w:pPr>
      <w:r>
        <w:rPr>
          <w:rFonts w:ascii="Times New Roman" w:hAnsi="Times New Roman"/>
          <w:sz w:val="28"/>
        </w:rPr>
        <w:t>31. Министерство на основании представления, указанного в части 30 настоящего Положения, в течение 5 рабочих дней со дня его получения принимает решение о прекращении выплаты именной стипендии.</w:t>
      </w:r>
    </w:p>
    <w:p w14:paraId="5E000000">
      <w:pPr>
        <w:pStyle w:val="Style_1"/>
        <w:spacing w:after="0" w:before="0"/>
        <w:ind w:firstLine="709" w:left="0"/>
        <w:jc w:val="both"/>
      </w:pPr>
      <w:r>
        <w:rPr>
          <w:rFonts w:ascii="Times New Roman" w:hAnsi="Times New Roman"/>
          <w:sz w:val="28"/>
        </w:rPr>
        <w:t xml:space="preserve">32. </w:t>
      </w:r>
      <w:r>
        <w:rPr>
          <w:rFonts w:ascii="Times New Roman" w:hAnsi="Times New Roman"/>
          <w:sz w:val="28"/>
        </w:rPr>
        <w:t>Выплата именной стипендии прекращается на основании решения Министерства с месяца, следующего за месяцем, в котором возникли основания для прекращения выплаты именной стипендии.</w:t>
      </w:r>
    </w:p>
    <w:p w14:paraId="5F000000">
      <w:pPr>
        <w:sectPr>
          <w:type w:val="nextPage"/>
          <w:pgSz w:h="16838" w:orient="portrait" w:w="11906"/>
          <w:pgMar w:bottom="1134" w:footer="0" w:gutter="0" w:header="0" w:left="1418" w:right="851" w:top="1134"/>
          <w:pgNumType w:fmt="decimal"/>
        </w:sectPr>
      </w:pPr>
    </w:p>
    <w:p w14:paraId="60000000">
      <w:pPr>
        <w:pStyle w:val="Style_1"/>
        <w:spacing w:after="0" w:before="0"/>
        <w:ind w:firstLine="0" w:left="5387"/>
        <w:jc w:val="right"/>
        <w:rPr>
          <w:rFonts w:ascii="Times New Roman" w:hAnsi="Times New Roman"/>
          <w:sz w:val="28"/>
        </w:rPr>
      </w:pPr>
      <w:r>
        <w:rPr>
          <w:rFonts w:ascii="Times New Roman" w:hAnsi="Times New Roman"/>
          <w:sz w:val="28"/>
        </w:rPr>
        <w:t xml:space="preserve">Приложение 1 </w:t>
      </w:r>
    </w:p>
    <w:p w14:paraId="61000000">
      <w:pPr>
        <w:pStyle w:val="Style_1"/>
        <w:spacing w:after="0" w:before="0"/>
        <w:ind w:firstLine="0" w:left="5387"/>
        <w:jc w:val="both"/>
        <w:rPr>
          <w:rFonts w:ascii="Times New Roman" w:hAnsi="Times New Roman"/>
          <w:sz w:val="28"/>
        </w:rPr>
      </w:pPr>
      <w:r>
        <w:rPr>
          <w:rFonts w:ascii="Times New Roman" w:hAnsi="Times New Roman"/>
          <w:sz w:val="28"/>
        </w:rPr>
        <w:t>к Положению 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62000000">
      <w:pPr>
        <w:pStyle w:val="Style_1"/>
        <w:spacing w:after="0" w:before="0"/>
        <w:ind w:firstLine="0" w:left="5387"/>
        <w:jc w:val="right"/>
        <w:rPr>
          <w:rFonts w:ascii="Times New Roman" w:hAnsi="Times New Roman"/>
          <w:sz w:val="32"/>
        </w:rPr>
      </w:pPr>
    </w:p>
    <w:p w14:paraId="63000000">
      <w:pPr>
        <w:pStyle w:val="Style_1"/>
        <w:spacing w:after="0" w:before="0"/>
        <w:ind w:firstLine="709" w:left="0"/>
        <w:jc w:val="center"/>
        <w:rPr>
          <w:rFonts w:ascii="Times New Roman" w:hAnsi="Times New Roman"/>
          <w:sz w:val="28"/>
        </w:rPr>
      </w:pPr>
    </w:p>
    <w:p w14:paraId="64000000">
      <w:pPr>
        <w:pStyle w:val="Style_1"/>
        <w:spacing w:after="0" w:before="0"/>
        <w:ind/>
        <w:jc w:val="center"/>
        <w:rPr>
          <w:rFonts w:ascii="Times New Roman" w:hAnsi="Times New Roman"/>
          <w:sz w:val="28"/>
        </w:rPr>
      </w:pPr>
      <w:r>
        <w:rPr>
          <w:rFonts w:ascii="Times New Roman" w:hAnsi="Times New Roman"/>
          <w:sz w:val="28"/>
        </w:rPr>
        <w:t>Ходатайство</w:t>
      </w:r>
    </w:p>
    <w:p w14:paraId="65000000">
      <w:pPr>
        <w:pStyle w:val="Style_1"/>
        <w:spacing w:after="0" w:before="0"/>
        <w:ind/>
        <w:jc w:val="center"/>
        <w:rPr>
          <w:rFonts w:ascii="Times New Roman" w:hAnsi="Times New Roman"/>
          <w:sz w:val="28"/>
        </w:rPr>
      </w:pPr>
      <w:r>
        <w:rPr>
          <w:rFonts w:ascii="Times New Roman" w:hAnsi="Times New Roman"/>
          <w:sz w:val="28"/>
        </w:rPr>
        <w:t>на кандидата для присуждения ежемесячной именной стипендии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66000000">
      <w:pPr>
        <w:pStyle w:val="Style_1"/>
        <w:spacing w:after="0" w:before="0"/>
        <w:ind/>
        <w:jc w:val="center"/>
        <w:rPr>
          <w:rFonts w:ascii="Times New Roman" w:hAnsi="Times New Roman"/>
          <w:sz w:val="28"/>
        </w:rPr>
      </w:pPr>
    </w:p>
    <w:p w14:paraId="67000000">
      <w:pPr>
        <w:pStyle w:val="Style_1"/>
        <w:spacing w:after="0" w:before="0"/>
        <w:ind w:firstLine="709" w:left="0"/>
        <w:jc w:val="both"/>
        <w:rPr>
          <w:rFonts w:ascii="Times New Roman" w:hAnsi="Times New Roman"/>
          <w:sz w:val="28"/>
        </w:rPr>
      </w:pPr>
      <w:r>
        <w:rPr>
          <w:rFonts w:ascii="Times New Roman" w:hAnsi="Times New Roman"/>
          <w:sz w:val="28"/>
        </w:rPr>
        <w:t>Ф.И.О. _________________________________________________________</w:t>
      </w:r>
    </w:p>
    <w:p w14:paraId="68000000">
      <w:pPr>
        <w:pStyle w:val="Style_1"/>
        <w:spacing w:after="0" w:before="0"/>
        <w:ind w:firstLine="709" w:left="0"/>
        <w:jc w:val="both"/>
        <w:rPr>
          <w:rFonts w:ascii="Times New Roman" w:hAnsi="Times New Roman"/>
          <w:sz w:val="28"/>
        </w:rPr>
      </w:pPr>
      <w:r>
        <w:rPr>
          <w:rFonts w:ascii="Times New Roman" w:hAnsi="Times New Roman"/>
          <w:sz w:val="28"/>
        </w:rPr>
        <w:t>Место обучения_________________________________________________</w:t>
      </w:r>
    </w:p>
    <w:p w14:paraId="69000000">
      <w:pPr>
        <w:pStyle w:val="Style_1"/>
        <w:spacing w:after="0" w:before="0"/>
        <w:ind/>
        <w:jc w:val="both"/>
        <w:rPr>
          <w:rFonts w:ascii="Times New Roman" w:hAnsi="Times New Roman"/>
          <w:sz w:val="28"/>
        </w:rPr>
      </w:pPr>
      <w:r>
        <w:rPr>
          <w:rFonts w:ascii="Times New Roman" w:hAnsi="Times New Roman"/>
          <w:sz w:val="28"/>
        </w:rPr>
        <w:t>____________________________________________________________________</w:t>
      </w:r>
    </w:p>
    <w:p w14:paraId="6A000000">
      <w:pPr>
        <w:pStyle w:val="Style_1"/>
        <w:spacing w:after="0" w:before="0"/>
        <w:ind/>
        <w:jc w:val="center"/>
        <w:rPr>
          <w:rFonts w:ascii="Times New Roman" w:hAnsi="Times New Roman"/>
          <w:sz w:val="28"/>
          <w:vertAlign w:val="superscript"/>
        </w:rPr>
      </w:pPr>
      <w:r>
        <w:rPr>
          <w:rFonts w:ascii="Times New Roman" w:hAnsi="Times New Roman"/>
          <w:sz w:val="28"/>
          <w:vertAlign w:val="superscript"/>
        </w:rPr>
        <w:t>(наименование образовательной организации, курс обучения)</w:t>
      </w:r>
    </w:p>
    <w:p w14:paraId="6B000000">
      <w:pPr>
        <w:pStyle w:val="Style_1"/>
        <w:spacing w:after="0" w:before="0"/>
        <w:ind w:firstLine="709" w:left="0"/>
        <w:jc w:val="both"/>
        <w:rPr>
          <w:rFonts w:ascii="Times New Roman" w:hAnsi="Times New Roman"/>
          <w:sz w:val="28"/>
        </w:rPr>
      </w:pPr>
      <w:r>
        <w:rPr>
          <w:rFonts w:ascii="Times New Roman" w:hAnsi="Times New Roman"/>
          <w:sz w:val="28"/>
        </w:rPr>
        <w:t>Пол ___________________________________________________________</w:t>
      </w:r>
    </w:p>
    <w:p w14:paraId="6C000000">
      <w:pPr>
        <w:pStyle w:val="Style_1"/>
        <w:spacing w:after="0" w:before="0"/>
        <w:ind w:firstLine="709" w:left="0"/>
        <w:jc w:val="both"/>
        <w:rPr>
          <w:rFonts w:ascii="Times New Roman" w:hAnsi="Times New Roman"/>
          <w:sz w:val="28"/>
        </w:rPr>
      </w:pPr>
      <w:r>
        <w:rPr>
          <w:rFonts w:ascii="Times New Roman" w:hAnsi="Times New Roman"/>
          <w:sz w:val="28"/>
        </w:rPr>
        <w:t xml:space="preserve">Дата рождения__________________________________________________ </w:t>
      </w:r>
    </w:p>
    <w:p w14:paraId="6D000000">
      <w:pPr>
        <w:pStyle w:val="Style_1"/>
        <w:spacing w:after="0" w:before="0"/>
        <w:ind w:firstLine="709" w:left="0"/>
        <w:jc w:val="both"/>
        <w:rPr>
          <w:rFonts w:ascii="Times New Roman" w:hAnsi="Times New Roman"/>
          <w:sz w:val="28"/>
        </w:rPr>
      </w:pPr>
      <w:r>
        <w:rPr>
          <w:rFonts w:ascii="Times New Roman" w:hAnsi="Times New Roman"/>
          <w:sz w:val="28"/>
        </w:rPr>
        <w:t>Домашний адрес, телефон_________________________________________</w:t>
      </w:r>
    </w:p>
    <w:p w14:paraId="6E000000">
      <w:pPr>
        <w:pStyle w:val="Style_1"/>
        <w:spacing w:after="0" w:before="0"/>
        <w:ind w:firstLine="709" w:left="0"/>
        <w:jc w:val="both"/>
        <w:rPr>
          <w:rFonts w:ascii="Times New Roman" w:hAnsi="Times New Roman"/>
          <w:sz w:val="28"/>
        </w:rPr>
      </w:pPr>
      <w:r>
        <w:rPr>
          <w:rFonts w:ascii="Times New Roman" w:hAnsi="Times New Roman"/>
          <w:sz w:val="28"/>
        </w:rPr>
        <w:t>Паспортные данные______________________________________________</w:t>
      </w:r>
    </w:p>
    <w:p w14:paraId="6F000000">
      <w:pPr>
        <w:pStyle w:val="Style_1"/>
        <w:spacing w:after="0" w:before="0"/>
        <w:ind/>
        <w:jc w:val="both"/>
        <w:rPr>
          <w:rFonts w:ascii="Times New Roman" w:hAnsi="Times New Roman"/>
          <w:sz w:val="28"/>
        </w:rPr>
      </w:pPr>
      <w:r>
        <w:rPr>
          <w:rFonts w:ascii="Times New Roman" w:hAnsi="Times New Roman"/>
          <w:sz w:val="28"/>
        </w:rPr>
        <w:t>____________________________________________________________________</w:t>
      </w:r>
    </w:p>
    <w:p w14:paraId="70000000">
      <w:pPr>
        <w:pStyle w:val="Style_1"/>
        <w:spacing w:after="0" w:before="0"/>
        <w:ind w:firstLine="709" w:left="0"/>
        <w:jc w:val="center"/>
        <w:rPr>
          <w:rFonts w:ascii="Times New Roman" w:hAnsi="Times New Roman"/>
          <w:sz w:val="28"/>
          <w:vertAlign w:val="superscript"/>
        </w:rPr>
      </w:pPr>
      <w:r>
        <w:rPr>
          <w:rFonts w:ascii="Times New Roman" w:hAnsi="Times New Roman"/>
          <w:sz w:val="28"/>
          <w:vertAlign w:val="superscript"/>
        </w:rPr>
        <w:t>(номер, серия документа, дата выдачи, кем выдан)</w:t>
      </w:r>
    </w:p>
    <w:p w14:paraId="71000000">
      <w:pPr>
        <w:pStyle w:val="Style_1"/>
        <w:spacing w:after="0" w:before="0"/>
        <w:ind w:firstLine="709" w:left="0"/>
        <w:jc w:val="both"/>
        <w:rPr>
          <w:rFonts w:ascii="Times New Roman" w:hAnsi="Times New Roman"/>
          <w:sz w:val="28"/>
        </w:rPr>
      </w:pPr>
      <w:r>
        <w:rPr>
          <w:rFonts w:ascii="Times New Roman" w:hAnsi="Times New Roman"/>
          <w:sz w:val="28"/>
        </w:rPr>
        <w:t>Краткая характеристика претендента: описание деятельности в сфере науки и основных достижений, награды, призовые места, дипломы, звание и т.д.для студентов 2 и более курсов, информация о наличии ста баллов по итогам единого государственного экзамена для студентов 1 курса ___________</w:t>
      </w:r>
    </w:p>
    <w:p w14:paraId="72000000">
      <w:pPr>
        <w:pStyle w:val="Style_1"/>
        <w:spacing w:after="0" w:before="0"/>
        <w:ind/>
        <w:jc w:val="both"/>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3000000">
      <w:pPr>
        <w:pStyle w:val="Style_1"/>
        <w:spacing w:after="0" w:before="0"/>
        <w:ind/>
        <w:jc w:val="both"/>
        <w:rPr>
          <w:rFonts w:ascii="Times New Roman" w:hAnsi="Times New Roman"/>
          <w:sz w:val="28"/>
        </w:rPr>
      </w:pPr>
      <w:r>
        <w:rPr>
          <w:rFonts w:ascii="Times New Roman" w:hAnsi="Times New Roman"/>
          <w:sz w:val="28"/>
        </w:rPr>
        <w:t>____________________________________________________________________</w:t>
      </w:r>
    </w:p>
    <w:p w14:paraId="74000000">
      <w:pPr>
        <w:pStyle w:val="Style_1"/>
        <w:spacing w:after="0" w:before="0"/>
        <w:ind w:firstLine="709" w:left="0"/>
        <w:jc w:val="both"/>
        <w:rPr>
          <w:rFonts w:ascii="Times New Roman" w:hAnsi="Times New Roman"/>
          <w:sz w:val="28"/>
        </w:rPr>
      </w:pPr>
      <w:r>
        <w:rPr>
          <w:rFonts w:ascii="Times New Roman" w:hAnsi="Times New Roman"/>
          <w:sz w:val="28"/>
        </w:rPr>
        <w:t>Кандидатура (Ф.И.О.) ____________________________________________ рекомендована _______________________________________________________</w:t>
      </w:r>
    </w:p>
    <w:p w14:paraId="75000000">
      <w:pPr>
        <w:pStyle w:val="Style_1"/>
        <w:spacing w:after="0" w:before="0"/>
        <w:ind/>
        <w:jc w:val="both"/>
        <w:rPr>
          <w:rFonts w:ascii="Times New Roman" w:hAnsi="Times New Roman"/>
          <w:sz w:val="28"/>
        </w:rPr>
      </w:pPr>
      <w:r>
        <w:rPr>
          <w:rFonts w:ascii="Times New Roman" w:hAnsi="Times New Roman"/>
          <w:sz w:val="28"/>
        </w:rPr>
        <w:t>____________________________________________________________________</w:t>
      </w:r>
    </w:p>
    <w:p w14:paraId="76000000">
      <w:pPr>
        <w:pStyle w:val="Style_1"/>
        <w:spacing w:after="0" w:before="0"/>
        <w:ind/>
        <w:jc w:val="center"/>
        <w:rPr>
          <w:rFonts w:ascii="Times New Roman" w:hAnsi="Times New Roman"/>
          <w:sz w:val="28"/>
          <w:vertAlign w:val="superscript"/>
        </w:rPr>
      </w:pPr>
      <w:r>
        <w:rPr>
          <w:rFonts w:ascii="Times New Roman" w:hAnsi="Times New Roman"/>
          <w:sz w:val="28"/>
          <w:vertAlign w:val="superscript"/>
        </w:rPr>
        <w:t>(наименование образовательной организации)</w:t>
      </w:r>
    </w:p>
    <w:p w14:paraId="77000000">
      <w:pPr>
        <w:pStyle w:val="Style_1"/>
        <w:spacing w:after="0" w:before="0"/>
        <w:ind w:firstLine="709" w:left="0"/>
        <w:jc w:val="both"/>
        <w:rPr>
          <w:rFonts w:ascii="Times New Roman" w:hAnsi="Times New Roman"/>
          <w:sz w:val="28"/>
        </w:rPr>
      </w:pPr>
      <w:r>
        <w:rPr>
          <w:rFonts w:ascii="Times New Roman" w:hAnsi="Times New Roman"/>
          <w:sz w:val="28"/>
        </w:rPr>
        <w:t> </w:t>
      </w:r>
    </w:p>
    <w:p w14:paraId="78000000">
      <w:pPr>
        <w:pStyle w:val="Style_1"/>
        <w:spacing w:after="0" w:before="0"/>
        <w:ind/>
        <w:rPr>
          <w:rFonts w:ascii="Times New Roman" w:hAnsi="Times New Roman"/>
          <w:sz w:val="28"/>
        </w:rPr>
      </w:pPr>
      <w:r>
        <w:rPr>
          <w:rFonts w:ascii="Times New Roman" w:hAnsi="Times New Roman"/>
          <w:sz w:val="28"/>
        </w:rPr>
        <w:t>Руководитель образовательной</w:t>
      </w:r>
    </w:p>
    <w:p w14:paraId="79000000">
      <w:pPr>
        <w:pStyle w:val="Style_1"/>
        <w:spacing w:after="0" w:before="0"/>
        <w:ind/>
        <w:rPr>
          <w:rFonts w:ascii="Times New Roman" w:hAnsi="Times New Roman"/>
          <w:sz w:val="28"/>
          <w:u w:val="single"/>
        </w:rPr>
      </w:pPr>
      <w:r>
        <w:rPr>
          <w:rFonts w:ascii="Times New Roman" w:hAnsi="Times New Roman"/>
          <w:sz w:val="28"/>
        </w:rPr>
        <w:t>организации                                         _______________         __________________</w:t>
      </w:r>
    </w:p>
    <w:p w14:paraId="7A000000">
      <w:pPr>
        <w:pStyle w:val="Style_1"/>
        <w:spacing w:after="0" w:before="0"/>
        <w:ind/>
        <w:rPr>
          <w:rFonts w:ascii="Times New Roman" w:hAnsi="Times New Roman"/>
          <w:sz w:val="28"/>
          <w:vertAlign w:val="superscript"/>
        </w:rPr>
      </w:pP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 xml:space="preserve">                 (подпись)</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 xml:space="preserve">            (расшифровка подписи)</w:t>
      </w:r>
    </w:p>
    <w:p w14:paraId="7B000000">
      <w:pPr>
        <w:pStyle w:val="Style_1"/>
        <w:spacing w:after="0" w:before="0"/>
        <w:ind/>
        <w:jc w:val="both"/>
        <w:rPr>
          <w:rFonts w:ascii="Times New Roman" w:hAnsi="Times New Roman"/>
          <w:sz w:val="28"/>
        </w:rPr>
      </w:pPr>
      <w:r>
        <w:rPr>
          <w:rFonts w:ascii="Times New Roman" w:hAnsi="Times New Roman"/>
          <w:sz w:val="28"/>
        </w:rPr>
        <w:t>«___»_______________20___г.</w:t>
      </w:r>
    </w:p>
    <w:p w14:paraId="7C000000">
      <w:pPr>
        <w:pStyle w:val="Style_1"/>
        <w:spacing w:after="0" w:before="0"/>
        <w:ind/>
        <w:jc w:val="both"/>
        <w:rPr>
          <w:rFonts w:ascii="Times New Roman" w:hAnsi="Times New Roman"/>
          <w:sz w:val="28"/>
        </w:rPr>
      </w:pPr>
    </w:p>
    <w:p w14:paraId="7D000000">
      <w:pPr>
        <w:pStyle w:val="Style_1"/>
        <w:spacing w:after="0" w:before="0"/>
        <w:ind/>
        <w:jc w:val="both"/>
        <w:rPr>
          <w:rFonts w:ascii="Times New Roman" w:hAnsi="Times New Roman"/>
        </w:rPr>
      </w:pPr>
      <w:r>
        <w:rPr>
          <w:rFonts w:ascii="Times New Roman" w:hAnsi="Times New Roman"/>
          <w:sz w:val="28"/>
        </w:rPr>
        <w:t>М.П.</w:t>
      </w:r>
      <w:r>
        <w:rPr>
          <w:rFonts w:ascii="Times New Roman" w:hAnsi="Times New Roman"/>
        </w:rPr>
        <w:t xml:space="preserve"> </w:t>
      </w:r>
    </w:p>
    <w:p w14:paraId="7E000000">
      <w:pPr>
        <w:sectPr>
          <w:type w:val="nextPage"/>
          <w:pgSz w:h="16838" w:orient="portrait" w:w="11906"/>
          <w:pgMar w:bottom="1134" w:footer="0" w:gutter="0" w:header="0" w:left="1701" w:right="566" w:top="1134"/>
          <w:pgNumType w:fmt="decimal"/>
        </w:sectPr>
      </w:pPr>
    </w:p>
    <w:p w14:paraId="7F000000">
      <w:pPr>
        <w:pStyle w:val="Style_1"/>
        <w:spacing w:after="0" w:before="0"/>
        <w:ind w:firstLine="0" w:left="5387"/>
        <w:jc w:val="right"/>
        <w:rPr>
          <w:rFonts w:ascii="Times New Roman" w:hAnsi="Times New Roman"/>
          <w:sz w:val="28"/>
        </w:rPr>
      </w:pPr>
      <w:r>
        <w:rPr>
          <w:rFonts w:ascii="Times New Roman" w:hAnsi="Times New Roman"/>
          <w:sz w:val="28"/>
        </w:rPr>
        <w:t xml:space="preserve">Приложение 2 </w:t>
      </w:r>
    </w:p>
    <w:p w14:paraId="80000000">
      <w:pPr>
        <w:pStyle w:val="Style_1"/>
        <w:spacing w:after="0" w:before="0"/>
        <w:ind w:firstLine="0" w:left="5387"/>
        <w:jc w:val="both"/>
        <w:rPr>
          <w:rFonts w:ascii="Times New Roman" w:hAnsi="Times New Roman"/>
          <w:sz w:val="28"/>
        </w:rPr>
      </w:pPr>
      <w:r>
        <w:rPr>
          <w:rFonts w:ascii="Times New Roman" w:hAnsi="Times New Roman"/>
          <w:sz w:val="28"/>
        </w:rPr>
        <w:t>к Положению 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w:t>
      </w:r>
      <w:r>
        <w:rPr>
          <w:rFonts w:ascii="Times New Roman" w:hAnsi="Times New Roman"/>
          <w:sz w:val="28"/>
        </w:rPr>
        <w:br/>
      </w:r>
      <w:r>
        <w:rPr>
          <w:rFonts w:ascii="Times New Roman" w:hAnsi="Times New Roman"/>
          <w:sz w:val="28"/>
        </w:rPr>
        <w:t>(именные стипендии Губернатора Камчатского края)</w:t>
      </w:r>
    </w:p>
    <w:p w14:paraId="81000000">
      <w:pPr>
        <w:pStyle w:val="Style_1"/>
        <w:spacing w:after="0" w:before="0"/>
        <w:ind w:firstLine="0" w:left="5387"/>
        <w:jc w:val="right"/>
        <w:rPr>
          <w:rFonts w:ascii="Times New Roman" w:hAnsi="Times New Roman"/>
          <w:sz w:val="32"/>
        </w:rPr>
      </w:pPr>
    </w:p>
    <w:p w14:paraId="82000000">
      <w:pPr>
        <w:pStyle w:val="Style_1"/>
        <w:spacing w:after="0" w:before="0"/>
        <w:ind/>
        <w:jc w:val="right"/>
        <w:rPr>
          <w:sz w:val="28"/>
        </w:rPr>
      </w:pPr>
    </w:p>
    <w:p w14:paraId="83000000">
      <w:pPr>
        <w:pStyle w:val="Style_1"/>
        <w:spacing w:after="0" w:before="0"/>
        <w:ind/>
        <w:jc w:val="center"/>
        <w:rPr>
          <w:rFonts w:ascii="Times New Roman" w:hAnsi="Times New Roman"/>
          <w:sz w:val="28"/>
        </w:rPr>
      </w:pPr>
      <w:r>
        <w:rPr>
          <w:rFonts w:ascii="Times New Roman" w:hAnsi="Times New Roman"/>
          <w:sz w:val="28"/>
        </w:rPr>
        <w:t>СОГЛАСИЕ</w:t>
      </w:r>
    </w:p>
    <w:p w14:paraId="84000000">
      <w:pPr>
        <w:pStyle w:val="Style_1"/>
        <w:spacing w:after="0" w:before="0"/>
        <w:ind/>
        <w:jc w:val="center"/>
        <w:rPr>
          <w:rFonts w:ascii="Times New Roman" w:hAnsi="Times New Roman"/>
          <w:sz w:val="28"/>
        </w:rPr>
      </w:pPr>
      <w:r>
        <w:rPr>
          <w:rFonts w:ascii="Times New Roman" w:hAnsi="Times New Roman"/>
          <w:sz w:val="28"/>
        </w:rPr>
        <w:t xml:space="preserve">на обработку персональных данных </w:t>
      </w:r>
    </w:p>
    <w:p w14:paraId="85000000">
      <w:pPr>
        <w:pStyle w:val="Style_1"/>
        <w:spacing w:after="0" w:before="0"/>
        <w:ind/>
        <w:jc w:val="center"/>
        <w:rPr>
          <w:rFonts w:ascii="Times New Roman" w:hAnsi="Times New Roman"/>
          <w:sz w:val="28"/>
        </w:rPr>
      </w:pPr>
    </w:p>
    <w:p w14:paraId="86000000">
      <w:pPr>
        <w:pStyle w:val="Style_1"/>
        <w:spacing w:after="0" w:before="0"/>
        <w:ind w:firstLine="720" w:left="0"/>
        <w:jc w:val="both"/>
        <w:rPr>
          <w:rFonts w:ascii="Times New Roman" w:hAnsi="Times New Roman"/>
          <w:sz w:val="28"/>
        </w:rPr>
      </w:pPr>
      <w:r>
        <w:rPr>
          <w:rFonts w:ascii="Times New Roman" w:hAnsi="Times New Roman"/>
          <w:sz w:val="28"/>
        </w:rPr>
        <w:t>Я,</w:t>
      </w:r>
      <w:r>
        <w:rPr>
          <w:rFonts w:ascii="Times New Roman" w:hAnsi="Times New Roman"/>
          <w:sz w:val="20"/>
        </w:rPr>
        <w:t xml:space="preserve"> ______________________________________________________________________________________</w:t>
      </w:r>
    </w:p>
    <w:p w14:paraId="87000000">
      <w:pPr>
        <w:pStyle w:val="Style_1"/>
        <w:spacing w:after="0" w:before="0"/>
        <w:ind w:firstLine="720" w:left="0"/>
        <w:jc w:val="center"/>
        <w:rPr>
          <w:rFonts w:ascii="Times New Roman" w:hAnsi="Times New Roman"/>
          <w:sz w:val="20"/>
        </w:rPr>
      </w:pPr>
      <w:r>
        <w:rPr>
          <w:rFonts w:ascii="Times New Roman" w:hAnsi="Times New Roman"/>
          <w:sz w:val="20"/>
        </w:rPr>
        <w:t>(фамилия, имя, отчество )</w:t>
      </w:r>
    </w:p>
    <w:p w14:paraId="88000000">
      <w:pPr>
        <w:pStyle w:val="Style_1"/>
        <w:spacing w:after="0" w:before="0"/>
        <w:ind/>
        <w:jc w:val="both"/>
        <w:rPr>
          <w:rFonts w:ascii="Times New Roman" w:hAnsi="Times New Roman"/>
          <w:sz w:val="28"/>
        </w:rPr>
      </w:pPr>
      <w:r>
        <w:rPr>
          <w:rFonts w:ascii="Times New Roman" w:hAnsi="Times New Roman"/>
          <w:sz w:val="28"/>
        </w:rPr>
        <w:t>зарегистрированный(ая) по адресу:______________________________________,</w:t>
      </w:r>
    </w:p>
    <w:p w14:paraId="89000000">
      <w:pPr>
        <w:pStyle w:val="Style_1"/>
        <w:tabs>
          <w:tab w:leader="none" w:pos="0" w:val="left"/>
          <w:tab w:leader="none" w:pos="708" w:val="clear"/>
        </w:tabs>
        <w:spacing w:after="0" w:before="0"/>
        <w:ind/>
        <w:jc w:val="both"/>
        <w:rPr>
          <w:rFonts w:ascii="Times New Roman" w:hAnsi="Times New Roman"/>
          <w:sz w:val="28"/>
        </w:rPr>
      </w:pPr>
      <w:r>
        <w:rPr>
          <w:rFonts w:ascii="Times New Roman" w:hAnsi="Times New Roman"/>
          <w:sz w:val="28"/>
        </w:rPr>
        <w:t>паспорт: серия ___________№________выдан _____________________________</w:t>
      </w:r>
    </w:p>
    <w:p w14:paraId="8A000000">
      <w:pPr>
        <w:pStyle w:val="Style_1"/>
        <w:spacing w:after="0" w:before="0"/>
        <w:ind/>
        <w:jc w:val="both"/>
        <w:rPr>
          <w:rFonts w:ascii="Times New Roman" w:hAnsi="Times New Roman"/>
          <w:sz w:val="28"/>
        </w:rPr>
      </w:pPr>
      <w:r>
        <w:rPr>
          <w:rFonts w:ascii="Times New Roman" w:hAnsi="Times New Roman"/>
          <w:sz w:val="28"/>
        </w:rPr>
        <w:t>____________________________________________________________________</w:t>
      </w:r>
    </w:p>
    <w:p w14:paraId="8B000000">
      <w:pPr>
        <w:pStyle w:val="Style_1"/>
        <w:spacing w:after="0" w:before="0"/>
        <w:ind/>
        <w:jc w:val="both"/>
        <w:rPr>
          <w:rFonts w:ascii="Times New Roman" w:hAnsi="Times New Roman"/>
          <w:sz w:val="28"/>
        </w:rPr>
      </w:pPr>
      <w:r>
        <w:rPr>
          <w:rFonts w:ascii="Times New Roman" w:hAnsi="Times New Roman"/>
          <w:sz w:val="28"/>
        </w:rPr>
        <w:t xml:space="preserve">дата выдачи _________________________________________________________, </w:t>
      </w:r>
    </w:p>
    <w:p w14:paraId="8C000000">
      <w:pPr>
        <w:pStyle w:val="Style_1"/>
        <w:spacing w:after="0" w:before="0"/>
        <w:ind/>
        <w:jc w:val="both"/>
        <w:rPr>
          <w:rFonts w:ascii="Times New Roman" w:hAnsi="Times New Roman"/>
          <w:sz w:val="28"/>
        </w:rPr>
      </w:pPr>
      <w:r>
        <w:rPr>
          <w:rFonts w:ascii="Times New Roman" w:hAnsi="Times New Roman"/>
          <w:sz w:val="28"/>
        </w:rPr>
        <w:t>действуя свободно, своей волей и в своем интересе даю согласие конкурсной комиссии по проведению конкурсного отбора</w:t>
      </w:r>
      <w:r>
        <w:t xml:space="preserve"> </w:t>
      </w:r>
      <w:r>
        <w:rPr>
          <w:rFonts w:ascii="Times New Roman" w:hAnsi="Times New Roman"/>
          <w:sz w:val="28"/>
        </w:rPr>
        <w:t>кандидатов для присуждения ежемесячной именной стипендии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 и Министерству образования Камчатского края (далее соответственно – Комиссия, Министерство)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 моего ребенка:</w:t>
      </w:r>
    </w:p>
    <w:p w14:paraId="8D000000">
      <w:pPr>
        <w:pStyle w:val="Style_1"/>
        <w:spacing w:after="0" w:before="0"/>
        <w:ind w:firstLine="709" w:left="0"/>
        <w:jc w:val="both"/>
        <w:rPr>
          <w:rFonts w:ascii="Times New Roman" w:hAnsi="Times New Roman"/>
          <w:sz w:val="28"/>
        </w:rPr>
      </w:pPr>
      <w:r>
        <w:rPr>
          <w:rFonts w:ascii="Times New Roman" w:hAnsi="Times New Roman"/>
          <w:sz w:val="28"/>
        </w:rPr>
        <w:t>1) фамилия, имя, отчество, дата и место рождения ;</w:t>
      </w:r>
    </w:p>
    <w:p w14:paraId="8E000000">
      <w:pPr>
        <w:pStyle w:val="Style_1"/>
        <w:spacing w:after="0" w:before="0"/>
        <w:ind w:firstLine="709" w:left="0"/>
        <w:jc w:val="both"/>
        <w:rPr>
          <w:rFonts w:ascii="Times New Roman" w:hAnsi="Times New Roman"/>
          <w:sz w:val="28"/>
        </w:rPr>
      </w:pPr>
      <w:r>
        <w:rPr>
          <w:rFonts w:ascii="Times New Roman" w:hAnsi="Times New Roman"/>
          <w:sz w:val="28"/>
        </w:rPr>
        <w:t>2) паспортные данные (серия, номер, кем и когда выдан);</w:t>
      </w:r>
    </w:p>
    <w:p w14:paraId="8F000000">
      <w:pPr>
        <w:pStyle w:val="Style_1"/>
        <w:spacing w:after="0" w:before="0"/>
        <w:ind w:firstLine="709" w:left="0"/>
        <w:jc w:val="both"/>
        <w:rPr>
          <w:rFonts w:ascii="Times New Roman" w:hAnsi="Times New Roman"/>
          <w:sz w:val="28"/>
        </w:rPr>
      </w:pPr>
      <w:r>
        <w:rPr>
          <w:rFonts w:ascii="Times New Roman" w:hAnsi="Times New Roman"/>
          <w:sz w:val="28"/>
        </w:rPr>
        <w:t>3) адрес и дата регистрации по месту жительства (месту пребывания), адрес фактического проживания;</w:t>
      </w:r>
    </w:p>
    <w:p w14:paraId="90000000">
      <w:pPr>
        <w:pStyle w:val="Style_1"/>
        <w:spacing w:after="0" w:before="0"/>
        <w:ind w:firstLine="709" w:left="0"/>
        <w:jc w:val="both"/>
        <w:rPr>
          <w:rFonts w:ascii="Times New Roman" w:hAnsi="Times New Roman"/>
          <w:sz w:val="28"/>
        </w:rPr>
      </w:pPr>
      <w:r>
        <w:rPr>
          <w:rFonts w:ascii="Times New Roman" w:hAnsi="Times New Roman"/>
          <w:sz w:val="28"/>
        </w:rPr>
        <w:t>4) сведения о достижениях;</w:t>
      </w:r>
    </w:p>
    <w:p w14:paraId="91000000">
      <w:pPr>
        <w:pStyle w:val="Style_1"/>
        <w:spacing w:after="0" w:before="0"/>
        <w:ind w:firstLine="709" w:left="0"/>
        <w:jc w:val="both"/>
        <w:rPr>
          <w:rFonts w:ascii="Times New Roman" w:hAnsi="Times New Roman"/>
          <w:sz w:val="28"/>
        </w:rPr>
      </w:pPr>
      <w:r>
        <w:rPr>
          <w:rFonts w:ascii="Times New Roman" w:hAnsi="Times New Roman"/>
          <w:sz w:val="28"/>
        </w:rPr>
        <w:t>5) номер контактного телефона;</w:t>
      </w:r>
    </w:p>
    <w:p w14:paraId="92000000">
      <w:pPr>
        <w:pStyle w:val="Style_1"/>
        <w:spacing w:after="0" w:before="0"/>
        <w:ind w:firstLine="709" w:left="0"/>
        <w:jc w:val="both"/>
        <w:rPr>
          <w:rFonts w:ascii="Times New Roman" w:hAnsi="Times New Roman"/>
          <w:sz w:val="28"/>
        </w:rPr>
      </w:pPr>
      <w:r>
        <w:rPr>
          <w:rFonts w:ascii="Times New Roman" w:hAnsi="Times New Roman"/>
          <w:sz w:val="28"/>
        </w:rPr>
        <w:t>6) номер счета, открытого в кредитной организации;</w:t>
      </w:r>
    </w:p>
    <w:p w14:paraId="93000000">
      <w:pPr>
        <w:pStyle w:val="Style_1"/>
        <w:spacing w:after="0" w:before="0"/>
        <w:ind w:firstLine="709" w:left="0"/>
        <w:jc w:val="both"/>
        <w:rPr>
          <w:rFonts w:ascii="Times New Roman" w:hAnsi="Times New Roman"/>
          <w:sz w:val="28"/>
        </w:rPr>
      </w:pPr>
      <w:r>
        <w:rPr>
          <w:rFonts w:ascii="Times New Roman" w:hAnsi="Times New Roman"/>
          <w:sz w:val="28"/>
        </w:rPr>
        <w:t>7) иные персональные данные, необходимые для реализации полномочий по присуждению ежемесячной именной стипендии для поддержки студентов образовательных организаций высшего образования, расположенных на территории Камчатского края, проявивших выдающиеся способности (стипендии Губернатора Камчатского края).</w:t>
      </w:r>
    </w:p>
    <w:p w14:paraId="94000000">
      <w:pPr>
        <w:pStyle w:val="Style_1"/>
        <w:spacing w:after="0" w:before="0"/>
        <w:ind w:firstLine="709" w:left="0"/>
        <w:jc w:val="both"/>
        <w:rPr>
          <w:rFonts w:ascii="Times New Roman" w:hAnsi="Times New Roman"/>
          <w:sz w:val="28"/>
        </w:rPr>
      </w:pPr>
      <w:r>
        <w:rPr>
          <w:rFonts w:ascii="Times New Roman" w:hAnsi="Times New Roman"/>
          <w:sz w:val="28"/>
        </w:rPr>
        <w:t>Вышеуказанные персональные данные предоставляю в целях обеспечения соблюдения в отношении меня нормативных правовых актов Камчатского края в сфере отношений, связанных с присуждением ежемесячной именной стипендии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95000000">
      <w:pPr>
        <w:pStyle w:val="Style_1"/>
        <w:spacing w:after="0" w:before="0"/>
        <w:ind w:firstLine="708" w:left="0"/>
        <w:jc w:val="both"/>
        <w:rPr>
          <w:rFonts w:ascii="Times New Roman" w:hAnsi="Times New Roman"/>
          <w:sz w:val="28"/>
        </w:rPr>
      </w:pPr>
      <w:r>
        <w:rPr>
          <w:rFonts w:ascii="Times New Roman" w:hAnsi="Times New Roman"/>
          <w:sz w:val="28"/>
        </w:rPr>
        <w:t>Я ознакомлен(а) с тем, что:</w:t>
      </w:r>
    </w:p>
    <w:p w14:paraId="96000000">
      <w:pPr>
        <w:pStyle w:val="Style_1"/>
        <w:spacing w:after="0" w:before="0"/>
        <w:ind w:firstLine="708" w:lef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и до присуждения</w:t>
      </w:r>
      <w:r>
        <w:rPr>
          <w:rFonts w:ascii="Times New Roman" w:hAnsi="Times New Roman"/>
        </w:rPr>
        <w:t xml:space="preserve"> </w:t>
      </w:r>
      <w:r>
        <w:rPr>
          <w:rFonts w:ascii="Times New Roman" w:hAnsi="Times New Roman"/>
          <w:sz w:val="28"/>
        </w:rPr>
        <w:t>ежемесячной именной стипендии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 (именные стипендии Губернатора Камчатского края);</w:t>
      </w:r>
    </w:p>
    <w:p w14:paraId="97000000">
      <w:pPr>
        <w:pStyle w:val="Style_1"/>
        <w:spacing w:after="0" w:before="0"/>
        <w:ind w:firstLine="708" w:lef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письменного заявления в произвольной форме;</w:t>
      </w:r>
    </w:p>
    <w:p w14:paraId="98000000">
      <w:pPr>
        <w:pStyle w:val="Style_1"/>
        <w:spacing w:after="0" w:before="0"/>
        <w:ind w:firstLine="708" w:left="0"/>
        <w:jc w:val="both"/>
        <w:rPr>
          <w:rFonts w:ascii="Times New Roman" w:hAnsi="Times New Roman"/>
          <w:sz w:val="28"/>
        </w:rPr>
      </w:pPr>
      <w:r>
        <w:rPr>
          <w:rFonts w:ascii="Times New Roman" w:hAnsi="Times New Roman"/>
          <w:sz w:val="28"/>
        </w:rPr>
        <w:t>3) в случае отзыва согласия на обработку персональных данных Комиссия и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99000000">
      <w:pPr>
        <w:pStyle w:val="Style_1"/>
        <w:spacing w:after="0" w:before="0"/>
        <w:ind w:firstLine="708" w:left="0"/>
        <w:jc w:val="both"/>
        <w:rPr>
          <w:rFonts w:ascii="Times New Roman" w:hAnsi="Times New Roman"/>
          <w:sz w:val="28"/>
        </w:rPr>
      </w:pPr>
      <w:r>
        <w:rPr>
          <w:rFonts w:ascii="Times New Roman" w:hAnsi="Times New Roman"/>
          <w:sz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14:paraId="9A000000">
      <w:pPr>
        <w:pStyle w:val="Style_1"/>
        <w:tabs>
          <w:tab w:leader="none" w:pos="708" w:val="clear"/>
          <w:tab w:leader="none" w:pos="709" w:val="left"/>
        </w:tabs>
        <w:spacing w:after="0" w:before="0"/>
        <w:ind w:firstLine="0" w:left="-108" w:right="-1"/>
        <w:jc w:val="both"/>
        <w:rPr>
          <w:rFonts w:ascii="Times New Roman" w:hAnsi="Times New Roman"/>
          <w:sz w:val="28"/>
        </w:rPr>
      </w:pPr>
    </w:p>
    <w:p w14:paraId="9B000000">
      <w:pPr>
        <w:pStyle w:val="Style_1"/>
        <w:tabs>
          <w:tab w:leader="none" w:pos="708" w:val="clear"/>
          <w:tab w:leader="none" w:pos="709" w:val="left"/>
        </w:tabs>
        <w:spacing w:after="0" w:before="0"/>
        <w:ind w:firstLine="0" w:left="-108" w:right="-1"/>
        <w:jc w:val="both"/>
        <w:rPr>
          <w:rFonts w:ascii="Times New Roman" w:hAnsi="Times New Roman"/>
          <w:sz w:val="28"/>
        </w:rPr>
      </w:pPr>
    </w:p>
    <w:p w14:paraId="9C000000">
      <w:pPr>
        <w:pStyle w:val="Style_1"/>
        <w:tabs>
          <w:tab w:leader="none" w:pos="708" w:val="clear"/>
          <w:tab w:leader="none" w:pos="709" w:val="left"/>
        </w:tabs>
        <w:spacing w:after="0" w:before="0"/>
        <w:ind w:firstLine="0" w:left="-108" w:right="-1"/>
        <w:jc w:val="both"/>
        <w:rPr>
          <w:rFonts w:ascii="Times New Roman" w:hAnsi="Times New Roman"/>
          <w:sz w:val="28"/>
        </w:rPr>
      </w:pPr>
      <w:r>
        <w:rPr>
          <w:rFonts w:ascii="Times New Roman" w:hAnsi="Times New Roman"/>
          <w:sz w:val="28"/>
        </w:rPr>
        <w:t>Дата начала обработки персональных данных: _____________________________</w:t>
      </w:r>
    </w:p>
    <w:p w14:paraId="9D000000">
      <w:pPr>
        <w:pStyle w:val="Style_1"/>
        <w:tabs>
          <w:tab w:leader="none" w:pos="708" w:val="clear"/>
          <w:tab w:leader="none" w:pos="709" w:val="left"/>
        </w:tabs>
        <w:spacing w:after="0" w:before="0"/>
        <w:ind w:firstLine="0" w:left="-108" w:right="-1"/>
        <w:jc w:val="both"/>
        <w:rPr>
          <w:rFonts w:ascii="Times New Roman" w:hAnsi="Times New Roman"/>
          <w:sz w:val="20"/>
        </w:rPr>
      </w:pPr>
      <w:r>
        <w:rPr>
          <w:rFonts w:ascii="Times New Roman" w:hAnsi="Times New Roman"/>
          <w:sz w:val="20"/>
        </w:rPr>
        <w:t xml:space="preserve">                                                                                                                                        </w:t>
      </w:r>
      <w:r>
        <w:rPr>
          <w:rFonts w:ascii="Times New Roman" w:hAnsi="Times New Roman"/>
          <w:sz w:val="20"/>
        </w:rPr>
        <w:t>(число, месяц, год)</w:t>
      </w:r>
    </w:p>
    <w:p w14:paraId="9E000000">
      <w:pPr>
        <w:pStyle w:val="Style_1"/>
        <w:tabs>
          <w:tab w:leader="none" w:pos="708" w:val="clear"/>
          <w:tab w:leader="none" w:pos="709" w:val="left"/>
        </w:tabs>
        <w:spacing w:after="0" w:before="0"/>
        <w:ind w:firstLine="0" w:left="-108" w:right="-1"/>
        <w:jc w:val="both"/>
        <w:rPr>
          <w:rFonts w:ascii="Times New Roman" w:hAnsi="Times New Roman"/>
          <w:sz w:val="20"/>
        </w:rPr>
      </w:pPr>
    </w:p>
    <w:p w14:paraId="9F000000">
      <w:pPr>
        <w:pStyle w:val="Style_1"/>
        <w:tabs>
          <w:tab w:leader="none" w:pos="708" w:val="clear"/>
          <w:tab w:leader="none" w:pos="709" w:val="left"/>
        </w:tabs>
        <w:spacing w:after="0" w:before="0"/>
        <w:ind w:firstLine="0" w:left="-108"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w:t>
      </w:r>
    </w:p>
    <w:p w14:paraId="A0000000">
      <w:pPr>
        <w:pStyle w:val="Style_1"/>
        <w:tabs>
          <w:tab w:leader="none" w:pos="708" w:val="clear"/>
          <w:tab w:leader="none" w:pos="709" w:val="left"/>
        </w:tabs>
        <w:spacing w:after="0" w:before="0"/>
        <w:ind w:firstLine="0" w:left="-108" w:right="-1"/>
        <w:jc w:val="both"/>
        <w:rPr>
          <w:rFonts w:ascii="Times New Roman" w:hAnsi="Times New Roman"/>
          <w:sz w:val="20"/>
        </w:rPr>
      </w:pPr>
      <w:r>
        <w:rPr>
          <w:rFonts w:ascii="Times New Roman" w:hAnsi="Times New Roman"/>
          <w:sz w:val="20"/>
        </w:rPr>
        <w:t xml:space="preserve">                                                                                                                                                 </w:t>
      </w:r>
      <w:r>
        <w:rPr>
          <w:rFonts w:ascii="Times New Roman" w:hAnsi="Times New Roman"/>
          <w:sz w:val="20"/>
        </w:rPr>
        <w:t>(подпись)</w:t>
      </w:r>
      <w:r>
        <w:br w:type="page"/>
      </w:r>
    </w:p>
    <w:p w14:paraId="A1000000">
      <w:pPr>
        <w:sectPr>
          <w:type w:val="nextPage"/>
          <w:pgSz w:h="16838" w:orient="portrait" w:w="11906"/>
          <w:pgMar w:bottom="1134" w:footer="0" w:gutter="0" w:header="0" w:left="1701" w:right="566" w:top="1134"/>
          <w:pgNumType w:fmt="decimal"/>
        </w:sectPr>
      </w:pPr>
    </w:p>
    <w:p w14:paraId="A2000000">
      <w:pPr>
        <w:pStyle w:val="Style_1"/>
        <w:spacing w:after="0" w:before="0"/>
        <w:ind w:firstLine="0" w:left="5387"/>
        <w:jc w:val="right"/>
        <w:rPr>
          <w:rFonts w:ascii="Times New Roman" w:hAnsi="Times New Roman"/>
          <w:sz w:val="28"/>
        </w:rPr>
      </w:pPr>
      <w:r>
        <w:rPr>
          <w:rFonts w:ascii="Times New Roman" w:hAnsi="Times New Roman"/>
          <w:sz w:val="28"/>
        </w:rPr>
        <w:t>Приложение 3</w:t>
      </w:r>
    </w:p>
    <w:p w14:paraId="A3000000">
      <w:pPr>
        <w:pStyle w:val="Style_1"/>
        <w:spacing w:after="0" w:before="0"/>
        <w:ind w:firstLine="0" w:left="5387"/>
        <w:jc w:val="both"/>
        <w:rPr>
          <w:rFonts w:ascii="Times New Roman" w:hAnsi="Times New Roman"/>
          <w:sz w:val="28"/>
        </w:rPr>
      </w:pPr>
      <w:r>
        <w:rPr>
          <w:rFonts w:ascii="Times New Roman" w:hAnsi="Times New Roman"/>
          <w:sz w:val="28"/>
        </w:rPr>
        <w:t>к Положению 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w:t>
      </w:r>
      <w:r>
        <w:rPr>
          <w:rFonts w:ascii="Times New Roman" w:hAnsi="Times New Roman"/>
          <w:sz w:val="28"/>
        </w:rPr>
        <w:br/>
      </w:r>
      <w:r>
        <w:rPr>
          <w:rFonts w:ascii="Times New Roman" w:hAnsi="Times New Roman"/>
          <w:sz w:val="28"/>
        </w:rPr>
        <w:t>(именные стипендии Губернатора Камчатского края)</w:t>
      </w:r>
    </w:p>
    <w:p w14:paraId="A4000000">
      <w:pPr>
        <w:pStyle w:val="Style_1"/>
        <w:spacing w:after="0" w:before="0" w:line="240" w:lineRule="auto"/>
        <w:ind w:firstLine="709" w:left="0"/>
        <w:jc w:val="both"/>
        <w:rPr>
          <w:rFonts w:ascii="Times New Roman" w:hAnsi="Times New Roman"/>
          <w:sz w:val="28"/>
        </w:rPr>
      </w:pPr>
    </w:p>
    <w:p w14:paraId="A5000000">
      <w:pPr>
        <w:pStyle w:val="Style_4"/>
        <w:ind/>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Критерии оценки кандидата на получение именной стипендии </w:t>
      </w:r>
    </w:p>
    <w:p w14:paraId="A6000000">
      <w:pPr>
        <w:pStyle w:val="Style_3"/>
        <w:ind/>
        <w:jc w:val="both"/>
        <w:rPr>
          <w:sz w:val="28"/>
        </w:rPr>
      </w:pPr>
    </w:p>
    <w:tbl>
      <w:tblPr>
        <w:tblStyle w:val="Style_2"/>
        <w:tblInd w:type="dxa" w:w="-72"/>
        <w:tblLayout w:type="fixed"/>
        <w:tblCellMar>
          <w:top w:type="dxa" w:w="102"/>
          <w:left w:type="dxa" w:w="62"/>
          <w:bottom w:type="dxa" w:w="102"/>
          <w:right w:type="dxa" w:w="62"/>
        </w:tblCellMar>
      </w:tblPr>
      <w:tblGrid>
        <w:gridCol w:w="669"/>
        <w:gridCol w:w="3476"/>
        <w:gridCol w:w="4918"/>
      </w:tblGrid>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pStyle w:val="Style_3"/>
              <w:widowControl w:val="0"/>
              <w:ind/>
              <w:jc w:val="center"/>
              <w:rPr>
                <w:sz w:val="28"/>
              </w:rPr>
            </w:pPr>
            <w:r>
              <w:rPr>
                <w:sz w:val="28"/>
              </w:rPr>
              <w:t>N п/п</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pPr>
              <w:pStyle w:val="Style_3"/>
              <w:widowControl w:val="0"/>
              <w:ind/>
              <w:jc w:val="center"/>
              <w:rPr>
                <w:sz w:val="28"/>
              </w:rPr>
            </w:pPr>
            <w:r>
              <w:rPr>
                <w:sz w:val="28"/>
              </w:rPr>
              <w:t>Наименование критерия</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pPr>
              <w:pStyle w:val="Style_3"/>
              <w:widowControl w:val="0"/>
              <w:ind/>
              <w:jc w:val="center"/>
              <w:rPr>
                <w:sz w:val="28"/>
              </w:rPr>
            </w:pPr>
            <w:r>
              <w:rPr>
                <w:sz w:val="28"/>
              </w:rPr>
              <w:t>Показатели</w:t>
            </w:r>
          </w:p>
        </w:tc>
      </w:tr>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pStyle w:val="Style_3"/>
              <w:widowControl w:val="0"/>
              <w:ind/>
              <w:jc w:val="center"/>
              <w:rPr>
                <w:sz w:val="24"/>
              </w:rPr>
            </w:pPr>
            <w:r>
              <w:rPr>
                <w:sz w:val="24"/>
              </w:rPr>
              <w:t>1</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00000">
            <w:pPr>
              <w:pStyle w:val="Style_3"/>
              <w:widowControl w:val="0"/>
              <w:ind/>
              <w:jc w:val="center"/>
              <w:rPr>
                <w:sz w:val="24"/>
              </w:rPr>
            </w:pPr>
            <w:r>
              <w:rPr>
                <w:sz w:val="24"/>
              </w:rPr>
              <w:t>2</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pStyle w:val="Style_3"/>
              <w:widowControl w:val="0"/>
              <w:ind/>
              <w:jc w:val="center"/>
              <w:rPr>
                <w:sz w:val="24"/>
              </w:rPr>
            </w:pPr>
            <w:r>
              <w:rPr>
                <w:sz w:val="24"/>
              </w:rPr>
              <w:t>3</w:t>
            </w:r>
          </w:p>
        </w:tc>
      </w:tr>
      <w:tr>
        <w:tc>
          <w:tcPr>
            <w:tcW w:type="dxa" w:w="906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pStyle w:val="Style_3"/>
              <w:widowControl w:val="0"/>
              <w:ind/>
              <w:jc w:val="center"/>
              <w:rPr>
                <w:sz w:val="28"/>
              </w:rPr>
            </w:pPr>
            <w:r>
              <w:rPr>
                <w:sz w:val="28"/>
              </w:rPr>
              <w:t>Критерии оценки для студентов первого курса</w:t>
            </w:r>
          </w:p>
        </w:tc>
      </w:tr>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pStyle w:val="Style_3"/>
              <w:widowControl w:val="0"/>
              <w:ind/>
              <w:jc w:val="center"/>
              <w:rPr>
                <w:sz w:val="28"/>
              </w:rPr>
            </w:pPr>
            <w:r>
              <w:rPr>
                <w:sz w:val="28"/>
              </w:rPr>
              <w:t>1</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00000">
            <w:pPr>
              <w:pStyle w:val="Style_3"/>
              <w:widowControl w:val="0"/>
              <w:ind/>
              <w:jc w:val="center"/>
              <w:rPr>
                <w:sz w:val="28"/>
              </w:rPr>
            </w:pPr>
            <w:r>
              <w:rPr>
                <w:sz w:val="28"/>
              </w:rPr>
              <w:t>наличие 100 баллов по итогам единого государственного эксзамена</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00000">
            <w:pPr>
              <w:pStyle w:val="Style_3"/>
              <w:widowControl w:val="0"/>
              <w:ind/>
              <w:jc w:val="center"/>
              <w:rPr>
                <w:sz w:val="28"/>
              </w:rPr>
            </w:pPr>
            <w:r>
              <w:rPr>
                <w:sz w:val="28"/>
              </w:rPr>
              <w:t>100</w:t>
            </w:r>
          </w:p>
        </w:tc>
      </w:tr>
      <w:tr>
        <w:tc>
          <w:tcPr>
            <w:tcW w:type="dxa" w:w="906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00000">
            <w:pPr>
              <w:pStyle w:val="Style_3"/>
              <w:widowControl w:val="0"/>
              <w:ind/>
              <w:jc w:val="center"/>
              <w:rPr>
                <w:sz w:val="28"/>
              </w:rPr>
            </w:pPr>
            <w:r>
              <w:rPr>
                <w:sz w:val="28"/>
              </w:rPr>
              <w:t xml:space="preserve">Критерии </w:t>
            </w:r>
            <w:r>
              <w:rPr>
                <w:sz w:val="28"/>
              </w:rPr>
              <w:t>оценки</w:t>
            </w:r>
            <w:r>
              <w:rPr>
                <w:sz w:val="28"/>
              </w:rPr>
              <w:t xml:space="preserve"> для студентов 2 и более курсов</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B2000000">
            <w:pPr>
              <w:pStyle w:val="Style_3"/>
              <w:widowControl w:val="0"/>
              <w:ind/>
              <w:rPr>
                <w:sz w:val="28"/>
              </w:rPr>
            </w:pPr>
            <w:r>
              <w:rPr>
                <w:sz w:val="28"/>
              </w:rPr>
              <w:t>2</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B3000000">
            <w:pPr>
              <w:pStyle w:val="Style_3"/>
              <w:widowControl w:val="0"/>
              <w:ind/>
              <w:rPr>
                <w:sz w:val="28"/>
              </w:rPr>
            </w:pPr>
            <w:r>
              <w:rPr>
                <w:sz w:val="28"/>
              </w:rPr>
              <w:t>Учебная деятельность</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B4000000">
            <w:pPr>
              <w:pStyle w:val="Style_3"/>
              <w:widowControl w:val="0"/>
              <w:ind/>
              <w:jc w:val="both"/>
              <w:rPr>
                <w:color w:val="000000"/>
              </w:rPr>
            </w:pP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B5000000">
            <w:pPr>
              <w:pStyle w:val="Style_3"/>
              <w:widowControl w:val="0"/>
              <w:ind/>
              <w:rPr>
                <w:sz w:val="28"/>
              </w:rPr>
            </w:pPr>
            <w:r>
              <w:rPr>
                <w:sz w:val="28"/>
              </w:rPr>
              <w:t>2.1</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B6000000">
            <w:pPr>
              <w:pStyle w:val="Style_3"/>
              <w:widowControl w:val="0"/>
              <w:ind/>
              <w:rPr>
                <w:sz w:val="28"/>
              </w:rPr>
            </w:pPr>
            <w:r>
              <w:rPr>
                <w:sz w:val="28"/>
              </w:rPr>
              <w:t xml:space="preserve">Академическая успеваемость </w:t>
            </w:r>
          </w:p>
          <w:p w14:paraId="B7000000">
            <w:pPr>
              <w:pStyle w:val="Style_3"/>
              <w:widowControl w:val="0"/>
              <w:ind/>
              <w:rPr>
                <w:sz w:val="28"/>
              </w:rPr>
            </w:pPr>
            <w:r>
              <w:rPr>
                <w:sz w:val="28"/>
              </w:rPr>
              <w:t>(</w:t>
            </w:r>
            <w:r>
              <w:rPr>
                <w:color w:val="000000"/>
                <w:sz w:val="28"/>
              </w:rPr>
              <w:t>средний балл по результатам экзаменационных сессий всех курсов обучения)</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B8000000">
            <w:pPr>
              <w:pStyle w:val="Style_3"/>
              <w:widowControl w:val="0"/>
              <w:ind/>
              <w:jc w:val="both"/>
              <w:rPr>
                <w:sz w:val="28"/>
              </w:rPr>
            </w:pPr>
            <w:r>
              <w:rPr>
                <w:color w:val="000000"/>
                <w:sz w:val="28"/>
              </w:rPr>
              <w:t>средний балл от 4,7 до 4,85  — 1 балл;</w:t>
            </w:r>
          </w:p>
          <w:p w14:paraId="B9000000">
            <w:pPr>
              <w:pStyle w:val="Style_3"/>
              <w:widowControl w:val="0"/>
              <w:ind/>
              <w:jc w:val="both"/>
              <w:rPr>
                <w:color w:val="000000"/>
              </w:rPr>
            </w:pPr>
            <w:r>
              <w:rPr>
                <w:color w:val="000000"/>
                <w:sz w:val="28"/>
              </w:rPr>
              <w:t>средний баллот 4,85 до 5  — 2 балла;</w:t>
            </w:r>
          </w:p>
          <w:p w14:paraId="BA000000">
            <w:pPr>
              <w:pStyle w:val="Style_3"/>
              <w:widowControl w:val="0"/>
              <w:ind/>
              <w:jc w:val="both"/>
              <w:rPr>
                <w:color w:val="000000"/>
              </w:rPr>
            </w:pPr>
            <w:r>
              <w:rPr>
                <w:color w:val="000000"/>
                <w:sz w:val="28"/>
              </w:rPr>
              <w:t xml:space="preserve"> </w:t>
            </w:r>
            <w:r>
              <w:rPr>
                <w:color w:val="000000"/>
                <w:sz w:val="28"/>
              </w:rPr>
              <w:t>средний балл равен 5 — 3 балла</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BB000000">
            <w:pPr>
              <w:pStyle w:val="Style_3"/>
              <w:widowControl w:val="0"/>
              <w:ind/>
              <w:rPr>
                <w:sz w:val="28"/>
              </w:rPr>
            </w:pPr>
            <w:r>
              <w:rPr>
                <w:sz w:val="28"/>
              </w:rPr>
              <w:t>2.2</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BC000000">
            <w:pPr>
              <w:pStyle w:val="Style_3"/>
              <w:widowControl w:val="0"/>
              <w:ind/>
              <w:rPr>
                <w:sz w:val="28"/>
              </w:rPr>
            </w:pPr>
            <w:r>
              <w:rPr>
                <w:sz w:val="28"/>
              </w:rPr>
              <w:t>Прохождение дополнительных образовательных курсов</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BD000000">
            <w:pPr>
              <w:pStyle w:val="Style_3"/>
              <w:widowControl w:val="0"/>
              <w:ind/>
              <w:rPr>
                <w:sz w:val="28"/>
              </w:rPr>
            </w:pPr>
            <w:r>
              <w:rPr>
                <w:sz w:val="28"/>
              </w:rPr>
              <w:t>- по 1 баллу за каждый документ подтверждающий прохождение дополнительных образовательных курсов в период обучения в образовательной организации</w:t>
            </w:r>
          </w:p>
        </w:tc>
      </w:tr>
      <w:tr>
        <w:tc>
          <w:tcPr>
            <w:tcW w:type="dxa" w:w="6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pStyle w:val="Style_3"/>
              <w:widowControl w:val="0"/>
              <w:ind/>
              <w:rPr>
                <w:sz w:val="28"/>
              </w:rPr>
            </w:pPr>
            <w:r>
              <w:rPr>
                <w:sz w:val="28"/>
              </w:rPr>
              <w:t>2.3</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pStyle w:val="Style_3"/>
              <w:widowControl w:val="0"/>
              <w:ind/>
              <w:rPr>
                <w:sz w:val="28"/>
              </w:rPr>
            </w:pPr>
            <w:r>
              <w:rPr>
                <w:sz w:val="28"/>
              </w:rPr>
              <w:t>Участие в олимпиадах, соревнованиях, конкурсах:</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pStyle w:val="Style_3"/>
              <w:widowControl w:val="0"/>
              <w:ind/>
              <w:rPr>
                <w:sz w:val="28"/>
              </w:rPr>
            </w:pPr>
            <w:r>
              <w:rPr>
                <w:sz w:val="28"/>
              </w:rPr>
              <w:t xml:space="preserve"> </w:t>
            </w:r>
          </w:p>
        </w:tc>
      </w:tr>
      <w:tr>
        <w:tc>
          <w:tcPr>
            <w:tcW w:type="dxa" w:w="6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C1000000">
            <w:pPr>
              <w:pStyle w:val="Style_3"/>
              <w:widowControl w:val="0"/>
              <w:ind/>
              <w:rPr>
                <w:sz w:val="28"/>
              </w:rPr>
            </w:pPr>
            <w:r>
              <w:rPr>
                <w:sz w:val="28"/>
              </w:rPr>
              <w:t>региональный (окружной) уровень:</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C2000000">
            <w:pPr>
              <w:pStyle w:val="Style_3"/>
              <w:widowControl w:val="0"/>
              <w:ind/>
              <w:rPr>
                <w:sz w:val="28"/>
              </w:rPr>
            </w:pPr>
            <w:r>
              <w:rPr>
                <w:sz w:val="28"/>
              </w:rPr>
              <w:t>победитель - 5 баллов;</w:t>
            </w:r>
          </w:p>
          <w:p w14:paraId="C3000000">
            <w:pPr>
              <w:pStyle w:val="Style_3"/>
              <w:widowControl w:val="0"/>
              <w:ind/>
              <w:rPr>
                <w:sz w:val="28"/>
              </w:rPr>
            </w:pPr>
            <w:r>
              <w:rPr>
                <w:sz w:val="28"/>
              </w:rPr>
              <w:t>призер - 4 балла;</w:t>
            </w:r>
          </w:p>
          <w:p w14:paraId="C4000000">
            <w:pPr>
              <w:pStyle w:val="Style_3"/>
              <w:widowControl w:val="0"/>
              <w:ind/>
              <w:rPr>
                <w:sz w:val="28"/>
              </w:rPr>
            </w:pPr>
            <w:r>
              <w:rPr>
                <w:sz w:val="28"/>
              </w:rPr>
              <w:t>участник - 3 балла;</w:t>
            </w:r>
          </w:p>
        </w:tc>
      </w:tr>
      <w:tr>
        <w:tc>
          <w:tcPr>
            <w:tcW w:type="dxa" w:w="6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C5000000">
            <w:pPr>
              <w:pStyle w:val="Style_3"/>
              <w:widowControl w:val="0"/>
              <w:ind/>
              <w:rPr>
                <w:sz w:val="28"/>
              </w:rPr>
            </w:pPr>
            <w:r>
              <w:rPr>
                <w:sz w:val="28"/>
              </w:rPr>
              <w:t>всероссийский, международный уровень:</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C6000000">
            <w:pPr>
              <w:pStyle w:val="Style_3"/>
              <w:widowControl w:val="0"/>
              <w:ind/>
              <w:rPr>
                <w:sz w:val="28"/>
              </w:rPr>
            </w:pPr>
            <w:r>
              <w:rPr>
                <w:sz w:val="28"/>
              </w:rPr>
              <w:t>победитель - 6 баллов;</w:t>
            </w:r>
          </w:p>
          <w:p w14:paraId="C7000000">
            <w:pPr>
              <w:pStyle w:val="Style_3"/>
              <w:widowControl w:val="0"/>
              <w:ind/>
              <w:rPr>
                <w:sz w:val="28"/>
              </w:rPr>
            </w:pPr>
            <w:r>
              <w:rPr>
                <w:sz w:val="28"/>
              </w:rPr>
              <w:t>призер - 5 баллов;</w:t>
            </w:r>
          </w:p>
          <w:p w14:paraId="C8000000">
            <w:pPr>
              <w:pStyle w:val="Style_3"/>
              <w:widowControl w:val="0"/>
              <w:ind/>
              <w:rPr>
                <w:sz w:val="28"/>
              </w:rPr>
            </w:pPr>
            <w:r>
              <w:rPr>
                <w:sz w:val="28"/>
              </w:rPr>
              <w:t>участник - 4 балла</w:t>
            </w:r>
          </w:p>
        </w:tc>
      </w:tr>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3"/>
              <w:widowControl w:val="0"/>
              <w:ind/>
              <w:rPr>
                <w:sz w:val="28"/>
              </w:rPr>
            </w:pPr>
            <w:r>
              <w:rPr>
                <w:sz w:val="28"/>
              </w:rPr>
              <w:t>3</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pStyle w:val="Style_3"/>
              <w:widowControl w:val="0"/>
              <w:ind/>
              <w:rPr>
                <w:sz w:val="28"/>
              </w:rPr>
            </w:pPr>
            <w:r>
              <w:rPr>
                <w:sz w:val="28"/>
              </w:rPr>
              <w:t>Научно-исследовательская деятельность</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pStyle w:val="Style_1"/>
              <w:widowControl w:val="0"/>
              <w:spacing w:after="160" w:before="0"/>
              <w:ind/>
              <w:rPr>
                <w:rFonts w:ascii="Times New Roman" w:hAnsi="Times New Roman"/>
                <w:sz w:val="28"/>
              </w:rPr>
            </w:pP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CC000000">
            <w:pPr>
              <w:pStyle w:val="Style_3"/>
              <w:widowControl w:val="0"/>
              <w:ind/>
              <w:rPr>
                <w:sz w:val="28"/>
              </w:rPr>
            </w:pPr>
            <w:r>
              <w:rPr>
                <w:sz w:val="28"/>
              </w:rPr>
              <w:t>3.1</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CD000000">
            <w:pPr>
              <w:pStyle w:val="Style_3"/>
              <w:widowControl w:val="0"/>
              <w:ind/>
              <w:rPr>
                <w:sz w:val="28"/>
              </w:rPr>
            </w:pPr>
            <w:r>
              <w:rPr>
                <w:sz w:val="28"/>
              </w:rPr>
              <w:t>Выступления на научных конференциях</w:t>
            </w:r>
          </w:p>
          <w:p w14:paraId="CE000000">
            <w:pPr>
              <w:pStyle w:val="Style_3"/>
              <w:widowControl w:val="0"/>
              <w:ind/>
              <w:rPr>
                <w:sz w:val="28"/>
              </w:rPr>
            </w:pPr>
            <w:r>
              <w:rPr>
                <w:sz w:val="28"/>
              </w:rPr>
              <w:t xml:space="preserve"> </w:t>
            </w:r>
            <w:r>
              <w:rPr>
                <w:sz w:val="28"/>
              </w:rPr>
              <w:t>(за каждое выступление/доклад)</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CF000000">
            <w:pPr>
              <w:pStyle w:val="Style_3"/>
              <w:widowControl w:val="0"/>
              <w:ind/>
              <w:rPr>
                <w:sz w:val="28"/>
              </w:rPr>
            </w:pPr>
            <w:r>
              <w:rPr>
                <w:sz w:val="28"/>
              </w:rPr>
              <w:t>региональный (окружной) уровень - 3 балла;</w:t>
            </w:r>
          </w:p>
          <w:p w14:paraId="D0000000">
            <w:pPr>
              <w:pStyle w:val="Style_3"/>
              <w:widowControl w:val="0"/>
              <w:ind/>
              <w:rPr>
                <w:sz w:val="28"/>
              </w:rPr>
            </w:pPr>
            <w:r>
              <w:rPr>
                <w:sz w:val="28"/>
              </w:rPr>
              <w:t xml:space="preserve">всероссийский, международный уровень - 4 </w:t>
            </w:r>
            <w:r>
              <w:rPr>
                <w:sz w:val="28"/>
              </w:rPr>
              <w:t>балла</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D1000000">
            <w:pPr>
              <w:pStyle w:val="Style_3"/>
              <w:widowControl w:val="0"/>
              <w:ind/>
              <w:rPr>
                <w:sz w:val="28"/>
              </w:rPr>
            </w:pPr>
            <w:r>
              <w:rPr>
                <w:sz w:val="28"/>
              </w:rPr>
              <w:t>3.2</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D2000000">
            <w:pPr>
              <w:pStyle w:val="Style_3"/>
              <w:widowControl w:val="0"/>
              <w:ind/>
              <w:rPr>
                <w:sz w:val="28"/>
              </w:rPr>
            </w:pPr>
            <w:r>
              <w:rPr>
                <w:sz w:val="28"/>
              </w:rPr>
              <w:t>Участие в НИР</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D3000000">
            <w:pPr>
              <w:pStyle w:val="Style_3"/>
              <w:widowControl w:val="0"/>
              <w:ind/>
              <w:rPr>
                <w:sz w:val="28"/>
              </w:rPr>
            </w:pPr>
            <w:r>
              <w:rPr>
                <w:sz w:val="28"/>
              </w:rPr>
              <w:t xml:space="preserve">2 балла </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D4000000">
            <w:pPr>
              <w:pStyle w:val="Style_3"/>
              <w:widowControl w:val="0"/>
              <w:ind/>
              <w:rPr>
                <w:sz w:val="28"/>
              </w:rPr>
            </w:pPr>
            <w:r>
              <w:rPr>
                <w:sz w:val="28"/>
              </w:rPr>
              <w:t>3.3</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D5000000">
            <w:pPr>
              <w:pStyle w:val="Style_3"/>
              <w:widowControl w:val="0"/>
              <w:ind/>
              <w:rPr>
                <w:sz w:val="28"/>
              </w:rPr>
            </w:pPr>
            <w:r>
              <w:rPr>
                <w:sz w:val="28"/>
              </w:rPr>
              <w:t>Полученные патенты</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D6000000">
            <w:pPr>
              <w:pStyle w:val="Style_3"/>
              <w:widowControl w:val="0"/>
              <w:ind/>
              <w:rPr>
                <w:sz w:val="28"/>
              </w:rPr>
            </w:pPr>
            <w:r>
              <w:rPr>
                <w:sz w:val="28"/>
              </w:rPr>
              <w:t>по 5 баллов за каждый патент</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D7000000">
            <w:pPr>
              <w:pStyle w:val="Style_3"/>
              <w:widowControl w:val="0"/>
              <w:ind/>
              <w:rPr>
                <w:sz w:val="28"/>
              </w:rPr>
            </w:pPr>
            <w:r>
              <w:rPr>
                <w:sz w:val="28"/>
              </w:rPr>
              <w:t>3.4</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D8000000">
            <w:pPr>
              <w:pStyle w:val="Style_3"/>
              <w:widowControl w:val="0"/>
              <w:ind/>
              <w:rPr>
                <w:sz w:val="28"/>
              </w:rPr>
            </w:pPr>
            <w:r>
              <w:rPr>
                <w:sz w:val="28"/>
              </w:rPr>
              <w:t>Наличие авторских статей, опубликованных в других рецензируемых журналах и сборниках научных трудов</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D9000000">
            <w:pPr>
              <w:pStyle w:val="Style_3"/>
              <w:widowControl w:val="0"/>
              <w:ind/>
              <w:rPr>
                <w:sz w:val="28"/>
              </w:rPr>
            </w:pPr>
            <w:r>
              <w:rPr>
                <w:sz w:val="28"/>
              </w:rPr>
              <w:t xml:space="preserve">по 5 баллов за каждую </w:t>
            </w:r>
            <w:r>
              <w:rPr>
                <w:sz w:val="28"/>
              </w:rPr>
              <w:t>статью</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DA000000">
            <w:pPr>
              <w:pStyle w:val="Style_3"/>
              <w:widowControl w:val="0"/>
              <w:ind/>
              <w:rPr>
                <w:sz w:val="28"/>
              </w:rPr>
            </w:pPr>
            <w:r>
              <w:rPr>
                <w:sz w:val="28"/>
              </w:rPr>
              <w:t>3.5</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DB000000">
            <w:pPr>
              <w:pStyle w:val="Style_3"/>
              <w:widowControl w:val="0"/>
              <w:ind/>
              <w:rPr>
                <w:sz w:val="28"/>
              </w:rPr>
            </w:pPr>
            <w:r>
              <w:rPr>
                <w:sz w:val="28"/>
              </w:rPr>
              <w:t>Наличие статей, опубликованных в межвузовских сборниках и местных изданиях</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DC000000">
            <w:pPr>
              <w:pStyle w:val="Style_3"/>
              <w:widowControl w:val="0"/>
              <w:ind/>
              <w:rPr>
                <w:sz w:val="28"/>
              </w:rPr>
            </w:pPr>
            <w:r>
              <w:rPr>
                <w:sz w:val="28"/>
              </w:rPr>
              <w:t>по 4 балла за каждую статью</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DD000000">
            <w:pPr>
              <w:pStyle w:val="Style_3"/>
              <w:widowControl w:val="0"/>
              <w:ind/>
              <w:rPr>
                <w:sz w:val="28"/>
              </w:rPr>
            </w:pPr>
            <w:r>
              <w:rPr>
                <w:sz w:val="28"/>
              </w:rPr>
              <w:t>3.6</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DE000000">
            <w:pPr>
              <w:pStyle w:val="Style_3"/>
              <w:widowControl w:val="0"/>
              <w:ind/>
              <w:rPr>
                <w:sz w:val="28"/>
              </w:rPr>
            </w:pPr>
            <w:r>
              <w:rPr>
                <w:sz w:val="28"/>
              </w:rPr>
              <w:t>Организация научных конференций, выставок на базе вуза в качестве члена оргкомитета - по</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DF000000">
            <w:pPr>
              <w:pStyle w:val="Style_3"/>
              <w:widowControl w:val="0"/>
              <w:ind/>
              <w:rPr>
                <w:sz w:val="28"/>
              </w:rPr>
            </w:pPr>
            <w:r>
              <w:rPr>
                <w:sz w:val="28"/>
              </w:rPr>
              <w:t xml:space="preserve">по 3 балла за каждое мероприятие </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E0000000">
            <w:pPr>
              <w:pStyle w:val="Style_3"/>
              <w:widowControl w:val="0"/>
              <w:ind/>
              <w:rPr>
                <w:sz w:val="28"/>
              </w:rPr>
            </w:pPr>
            <w:r>
              <w:rPr>
                <w:sz w:val="28"/>
              </w:rPr>
              <w:t>3.7</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E1000000">
            <w:pPr>
              <w:pStyle w:val="Style_3"/>
              <w:widowControl w:val="0"/>
              <w:ind/>
              <w:rPr>
                <w:sz w:val="28"/>
              </w:rPr>
            </w:pPr>
            <w:r>
              <w:rPr>
                <w:sz w:val="28"/>
              </w:rPr>
              <w:t>Участие в работе зарегистрированных международных и российских объединений ученых</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E2000000">
            <w:pPr>
              <w:pStyle w:val="Style_3"/>
              <w:widowControl w:val="0"/>
              <w:ind/>
              <w:rPr>
                <w:sz w:val="28"/>
              </w:rPr>
            </w:pPr>
            <w:r>
              <w:rPr>
                <w:sz w:val="28"/>
              </w:rPr>
              <w:t>5 баллов</w:t>
            </w:r>
          </w:p>
        </w:tc>
      </w:tr>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3"/>
              <w:widowControl w:val="0"/>
              <w:ind/>
              <w:rPr>
                <w:sz w:val="28"/>
              </w:rPr>
            </w:pPr>
            <w:r>
              <w:rPr>
                <w:sz w:val="28"/>
              </w:rPr>
              <w:t>4</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3"/>
              <w:widowControl w:val="0"/>
              <w:ind/>
              <w:rPr>
                <w:sz w:val="28"/>
              </w:rPr>
            </w:pPr>
            <w:r>
              <w:rPr>
                <w:sz w:val="28"/>
              </w:rPr>
              <w:t>Общественно-социальная позиция</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pStyle w:val="Style_3"/>
              <w:widowControl w:val="0"/>
              <w:ind/>
              <w:rPr>
                <w:sz w:val="28"/>
              </w:rPr>
            </w:pPr>
          </w:p>
        </w:tc>
      </w:tr>
      <w:tr>
        <w:tc>
          <w:tcPr>
            <w:tcW w:type="dxa" w:w="669"/>
            <w:tcBorders>
              <w:left w:color="000000" w:sz="4" w:val="single"/>
              <w:right w:color="000000" w:sz="4" w:val="single"/>
            </w:tcBorders>
            <w:tcMar>
              <w:top w:type="dxa" w:w="102"/>
              <w:left w:type="dxa" w:w="62"/>
              <w:bottom w:type="dxa" w:w="102"/>
              <w:right w:type="dxa" w:w="62"/>
            </w:tcMar>
          </w:tcPr>
          <w:p w14:paraId="E6000000">
            <w:pPr>
              <w:pStyle w:val="Style_3"/>
              <w:widowControl w:val="0"/>
              <w:ind/>
              <w:rPr>
                <w:sz w:val="28"/>
              </w:rPr>
            </w:pPr>
            <w:r>
              <w:rPr>
                <w:sz w:val="28"/>
              </w:rPr>
              <w:t>4.1</w:t>
            </w:r>
          </w:p>
        </w:tc>
        <w:tc>
          <w:tcPr>
            <w:tcW w:type="dxa" w:w="3476"/>
            <w:tcBorders>
              <w:left w:color="000000" w:sz="4" w:val="single"/>
              <w:right w:color="000000" w:sz="4" w:val="single"/>
            </w:tcBorders>
            <w:tcMar>
              <w:top w:type="dxa" w:w="102"/>
              <w:left w:type="dxa" w:w="62"/>
              <w:bottom w:type="dxa" w:w="102"/>
              <w:right w:type="dxa" w:w="62"/>
            </w:tcMar>
          </w:tcPr>
          <w:p w14:paraId="E7000000">
            <w:pPr>
              <w:pStyle w:val="Style_3"/>
              <w:widowControl w:val="0"/>
              <w:ind/>
              <w:rPr>
                <w:sz w:val="28"/>
              </w:rPr>
            </w:pPr>
            <w:r>
              <w:rPr>
                <w:sz w:val="28"/>
              </w:rPr>
              <w:t xml:space="preserve">Руководство Советом студенческого общества </w:t>
            </w:r>
          </w:p>
        </w:tc>
        <w:tc>
          <w:tcPr>
            <w:tcW w:type="dxa" w:w="4918"/>
            <w:tcBorders>
              <w:left w:color="000000" w:sz="4" w:val="single"/>
              <w:right w:color="000000" w:sz="4" w:val="single"/>
            </w:tcBorders>
            <w:tcMar>
              <w:top w:type="dxa" w:w="102"/>
              <w:left w:type="dxa" w:w="62"/>
              <w:bottom w:type="dxa" w:w="102"/>
              <w:right w:type="dxa" w:w="62"/>
            </w:tcMar>
          </w:tcPr>
          <w:p w14:paraId="E8000000">
            <w:pPr>
              <w:pStyle w:val="Style_3"/>
              <w:widowControl w:val="0"/>
              <w:ind/>
              <w:rPr>
                <w:sz w:val="28"/>
              </w:rPr>
            </w:pPr>
            <w:r>
              <w:rPr>
                <w:sz w:val="28"/>
              </w:rPr>
              <w:t>5 баллов</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E9000000">
            <w:pPr>
              <w:pStyle w:val="Style_3"/>
              <w:widowControl w:val="0"/>
              <w:ind/>
              <w:rPr>
                <w:sz w:val="28"/>
              </w:rPr>
            </w:pPr>
            <w:r>
              <w:rPr>
                <w:sz w:val="28"/>
              </w:rPr>
              <w:t>4.2</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EA000000">
            <w:pPr>
              <w:pStyle w:val="Style_3"/>
              <w:widowControl w:val="0"/>
              <w:ind/>
              <w:rPr>
                <w:sz w:val="28"/>
              </w:rPr>
            </w:pPr>
            <w:r>
              <w:rPr>
                <w:sz w:val="28"/>
              </w:rPr>
              <w:t>Занятие призовых мест в спортивных соревнованиях</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EB000000">
            <w:pPr>
              <w:pStyle w:val="Style_3"/>
              <w:widowControl w:val="0"/>
              <w:ind/>
              <w:rPr>
                <w:sz w:val="28"/>
              </w:rPr>
            </w:pPr>
            <w:r>
              <w:rPr>
                <w:sz w:val="28"/>
              </w:rPr>
              <w:t>по 1 баллу за каждое</w:t>
            </w:r>
            <w:r>
              <w:rPr>
                <w:sz w:val="28"/>
              </w:rPr>
              <w:t xml:space="preserve"> третье место;</w:t>
            </w:r>
          </w:p>
          <w:p w14:paraId="EC000000">
            <w:pPr>
              <w:pStyle w:val="Style_3"/>
              <w:widowControl w:val="0"/>
              <w:ind/>
              <w:rPr>
                <w:sz w:val="28"/>
              </w:rPr>
            </w:pPr>
            <w:r>
              <w:rPr>
                <w:sz w:val="28"/>
              </w:rPr>
              <w:t>по 2 балла за каждое второе место;</w:t>
            </w:r>
          </w:p>
          <w:p w14:paraId="ED000000">
            <w:pPr>
              <w:pStyle w:val="Style_3"/>
              <w:widowControl w:val="0"/>
              <w:ind/>
              <w:rPr>
                <w:sz w:val="28"/>
              </w:rPr>
            </w:pPr>
            <w:r>
              <w:rPr>
                <w:sz w:val="28"/>
              </w:rPr>
              <w:t>по 3 балла за каждое первое место</w:t>
            </w: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EE000000">
            <w:pPr>
              <w:pStyle w:val="Style_3"/>
              <w:widowControl w:val="0"/>
              <w:ind/>
              <w:rPr>
                <w:sz w:val="28"/>
              </w:rPr>
            </w:pPr>
            <w:r>
              <w:rPr>
                <w:sz w:val="28"/>
              </w:rPr>
              <w:t>5</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EF000000">
            <w:pPr>
              <w:pStyle w:val="Style_3"/>
              <w:widowControl w:val="0"/>
              <w:ind/>
              <w:rPr>
                <w:sz w:val="28"/>
              </w:rPr>
            </w:pPr>
            <w:r>
              <w:rPr>
                <w:sz w:val="28"/>
              </w:rPr>
              <w:t>Развитие личностных качеств</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F0000000">
            <w:pPr>
              <w:pStyle w:val="Style_3"/>
              <w:widowControl w:val="0"/>
              <w:ind/>
              <w:rPr>
                <w:sz w:val="28"/>
              </w:rPr>
            </w:pPr>
          </w:p>
        </w:tc>
      </w:tr>
      <w:tr>
        <w:tc>
          <w:tcPr>
            <w:tcW w:type="dxa" w:w="669"/>
            <w:tcBorders>
              <w:left w:color="000000" w:sz="4" w:val="single"/>
              <w:bottom w:color="000000" w:sz="4" w:val="single"/>
              <w:right w:color="000000" w:sz="4" w:val="single"/>
            </w:tcBorders>
            <w:tcMar>
              <w:top w:type="dxa" w:w="102"/>
              <w:left w:type="dxa" w:w="62"/>
              <w:bottom w:type="dxa" w:w="102"/>
              <w:right w:type="dxa" w:w="62"/>
            </w:tcMar>
          </w:tcPr>
          <w:p w14:paraId="F1000000">
            <w:pPr>
              <w:pStyle w:val="Style_3"/>
              <w:widowControl w:val="0"/>
              <w:ind/>
              <w:rPr>
                <w:sz w:val="28"/>
              </w:rPr>
            </w:pPr>
            <w:r>
              <w:rPr>
                <w:sz w:val="28"/>
              </w:rPr>
              <w:t>5.1</w:t>
            </w:r>
          </w:p>
        </w:tc>
        <w:tc>
          <w:tcPr>
            <w:tcW w:type="dxa" w:w="3476"/>
            <w:tcBorders>
              <w:left w:color="000000" w:sz="4" w:val="single"/>
              <w:bottom w:color="000000" w:sz="4" w:val="single"/>
              <w:right w:color="000000" w:sz="4" w:val="single"/>
            </w:tcBorders>
            <w:tcMar>
              <w:top w:type="dxa" w:w="102"/>
              <w:left w:type="dxa" w:w="62"/>
              <w:bottom w:type="dxa" w:w="102"/>
              <w:right w:type="dxa" w:w="62"/>
            </w:tcMar>
          </w:tcPr>
          <w:p w14:paraId="F2000000">
            <w:pPr>
              <w:pStyle w:val="Style_3"/>
              <w:widowControl w:val="0"/>
              <w:ind/>
              <w:rPr>
                <w:sz w:val="28"/>
              </w:rPr>
            </w:pPr>
            <w:r>
              <w:rPr>
                <w:sz w:val="28"/>
              </w:rPr>
              <w:t>Участие в конкурсах РСВ</w:t>
            </w:r>
          </w:p>
        </w:tc>
        <w:tc>
          <w:tcPr>
            <w:tcW w:type="dxa" w:w="4918"/>
            <w:tcBorders>
              <w:left w:color="000000" w:sz="4" w:val="single"/>
              <w:bottom w:color="000000" w:sz="4" w:val="single"/>
              <w:right w:color="000000" w:sz="4" w:val="single"/>
            </w:tcBorders>
            <w:tcMar>
              <w:top w:type="dxa" w:w="102"/>
              <w:left w:type="dxa" w:w="62"/>
              <w:bottom w:type="dxa" w:w="102"/>
              <w:right w:type="dxa" w:w="62"/>
            </w:tcMar>
          </w:tcPr>
          <w:p w14:paraId="F3000000">
            <w:pPr>
              <w:pStyle w:val="Style_3"/>
              <w:widowControl w:val="0"/>
              <w:ind/>
              <w:rPr>
                <w:sz w:val="28"/>
              </w:rPr>
            </w:pPr>
            <w:r>
              <w:rPr>
                <w:sz w:val="28"/>
              </w:rPr>
              <w:t>по 1 баллу за участие в каждом конкурсе;</w:t>
            </w:r>
            <w:r>
              <w:rPr>
                <w:sz w:val="28"/>
              </w:rPr>
              <w:br/>
            </w:r>
            <w:r>
              <w:rPr>
                <w:sz w:val="28"/>
              </w:rPr>
              <w:t>по 3 балла за каждое призовое место конкурса</w:t>
            </w:r>
          </w:p>
        </w:tc>
      </w:tr>
      <w:tr>
        <w:tc>
          <w:tcPr>
            <w:tcW w:type="dxa" w:w="906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00000">
            <w:pPr>
              <w:pStyle w:val="Style_3"/>
              <w:widowControl w:val="0"/>
              <w:ind/>
              <w:jc w:val="center"/>
              <w:rPr>
                <w:sz w:val="28"/>
              </w:rPr>
            </w:pPr>
            <w:r>
              <w:rPr>
                <w:sz w:val="28"/>
              </w:rPr>
              <w:t>Дополнительные критерии оценки</w:t>
            </w:r>
          </w:p>
        </w:tc>
      </w:tr>
      <w:tr>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pStyle w:val="Style_3"/>
              <w:widowControl w:val="0"/>
              <w:ind/>
              <w:rPr>
                <w:sz w:val="28"/>
              </w:rPr>
            </w:pPr>
            <w:r>
              <w:rPr>
                <w:sz w:val="28"/>
              </w:rPr>
              <w:t>6</w:t>
            </w:r>
          </w:p>
        </w:tc>
        <w:tc>
          <w:tcPr>
            <w:tcW w:type="dxa" w:w="34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00000">
            <w:pPr>
              <w:pStyle w:val="Style_1"/>
              <w:widowControl w:val="0"/>
              <w:spacing w:after="0" w:before="0"/>
              <w:ind/>
              <w:jc w:val="both"/>
              <w:rPr>
                <w:rFonts w:ascii="Times New Roman" w:hAnsi="Times New Roman"/>
                <w:sz w:val="28"/>
              </w:rPr>
            </w:pPr>
            <w:r>
              <w:rPr>
                <w:rFonts w:ascii="Times New Roman" w:hAnsi="Times New Roman"/>
                <w:sz w:val="28"/>
              </w:rPr>
              <w:t>Наличие знака отличия Всероссийского физкультурно-спортивного комплекса «Готов к труду и обороне» (ГТО)</w:t>
            </w:r>
          </w:p>
        </w:tc>
        <w:tc>
          <w:tcPr>
            <w:tcW w:type="dxa" w:w="49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00000">
            <w:pPr>
              <w:pStyle w:val="Style_3"/>
              <w:widowControl w:val="0"/>
              <w:ind/>
              <w:rPr>
                <w:sz w:val="28"/>
              </w:rPr>
            </w:pPr>
            <w:r>
              <w:rPr>
                <w:sz w:val="28"/>
              </w:rPr>
              <w:t>бронзового достоинства – 1 балла;</w:t>
            </w:r>
          </w:p>
          <w:p w14:paraId="F8000000">
            <w:pPr>
              <w:pStyle w:val="Style_1"/>
              <w:widowControl w:val="0"/>
              <w:spacing w:after="0" w:before="0"/>
              <w:ind/>
              <w:jc w:val="both"/>
              <w:rPr>
                <w:rFonts w:ascii="Times New Roman" w:hAnsi="Times New Roman"/>
                <w:sz w:val="28"/>
              </w:rPr>
            </w:pPr>
            <w:r>
              <w:rPr>
                <w:rFonts w:ascii="Times New Roman" w:hAnsi="Times New Roman"/>
                <w:sz w:val="28"/>
              </w:rPr>
              <w:t>серебряного достоинства – 2 балла;</w:t>
            </w:r>
          </w:p>
          <w:p w14:paraId="F9000000">
            <w:pPr>
              <w:pStyle w:val="Style_1"/>
              <w:widowControl w:val="0"/>
              <w:spacing w:after="0" w:before="0"/>
              <w:ind/>
              <w:jc w:val="both"/>
              <w:rPr>
                <w:rFonts w:ascii="Times New Roman" w:hAnsi="Times New Roman"/>
                <w:sz w:val="28"/>
              </w:rPr>
            </w:pPr>
            <w:r>
              <w:rPr>
                <w:rFonts w:ascii="Times New Roman" w:hAnsi="Times New Roman"/>
                <w:sz w:val="28"/>
              </w:rPr>
              <w:t>золотого достоинства – 3 балла.</w:t>
            </w:r>
          </w:p>
        </w:tc>
      </w:tr>
    </w:tbl>
    <w:p w14:paraId="FA000000">
      <w:pPr>
        <w:pStyle w:val="Style_1"/>
        <w:spacing w:after="0" w:before="0" w:line="240" w:lineRule="auto"/>
        <w:ind/>
        <w:jc w:val="both"/>
      </w:pPr>
    </w:p>
    <w:p w14:paraId="FB000000">
      <w:pPr>
        <w:pStyle w:val="Style_1"/>
        <w:spacing w:after="0" w:before="0" w:line="240" w:lineRule="auto"/>
        <w:ind/>
        <w:jc w:val="both"/>
      </w:pPr>
    </w:p>
    <w:p w14:paraId="FC000000">
      <w:pPr>
        <w:pStyle w:val="Style_1"/>
        <w:spacing w:after="0" w:before="0" w:line="240" w:lineRule="auto"/>
        <w:ind/>
        <w:jc w:val="both"/>
      </w:pPr>
    </w:p>
    <w:p w14:paraId="FD000000">
      <w:pPr>
        <w:pStyle w:val="Style_1"/>
        <w:spacing w:after="0" w:before="0" w:line="240" w:lineRule="auto"/>
        <w:ind/>
        <w:jc w:val="both"/>
      </w:pPr>
    </w:p>
    <w:p w14:paraId="FE000000">
      <w:pPr>
        <w:pStyle w:val="Style_1"/>
        <w:spacing w:after="0" w:before="0" w:line="240" w:lineRule="auto"/>
        <w:ind/>
        <w:jc w:val="both"/>
      </w:pPr>
    </w:p>
    <w:p w14:paraId="FF000000">
      <w:pPr>
        <w:pStyle w:val="Style_1"/>
        <w:spacing w:after="0" w:before="0" w:line="240" w:lineRule="auto"/>
        <w:ind/>
        <w:jc w:val="both"/>
      </w:pPr>
    </w:p>
    <w:p w14:paraId="00010000">
      <w:pPr>
        <w:pStyle w:val="Style_1"/>
        <w:spacing w:after="0" w:before="0" w:line="240" w:lineRule="auto"/>
        <w:ind/>
        <w:jc w:val="both"/>
      </w:pPr>
    </w:p>
    <w:p w14:paraId="01010000">
      <w:pPr>
        <w:pStyle w:val="Style_1"/>
        <w:spacing w:after="0" w:before="0" w:line="240" w:lineRule="auto"/>
        <w:ind/>
        <w:jc w:val="both"/>
      </w:pPr>
    </w:p>
    <w:p w14:paraId="02010000">
      <w:pPr>
        <w:pStyle w:val="Style_1"/>
        <w:spacing w:after="0" w:before="0" w:line="240" w:lineRule="auto"/>
        <w:ind/>
        <w:jc w:val="both"/>
      </w:pPr>
    </w:p>
    <w:p w14:paraId="03010000">
      <w:pPr>
        <w:pStyle w:val="Style_1"/>
        <w:spacing w:after="0" w:before="0" w:line="240" w:lineRule="auto"/>
        <w:ind/>
        <w:jc w:val="both"/>
      </w:pPr>
    </w:p>
    <w:p w14:paraId="04010000">
      <w:pPr>
        <w:pStyle w:val="Style_1"/>
        <w:spacing w:after="0" w:before="0" w:line="240" w:lineRule="auto"/>
        <w:ind/>
        <w:jc w:val="both"/>
      </w:pPr>
    </w:p>
    <w:p w14:paraId="05010000">
      <w:pPr>
        <w:pStyle w:val="Style_1"/>
        <w:spacing w:after="0" w:before="0" w:line="240" w:lineRule="auto"/>
        <w:ind/>
        <w:jc w:val="both"/>
      </w:pPr>
    </w:p>
    <w:p w14:paraId="06010000">
      <w:pPr>
        <w:pStyle w:val="Style_1"/>
        <w:spacing w:after="0" w:before="0" w:line="240" w:lineRule="auto"/>
        <w:ind/>
        <w:jc w:val="both"/>
      </w:pPr>
    </w:p>
    <w:p w14:paraId="07010000">
      <w:pPr>
        <w:pStyle w:val="Style_1"/>
        <w:spacing w:after="0" w:before="0" w:line="240" w:lineRule="auto"/>
        <w:ind/>
        <w:jc w:val="both"/>
      </w:pPr>
    </w:p>
    <w:p w14:paraId="08010000">
      <w:pPr>
        <w:pStyle w:val="Style_1"/>
        <w:spacing w:after="0" w:before="0" w:line="240" w:lineRule="auto"/>
        <w:ind/>
        <w:jc w:val="both"/>
      </w:pPr>
    </w:p>
    <w:p w14:paraId="09010000">
      <w:pPr>
        <w:pStyle w:val="Style_1"/>
        <w:spacing w:after="0" w:before="0" w:line="240" w:lineRule="auto"/>
        <w:ind/>
        <w:jc w:val="both"/>
      </w:pPr>
    </w:p>
    <w:p w14:paraId="0A010000">
      <w:pPr>
        <w:pStyle w:val="Style_1"/>
        <w:spacing w:after="0" w:before="0" w:line="240" w:lineRule="auto"/>
        <w:ind/>
        <w:jc w:val="both"/>
      </w:pPr>
    </w:p>
    <w:p w14:paraId="0B010000">
      <w:pPr>
        <w:pStyle w:val="Style_1"/>
        <w:spacing w:after="0" w:before="0" w:line="240" w:lineRule="auto"/>
        <w:ind/>
        <w:jc w:val="both"/>
      </w:pPr>
    </w:p>
    <w:p w14:paraId="0C010000">
      <w:pPr>
        <w:pStyle w:val="Style_1"/>
        <w:spacing w:after="0" w:before="0" w:line="240" w:lineRule="auto"/>
        <w:ind/>
        <w:jc w:val="both"/>
      </w:pPr>
    </w:p>
    <w:p w14:paraId="0D010000">
      <w:pPr>
        <w:pStyle w:val="Style_1"/>
        <w:spacing w:after="0" w:before="0" w:line="240" w:lineRule="auto"/>
        <w:ind/>
        <w:jc w:val="both"/>
      </w:pPr>
    </w:p>
    <w:p w14:paraId="0E010000">
      <w:pPr>
        <w:pStyle w:val="Style_1"/>
        <w:spacing w:after="0" w:before="0" w:line="240" w:lineRule="auto"/>
        <w:ind/>
        <w:jc w:val="both"/>
      </w:pPr>
    </w:p>
    <w:p w14:paraId="0F010000">
      <w:pPr>
        <w:pStyle w:val="Style_1"/>
        <w:spacing w:after="0" w:before="0" w:line="240" w:lineRule="auto"/>
        <w:ind/>
        <w:jc w:val="both"/>
      </w:pPr>
    </w:p>
    <w:p w14:paraId="10010000">
      <w:pPr>
        <w:pStyle w:val="Style_1"/>
        <w:spacing w:after="0" w:before="0" w:line="240" w:lineRule="auto"/>
        <w:ind/>
        <w:jc w:val="both"/>
      </w:pPr>
    </w:p>
    <w:p w14:paraId="11010000">
      <w:pPr>
        <w:pStyle w:val="Style_1"/>
        <w:spacing w:after="0" w:before="0" w:line="240" w:lineRule="auto"/>
        <w:ind/>
        <w:jc w:val="both"/>
      </w:pPr>
    </w:p>
    <w:p w14:paraId="12010000">
      <w:pPr>
        <w:pStyle w:val="Style_1"/>
        <w:spacing w:after="0" w:before="0" w:line="240" w:lineRule="auto"/>
        <w:ind/>
        <w:jc w:val="both"/>
      </w:pPr>
      <w:r>
        <w:br w:type="page"/>
      </w:r>
    </w:p>
    <w:p w14:paraId="13010000">
      <w:pPr>
        <w:pStyle w:val="Style_1"/>
        <w:spacing w:after="0" w:before="0" w:line="240" w:lineRule="auto"/>
        <w:ind/>
        <w:jc w:val="both"/>
        <w:rPr>
          <w:rFonts w:ascii="Times New Roman" w:hAnsi="Times New Roman"/>
        </w:rPr>
      </w:pPr>
    </w:p>
    <w:p w14:paraId="14010000">
      <w:pPr>
        <w:pStyle w:val="Style_1"/>
        <w:spacing w:after="0" w:before="0"/>
        <w:ind w:firstLine="0" w:left="5387"/>
        <w:jc w:val="both"/>
        <w:rPr>
          <w:rFonts w:ascii="Times New Roman" w:hAnsi="Times New Roman"/>
          <w:sz w:val="28"/>
        </w:rPr>
      </w:pPr>
      <w:r>
        <w:rPr>
          <w:rFonts w:ascii="Times New Roman" w:hAnsi="Times New Roman"/>
          <w:sz w:val="28"/>
        </w:rPr>
        <w:t>Приложение 4</w:t>
      </w:r>
    </w:p>
    <w:p w14:paraId="15010000">
      <w:pPr>
        <w:pStyle w:val="Style_1"/>
        <w:spacing w:after="0" w:before="0"/>
        <w:ind w:firstLine="0" w:left="5387"/>
        <w:jc w:val="both"/>
        <w:rPr>
          <w:rFonts w:ascii="Times New Roman" w:hAnsi="Times New Roman"/>
          <w:sz w:val="28"/>
        </w:rPr>
      </w:pPr>
      <w:r>
        <w:rPr>
          <w:rFonts w:ascii="Times New Roman" w:hAnsi="Times New Roman"/>
          <w:sz w:val="28"/>
        </w:rPr>
        <w:t>к Положению об именных стипендиях для студентов очной формы обучения, обучающихся в 2023-2024 учебном году в образовательных организациях высшего образования, расположенных на территории Камчатского края</w:t>
      </w:r>
      <w:r>
        <w:rPr>
          <w:rFonts w:ascii="Times New Roman" w:hAnsi="Times New Roman"/>
          <w:sz w:val="28"/>
        </w:rPr>
        <w:br/>
      </w:r>
      <w:r>
        <w:rPr>
          <w:rFonts w:ascii="Times New Roman" w:hAnsi="Times New Roman"/>
          <w:sz w:val="28"/>
        </w:rPr>
        <w:t>(именные стипендии Губернатора Камчатского края)</w:t>
      </w:r>
    </w:p>
    <w:p w14:paraId="16010000">
      <w:pPr>
        <w:pStyle w:val="Style_1"/>
        <w:spacing w:after="0" w:before="0"/>
        <w:ind w:firstLine="0" w:left="5387"/>
        <w:jc w:val="right"/>
        <w:rPr>
          <w:rFonts w:ascii="Times New Roman" w:hAnsi="Times New Roman"/>
          <w:sz w:val="28"/>
        </w:rPr>
      </w:pPr>
    </w:p>
    <w:p w14:paraId="17010000">
      <w:pPr>
        <w:pStyle w:val="Style_1"/>
        <w:spacing w:after="0" w:before="0"/>
        <w:ind w:firstLine="0" w:left="5387"/>
        <w:jc w:val="right"/>
        <w:rPr>
          <w:rFonts w:ascii="Times New Roman" w:hAnsi="Times New Roman"/>
          <w:sz w:val="32"/>
        </w:rPr>
      </w:pPr>
    </w:p>
    <w:p w14:paraId="18010000">
      <w:pPr>
        <w:pStyle w:val="Style_1"/>
        <w:spacing w:after="0" w:before="0" w:line="240" w:lineRule="auto"/>
        <w:ind w:firstLine="0" w:left="4962"/>
        <w:jc w:val="both"/>
        <w:rPr>
          <w:rFonts w:ascii="Times New Roman" w:hAnsi="Times New Roman"/>
          <w:sz w:val="28"/>
        </w:rPr>
      </w:pPr>
      <w:r>
        <w:rPr>
          <w:rFonts w:ascii="Times New Roman" w:hAnsi="Times New Roman"/>
          <w:sz w:val="28"/>
        </w:rPr>
        <w:t>Министру образования Камчатского края</w:t>
      </w:r>
    </w:p>
    <w:p w14:paraId="19010000">
      <w:pPr>
        <w:pStyle w:val="Style_1"/>
        <w:spacing w:after="0" w:before="0" w:line="240" w:lineRule="auto"/>
        <w:ind w:firstLine="0" w:left="4962"/>
        <w:jc w:val="both"/>
        <w:rPr>
          <w:rFonts w:ascii="Times New Roman" w:hAnsi="Times New Roman"/>
          <w:sz w:val="28"/>
        </w:rPr>
      </w:pPr>
      <w:r>
        <w:rPr>
          <w:rFonts w:ascii="Times New Roman" w:hAnsi="Times New Roman"/>
          <w:sz w:val="28"/>
        </w:rPr>
        <w:t>_________________________________</w:t>
      </w:r>
    </w:p>
    <w:p w14:paraId="1A010000">
      <w:pPr>
        <w:pStyle w:val="Style_1"/>
        <w:spacing w:after="0" w:before="0" w:line="240" w:lineRule="auto"/>
        <w:ind w:firstLine="708" w:left="4248"/>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(ФИО)</w:t>
      </w:r>
    </w:p>
    <w:p w14:paraId="1B010000">
      <w:pPr>
        <w:pStyle w:val="Style_1"/>
        <w:spacing w:after="0" w:before="0" w:line="240" w:lineRule="auto"/>
        <w:ind w:firstLine="708" w:left="4248"/>
        <w:jc w:val="both"/>
        <w:rPr>
          <w:rFonts w:ascii="Times New Roman" w:hAnsi="Times New Roman"/>
          <w:sz w:val="28"/>
        </w:rPr>
      </w:pPr>
      <w:r>
        <w:rPr>
          <w:rFonts w:ascii="Times New Roman" w:hAnsi="Times New Roman"/>
          <w:sz w:val="28"/>
        </w:rPr>
        <w:t>_____________________________,</w:t>
      </w:r>
    </w:p>
    <w:p w14:paraId="1C010000">
      <w:pPr>
        <w:pStyle w:val="Style_1"/>
        <w:spacing w:after="0" w:before="0" w:line="240" w:lineRule="auto"/>
        <w:ind w:firstLine="708" w:left="4248"/>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(ФИО)</w:t>
      </w:r>
    </w:p>
    <w:p w14:paraId="1D010000">
      <w:pPr>
        <w:pStyle w:val="Style_1"/>
        <w:spacing w:after="0" w:before="0" w:line="240" w:lineRule="auto"/>
        <w:ind w:firstLine="708" w:left="4248"/>
        <w:jc w:val="both"/>
        <w:rPr>
          <w:rFonts w:ascii="Times New Roman" w:hAnsi="Times New Roman"/>
          <w:sz w:val="28"/>
        </w:rPr>
      </w:pPr>
      <w:r>
        <w:rPr>
          <w:rFonts w:ascii="Times New Roman" w:hAnsi="Times New Roman"/>
          <w:sz w:val="28"/>
        </w:rPr>
        <w:t>проживающего (ей) по адресу:</w:t>
      </w:r>
    </w:p>
    <w:p w14:paraId="1E010000">
      <w:pPr>
        <w:pStyle w:val="Style_1"/>
        <w:spacing w:after="0" w:before="0" w:line="240" w:lineRule="auto"/>
        <w:ind w:firstLine="0" w:left="4956"/>
        <w:jc w:val="both"/>
        <w:rPr>
          <w:rFonts w:ascii="Times New Roman" w:hAnsi="Times New Roman"/>
          <w:sz w:val="28"/>
        </w:rPr>
      </w:pPr>
      <w:r>
        <w:rPr>
          <w:rFonts w:ascii="Times New Roman" w:hAnsi="Times New Roman"/>
          <w:sz w:val="28"/>
        </w:rPr>
        <w:t>___________________________________________________________________________________________________</w:t>
      </w:r>
    </w:p>
    <w:p w14:paraId="1F010000">
      <w:pPr>
        <w:pStyle w:val="Style_1"/>
        <w:spacing w:after="0" w:before="0" w:line="240" w:lineRule="auto"/>
        <w:ind w:firstLine="0" w:left="4956"/>
        <w:jc w:val="both"/>
        <w:rPr>
          <w:rFonts w:ascii="Times New Roman" w:hAnsi="Times New Roman"/>
          <w:sz w:val="28"/>
        </w:rPr>
      </w:pPr>
      <w:r>
        <w:rPr>
          <w:rFonts w:ascii="Times New Roman" w:hAnsi="Times New Roman"/>
          <w:sz w:val="28"/>
        </w:rPr>
        <w:t>контактный тел.:___________________</w:t>
      </w:r>
    </w:p>
    <w:p w14:paraId="20010000">
      <w:pPr>
        <w:pStyle w:val="Style_1"/>
        <w:spacing w:after="0" w:before="0" w:line="240" w:lineRule="auto"/>
        <w:ind w:firstLine="708" w:left="0"/>
        <w:rPr>
          <w:rFonts w:ascii="Times New Roman" w:hAnsi="Times New Roman"/>
          <w:sz w:val="28"/>
        </w:rPr>
      </w:pPr>
    </w:p>
    <w:p w14:paraId="21010000">
      <w:pPr>
        <w:pStyle w:val="Style_1"/>
        <w:spacing w:after="0" w:before="0" w:line="240" w:lineRule="auto"/>
        <w:ind w:firstLine="708" w:left="0"/>
        <w:jc w:val="center"/>
        <w:rPr>
          <w:rFonts w:ascii="Times New Roman" w:hAnsi="Times New Roman"/>
          <w:sz w:val="28"/>
        </w:rPr>
      </w:pPr>
      <w:r>
        <w:rPr>
          <w:rFonts w:ascii="Times New Roman" w:hAnsi="Times New Roman"/>
          <w:sz w:val="28"/>
        </w:rPr>
        <w:t>ЗАЯВЛЕНИЕ.</w:t>
      </w:r>
    </w:p>
    <w:p w14:paraId="22010000">
      <w:pPr>
        <w:pStyle w:val="Style_1"/>
        <w:spacing w:after="0" w:before="0" w:line="240" w:lineRule="auto"/>
        <w:ind w:firstLine="708" w:left="0"/>
        <w:jc w:val="both"/>
        <w:rPr>
          <w:rFonts w:ascii="Times New Roman" w:hAnsi="Times New Roman"/>
          <w:sz w:val="28"/>
        </w:rPr>
      </w:pPr>
    </w:p>
    <w:p w14:paraId="23010000">
      <w:pPr>
        <w:pStyle w:val="Style_1"/>
        <w:spacing w:after="0" w:before="0" w:line="240" w:lineRule="auto"/>
        <w:ind w:firstLine="720" w:left="0"/>
        <w:jc w:val="both"/>
        <w:rPr>
          <w:rFonts w:ascii="Times New Roman" w:hAnsi="Times New Roman"/>
          <w:sz w:val="28"/>
        </w:rPr>
      </w:pPr>
      <w:r>
        <w:rPr>
          <w:rFonts w:ascii="Times New Roman" w:hAnsi="Times New Roman"/>
          <w:sz w:val="28"/>
        </w:rPr>
        <w:t>Прошу перечислять мне ежемесячную именную стипендию для студентов образовательных организаций высшего образования, расположенных на территории Камчатского края, проявивших выдающиеся способности (стипендию Губернатора Камчатского края), в соответствии с приказом Министерства образования Камчатского края от ____________ № _________, на лицевой счёт, открытый в ____________________________________________________.</w:t>
      </w:r>
    </w:p>
    <w:p w14:paraId="24010000">
      <w:pPr>
        <w:pStyle w:val="Style_1"/>
        <w:spacing w:after="0" w:before="0" w:line="240" w:lineRule="auto"/>
        <w:ind w:firstLine="720" w:left="0"/>
        <w:jc w:val="both"/>
      </w:pPr>
      <w:r>
        <w:rPr>
          <w:rFonts w:ascii="Times New Roman" w:hAnsi="Times New Roman"/>
          <w:sz w:val="28"/>
        </w:rPr>
        <w:t xml:space="preserve">                            </w:t>
      </w:r>
      <w:r>
        <w:rPr>
          <w:rFonts w:ascii="Times New Roman" w:hAnsi="Times New Roman"/>
        </w:rPr>
        <w:t>(наименование банка).</w:t>
      </w:r>
    </w:p>
    <w:p w14:paraId="25010000">
      <w:pPr>
        <w:pStyle w:val="Style_1"/>
        <w:spacing w:after="0" w:before="0" w:line="240" w:lineRule="auto"/>
        <w:ind w:firstLine="720" w:left="0"/>
        <w:jc w:val="both"/>
        <w:rPr>
          <w:rFonts w:ascii="Times New Roman" w:hAnsi="Times New Roman"/>
          <w:sz w:val="28"/>
        </w:rPr>
      </w:pPr>
      <w:r>
        <w:rPr>
          <w:rFonts w:ascii="Times New Roman" w:hAnsi="Times New Roman"/>
          <w:sz w:val="28"/>
        </w:rPr>
        <w:t xml:space="preserve">Реквизиты банка прилагаются. </w:t>
      </w:r>
    </w:p>
    <w:p w14:paraId="26010000">
      <w:pPr>
        <w:pStyle w:val="Style_1"/>
        <w:spacing w:after="0" w:before="0" w:line="240" w:lineRule="auto"/>
        <w:ind w:firstLine="720" w:left="0"/>
        <w:jc w:val="both"/>
        <w:rPr>
          <w:rFonts w:ascii="Times New Roman" w:hAnsi="Times New Roman"/>
          <w:sz w:val="28"/>
        </w:rPr>
      </w:pPr>
    </w:p>
    <w:p w14:paraId="27010000">
      <w:pPr>
        <w:pStyle w:val="Style_1"/>
        <w:spacing w:after="0" w:before="0" w:line="240" w:lineRule="auto"/>
        <w:ind w:firstLine="720" w:left="0"/>
        <w:jc w:val="both"/>
        <w:rPr>
          <w:rFonts w:ascii="Times New Roman" w:hAnsi="Times New Roman"/>
          <w:sz w:val="28"/>
        </w:rPr>
      </w:pPr>
      <w:r>
        <w:rPr>
          <w:rFonts w:ascii="Times New Roman" w:hAnsi="Times New Roman"/>
          <w:sz w:val="28"/>
        </w:rPr>
        <w:t>Мои данные:</w:t>
      </w:r>
    </w:p>
    <w:p w14:paraId="28010000">
      <w:pPr>
        <w:pStyle w:val="Style_1"/>
        <w:spacing w:after="0" w:before="0" w:line="240" w:lineRule="auto"/>
        <w:ind w:firstLine="720" w:left="0"/>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4815"/>
        <w:gridCol w:w="4814"/>
      </w:tblGrid>
      <w:tr>
        <w:tc>
          <w:tcPr>
            <w:tcW w:type="dxa" w:w="4815"/>
            <w:tcMar>
              <w:top w:type="dxa" w:w="0"/>
              <w:left w:type="dxa" w:w="108"/>
              <w:bottom w:type="dxa" w:w="0"/>
              <w:right w:type="dxa" w:w="108"/>
            </w:tcMar>
          </w:tcPr>
          <w:p w14:paraId="29010000">
            <w:pPr>
              <w:pStyle w:val="Style_1"/>
              <w:widowControl w:val="0"/>
              <w:spacing w:after="0" w:before="0" w:line="240" w:lineRule="auto"/>
              <w:ind/>
            </w:pPr>
            <w:r>
              <w:rPr>
                <w:rFonts w:ascii="Times New Roman" w:hAnsi="Times New Roman"/>
                <w:sz w:val="24"/>
              </w:rPr>
              <w:t xml:space="preserve">Фамилия, имя, отчество </w:t>
            </w:r>
            <w:r>
              <w:rPr>
                <w:rFonts w:ascii="Times New Roman" w:hAnsi="Times New Roman"/>
                <w:sz w:val="24"/>
              </w:rPr>
              <w:br/>
            </w:r>
            <w:r>
              <w:rPr>
                <w:rFonts w:ascii="Times New Roman" w:hAnsi="Times New Roman"/>
                <w:b w:val="1"/>
                <w:sz w:val="24"/>
              </w:rPr>
              <w:t>(ФИО в паспорте, СНИЛС и в ИНН должны совпадать, включая буквы "е" и "ё")</w:t>
            </w:r>
          </w:p>
        </w:tc>
        <w:tc>
          <w:tcPr>
            <w:tcW w:type="dxa" w:w="4814"/>
            <w:tcMar>
              <w:top w:type="dxa" w:w="0"/>
              <w:left w:type="dxa" w:w="108"/>
              <w:bottom w:type="dxa" w:w="0"/>
              <w:right w:type="dxa" w:w="108"/>
            </w:tcMar>
          </w:tcPr>
          <w:p w14:paraId="2A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2B010000">
            <w:pPr>
              <w:pStyle w:val="Style_1"/>
              <w:widowControl w:val="0"/>
              <w:spacing w:after="0" w:before="0" w:line="240" w:lineRule="auto"/>
              <w:ind/>
              <w:rPr>
                <w:rFonts w:ascii="Times New Roman" w:hAnsi="Times New Roman"/>
                <w:sz w:val="24"/>
              </w:rPr>
            </w:pPr>
            <w:r>
              <w:rPr>
                <w:rFonts w:ascii="Times New Roman" w:hAnsi="Times New Roman"/>
                <w:sz w:val="24"/>
              </w:rPr>
              <w:t>Дата рождения</w:t>
            </w:r>
          </w:p>
        </w:tc>
        <w:tc>
          <w:tcPr>
            <w:tcW w:type="dxa" w:w="4814"/>
            <w:tcMar>
              <w:top w:type="dxa" w:w="0"/>
              <w:left w:type="dxa" w:w="108"/>
              <w:bottom w:type="dxa" w:w="0"/>
              <w:right w:type="dxa" w:w="108"/>
            </w:tcMar>
          </w:tcPr>
          <w:p w14:paraId="2C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2D010000">
            <w:pPr>
              <w:pStyle w:val="Style_1"/>
              <w:widowControl w:val="0"/>
              <w:spacing w:after="0" w:before="0" w:line="240" w:lineRule="auto"/>
              <w:ind/>
              <w:rPr>
                <w:rFonts w:ascii="Times New Roman" w:hAnsi="Times New Roman"/>
                <w:sz w:val="24"/>
              </w:rPr>
            </w:pPr>
            <w:r>
              <w:rPr>
                <w:rFonts w:ascii="Times New Roman" w:hAnsi="Times New Roman"/>
                <w:sz w:val="24"/>
              </w:rPr>
              <w:t>Место рождения</w:t>
            </w:r>
          </w:p>
        </w:tc>
        <w:tc>
          <w:tcPr>
            <w:tcW w:type="dxa" w:w="4814"/>
            <w:tcMar>
              <w:top w:type="dxa" w:w="0"/>
              <w:left w:type="dxa" w:w="108"/>
              <w:bottom w:type="dxa" w:w="0"/>
              <w:right w:type="dxa" w:w="108"/>
            </w:tcMar>
          </w:tcPr>
          <w:p w14:paraId="2E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2F010000">
            <w:pPr>
              <w:pStyle w:val="Style_1"/>
              <w:widowControl w:val="0"/>
              <w:spacing w:after="0" w:before="0" w:line="240" w:lineRule="auto"/>
              <w:ind/>
              <w:rPr>
                <w:rFonts w:ascii="Times New Roman" w:hAnsi="Times New Roman"/>
                <w:sz w:val="24"/>
              </w:rPr>
            </w:pPr>
            <w:r>
              <w:rPr>
                <w:rFonts w:ascii="Times New Roman" w:hAnsi="Times New Roman"/>
                <w:sz w:val="24"/>
              </w:rPr>
              <w:t xml:space="preserve">Гражданство </w:t>
            </w:r>
          </w:p>
        </w:tc>
        <w:tc>
          <w:tcPr>
            <w:tcW w:type="dxa" w:w="4814"/>
            <w:tcMar>
              <w:top w:type="dxa" w:w="0"/>
              <w:left w:type="dxa" w:w="108"/>
              <w:bottom w:type="dxa" w:w="0"/>
              <w:right w:type="dxa" w:w="108"/>
            </w:tcMar>
          </w:tcPr>
          <w:p w14:paraId="30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1010000">
            <w:pPr>
              <w:pStyle w:val="Style_1"/>
              <w:widowControl w:val="0"/>
              <w:spacing w:after="0" w:before="0" w:line="240" w:lineRule="auto"/>
              <w:ind/>
              <w:rPr>
                <w:rFonts w:ascii="Times New Roman" w:hAnsi="Times New Roman"/>
                <w:sz w:val="24"/>
              </w:rPr>
            </w:pPr>
            <w:r>
              <w:rPr>
                <w:rFonts w:ascii="Times New Roman" w:hAnsi="Times New Roman"/>
                <w:sz w:val="24"/>
              </w:rPr>
              <w:t>ИНН (при наличии)</w:t>
            </w:r>
          </w:p>
        </w:tc>
        <w:tc>
          <w:tcPr>
            <w:tcW w:type="dxa" w:w="4814"/>
            <w:tcMar>
              <w:top w:type="dxa" w:w="0"/>
              <w:left w:type="dxa" w:w="108"/>
              <w:bottom w:type="dxa" w:w="0"/>
              <w:right w:type="dxa" w:w="108"/>
            </w:tcMar>
          </w:tcPr>
          <w:p w14:paraId="32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3010000">
            <w:pPr>
              <w:pStyle w:val="Style_1"/>
              <w:widowControl w:val="0"/>
              <w:spacing w:after="0" w:before="0" w:line="240" w:lineRule="auto"/>
              <w:ind/>
              <w:rPr>
                <w:rFonts w:ascii="Times New Roman" w:hAnsi="Times New Roman"/>
                <w:sz w:val="24"/>
              </w:rPr>
            </w:pPr>
            <w:r>
              <w:rPr>
                <w:rFonts w:ascii="Times New Roman" w:hAnsi="Times New Roman"/>
                <w:sz w:val="24"/>
              </w:rPr>
              <w:t>Страховой № в ПФ (СНИЛС)</w:t>
            </w:r>
          </w:p>
        </w:tc>
        <w:tc>
          <w:tcPr>
            <w:tcW w:type="dxa" w:w="4814"/>
            <w:tcMar>
              <w:top w:type="dxa" w:w="0"/>
              <w:left w:type="dxa" w:w="108"/>
              <w:bottom w:type="dxa" w:w="0"/>
              <w:right w:type="dxa" w:w="108"/>
            </w:tcMar>
          </w:tcPr>
          <w:p w14:paraId="34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5010000">
            <w:pPr>
              <w:pStyle w:val="Style_1"/>
              <w:widowControl w:val="0"/>
              <w:spacing w:after="0" w:before="0" w:line="240" w:lineRule="auto"/>
              <w:ind/>
              <w:rPr>
                <w:rFonts w:ascii="Times New Roman" w:hAnsi="Times New Roman"/>
                <w:sz w:val="24"/>
              </w:rPr>
            </w:pPr>
            <w:r>
              <w:rPr>
                <w:rFonts w:ascii="Times New Roman" w:hAnsi="Times New Roman"/>
                <w:sz w:val="24"/>
              </w:rPr>
              <w:t>Паспорт (серия, номер, дата выдачи, кем выдан (дословно), № подразделения)</w:t>
            </w:r>
          </w:p>
          <w:p w14:paraId="36010000">
            <w:pPr>
              <w:pStyle w:val="Style_1"/>
              <w:widowControl w:val="0"/>
              <w:spacing w:after="0" w:before="0" w:line="240" w:lineRule="auto"/>
              <w:ind/>
              <w:rPr>
                <w:rFonts w:ascii="Times New Roman" w:hAnsi="Times New Roman"/>
                <w:b w:val="1"/>
                <w:sz w:val="24"/>
              </w:rPr>
            </w:pPr>
            <w:r>
              <w:rPr>
                <w:rFonts w:ascii="Times New Roman" w:hAnsi="Times New Roman"/>
                <w:b w:val="1"/>
                <w:sz w:val="24"/>
              </w:rPr>
              <w:t>(указывать всё дословно, без сокращений)</w:t>
            </w:r>
          </w:p>
        </w:tc>
        <w:tc>
          <w:tcPr>
            <w:tcW w:type="dxa" w:w="4814"/>
            <w:tcMar>
              <w:top w:type="dxa" w:w="0"/>
              <w:left w:type="dxa" w:w="108"/>
              <w:bottom w:type="dxa" w:w="0"/>
              <w:right w:type="dxa" w:w="108"/>
            </w:tcMar>
          </w:tcPr>
          <w:p w14:paraId="37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8010000">
            <w:pPr>
              <w:pStyle w:val="Style_1"/>
              <w:widowControl w:val="0"/>
              <w:spacing w:after="0" w:before="0" w:line="240" w:lineRule="auto"/>
              <w:ind/>
              <w:rPr>
                <w:rFonts w:ascii="Times New Roman" w:hAnsi="Times New Roman"/>
                <w:sz w:val="24"/>
              </w:rPr>
            </w:pPr>
            <w:r>
              <w:rPr>
                <w:rFonts w:ascii="Times New Roman" w:hAnsi="Times New Roman"/>
                <w:sz w:val="24"/>
              </w:rPr>
              <w:t>Адрес по прописке (индекс, область, город, улица, дом, квартира)</w:t>
            </w:r>
          </w:p>
          <w:p w14:paraId="39010000">
            <w:pPr>
              <w:pStyle w:val="Style_1"/>
              <w:widowControl w:val="0"/>
              <w:spacing w:after="0" w:before="0" w:line="240" w:lineRule="auto"/>
              <w:ind/>
              <w:rPr>
                <w:rFonts w:ascii="Times New Roman" w:hAnsi="Times New Roman"/>
                <w:b w:val="1"/>
                <w:sz w:val="24"/>
              </w:rPr>
            </w:pPr>
            <w:r>
              <w:rPr>
                <w:rFonts w:ascii="Times New Roman" w:hAnsi="Times New Roman"/>
                <w:b w:val="1"/>
                <w:sz w:val="24"/>
              </w:rPr>
              <w:t>(в случае прописки по войсковой части, обязательно указать улицу и № дома)</w:t>
            </w:r>
          </w:p>
        </w:tc>
        <w:tc>
          <w:tcPr>
            <w:tcW w:type="dxa" w:w="4814"/>
            <w:tcMar>
              <w:top w:type="dxa" w:w="0"/>
              <w:left w:type="dxa" w:w="108"/>
              <w:bottom w:type="dxa" w:w="0"/>
              <w:right w:type="dxa" w:w="108"/>
            </w:tcMar>
          </w:tcPr>
          <w:p w14:paraId="3A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B010000">
            <w:pPr>
              <w:pStyle w:val="Style_1"/>
              <w:widowControl w:val="0"/>
              <w:spacing w:after="0" w:before="0" w:line="240" w:lineRule="auto"/>
              <w:ind/>
              <w:rPr>
                <w:rFonts w:ascii="Times New Roman" w:hAnsi="Times New Roman"/>
                <w:sz w:val="24"/>
              </w:rPr>
            </w:pPr>
            <w:r>
              <w:rPr>
                <w:rFonts w:ascii="Times New Roman" w:hAnsi="Times New Roman"/>
                <w:sz w:val="24"/>
              </w:rPr>
              <w:t>Адрес фактического проживания</w:t>
            </w:r>
          </w:p>
        </w:tc>
        <w:tc>
          <w:tcPr>
            <w:tcW w:type="dxa" w:w="4814"/>
            <w:tcMar>
              <w:top w:type="dxa" w:w="0"/>
              <w:left w:type="dxa" w:w="108"/>
              <w:bottom w:type="dxa" w:w="0"/>
              <w:right w:type="dxa" w:w="108"/>
            </w:tcMar>
          </w:tcPr>
          <w:p w14:paraId="3C010000">
            <w:pPr>
              <w:pStyle w:val="Style_1"/>
              <w:widowControl w:val="0"/>
              <w:spacing w:after="0" w:before="0" w:line="240" w:lineRule="auto"/>
              <w:ind/>
              <w:jc w:val="both"/>
              <w:rPr>
                <w:rFonts w:ascii="Times New Roman" w:hAnsi="Times New Roman"/>
                <w:sz w:val="28"/>
              </w:rPr>
            </w:pPr>
          </w:p>
        </w:tc>
      </w:tr>
      <w:tr>
        <w:tc>
          <w:tcPr>
            <w:tcW w:type="dxa" w:w="4815"/>
            <w:tcMar>
              <w:top w:type="dxa" w:w="0"/>
              <w:left w:type="dxa" w:w="108"/>
              <w:bottom w:type="dxa" w:w="0"/>
              <w:right w:type="dxa" w:w="108"/>
            </w:tcMar>
          </w:tcPr>
          <w:p w14:paraId="3D010000">
            <w:pPr>
              <w:pStyle w:val="Style_1"/>
              <w:widowControl w:val="0"/>
              <w:spacing w:after="0" w:before="0" w:line="240" w:lineRule="auto"/>
              <w:ind/>
              <w:rPr>
                <w:rFonts w:ascii="Times New Roman" w:hAnsi="Times New Roman"/>
                <w:sz w:val="24"/>
              </w:rPr>
            </w:pPr>
            <w:r>
              <w:rPr>
                <w:rFonts w:ascii="Times New Roman" w:hAnsi="Times New Roman"/>
                <w:sz w:val="24"/>
              </w:rPr>
              <w:t>Дата регистрации по месту жительства</w:t>
            </w:r>
          </w:p>
        </w:tc>
        <w:tc>
          <w:tcPr>
            <w:tcW w:type="dxa" w:w="4814"/>
            <w:tcMar>
              <w:top w:type="dxa" w:w="0"/>
              <w:left w:type="dxa" w:w="108"/>
              <w:bottom w:type="dxa" w:w="0"/>
              <w:right w:type="dxa" w:w="108"/>
            </w:tcMar>
          </w:tcPr>
          <w:p w14:paraId="3E010000">
            <w:pPr>
              <w:pStyle w:val="Style_1"/>
              <w:widowControl w:val="0"/>
              <w:spacing w:after="0" w:before="0" w:line="240" w:lineRule="auto"/>
              <w:ind/>
              <w:jc w:val="both"/>
              <w:rPr>
                <w:rFonts w:ascii="Times New Roman" w:hAnsi="Times New Roman"/>
                <w:sz w:val="28"/>
              </w:rPr>
            </w:pPr>
          </w:p>
        </w:tc>
      </w:tr>
    </w:tbl>
    <w:p w14:paraId="3F010000">
      <w:pPr>
        <w:pStyle w:val="Style_1"/>
        <w:spacing w:after="0" w:before="0" w:line="240" w:lineRule="auto"/>
        <w:ind w:firstLine="720" w:left="0"/>
        <w:jc w:val="both"/>
        <w:rPr>
          <w:rFonts w:ascii="Times New Roman" w:hAnsi="Times New Roman"/>
          <w:sz w:val="28"/>
        </w:rPr>
      </w:pPr>
    </w:p>
    <w:p w14:paraId="40010000">
      <w:pPr>
        <w:pStyle w:val="Style_1"/>
        <w:spacing w:after="0" w:before="0" w:line="240" w:lineRule="auto"/>
        <w:ind w:firstLine="720" w:left="0"/>
        <w:jc w:val="both"/>
        <w:rPr>
          <w:rFonts w:ascii="Times New Roman" w:hAnsi="Times New Roman"/>
          <w:sz w:val="28"/>
        </w:rPr>
      </w:pPr>
    </w:p>
    <w:p w14:paraId="41010000">
      <w:pPr>
        <w:pStyle w:val="Style_1"/>
        <w:spacing w:after="0" w:before="0" w:line="240" w:lineRule="auto"/>
        <w:ind/>
        <w:jc w:val="both"/>
        <w:rPr>
          <w:rFonts w:ascii="Times New Roman" w:hAnsi="Times New Roman"/>
          <w:sz w:val="28"/>
        </w:rPr>
      </w:pPr>
    </w:p>
    <w:p w14:paraId="42010000">
      <w:pPr>
        <w:pStyle w:val="Style_1"/>
        <w:spacing w:after="0" w:before="0" w:line="240" w:lineRule="auto"/>
        <w:ind/>
        <w:jc w:val="both"/>
        <w:rPr>
          <w:rFonts w:ascii="Times New Roman" w:hAnsi="Times New Roman"/>
          <w:sz w:val="28"/>
        </w:rPr>
      </w:pPr>
    </w:p>
    <w:p w14:paraId="43010000">
      <w:pPr>
        <w:pStyle w:val="Style_1"/>
        <w:spacing w:after="0" w:before="0" w:line="240" w:lineRule="auto"/>
        <w:ind/>
        <w:jc w:val="both"/>
        <w:rPr>
          <w:rFonts w:ascii="Times New Roman" w:hAnsi="Times New Roman"/>
          <w:sz w:val="28"/>
        </w:rPr>
      </w:pPr>
      <w:r>
        <w:rPr>
          <w:rFonts w:ascii="Times New Roman" w:hAnsi="Times New Roman"/>
          <w:sz w:val="28"/>
        </w:rPr>
        <w:t>Дата __________                          ________________/_________________/</w:t>
      </w:r>
    </w:p>
    <w:p w14:paraId="44010000">
      <w:pPr>
        <w:pStyle w:val="Style_1"/>
        <w:spacing w:after="0" w:before="0" w:line="240" w:lineRule="auto"/>
        <w:ind/>
        <w:jc w:val="both"/>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(подпись)                                        (расшифровка)</w:t>
      </w:r>
    </w:p>
    <w:p w14:paraId="45010000">
      <w:pPr>
        <w:pStyle w:val="Style_1"/>
        <w:spacing w:after="0" w:before="0" w:line="240" w:lineRule="auto"/>
        <w:ind/>
        <w:jc w:val="both"/>
        <w:rPr>
          <w:rFonts w:ascii="Times New Roman" w:hAnsi="Times New Roman"/>
          <w:sz w:val="28"/>
        </w:rPr>
      </w:pPr>
      <w:r>
        <w:rPr>
          <w:rFonts w:ascii="Times New Roman" w:hAnsi="Times New Roman"/>
          <w:sz w:val="28"/>
        </w:rPr>
        <w:t xml:space="preserve"> </w:t>
      </w:r>
    </w:p>
    <w:p w14:paraId="46010000">
      <w:pPr>
        <w:pStyle w:val="Style_1"/>
        <w:spacing w:after="0" w:before="0" w:line="240" w:lineRule="auto"/>
        <w:ind/>
        <w:jc w:val="right"/>
        <w:rPr>
          <w:rFonts w:ascii="Times New Roman" w:hAnsi="Times New Roman"/>
          <w:sz w:val="28"/>
        </w:rPr>
      </w:pPr>
    </w:p>
    <w:p w14:paraId="47010000">
      <w:pPr>
        <w:pStyle w:val="Style_1"/>
        <w:spacing w:after="0" w:before="0" w:line="240" w:lineRule="auto"/>
        <w:ind w:firstLine="709" w:left="0"/>
        <w:jc w:val="both"/>
        <w:rPr>
          <w:rFonts w:ascii="Times New Roman" w:hAnsi="Times New Roman"/>
          <w:sz w:val="28"/>
        </w:rPr>
      </w:pPr>
    </w:p>
    <w:sectPr>
      <w:type w:val="nextPage"/>
      <w:pgSz w:h="16838" w:orient="portrait" w:w="11906"/>
      <w:pgMar w:bottom="1134" w:footer="0" w:gutter="0" w:header="0" w:left="1418"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jc w:val="left"/>
    </w:pPr>
    <w:rPr>
      <w:rFonts w:asciiTheme="minorAscii" w:hAnsiTheme="minorHAnsi"/>
      <w:color w:val="000000"/>
      <w:sz w:val="22"/>
    </w:rPr>
  </w:style>
  <w:style w:default="1" w:styleId="Style_1_ch" w:type="character">
    <w:name w:val="Normal"/>
    <w:link w:val="Style_1"/>
    <w:rPr>
      <w:rFonts w:asciiTheme="minorAscii" w:hAnsiTheme="minorHAnsi"/>
      <w:color w:val="000000"/>
      <w:sz w:val="22"/>
    </w:rPr>
  </w:style>
  <w:style w:styleId="Style_5" w:type="paragraph">
    <w:name w:val="Caption Char"/>
    <w:link w:val="Style_5_ch"/>
    <w:pPr>
      <w:widowControl w:val="1"/>
      <w:spacing w:after="0" w:before="0"/>
      <w:ind/>
      <w:jc w:val="left"/>
    </w:pPr>
    <w:rPr>
      <w:rFonts w:asciiTheme="minorAscii" w:hAnsiTheme="minorHAnsi"/>
      <w:color w:val="000000"/>
      <w:sz w:val="22"/>
    </w:rPr>
  </w:style>
  <w:style w:styleId="Style_5_ch" w:type="character">
    <w:name w:val="Caption Char"/>
    <w:link w:val="Style_5"/>
    <w:rPr>
      <w:rFonts w:asciiTheme="minorAscii" w:hAnsiTheme="minorHAnsi"/>
      <w:color w:val="000000"/>
      <w:sz w:val="22"/>
    </w:rPr>
  </w:style>
  <w:style w:styleId="Style_6" w:type="paragraph">
    <w:name w:val="annotation reference"/>
    <w:basedOn w:val="Style_7"/>
    <w:link w:val="Style_6_ch"/>
    <w:rPr>
      <w:sz w:val="16"/>
    </w:rPr>
  </w:style>
  <w:style w:styleId="Style_6_ch" w:type="character">
    <w:name w:val="annotation reference"/>
    <w:basedOn w:val="Style_7_ch"/>
    <w:link w:val="Style_6"/>
    <w:rPr>
      <w:sz w:val="16"/>
    </w:rPr>
  </w:style>
  <w:style w:styleId="Style_8" w:type="paragraph">
    <w:name w:val="toc 2"/>
    <w:basedOn w:val="Style_1"/>
    <w:link w:val="Style_8_ch"/>
    <w:uiPriority w:val="39"/>
    <w:pPr>
      <w:spacing w:after="57" w:before="0"/>
      <w:ind w:firstLine="0" w:left="283"/>
    </w:pPr>
  </w:style>
  <w:style w:styleId="Style_8_ch" w:type="character">
    <w:name w:val="toc 2"/>
    <w:basedOn w:val="Style_1_ch"/>
    <w:link w:val="Style_8"/>
  </w:style>
  <w:style w:styleId="Style_9" w:type="paragraph">
    <w:name w:val="Heading 4 Char"/>
    <w:basedOn w:val="Style_10"/>
    <w:link w:val="Style_9_ch"/>
    <w:rPr>
      <w:rFonts w:ascii="Arial" w:hAnsi="Arial"/>
      <w:b w:val="1"/>
      <w:sz w:val="26"/>
    </w:rPr>
  </w:style>
  <w:style w:styleId="Style_9_ch" w:type="character">
    <w:name w:val="Heading 4 Char"/>
    <w:basedOn w:val="Style_10_ch"/>
    <w:link w:val="Style_9"/>
    <w:rPr>
      <w:rFonts w:ascii="Arial" w:hAnsi="Arial"/>
      <w:b w:val="1"/>
      <w:sz w:val="26"/>
    </w:rPr>
  </w:style>
  <w:style w:styleId="Style_11" w:type="paragraph">
    <w:name w:val="Endnote Text Char"/>
    <w:link w:val="Style_11_ch"/>
    <w:pPr>
      <w:widowControl w:val="1"/>
      <w:spacing w:after="0" w:before="0"/>
      <w:ind/>
      <w:jc w:val="left"/>
    </w:pPr>
    <w:rPr>
      <w:rFonts w:asciiTheme="minorAscii" w:hAnsiTheme="minorHAnsi"/>
      <w:color w:val="000000"/>
      <w:sz w:val="20"/>
    </w:rPr>
  </w:style>
  <w:style w:styleId="Style_11_ch" w:type="character">
    <w:name w:val="Endnote Text Char"/>
    <w:link w:val="Style_11"/>
    <w:rPr>
      <w:rFonts w:asciiTheme="minorAscii" w:hAnsiTheme="minorHAnsi"/>
      <w:color w:val="000000"/>
      <w:sz w:val="20"/>
    </w:rPr>
  </w:style>
  <w:style w:styleId="Style_12" w:type="paragraph">
    <w:name w:val="Contents 2"/>
    <w:link w:val="Style_12_ch"/>
  </w:style>
  <w:style w:styleId="Style_12_ch" w:type="character">
    <w:name w:val="Contents 2"/>
    <w:link w:val="Style_12"/>
  </w:style>
  <w:style w:styleId="Style_13" w:type="paragraph">
    <w:name w:val="toc 4"/>
    <w:basedOn w:val="Style_1"/>
    <w:link w:val="Style_13_ch"/>
    <w:uiPriority w:val="39"/>
    <w:pPr>
      <w:spacing w:after="57" w:before="0"/>
      <w:ind w:firstLine="0" w:left="850"/>
    </w:pPr>
  </w:style>
  <w:style w:styleId="Style_13_ch" w:type="character">
    <w:name w:val="toc 4"/>
    <w:basedOn w:val="Style_1_ch"/>
    <w:link w:val="Style_13"/>
  </w:style>
  <w:style w:styleId="Style_14" w:type="paragraph">
    <w:name w:val="Заголовок2"/>
    <w:link w:val="Style_14_ch"/>
    <w:rPr>
      <w:sz w:val="48"/>
    </w:rPr>
  </w:style>
  <w:style w:styleId="Style_14_ch" w:type="character">
    <w:name w:val="Заголовок2"/>
    <w:link w:val="Style_14"/>
    <w:rPr>
      <w:sz w:val="48"/>
    </w:rPr>
  </w:style>
  <w:style w:styleId="Style_15" w:type="paragraph">
    <w:name w:val="heading 7"/>
    <w:basedOn w:val="Style_1"/>
    <w:link w:val="Style_15_ch"/>
    <w:uiPriority w:val="9"/>
    <w:qFormat/>
    <w:pPr>
      <w:keepNext w:val="1"/>
      <w:keepLines w:val="1"/>
      <w:spacing w:after="200" w:before="320"/>
      <w:ind/>
      <w:outlineLvl w:val="6"/>
    </w:pPr>
    <w:rPr>
      <w:rFonts w:ascii="Arial" w:hAnsi="Arial"/>
      <w:b w:val="1"/>
      <w:i w:val="1"/>
    </w:rPr>
  </w:style>
  <w:style w:styleId="Style_15_ch" w:type="character">
    <w:name w:val="heading 7"/>
    <w:basedOn w:val="Style_1_ch"/>
    <w:link w:val="Style_15"/>
    <w:rPr>
      <w:rFonts w:ascii="Arial" w:hAnsi="Arial"/>
      <w:b w:val="1"/>
      <w:i w:val="1"/>
    </w:rPr>
  </w:style>
  <w:style w:styleId="Style_16" w:type="paragraph">
    <w:name w:val="Заголовок 81"/>
    <w:link w:val="Style_16_ch"/>
    <w:rPr>
      <w:rFonts w:ascii="Arial" w:hAnsi="Arial"/>
      <w:i w:val="1"/>
      <w:sz w:val="22"/>
    </w:rPr>
  </w:style>
  <w:style w:styleId="Style_16_ch" w:type="character">
    <w:name w:val="Заголовок 81"/>
    <w:link w:val="Style_16"/>
    <w:rPr>
      <w:rFonts w:ascii="Arial" w:hAnsi="Arial"/>
      <w:i w:val="1"/>
      <w:sz w:val="22"/>
    </w:rPr>
  </w:style>
  <w:style w:styleId="Style_17" w:type="paragraph">
    <w:name w:val="Нижний колонтитул Знак"/>
    <w:basedOn w:val="Style_10"/>
    <w:link w:val="Style_17_ch"/>
    <w:rPr>
      <w:rFonts w:ascii="Times New Roman" w:hAnsi="Times New Roman"/>
      <w:sz w:val="28"/>
    </w:rPr>
  </w:style>
  <w:style w:styleId="Style_17_ch" w:type="character">
    <w:name w:val="Нижний колонтитул Знак"/>
    <w:basedOn w:val="Style_10_ch"/>
    <w:link w:val="Style_17"/>
    <w:rPr>
      <w:rFonts w:ascii="Times New Roman" w:hAnsi="Times New Roman"/>
      <w:sz w:val="28"/>
    </w:rPr>
  </w:style>
  <w:style w:styleId="Style_18" w:type="paragraph">
    <w:name w:val="toc 6"/>
    <w:basedOn w:val="Style_1"/>
    <w:link w:val="Style_18_ch"/>
    <w:uiPriority w:val="39"/>
    <w:pPr>
      <w:spacing w:after="57" w:before="0"/>
      <w:ind w:firstLine="0" w:left="1417"/>
    </w:pPr>
  </w:style>
  <w:style w:styleId="Style_18_ch" w:type="character">
    <w:name w:val="toc 6"/>
    <w:basedOn w:val="Style_1_ch"/>
    <w:link w:val="Style_18"/>
  </w:style>
  <w:style w:styleId="Style_19" w:type="paragraph">
    <w:name w:val="toc 7"/>
    <w:basedOn w:val="Style_1"/>
    <w:link w:val="Style_19_ch"/>
    <w:uiPriority w:val="39"/>
    <w:pPr>
      <w:spacing w:after="57" w:before="0"/>
      <w:ind w:firstLine="0" w:left="1701"/>
    </w:pPr>
  </w:style>
  <w:style w:styleId="Style_19_ch" w:type="character">
    <w:name w:val="toc 7"/>
    <w:basedOn w:val="Style_1_ch"/>
    <w:link w:val="Style_19"/>
  </w:style>
  <w:style w:styleId="Style_20" w:type="paragraph">
    <w:name w:val="Header"/>
    <w:basedOn w:val="Style_1"/>
    <w:link w:val="Style_20_ch"/>
    <w:pPr>
      <w:tabs>
        <w:tab w:leader="none" w:pos="708" w:val="clear"/>
        <w:tab w:leader="none" w:pos="4677" w:val="center"/>
        <w:tab w:leader="none" w:pos="9355" w:val="right"/>
      </w:tabs>
      <w:spacing w:after="0" w:before="0" w:line="240" w:lineRule="auto"/>
      <w:ind/>
    </w:pPr>
  </w:style>
  <w:style w:styleId="Style_20_ch" w:type="character">
    <w:name w:val="Header"/>
    <w:basedOn w:val="Style_1_ch"/>
    <w:link w:val="Style_20"/>
  </w:style>
  <w:style w:styleId="Style_21" w:type="paragraph">
    <w:name w:val="annotation text"/>
    <w:basedOn w:val="Style_1"/>
    <w:link w:val="Style_21_ch"/>
    <w:pPr>
      <w:spacing w:line="240" w:lineRule="auto"/>
      <w:ind/>
    </w:pPr>
    <w:rPr>
      <w:sz w:val="20"/>
    </w:rPr>
  </w:style>
  <w:style w:styleId="Style_21_ch" w:type="character">
    <w:name w:val="annotation text"/>
    <w:basedOn w:val="Style_1_ch"/>
    <w:link w:val="Style_21"/>
    <w:rPr>
      <w:sz w:val="20"/>
    </w:rPr>
  </w:style>
  <w:style w:styleId="Style_22" w:type="paragraph">
    <w:name w:val="Body Text"/>
    <w:basedOn w:val="Style_1"/>
    <w:link w:val="Style_22_ch"/>
    <w:pPr>
      <w:spacing w:after="140" w:before="0" w:line="276" w:lineRule="auto"/>
      <w:ind/>
    </w:pPr>
  </w:style>
  <w:style w:styleId="Style_22_ch" w:type="character">
    <w:name w:val="Body Text"/>
    <w:basedOn w:val="Style_1_ch"/>
    <w:link w:val="Style_22"/>
  </w:style>
  <w:style w:styleId="Style_23" w:type="paragraph">
    <w:name w:val="Заголовок 31"/>
    <w:link w:val="Style_23_ch"/>
    <w:rPr>
      <w:rFonts w:ascii="Arial" w:hAnsi="Arial"/>
      <w:sz w:val="30"/>
    </w:rPr>
  </w:style>
  <w:style w:styleId="Style_23_ch" w:type="character">
    <w:name w:val="Заголовок 31"/>
    <w:link w:val="Style_23"/>
    <w:rPr>
      <w:rFonts w:ascii="Arial" w:hAnsi="Arial"/>
      <w:sz w:val="30"/>
    </w:rPr>
  </w:style>
  <w:style w:styleId="Style_24" w:type="paragraph">
    <w:name w:val="Intense Quote"/>
    <w:basedOn w:val="Style_1"/>
    <w:link w:val="Style_24_ch"/>
    <w:pPr>
      <w:ind w:firstLine="0" w:left="720" w:right="720"/>
    </w:pPr>
    <w:rPr>
      <w:i w:val="1"/>
    </w:rPr>
  </w:style>
  <w:style w:styleId="Style_24_ch" w:type="character">
    <w:name w:val="Intense Quote"/>
    <w:basedOn w:val="Style_1_ch"/>
    <w:link w:val="Style_24"/>
    <w:rPr>
      <w:i w:val="1"/>
    </w:rPr>
  </w:style>
  <w:style w:styleId="Style_25" w:type="paragraph">
    <w:name w:val="Text body"/>
    <w:link w:val="Style_25_ch"/>
  </w:style>
  <w:style w:styleId="Style_25_ch" w:type="character">
    <w:name w:val="Text body"/>
    <w:link w:val="Style_25"/>
  </w:style>
  <w:style w:styleId="Style_26" w:type="paragraph">
    <w:name w:val="Heading 9 Char"/>
    <w:basedOn w:val="Style_10"/>
    <w:link w:val="Style_26_ch"/>
    <w:rPr>
      <w:rFonts w:ascii="Arial" w:hAnsi="Arial"/>
      <w:i w:val="1"/>
      <w:sz w:val="21"/>
    </w:rPr>
  </w:style>
  <w:style w:styleId="Style_26_ch" w:type="character">
    <w:name w:val="Heading 9 Char"/>
    <w:basedOn w:val="Style_10_ch"/>
    <w:link w:val="Style_26"/>
    <w:rPr>
      <w:rFonts w:ascii="Arial" w:hAnsi="Arial"/>
      <w:i w:val="1"/>
      <w:sz w:val="21"/>
    </w:rPr>
  </w:style>
  <w:style w:styleId="Style_27" w:type="paragraph">
    <w:name w:val="heading 3"/>
    <w:basedOn w:val="Style_1"/>
    <w:link w:val="Style_27_ch"/>
    <w:uiPriority w:val="9"/>
    <w:qFormat/>
    <w:pPr>
      <w:keepNext w:val="1"/>
      <w:keepLines w:val="1"/>
      <w:spacing w:after="200" w:before="320"/>
      <w:ind/>
      <w:outlineLvl w:val="2"/>
    </w:pPr>
    <w:rPr>
      <w:rFonts w:ascii="Arial" w:hAnsi="Arial"/>
      <w:sz w:val="30"/>
    </w:rPr>
  </w:style>
  <w:style w:styleId="Style_27_ch" w:type="character">
    <w:name w:val="heading 3"/>
    <w:basedOn w:val="Style_1_ch"/>
    <w:link w:val="Style_27"/>
    <w:rPr>
      <w:rFonts w:ascii="Arial" w:hAnsi="Arial"/>
      <w:sz w:val="30"/>
    </w:rPr>
  </w:style>
  <w:style w:styleId="Style_7" w:type="paragraph">
    <w:name w:val="Default Paragraph Font"/>
    <w:link w:val="Style_7_ch"/>
  </w:style>
  <w:style w:styleId="Style_7_ch" w:type="character">
    <w:name w:val="Default Paragraph Font"/>
    <w:link w:val="Style_7"/>
  </w:style>
  <w:style w:styleId="Style_28" w:type="paragraph">
    <w:name w:val="Internet link"/>
    <w:basedOn w:val="Style_10"/>
    <w:link w:val="Style_28_ch"/>
    <w:rPr>
      <w:color w:themeColor="hyperlink" w:val="0563C1"/>
      <w:u w:val="single"/>
    </w:rPr>
  </w:style>
  <w:style w:styleId="Style_28_ch" w:type="character">
    <w:name w:val="Internet link"/>
    <w:basedOn w:val="Style_10_ch"/>
    <w:link w:val="Style_28"/>
    <w:rPr>
      <w:color w:themeColor="hyperlink" w:val="0563C1"/>
      <w:u w:val="single"/>
    </w:rPr>
  </w:style>
  <w:style w:styleId="Style_29" w:type="paragraph">
    <w:name w:val="Список1"/>
    <w:basedOn w:val="Style_25"/>
    <w:link w:val="Style_29_ch"/>
  </w:style>
  <w:style w:styleId="Style_29_ch" w:type="character">
    <w:name w:val="Список1"/>
    <w:basedOn w:val="Style_25_ch"/>
    <w:link w:val="Style_29"/>
  </w:style>
  <w:style w:styleId="Style_30" w:type="paragraph">
    <w:name w:val="Heading 2 Char"/>
    <w:basedOn w:val="Style_10"/>
    <w:link w:val="Style_30_ch"/>
    <w:rPr>
      <w:rFonts w:ascii="Arial" w:hAnsi="Arial"/>
      <w:sz w:val="34"/>
    </w:rPr>
  </w:style>
  <w:style w:styleId="Style_30_ch" w:type="character">
    <w:name w:val="Heading 2 Char"/>
    <w:basedOn w:val="Style_10_ch"/>
    <w:link w:val="Style_30"/>
    <w:rPr>
      <w:rFonts w:ascii="Arial" w:hAnsi="Arial"/>
      <w:sz w:val="34"/>
    </w:rPr>
  </w:style>
  <w:style w:styleId="Style_31" w:type="paragraph">
    <w:name w:val="Contents Heading"/>
    <w:link w:val="Style_31_ch"/>
    <w:rPr>
      <w:rFonts w:asciiTheme="minorAscii" w:hAnsiTheme="minorHAnsi"/>
      <w:color w:val="000000"/>
      <w:sz w:val="22"/>
    </w:rPr>
  </w:style>
  <w:style w:styleId="Style_31_ch" w:type="character">
    <w:name w:val="Contents Heading"/>
    <w:link w:val="Style_31"/>
    <w:rPr>
      <w:rFonts w:asciiTheme="minorAscii" w:hAnsiTheme="minorHAnsi"/>
      <w:color w:val="000000"/>
      <w:sz w:val="22"/>
    </w:rPr>
  </w:style>
  <w:style w:styleId="Style_32" w:type="paragraph">
    <w:name w:val="heading 9"/>
    <w:basedOn w:val="Style_1"/>
    <w:link w:val="Style_32_ch"/>
    <w:uiPriority w:val="9"/>
    <w:qFormat/>
    <w:pPr>
      <w:keepNext w:val="1"/>
      <w:keepLines w:val="1"/>
      <w:spacing w:after="200" w:before="320"/>
      <w:ind/>
      <w:outlineLvl w:val="8"/>
    </w:pPr>
    <w:rPr>
      <w:rFonts w:ascii="Arial" w:hAnsi="Arial"/>
      <w:i w:val="1"/>
      <w:sz w:val="21"/>
    </w:rPr>
  </w:style>
  <w:style w:styleId="Style_32_ch" w:type="character">
    <w:name w:val="heading 9"/>
    <w:basedOn w:val="Style_1_ch"/>
    <w:link w:val="Style_32"/>
    <w:rPr>
      <w:rFonts w:ascii="Arial" w:hAnsi="Arial"/>
      <w:i w:val="1"/>
      <w:sz w:val="21"/>
    </w:rPr>
  </w:style>
  <w:style w:styleId="Style_33" w:type="paragraph">
    <w:name w:val="Символ сноски"/>
    <w:link w:val="Style_33_ch"/>
    <w:pPr>
      <w:widowControl w:val="1"/>
      <w:spacing w:after="0" w:before="0"/>
      <w:ind/>
      <w:jc w:val="left"/>
    </w:pPr>
    <w:rPr>
      <w:rFonts w:asciiTheme="minorAscii" w:hAnsiTheme="minorHAnsi"/>
      <w:color w:val="000000"/>
      <w:sz w:val="22"/>
      <w:vertAlign w:val="superscript"/>
    </w:rPr>
  </w:style>
  <w:style w:styleId="Style_33_ch" w:type="character">
    <w:name w:val="Символ сноски"/>
    <w:link w:val="Style_33"/>
    <w:rPr>
      <w:rFonts w:asciiTheme="minorAscii" w:hAnsiTheme="minorHAnsi"/>
      <w:color w:val="000000"/>
      <w:sz w:val="22"/>
      <w:vertAlign w:val="superscript"/>
    </w:rPr>
  </w:style>
  <w:style w:styleId="Style_34" w:type="paragraph">
    <w:name w:val="Contents 8"/>
    <w:link w:val="Style_34_ch"/>
  </w:style>
  <w:style w:styleId="Style_34_ch" w:type="character">
    <w:name w:val="Contents 8"/>
    <w:link w:val="Style_34"/>
  </w:style>
  <w:style w:styleId="Style_35" w:type="paragraph">
    <w:name w:val="Subtitle Char"/>
    <w:basedOn w:val="Style_10"/>
    <w:link w:val="Style_35_ch"/>
    <w:rPr>
      <w:sz w:val="24"/>
    </w:rPr>
  </w:style>
  <w:style w:styleId="Style_35_ch" w:type="character">
    <w:name w:val="Subtitle Char"/>
    <w:basedOn w:val="Style_10_ch"/>
    <w:link w:val="Style_35"/>
    <w:rPr>
      <w:sz w:val="24"/>
    </w:rPr>
  </w:style>
  <w:style w:styleId="Style_36" w:type="paragraph">
    <w:name w:val="Заголовок таблицы"/>
    <w:basedOn w:val="Style_37"/>
    <w:link w:val="Style_36_ch"/>
    <w:pPr>
      <w:ind/>
      <w:jc w:val="center"/>
    </w:pPr>
    <w:rPr>
      <w:b w:val="1"/>
    </w:rPr>
  </w:style>
  <w:style w:styleId="Style_36_ch" w:type="character">
    <w:name w:val="Заголовок таблицы"/>
    <w:basedOn w:val="Style_37_ch"/>
    <w:link w:val="Style_36"/>
    <w:rPr>
      <w:b w:val="1"/>
    </w:rPr>
  </w:style>
  <w:style w:styleId="Style_38" w:type="paragraph">
    <w:name w:val="Title Char"/>
    <w:basedOn w:val="Style_10"/>
    <w:link w:val="Style_38_ch"/>
    <w:rPr>
      <w:sz w:val="48"/>
    </w:rPr>
  </w:style>
  <w:style w:styleId="Style_38_ch" w:type="character">
    <w:name w:val="Title Char"/>
    <w:basedOn w:val="Style_10_ch"/>
    <w:link w:val="Style_38"/>
    <w:rPr>
      <w:sz w:val="48"/>
    </w:rPr>
  </w:style>
  <w:style w:styleId="Style_39" w:type="paragraph">
    <w:name w:val="Заголовок Знак"/>
    <w:link w:val="Style_39_ch"/>
    <w:rPr>
      <w:rFonts w:ascii="Open Sans" w:hAnsi="Open Sans"/>
      <w:sz w:val="28"/>
    </w:rPr>
  </w:style>
  <w:style w:styleId="Style_39_ch" w:type="character">
    <w:name w:val="Заголовок Знак"/>
    <w:link w:val="Style_39"/>
    <w:rPr>
      <w:rFonts w:ascii="Open Sans" w:hAnsi="Open Sans"/>
      <w:sz w:val="28"/>
    </w:rPr>
  </w:style>
  <w:style w:styleId="Style_40" w:type="paragraph">
    <w:name w:val="Plain Text"/>
    <w:basedOn w:val="Style_1"/>
    <w:link w:val="Style_40_ch"/>
    <w:pPr>
      <w:spacing w:after="0" w:before="0" w:line="240" w:lineRule="auto"/>
      <w:ind/>
    </w:pPr>
    <w:rPr>
      <w:rFonts w:ascii="Calibri" w:hAnsi="Calibri"/>
    </w:rPr>
  </w:style>
  <w:style w:styleId="Style_40_ch" w:type="character">
    <w:name w:val="Plain Text"/>
    <w:basedOn w:val="Style_1_ch"/>
    <w:link w:val="Style_40"/>
    <w:rPr>
      <w:rFonts w:ascii="Calibri" w:hAnsi="Calibri"/>
    </w:rPr>
  </w:style>
  <w:style w:styleId="Style_41" w:type="paragraph">
    <w:name w:val="Endnote"/>
    <w:link w:val="Style_41_ch"/>
    <w:rPr>
      <w:sz w:val="20"/>
    </w:rPr>
  </w:style>
  <w:style w:styleId="Style_41_ch" w:type="character">
    <w:name w:val="Endnote"/>
    <w:link w:val="Style_41"/>
    <w:rPr>
      <w:sz w:val="20"/>
    </w:rPr>
  </w:style>
  <w:style w:styleId="Style_42" w:type="paragraph">
    <w:name w:val="Contents 4"/>
    <w:link w:val="Style_42_ch"/>
  </w:style>
  <w:style w:styleId="Style_42_ch" w:type="character">
    <w:name w:val="Contents 4"/>
    <w:link w:val="Style_42"/>
  </w:style>
  <w:style w:styleId="Style_43" w:type="paragraph">
    <w:name w:val="annotation subject"/>
    <w:basedOn w:val="Style_21"/>
    <w:next w:val="Style_21"/>
    <w:link w:val="Style_43_ch"/>
    <w:rPr>
      <w:b w:val="1"/>
    </w:rPr>
  </w:style>
  <w:style w:styleId="Style_43_ch" w:type="character">
    <w:name w:val="annotation subject"/>
    <w:basedOn w:val="Style_21_ch"/>
    <w:link w:val="Style_43"/>
    <w:rPr>
      <w:b w:val="1"/>
    </w:rPr>
  </w:style>
  <w:style w:styleId="Style_44" w:type="paragraph">
    <w:name w:val="Contents 1"/>
    <w:link w:val="Style_44_ch"/>
  </w:style>
  <w:style w:styleId="Style_44_ch" w:type="character">
    <w:name w:val="Contents 1"/>
    <w:link w:val="Style_44"/>
  </w:style>
  <w:style w:styleId="Style_45" w:type="paragraph">
    <w:name w:val="toc 3"/>
    <w:basedOn w:val="Style_1"/>
    <w:link w:val="Style_45_ch"/>
    <w:uiPriority w:val="39"/>
    <w:pPr>
      <w:spacing w:after="57" w:before="0"/>
      <w:ind w:firstLine="0" w:left="567"/>
    </w:pPr>
  </w:style>
  <w:style w:styleId="Style_45_ch" w:type="character">
    <w:name w:val="toc 3"/>
    <w:basedOn w:val="Style_1_ch"/>
    <w:link w:val="Style_45"/>
  </w:style>
  <w:style w:styleId="Style_46" w:type="paragraph">
    <w:name w:val="Заголовок 11"/>
    <w:link w:val="Style_46_ch"/>
    <w:rPr>
      <w:rFonts w:ascii="Arial" w:hAnsi="Arial"/>
      <w:sz w:val="40"/>
    </w:rPr>
  </w:style>
  <w:style w:styleId="Style_46_ch" w:type="character">
    <w:name w:val="Заголовок 11"/>
    <w:link w:val="Style_46"/>
    <w:rPr>
      <w:rFonts w:ascii="Arial" w:hAnsi="Arial"/>
      <w:sz w:val="40"/>
    </w:rPr>
  </w:style>
  <w:style w:styleId="Style_47" w:type="paragraph">
    <w:name w:val="index heading"/>
    <w:basedOn w:val="Style_48"/>
    <w:link w:val="Style_47_ch"/>
  </w:style>
  <w:style w:styleId="Style_47_ch" w:type="character">
    <w:name w:val="index heading"/>
    <w:basedOn w:val="Style_48_ch"/>
    <w:link w:val="Style_47"/>
  </w:style>
  <w:style w:styleId="Style_49" w:type="paragraph">
    <w:name w:val="No Spacing"/>
    <w:link w:val="Style_49_ch"/>
    <w:pPr>
      <w:widowControl w:val="1"/>
      <w:spacing w:after="0" w:before="0"/>
      <w:ind/>
      <w:jc w:val="left"/>
    </w:pPr>
    <w:rPr>
      <w:rFonts w:asciiTheme="minorAscii" w:hAnsiTheme="minorHAnsi"/>
      <w:color w:val="000000"/>
      <w:sz w:val="22"/>
    </w:rPr>
  </w:style>
  <w:style w:styleId="Style_49_ch" w:type="character">
    <w:name w:val="No Spacing"/>
    <w:link w:val="Style_49"/>
    <w:rPr>
      <w:rFonts w:asciiTheme="minorAscii" w:hAnsiTheme="minorHAnsi"/>
      <w:color w:val="000000"/>
      <w:sz w:val="22"/>
    </w:rPr>
  </w:style>
  <w:style w:styleId="Style_50" w:type="paragraph">
    <w:name w:val="Заголовок 21"/>
    <w:link w:val="Style_50_ch"/>
    <w:rPr>
      <w:rFonts w:ascii="Arial" w:hAnsi="Arial"/>
      <w:sz w:val="34"/>
    </w:rPr>
  </w:style>
  <w:style w:styleId="Style_50_ch" w:type="character">
    <w:name w:val="Заголовок 21"/>
    <w:link w:val="Style_50"/>
    <w:rPr>
      <w:rFonts w:ascii="Arial" w:hAnsi="Arial"/>
      <w:sz w:val="34"/>
    </w:rPr>
  </w:style>
  <w:style w:styleId="Style_51" w:type="paragraph">
    <w:name w:val="caption"/>
    <w:basedOn w:val="Style_1"/>
    <w:link w:val="Style_51_ch"/>
    <w:pPr>
      <w:spacing w:line="276" w:lineRule="auto"/>
      <w:ind/>
    </w:pPr>
    <w:rPr>
      <w:b w:val="1"/>
      <w:color w:themeColor="accent1" w:val="5B9BD5"/>
      <w:sz w:val="18"/>
    </w:rPr>
  </w:style>
  <w:style w:styleId="Style_51_ch" w:type="character">
    <w:name w:val="caption"/>
    <w:basedOn w:val="Style_1_ch"/>
    <w:link w:val="Style_51"/>
    <w:rPr>
      <w:b w:val="1"/>
      <w:color w:themeColor="accent1" w:val="5B9BD5"/>
      <w:sz w:val="18"/>
    </w:rPr>
  </w:style>
  <w:style w:styleId="Style_52" w:type="paragraph">
    <w:name w:val="Заголовок 41"/>
    <w:link w:val="Style_52_ch"/>
    <w:rPr>
      <w:rFonts w:ascii="Arial" w:hAnsi="Arial"/>
      <w:b w:val="1"/>
      <w:sz w:val="26"/>
    </w:rPr>
  </w:style>
  <w:style w:styleId="Style_52_ch" w:type="character">
    <w:name w:val="Заголовок 41"/>
    <w:link w:val="Style_52"/>
    <w:rPr>
      <w:rFonts w:ascii="Arial" w:hAnsi="Arial"/>
      <w:b w:val="1"/>
      <w:sz w:val="26"/>
    </w:rPr>
  </w:style>
  <w:style w:styleId="Style_53" w:type="paragraph">
    <w:name w:val="Intense Quote Char"/>
    <w:link w:val="Style_53_ch"/>
    <w:pPr>
      <w:widowControl w:val="1"/>
      <w:spacing w:after="0" w:before="0"/>
      <w:ind/>
      <w:jc w:val="left"/>
    </w:pPr>
    <w:rPr>
      <w:rFonts w:asciiTheme="minorAscii" w:hAnsiTheme="minorHAnsi"/>
      <w:i w:val="1"/>
      <w:color w:val="000000"/>
      <w:sz w:val="22"/>
    </w:rPr>
  </w:style>
  <w:style w:styleId="Style_53_ch" w:type="character">
    <w:name w:val="Intense Quote Char"/>
    <w:link w:val="Style_53"/>
    <w:rPr>
      <w:rFonts w:asciiTheme="minorAscii" w:hAnsiTheme="minorHAnsi"/>
      <w:i w:val="1"/>
      <w:color w:val="000000"/>
      <w:sz w:val="22"/>
    </w:rPr>
  </w:style>
  <w:style w:styleId="Style_54" w:type="paragraph">
    <w:name w:val="Заголовок"/>
    <w:basedOn w:val="Style_1"/>
    <w:next w:val="Style_22"/>
    <w:link w:val="Style_54_ch"/>
    <w:pPr>
      <w:keepNext w:val="1"/>
      <w:spacing w:after="120" w:before="240"/>
      <w:ind/>
    </w:pPr>
    <w:rPr>
      <w:rFonts w:ascii="Open Sans" w:hAnsi="Open Sans"/>
      <w:sz w:val="28"/>
    </w:rPr>
  </w:style>
  <w:style w:styleId="Style_54_ch" w:type="character">
    <w:name w:val="Заголовок"/>
    <w:basedOn w:val="Style_1_ch"/>
    <w:link w:val="Style_54"/>
    <w:rPr>
      <w:rFonts w:ascii="Open Sans" w:hAnsi="Open Sans"/>
      <w:sz w:val="28"/>
    </w:rPr>
  </w:style>
  <w:style w:styleId="Style_55" w:type="paragraph">
    <w:name w:val="Contents 5"/>
    <w:link w:val="Style_55_ch"/>
  </w:style>
  <w:style w:styleId="Style_55_ch" w:type="character">
    <w:name w:val="Contents 5"/>
    <w:link w:val="Style_55"/>
  </w:style>
  <w:style w:styleId="Style_56" w:type="paragraph">
    <w:name w:val="Index Heading"/>
    <w:basedOn w:val="Style_54"/>
    <w:link w:val="Style_56_ch"/>
  </w:style>
  <w:style w:styleId="Style_56_ch" w:type="character">
    <w:name w:val="Index Heading"/>
    <w:basedOn w:val="Style_54_ch"/>
    <w:link w:val="Style_56"/>
  </w:style>
  <w:style w:styleId="Style_57" w:type="paragraph">
    <w:name w:val="heading 5"/>
    <w:basedOn w:val="Style_1"/>
    <w:link w:val="Style_57_ch"/>
    <w:uiPriority w:val="9"/>
    <w:qFormat/>
    <w:pPr>
      <w:keepNext w:val="1"/>
      <w:keepLines w:val="1"/>
      <w:spacing w:after="200" w:before="320"/>
      <w:ind/>
      <w:outlineLvl w:val="4"/>
    </w:pPr>
    <w:rPr>
      <w:rFonts w:ascii="Arial" w:hAnsi="Arial"/>
      <w:b w:val="1"/>
      <w:sz w:val="24"/>
    </w:rPr>
  </w:style>
  <w:style w:styleId="Style_57_ch" w:type="character">
    <w:name w:val="heading 5"/>
    <w:basedOn w:val="Style_1_ch"/>
    <w:link w:val="Style_57"/>
    <w:rPr>
      <w:rFonts w:ascii="Arial" w:hAnsi="Arial"/>
      <w:b w:val="1"/>
      <w:sz w:val="24"/>
    </w:rPr>
  </w:style>
  <w:style w:styleId="Style_58" w:type="paragraph">
    <w:name w:val="Heading 3 Char"/>
    <w:basedOn w:val="Style_10"/>
    <w:link w:val="Style_58_ch"/>
    <w:rPr>
      <w:rFonts w:ascii="Arial" w:hAnsi="Arial"/>
      <w:sz w:val="30"/>
    </w:rPr>
  </w:style>
  <w:style w:styleId="Style_58_ch" w:type="character">
    <w:name w:val="Heading 3 Char"/>
    <w:basedOn w:val="Style_10_ch"/>
    <w:link w:val="Style_58"/>
    <w:rPr>
      <w:rFonts w:ascii="Arial" w:hAnsi="Arial"/>
      <w:sz w:val="30"/>
    </w:rPr>
  </w:style>
  <w:style w:styleId="Style_59" w:type="paragraph">
    <w:name w:val="List Paragraph"/>
    <w:basedOn w:val="Style_1"/>
    <w:link w:val="Style_59_ch"/>
    <w:pPr>
      <w:spacing w:after="160" w:before="0"/>
      <w:ind w:firstLine="0" w:left="720"/>
      <w:contextualSpacing w:val="1"/>
    </w:pPr>
  </w:style>
  <w:style w:styleId="Style_59_ch" w:type="character">
    <w:name w:val="List Paragraph"/>
    <w:basedOn w:val="Style_1_ch"/>
    <w:link w:val="Style_59"/>
  </w:style>
  <w:style w:styleId="Style_60" w:type="paragraph">
    <w:name w:val="Верхний колонтитул Знак"/>
    <w:basedOn w:val="Style_10"/>
    <w:link w:val="Style_60_ch"/>
  </w:style>
  <w:style w:styleId="Style_60_ch" w:type="character">
    <w:name w:val="Верхний колонтитул Знак"/>
    <w:basedOn w:val="Style_10_ch"/>
    <w:link w:val="Style_60"/>
  </w:style>
  <w:style w:styleId="Style_61" w:type="paragraph">
    <w:name w:val="Heading 7 Char"/>
    <w:basedOn w:val="Style_10"/>
    <w:link w:val="Style_61_ch"/>
    <w:rPr>
      <w:rFonts w:ascii="Arial" w:hAnsi="Arial"/>
      <w:b w:val="1"/>
      <w:i w:val="1"/>
    </w:rPr>
  </w:style>
  <w:style w:styleId="Style_61_ch" w:type="character">
    <w:name w:val="Heading 7 Char"/>
    <w:basedOn w:val="Style_10_ch"/>
    <w:link w:val="Style_61"/>
    <w:rPr>
      <w:rFonts w:ascii="Arial" w:hAnsi="Arial"/>
      <w:b w:val="1"/>
      <w:i w:val="1"/>
    </w:rPr>
  </w:style>
  <w:style w:styleId="Style_62" w:type="paragraph">
    <w:name w:val="Endnote Symbol"/>
    <w:link w:val="Style_62_ch"/>
    <w:pPr>
      <w:widowControl w:val="1"/>
      <w:spacing w:after="0" w:before="0"/>
      <w:ind/>
      <w:jc w:val="left"/>
    </w:pPr>
    <w:rPr>
      <w:rFonts w:asciiTheme="minorAscii" w:hAnsiTheme="minorHAnsi"/>
      <w:color w:val="000000"/>
      <w:sz w:val="22"/>
      <w:vertAlign w:val="superscript"/>
    </w:rPr>
  </w:style>
  <w:style w:styleId="Style_62_ch" w:type="character">
    <w:name w:val="Endnote Symbol"/>
    <w:link w:val="Style_62"/>
    <w:rPr>
      <w:rFonts w:asciiTheme="minorAscii" w:hAnsiTheme="minorHAnsi"/>
      <w:color w:val="000000"/>
      <w:sz w:val="22"/>
      <w:vertAlign w:val="superscript"/>
    </w:rPr>
  </w:style>
  <w:style w:styleId="Style_63" w:type="paragraph">
    <w:name w:val="List"/>
    <w:basedOn w:val="Style_22"/>
    <w:link w:val="Style_63_ch"/>
  </w:style>
  <w:style w:styleId="Style_63_ch" w:type="character">
    <w:name w:val="List"/>
    <w:basedOn w:val="Style_22_ch"/>
    <w:link w:val="Style_63"/>
  </w:style>
  <w:style w:styleId="Style_64" w:type="paragraph">
    <w:name w:val="Caption"/>
    <w:basedOn w:val="Style_1"/>
    <w:link w:val="Style_64_ch"/>
    <w:pPr>
      <w:spacing w:after="120" w:before="120"/>
      <w:ind/>
    </w:pPr>
    <w:rPr>
      <w:i w:val="1"/>
      <w:sz w:val="24"/>
    </w:rPr>
  </w:style>
  <w:style w:styleId="Style_64_ch" w:type="character">
    <w:name w:val="Caption"/>
    <w:basedOn w:val="Style_1_ch"/>
    <w:link w:val="Style_64"/>
    <w:rPr>
      <w:i w:val="1"/>
      <w:sz w:val="24"/>
    </w:rPr>
  </w:style>
  <w:style w:styleId="Style_65" w:type="paragraph">
    <w:name w:val="Heading 1 Char"/>
    <w:basedOn w:val="Style_10"/>
    <w:link w:val="Style_65_ch"/>
    <w:rPr>
      <w:rFonts w:ascii="Arial" w:hAnsi="Arial"/>
      <w:sz w:val="40"/>
    </w:rPr>
  </w:style>
  <w:style w:styleId="Style_65_ch" w:type="character">
    <w:name w:val="Heading 1 Char"/>
    <w:basedOn w:val="Style_10_ch"/>
    <w:link w:val="Style_65"/>
    <w:rPr>
      <w:rFonts w:ascii="Arial" w:hAnsi="Arial"/>
      <w:sz w:val="40"/>
    </w:rPr>
  </w:style>
  <w:style w:styleId="Style_66" w:type="paragraph">
    <w:name w:val="heading 1"/>
    <w:basedOn w:val="Style_1"/>
    <w:link w:val="Style_66_ch"/>
    <w:uiPriority w:val="9"/>
    <w:qFormat/>
    <w:pPr>
      <w:keepNext w:val="1"/>
      <w:keepLines w:val="1"/>
      <w:spacing w:after="200" w:before="480"/>
      <w:ind/>
      <w:outlineLvl w:val="0"/>
    </w:pPr>
    <w:rPr>
      <w:rFonts w:ascii="Arial" w:hAnsi="Arial"/>
      <w:sz w:val="40"/>
    </w:rPr>
  </w:style>
  <w:style w:styleId="Style_66_ch" w:type="character">
    <w:name w:val="heading 1"/>
    <w:basedOn w:val="Style_1_ch"/>
    <w:link w:val="Style_66"/>
    <w:rPr>
      <w:rFonts w:ascii="Arial" w:hAnsi="Arial"/>
      <w:sz w:val="40"/>
    </w:rPr>
  </w:style>
  <w:style w:styleId="Style_10" w:type="paragraph">
    <w:name w:val="Основной шрифт абзаца1"/>
    <w:link w:val="Style_10_ch"/>
    <w:pPr>
      <w:widowControl w:val="1"/>
      <w:spacing w:after="0" w:before="0"/>
      <w:ind/>
      <w:jc w:val="left"/>
    </w:pPr>
    <w:rPr>
      <w:rFonts w:asciiTheme="minorAscii" w:hAnsiTheme="minorHAnsi"/>
      <w:color w:val="000000"/>
      <w:sz w:val="22"/>
    </w:rPr>
  </w:style>
  <w:style w:styleId="Style_10_ch" w:type="character">
    <w:name w:val="Основной шрифт абзаца1"/>
    <w:link w:val="Style_10"/>
    <w:rPr>
      <w:rFonts w:asciiTheme="minorAscii" w:hAnsiTheme="minorHAnsi"/>
      <w:color w:val="000000"/>
      <w:sz w:val="22"/>
    </w:rPr>
  </w:style>
  <w:style w:styleId="Style_67" w:type="paragraph">
    <w:name w:val="table of figures"/>
    <w:basedOn w:val="Style_1"/>
    <w:link w:val="Style_67_ch"/>
    <w:pPr>
      <w:spacing w:after="0" w:before="0"/>
      <w:ind/>
    </w:pPr>
  </w:style>
  <w:style w:styleId="Style_67_ch" w:type="character">
    <w:name w:val="table of figures"/>
    <w:basedOn w:val="Style_1_ch"/>
    <w:link w:val="Style_67"/>
  </w:style>
  <w:style w:styleId="Style_68" w:type="paragraph">
    <w:name w:val="Balloon Text"/>
    <w:basedOn w:val="Style_1"/>
    <w:link w:val="Style_68_ch"/>
    <w:pPr>
      <w:spacing w:after="0" w:before="0" w:line="240" w:lineRule="auto"/>
      <w:ind/>
    </w:pPr>
    <w:rPr>
      <w:rFonts w:ascii="Segoe UI" w:hAnsi="Segoe UI"/>
      <w:sz w:val="18"/>
    </w:rPr>
  </w:style>
  <w:style w:styleId="Style_68_ch" w:type="character">
    <w:name w:val="Balloon Text"/>
    <w:basedOn w:val="Style_1_ch"/>
    <w:link w:val="Style_68"/>
    <w:rPr>
      <w:rFonts w:ascii="Segoe UI" w:hAnsi="Segoe UI"/>
      <w:sz w:val="18"/>
    </w:rPr>
  </w:style>
  <w:style w:styleId="Style_69" w:type="paragraph">
    <w:name w:val="Contents 9"/>
    <w:link w:val="Style_69_ch"/>
  </w:style>
  <w:style w:styleId="Style_69_ch" w:type="character">
    <w:name w:val="Contents 9"/>
    <w:link w:val="Style_69"/>
  </w:style>
  <w:style w:styleId="Style_70" w:type="paragraph">
    <w:name w:val="Hyperlink"/>
    <w:basedOn w:val="Style_7"/>
    <w:link w:val="Style_70_ch"/>
    <w:rPr>
      <w:color w:themeColor="hyperlink" w:val="0563C1"/>
      <w:u w:val="single"/>
    </w:rPr>
  </w:style>
  <w:style w:styleId="Style_70_ch" w:type="character">
    <w:name w:val="Hyperlink"/>
    <w:basedOn w:val="Style_7_ch"/>
    <w:link w:val="Style_70"/>
    <w:rPr>
      <w:color w:themeColor="hyperlink" w:val="0563C1"/>
      <w:u w:val="single"/>
    </w:rPr>
  </w:style>
  <w:style w:styleId="Style_71" w:type="paragraph">
    <w:name w:val="Footnote"/>
    <w:basedOn w:val="Style_1"/>
    <w:link w:val="Style_71_ch"/>
    <w:pPr>
      <w:spacing w:after="40" w:before="0" w:line="240" w:lineRule="auto"/>
      <w:ind/>
    </w:pPr>
    <w:rPr>
      <w:sz w:val="18"/>
    </w:rPr>
  </w:style>
  <w:style w:styleId="Style_71_ch" w:type="character">
    <w:name w:val="Footnote"/>
    <w:basedOn w:val="Style_1_ch"/>
    <w:link w:val="Style_71"/>
    <w:rPr>
      <w:sz w:val="18"/>
    </w:rPr>
  </w:style>
  <w:style w:styleId="Style_72" w:type="paragraph">
    <w:name w:val="heading 8"/>
    <w:basedOn w:val="Style_1"/>
    <w:link w:val="Style_72_ch"/>
    <w:uiPriority w:val="9"/>
    <w:qFormat/>
    <w:pPr>
      <w:keepNext w:val="1"/>
      <w:keepLines w:val="1"/>
      <w:spacing w:after="200" w:before="320"/>
      <w:ind/>
      <w:outlineLvl w:val="7"/>
    </w:pPr>
    <w:rPr>
      <w:rFonts w:ascii="Arial" w:hAnsi="Arial"/>
      <w:i w:val="1"/>
    </w:rPr>
  </w:style>
  <w:style w:styleId="Style_72_ch" w:type="character">
    <w:name w:val="heading 8"/>
    <w:basedOn w:val="Style_1_ch"/>
    <w:link w:val="Style_72"/>
    <w:rPr>
      <w:rFonts w:ascii="Arial" w:hAnsi="Arial"/>
      <w:i w:val="1"/>
    </w:rPr>
  </w:style>
  <w:style w:styleId="Style_73" w:type="paragraph">
    <w:name w:val="Footer"/>
    <w:basedOn w:val="Style_1"/>
    <w:link w:val="Style_73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73_ch" w:type="character">
    <w:name w:val="Footer"/>
    <w:basedOn w:val="Style_1_ch"/>
    <w:link w:val="Style_73"/>
    <w:rPr>
      <w:rFonts w:ascii="Times New Roman" w:hAnsi="Times New Roman"/>
      <w:sz w:val="28"/>
    </w:rPr>
  </w:style>
  <w:style w:styleId="Style_74" w:type="paragraph">
    <w:name w:val="toc 1"/>
    <w:basedOn w:val="Style_1"/>
    <w:link w:val="Style_74_ch"/>
    <w:uiPriority w:val="39"/>
    <w:pPr>
      <w:spacing w:after="57" w:before="0"/>
      <w:ind/>
    </w:pPr>
  </w:style>
  <w:style w:styleId="Style_74_ch" w:type="character">
    <w:name w:val="toc 1"/>
    <w:basedOn w:val="Style_1_ch"/>
    <w:link w:val="Style_74"/>
  </w:style>
  <w:style w:styleId="Style_75" w:type="paragraph">
    <w:name w:val="Заголовок 91"/>
    <w:link w:val="Style_75_ch"/>
    <w:rPr>
      <w:rFonts w:ascii="Arial" w:hAnsi="Arial"/>
      <w:i w:val="1"/>
      <w:sz w:val="21"/>
    </w:rPr>
  </w:style>
  <w:style w:styleId="Style_75_ch" w:type="character">
    <w:name w:val="Заголовок 91"/>
    <w:link w:val="Style_75"/>
    <w:rPr>
      <w:rFonts w:ascii="Arial" w:hAnsi="Arial"/>
      <w:i w:val="1"/>
      <w:sz w:val="21"/>
    </w:rPr>
  </w:style>
  <w:style w:styleId="Style_76" w:type="paragraph">
    <w:name w:val="Подзаголовок1"/>
    <w:link w:val="Style_76_ch"/>
    <w:rPr>
      <w:sz w:val="24"/>
    </w:rPr>
  </w:style>
  <w:style w:styleId="Style_76_ch" w:type="character">
    <w:name w:val="Подзаголовок1"/>
    <w:link w:val="Style_76"/>
    <w:rPr>
      <w:sz w:val="24"/>
    </w:rPr>
  </w:style>
  <w:style w:styleId="Style_77" w:type="paragraph">
    <w:name w:val="Header and Footer"/>
    <w:link w:val="Style_77_ch"/>
    <w:rPr>
      <w:rFonts w:ascii="XO Thames" w:hAnsi="XO Thames"/>
      <w:sz w:val="20"/>
    </w:rPr>
  </w:style>
  <w:style w:styleId="Style_77_ch" w:type="character">
    <w:name w:val="Header and Footer"/>
    <w:link w:val="Style_77"/>
    <w:rPr>
      <w:rFonts w:ascii="XO Thames" w:hAnsi="XO Thames"/>
      <w:sz w:val="20"/>
    </w:rPr>
  </w:style>
  <w:style w:styleId="Style_78" w:type="paragraph">
    <w:name w:val="Текст Знак"/>
    <w:basedOn w:val="Style_10"/>
    <w:link w:val="Style_78_ch"/>
    <w:rPr>
      <w:rFonts w:ascii="Calibri" w:hAnsi="Calibri"/>
    </w:rPr>
  </w:style>
  <w:style w:styleId="Style_78_ch" w:type="character">
    <w:name w:val="Текст Знак"/>
    <w:basedOn w:val="Style_10_ch"/>
    <w:link w:val="Style_78"/>
    <w:rPr>
      <w:rFonts w:ascii="Calibri" w:hAnsi="Calibri"/>
    </w:rPr>
  </w:style>
  <w:style w:styleId="Style_79" w:type="paragraph">
    <w:name w:val="Heading 6 Char"/>
    <w:basedOn w:val="Style_10"/>
    <w:link w:val="Style_79_ch"/>
    <w:rPr>
      <w:rFonts w:ascii="Arial" w:hAnsi="Arial"/>
      <w:b w:val="1"/>
    </w:rPr>
  </w:style>
  <w:style w:styleId="Style_79_ch" w:type="character">
    <w:name w:val="Heading 6 Char"/>
    <w:basedOn w:val="Style_10_ch"/>
    <w:link w:val="Style_79"/>
    <w:rPr>
      <w:rFonts w:ascii="Arial" w:hAnsi="Arial"/>
      <w:b w:val="1"/>
    </w:rPr>
  </w:style>
  <w:style w:styleId="Style_80" w:type="paragraph">
    <w:name w:val="Quote Char"/>
    <w:link w:val="Style_80_ch"/>
    <w:pPr>
      <w:widowControl w:val="1"/>
      <w:spacing w:after="0" w:before="0"/>
      <w:ind/>
      <w:jc w:val="left"/>
    </w:pPr>
    <w:rPr>
      <w:rFonts w:asciiTheme="minorAscii" w:hAnsiTheme="minorHAnsi"/>
      <w:i w:val="1"/>
      <w:color w:val="000000"/>
      <w:sz w:val="22"/>
    </w:rPr>
  </w:style>
  <w:style w:styleId="Style_80_ch" w:type="character">
    <w:name w:val="Quote Char"/>
    <w:link w:val="Style_80"/>
    <w:rPr>
      <w:rFonts w:asciiTheme="minorAscii" w:hAnsiTheme="minorHAnsi"/>
      <w:i w:val="1"/>
      <w:color w:val="000000"/>
      <w:sz w:val="22"/>
    </w:rPr>
  </w:style>
  <w:style w:styleId="Style_81" w:type="paragraph">
    <w:name w:val="toc 9"/>
    <w:basedOn w:val="Style_1"/>
    <w:link w:val="Style_81_ch"/>
    <w:uiPriority w:val="39"/>
    <w:pPr>
      <w:spacing w:after="57" w:before="0"/>
      <w:ind w:firstLine="0" w:left="2268"/>
    </w:pPr>
  </w:style>
  <w:style w:styleId="Style_81_ch" w:type="character">
    <w:name w:val="toc 9"/>
    <w:basedOn w:val="Style_1_ch"/>
    <w:link w:val="Style_81"/>
  </w:style>
  <w:style w:styleId="Style_82" w:type="paragraph">
    <w:name w:val="Название объекта1"/>
    <w:link w:val="Style_82_ch"/>
    <w:rPr>
      <w:b w:val="1"/>
      <w:color w:themeColor="accent1" w:val="5B9BD5"/>
      <w:sz w:val="18"/>
    </w:rPr>
  </w:style>
  <w:style w:styleId="Style_82_ch" w:type="character">
    <w:name w:val="Название объекта1"/>
    <w:link w:val="Style_82"/>
    <w:rPr>
      <w:b w:val="1"/>
      <w:color w:themeColor="accent1" w:val="5B9BD5"/>
      <w:sz w:val="18"/>
    </w:rPr>
  </w:style>
  <w:style w:styleId="Style_83" w:type="paragraph">
    <w:name w:val="Колонтитул"/>
    <w:link w:val="Style_83_ch"/>
    <w:pPr>
      <w:widowControl w:val="1"/>
      <w:spacing w:after="0" w:before="0"/>
      <w:ind/>
      <w:jc w:val="both"/>
    </w:pPr>
    <w:rPr>
      <w:rFonts w:ascii="XO Thames" w:hAnsi="XO Thames"/>
      <w:color w:val="000000"/>
      <w:sz w:val="20"/>
    </w:rPr>
  </w:style>
  <w:style w:styleId="Style_83_ch" w:type="character">
    <w:name w:val="Колонтитул"/>
    <w:link w:val="Style_83"/>
    <w:rPr>
      <w:rFonts w:ascii="XO Thames" w:hAnsi="XO Thames"/>
      <w:color w:val="000000"/>
      <w:sz w:val="20"/>
    </w:rPr>
  </w:style>
  <w:style w:styleId="Style_84" w:type="paragraph">
    <w:name w:val="Footnote Symbol"/>
    <w:link w:val="Style_84_ch"/>
    <w:pPr>
      <w:widowControl w:val="1"/>
      <w:spacing w:after="0" w:before="0"/>
      <w:ind/>
      <w:jc w:val="left"/>
    </w:pPr>
    <w:rPr>
      <w:rFonts w:asciiTheme="minorAscii" w:hAnsiTheme="minorHAnsi"/>
      <w:color w:val="000000"/>
      <w:sz w:val="22"/>
      <w:vertAlign w:val="superscript"/>
    </w:rPr>
  </w:style>
  <w:style w:styleId="Style_84_ch" w:type="character">
    <w:name w:val="Footnote Symbol"/>
    <w:link w:val="Style_84"/>
    <w:rPr>
      <w:rFonts w:asciiTheme="minorAscii" w:hAnsiTheme="minorHAnsi"/>
      <w:color w:val="000000"/>
      <w:sz w:val="22"/>
      <w:vertAlign w:val="superscript"/>
    </w:rPr>
  </w:style>
  <w:style w:styleId="Style_85" w:type="paragraph">
    <w:name w:val="Указатель2"/>
    <w:basedOn w:val="Style_48"/>
    <w:link w:val="Style_85_ch"/>
    <w:rPr>
      <w:rFonts w:ascii="Open Sans" w:hAnsi="Open Sans"/>
      <w:sz w:val="28"/>
    </w:rPr>
  </w:style>
  <w:style w:styleId="Style_85_ch" w:type="character">
    <w:name w:val="Указатель2"/>
    <w:basedOn w:val="Style_48_ch"/>
    <w:link w:val="Style_85"/>
    <w:rPr>
      <w:rFonts w:ascii="Open Sans" w:hAnsi="Open Sans"/>
      <w:sz w:val="28"/>
    </w:rPr>
  </w:style>
  <w:style w:styleId="Style_86" w:type="paragraph">
    <w:name w:val="Heading 8 Char"/>
    <w:basedOn w:val="Style_10"/>
    <w:link w:val="Style_86_ch"/>
    <w:rPr>
      <w:rFonts w:ascii="Arial" w:hAnsi="Arial"/>
      <w:i w:val="1"/>
    </w:rPr>
  </w:style>
  <w:style w:styleId="Style_86_ch" w:type="character">
    <w:name w:val="Heading 8 Char"/>
    <w:basedOn w:val="Style_10_ch"/>
    <w:link w:val="Style_86"/>
    <w:rPr>
      <w:rFonts w:ascii="Arial" w:hAnsi="Arial"/>
      <w:i w:val="1"/>
    </w:rPr>
  </w:style>
  <w:style w:styleId="Style_87" w:type="paragraph">
    <w:name w:val="Endnote Reference"/>
    <w:link w:val="Style_87_ch"/>
    <w:rPr>
      <w:vertAlign w:val="superscript"/>
    </w:rPr>
  </w:style>
  <w:style w:styleId="Style_87_ch" w:type="character">
    <w:name w:val="Endnote Reference"/>
    <w:link w:val="Style_87"/>
    <w:rPr>
      <w:vertAlign w:val="superscript"/>
    </w:rPr>
  </w:style>
  <w:style w:styleId="Style_88" w:type="paragraph">
    <w:name w:val="Contents 3"/>
    <w:link w:val="Style_88_ch"/>
  </w:style>
  <w:style w:styleId="Style_88_ch" w:type="character">
    <w:name w:val="Contents 3"/>
    <w:link w:val="Style_88"/>
  </w:style>
  <w:style w:styleId="Style_89" w:type="paragraph">
    <w:name w:val="toc 8"/>
    <w:basedOn w:val="Style_1"/>
    <w:link w:val="Style_89_ch"/>
    <w:uiPriority w:val="39"/>
    <w:pPr>
      <w:spacing w:after="57" w:before="0"/>
      <w:ind w:firstLine="0" w:left="1984"/>
    </w:pPr>
  </w:style>
  <w:style w:styleId="Style_89_ch" w:type="character">
    <w:name w:val="toc 8"/>
    <w:basedOn w:val="Style_1_ch"/>
    <w:link w:val="Style_89"/>
  </w:style>
  <w:style w:styleId="Style_37" w:type="paragraph">
    <w:name w:val="Содержимое таблицы"/>
    <w:basedOn w:val="Style_1"/>
    <w:link w:val="Style_37_ch"/>
    <w:pPr>
      <w:widowControl w:val="0"/>
      <w:ind/>
    </w:pPr>
  </w:style>
  <w:style w:styleId="Style_37_ch" w:type="character">
    <w:name w:val="Содержимое таблицы"/>
    <w:basedOn w:val="Style_1_ch"/>
    <w:link w:val="Style_37"/>
  </w:style>
  <w:style w:styleId="Style_90" w:type="paragraph">
    <w:name w:val="Contents 7"/>
    <w:link w:val="Style_90_ch"/>
  </w:style>
  <w:style w:styleId="Style_90_ch" w:type="character">
    <w:name w:val="Contents 7"/>
    <w:link w:val="Style_90"/>
  </w:style>
  <w:style w:styleId="Style_91" w:type="paragraph">
    <w:name w:val="Нижний колонтитул1"/>
    <w:link w:val="Style_91_ch"/>
    <w:rPr>
      <w:rFonts w:ascii="Times New Roman" w:hAnsi="Times New Roman"/>
      <w:sz w:val="28"/>
    </w:rPr>
  </w:style>
  <w:style w:styleId="Style_91_ch" w:type="character">
    <w:name w:val="Нижний колонтитул1"/>
    <w:link w:val="Style_91"/>
    <w:rPr>
      <w:rFonts w:ascii="Times New Roman" w:hAnsi="Times New Roman"/>
      <w:sz w:val="28"/>
    </w:rPr>
  </w:style>
  <w:style w:styleId="Style_92" w:type="paragraph">
    <w:name w:val="Footnote Text Char"/>
    <w:link w:val="Style_92_ch"/>
    <w:pPr>
      <w:widowControl w:val="1"/>
      <w:spacing w:after="0" w:before="0"/>
      <w:ind/>
      <w:jc w:val="left"/>
    </w:pPr>
    <w:rPr>
      <w:rFonts w:asciiTheme="minorAscii" w:hAnsiTheme="minorHAnsi"/>
      <w:color w:val="000000"/>
      <w:sz w:val="18"/>
    </w:rPr>
  </w:style>
  <w:style w:styleId="Style_92_ch" w:type="character">
    <w:name w:val="Footnote Text Char"/>
    <w:link w:val="Style_92"/>
    <w:rPr>
      <w:rFonts w:asciiTheme="minorAscii" w:hAnsiTheme="minorHAnsi"/>
      <w:color w:val="000000"/>
      <w:sz w:val="18"/>
    </w:rPr>
  </w:style>
  <w:style w:styleId="Style_93" w:type="paragraph">
    <w:name w:val="toc 5"/>
    <w:basedOn w:val="Style_1"/>
    <w:link w:val="Style_93_ch"/>
    <w:uiPriority w:val="39"/>
    <w:pPr>
      <w:spacing w:after="57" w:before="0"/>
      <w:ind w:firstLine="0" w:left="1134"/>
    </w:pPr>
  </w:style>
  <w:style w:styleId="Style_93_ch" w:type="character">
    <w:name w:val="toc 5"/>
    <w:basedOn w:val="Style_1_ch"/>
    <w:link w:val="Style_93"/>
  </w:style>
  <w:style w:styleId="Style_3" w:type="paragraph">
    <w:name w:val="ConsPlusNormal"/>
    <w:link w:val="Style_3_ch"/>
    <w:pPr>
      <w:widowControl w:val="0"/>
      <w:spacing w:after="0" w:before="0"/>
      <w:ind/>
      <w:jc w:val="left"/>
    </w:pPr>
    <w:rPr>
      <w:rFonts w:ascii="Times New Roman" w:hAnsi="Times New Roman"/>
      <w:color w:val="000000"/>
      <w:sz w:val="24"/>
    </w:rPr>
  </w:style>
  <w:style w:styleId="Style_3_ch" w:type="character">
    <w:name w:val="ConsPlusNormal"/>
    <w:link w:val="Style_3"/>
    <w:rPr>
      <w:rFonts w:ascii="Times New Roman" w:hAnsi="Times New Roman"/>
      <w:color w:val="000000"/>
      <w:sz w:val="24"/>
    </w:rPr>
  </w:style>
  <w:style w:styleId="Style_4" w:type="paragraph">
    <w:name w:val="ConsPlusTitle"/>
    <w:link w:val="Style_4_ch"/>
    <w:pPr>
      <w:widowControl w:val="0"/>
      <w:spacing w:after="0" w:before="0"/>
      <w:ind/>
      <w:jc w:val="left"/>
    </w:pPr>
    <w:rPr>
      <w:rFonts w:ascii="Arial" w:hAnsi="Arial"/>
      <w:b w:val="1"/>
      <w:color w:val="000000"/>
      <w:sz w:val="24"/>
    </w:rPr>
  </w:style>
  <w:style w:styleId="Style_4_ch" w:type="character">
    <w:name w:val="ConsPlusTitle"/>
    <w:link w:val="Style_4"/>
    <w:rPr>
      <w:rFonts w:ascii="Arial" w:hAnsi="Arial"/>
      <w:b w:val="1"/>
      <w:color w:val="000000"/>
      <w:sz w:val="24"/>
    </w:rPr>
  </w:style>
  <w:style w:styleId="Style_94" w:type="paragraph">
    <w:name w:val="Заголовок 51"/>
    <w:link w:val="Style_94_ch"/>
    <w:rPr>
      <w:rFonts w:ascii="Arial" w:hAnsi="Arial"/>
      <w:b w:val="1"/>
      <w:sz w:val="24"/>
    </w:rPr>
  </w:style>
  <w:style w:styleId="Style_94_ch" w:type="character">
    <w:name w:val="Заголовок 51"/>
    <w:link w:val="Style_94"/>
    <w:rPr>
      <w:rFonts w:ascii="Arial" w:hAnsi="Arial"/>
      <w:b w:val="1"/>
      <w:sz w:val="24"/>
    </w:rPr>
  </w:style>
  <w:style w:styleId="Style_95" w:type="paragraph">
    <w:name w:val="Header Char"/>
    <w:basedOn w:val="Style_10"/>
    <w:link w:val="Style_95_ch"/>
  </w:style>
  <w:style w:styleId="Style_95_ch" w:type="character">
    <w:name w:val="Header Char"/>
    <w:basedOn w:val="Style_10_ch"/>
    <w:link w:val="Style_95"/>
  </w:style>
  <w:style w:styleId="Style_96" w:type="paragraph">
    <w:name w:val="Endnote Text"/>
    <w:basedOn w:val="Style_1"/>
    <w:link w:val="Style_96_ch"/>
    <w:pPr>
      <w:spacing w:after="0" w:before="0" w:line="240" w:lineRule="auto"/>
      <w:ind/>
    </w:pPr>
    <w:rPr>
      <w:sz w:val="20"/>
    </w:rPr>
  </w:style>
  <w:style w:styleId="Style_96_ch" w:type="character">
    <w:name w:val="Endnote Text"/>
    <w:basedOn w:val="Style_1_ch"/>
    <w:link w:val="Style_96"/>
    <w:rPr>
      <w:sz w:val="20"/>
    </w:rPr>
  </w:style>
  <w:style w:styleId="Style_97" w:type="paragraph">
    <w:name w:val="Footer Char"/>
    <w:basedOn w:val="Style_10"/>
    <w:link w:val="Style_97_ch"/>
  </w:style>
  <w:style w:styleId="Style_97_ch" w:type="character">
    <w:name w:val="Footer Char"/>
    <w:basedOn w:val="Style_10_ch"/>
    <w:link w:val="Style_97"/>
  </w:style>
  <w:style w:styleId="Style_98" w:type="paragraph">
    <w:name w:val="Heading 5 Char"/>
    <w:basedOn w:val="Style_10"/>
    <w:link w:val="Style_98_ch"/>
    <w:rPr>
      <w:rFonts w:ascii="Arial" w:hAnsi="Arial"/>
      <w:b w:val="1"/>
      <w:sz w:val="24"/>
    </w:rPr>
  </w:style>
  <w:style w:styleId="Style_98_ch" w:type="character">
    <w:name w:val="Heading 5 Char"/>
    <w:basedOn w:val="Style_10_ch"/>
    <w:link w:val="Style_98"/>
    <w:rPr>
      <w:rFonts w:ascii="Arial" w:hAnsi="Arial"/>
      <w:b w:val="1"/>
      <w:sz w:val="24"/>
    </w:rPr>
  </w:style>
  <w:style w:styleId="Style_99" w:type="paragraph">
    <w:name w:val="Subtitle"/>
    <w:basedOn w:val="Style_1"/>
    <w:link w:val="Style_99_ch"/>
    <w:uiPriority w:val="11"/>
    <w:qFormat/>
    <w:pPr>
      <w:spacing w:after="200" w:before="200"/>
      <w:ind/>
    </w:pPr>
    <w:rPr>
      <w:sz w:val="24"/>
    </w:rPr>
  </w:style>
  <w:style w:styleId="Style_99_ch" w:type="character">
    <w:name w:val="Subtitle"/>
    <w:basedOn w:val="Style_1_ch"/>
    <w:link w:val="Style_99"/>
    <w:rPr>
      <w:sz w:val="24"/>
    </w:rPr>
  </w:style>
  <w:style w:styleId="Style_100" w:type="paragraph">
    <w:name w:val="Текст выноски Знак"/>
    <w:basedOn w:val="Style_10"/>
    <w:link w:val="Style_100_ch"/>
    <w:rPr>
      <w:rFonts w:ascii="Segoe UI" w:hAnsi="Segoe UI"/>
      <w:sz w:val="18"/>
    </w:rPr>
  </w:style>
  <w:style w:styleId="Style_100_ch" w:type="character">
    <w:name w:val="Текст выноски Знак"/>
    <w:basedOn w:val="Style_10_ch"/>
    <w:link w:val="Style_100"/>
    <w:rPr>
      <w:rFonts w:ascii="Segoe UI" w:hAnsi="Segoe UI"/>
      <w:sz w:val="18"/>
    </w:rPr>
  </w:style>
  <w:style w:styleId="Style_101" w:type="paragraph">
    <w:name w:val="Символ концевой сноски"/>
    <w:link w:val="Style_101_ch"/>
    <w:pPr>
      <w:widowControl w:val="1"/>
      <w:spacing w:after="0" w:before="0"/>
      <w:ind/>
      <w:jc w:val="left"/>
    </w:pPr>
    <w:rPr>
      <w:rFonts w:asciiTheme="minorAscii" w:hAnsiTheme="minorHAnsi"/>
      <w:color w:val="000000"/>
      <w:sz w:val="22"/>
      <w:vertAlign w:val="superscript"/>
    </w:rPr>
  </w:style>
  <w:style w:styleId="Style_101_ch" w:type="character">
    <w:name w:val="Символ концевой сноски"/>
    <w:link w:val="Style_101"/>
    <w:rPr>
      <w:rFonts w:asciiTheme="minorAscii" w:hAnsiTheme="minorHAnsi"/>
      <w:color w:val="000000"/>
      <w:sz w:val="22"/>
      <w:vertAlign w:val="superscript"/>
    </w:rPr>
  </w:style>
  <w:style w:styleId="Style_102" w:type="paragraph">
    <w:name w:val="TOC Heading"/>
    <w:link w:val="Style_102_ch"/>
    <w:pPr>
      <w:widowControl w:val="1"/>
      <w:spacing w:after="160" w:before="0" w:line="264" w:lineRule="auto"/>
      <w:ind/>
      <w:jc w:val="left"/>
    </w:pPr>
    <w:rPr>
      <w:rFonts w:asciiTheme="minorAscii" w:hAnsiTheme="minorHAnsi"/>
      <w:color w:val="000000"/>
      <w:sz w:val="22"/>
    </w:rPr>
  </w:style>
  <w:style w:styleId="Style_102_ch" w:type="character">
    <w:name w:val="TOC Heading"/>
    <w:link w:val="Style_102"/>
    <w:rPr>
      <w:rFonts w:asciiTheme="minorAscii" w:hAnsiTheme="minorHAnsi"/>
      <w:color w:val="000000"/>
      <w:sz w:val="22"/>
    </w:rPr>
  </w:style>
  <w:style w:styleId="Style_103" w:type="paragraph">
    <w:name w:val="Заголовок 71"/>
    <w:link w:val="Style_103_ch"/>
    <w:rPr>
      <w:rFonts w:ascii="Arial" w:hAnsi="Arial"/>
      <w:b w:val="1"/>
      <w:i w:val="1"/>
      <w:sz w:val="22"/>
    </w:rPr>
  </w:style>
  <w:style w:styleId="Style_103_ch" w:type="character">
    <w:name w:val="Заголовок 71"/>
    <w:link w:val="Style_103"/>
    <w:rPr>
      <w:rFonts w:ascii="Arial" w:hAnsi="Arial"/>
      <w:b w:val="1"/>
      <w:i w:val="1"/>
      <w:sz w:val="22"/>
    </w:rPr>
  </w:style>
  <w:style w:styleId="Style_48" w:type="paragraph">
    <w:name w:val="Title"/>
    <w:basedOn w:val="Style_1"/>
    <w:next w:val="Style_22"/>
    <w:link w:val="Style_48_ch"/>
    <w:uiPriority w:val="10"/>
    <w:qFormat/>
    <w:pPr>
      <w:spacing w:after="200" w:before="300"/>
      <w:ind/>
      <w:contextualSpacing w:val="1"/>
    </w:pPr>
    <w:rPr>
      <w:sz w:val="48"/>
    </w:rPr>
  </w:style>
  <w:style w:styleId="Style_48_ch" w:type="character">
    <w:name w:val="Title"/>
    <w:basedOn w:val="Style_1_ch"/>
    <w:link w:val="Style_48"/>
    <w:rPr>
      <w:sz w:val="48"/>
    </w:rPr>
  </w:style>
  <w:style w:styleId="Style_104" w:type="paragraph">
    <w:name w:val="Contents 6"/>
    <w:link w:val="Style_104_ch"/>
  </w:style>
  <w:style w:styleId="Style_104_ch" w:type="character">
    <w:name w:val="Contents 6"/>
    <w:link w:val="Style_104"/>
  </w:style>
  <w:style w:styleId="Style_105" w:type="paragraph">
    <w:name w:val="heading 4"/>
    <w:basedOn w:val="Style_1"/>
    <w:link w:val="Style_105_ch"/>
    <w:uiPriority w:val="9"/>
    <w:qFormat/>
    <w:pPr>
      <w:keepNext w:val="1"/>
      <w:keepLines w:val="1"/>
      <w:spacing w:after="200" w:before="320"/>
      <w:ind/>
      <w:outlineLvl w:val="3"/>
    </w:pPr>
    <w:rPr>
      <w:rFonts w:ascii="Arial" w:hAnsi="Arial"/>
      <w:b w:val="1"/>
      <w:sz w:val="26"/>
    </w:rPr>
  </w:style>
  <w:style w:styleId="Style_105_ch" w:type="character">
    <w:name w:val="heading 4"/>
    <w:basedOn w:val="Style_1_ch"/>
    <w:link w:val="Style_105"/>
    <w:rPr>
      <w:rFonts w:ascii="Arial" w:hAnsi="Arial"/>
      <w:b w:val="1"/>
      <w:sz w:val="26"/>
    </w:rPr>
  </w:style>
  <w:style w:styleId="Style_106" w:type="paragraph">
    <w:name w:val="Footnote Reference"/>
    <w:link w:val="Style_106_ch"/>
    <w:rPr>
      <w:vertAlign w:val="superscript"/>
    </w:rPr>
  </w:style>
  <w:style w:styleId="Style_106_ch" w:type="character">
    <w:name w:val="Footnote Reference"/>
    <w:link w:val="Style_106"/>
    <w:rPr>
      <w:vertAlign w:val="superscript"/>
    </w:rPr>
  </w:style>
  <w:style w:styleId="Style_107" w:type="paragraph">
    <w:name w:val="heading 2"/>
    <w:basedOn w:val="Style_1"/>
    <w:link w:val="Style_107_ch"/>
    <w:uiPriority w:val="9"/>
    <w:qFormat/>
    <w:pPr>
      <w:keepNext w:val="1"/>
      <w:keepLines w:val="1"/>
      <w:spacing w:after="200" w:before="360"/>
      <w:ind/>
      <w:outlineLvl w:val="1"/>
    </w:pPr>
    <w:rPr>
      <w:rFonts w:ascii="Arial" w:hAnsi="Arial"/>
      <w:sz w:val="34"/>
    </w:rPr>
  </w:style>
  <w:style w:styleId="Style_107_ch" w:type="character">
    <w:name w:val="heading 2"/>
    <w:basedOn w:val="Style_1_ch"/>
    <w:link w:val="Style_107"/>
    <w:rPr>
      <w:rFonts w:ascii="Arial" w:hAnsi="Arial"/>
      <w:sz w:val="34"/>
    </w:rPr>
  </w:style>
  <w:style w:styleId="Style_108" w:type="paragraph">
    <w:name w:val="Указатель"/>
    <w:basedOn w:val="Style_1"/>
    <w:link w:val="Style_108_ch"/>
  </w:style>
  <w:style w:styleId="Style_108_ch" w:type="character">
    <w:name w:val="Указатель"/>
    <w:basedOn w:val="Style_1_ch"/>
    <w:link w:val="Style_108"/>
  </w:style>
  <w:style w:styleId="Style_109" w:type="paragraph">
    <w:name w:val="Верхний колонтитул1"/>
    <w:link w:val="Style_109_ch"/>
  </w:style>
  <w:style w:styleId="Style_109_ch" w:type="character">
    <w:name w:val="Верхний колонтитул1"/>
    <w:link w:val="Style_109"/>
  </w:style>
  <w:style w:styleId="Style_110" w:type="paragraph">
    <w:name w:val="Quote"/>
    <w:basedOn w:val="Style_1"/>
    <w:link w:val="Style_110_ch"/>
    <w:pPr>
      <w:ind w:firstLine="0" w:left="720" w:right="720"/>
    </w:pPr>
    <w:rPr>
      <w:i w:val="1"/>
    </w:rPr>
  </w:style>
  <w:style w:styleId="Style_110_ch" w:type="character">
    <w:name w:val="Quote"/>
    <w:basedOn w:val="Style_1_ch"/>
    <w:link w:val="Style_110"/>
    <w:rPr>
      <w:i w:val="1"/>
    </w:rPr>
  </w:style>
  <w:style w:styleId="Style_111" w:type="paragraph">
    <w:name w:val="Заголовок 61"/>
    <w:link w:val="Style_111_ch"/>
    <w:rPr>
      <w:rFonts w:ascii="Arial" w:hAnsi="Arial"/>
      <w:b w:val="1"/>
      <w:sz w:val="22"/>
    </w:rPr>
  </w:style>
  <w:style w:styleId="Style_111_ch" w:type="character">
    <w:name w:val="Заголовок 61"/>
    <w:link w:val="Style_111"/>
    <w:rPr>
      <w:rFonts w:ascii="Arial" w:hAnsi="Arial"/>
      <w:b w:val="1"/>
      <w:sz w:val="22"/>
    </w:rPr>
  </w:style>
  <w:style w:styleId="Style_112" w:type="paragraph">
    <w:name w:val="heading 6"/>
    <w:basedOn w:val="Style_1"/>
    <w:link w:val="Style_112_ch"/>
    <w:uiPriority w:val="9"/>
    <w:qFormat/>
    <w:pPr>
      <w:keepNext w:val="1"/>
      <w:keepLines w:val="1"/>
      <w:spacing w:after="200" w:before="320"/>
      <w:ind/>
      <w:outlineLvl w:val="5"/>
    </w:pPr>
    <w:rPr>
      <w:rFonts w:ascii="Arial" w:hAnsi="Arial"/>
      <w:b w:val="1"/>
    </w:rPr>
  </w:style>
  <w:style w:styleId="Style_112_ch" w:type="character">
    <w:name w:val="heading 6"/>
    <w:basedOn w:val="Style_1_ch"/>
    <w:link w:val="Style_112"/>
    <w:rPr>
      <w:rFonts w:ascii="Arial" w:hAnsi="Arial"/>
      <w:b w:val="1"/>
    </w:r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2023-10-20T03:16:27Z</dcterms:modified>
</cp:coreProperties>
</file>