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word/_rels/document.xml.rels" ContentType="application/vnd.openxmlformats-package.relationship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word/media/image1.jpeg" ContentType="image/jpeg"/>
  <Override PartName="/word/header1.xml" ContentType="application/vnd.openxmlformats-officedocument.wordprocessingml.header+xml"/>
  <Override PartName="/word/fontTable.xml" ContentType="application/vnd.openxmlformats-officedocument.wordprocessingml.fontTable+xml"/>
  <Override PartName="/_rels/.rels" ContentType="application/vnd.openxmlformats-package.relationships+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76" w:before="0" w:after="0"/>
        <w:rPr>
          <w:rFonts w:ascii="Times New Roman" w:hAnsi="Times New Roman"/>
          <w:sz w:val="28"/>
          <w:u w:val="single"/>
        </w:rPr>
      </w:pPr>
      <w:r>
        <w:rPr>
          <w:rFonts w:ascii="Times New Roman" w:hAnsi="Times New Roman"/>
          <w:sz w:val="28"/>
          <w:u w:val="single"/>
        </w:rPr>
        <w:drawing>
          <wp:anchor behindDoc="0" distT="0" distB="0" distL="114300" distR="114300" simplePos="0" locked="0" layoutInCell="0" allowOverlap="1" relativeHeight="46">
            <wp:simplePos x="0" y="0"/>
            <wp:positionH relativeFrom="margin">
              <wp:align>center</wp:align>
            </wp:positionH>
            <wp:positionV relativeFrom="paragraph">
              <wp:posOffset>635</wp:posOffset>
            </wp:positionV>
            <wp:extent cx="647700" cy="807720"/>
            <wp:effectExtent l="0" t="0" r="0" b="0"/>
            <wp:wrapTight wrapText="bothSides">
              <wp:wrapPolygon edited="0">
                <wp:start x="-172" y="0"/>
                <wp:lineTo x="-172" y="20750"/>
                <wp:lineTo x="20796" y="20750"/>
                <wp:lineTo x="20796" y="0"/>
                <wp:lineTo x="-172" y="0"/>
              </wp:wrapPolygon>
            </wp:wrapTight>
            <wp:docPr id="1" name="Picture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descr=""/>
                    <pic:cNvPicPr>
                      <a:picLocks noChangeAspect="1" noChangeArrowheads="1"/>
                    </pic:cNvPicPr>
                  </pic:nvPicPr>
                  <pic:blipFill>
                    <a:blip r:embed="rId2"/>
                    <a:stretch>
                      <a:fillRect/>
                    </a:stretch>
                  </pic:blipFill>
                  <pic:spPr bwMode="auto">
                    <a:xfrm>
                      <a:off x="0" y="0"/>
                      <a:ext cx="647700" cy="807720"/>
                    </a:xfrm>
                    <a:prstGeom prst="rect">
                      <a:avLst/>
                    </a:prstGeom>
                  </pic:spPr>
                </pic:pic>
              </a:graphicData>
            </a:graphic>
          </wp:anchor>
        </w:drawing>
      </w:r>
    </w:p>
    <w:p>
      <w:pPr>
        <w:pStyle w:val="Normal"/>
        <w:spacing w:lineRule="auto" w:line="360" w:before="0" w:after="0"/>
        <w:jc w:val="center"/>
        <w:rPr>
          <w:rFonts w:ascii="Times New Roman" w:hAnsi="Times New Roman"/>
          <w:sz w:val="32"/>
        </w:rPr>
      </w:pPr>
      <w:r>
        <w:rPr>
          <w:rFonts w:ascii="Times New Roman" w:hAnsi="Times New Roman"/>
          <w:sz w:val="32"/>
        </w:rPr>
      </w:r>
    </w:p>
    <w:p>
      <w:pPr>
        <w:pStyle w:val="Normal"/>
        <w:spacing w:lineRule="auto" w:line="240" w:before="0" w:after="0"/>
        <w:jc w:val="center"/>
        <w:rPr>
          <w:rFonts w:ascii="Times New Roman" w:hAnsi="Times New Roman"/>
          <w:b/>
          <w:b/>
          <w:sz w:val="32"/>
        </w:rPr>
      </w:pPr>
      <w:r>
        <w:rPr>
          <w:rFonts w:ascii="Times New Roman" w:hAnsi="Times New Roman"/>
          <w:b/>
          <w:sz w:val="32"/>
        </w:rPr>
      </w:r>
    </w:p>
    <w:p>
      <w:pPr>
        <w:pStyle w:val="Normal"/>
        <w:spacing w:lineRule="auto" w:line="240" w:before="0" w:after="0"/>
        <w:rPr>
          <w:rFonts w:ascii="Times New Roman" w:hAnsi="Times New Roman"/>
          <w:b/>
          <w:b/>
          <w:sz w:val="32"/>
        </w:rPr>
      </w:pPr>
      <w:r>
        <w:rPr>
          <w:rFonts w:ascii="Times New Roman" w:hAnsi="Times New Roman"/>
          <w:b/>
          <w:sz w:val="32"/>
        </w:rPr>
      </w:r>
    </w:p>
    <w:p>
      <w:pPr>
        <w:pStyle w:val="Normal"/>
        <w:spacing w:lineRule="auto" w:line="240" w:before="0" w:after="0"/>
        <w:jc w:val="center"/>
        <w:rPr>
          <w:rFonts w:ascii="Times New Roman" w:hAnsi="Times New Roman"/>
          <w:b/>
          <w:b/>
          <w:sz w:val="32"/>
        </w:rPr>
      </w:pPr>
      <w:r>
        <w:rPr>
          <w:rFonts w:ascii="Times New Roman" w:hAnsi="Times New Roman"/>
          <w:b/>
          <w:sz w:val="32"/>
        </w:rPr>
        <w:t>П О С Т А Н О В Л Е Н И Е</w:t>
      </w:r>
    </w:p>
    <w:p>
      <w:pPr>
        <w:pStyle w:val="Normal"/>
        <w:spacing w:lineRule="auto" w:line="240" w:before="0" w:after="0"/>
        <w:jc w:val="center"/>
        <w:rPr>
          <w:rFonts w:ascii="Times New Roman" w:hAnsi="Times New Roman"/>
          <w:b/>
          <w:b/>
          <w:sz w:val="28"/>
        </w:rPr>
      </w:pPr>
      <w:r>
        <w:rPr>
          <w:rFonts w:ascii="Times New Roman" w:hAnsi="Times New Roman"/>
          <w:b/>
          <w:sz w:val="28"/>
        </w:rPr>
      </w:r>
    </w:p>
    <w:p>
      <w:pPr>
        <w:pStyle w:val="Normal"/>
        <w:spacing w:lineRule="auto" w:line="240" w:before="0" w:after="0"/>
        <w:jc w:val="center"/>
        <w:rPr>
          <w:rFonts w:ascii="Times New Roman" w:hAnsi="Times New Roman"/>
          <w:b/>
          <w:b/>
          <w:sz w:val="28"/>
        </w:rPr>
      </w:pPr>
      <w:r>
        <w:rPr>
          <w:rFonts w:ascii="Times New Roman" w:hAnsi="Times New Roman"/>
          <w:b/>
          <w:sz w:val="28"/>
        </w:rPr>
        <w:t>ПРАВИТЕЛЬСТВА</w:t>
      </w:r>
    </w:p>
    <w:p>
      <w:pPr>
        <w:pStyle w:val="Normal"/>
        <w:spacing w:lineRule="auto" w:line="240" w:before="0" w:after="0"/>
        <w:jc w:val="center"/>
        <w:rPr>
          <w:rFonts w:ascii="Times New Roman" w:hAnsi="Times New Roman"/>
          <w:b/>
          <w:b/>
          <w:sz w:val="28"/>
        </w:rPr>
      </w:pPr>
      <w:r>
        <w:rPr>
          <w:rFonts w:ascii="Times New Roman" w:hAnsi="Times New Roman"/>
          <w:b/>
          <w:sz w:val="28"/>
        </w:rPr>
        <w:t>КАМЧАТСКОГО КРАЯ</w:t>
      </w:r>
    </w:p>
    <w:p>
      <w:pPr>
        <w:pStyle w:val="Normal"/>
        <w:spacing w:lineRule="auto" w:line="276" w:before="0" w:after="0"/>
        <w:ind w:left="0" w:right="0" w:firstLine="709"/>
        <w:jc w:val="center"/>
        <w:rPr>
          <w:rFonts w:ascii="Times New Roman" w:hAnsi="Times New Roman"/>
          <w:sz w:val="28"/>
        </w:rPr>
      </w:pPr>
      <w:r>
        <w:rPr>
          <w:rFonts w:ascii="Times New Roman" w:hAnsi="Times New Roman"/>
          <w:sz w:val="28"/>
        </w:rPr>
      </w:r>
    </w:p>
    <w:p>
      <w:pPr>
        <w:pStyle w:val="Normal"/>
        <w:spacing w:lineRule="auto" w:line="240" w:before="0" w:after="0"/>
        <w:ind w:left="0" w:right="0" w:firstLine="709"/>
        <w:jc w:val="center"/>
        <w:rPr>
          <w:rFonts w:ascii="Times New Roman" w:hAnsi="Times New Roman"/>
          <w:sz w:val="20"/>
        </w:rPr>
      </w:pPr>
      <w:r>
        <w:rPr>
          <w:rFonts w:ascii="Times New Roman" w:hAnsi="Times New Roman"/>
          <w:sz w:val="20"/>
        </w:rPr>
      </w:r>
    </w:p>
    <w:tbl>
      <w:tblPr>
        <w:tblStyle w:val="Style_3"/>
        <w:tblW w:w="4253" w:type="dxa"/>
        <w:jc w:val="left"/>
        <w:tblInd w:w="0" w:type="dxa"/>
        <w:tblLayout w:type="fixed"/>
        <w:tblCellMar>
          <w:top w:w="0" w:type="dxa"/>
          <w:left w:w="0" w:type="dxa"/>
          <w:bottom w:w="0" w:type="dxa"/>
          <w:right w:w="0" w:type="dxa"/>
        </w:tblCellMar>
      </w:tblPr>
      <w:tblGrid>
        <w:gridCol w:w="4253"/>
      </w:tblGrid>
      <w:tr>
        <w:trPr>
          <w:trHeight w:val="427" w:hRule="atLeast"/>
        </w:trPr>
        <w:tc>
          <w:tcPr>
            <w:tcW w:w="4253" w:type="dxa"/>
            <w:tcBorders/>
          </w:tcPr>
          <w:p>
            <w:pPr>
              <w:pStyle w:val="Normal"/>
              <w:widowControl w:val="false"/>
              <w:suppressAutoHyphens w:val="true"/>
              <w:spacing w:lineRule="auto" w:line="240" w:before="0" w:after="0"/>
              <w:ind w:left="142" w:right="0" w:hanging="142"/>
              <w:jc w:val="left"/>
              <w:rPr>
                <w:spacing w:val="0"/>
                <w:kern w:val="0"/>
                <w:szCs w:val="20"/>
              </w:rPr>
            </w:pPr>
            <w:bookmarkStart w:id="0" w:name="REGNUMDATESTAMP"/>
            <w:r>
              <w:rPr>
                <w:rFonts w:ascii="Times New Roman" w:hAnsi="Times New Roman"/>
                <w:color w:val="FFFFFF"/>
                <w:spacing w:val="0"/>
                <w:kern w:val="0"/>
                <w:sz w:val="24"/>
                <w:szCs w:val="20"/>
              </w:rPr>
              <w:t>[Дата регистрации] № [Номер</w:t>
            </w:r>
            <w:r>
              <w:rPr>
                <w:rFonts w:ascii="Times New Roman" w:hAnsi="Times New Roman"/>
                <w:color w:val="FFFFFF"/>
                <w:spacing w:val="0"/>
                <w:kern w:val="0"/>
                <w:sz w:val="20"/>
                <w:szCs w:val="20"/>
              </w:rPr>
              <w:t xml:space="preserve"> документа</w:t>
            </w:r>
            <w:r>
              <w:rPr>
                <w:rFonts w:ascii="Times New Roman" w:hAnsi="Times New Roman"/>
                <w:color w:val="FFFFFF"/>
                <w:spacing w:val="0"/>
                <w:kern w:val="0"/>
                <w:sz w:val="24"/>
                <w:szCs w:val="20"/>
              </w:rPr>
              <w:t>]</w:t>
            </w:r>
            <w:bookmarkEnd w:id="0"/>
          </w:p>
        </w:tc>
      </w:tr>
      <w:tr>
        <w:trPr>
          <w:trHeight w:val="247" w:hRule="atLeast"/>
        </w:trPr>
        <w:tc>
          <w:tcPr>
            <w:tcW w:w="4253" w:type="dxa"/>
            <w:tcBorders/>
          </w:tcPr>
          <w:p>
            <w:pPr>
              <w:pStyle w:val="Normal"/>
              <w:widowControl w:val="false"/>
              <w:suppressAutoHyphens w:val="true"/>
              <w:spacing w:lineRule="auto" w:line="240" w:before="0" w:after="0"/>
              <w:ind w:left="0" w:right="0" w:hanging="0"/>
              <w:jc w:val="center"/>
              <w:rPr>
                <w:rFonts w:ascii="Times New Roman" w:hAnsi="Times New Roman"/>
              </w:rPr>
            </w:pPr>
            <w:r>
              <w:rPr>
                <w:rFonts w:ascii="Times New Roman" w:hAnsi="Times New Roman"/>
                <w:color w:val="000000"/>
                <w:spacing w:val="0"/>
                <w:kern w:val="0"/>
                <w:sz w:val="22"/>
                <w:szCs w:val="20"/>
              </w:rPr>
              <w:t>г. Петропавловск-Камчатский</w:t>
            </w:r>
          </w:p>
        </w:tc>
      </w:tr>
      <w:tr>
        <w:trPr>
          <w:trHeight w:val="80" w:hRule="atLeast"/>
        </w:trPr>
        <w:tc>
          <w:tcPr>
            <w:tcW w:w="4253" w:type="dxa"/>
            <w:tcBorders/>
          </w:tcPr>
          <w:p>
            <w:pPr>
              <w:pStyle w:val="Normal"/>
              <w:widowControl w:val="false"/>
              <w:suppressAutoHyphens w:val="true"/>
              <w:spacing w:lineRule="auto" w:line="240" w:before="0" w:after="0"/>
              <w:ind w:left="0" w:right="0" w:hanging="0"/>
              <w:jc w:val="both"/>
              <w:rPr>
                <w:rFonts w:ascii="Times New Roman" w:hAnsi="Times New Roman"/>
                <w:sz w:val="20"/>
              </w:rPr>
            </w:pPr>
            <w:r>
              <w:rPr>
                <w:rFonts w:ascii="Times New Roman" w:hAnsi="Times New Roman"/>
                <w:sz w:val="20"/>
              </w:rPr>
            </w:r>
          </w:p>
        </w:tc>
      </w:tr>
    </w:tbl>
    <w:p>
      <w:pPr>
        <w:pStyle w:val="Normal"/>
        <w:spacing w:lineRule="auto" w:line="240" w:before="0" w:after="0"/>
        <w:ind w:left="0" w:right="0" w:firstLine="709"/>
        <w:jc w:val="both"/>
        <w:rPr>
          <w:rFonts w:ascii="Times New Roman" w:hAnsi="Times New Roman"/>
          <w:b/>
          <w:b/>
          <w:sz w:val="28"/>
        </w:rPr>
      </w:pPr>
      <w:r>
        <w:rPr>
          <w:rFonts w:ascii="Times New Roman" w:hAnsi="Times New Roman"/>
          <w:b/>
          <w:sz w:val="28"/>
        </w:rPr>
      </w:r>
    </w:p>
    <w:p>
      <w:pPr>
        <w:pStyle w:val="Normal"/>
        <w:spacing w:lineRule="auto" w:line="240" w:before="0" w:after="0"/>
        <w:jc w:val="center"/>
        <w:rPr>
          <w:rFonts w:ascii="Times New Roman" w:hAnsi="Times New Roman"/>
          <w:b/>
          <w:b/>
          <w:sz w:val="28"/>
        </w:rPr>
      </w:pPr>
      <w:r>
        <w:rPr>
          <w:rFonts w:ascii="Times New Roman" w:hAnsi="Times New Roman"/>
          <w:b/>
          <w:sz w:val="28"/>
        </w:rPr>
        <w:t>О предоставлении из краевого бюджета гранта в форме субсидий некоммерческим организациям, не являющимся казенными учреждениями,</w:t>
      </w:r>
      <w:r>
        <w:rPr>
          <w:rFonts w:ascii="Times New Roman" w:hAnsi="Times New Roman"/>
          <w:b/>
          <w:sz w:val="24"/>
        </w:rPr>
        <w:t xml:space="preserve"> </w:t>
      </w:r>
      <w:r>
        <w:rPr>
          <w:rFonts w:ascii="Times New Roman" w:hAnsi="Times New Roman"/>
          <w:b/>
          <w:sz w:val="28"/>
        </w:rPr>
        <w:t>на реализацию научных проектов, являющихся победителями конкурсного отбора проводимого Российским научным фондом и Камчатским краем</w:t>
      </w:r>
    </w:p>
    <w:p>
      <w:pPr>
        <w:pStyle w:val="Normal"/>
        <w:spacing w:lineRule="auto" w:line="240" w:before="0" w:after="0"/>
        <w:ind w:left="0" w:right="0" w:firstLine="709"/>
        <w:jc w:val="both"/>
        <w:rPr>
          <w:rFonts w:ascii="Times New Roman" w:hAnsi="Times New Roman"/>
          <w:sz w:val="28"/>
        </w:rPr>
      </w:pPr>
      <w:r>
        <w:rPr>
          <w:rFonts w:ascii="Times New Roman" w:hAnsi="Times New Roman"/>
          <w:sz w:val="28"/>
        </w:rPr>
      </w:r>
    </w:p>
    <w:p>
      <w:pPr>
        <w:pStyle w:val="Normal"/>
        <w:spacing w:lineRule="auto" w:line="240" w:before="0" w:after="0"/>
        <w:ind w:left="0" w:right="0" w:firstLine="709"/>
        <w:jc w:val="both"/>
        <w:rPr/>
      </w:pPr>
      <w:r>
        <w:rPr>
          <w:rFonts w:ascii="Times New Roman" w:hAnsi="Times New Roman"/>
          <w:sz w:val="28"/>
        </w:rPr>
        <w:t>В соответствии с пунктом 4 статьи 78</w:t>
      </w:r>
      <w:r>
        <w:rPr>
          <w:rFonts w:ascii="Times New Roman" w:hAnsi="Times New Roman"/>
          <w:sz w:val="28"/>
          <w:vertAlign w:val="superscript"/>
        </w:rPr>
        <w:t>1</w:t>
      </w:r>
      <w:r>
        <w:rPr>
          <w:rFonts w:ascii="Times New Roman" w:hAnsi="Times New Roman"/>
          <w:sz w:val="28"/>
        </w:rPr>
        <w:t xml:space="preserve"> Бюджетного кодекса Российской Федерации</w:t>
      </w:r>
    </w:p>
    <w:p>
      <w:pPr>
        <w:pStyle w:val="Normal"/>
        <w:spacing w:lineRule="auto" w:line="240" w:before="0" w:after="0"/>
        <w:ind w:left="0" w:right="0" w:firstLine="709"/>
        <w:jc w:val="both"/>
        <w:rPr>
          <w:rFonts w:ascii="Times New Roman" w:hAnsi="Times New Roman"/>
          <w:sz w:val="28"/>
        </w:rPr>
      </w:pPr>
      <w:r>
        <w:rPr>
          <w:rFonts w:ascii="Times New Roman" w:hAnsi="Times New Roman"/>
          <w:sz w:val="28"/>
        </w:rPr>
      </w:r>
    </w:p>
    <w:p>
      <w:pPr>
        <w:pStyle w:val="Normal"/>
        <w:spacing w:lineRule="auto" w:line="240" w:before="0" w:after="0"/>
        <w:ind w:left="0" w:right="0" w:firstLine="709"/>
        <w:jc w:val="both"/>
        <w:rPr>
          <w:rFonts w:ascii="Times New Roman" w:hAnsi="Times New Roman"/>
          <w:sz w:val="28"/>
        </w:rPr>
      </w:pPr>
      <w:r>
        <w:rPr>
          <w:rFonts w:ascii="Times New Roman" w:hAnsi="Times New Roman"/>
          <w:sz w:val="28"/>
        </w:rPr>
        <w:t>ПРАВИТЕЛЬСТВО ПОСТАНОВЛЯЕТ:</w:t>
      </w:r>
    </w:p>
    <w:p>
      <w:pPr>
        <w:pStyle w:val="Normal"/>
        <w:spacing w:lineRule="auto" w:line="240" w:before="0" w:after="0"/>
        <w:ind w:left="0" w:right="0" w:firstLine="709"/>
        <w:jc w:val="both"/>
        <w:rPr>
          <w:rFonts w:ascii="Times New Roman" w:hAnsi="Times New Roman"/>
          <w:sz w:val="28"/>
        </w:rPr>
      </w:pPr>
      <w:r>
        <w:rPr>
          <w:rFonts w:ascii="Times New Roman" w:hAnsi="Times New Roman"/>
          <w:sz w:val="28"/>
        </w:rPr>
      </w:r>
    </w:p>
    <w:p>
      <w:pPr>
        <w:pStyle w:val="Normal"/>
        <w:spacing w:lineRule="auto" w:line="240" w:before="0" w:after="0"/>
        <w:ind w:left="0" w:right="0" w:firstLine="709"/>
        <w:jc w:val="both"/>
        <w:rPr>
          <w:rFonts w:ascii="Times New Roman" w:hAnsi="Times New Roman"/>
          <w:sz w:val="28"/>
        </w:rPr>
      </w:pPr>
      <w:r>
        <w:rPr>
          <w:rFonts w:ascii="Times New Roman" w:hAnsi="Times New Roman"/>
          <w:sz w:val="28"/>
        </w:rPr>
        <w:t>1. Принять решение о предоставлении из краевого бюджета гранта в ф</w:t>
      </w:r>
      <w:r>
        <w:rPr>
          <w:rFonts w:ascii="Times New Roman" w:hAnsi="Times New Roman"/>
          <w:b w:val="false"/>
          <w:sz w:val="28"/>
        </w:rPr>
        <w:t>орме субсидии некоммерческим организациям, не являющимся казенными учреждениями,</w:t>
      </w:r>
      <w:r>
        <w:rPr>
          <w:rFonts w:ascii="Times New Roman" w:hAnsi="Times New Roman"/>
          <w:b w:val="false"/>
          <w:sz w:val="24"/>
        </w:rPr>
        <w:t xml:space="preserve"> </w:t>
      </w:r>
      <w:r>
        <w:rPr>
          <w:rFonts w:ascii="Times New Roman" w:hAnsi="Times New Roman"/>
          <w:b w:val="false"/>
          <w:sz w:val="28"/>
        </w:rPr>
        <w:t>на реализацию научных проектов, являющихся победителями конкурсного отбора на получение грантов Российского научного фонда.</w:t>
      </w:r>
    </w:p>
    <w:p>
      <w:pPr>
        <w:pStyle w:val="Normal"/>
        <w:spacing w:lineRule="auto" w:line="240" w:before="0" w:after="0"/>
        <w:ind w:left="0" w:right="0" w:firstLine="709"/>
        <w:jc w:val="both"/>
        <w:rPr>
          <w:rFonts w:ascii="Times New Roman" w:hAnsi="Times New Roman"/>
          <w:sz w:val="28"/>
        </w:rPr>
      </w:pPr>
      <w:r>
        <w:rPr>
          <w:rFonts w:ascii="Times New Roman" w:hAnsi="Times New Roman"/>
          <w:sz w:val="28"/>
        </w:rPr>
        <w:t xml:space="preserve">2. Утвердить Порядок предоставления </w:t>
      </w:r>
      <w:r>
        <w:rPr>
          <w:rFonts w:ascii="Times New Roman" w:hAnsi="Times New Roman"/>
          <w:b w:val="false"/>
          <w:sz w:val="28"/>
        </w:rPr>
        <w:t>из краевого бюджета гранта в форме субсидий некоммерческим организациям, не являющимся казенными учреждениями,</w:t>
      </w:r>
      <w:r>
        <w:rPr>
          <w:rFonts w:ascii="Times New Roman" w:hAnsi="Times New Roman"/>
          <w:b w:val="false"/>
          <w:sz w:val="24"/>
        </w:rPr>
        <w:t xml:space="preserve"> </w:t>
      </w:r>
      <w:r>
        <w:rPr>
          <w:rFonts w:ascii="Times New Roman" w:hAnsi="Times New Roman"/>
          <w:b w:val="false"/>
          <w:sz w:val="28"/>
        </w:rPr>
        <w:t>на реализацию научных проектов, являющихся победителями конкурсного отбора, проводимого Российским научным фондом и Камчатским краем.</w:t>
      </w:r>
    </w:p>
    <w:p>
      <w:pPr>
        <w:pStyle w:val="Normal"/>
        <w:spacing w:lineRule="auto" w:line="240" w:before="0" w:after="0"/>
        <w:ind w:left="0" w:right="0" w:firstLine="709"/>
        <w:jc w:val="both"/>
        <w:rPr>
          <w:rFonts w:ascii="Times New Roman" w:hAnsi="Times New Roman"/>
          <w:sz w:val="28"/>
        </w:rPr>
      </w:pPr>
      <w:r>
        <w:rPr>
          <w:rFonts w:ascii="Times New Roman" w:hAnsi="Times New Roman"/>
          <w:sz w:val="28"/>
        </w:rPr>
        <w:t>3. Настоящее постановление вступает в силу после дня его официального опубликования.</w:t>
      </w:r>
    </w:p>
    <w:tbl>
      <w:tblPr>
        <w:tblStyle w:val="Style_3"/>
        <w:tblW w:w="9532" w:type="dxa"/>
        <w:jc w:val="left"/>
        <w:tblInd w:w="-34" w:type="dxa"/>
        <w:tblLayout w:type="fixed"/>
        <w:tblCellMar>
          <w:top w:w="0" w:type="dxa"/>
          <w:left w:w="0" w:type="dxa"/>
          <w:bottom w:w="0" w:type="dxa"/>
          <w:right w:w="0" w:type="dxa"/>
        </w:tblCellMar>
      </w:tblPr>
      <w:tblGrid>
        <w:gridCol w:w="3578"/>
        <w:gridCol w:w="3544"/>
        <w:gridCol w:w="2410"/>
      </w:tblGrid>
      <w:tr>
        <w:trPr>
          <w:trHeight w:val="2220" w:hRule="atLeast"/>
        </w:trPr>
        <w:tc>
          <w:tcPr>
            <w:tcW w:w="3578" w:type="dxa"/>
            <w:tcBorders/>
          </w:tcPr>
          <w:p>
            <w:pPr>
              <w:pStyle w:val="Normal"/>
              <w:widowControl w:val="false"/>
              <w:suppressAutoHyphens w:val="true"/>
              <w:spacing w:lineRule="auto" w:line="240" w:before="0" w:after="0"/>
              <w:ind w:left="30" w:right="27" w:hanging="0"/>
              <w:jc w:val="left"/>
              <w:rPr>
                <w:rFonts w:ascii="Times New Roman" w:hAnsi="Times New Roman"/>
                <w:sz w:val="28"/>
              </w:rPr>
            </w:pPr>
            <w:r>
              <w:rPr>
                <w:rFonts w:ascii="Times New Roman" w:hAnsi="Times New Roman"/>
                <w:sz w:val="28"/>
              </w:rPr>
            </w:r>
          </w:p>
          <w:p>
            <w:pPr>
              <w:pStyle w:val="Normal"/>
              <w:widowControl w:val="false"/>
              <w:suppressAutoHyphens w:val="true"/>
              <w:spacing w:lineRule="auto" w:line="240" w:before="0" w:after="0"/>
              <w:ind w:left="30" w:right="27" w:hanging="0"/>
              <w:jc w:val="left"/>
              <w:rPr>
                <w:rFonts w:ascii="Times New Roman" w:hAnsi="Times New Roman"/>
                <w:sz w:val="28"/>
              </w:rPr>
            </w:pPr>
            <w:r>
              <w:rPr>
                <w:rFonts w:ascii="Times New Roman" w:hAnsi="Times New Roman"/>
                <w:sz w:val="28"/>
              </w:rPr>
            </w:r>
          </w:p>
          <w:p>
            <w:pPr>
              <w:pStyle w:val="Normal"/>
              <w:widowControl w:val="false"/>
              <w:suppressAutoHyphens w:val="true"/>
              <w:spacing w:lineRule="auto" w:line="240" w:before="0" w:after="0"/>
              <w:ind w:left="30" w:right="27" w:hanging="0"/>
              <w:jc w:val="left"/>
              <w:rPr>
                <w:rFonts w:ascii="Times New Roman" w:hAnsi="Times New Roman"/>
                <w:sz w:val="28"/>
              </w:rPr>
            </w:pPr>
            <w:r>
              <w:rPr>
                <w:rFonts w:ascii="Times New Roman" w:hAnsi="Times New Roman"/>
                <w:sz w:val="28"/>
              </w:rPr>
            </w:r>
          </w:p>
          <w:p>
            <w:pPr>
              <w:pStyle w:val="Normal"/>
              <w:widowControl w:val="false"/>
              <w:suppressAutoHyphens w:val="true"/>
              <w:spacing w:lineRule="auto" w:line="240" w:before="0" w:after="0"/>
              <w:ind w:left="30" w:right="27" w:hanging="0"/>
              <w:jc w:val="left"/>
              <w:rPr>
                <w:rFonts w:ascii="Times New Roman" w:hAnsi="Times New Roman"/>
                <w:sz w:val="28"/>
              </w:rPr>
            </w:pPr>
            <w:r>
              <w:rPr>
                <w:rFonts w:ascii="Times New Roman" w:hAnsi="Times New Roman"/>
                <w:color w:val="000000"/>
                <w:spacing w:val="0"/>
                <w:kern w:val="0"/>
                <w:sz w:val="28"/>
                <w:szCs w:val="20"/>
              </w:rPr>
              <w:t>Председатель Правительства Камчатского края</w:t>
            </w:r>
          </w:p>
          <w:p>
            <w:pPr>
              <w:pStyle w:val="Normal"/>
              <w:widowControl w:val="false"/>
              <w:suppressAutoHyphens w:val="true"/>
              <w:spacing w:lineRule="auto" w:line="240" w:before="0" w:after="0"/>
              <w:ind w:left="30" w:right="27" w:hanging="0"/>
              <w:jc w:val="left"/>
              <w:rPr>
                <w:rFonts w:ascii="Times New Roman" w:hAnsi="Times New Roman"/>
                <w:sz w:val="24"/>
              </w:rPr>
            </w:pPr>
            <w:r>
              <w:rPr>
                <w:rFonts w:ascii="Times New Roman" w:hAnsi="Times New Roman"/>
                <w:sz w:val="24"/>
              </w:rPr>
            </w:r>
          </w:p>
        </w:tc>
        <w:tc>
          <w:tcPr>
            <w:tcW w:w="3544" w:type="dxa"/>
            <w:tcBorders/>
          </w:tcPr>
          <w:p>
            <w:pPr>
              <w:pStyle w:val="Normal"/>
              <w:widowControl w:val="false"/>
              <w:suppressAutoHyphens w:val="true"/>
              <w:spacing w:lineRule="auto" w:line="240" w:before="0" w:after="0"/>
              <w:ind w:left="3" w:right="0" w:hanging="3"/>
              <w:jc w:val="left"/>
              <w:rPr>
                <w:rFonts w:ascii="Times New Roman" w:hAnsi="Times New Roman"/>
                <w:color w:val="FFFFFF"/>
                <w:sz w:val="24"/>
              </w:rPr>
            </w:pPr>
            <w:bookmarkStart w:id="1" w:name="SIGNERSTAMP1"/>
            <w:r>
              <w:rPr>
                <w:rFonts w:ascii="Times New Roman" w:hAnsi="Times New Roman"/>
                <w:color w:val="FFFFFF"/>
                <w:spacing w:val="0"/>
                <w:kern w:val="0"/>
                <w:sz w:val="24"/>
                <w:szCs w:val="20"/>
              </w:rPr>
              <w:t>[горизонтальный штамп подписи 1]</w:t>
            </w:r>
            <w:bookmarkEnd w:id="1"/>
          </w:p>
          <w:p>
            <w:pPr>
              <w:pStyle w:val="Normal"/>
              <w:widowControl w:val="false"/>
              <w:suppressAutoHyphens w:val="true"/>
              <w:spacing w:lineRule="auto" w:line="240" w:before="0" w:after="0"/>
              <w:ind w:left="142" w:right="0" w:hanging="142"/>
              <w:jc w:val="left"/>
              <w:rPr>
                <w:rFonts w:ascii="Times New Roman" w:hAnsi="Times New Roman"/>
                <w:sz w:val="24"/>
              </w:rPr>
            </w:pPr>
            <w:r>
              <w:rPr>
                <w:rFonts w:ascii="Times New Roman" w:hAnsi="Times New Roman"/>
                <w:sz w:val="24"/>
              </w:rPr>
            </w:r>
          </w:p>
        </w:tc>
        <w:tc>
          <w:tcPr>
            <w:tcW w:w="2410" w:type="dxa"/>
            <w:tcBorders/>
          </w:tcPr>
          <w:p>
            <w:pPr>
              <w:pStyle w:val="Normal"/>
              <w:widowControl w:val="false"/>
              <w:suppressAutoHyphens w:val="true"/>
              <w:spacing w:lineRule="auto" w:line="240" w:before="0" w:after="0"/>
              <w:ind w:left="0" w:right="135" w:hanging="0"/>
              <w:jc w:val="right"/>
              <w:rPr>
                <w:rFonts w:ascii="Times New Roman" w:hAnsi="Times New Roman"/>
                <w:sz w:val="28"/>
              </w:rPr>
            </w:pPr>
            <w:r>
              <w:rPr>
                <w:rFonts w:ascii="Times New Roman" w:hAnsi="Times New Roman"/>
                <w:sz w:val="28"/>
              </w:rPr>
            </w:r>
          </w:p>
          <w:p>
            <w:pPr>
              <w:pStyle w:val="Normal"/>
              <w:widowControl w:val="false"/>
              <w:suppressAutoHyphens w:val="true"/>
              <w:spacing w:lineRule="auto" w:line="240" w:before="0" w:after="0"/>
              <w:ind w:left="0" w:right="135" w:hanging="0"/>
              <w:jc w:val="right"/>
              <w:rPr>
                <w:rFonts w:ascii="Times New Roman" w:hAnsi="Times New Roman"/>
                <w:sz w:val="28"/>
              </w:rPr>
            </w:pPr>
            <w:r>
              <w:rPr>
                <w:rFonts w:ascii="Times New Roman" w:hAnsi="Times New Roman"/>
                <w:sz w:val="28"/>
              </w:rPr>
            </w:r>
          </w:p>
          <w:p>
            <w:pPr>
              <w:pStyle w:val="Normal"/>
              <w:widowControl w:val="false"/>
              <w:suppressAutoHyphens w:val="true"/>
              <w:spacing w:lineRule="auto" w:line="240" w:before="0" w:after="0"/>
              <w:ind w:left="0" w:right="0" w:hanging="0"/>
              <w:jc w:val="right"/>
              <w:rPr>
                <w:rFonts w:ascii="Times New Roman" w:hAnsi="Times New Roman"/>
                <w:sz w:val="28"/>
              </w:rPr>
            </w:pPr>
            <w:r>
              <w:rPr>
                <w:rFonts w:ascii="Times New Roman" w:hAnsi="Times New Roman"/>
                <w:sz w:val="28"/>
              </w:rPr>
            </w:r>
          </w:p>
          <w:p>
            <w:pPr>
              <w:pStyle w:val="Normal"/>
              <w:widowControl w:val="false"/>
              <w:suppressAutoHyphens w:val="true"/>
              <w:spacing w:lineRule="auto" w:line="240" w:before="0" w:after="0"/>
              <w:ind w:left="0" w:right="0" w:hanging="0"/>
              <w:jc w:val="right"/>
              <w:rPr>
                <w:rFonts w:ascii="Times New Roman" w:hAnsi="Times New Roman"/>
                <w:sz w:val="28"/>
              </w:rPr>
            </w:pPr>
            <w:r>
              <w:rPr>
                <w:rFonts w:ascii="Times New Roman" w:hAnsi="Times New Roman"/>
                <w:sz w:val="28"/>
              </w:rPr>
            </w:r>
          </w:p>
          <w:p>
            <w:pPr>
              <w:pStyle w:val="Normal"/>
              <w:widowControl w:val="false"/>
              <w:suppressAutoHyphens w:val="true"/>
              <w:spacing w:lineRule="auto" w:line="240" w:before="0" w:after="0"/>
              <w:ind w:left="0" w:right="0" w:hanging="0"/>
              <w:jc w:val="right"/>
              <w:rPr>
                <w:rFonts w:ascii="Times New Roman" w:hAnsi="Times New Roman"/>
                <w:sz w:val="28"/>
              </w:rPr>
            </w:pPr>
            <w:r>
              <w:rPr>
                <w:rFonts w:ascii="Times New Roman" w:hAnsi="Times New Roman"/>
                <w:color w:val="000000"/>
                <w:spacing w:val="0"/>
                <w:kern w:val="0"/>
                <w:sz w:val="28"/>
                <w:szCs w:val="20"/>
              </w:rPr>
              <w:t>Е.А. Чекин</w:t>
            </w:r>
          </w:p>
        </w:tc>
      </w:tr>
    </w:tbl>
    <w:p>
      <w:pPr>
        <w:pStyle w:val="Normal"/>
        <w:rPr/>
      </w:pPr>
      <w:r>
        <w:rPr/>
      </w:r>
      <w:r>
        <w:br w:type="page"/>
      </w:r>
    </w:p>
    <w:tbl>
      <w:tblPr>
        <w:tblStyle w:val="Style_3"/>
        <w:tblW w:w="9636" w:type="dxa"/>
        <w:jc w:val="left"/>
        <w:tblInd w:w="0" w:type="dxa"/>
        <w:tblLayout w:type="fixed"/>
        <w:tblCellMar>
          <w:top w:w="0" w:type="dxa"/>
          <w:left w:w="108" w:type="dxa"/>
          <w:bottom w:w="0" w:type="dxa"/>
          <w:right w:w="108" w:type="dxa"/>
        </w:tblCellMar>
      </w:tblPr>
      <w:tblGrid>
        <w:gridCol w:w="476"/>
        <w:gridCol w:w="477"/>
        <w:gridCol w:w="482"/>
        <w:gridCol w:w="3670"/>
        <w:gridCol w:w="480"/>
        <w:gridCol w:w="1878"/>
        <w:gridCol w:w="483"/>
        <w:gridCol w:w="1688"/>
      </w:tblGrid>
      <w:tr>
        <w:trPr/>
        <w:tc>
          <w:tcPr>
            <w:tcW w:w="476" w:type="dxa"/>
            <w:tcBorders/>
          </w:tcPr>
          <w:p>
            <w:pPr>
              <w:pStyle w:val="Normal"/>
              <w:pageBreakBefore/>
              <w:widowControl w:val="false"/>
              <w:suppressAutoHyphens w:val="true"/>
              <w:spacing w:lineRule="auto" w:line="240" w:before="0" w:after="0"/>
              <w:ind w:left="8079" w:right="0" w:hanging="8079"/>
              <w:jc w:val="right"/>
              <w:rPr>
                <w:rFonts w:ascii="Times New Roman" w:hAnsi="Times New Roman"/>
                <w:sz w:val="28"/>
              </w:rPr>
            </w:pPr>
            <w:r>
              <w:rPr>
                <w:rFonts w:ascii="Times New Roman" w:hAnsi="Times New Roman"/>
                <w:sz w:val="28"/>
              </w:rPr>
            </w:r>
          </w:p>
        </w:tc>
        <w:tc>
          <w:tcPr>
            <w:tcW w:w="477" w:type="dxa"/>
            <w:tcBorders/>
          </w:tcPr>
          <w:p>
            <w:pPr>
              <w:pStyle w:val="Normal"/>
              <w:widowControl w:val="false"/>
              <w:suppressAutoHyphens w:val="true"/>
              <w:spacing w:lineRule="auto" w:line="240" w:before="0" w:after="0"/>
              <w:ind w:left="8079" w:right="0" w:hanging="8079"/>
              <w:jc w:val="right"/>
              <w:rPr>
                <w:rFonts w:ascii="Times New Roman" w:hAnsi="Times New Roman"/>
                <w:sz w:val="28"/>
              </w:rPr>
            </w:pPr>
            <w:r>
              <w:rPr>
                <w:rFonts w:ascii="Times New Roman" w:hAnsi="Times New Roman"/>
                <w:sz w:val="28"/>
              </w:rPr>
            </w:r>
          </w:p>
        </w:tc>
        <w:tc>
          <w:tcPr>
            <w:tcW w:w="482" w:type="dxa"/>
            <w:tcBorders/>
          </w:tcPr>
          <w:p>
            <w:pPr>
              <w:pStyle w:val="Normal"/>
              <w:widowControl w:val="false"/>
              <w:suppressAutoHyphens w:val="true"/>
              <w:spacing w:lineRule="auto" w:line="240" w:before="0" w:after="0"/>
              <w:ind w:left="8079" w:right="0" w:hanging="8079"/>
              <w:jc w:val="right"/>
              <w:rPr>
                <w:rFonts w:ascii="Times New Roman" w:hAnsi="Times New Roman"/>
                <w:sz w:val="28"/>
              </w:rPr>
            </w:pPr>
            <w:r>
              <w:rPr>
                <w:rFonts w:ascii="Times New Roman" w:hAnsi="Times New Roman"/>
                <w:sz w:val="28"/>
              </w:rPr>
            </w:r>
          </w:p>
        </w:tc>
        <w:tc>
          <w:tcPr>
            <w:tcW w:w="3670" w:type="dxa"/>
            <w:tcBorders/>
          </w:tcPr>
          <w:p>
            <w:pPr>
              <w:pStyle w:val="Normal"/>
              <w:widowControl w:val="false"/>
              <w:suppressAutoHyphens w:val="true"/>
              <w:spacing w:lineRule="auto" w:line="240" w:before="0" w:after="0"/>
              <w:ind w:left="8079" w:right="0" w:hanging="8079"/>
              <w:jc w:val="right"/>
              <w:rPr>
                <w:rFonts w:ascii="Times New Roman" w:hAnsi="Times New Roman"/>
                <w:sz w:val="28"/>
              </w:rPr>
            </w:pPr>
            <w:r>
              <w:rPr>
                <w:rFonts w:ascii="Times New Roman" w:hAnsi="Times New Roman"/>
                <w:sz w:val="28"/>
              </w:rPr>
            </w:r>
          </w:p>
        </w:tc>
        <w:tc>
          <w:tcPr>
            <w:tcW w:w="4529" w:type="dxa"/>
            <w:gridSpan w:val="4"/>
            <w:tcBorders/>
          </w:tcPr>
          <w:p>
            <w:pPr>
              <w:pStyle w:val="Normal"/>
              <w:widowControl w:val="false"/>
              <w:suppressAutoHyphens w:val="true"/>
              <w:spacing w:lineRule="auto" w:line="240" w:before="0" w:after="0"/>
              <w:ind w:left="8079" w:right="0" w:hanging="8079"/>
              <w:jc w:val="left"/>
              <w:rPr>
                <w:rFonts w:ascii="Times New Roman" w:hAnsi="Times New Roman"/>
                <w:sz w:val="28"/>
              </w:rPr>
            </w:pPr>
            <w:r>
              <w:rPr>
                <w:rFonts w:ascii="Times New Roman" w:hAnsi="Times New Roman"/>
                <w:color w:val="000000"/>
                <w:spacing w:val="0"/>
                <w:kern w:val="0"/>
                <w:sz w:val="28"/>
                <w:szCs w:val="20"/>
              </w:rPr>
              <w:t>Приложение к постановлению</w:t>
            </w:r>
          </w:p>
        </w:tc>
      </w:tr>
      <w:tr>
        <w:trPr/>
        <w:tc>
          <w:tcPr>
            <w:tcW w:w="476" w:type="dxa"/>
            <w:tcBorders/>
          </w:tcPr>
          <w:p>
            <w:pPr>
              <w:pStyle w:val="Normal"/>
              <w:widowControl w:val="false"/>
              <w:suppressAutoHyphens w:val="true"/>
              <w:spacing w:lineRule="auto" w:line="240" w:before="0" w:after="0"/>
              <w:ind w:left="8079" w:right="0" w:hanging="8079"/>
              <w:jc w:val="right"/>
              <w:rPr>
                <w:rFonts w:ascii="Times New Roman" w:hAnsi="Times New Roman"/>
                <w:sz w:val="28"/>
              </w:rPr>
            </w:pPr>
            <w:r>
              <w:rPr>
                <w:rFonts w:ascii="Times New Roman" w:hAnsi="Times New Roman"/>
                <w:sz w:val="28"/>
              </w:rPr>
            </w:r>
          </w:p>
        </w:tc>
        <w:tc>
          <w:tcPr>
            <w:tcW w:w="477" w:type="dxa"/>
            <w:tcBorders/>
          </w:tcPr>
          <w:p>
            <w:pPr>
              <w:pStyle w:val="Normal"/>
              <w:widowControl w:val="false"/>
              <w:suppressAutoHyphens w:val="true"/>
              <w:spacing w:lineRule="auto" w:line="240" w:before="0" w:after="0"/>
              <w:ind w:left="8079" w:right="0" w:hanging="8079"/>
              <w:jc w:val="right"/>
              <w:rPr>
                <w:rFonts w:ascii="Times New Roman" w:hAnsi="Times New Roman"/>
                <w:sz w:val="28"/>
              </w:rPr>
            </w:pPr>
            <w:r>
              <w:rPr>
                <w:rFonts w:ascii="Times New Roman" w:hAnsi="Times New Roman"/>
                <w:sz w:val="28"/>
              </w:rPr>
            </w:r>
          </w:p>
        </w:tc>
        <w:tc>
          <w:tcPr>
            <w:tcW w:w="482" w:type="dxa"/>
            <w:tcBorders/>
          </w:tcPr>
          <w:p>
            <w:pPr>
              <w:pStyle w:val="Normal"/>
              <w:widowControl w:val="false"/>
              <w:suppressAutoHyphens w:val="true"/>
              <w:spacing w:lineRule="auto" w:line="240" w:before="0" w:after="0"/>
              <w:ind w:left="8079" w:right="0" w:hanging="8079"/>
              <w:jc w:val="right"/>
              <w:rPr>
                <w:rFonts w:ascii="Times New Roman" w:hAnsi="Times New Roman"/>
                <w:sz w:val="28"/>
              </w:rPr>
            </w:pPr>
            <w:r>
              <w:rPr>
                <w:rFonts w:ascii="Times New Roman" w:hAnsi="Times New Roman"/>
                <w:sz w:val="28"/>
              </w:rPr>
            </w:r>
          </w:p>
        </w:tc>
        <w:tc>
          <w:tcPr>
            <w:tcW w:w="3670" w:type="dxa"/>
            <w:tcBorders/>
          </w:tcPr>
          <w:p>
            <w:pPr>
              <w:pStyle w:val="Normal"/>
              <w:widowControl w:val="false"/>
              <w:suppressAutoHyphens w:val="true"/>
              <w:spacing w:lineRule="auto" w:line="240" w:before="0" w:after="0"/>
              <w:ind w:left="8079" w:right="0" w:hanging="8079"/>
              <w:jc w:val="right"/>
              <w:rPr>
                <w:rFonts w:ascii="Times New Roman" w:hAnsi="Times New Roman"/>
                <w:sz w:val="28"/>
              </w:rPr>
            </w:pPr>
            <w:r>
              <w:rPr>
                <w:rFonts w:ascii="Times New Roman" w:hAnsi="Times New Roman"/>
                <w:sz w:val="28"/>
              </w:rPr>
            </w:r>
          </w:p>
        </w:tc>
        <w:tc>
          <w:tcPr>
            <w:tcW w:w="4529" w:type="dxa"/>
            <w:gridSpan w:val="4"/>
            <w:tcBorders/>
          </w:tcPr>
          <w:p>
            <w:pPr>
              <w:pStyle w:val="Normal"/>
              <w:widowControl w:val="false"/>
              <w:suppressAutoHyphens w:val="true"/>
              <w:spacing w:lineRule="auto" w:line="240" w:before="0" w:after="0"/>
              <w:ind w:left="8079" w:right="0" w:hanging="8079"/>
              <w:jc w:val="left"/>
              <w:rPr>
                <w:rFonts w:ascii="Times New Roman" w:hAnsi="Times New Roman"/>
                <w:sz w:val="28"/>
              </w:rPr>
            </w:pPr>
            <w:r>
              <w:rPr>
                <w:rFonts w:ascii="Times New Roman" w:hAnsi="Times New Roman"/>
                <w:color w:val="000000"/>
                <w:spacing w:val="0"/>
                <w:kern w:val="0"/>
                <w:sz w:val="28"/>
                <w:szCs w:val="20"/>
              </w:rPr>
              <w:t>Правительства Камчатского края</w:t>
            </w:r>
          </w:p>
        </w:tc>
      </w:tr>
      <w:tr>
        <w:trPr/>
        <w:tc>
          <w:tcPr>
            <w:tcW w:w="476" w:type="dxa"/>
            <w:tcBorders/>
          </w:tcPr>
          <w:p>
            <w:pPr>
              <w:pStyle w:val="Normal"/>
              <w:widowControl w:val="false"/>
              <w:suppressAutoHyphens w:val="true"/>
              <w:spacing w:lineRule="auto" w:line="240" w:before="0" w:after="60"/>
              <w:ind w:left="8079" w:right="0" w:hanging="8079"/>
              <w:jc w:val="right"/>
              <w:rPr>
                <w:rFonts w:ascii="Times New Roman" w:hAnsi="Times New Roman"/>
                <w:sz w:val="28"/>
              </w:rPr>
            </w:pPr>
            <w:r>
              <w:rPr>
                <w:rFonts w:ascii="Times New Roman" w:hAnsi="Times New Roman"/>
                <w:sz w:val="28"/>
              </w:rPr>
            </w:r>
          </w:p>
        </w:tc>
        <w:tc>
          <w:tcPr>
            <w:tcW w:w="477" w:type="dxa"/>
            <w:tcBorders/>
          </w:tcPr>
          <w:p>
            <w:pPr>
              <w:pStyle w:val="Normal"/>
              <w:widowControl w:val="false"/>
              <w:suppressAutoHyphens w:val="true"/>
              <w:spacing w:lineRule="auto" w:line="240" w:before="0" w:after="60"/>
              <w:ind w:left="8079" w:right="0" w:hanging="8079"/>
              <w:jc w:val="right"/>
              <w:rPr>
                <w:rFonts w:ascii="Times New Roman" w:hAnsi="Times New Roman"/>
                <w:sz w:val="28"/>
              </w:rPr>
            </w:pPr>
            <w:r>
              <w:rPr>
                <w:rFonts w:ascii="Times New Roman" w:hAnsi="Times New Roman"/>
                <w:sz w:val="28"/>
              </w:rPr>
            </w:r>
          </w:p>
        </w:tc>
        <w:tc>
          <w:tcPr>
            <w:tcW w:w="482" w:type="dxa"/>
            <w:tcBorders/>
          </w:tcPr>
          <w:p>
            <w:pPr>
              <w:pStyle w:val="Normal"/>
              <w:widowControl w:val="false"/>
              <w:suppressAutoHyphens w:val="true"/>
              <w:spacing w:lineRule="auto" w:line="240" w:before="0" w:after="60"/>
              <w:ind w:left="8079" w:right="0" w:hanging="8079"/>
              <w:jc w:val="right"/>
              <w:rPr>
                <w:rFonts w:ascii="Times New Roman" w:hAnsi="Times New Roman"/>
                <w:sz w:val="28"/>
              </w:rPr>
            </w:pPr>
            <w:r>
              <w:rPr>
                <w:rFonts w:ascii="Times New Roman" w:hAnsi="Times New Roman"/>
                <w:sz w:val="28"/>
              </w:rPr>
            </w:r>
          </w:p>
        </w:tc>
        <w:tc>
          <w:tcPr>
            <w:tcW w:w="3670" w:type="dxa"/>
            <w:tcBorders/>
          </w:tcPr>
          <w:p>
            <w:pPr>
              <w:pStyle w:val="Normal"/>
              <w:widowControl w:val="false"/>
              <w:suppressAutoHyphens w:val="true"/>
              <w:spacing w:lineRule="auto" w:line="240" w:before="0" w:after="60"/>
              <w:ind w:left="8079" w:right="0" w:hanging="8079"/>
              <w:jc w:val="right"/>
              <w:rPr>
                <w:rFonts w:ascii="Times New Roman" w:hAnsi="Times New Roman"/>
                <w:sz w:val="28"/>
              </w:rPr>
            </w:pPr>
            <w:r>
              <w:rPr>
                <w:rFonts w:ascii="Times New Roman" w:hAnsi="Times New Roman"/>
                <w:sz w:val="28"/>
              </w:rPr>
            </w:r>
          </w:p>
        </w:tc>
        <w:tc>
          <w:tcPr>
            <w:tcW w:w="480" w:type="dxa"/>
            <w:tcBorders/>
          </w:tcPr>
          <w:p>
            <w:pPr>
              <w:pStyle w:val="Normal"/>
              <w:widowControl w:val="false"/>
              <w:suppressAutoHyphens w:val="true"/>
              <w:spacing w:lineRule="auto" w:line="240" w:before="0" w:after="60"/>
              <w:ind w:left="8079" w:right="0" w:hanging="8079"/>
              <w:jc w:val="right"/>
              <w:rPr>
                <w:rFonts w:ascii="Times New Roman" w:hAnsi="Times New Roman"/>
                <w:sz w:val="28"/>
              </w:rPr>
            </w:pPr>
            <w:r>
              <w:rPr>
                <w:rFonts w:ascii="Times New Roman" w:hAnsi="Times New Roman"/>
                <w:color w:val="000000"/>
                <w:spacing w:val="0"/>
                <w:kern w:val="0"/>
                <w:sz w:val="28"/>
                <w:szCs w:val="20"/>
              </w:rPr>
              <w:t>от</w:t>
            </w:r>
          </w:p>
        </w:tc>
        <w:tc>
          <w:tcPr>
            <w:tcW w:w="1878" w:type="dxa"/>
            <w:tcBorders/>
          </w:tcPr>
          <w:p>
            <w:pPr>
              <w:pStyle w:val="Normal"/>
              <w:widowControl w:val="false"/>
              <w:suppressAutoHyphens w:val="true"/>
              <w:spacing w:lineRule="auto" w:line="240" w:before="0" w:after="60"/>
              <w:ind w:left="8079" w:right="0" w:hanging="8079"/>
              <w:jc w:val="right"/>
              <w:rPr>
                <w:spacing w:val="0"/>
                <w:kern w:val="0"/>
                <w:szCs w:val="20"/>
              </w:rPr>
            </w:pPr>
            <w:r>
              <w:rPr>
                <w:rFonts w:ascii="Times New Roman" w:hAnsi="Times New Roman"/>
                <w:color w:val="FFFFFF"/>
                <w:spacing w:val="0"/>
                <w:kern w:val="0"/>
                <w:sz w:val="28"/>
                <w:szCs w:val="20"/>
              </w:rPr>
              <w:t>[R</w:t>
            </w:r>
            <w:r>
              <w:rPr>
                <w:rFonts w:ascii="Times New Roman" w:hAnsi="Times New Roman"/>
                <w:color w:val="FFFFFF"/>
                <w:spacing w:val="0"/>
                <w:kern w:val="0"/>
                <w:sz w:val="16"/>
                <w:szCs w:val="20"/>
              </w:rPr>
              <w:t>EGDATESTAMP]</w:t>
            </w:r>
          </w:p>
        </w:tc>
        <w:tc>
          <w:tcPr>
            <w:tcW w:w="483" w:type="dxa"/>
            <w:tcBorders/>
          </w:tcPr>
          <w:p>
            <w:pPr>
              <w:pStyle w:val="Normal"/>
              <w:widowControl w:val="false"/>
              <w:suppressAutoHyphens w:val="true"/>
              <w:spacing w:lineRule="auto" w:line="240" w:before="0" w:after="60"/>
              <w:ind w:left="8079" w:right="0" w:hanging="8079"/>
              <w:jc w:val="right"/>
              <w:rPr>
                <w:rFonts w:ascii="Times New Roman" w:hAnsi="Times New Roman"/>
                <w:sz w:val="28"/>
              </w:rPr>
            </w:pPr>
            <w:r>
              <w:rPr>
                <w:rFonts w:ascii="Times New Roman" w:hAnsi="Times New Roman"/>
                <w:color w:val="000000"/>
                <w:spacing w:val="0"/>
                <w:kern w:val="0"/>
                <w:sz w:val="28"/>
                <w:szCs w:val="20"/>
              </w:rPr>
              <w:t>№</w:t>
            </w:r>
          </w:p>
        </w:tc>
        <w:tc>
          <w:tcPr>
            <w:tcW w:w="1688" w:type="dxa"/>
            <w:tcBorders/>
          </w:tcPr>
          <w:p>
            <w:pPr>
              <w:pStyle w:val="Normal"/>
              <w:widowControl w:val="false"/>
              <w:suppressAutoHyphens w:val="true"/>
              <w:spacing w:lineRule="auto" w:line="240" w:before="0" w:after="60"/>
              <w:ind w:left="8079" w:right="0" w:hanging="8079"/>
              <w:jc w:val="right"/>
              <w:rPr>
                <w:spacing w:val="0"/>
                <w:kern w:val="0"/>
                <w:szCs w:val="20"/>
              </w:rPr>
            </w:pPr>
            <w:r>
              <w:rPr>
                <w:rFonts w:ascii="Times New Roman" w:hAnsi="Times New Roman"/>
                <w:color w:val="FFFFFF"/>
                <w:spacing w:val="0"/>
                <w:kern w:val="0"/>
                <w:sz w:val="28"/>
                <w:szCs w:val="20"/>
              </w:rPr>
              <w:t>[R</w:t>
            </w:r>
            <w:r>
              <w:rPr>
                <w:rFonts w:ascii="Times New Roman" w:hAnsi="Times New Roman"/>
                <w:color w:val="FFFFFF"/>
                <w:spacing w:val="0"/>
                <w:kern w:val="0"/>
                <w:sz w:val="16"/>
                <w:szCs w:val="20"/>
              </w:rPr>
              <w:t>EGNUMSTAMP]</w:t>
            </w:r>
          </w:p>
        </w:tc>
      </w:tr>
    </w:tbl>
    <w:p>
      <w:pPr>
        <w:pStyle w:val="Normal"/>
        <w:spacing w:lineRule="auto" w:line="240" w:before="0" w:after="0"/>
        <w:jc w:val="center"/>
        <w:rPr>
          <w:rFonts w:ascii="Times New Roman" w:hAnsi="Times New Roman"/>
          <w:sz w:val="24"/>
        </w:rPr>
      </w:pPr>
      <w:r>
        <w:rPr>
          <w:rFonts w:ascii="Times New Roman" w:hAnsi="Times New Roman"/>
          <w:sz w:val="24"/>
        </w:rPr>
      </w:r>
    </w:p>
    <w:p>
      <w:pPr>
        <w:pStyle w:val="Normal"/>
        <w:spacing w:lineRule="auto" w:line="240" w:before="0" w:after="0"/>
        <w:jc w:val="center"/>
        <w:rPr>
          <w:rFonts w:ascii="Times New Roman" w:hAnsi="Times New Roman"/>
          <w:sz w:val="28"/>
        </w:rPr>
      </w:pPr>
      <w:r>
        <w:rPr>
          <w:rFonts w:ascii="Times New Roman" w:hAnsi="Times New Roman"/>
          <w:sz w:val="28"/>
        </w:rPr>
        <w:t xml:space="preserve">Порядок </w:t>
      </w:r>
    </w:p>
    <w:p>
      <w:pPr>
        <w:pStyle w:val="Normal"/>
        <w:spacing w:lineRule="auto" w:line="240" w:before="0" w:after="0"/>
        <w:jc w:val="center"/>
        <w:rPr>
          <w:rFonts w:ascii="Times New Roman" w:hAnsi="Times New Roman"/>
          <w:sz w:val="28"/>
        </w:rPr>
      </w:pPr>
      <w:r>
        <w:rPr>
          <w:rFonts w:ascii="Times New Roman" w:hAnsi="Times New Roman"/>
          <w:sz w:val="28"/>
        </w:rPr>
        <w:t xml:space="preserve">предоставления </w:t>
      </w:r>
      <w:r>
        <w:rPr>
          <w:rFonts w:ascii="Times New Roman" w:hAnsi="Times New Roman"/>
          <w:b w:val="false"/>
          <w:sz w:val="28"/>
        </w:rPr>
        <w:t>из краевого бюджета гранта в форме субсидий некоммерческим организациям, не являющимся казенными учреждениями,</w:t>
      </w:r>
      <w:r>
        <w:rPr>
          <w:rFonts w:ascii="Times New Roman" w:hAnsi="Times New Roman"/>
          <w:b w:val="false"/>
          <w:sz w:val="24"/>
        </w:rPr>
        <w:t xml:space="preserve"> </w:t>
      </w:r>
      <w:r>
        <w:rPr>
          <w:rFonts w:ascii="Times New Roman" w:hAnsi="Times New Roman"/>
          <w:b w:val="false"/>
          <w:sz w:val="28"/>
        </w:rPr>
        <w:t>на реализацию научных проектов, являющихся победителями конкурсного отбора, проводимого Российским научным фондом и Камчатским краем</w:t>
      </w:r>
    </w:p>
    <w:p>
      <w:pPr>
        <w:pStyle w:val="Normal"/>
        <w:spacing w:lineRule="auto" w:line="240" w:before="0" w:after="0"/>
        <w:jc w:val="both"/>
        <w:rPr>
          <w:rFonts w:ascii="Times New Roman" w:hAnsi="Times New Roman"/>
          <w:sz w:val="28"/>
        </w:rPr>
      </w:pPr>
      <w:r>
        <w:rPr>
          <w:rFonts w:ascii="Times New Roman" w:hAnsi="Times New Roman"/>
          <w:sz w:val="28"/>
        </w:rPr>
      </w:r>
    </w:p>
    <w:p>
      <w:pPr>
        <w:pStyle w:val="Normal"/>
        <w:spacing w:lineRule="auto" w:line="240" w:before="0" w:after="0"/>
        <w:ind w:left="0" w:right="0" w:firstLine="709"/>
        <w:jc w:val="both"/>
        <w:rPr>
          <w:rFonts w:ascii="Times New Roman" w:hAnsi="Times New Roman"/>
          <w:sz w:val="28"/>
        </w:rPr>
      </w:pPr>
      <w:r>
        <w:rPr>
          <w:rFonts w:ascii="Times New Roman" w:hAnsi="Times New Roman"/>
          <w:sz w:val="28"/>
        </w:rPr>
        <w:t xml:space="preserve">1. Настоящий Порядок регулирует предоставление из краевого бюджета </w:t>
      </w:r>
      <w:r>
        <w:rPr>
          <w:rFonts w:ascii="Times New Roman" w:hAnsi="Times New Roman"/>
          <w:b w:val="false"/>
          <w:sz w:val="28"/>
        </w:rPr>
        <w:t>некоммерческим организациям, не являющимся казенными учреждениями, грантов в фо</w:t>
      </w:r>
      <w:r>
        <w:rPr>
          <w:rFonts w:ascii="Times New Roman" w:hAnsi="Times New Roman"/>
          <w:sz w:val="28"/>
        </w:rPr>
        <w:t>рме субсидий в целях достижения результатов основного мероприятия 4.4 «Реализация государственной научно-технической политики и государственной поддержки инновационной деятельности» подпрограммы 4 «Поддержка научной деятельности в Камчатском крае» государственной программы Камчатского края «Развитие образования в Камчатском крае», утвержд</w:t>
      </w:r>
      <w:r>
        <w:rPr>
          <w:rFonts w:ascii="Times New Roman" w:hAnsi="Times New Roman"/>
          <w:sz w:val="28"/>
          <w:shd w:fill="auto" w:val="clear"/>
        </w:rPr>
        <w:t xml:space="preserve">енной постановлением Правительства Камчатского края от 29.11.2013 № 532-П, на финансовое обеспечение реализации научных проектов, </w:t>
      </w:r>
      <w:r>
        <w:rPr>
          <w:rFonts w:ascii="Times New Roman" w:hAnsi="Times New Roman"/>
          <w:b w:val="false"/>
          <w:sz w:val="28"/>
          <w:shd w:fill="auto" w:val="clear"/>
        </w:rPr>
        <w:t xml:space="preserve">являющихся победителями конкурсного отбора, проводимого Российским научным фондом и Камчатским краем (далее также – грант, научный проект), по </w:t>
      </w:r>
      <w:r>
        <w:rPr>
          <w:rFonts w:ascii="Times New Roman" w:hAnsi="Times New Roman"/>
          <w:sz w:val="28"/>
          <w:shd w:fill="auto" w:val="clear"/>
        </w:rPr>
        <w:t>следующим направлениям расходов:</w:t>
      </w:r>
    </w:p>
    <w:p>
      <w:pPr>
        <w:pStyle w:val="Normal"/>
        <w:spacing w:lineRule="auto" w:line="240" w:before="0" w:after="0"/>
        <w:ind w:left="0" w:right="0" w:firstLine="709"/>
        <w:jc w:val="both"/>
        <w:rPr>
          <w:rFonts w:ascii="Times New Roman" w:hAnsi="Times New Roman"/>
          <w:sz w:val="28"/>
        </w:rPr>
      </w:pPr>
      <w:r>
        <w:rPr>
          <w:rFonts w:ascii="Times New Roman" w:hAnsi="Times New Roman"/>
          <w:sz w:val="28"/>
          <w:shd w:fill="auto" w:val="clear"/>
        </w:rPr>
        <w:t>1) выплата вознаграждения членам научного коллектива (группы);</w:t>
      </w:r>
    </w:p>
    <w:p>
      <w:pPr>
        <w:pStyle w:val="Normal"/>
        <w:spacing w:lineRule="auto" w:line="240" w:before="0" w:after="0"/>
        <w:ind w:left="0" w:right="0" w:firstLine="709"/>
        <w:contextualSpacing/>
        <w:jc w:val="both"/>
        <w:rPr>
          <w:rFonts w:ascii="Times New Roman" w:hAnsi="Times New Roman"/>
          <w:sz w:val="28"/>
        </w:rPr>
      </w:pPr>
      <w:r>
        <w:rPr>
          <w:rFonts w:ascii="Times New Roman" w:hAnsi="Times New Roman"/>
          <w:sz w:val="28"/>
          <w:shd w:fill="auto" w:val="clear"/>
        </w:rPr>
        <w:t>2) выплата вознаграждения вспомогательному персоналу (техники, лаборанты и т.п.);</w:t>
      </w:r>
    </w:p>
    <w:p>
      <w:pPr>
        <w:pStyle w:val="Normal"/>
        <w:spacing w:lineRule="auto" w:line="240" w:before="0" w:after="0"/>
        <w:ind w:left="0" w:right="0" w:firstLine="709"/>
        <w:contextualSpacing/>
        <w:jc w:val="both"/>
        <w:rPr>
          <w:rFonts w:ascii="Times New Roman" w:hAnsi="Times New Roman"/>
          <w:sz w:val="28"/>
        </w:rPr>
      </w:pPr>
      <w:r>
        <w:rPr>
          <w:rFonts w:ascii="Times New Roman" w:hAnsi="Times New Roman"/>
          <w:sz w:val="28"/>
          <w:shd w:fill="auto" w:val="clear"/>
        </w:rPr>
        <w:t>3) оплата услуг сторонних организаций, выполняющих часть научных работ по научному проекту (обязательно наличие отчета о НИР/ НИОКР)</w:t>
      </w:r>
    </w:p>
    <w:p>
      <w:pPr>
        <w:pStyle w:val="Normal"/>
        <w:spacing w:lineRule="auto" w:line="240" w:before="0" w:after="0"/>
        <w:ind w:left="0" w:right="0" w:firstLine="709"/>
        <w:contextualSpacing/>
        <w:jc w:val="both"/>
        <w:rPr>
          <w:rFonts w:ascii="Times New Roman" w:hAnsi="Times New Roman"/>
          <w:color w:val="000000"/>
          <w:sz w:val="28"/>
        </w:rPr>
      </w:pPr>
      <w:r>
        <w:rPr>
          <w:rFonts w:ascii="Times New Roman" w:hAnsi="Times New Roman"/>
          <w:color w:val="000000"/>
          <w:sz w:val="28"/>
          <w:shd w:fill="auto" w:val="clear"/>
        </w:rPr>
        <w:t>4) приобретение оборудования для выполнения проекта, включая его монтаж, пуско-наладку, обучение сотрудников работе на данном оборудовании (в случаях приобретения сложного исследовательского оборудования и/или необходимости сертификации сотрудников для использования данного оборудования);</w:t>
      </w:r>
    </w:p>
    <w:p>
      <w:pPr>
        <w:pStyle w:val="Normal"/>
        <w:spacing w:lineRule="auto" w:line="240" w:before="0" w:after="0"/>
        <w:ind w:left="0" w:right="0" w:firstLine="709"/>
        <w:contextualSpacing/>
        <w:jc w:val="both"/>
        <w:rPr>
          <w:rFonts w:ascii="Times New Roman" w:hAnsi="Times New Roman"/>
          <w:sz w:val="28"/>
        </w:rPr>
      </w:pPr>
      <w:r>
        <w:rPr>
          <w:rFonts w:ascii="Times New Roman" w:hAnsi="Times New Roman"/>
          <w:sz w:val="28"/>
          <w:shd w:fill="auto" w:val="clear"/>
        </w:rPr>
        <w:t>5) приобретение движимого имущества, необходимого для выполнения исследования (при подробном обосновании такой закупки);</w:t>
      </w:r>
    </w:p>
    <w:p>
      <w:pPr>
        <w:pStyle w:val="Normal"/>
        <w:spacing w:lineRule="auto" w:line="240" w:before="0" w:after="0"/>
        <w:ind w:left="0" w:right="0" w:firstLine="709"/>
        <w:contextualSpacing/>
        <w:jc w:val="both"/>
        <w:rPr>
          <w:rFonts w:ascii="Times New Roman" w:hAnsi="Times New Roman"/>
          <w:sz w:val="28"/>
        </w:rPr>
      </w:pPr>
      <w:r>
        <w:rPr>
          <w:rFonts w:ascii="Times New Roman" w:hAnsi="Times New Roman"/>
          <w:sz w:val="28"/>
          <w:shd w:fill="auto" w:val="clear"/>
        </w:rPr>
        <w:t>6) модернизация оборудования, в том числе уже находящегося на балансе организации, используемого для целей научного исследования;</w:t>
      </w:r>
    </w:p>
    <w:p>
      <w:pPr>
        <w:pStyle w:val="Normal"/>
        <w:spacing w:lineRule="auto" w:line="240" w:before="0" w:after="0"/>
        <w:ind w:left="0" w:right="0" w:firstLine="709"/>
        <w:contextualSpacing/>
        <w:jc w:val="both"/>
        <w:rPr>
          <w:rFonts w:ascii="Times New Roman" w:hAnsi="Times New Roman"/>
          <w:sz w:val="28"/>
        </w:rPr>
      </w:pPr>
      <w:r>
        <w:rPr>
          <w:rFonts w:ascii="Times New Roman" w:hAnsi="Times New Roman"/>
          <w:sz w:val="28"/>
          <w:shd w:fill="auto" w:val="clear"/>
        </w:rPr>
        <w:t>7) подготовка (ремонт) помещений для установки оборудования (выполнения исследований). Данные работы (чистые комнаты, климатический контроль, заземление, обеспечение энергооснащенности и пожарной безопасности, повышение нагрузок на пол, развязанные фундаменты и т.п.) должны быть обусловлены техническими характеристиками оборудования (паспорт оборудования, письмо производителя, требование гарантии) или общепринятыми (т.е. позволяющими публиковать статьи, верифицировать научный результат) стандартами по выполнению данного типа научных исследований, стандартами по хранению соответствующих образцов, работы с ними;</w:t>
      </w:r>
    </w:p>
    <w:p>
      <w:pPr>
        <w:pStyle w:val="Normal"/>
        <w:spacing w:lineRule="auto" w:line="240" w:before="0" w:after="0"/>
        <w:ind w:left="0" w:right="0" w:firstLine="709"/>
        <w:contextualSpacing/>
        <w:jc w:val="both"/>
        <w:rPr>
          <w:rFonts w:ascii="Times New Roman" w:hAnsi="Times New Roman"/>
          <w:sz w:val="28"/>
        </w:rPr>
      </w:pPr>
      <w:r>
        <w:rPr>
          <w:rFonts w:ascii="Times New Roman" w:hAnsi="Times New Roman"/>
          <w:sz w:val="28"/>
          <w:shd w:fill="auto" w:val="clear"/>
        </w:rPr>
        <w:t>8) закупка лабораторной мебели, необходимой для выполнения научного исследования;</w:t>
      </w:r>
    </w:p>
    <w:p>
      <w:pPr>
        <w:pStyle w:val="Normal"/>
        <w:spacing w:lineRule="auto" w:line="240" w:before="0" w:after="0"/>
        <w:ind w:left="0" w:right="0" w:firstLine="709"/>
        <w:contextualSpacing/>
        <w:jc w:val="both"/>
        <w:rPr>
          <w:rFonts w:ascii="Times New Roman" w:hAnsi="Times New Roman"/>
          <w:sz w:val="28"/>
        </w:rPr>
      </w:pPr>
      <w:r>
        <w:rPr>
          <w:rFonts w:ascii="Times New Roman" w:hAnsi="Times New Roman"/>
          <w:sz w:val="28"/>
          <w:shd w:fill="auto" w:val="clear"/>
        </w:rPr>
        <w:t>9) специализированный ремонт помещений для хранения биологических образцов, семенного фонда, гербариев, энтомологических коллекций, коллекций исторических документов и книг, обеспечение климатического контроля, приобретение специализированной мебели;</w:t>
      </w:r>
    </w:p>
    <w:p>
      <w:pPr>
        <w:pStyle w:val="Normal"/>
        <w:spacing w:lineRule="auto" w:line="240" w:before="0" w:after="0"/>
        <w:ind w:left="0" w:right="0" w:firstLine="709"/>
        <w:contextualSpacing/>
        <w:jc w:val="both"/>
        <w:rPr>
          <w:rFonts w:ascii="Times New Roman" w:hAnsi="Times New Roman"/>
          <w:sz w:val="28"/>
        </w:rPr>
      </w:pPr>
      <w:r>
        <w:rPr>
          <w:rFonts w:ascii="Times New Roman" w:hAnsi="Times New Roman"/>
          <w:sz w:val="28"/>
          <w:shd w:fill="auto" w:val="clear"/>
        </w:rPr>
        <w:t>10) создание вивария, помещений для содержания племенного скота, создание условий для содержания коллекций растений, а также селекционной работы;</w:t>
      </w:r>
    </w:p>
    <w:p>
      <w:pPr>
        <w:pStyle w:val="Normal"/>
        <w:spacing w:lineRule="auto" w:line="240" w:before="0" w:after="0"/>
        <w:ind w:left="0" w:right="0" w:firstLine="709"/>
        <w:contextualSpacing/>
        <w:jc w:val="both"/>
        <w:rPr>
          <w:rFonts w:ascii="Times New Roman" w:hAnsi="Times New Roman"/>
          <w:sz w:val="28"/>
        </w:rPr>
      </w:pPr>
      <w:r>
        <w:rPr>
          <w:rFonts w:ascii="Times New Roman" w:hAnsi="Times New Roman"/>
          <w:sz w:val="28"/>
          <w:shd w:fill="auto" w:val="clear"/>
        </w:rPr>
        <w:t>11) закупка материалов, реактивов, лабораторной посуды, комплектующих и др. для выполнения исследований (в том числе материалов и комплектующих для используемого в целях реализации гранта оборудования, стоящего на балансе организации);</w:t>
      </w:r>
    </w:p>
    <w:p>
      <w:pPr>
        <w:pStyle w:val="Normal"/>
        <w:spacing w:lineRule="auto" w:line="240" w:before="0" w:after="0"/>
        <w:ind w:left="0" w:right="0" w:firstLine="709"/>
        <w:contextualSpacing/>
        <w:jc w:val="both"/>
        <w:rPr>
          <w:rFonts w:ascii="Times New Roman" w:hAnsi="Times New Roman"/>
          <w:sz w:val="28"/>
        </w:rPr>
      </w:pPr>
      <w:r>
        <w:rPr>
          <w:rFonts w:ascii="Times New Roman" w:hAnsi="Times New Roman"/>
          <w:sz w:val="28"/>
          <w:shd w:fill="auto" w:val="clear"/>
        </w:rPr>
        <w:t>12) расходы на командирование работников организации, являющихся членами научного коллектива, связанное с выполнением работ в рамках научного проекта вне организации или распространением результатов научного проекта (выступление с докладами на конференциях, симпозиумах), и/или вспомогательного персонала, осуществляющего доставку (сопровождение) закупаемого специализированного оборудования или проходящего обучение по использованию оборудования, необходимого для выполнения исследования (суточные, проезд, проживание, оплата оргвзноса, если это предусмотрено регламентом конференции, симпозиума);</w:t>
      </w:r>
    </w:p>
    <w:p>
      <w:pPr>
        <w:pStyle w:val="Normal"/>
        <w:spacing w:lineRule="auto" w:line="240" w:before="0" w:after="0"/>
        <w:ind w:left="0" w:right="0" w:firstLine="709"/>
        <w:contextualSpacing/>
        <w:jc w:val="both"/>
        <w:rPr>
          <w:rFonts w:ascii="Times New Roman" w:hAnsi="Times New Roman"/>
          <w:sz w:val="28"/>
        </w:rPr>
      </w:pPr>
      <w:r>
        <w:rPr>
          <w:rFonts w:ascii="Times New Roman" w:hAnsi="Times New Roman"/>
          <w:sz w:val="28"/>
          <w:shd w:fill="auto" w:val="clear"/>
        </w:rPr>
        <w:t>13) компенсация затрат по проезду и проживанию членов научного коллектива, работающих по договорам гражданско-правового характера, при условии, что это предусмотрено в указанных договорах;</w:t>
      </w:r>
    </w:p>
    <w:p>
      <w:pPr>
        <w:pStyle w:val="Normal"/>
        <w:spacing w:lineRule="auto" w:line="240" w:before="0" w:after="0"/>
        <w:ind w:left="0" w:right="0" w:firstLine="709"/>
        <w:contextualSpacing/>
        <w:jc w:val="both"/>
        <w:rPr>
          <w:rFonts w:ascii="Times New Roman" w:hAnsi="Times New Roman"/>
          <w:sz w:val="28"/>
        </w:rPr>
      </w:pPr>
      <w:r>
        <w:rPr>
          <w:rFonts w:ascii="Times New Roman" w:hAnsi="Times New Roman"/>
          <w:sz w:val="28"/>
          <w:shd w:fill="auto" w:val="clear"/>
        </w:rPr>
        <w:t>14) оплата публикации статей, монографий (в случае, если их издание предусмотрено соглашением и соответствует теме научного проекта; коммерческое использование организацией опубликованных материалов запрещено), оформление патента на изобретение в рамках научного проекта;</w:t>
      </w:r>
    </w:p>
    <w:p>
      <w:pPr>
        <w:pStyle w:val="Normal"/>
        <w:spacing w:lineRule="auto" w:line="240" w:before="0" w:after="0"/>
        <w:ind w:left="0" w:right="0" w:firstLine="709"/>
        <w:contextualSpacing/>
        <w:jc w:val="both"/>
        <w:rPr>
          <w:rFonts w:ascii="Times New Roman" w:hAnsi="Times New Roman"/>
          <w:sz w:val="28"/>
        </w:rPr>
      </w:pPr>
      <w:r>
        <w:rPr>
          <w:rFonts w:ascii="Times New Roman" w:hAnsi="Times New Roman"/>
          <w:sz w:val="28"/>
          <w:shd w:fill="auto" w:val="clear"/>
        </w:rPr>
        <w:t>15) оплата услуг по организации конференций, школ (в случае если их проведение предусмотрено соглашением)</w:t>
      </w:r>
    </w:p>
    <w:p>
      <w:pPr>
        <w:pStyle w:val="Normal"/>
        <w:spacing w:lineRule="auto" w:line="240" w:before="0" w:after="0"/>
        <w:ind w:left="0" w:right="0" w:firstLine="709"/>
        <w:contextualSpacing/>
        <w:jc w:val="both"/>
        <w:rPr>
          <w:rFonts w:ascii="Times New Roman" w:hAnsi="Times New Roman"/>
          <w:sz w:val="28"/>
        </w:rPr>
      </w:pPr>
      <w:r>
        <w:rPr>
          <w:rFonts w:ascii="Times New Roman" w:hAnsi="Times New Roman"/>
          <w:sz w:val="28"/>
          <w:shd w:fill="auto" w:val="clear"/>
        </w:rPr>
        <w:t>16) почтовые услуги, связанные с выполнением научной части научного проекта (например, отправка биоматериала на анализ, пересылка материалов и оборудования, отправка бумажной версии публикации, подготовленной в рамках Проекта, подача заявки на патент);</w:t>
      </w:r>
    </w:p>
    <w:p>
      <w:pPr>
        <w:pStyle w:val="Normal"/>
        <w:spacing w:lineRule="auto" w:line="240" w:before="0" w:after="0"/>
        <w:ind w:left="0" w:right="0" w:firstLine="709"/>
        <w:contextualSpacing/>
        <w:jc w:val="both"/>
        <w:rPr>
          <w:rFonts w:ascii="Times New Roman" w:hAnsi="Times New Roman"/>
          <w:sz w:val="28"/>
        </w:rPr>
      </w:pPr>
      <w:r>
        <w:rPr>
          <w:rFonts w:ascii="Times New Roman" w:hAnsi="Times New Roman"/>
          <w:sz w:val="28"/>
          <w:shd w:fill="auto" w:val="clear"/>
        </w:rPr>
        <w:t>17) организация приема иностранных ученых (членов научного коллектива и приглашенных для участия в конференции, школе (в случае если их проведение предусмотрено соглашением)), в том числе визовые сборы, услуги по обеспечению проезда, проживания и т.п. Основание для возмещения указанных расходов должно содержаться в соответствующих договорах с данными учеными;</w:t>
      </w:r>
    </w:p>
    <w:p>
      <w:pPr>
        <w:pStyle w:val="Normal"/>
        <w:spacing w:lineRule="auto" w:line="240" w:before="0" w:after="0"/>
        <w:ind w:left="0" w:right="0" w:firstLine="709"/>
        <w:contextualSpacing/>
        <w:jc w:val="both"/>
        <w:rPr>
          <w:rFonts w:ascii="Times New Roman" w:hAnsi="Times New Roman"/>
          <w:sz w:val="28"/>
        </w:rPr>
      </w:pPr>
      <w:r>
        <w:rPr>
          <w:rFonts w:ascii="Times New Roman" w:hAnsi="Times New Roman"/>
          <w:sz w:val="28"/>
          <w:shd w:fill="auto" w:val="clear"/>
        </w:rPr>
        <w:t>18) организация экспедиций по научного проекта, обеспечение экспедиций транспортом, ГСМ, питанием, медикаментами, оборудованием для организации полевых лагерей, обмундированием.</w:t>
      </w:r>
    </w:p>
    <w:p>
      <w:pPr>
        <w:pStyle w:val="Normal"/>
        <w:spacing w:lineRule="auto" w:line="240" w:before="0" w:after="0"/>
        <w:ind w:left="0" w:right="0" w:firstLine="709"/>
        <w:jc w:val="both"/>
        <w:rPr>
          <w:rFonts w:ascii="Times New Roman" w:hAnsi="Times New Roman"/>
          <w:sz w:val="28"/>
        </w:rPr>
      </w:pPr>
      <w:r>
        <w:rPr>
          <w:rFonts w:ascii="Times New Roman" w:hAnsi="Times New Roman"/>
          <w:sz w:val="28"/>
          <w:shd w:fill="auto" w:val="clear"/>
        </w:rPr>
        <w:t>2. Министерство образования Камчатского края (далее – Министерство) осуществляет функции главного распорядителя бюджетных средств, до которого в соответствии с бюджетным законодательством Российской Федерации как получателя бюджетных средств доведены лимиты бюджетных обязательств на предоставление гранта на соответствующий финансовый год и на плановый период.</w:t>
      </w:r>
    </w:p>
    <w:p>
      <w:pPr>
        <w:pStyle w:val="Normal"/>
        <w:spacing w:lineRule="auto" w:line="240" w:before="0" w:after="0"/>
        <w:ind w:left="0" w:right="0" w:firstLine="709"/>
        <w:jc w:val="both"/>
        <w:rPr>
          <w:rFonts w:ascii="Times New Roman" w:hAnsi="Times New Roman"/>
          <w:sz w:val="28"/>
        </w:rPr>
      </w:pPr>
      <w:r>
        <w:rPr>
          <w:rFonts w:ascii="Times New Roman" w:hAnsi="Times New Roman"/>
          <w:sz w:val="28"/>
          <w:shd w:fill="auto" w:val="clear"/>
        </w:rPr>
        <w:t>3. Грант предоставляется Министерством в пределах лимитов бюджетных обязательств, доведенных до Министерства в установленном порядке как получателя средств краевого бюджета, на соответствующий финансовый год и на плановый период.</w:t>
      </w:r>
    </w:p>
    <w:p>
      <w:pPr>
        <w:pStyle w:val="Normal"/>
        <w:spacing w:lineRule="auto" w:line="240" w:before="0" w:after="0"/>
        <w:ind w:left="0" w:right="0" w:firstLine="709"/>
        <w:jc w:val="both"/>
        <w:rPr>
          <w:rFonts w:ascii="Times New Roman" w:hAnsi="Times New Roman"/>
          <w:sz w:val="28"/>
        </w:rPr>
      </w:pPr>
      <w:r>
        <w:rPr>
          <w:rFonts w:ascii="Times New Roman" w:hAnsi="Times New Roman"/>
          <w:sz w:val="28"/>
          <w:shd w:fill="auto" w:val="clear"/>
        </w:rPr>
        <w:t xml:space="preserve">4. Сведения о гранте размещаются на едином портале бюджетной системы Российской Федерации в информационно-телекоммуникационной сети «Интернет» (далее – единый портал) в разделе «Бюджет» не позднее пятнадцатого рабочего дня, следующего за </w:t>
      </w:r>
      <w:r>
        <w:rPr>
          <w:rFonts w:ascii="Times New Roman" w:hAnsi="Times New Roman"/>
          <w:sz w:val="28"/>
        </w:rPr>
        <w:t>днем принятия закона о бюджете (закона о внесении изменений в закон о бюджете).</w:t>
      </w:r>
    </w:p>
    <w:p>
      <w:pPr>
        <w:pStyle w:val="Normal"/>
        <w:spacing w:lineRule="auto" w:line="240" w:before="0" w:after="0"/>
        <w:ind w:left="0" w:right="0" w:firstLine="709"/>
        <w:jc w:val="both"/>
        <w:rPr>
          <w:rFonts w:ascii="Times New Roman" w:hAnsi="Times New Roman"/>
          <w:sz w:val="28"/>
        </w:rPr>
      </w:pPr>
      <w:r>
        <w:rPr>
          <w:rFonts w:ascii="Times New Roman" w:hAnsi="Times New Roman"/>
          <w:sz w:val="28"/>
        </w:rPr>
        <w:t xml:space="preserve">5. К категории получателей гранта относятся </w:t>
      </w:r>
      <w:r>
        <w:rPr>
          <w:rFonts w:ascii="Times New Roman" w:hAnsi="Times New Roman"/>
          <w:b w:val="false"/>
          <w:sz w:val="28"/>
        </w:rPr>
        <w:t>некоммерческие организации, не являющиеся казенными учреждениями,</w:t>
      </w:r>
      <w:r>
        <w:rPr>
          <w:rFonts w:ascii="Times New Roman" w:hAnsi="Times New Roman"/>
          <w:b w:val="false"/>
          <w:sz w:val="24"/>
        </w:rPr>
        <w:t xml:space="preserve"> </w:t>
      </w:r>
      <w:r>
        <w:rPr>
          <w:rFonts w:ascii="Times New Roman" w:hAnsi="Times New Roman"/>
          <w:b w:val="false"/>
          <w:sz w:val="28"/>
        </w:rPr>
        <w:t>реализующие научные проект</w:t>
      </w:r>
      <w:r>
        <w:rPr>
          <w:rFonts w:ascii="Times New Roman" w:hAnsi="Times New Roman"/>
          <w:sz w:val="28"/>
        </w:rPr>
        <w:t xml:space="preserve">ы, </w:t>
      </w:r>
      <w:r>
        <w:rPr>
          <w:rFonts w:ascii="Times New Roman" w:hAnsi="Times New Roman"/>
          <w:b w:val="false"/>
          <w:sz w:val="28"/>
        </w:rPr>
        <w:t xml:space="preserve">являющиеся победителями конкурсного отбора, проводимого Российским научным фондом и Камчатским краем в рамках реализации мероприятия </w:t>
      </w:r>
      <w:r>
        <w:rPr>
          <w:rFonts w:ascii="Times New Roman" w:hAnsi="Times New Roman"/>
          <w:sz w:val="28"/>
        </w:rPr>
        <w:t xml:space="preserve">«Проведение фундаментальных научных исследований и поисковых научных исследований в целях эффективного использования и развития научного потенциала субъектов Российской Федерации (региональные конкурсы)» программы деятельности </w:t>
      </w:r>
      <w:r>
        <w:rPr>
          <w:rFonts w:ascii="Times New Roman" w:hAnsi="Times New Roman"/>
          <w:b w:val="false"/>
          <w:sz w:val="28"/>
        </w:rPr>
        <w:t>Российского научного фонда.</w:t>
      </w:r>
    </w:p>
    <w:p>
      <w:pPr>
        <w:pStyle w:val="Normal"/>
        <w:spacing w:lineRule="auto" w:line="240" w:before="0" w:after="0"/>
        <w:ind w:left="0" w:right="0" w:firstLine="709"/>
        <w:jc w:val="both"/>
        <w:rPr>
          <w:rFonts w:ascii="Times New Roman" w:hAnsi="Times New Roman"/>
          <w:sz w:val="28"/>
        </w:rPr>
      </w:pPr>
      <w:r>
        <w:rPr>
          <w:rFonts w:ascii="Times New Roman" w:hAnsi="Times New Roman"/>
          <w:sz w:val="28"/>
        </w:rPr>
        <w:t>6. Критерием отбора является факт постановки на учет в налоговых органах Камчатского края по месту нахождения получателя гранта, месту нахождения его филиала, представительства и (или) месту нахождения ее обособленного подразделения (за исключением филиала, представительства).</w:t>
      </w:r>
    </w:p>
    <w:p>
      <w:pPr>
        <w:pStyle w:val="Normal"/>
        <w:spacing w:lineRule="auto" w:line="240" w:before="0" w:after="0"/>
        <w:ind w:left="0" w:right="0" w:firstLine="709"/>
        <w:jc w:val="both"/>
        <w:rPr/>
      </w:pPr>
      <w:r>
        <w:rPr/>
      </w:r>
    </w:p>
    <w:p>
      <w:pPr>
        <w:pStyle w:val="Normal"/>
        <w:spacing w:lineRule="auto" w:line="240" w:before="0" w:after="0"/>
        <w:ind w:left="0" w:right="0" w:firstLine="709"/>
        <w:jc w:val="both"/>
        <w:rPr>
          <w:rFonts w:ascii="Times New Roman" w:hAnsi="Times New Roman"/>
          <w:sz w:val="28"/>
        </w:rPr>
      </w:pPr>
      <w:r>
        <w:rPr>
          <w:rFonts w:ascii="Times New Roman" w:hAnsi="Times New Roman"/>
          <w:sz w:val="28"/>
        </w:rPr>
      </w:r>
    </w:p>
    <w:p>
      <w:pPr>
        <w:pStyle w:val="Normal"/>
        <w:spacing w:lineRule="auto" w:line="240" w:before="0" w:after="0"/>
        <w:ind w:left="0" w:right="0" w:hanging="0"/>
        <w:jc w:val="center"/>
        <w:rPr>
          <w:rFonts w:ascii="Times New Roman" w:hAnsi="Times New Roman"/>
          <w:sz w:val="28"/>
        </w:rPr>
      </w:pPr>
      <w:r>
        <w:rPr>
          <w:rFonts w:ascii="Times New Roman" w:hAnsi="Times New Roman"/>
          <w:sz w:val="28"/>
        </w:rPr>
        <w:t>2. Порядок проведения отбора</w:t>
      </w:r>
    </w:p>
    <w:p>
      <w:pPr>
        <w:pStyle w:val="Normal"/>
        <w:spacing w:lineRule="auto" w:line="240" w:before="0" w:after="0"/>
        <w:ind w:left="0" w:right="0" w:hanging="0"/>
        <w:jc w:val="center"/>
        <w:rPr>
          <w:rFonts w:ascii="Times New Roman" w:hAnsi="Times New Roman"/>
          <w:sz w:val="28"/>
        </w:rPr>
      </w:pPr>
      <w:r>
        <w:rPr>
          <w:rFonts w:ascii="Times New Roman" w:hAnsi="Times New Roman"/>
          <w:sz w:val="28"/>
        </w:rPr>
      </w:r>
    </w:p>
    <w:p>
      <w:pPr>
        <w:pStyle w:val="Normal"/>
        <w:spacing w:lineRule="auto" w:line="240" w:before="0" w:after="0"/>
        <w:ind w:left="0" w:right="0" w:firstLine="709"/>
        <w:jc w:val="both"/>
        <w:rPr>
          <w:rFonts w:ascii="Times New Roman" w:hAnsi="Times New Roman"/>
          <w:sz w:val="28"/>
        </w:rPr>
      </w:pPr>
      <w:r>
        <w:rPr>
          <w:rFonts w:ascii="Times New Roman" w:hAnsi="Times New Roman"/>
          <w:b w:val="false"/>
          <w:sz w:val="28"/>
        </w:rPr>
        <w:t xml:space="preserve">7. Грант предоставляется путем проведения Министерством отбора получателей гранта, который проводится в форме запроса предложений (заявок) участников отбора (далее </w:t>
      </w:r>
      <w:r>
        <w:rPr>
          <w:rFonts w:ascii="Times New Roman" w:hAnsi="Times New Roman"/>
          <w:b w:val="false"/>
          <w:sz w:val="24"/>
        </w:rPr>
        <w:t>–</w:t>
      </w:r>
      <w:r>
        <w:rPr>
          <w:rFonts w:ascii="Times New Roman" w:hAnsi="Times New Roman"/>
          <w:b w:val="false"/>
          <w:sz w:val="28"/>
        </w:rPr>
        <w:t xml:space="preserve"> заявки).</w:t>
      </w:r>
    </w:p>
    <w:p>
      <w:pPr>
        <w:pStyle w:val="Normal"/>
        <w:spacing w:lineRule="auto" w:line="240" w:before="0" w:after="0"/>
        <w:ind w:left="0" w:right="0" w:firstLine="709"/>
        <w:jc w:val="both"/>
        <w:rPr>
          <w:rFonts w:ascii="Times New Roman" w:hAnsi="Times New Roman"/>
          <w:b w:val="false"/>
          <w:b w:val="false"/>
          <w:sz w:val="28"/>
        </w:rPr>
      </w:pPr>
      <w:r>
        <w:rPr>
          <w:rFonts w:ascii="Times New Roman" w:hAnsi="Times New Roman"/>
          <w:b w:val="false"/>
          <w:sz w:val="28"/>
        </w:rPr>
        <w:t xml:space="preserve">8. Объявление о проведении отбора получателей гранта (далее </w:t>
      </w:r>
      <w:r>
        <w:rPr>
          <w:rFonts w:ascii="Times New Roman" w:hAnsi="Times New Roman"/>
          <w:b w:val="false"/>
          <w:sz w:val="24"/>
        </w:rPr>
        <w:t>–</w:t>
      </w:r>
      <w:r>
        <w:rPr>
          <w:rFonts w:ascii="Times New Roman" w:hAnsi="Times New Roman"/>
          <w:b w:val="false"/>
          <w:sz w:val="28"/>
        </w:rPr>
        <w:t xml:space="preserve"> объявление) на текущий финансовый год не позднее чем за 3 календарных дня  </w:t>
      </w:r>
      <w:r>
        <w:rPr>
          <w:rFonts w:ascii="Times New Roman" w:hAnsi="Times New Roman"/>
          <w:b w:val="false"/>
          <w:color w:val="000000"/>
          <w:sz w:val="28"/>
        </w:rPr>
        <w:t>до начала подачи (приема) заявок размещается на едином портале и на странице Министерства на официальном сайте исполнительных органов Камчатского края в информационно-телекоммуникационной сети «Интернет»</w:t>
      </w:r>
      <w:hyperlink r:id="rId3">
        <w:r>
          <w:rPr>
            <w:rFonts w:ascii="Times New Roman" w:hAnsi="Times New Roman"/>
            <w:b w:val="false"/>
            <w:color w:val="000000"/>
            <w:sz w:val="28"/>
          </w:rPr>
          <w:t xml:space="preserve"> </w:t>
        </w:r>
        <w:r>
          <w:rPr>
            <w:rFonts w:ascii="Times New Roman" w:hAnsi="Times New Roman"/>
            <w:b w:val="false"/>
            <w:strike w:val="false"/>
            <w:dstrike w:val="false"/>
            <w:color w:val="000000"/>
            <w:sz w:val="28"/>
          </w:rPr>
          <w:t>https://www.kamgov.ru/minobraz</w:t>
        </w:r>
      </w:hyperlink>
      <w:r>
        <w:rPr>
          <w:rFonts w:ascii="Times New Roman" w:hAnsi="Times New Roman"/>
          <w:b w:val="false"/>
          <w:color w:val="000000"/>
          <w:sz w:val="28"/>
        </w:rPr>
        <w:t xml:space="preserve"> в разделе «Образование» (далее </w:t>
      </w:r>
      <w:r>
        <w:rPr>
          <w:rFonts w:ascii="Times New Roman" w:hAnsi="Times New Roman"/>
          <w:b w:val="false"/>
          <w:sz w:val="24"/>
        </w:rPr>
        <w:t>–</w:t>
      </w:r>
      <w:r>
        <w:rPr>
          <w:rFonts w:ascii="Times New Roman" w:hAnsi="Times New Roman"/>
          <w:b w:val="false"/>
          <w:color w:val="000000"/>
          <w:sz w:val="28"/>
        </w:rPr>
        <w:t xml:space="preserve"> официальный сайт Министерства)</w:t>
      </w:r>
      <w:r>
        <w:rPr>
          <w:rFonts w:ascii="Times New Roman" w:hAnsi="Times New Roman"/>
          <w:b w:val="false"/>
          <w:color w:val="000000"/>
          <w:sz w:val="24"/>
        </w:rPr>
        <w:t>.</w:t>
      </w:r>
    </w:p>
    <w:p>
      <w:pPr>
        <w:pStyle w:val="Normal"/>
        <w:spacing w:lineRule="auto" w:line="240" w:before="0" w:after="0"/>
        <w:ind w:left="0" w:right="0" w:firstLine="709"/>
        <w:jc w:val="both"/>
        <w:rPr>
          <w:rFonts w:ascii="Times New Roman" w:hAnsi="Times New Roman"/>
          <w:b w:val="false"/>
          <w:b w:val="false"/>
          <w:sz w:val="28"/>
        </w:rPr>
      </w:pPr>
      <w:r>
        <w:rPr>
          <w:rFonts w:ascii="Times New Roman" w:hAnsi="Times New Roman"/>
          <w:b w:val="false"/>
          <w:sz w:val="28"/>
        </w:rPr>
        <w:t>9. Объявление содержит информацию:</w:t>
      </w:r>
    </w:p>
    <w:p>
      <w:pPr>
        <w:pStyle w:val="Normal"/>
        <w:spacing w:lineRule="auto" w:line="240" w:before="0" w:after="0"/>
        <w:ind w:left="0" w:right="0" w:firstLine="709"/>
        <w:jc w:val="both"/>
        <w:rPr>
          <w:rFonts w:ascii="Times New Roman" w:hAnsi="Times New Roman"/>
          <w:b w:val="false"/>
          <w:b w:val="false"/>
          <w:sz w:val="28"/>
        </w:rPr>
      </w:pPr>
      <w:r>
        <w:rPr>
          <w:rFonts w:ascii="Times New Roman" w:hAnsi="Times New Roman"/>
          <w:b w:val="false"/>
          <w:sz w:val="28"/>
        </w:rPr>
        <w:t>1) о сроке проведения отбора;</w:t>
      </w:r>
    </w:p>
    <w:p>
      <w:pPr>
        <w:pStyle w:val="Normal"/>
        <w:spacing w:lineRule="auto" w:line="240" w:before="0" w:after="0"/>
        <w:ind w:left="0" w:right="0" w:firstLine="709"/>
        <w:jc w:val="both"/>
        <w:rPr>
          <w:rFonts w:ascii="Times New Roman" w:hAnsi="Times New Roman"/>
          <w:b w:val="false"/>
          <w:b w:val="false"/>
          <w:color w:val="000000"/>
          <w:sz w:val="28"/>
        </w:rPr>
      </w:pPr>
      <w:r>
        <w:rPr>
          <w:rFonts w:ascii="Times New Roman" w:hAnsi="Times New Roman"/>
          <w:b w:val="false"/>
          <w:color w:val="000000"/>
          <w:sz w:val="28"/>
        </w:rPr>
        <w:t>2) о дате начала подачи или окончания приема заявок, которая не может быть ранее пятого календарного дня, следующего за днем размещения объявления о проведении отбора;</w:t>
      </w:r>
    </w:p>
    <w:p>
      <w:pPr>
        <w:pStyle w:val="Normal"/>
        <w:spacing w:lineRule="auto" w:line="240" w:before="0" w:after="0"/>
        <w:ind w:left="0" w:right="0" w:firstLine="709"/>
        <w:jc w:val="both"/>
        <w:rPr>
          <w:rFonts w:ascii="Times New Roman" w:hAnsi="Times New Roman"/>
          <w:b w:val="false"/>
          <w:b w:val="false"/>
          <w:color w:val="000000"/>
          <w:sz w:val="28"/>
        </w:rPr>
      </w:pPr>
      <w:r>
        <w:rPr>
          <w:rFonts w:ascii="Times New Roman" w:hAnsi="Times New Roman"/>
          <w:b w:val="false"/>
          <w:color w:val="000000"/>
          <w:sz w:val="28"/>
        </w:rPr>
        <w:t xml:space="preserve">3) о результате предоставления гранта в соответствии с </w:t>
      </w:r>
      <w:r>
        <w:rPr>
          <w:rFonts w:ascii="Times New Roman" w:hAnsi="Times New Roman"/>
          <w:b w:val="false"/>
          <w:strike w:val="false"/>
          <w:dstrike w:val="false"/>
          <w:color w:val="000000"/>
          <w:sz w:val="28"/>
        </w:rPr>
        <w:t>частью 39</w:t>
      </w:r>
      <w:r>
        <w:rPr>
          <w:rFonts w:ascii="Times New Roman" w:hAnsi="Times New Roman"/>
          <w:b w:val="false"/>
          <w:color w:val="000000"/>
          <w:sz w:val="28"/>
        </w:rPr>
        <w:t xml:space="preserve"> настоящего Порядка;</w:t>
      </w:r>
    </w:p>
    <w:p>
      <w:pPr>
        <w:pStyle w:val="Normal"/>
        <w:spacing w:lineRule="auto" w:line="240" w:before="0" w:after="0"/>
        <w:ind w:left="0" w:right="0" w:firstLine="709"/>
        <w:jc w:val="both"/>
        <w:rPr>
          <w:rFonts w:ascii="Times New Roman" w:hAnsi="Times New Roman"/>
          <w:b w:val="false"/>
          <w:b w:val="false"/>
          <w:color w:val="000000"/>
          <w:sz w:val="28"/>
        </w:rPr>
      </w:pPr>
      <w:r>
        <w:rPr>
          <w:rFonts w:ascii="Times New Roman" w:hAnsi="Times New Roman"/>
          <w:b w:val="false"/>
          <w:color w:val="000000"/>
          <w:sz w:val="28"/>
        </w:rPr>
        <w:t>4) об обеспечении проведения отбора на едином портале и на официальном сайте Министерства;</w:t>
      </w:r>
    </w:p>
    <w:p>
      <w:pPr>
        <w:pStyle w:val="Normal"/>
        <w:spacing w:lineRule="auto" w:line="240" w:before="0" w:after="0"/>
        <w:ind w:left="0" w:right="0" w:firstLine="709"/>
        <w:jc w:val="both"/>
        <w:rPr>
          <w:rFonts w:ascii="Times New Roman" w:hAnsi="Times New Roman"/>
          <w:b w:val="false"/>
          <w:b w:val="false"/>
          <w:color w:val="000000"/>
          <w:sz w:val="28"/>
        </w:rPr>
      </w:pPr>
      <w:r>
        <w:rPr>
          <w:rFonts w:ascii="Times New Roman" w:hAnsi="Times New Roman"/>
          <w:b w:val="false"/>
          <w:color w:val="000000"/>
          <w:sz w:val="28"/>
        </w:rPr>
        <w:t xml:space="preserve">5) о необходимости соответствия участников отбора категории, установленной </w:t>
      </w:r>
      <w:r>
        <w:rPr>
          <w:rFonts w:ascii="Times New Roman" w:hAnsi="Times New Roman"/>
          <w:b w:val="false"/>
          <w:strike w:val="false"/>
          <w:dstrike w:val="false"/>
          <w:color w:val="000000"/>
          <w:sz w:val="28"/>
        </w:rPr>
        <w:t>частью 5</w:t>
      </w:r>
      <w:r>
        <w:rPr>
          <w:rFonts w:ascii="Times New Roman" w:hAnsi="Times New Roman"/>
          <w:b w:val="false"/>
          <w:color w:val="000000"/>
          <w:sz w:val="28"/>
        </w:rPr>
        <w:t xml:space="preserve"> настоящего Порядка, критерия, установленным </w:t>
      </w:r>
      <w:r>
        <w:rPr>
          <w:rFonts w:ascii="Times New Roman" w:hAnsi="Times New Roman"/>
          <w:b w:val="false"/>
          <w:strike w:val="false"/>
          <w:dstrike w:val="false"/>
          <w:color w:val="000000"/>
          <w:sz w:val="28"/>
        </w:rPr>
        <w:t>частью 6</w:t>
      </w:r>
      <w:r>
        <w:rPr>
          <w:rFonts w:ascii="Times New Roman" w:hAnsi="Times New Roman"/>
          <w:b w:val="false"/>
          <w:color w:val="000000"/>
          <w:sz w:val="28"/>
        </w:rPr>
        <w:t xml:space="preserve"> настоящего Порядка, требованиям, предъявляемым к участникам отбора, установленным </w:t>
      </w:r>
      <w:r>
        <w:rPr>
          <w:rFonts w:ascii="Times New Roman" w:hAnsi="Times New Roman"/>
          <w:b w:val="false"/>
          <w:strike w:val="false"/>
          <w:dstrike w:val="false"/>
          <w:color w:val="000000"/>
          <w:sz w:val="28"/>
        </w:rPr>
        <w:t>частью 10</w:t>
      </w:r>
      <w:r>
        <w:rPr>
          <w:rFonts w:ascii="Times New Roman" w:hAnsi="Times New Roman"/>
          <w:b w:val="false"/>
          <w:color w:val="000000"/>
          <w:sz w:val="28"/>
        </w:rPr>
        <w:t xml:space="preserve"> настоящего Порядка;</w:t>
      </w:r>
    </w:p>
    <w:p>
      <w:pPr>
        <w:pStyle w:val="Normal"/>
        <w:spacing w:lineRule="auto" w:line="240" w:before="0" w:after="0"/>
        <w:ind w:left="0" w:right="0" w:firstLine="709"/>
        <w:jc w:val="both"/>
        <w:rPr>
          <w:rFonts w:ascii="Times New Roman" w:hAnsi="Times New Roman"/>
          <w:b w:val="false"/>
          <w:b w:val="false"/>
          <w:color w:val="000000"/>
          <w:sz w:val="28"/>
        </w:rPr>
      </w:pPr>
      <w:r>
        <w:rPr>
          <w:rFonts w:ascii="Times New Roman" w:hAnsi="Times New Roman"/>
          <w:b w:val="false"/>
          <w:color w:val="000000"/>
          <w:sz w:val="28"/>
        </w:rPr>
        <w:t xml:space="preserve">6) о перечне предоставляемых участниками отбора документов, установленных </w:t>
      </w:r>
      <w:r>
        <w:rPr>
          <w:rFonts w:ascii="Times New Roman" w:hAnsi="Times New Roman"/>
          <w:b w:val="false"/>
          <w:strike w:val="false"/>
          <w:dstrike w:val="false"/>
          <w:color w:val="000000"/>
          <w:sz w:val="28"/>
        </w:rPr>
        <w:t>частью 11</w:t>
      </w:r>
      <w:r>
        <w:rPr>
          <w:rFonts w:ascii="Times New Roman" w:hAnsi="Times New Roman"/>
          <w:b w:val="false"/>
          <w:color w:val="000000"/>
          <w:sz w:val="28"/>
        </w:rPr>
        <w:t xml:space="preserve"> настоящего Порядка;</w:t>
      </w:r>
    </w:p>
    <w:p>
      <w:pPr>
        <w:pStyle w:val="Normal"/>
        <w:spacing w:lineRule="auto" w:line="240" w:before="0" w:after="0"/>
        <w:ind w:left="0" w:right="0" w:firstLine="709"/>
        <w:jc w:val="both"/>
        <w:rPr>
          <w:rFonts w:ascii="Times New Roman" w:hAnsi="Times New Roman"/>
          <w:b w:val="false"/>
          <w:b w:val="false"/>
          <w:color w:val="000000"/>
          <w:sz w:val="28"/>
        </w:rPr>
      </w:pPr>
      <w:r>
        <w:rPr>
          <w:rFonts w:ascii="Times New Roman" w:hAnsi="Times New Roman"/>
          <w:b w:val="false"/>
          <w:color w:val="000000"/>
          <w:sz w:val="28"/>
        </w:rPr>
        <w:t>7) о необходимости предоставления заявки на участие в отборе в порядке и по форме, установленной Министерством;</w:t>
      </w:r>
    </w:p>
    <w:p>
      <w:pPr>
        <w:pStyle w:val="Normal"/>
        <w:spacing w:lineRule="auto" w:line="240" w:before="0" w:after="0"/>
        <w:ind w:left="0" w:right="0" w:firstLine="709"/>
        <w:jc w:val="both"/>
        <w:rPr>
          <w:rFonts w:ascii="Times New Roman" w:hAnsi="Times New Roman"/>
          <w:b w:val="false"/>
          <w:b w:val="false"/>
          <w:color w:val="000000"/>
          <w:sz w:val="28"/>
        </w:rPr>
      </w:pPr>
      <w:r>
        <w:rPr>
          <w:rFonts w:ascii="Times New Roman" w:hAnsi="Times New Roman"/>
          <w:b w:val="false"/>
          <w:color w:val="000000"/>
          <w:sz w:val="28"/>
        </w:rPr>
        <w:t xml:space="preserve">8) о возможности отзыва заявок в соответствии с </w:t>
      </w:r>
      <w:r>
        <w:rPr>
          <w:rFonts w:ascii="Times New Roman" w:hAnsi="Times New Roman"/>
          <w:b w:val="false"/>
          <w:strike w:val="false"/>
          <w:dstrike w:val="false"/>
          <w:color w:val="000000"/>
          <w:sz w:val="28"/>
        </w:rPr>
        <w:t>частью 19</w:t>
      </w:r>
      <w:r>
        <w:rPr>
          <w:rFonts w:ascii="Times New Roman" w:hAnsi="Times New Roman"/>
          <w:b w:val="false"/>
          <w:color w:val="000000"/>
          <w:sz w:val="28"/>
        </w:rPr>
        <w:t xml:space="preserve"> настоящего Порядка;</w:t>
      </w:r>
    </w:p>
    <w:p>
      <w:pPr>
        <w:pStyle w:val="Normal"/>
        <w:spacing w:lineRule="auto" w:line="240" w:before="0" w:after="0"/>
        <w:ind w:left="0" w:right="0" w:firstLine="709"/>
        <w:jc w:val="both"/>
        <w:rPr>
          <w:rFonts w:ascii="Times New Roman" w:hAnsi="Times New Roman"/>
          <w:b w:val="false"/>
          <w:b w:val="false"/>
          <w:color w:val="000000"/>
          <w:sz w:val="28"/>
        </w:rPr>
      </w:pPr>
      <w:r>
        <w:rPr>
          <w:rFonts w:ascii="Times New Roman" w:hAnsi="Times New Roman"/>
          <w:b w:val="false"/>
          <w:color w:val="000000"/>
          <w:sz w:val="28"/>
        </w:rPr>
        <w:t xml:space="preserve">9) о порядке уведомления участников отбора об отклонении заявок в соответствии с </w:t>
      </w:r>
      <w:r>
        <w:rPr>
          <w:rFonts w:ascii="Times New Roman" w:hAnsi="Times New Roman"/>
          <w:b w:val="false"/>
          <w:strike w:val="false"/>
          <w:dstrike w:val="false"/>
          <w:color w:val="000000"/>
          <w:sz w:val="28"/>
        </w:rPr>
        <w:t>частью 26</w:t>
      </w:r>
      <w:r>
        <w:rPr>
          <w:rFonts w:ascii="Times New Roman" w:hAnsi="Times New Roman"/>
          <w:b w:val="false"/>
          <w:color w:val="000000"/>
          <w:sz w:val="28"/>
        </w:rPr>
        <w:t xml:space="preserve"> настоящего Порядка;</w:t>
      </w:r>
    </w:p>
    <w:p>
      <w:pPr>
        <w:pStyle w:val="Normal"/>
        <w:spacing w:lineRule="auto" w:line="240" w:before="0" w:after="0"/>
        <w:ind w:left="0" w:right="0" w:firstLine="709"/>
        <w:jc w:val="both"/>
        <w:rPr>
          <w:rFonts w:ascii="Times New Roman" w:hAnsi="Times New Roman"/>
          <w:b w:val="false"/>
          <w:b w:val="false"/>
          <w:color w:val="000000"/>
          <w:sz w:val="28"/>
        </w:rPr>
      </w:pPr>
      <w:r>
        <w:rPr>
          <w:rFonts w:ascii="Times New Roman" w:hAnsi="Times New Roman"/>
          <w:b w:val="false"/>
          <w:color w:val="000000"/>
          <w:sz w:val="28"/>
        </w:rPr>
        <w:t xml:space="preserve">10) о порядке внесения изменений в заявки в соответствии с </w:t>
      </w:r>
      <w:r>
        <w:rPr>
          <w:rFonts w:ascii="Times New Roman" w:hAnsi="Times New Roman"/>
          <w:b w:val="false"/>
          <w:strike w:val="false"/>
          <w:dstrike w:val="false"/>
          <w:color w:val="000000"/>
          <w:sz w:val="28"/>
        </w:rPr>
        <w:t>частью 18</w:t>
      </w:r>
      <w:r>
        <w:rPr>
          <w:rFonts w:ascii="Times New Roman" w:hAnsi="Times New Roman"/>
          <w:b w:val="false"/>
          <w:color w:val="000000"/>
          <w:sz w:val="28"/>
        </w:rPr>
        <w:t xml:space="preserve"> настоящего Порядка;</w:t>
      </w:r>
    </w:p>
    <w:p>
      <w:pPr>
        <w:pStyle w:val="Normal"/>
        <w:spacing w:lineRule="auto" w:line="240" w:before="0" w:after="0"/>
        <w:ind w:left="0" w:right="0" w:firstLine="709"/>
        <w:jc w:val="both"/>
        <w:rPr>
          <w:rFonts w:ascii="Times New Roman" w:hAnsi="Times New Roman"/>
          <w:b w:val="false"/>
          <w:b w:val="false"/>
          <w:color w:val="000000"/>
          <w:sz w:val="28"/>
        </w:rPr>
      </w:pPr>
      <w:r>
        <w:rPr>
          <w:rFonts w:ascii="Times New Roman" w:hAnsi="Times New Roman"/>
          <w:b w:val="false"/>
          <w:color w:val="000000"/>
          <w:sz w:val="28"/>
        </w:rPr>
        <w:t xml:space="preserve">11) о правилах рассмотрения заявок в соответствии с </w:t>
      </w:r>
      <w:r>
        <w:rPr>
          <w:rFonts w:ascii="Times New Roman" w:hAnsi="Times New Roman"/>
          <w:b w:val="false"/>
          <w:strike w:val="false"/>
          <w:dstrike w:val="false"/>
          <w:color w:val="000000"/>
          <w:sz w:val="28"/>
        </w:rPr>
        <w:t>частью 24</w:t>
      </w:r>
      <w:r>
        <w:rPr>
          <w:rFonts w:ascii="Times New Roman" w:hAnsi="Times New Roman"/>
          <w:b w:val="false"/>
          <w:color w:val="000000"/>
          <w:sz w:val="28"/>
        </w:rPr>
        <w:t xml:space="preserve"> настоящего Порядка;</w:t>
      </w:r>
    </w:p>
    <w:p>
      <w:pPr>
        <w:pStyle w:val="Normal"/>
        <w:spacing w:lineRule="auto" w:line="240" w:before="0" w:after="0"/>
        <w:ind w:left="0" w:right="0" w:firstLine="709"/>
        <w:jc w:val="both"/>
        <w:rPr>
          <w:rFonts w:ascii="Times New Roman" w:hAnsi="Times New Roman"/>
          <w:b w:val="false"/>
          <w:b w:val="false"/>
          <w:color w:val="000000"/>
          <w:sz w:val="28"/>
        </w:rPr>
      </w:pPr>
      <w:r>
        <w:rPr>
          <w:rFonts w:ascii="Times New Roman" w:hAnsi="Times New Roman"/>
          <w:b w:val="false"/>
          <w:color w:val="000000"/>
          <w:sz w:val="28"/>
        </w:rPr>
        <w:t xml:space="preserve">12) о порядке предоставления участникам отбора разъяснений положений объявления о проведении отбора, даты начала и окончания срока такого предоставления в соответствии с </w:t>
      </w:r>
      <w:r>
        <w:rPr>
          <w:rFonts w:ascii="Times New Roman" w:hAnsi="Times New Roman"/>
          <w:b w:val="false"/>
          <w:strike w:val="false"/>
          <w:dstrike w:val="false"/>
          <w:color w:val="000000"/>
          <w:sz w:val="28"/>
        </w:rPr>
        <w:t>частью 16</w:t>
      </w:r>
      <w:r>
        <w:rPr>
          <w:rFonts w:ascii="Times New Roman" w:hAnsi="Times New Roman"/>
          <w:b w:val="false"/>
          <w:color w:val="000000"/>
          <w:sz w:val="28"/>
        </w:rPr>
        <w:t xml:space="preserve"> настоящего Порядка;</w:t>
      </w:r>
    </w:p>
    <w:p>
      <w:pPr>
        <w:pStyle w:val="Normal"/>
        <w:spacing w:lineRule="auto" w:line="240" w:before="0" w:after="0"/>
        <w:ind w:left="0" w:right="0" w:firstLine="709"/>
        <w:jc w:val="both"/>
        <w:rPr>
          <w:rFonts w:ascii="Times New Roman" w:hAnsi="Times New Roman"/>
          <w:b w:val="false"/>
          <w:b w:val="false"/>
          <w:color w:val="000000"/>
          <w:sz w:val="28"/>
        </w:rPr>
      </w:pPr>
      <w:r>
        <w:rPr>
          <w:rFonts w:ascii="Times New Roman" w:hAnsi="Times New Roman"/>
          <w:b w:val="false"/>
          <w:color w:val="000000"/>
          <w:sz w:val="28"/>
        </w:rPr>
        <w:t xml:space="preserve">13) о сроках подписания победителем (победителями) отбора соглашения о предоставлении гранта (далее - Соглашение) в соответствии с абзацем первым </w:t>
      </w:r>
      <w:r>
        <w:rPr>
          <w:rFonts w:ascii="Times New Roman" w:hAnsi="Times New Roman"/>
          <w:b w:val="false"/>
          <w:strike w:val="false"/>
          <w:dstrike w:val="false"/>
          <w:color w:val="000000"/>
          <w:sz w:val="28"/>
        </w:rPr>
        <w:t>части 29</w:t>
      </w:r>
      <w:r>
        <w:rPr>
          <w:rFonts w:ascii="Times New Roman" w:hAnsi="Times New Roman"/>
          <w:b w:val="false"/>
          <w:color w:val="000000"/>
          <w:sz w:val="28"/>
        </w:rPr>
        <w:t xml:space="preserve"> настоящего Порядка;</w:t>
      </w:r>
    </w:p>
    <w:p>
      <w:pPr>
        <w:pStyle w:val="Normal"/>
        <w:spacing w:lineRule="auto" w:line="240" w:before="0" w:after="0"/>
        <w:ind w:left="0" w:right="0" w:firstLine="709"/>
        <w:jc w:val="both"/>
        <w:rPr>
          <w:rFonts w:ascii="Times New Roman" w:hAnsi="Times New Roman"/>
          <w:b w:val="false"/>
          <w:b w:val="false"/>
          <w:color w:val="000000"/>
          <w:sz w:val="28"/>
        </w:rPr>
      </w:pPr>
      <w:r>
        <w:rPr>
          <w:rFonts w:ascii="Times New Roman" w:hAnsi="Times New Roman"/>
          <w:b w:val="false"/>
          <w:color w:val="000000"/>
          <w:sz w:val="28"/>
        </w:rPr>
        <w:t xml:space="preserve">14) об условиях признания победителя (победителей) отбора уклонившимся от заключения Соглашения в соответствии с абзацем вторым </w:t>
      </w:r>
      <w:r>
        <w:rPr>
          <w:rFonts w:ascii="Times New Roman" w:hAnsi="Times New Roman"/>
          <w:b w:val="false"/>
          <w:strike w:val="false"/>
          <w:dstrike w:val="false"/>
          <w:color w:val="000000"/>
          <w:sz w:val="28"/>
        </w:rPr>
        <w:t>части 29</w:t>
      </w:r>
      <w:r>
        <w:rPr>
          <w:rFonts w:ascii="Times New Roman" w:hAnsi="Times New Roman"/>
          <w:b w:val="false"/>
          <w:color w:val="000000"/>
          <w:sz w:val="28"/>
        </w:rPr>
        <w:t xml:space="preserve"> настоящего Порядка;</w:t>
      </w:r>
    </w:p>
    <w:p>
      <w:pPr>
        <w:pStyle w:val="Normal"/>
        <w:spacing w:lineRule="auto" w:line="240" w:before="0" w:after="0"/>
        <w:ind w:left="0" w:right="0" w:firstLine="709"/>
        <w:jc w:val="both"/>
        <w:rPr>
          <w:rFonts w:ascii="Times New Roman" w:hAnsi="Times New Roman"/>
          <w:b w:val="false"/>
          <w:b w:val="false"/>
          <w:color w:val="000000"/>
          <w:sz w:val="28"/>
        </w:rPr>
      </w:pPr>
      <w:r>
        <w:rPr>
          <w:rFonts w:ascii="Times New Roman" w:hAnsi="Times New Roman"/>
          <w:b w:val="false"/>
          <w:color w:val="000000"/>
          <w:sz w:val="28"/>
        </w:rPr>
        <w:t xml:space="preserve">15) о дате размещения результатов отбора на едином портале и на официальном сайте Министерства в соответствии с </w:t>
      </w:r>
      <w:r>
        <w:rPr>
          <w:rFonts w:ascii="Times New Roman" w:hAnsi="Times New Roman"/>
          <w:b w:val="false"/>
          <w:strike w:val="false"/>
          <w:dstrike w:val="false"/>
          <w:color w:val="000000"/>
          <w:sz w:val="28"/>
        </w:rPr>
        <w:t>частью 28</w:t>
      </w:r>
      <w:r>
        <w:rPr>
          <w:rFonts w:ascii="Times New Roman" w:hAnsi="Times New Roman"/>
          <w:b w:val="false"/>
          <w:color w:val="000000"/>
          <w:sz w:val="28"/>
        </w:rPr>
        <w:t xml:space="preserve"> настоящего Порядка.</w:t>
      </w:r>
    </w:p>
    <w:p>
      <w:pPr>
        <w:pStyle w:val="Normal"/>
        <w:spacing w:lineRule="auto" w:line="240" w:before="0" w:after="0"/>
        <w:ind w:left="0" w:right="0" w:firstLine="709"/>
        <w:jc w:val="both"/>
        <w:rPr>
          <w:rFonts w:ascii="Times New Roman" w:hAnsi="Times New Roman"/>
          <w:b w:val="false"/>
          <w:b w:val="false"/>
          <w:color w:val="000000"/>
          <w:sz w:val="28"/>
        </w:rPr>
      </w:pPr>
      <w:r>
        <w:rPr>
          <w:rFonts w:ascii="Times New Roman" w:hAnsi="Times New Roman"/>
          <w:b w:val="false"/>
          <w:color w:val="000000"/>
          <w:sz w:val="28"/>
        </w:rPr>
        <w:t>10. Требования, которым должен соответствовать участник отбора на первое число месяца, в котором он подал в Министерство заявку, и планируется проведение отбора:</w:t>
      </w:r>
    </w:p>
    <w:p>
      <w:pPr>
        <w:pStyle w:val="Normal"/>
        <w:spacing w:lineRule="auto" w:line="240" w:before="0" w:after="0"/>
        <w:ind w:left="0" w:right="0" w:firstLine="709"/>
        <w:jc w:val="both"/>
        <w:rPr>
          <w:rFonts w:ascii="Times New Roman" w:hAnsi="Times New Roman"/>
          <w:b w:val="false"/>
          <w:b w:val="false"/>
          <w:color w:val="000000"/>
          <w:sz w:val="28"/>
        </w:rPr>
      </w:pPr>
      <w:r>
        <w:rPr>
          <w:rFonts w:ascii="Times New Roman" w:hAnsi="Times New Roman"/>
          <w:b w:val="false"/>
          <w:color w:val="000000"/>
          <w:sz w:val="28"/>
        </w:rPr>
        <w:t xml:space="preserve">1) участник отбора не должен являться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w:t>
      </w:r>
      <w:r>
        <w:rPr>
          <w:rFonts w:ascii="Times New Roman" w:hAnsi="Times New Roman"/>
          <w:b w:val="false"/>
          <w:sz w:val="24"/>
        </w:rPr>
        <w:t>–</w:t>
      </w:r>
      <w:r>
        <w:rPr>
          <w:rFonts w:ascii="Times New Roman" w:hAnsi="Times New Roman"/>
          <w:b w:val="false"/>
          <w:color w:val="000000"/>
          <w:sz w:val="28"/>
        </w:rPr>
        <w:t xml:space="preserve">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двадцать пять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pPr>
        <w:pStyle w:val="Normal"/>
        <w:spacing w:lineRule="auto" w:line="240" w:before="0" w:after="0"/>
        <w:ind w:left="0" w:right="0" w:firstLine="709"/>
        <w:jc w:val="both"/>
        <w:rPr>
          <w:rFonts w:ascii="Times New Roman" w:hAnsi="Times New Roman"/>
          <w:b w:val="false"/>
          <w:b w:val="false"/>
          <w:color w:val="000000"/>
          <w:sz w:val="28"/>
        </w:rPr>
      </w:pPr>
      <w:r>
        <w:rPr>
          <w:rFonts w:ascii="Times New Roman" w:hAnsi="Times New Roman"/>
          <w:b w:val="false"/>
          <w:color w:val="000000"/>
          <w:sz w:val="28"/>
        </w:rPr>
        <w:t>2) участник отбора не получает средства из краевого бюджета на основании иных нормативных правовых актов Камчатского края на цели, предусмотренные настоящим Порядком</w:t>
      </w:r>
      <w:r>
        <w:rPr>
          <w:rFonts w:ascii="Times New Roman" w:hAnsi="Times New Roman"/>
          <w:b w:val="false"/>
          <w:sz w:val="24"/>
        </w:rPr>
        <w:t>.</w:t>
      </w:r>
    </w:p>
    <w:p>
      <w:pPr>
        <w:pStyle w:val="Normal"/>
        <w:spacing w:lineRule="auto" w:line="240" w:before="0" w:after="0"/>
        <w:ind w:left="0" w:right="0" w:firstLine="709"/>
        <w:jc w:val="both"/>
        <w:rPr>
          <w:rFonts w:ascii="Times New Roman" w:hAnsi="Times New Roman"/>
          <w:b w:val="false"/>
          <w:b w:val="false"/>
          <w:color w:val="000000"/>
          <w:sz w:val="28"/>
        </w:rPr>
      </w:pPr>
      <w:r>
        <w:rPr>
          <w:rFonts w:ascii="Times New Roman" w:hAnsi="Times New Roman"/>
          <w:b w:val="false"/>
          <w:color w:val="000000"/>
          <w:sz w:val="28"/>
        </w:rPr>
        <w:t>11. Заявка оформляется по форме, утвержденной Министерством, и должна содержать:</w:t>
      </w:r>
    </w:p>
    <w:p>
      <w:pPr>
        <w:pStyle w:val="Normal"/>
        <w:spacing w:lineRule="auto" w:line="240" w:before="0" w:after="0"/>
        <w:ind w:left="0" w:right="0" w:firstLine="709"/>
        <w:jc w:val="both"/>
        <w:rPr>
          <w:rFonts w:ascii="Times New Roman" w:hAnsi="Times New Roman"/>
          <w:b w:val="false"/>
          <w:b w:val="false"/>
          <w:color w:val="000000"/>
          <w:sz w:val="28"/>
        </w:rPr>
      </w:pPr>
      <w:r>
        <w:rPr>
          <w:rFonts w:ascii="Times New Roman" w:hAnsi="Times New Roman"/>
          <w:b w:val="false"/>
          <w:color w:val="000000"/>
          <w:sz w:val="28"/>
        </w:rPr>
        <w:t>1) следующие сведения и документы об участнике отбора, подавшем заявку:</w:t>
      </w:r>
    </w:p>
    <w:p>
      <w:pPr>
        <w:pStyle w:val="Normal"/>
        <w:spacing w:lineRule="auto" w:line="240" w:before="0" w:after="0"/>
        <w:ind w:left="0" w:right="0" w:firstLine="709"/>
        <w:jc w:val="both"/>
        <w:rPr>
          <w:rFonts w:ascii="Times New Roman" w:hAnsi="Times New Roman"/>
          <w:b w:val="false"/>
          <w:b w:val="false"/>
          <w:color w:val="000000"/>
          <w:sz w:val="28"/>
        </w:rPr>
      </w:pPr>
      <w:r>
        <w:rPr>
          <w:rFonts w:ascii="Times New Roman" w:hAnsi="Times New Roman"/>
          <w:b w:val="false"/>
          <w:color w:val="000000"/>
          <w:sz w:val="28"/>
        </w:rPr>
        <w:t>а) полное наименование, сведения об организационно-правовой форме, о месте нахождения, об адресе места нахождения,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отбора;</w:t>
      </w:r>
    </w:p>
    <w:p>
      <w:pPr>
        <w:pStyle w:val="Normal"/>
        <w:spacing w:lineRule="auto" w:line="240" w:before="0" w:after="0"/>
        <w:ind w:left="0" w:right="0" w:firstLine="709"/>
        <w:jc w:val="both"/>
        <w:rPr>
          <w:rFonts w:ascii="Times New Roman" w:hAnsi="Times New Roman"/>
          <w:b w:val="false"/>
          <w:b w:val="false"/>
          <w:color w:val="000000"/>
          <w:sz w:val="28"/>
        </w:rPr>
      </w:pPr>
      <w:r>
        <w:rPr>
          <w:rFonts w:ascii="Times New Roman" w:hAnsi="Times New Roman"/>
          <w:b w:val="false"/>
          <w:color w:val="000000"/>
          <w:sz w:val="28"/>
        </w:rPr>
        <w:t>б) документ, подтверждающий полномочия лица на осуществление действий от имени участника отбора (в случае, если заявление подписано лицом, не имеющим права действовать без доверенности от имени участника отбора);</w:t>
      </w:r>
    </w:p>
    <w:p>
      <w:pPr>
        <w:pStyle w:val="Normal"/>
        <w:spacing w:lineRule="auto" w:line="240" w:before="0" w:after="0"/>
        <w:ind w:left="0" w:right="0" w:firstLine="709"/>
        <w:jc w:val="both"/>
        <w:rPr>
          <w:rFonts w:ascii="Times New Roman" w:hAnsi="Times New Roman"/>
          <w:b w:val="false"/>
          <w:b w:val="false"/>
          <w:color w:val="000000"/>
          <w:sz w:val="28"/>
        </w:rPr>
      </w:pPr>
      <w:r>
        <w:rPr>
          <w:rFonts w:ascii="Times New Roman" w:hAnsi="Times New Roman"/>
          <w:b w:val="false"/>
          <w:color w:val="000000"/>
          <w:sz w:val="28"/>
        </w:rPr>
        <w:t>в) согласие на размещение информации на едином портале и официальном сайте Министерства об участнике отбора, о подаваемой участником отбора заявке, о размере предоставляемого участнику отбора гранта по результатам отбора, иной информации об участнике отбора, связанной с соответствующим отбором;</w:t>
      </w:r>
    </w:p>
    <w:p>
      <w:pPr>
        <w:pStyle w:val="Normal"/>
        <w:spacing w:lineRule="auto" w:line="240" w:before="0" w:after="0"/>
        <w:ind w:left="0" w:right="0" w:firstLine="709"/>
        <w:jc w:val="both"/>
        <w:rPr>
          <w:rFonts w:ascii="Times New Roman" w:hAnsi="Times New Roman"/>
          <w:b w:val="false"/>
          <w:b w:val="false"/>
          <w:color w:val="000000"/>
          <w:sz w:val="28"/>
        </w:rPr>
      </w:pPr>
      <w:r>
        <w:rPr>
          <w:rFonts w:ascii="Times New Roman" w:hAnsi="Times New Roman"/>
          <w:b w:val="false"/>
          <w:color w:val="000000"/>
          <w:sz w:val="28"/>
        </w:rPr>
        <w:t xml:space="preserve">2) справку, подписанную руководителем участника отбора, подтверждающую, что участник отбора соответствует категории, установленной </w:t>
      </w:r>
      <w:r>
        <w:rPr>
          <w:rFonts w:ascii="Times New Roman" w:hAnsi="Times New Roman"/>
          <w:b w:val="false"/>
          <w:strike w:val="false"/>
          <w:dstrike w:val="false"/>
          <w:color w:val="000000"/>
          <w:sz w:val="28"/>
        </w:rPr>
        <w:t>частью 5</w:t>
      </w:r>
      <w:r>
        <w:rPr>
          <w:rFonts w:ascii="Times New Roman" w:hAnsi="Times New Roman"/>
          <w:b w:val="false"/>
          <w:color w:val="000000"/>
          <w:sz w:val="28"/>
        </w:rPr>
        <w:t xml:space="preserve"> настоящего Порядка, критериям, установленным </w:t>
      </w:r>
      <w:r>
        <w:rPr>
          <w:rFonts w:ascii="Times New Roman" w:hAnsi="Times New Roman"/>
          <w:b w:val="false"/>
          <w:strike w:val="false"/>
          <w:dstrike w:val="false"/>
          <w:color w:val="000000"/>
          <w:sz w:val="28"/>
        </w:rPr>
        <w:t>частью 6</w:t>
      </w:r>
      <w:r>
        <w:rPr>
          <w:rFonts w:ascii="Times New Roman" w:hAnsi="Times New Roman"/>
          <w:b w:val="false"/>
          <w:color w:val="000000"/>
          <w:sz w:val="28"/>
        </w:rPr>
        <w:t xml:space="preserve"> настоящего Порядка, требованиям, установленным </w:t>
      </w:r>
      <w:r>
        <w:rPr>
          <w:rFonts w:ascii="Times New Roman" w:hAnsi="Times New Roman"/>
          <w:b w:val="false"/>
          <w:strike w:val="false"/>
          <w:dstrike w:val="false"/>
          <w:color w:val="000000"/>
          <w:sz w:val="28"/>
        </w:rPr>
        <w:t>частью 10</w:t>
      </w:r>
      <w:r>
        <w:rPr>
          <w:rFonts w:ascii="Times New Roman" w:hAnsi="Times New Roman"/>
          <w:b w:val="false"/>
          <w:color w:val="000000"/>
          <w:sz w:val="28"/>
        </w:rPr>
        <w:t xml:space="preserve"> настоящего Порядка;</w:t>
      </w:r>
    </w:p>
    <w:p>
      <w:pPr>
        <w:pStyle w:val="Normal"/>
        <w:spacing w:lineRule="auto" w:line="240" w:before="0" w:after="0"/>
        <w:ind w:left="0" w:right="0" w:firstLine="709"/>
        <w:jc w:val="both"/>
        <w:rPr>
          <w:rFonts w:ascii="Times New Roman" w:hAnsi="Times New Roman"/>
          <w:b w:val="false"/>
          <w:b w:val="false"/>
          <w:color w:val="000000"/>
          <w:sz w:val="28"/>
        </w:rPr>
      </w:pPr>
      <w:r>
        <w:rPr>
          <w:rFonts w:ascii="Times New Roman" w:hAnsi="Times New Roman"/>
          <w:b w:val="false"/>
          <w:color w:val="000000"/>
          <w:sz w:val="28"/>
        </w:rPr>
        <w:t>3) согласие органа, осуществляющего функции и полномочия учредителя в отношении участника отбора, на участие в отборе, оформленно</w:t>
      </w:r>
      <w:r>
        <w:rPr>
          <w:rFonts w:ascii="Times New Roman" w:hAnsi="Times New Roman"/>
          <w:b w:val="false"/>
          <w:sz w:val="28"/>
        </w:rPr>
        <w:t>е</w:t>
      </w:r>
      <w:r>
        <w:rPr>
          <w:rFonts w:ascii="Times New Roman" w:hAnsi="Times New Roman"/>
          <w:b w:val="false"/>
          <w:color w:val="000000"/>
          <w:sz w:val="28"/>
        </w:rPr>
        <w:t xml:space="preserve"> на бланке указанного органа.</w:t>
      </w:r>
    </w:p>
    <w:p>
      <w:pPr>
        <w:pStyle w:val="Normal"/>
        <w:spacing w:lineRule="auto" w:line="240" w:before="0" w:after="0"/>
        <w:ind w:left="0" w:right="0" w:firstLine="709"/>
        <w:jc w:val="both"/>
        <w:rPr>
          <w:rFonts w:ascii="Times New Roman" w:hAnsi="Times New Roman"/>
          <w:b w:val="false"/>
          <w:b w:val="false"/>
          <w:color w:val="000000"/>
          <w:sz w:val="28"/>
        </w:rPr>
      </w:pPr>
      <w:r>
        <w:rPr>
          <w:rFonts w:ascii="Times New Roman" w:hAnsi="Times New Roman"/>
          <w:b w:val="false"/>
          <w:color w:val="000000"/>
          <w:sz w:val="28"/>
        </w:rPr>
        <w:t>12. Документы, представленные участником отбора, подлежат регистрации в день поступления в Министерство.</w:t>
      </w:r>
    </w:p>
    <w:p>
      <w:pPr>
        <w:pStyle w:val="Normal"/>
        <w:spacing w:lineRule="auto" w:line="240" w:before="0" w:after="0"/>
        <w:ind w:left="0" w:right="0" w:firstLine="709"/>
        <w:jc w:val="both"/>
        <w:rPr>
          <w:rFonts w:ascii="Times New Roman" w:hAnsi="Times New Roman"/>
          <w:b w:val="false"/>
          <w:b w:val="false"/>
          <w:color w:val="000000"/>
          <w:sz w:val="28"/>
        </w:rPr>
      </w:pPr>
      <w:r>
        <w:rPr>
          <w:rFonts w:ascii="Times New Roman" w:hAnsi="Times New Roman"/>
          <w:b w:val="false"/>
          <w:color w:val="000000"/>
          <w:sz w:val="28"/>
        </w:rPr>
        <w:t xml:space="preserve">13. Министерство при проведении отбора не вправе требовать от участника отбора иных сведений и документов, кроме сведений и документов, указанных в </w:t>
      </w:r>
      <w:r>
        <w:rPr>
          <w:rFonts w:ascii="Times New Roman" w:hAnsi="Times New Roman"/>
          <w:b w:val="false"/>
          <w:strike w:val="false"/>
          <w:dstrike w:val="false"/>
          <w:color w:val="000000"/>
          <w:sz w:val="28"/>
        </w:rPr>
        <w:t>части 11</w:t>
      </w:r>
      <w:r>
        <w:rPr>
          <w:rFonts w:ascii="Times New Roman" w:hAnsi="Times New Roman"/>
          <w:b w:val="false"/>
          <w:color w:val="000000"/>
          <w:sz w:val="28"/>
        </w:rPr>
        <w:t xml:space="preserve"> настоящего Порядка.</w:t>
      </w:r>
    </w:p>
    <w:p>
      <w:pPr>
        <w:pStyle w:val="Normal"/>
        <w:spacing w:lineRule="auto" w:line="240" w:before="0" w:after="0"/>
        <w:ind w:left="0" w:right="0" w:firstLine="709"/>
        <w:jc w:val="both"/>
        <w:rPr>
          <w:rFonts w:ascii="Times New Roman" w:hAnsi="Times New Roman"/>
          <w:b w:val="false"/>
          <w:b w:val="false"/>
          <w:color w:val="000000"/>
          <w:sz w:val="28"/>
        </w:rPr>
      </w:pPr>
      <w:r>
        <w:rPr>
          <w:rFonts w:ascii="Times New Roman" w:hAnsi="Times New Roman"/>
          <w:b w:val="false"/>
          <w:color w:val="000000"/>
          <w:sz w:val="28"/>
        </w:rPr>
        <w:t xml:space="preserve">14. Министерство в течение двух рабочих дней со дня получения документов, указанных в </w:t>
      </w:r>
      <w:r>
        <w:rPr>
          <w:rFonts w:ascii="Times New Roman" w:hAnsi="Times New Roman"/>
          <w:b w:val="false"/>
          <w:strike w:val="false"/>
          <w:dstrike w:val="false"/>
          <w:color w:val="000000"/>
          <w:sz w:val="28"/>
        </w:rPr>
        <w:t>части 11</w:t>
      </w:r>
      <w:r>
        <w:rPr>
          <w:rFonts w:ascii="Times New Roman" w:hAnsi="Times New Roman"/>
          <w:b w:val="false"/>
          <w:color w:val="000000"/>
          <w:sz w:val="28"/>
        </w:rPr>
        <w:t xml:space="preserve"> настоящего Порядка, запрашивает в отношении участника отбора сведения из Единого государственного реестра юридических лиц, а также проверяет наличие сведений о нахождении участника отбора в реестре недобросовестных поставщиков (подрядчиков, исполнителей) в связи с отказом от исполнения заключенных государственных (муниципальных) контрактов о поставке товаров, выполнениирезультат работ, оказании услуг по причине введения политических или экономических санкций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и (или) введением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мер ограничительного характера.</w:t>
      </w:r>
    </w:p>
    <w:p>
      <w:pPr>
        <w:pStyle w:val="Normal"/>
        <w:spacing w:lineRule="auto" w:line="240" w:before="0" w:after="0"/>
        <w:ind w:left="0" w:right="0" w:firstLine="709"/>
        <w:jc w:val="both"/>
        <w:rPr>
          <w:rFonts w:ascii="Times New Roman" w:hAnsi="Times New Roman"/>
          <w:b w:val="false"/>
          <w:b w:val="false"/>
          <w:color w:val="000000"/>
          <w:sz w:val="28"/>
        </w:rPr>
      </w:pPr>
      <w:r>
        <w:rPr>
          <w:rFonts w:ascii="Times New Roman" w:hAnsi="Times New Roman"/>
          <w:b w:val="false"/>
          <w:color w:val="000000"/>
          <w:sz w:val="28"/>
        </w:rPr>
        <w:t>Участник отбора вправе представить в Министерство выписку из Единого государственного реестра юридических лиц самостоятельно.</w:t>
      </w:r>
    </w:p>
    <w:p>
      <w:pPr>
        <w:pStyle w:val="Normal"/>
        <w:spacing w:lineRule="auto" w:line="240" w:before="0" w:after="0"/>
        <w:ind w:left="0" w:right="0" w:firstLine="709"/>
        <w:jc w:val="both"/>
        <w:rPr>
          <w:rFonts w:ascii="Times New Roman" w:hAnsi="Times New Roman"/>
          <w:b w:val="false"/>
          <w:b w:val="false"/>
          <w:color w:val="000000"/>
          <w:sz w:val="28"/>
        </w:rPr>
      </w:pPr>
      <w:r>
        <w:rPr>
          <w:rFonts w:ascii="Times New Roman" w:hAnsi="Times New Roman"/>
          <w:b w:val="false"/>
          <w:color w:val="000000"/>
          <w:sz w:val="28"/>
        </w:rPr>
        <w:t>15. Участник отбора вправе подать только одну заявку.</w:t>
      </w:r>
    </w:p>
    <w:p>
      <w:pPr>
        <w:pStyle w:val="Normal"/>
        <w:spacing w:lineRule="auto" w:line="240" w:before="0" w:after="0"/>
        <w:ind w:left="0" w:right="0" w:firstLine="709"/>
        <w:jc w:val="both"/>
        <w:rPr>
          <w:rFonts w:ascii="Times New Roman" w:hAnsi="Times New Roman"/>
          <w:b w:val="false"/>
          <w:b w:val="false"/>
          <w:color w:val="000000"/>
          <w:sz w:val="28"/>
        </w:rPr>
      </w:pPr>
      <w:r>
        <w:rPr>
          <w:rFonts w:ascii="Times New Roman" w:hAnsi="Times New Roman"/>
          <w:b w:val="false"/>
          <w:color w:val="000000"/>
          <w:sz w:val="28"/>
        </w:rPr>
        <w:t>16. Не позднее, чем за пять рабочих дней до даты окончания срока подачи заявок, любое заинтересованное лицо вправе направить в Министерство запрос о разъяснении положений объявления о проведении отбора с указанием адреса электронной почты для направления ответа.</w:t>
      </w:r>
    </w:p>
    <w:p>
      <w:pPr>
        <w:pStyle w:val="Normal"/>
        <w:spacing w:lineRule="auto" w:line="240" w:before="0" w:after="0"/>
        <w:ind w:left="0" w:right="0" w:firstLine="709"/>
        <w:jc w:val="both"/>
        <w:rPr>
          <w:rFonts w:ascii="Times New Roman" w:hAnsi="Times New Roman"/>
          <w:b w:val="false"/>
          <w:b w:val="false"/>
          <w:color w:val="000000"/>
          <w:sz w:val="28"/>
        </w:rPr>
      </w:pPr>
      <w:r>
        <w:rPr>
          <w:rFonts w:ascii="Times New Roman" w:hAnsi="Times New Roman"/>
          <w:b w:val="false"/>
          <w:color w:val="000000"/>
          <w:sz w:val="28"/>
        </w:rPr>
        <w:t>Министерство в течение трех рабочих дней со дня поступления запроса обязано направить разъяснения положений объявления о проведении отбора на адрес электронной почты, указанный в запросе. Разъяснение указанной документации по отбору не должно изменять ее суть.</w:t>
      </w:r>
    </w:p>
    <w:p>
      <w:pPr>
        <w:pStyle w:val="Normal"/>
        <w:spacing w:lineRule="auto" w:line="240" w:before="0" w:after="0"/>
        <w:ind w:left="0" w:right="0" w:firstLine="709"/>
        <w:jc w:val="both"/>
        <w:rPr>
          <w:rFonts w:ascii="Times New Roman" w:hAnsi="Times New Roman"/>
          <w:b w:val="false"/>
          <w:b w:val="false"/>
          <w:color w:val="000000"/>
          <w:sz w:val="28"/>
        </w:rPr>
      </w:pPr>
      <w:r>
        <w:rPr>
          <w:rFonts w:ascii="Times New Roman" w:hAnsi="Times New Roman"/>
          <w:b w:val="false"/>
          <w:color w:val="000000"/>
          <w:sz w:val="28"/>
        </w:rPr>
        <w:t>Запросы, поступившие позднее чем за пять рабочих дней до даты окончания срока подачи заявок, не подлежат рассмотрению Министерством, о чем Министерство уведомляет лицо, направившее запрос, на адрес электронной почты, указанный в запросе.</w:t>
      </w:r>
    </w:p>
    <w:p>
      <w:pPr>
        <w:pStyle w:val="Normal"/>
        <w:spacing w:lineRule="auto" w:line="240" w:before="0" w:after="0"/>
        <w:ind w:left="0" w:right="0" w:firstLine="709"/>
        <w:jc w:val="both"/>
        <w:rPr>
          <w:rFonts w:ascii="Times New Roman" w:hAnsi="Times New Roman"/>
          <w:b w:val="false"/>
          <w:b w:val="false"/>
          <w:color w:val="000000"/>
          <w:sz w:val="28"/>
        </w:rPr>
      </w:pPr>
      <w:r>
        <w:rPr>
          <w:rFonts w:ascii="Times New Roman" w:hAnsi="Times New Roman"/>
          <w:b w:val="false"/>
          <w:color w:val="000000"/>
          <w:sz w:val="28"/>
        </w:rPr>
        <w:t>17. Участник отбора, подавший заявку, вправе изменить или отозвать заявку с соблюдением требований, установленных настоящим Порядком.</w:t>
      </w:r>
    </w:p>
    <w:p>
      <w:pPr>
        <w:pStyle w:val="Normal"/>
        <w:spacing w:lineRule="auto" w:line="240" w:before="0" w:after="0"/>
        <w:ind w:left="0" w:right="0" w:firstLine="709"/>
        <w:jc w:val="both"/>
        <w:rPr>
          <w:rFonts w:ascii="Times New Roman" w:hAnsi="Times New Roman"/>
          <w:b w:val="false"/>
          <w:b w:val="false"/>
          <w:color w:val="000000"/>
          <w:sz w:val="28"/>
        </w:rPr>
      </w:pPr>
      <w:r>
        <w:rPr>
          <w:rFonts w:ascii="Times New Roman" w:hAnsi="Times New Roman"/>
          <w:b w:val="false"/>
          <w:color w:val="000000"/>
          <w:sz w:val="28"/>
        </w:rPr>
        <w:t>18. Внесение изменений в заявку осуществляется путем направления необходимых сведений в Министерство в пределах срока проведения отбора.</w:t>
      </w:r>
    </w:p>
    <w:p>
      <w:pPr>
        <w:pStyle w:val="Normal"/>
        <w:spacing w:lineRule="auto" w:line="240" w:before="0" w:after="0"/>
        <w:ind w:left="0" w:right="0" w:firstLine="709"/>
        <w:jc w:val="both"/>
        <w:rPr>
          <w:rFonts w:ascii="Times New Roman" w:hAnsi="Times New Roman"/>
          <w:b w:val="false"/>
          <w:b w:val="false"/>
          <w:color w:val="000000"/>
          <w:sz w:val="28"/>
        </w:rPr>
      </w:pPr>
      <w:r>
        <w:rPr>
          <w:rFonts w:ascii="Times New Roman" w:hAnsi="Times New Roman"/>
          <w:b w:val="false"/>
          <w:color w:val="000000"/>
          <w:sz w:val="28"/>
        </w:rPr>
        <w:t>19. Заявка может быть отозвана в срок, не позднее двух рабочих дней до окончания срока приема заявок. Отзыв заявки осуществляется путем направления в Министерство уведомления об отзыве заявки по электронной почте либо почтовым отправлением.</w:t>
      </w:r>
    </w:p>
    <w:p>
      <w:pPr>
        <w:pStyle w:val="Normal"/>
        <w:spacing w:lineRule="auto" w:line="240" w:before="0" w:after="0"/>
        <w:ind w:left="0" w:right="0" w:firstLine="709"/>
        <w:jc w:val="both"/>
        <w:rPr>
          <w:rFonts w:ascii="Times New Roman" w:hAnsi="Times New Roman"/>
          <w:b w:val="false"/>
          <w:b w:val="false"/>
          <w:color w:val="000000"/>
          <w:sz w:val="28"/>
        </w:rPr>
      </w:pPr>
      <w:r>
        <w:rPr>
          <w:rFonts w:ascii="Times New Roman" w:hAnsi="Times New Roman"/>
          <w:b w:val="false"/>
          <w:color w:val="000000"/>
          <w:sz w:val="28"/>
        </w:rPr>
        <w:t>20. В случае, если дата окончания приема заявок выпадает на выходной, нерабочий праздничный день или нерабочий день в соответствии с указом Президента Российской Федерации, то срок окончания приема заявок переносится на ближайший следующий за ним рабочий день.</w:t>
      </w:r>
    </w:p>
    <w:p>
      <w:pPr>
        <w:pStyle w:val="Normal"/>
        <w:spacing w:lineRule="auto" w:line="240" w:before="0" w:after="0"/>
        <w:ind w:left="0" w:right="0" w:firstLine="709"/>
        <w:jc w:val="both"/>
        <w:rPr>
          <w:rFonts w:ascii="Times New Roman" w:hAnsi="Times New Roman"/>
          <w:b w:val="false"/>
          <w:b w:val="false"/>
          <w:color w:val="000000"/>
          <w:sz w:val="28"/>
        </w:rPr>
      </w:pPr>
      <w:r>
        <w:rPr>
          <w:rFonts w:ascii="Times New Roman" w:hAnsi="Times New Roman"/>
          <w:b w:val="false"/>
          <w:color w:val="000000"/>
          <w:sz w:val="28"/>
        </w:rPr>
        <w:t>21. В случае, если за время проведения отбора подана единственная заявка на участие в отборе или не подано ни одной такой заявки, отбор признается несостоявшимся.</w:t>
      </w:r>
    </w:p>
    <w:p>
      <w:pPr>
        <w:pStyle w:val="Normal"/>
        <w:spacing w:lineRule="auto" w:line="240" w:before="0" w:after="0"/>
        <w:ind w:left="0" w:right="0" w:firstLine="709"/>
        <w:jc w:val="both"/>
        <w:rPr>
          <w:rFonts w:ascii="Times New Roman" w:hAnsi="Times New Roman"/>
          <w:b w:val="false"/>
          <w:b w:val="false"/>
          <w:color w:val="000000"/>
          <w:sz w:val="28"/>
        </w:rPr>
      </w:pPr>
      <w:r>
        <w:rPr>
          <w:rFonts w:ascii="Times New Roman" w:hAnsi="Times New Roman"/>
          <w:b w:val="false"/>
          <w:color w:val="000000"/>
          <w:sz w:val="28"/>
        </w:rPr>
        <w:t>22. В случае, если отбор признан несостоявшимся на основании отсутствия заявок, Министерство вправе объявить процедуру отбора повторно.</w:t>
      </w:r>
    </w:p>
    <w:p>
      <w:pPr>
        <w:pStyle w:val="Normal"/>
        <w:spacing w:lineRule="auto" w:line="240" w:before="0" w:after="0"/>
        <w:ind w:left="0" w:right="0" w:firstLine="709"/>
        <w:jc w:val="both"/>
        <w:rPr>
          <w:rFonts w:ascii="Times New Roman" w:hAnsi="Times New Roman"/>
          <w:b w:val="false"/>
          <w:b w:val="false"/>
          <w:color w:val="000000"/>
          <w:sz w:val="28"/>
        </w:rPr>
      </w:pPr>
      <w:r>
        <w:rPr>
          <w:rFonts w:ascii="Times New Roman" w:hAnsi="Times New Roman"/>
          <w:b w:val="false"/>
          <w:color w:val="000000"/>
          <w:sz w:val="28"/>
        </w:rPr>
        <w:t xml:space="preserve">23. В случае, если отбор признан несостоявшимся в связи с подачей единственной заявки и участник отбора, подавший такую заявку, соответствует категории, установленной </w:t>
      </w:r>
      <w:r>
        <w:rPr>
          <w:rFonts w:ascii="Times New Roman" w:hAnsi="Times New Roman"/>
          <w:b w:val="false"/>
          <w:strike w:val="false"/>
          <w:dstrike w:val="false"/>
          <w:color w:val="000000"/>
          <w:sz w:val="28"/>
        </w:rPr>
        <w:t>частью 5</w:t>
      </w:r>
      <w:r>
        <w:rPr>
          <w:rFonts w:ascii="Times New Roman" w:hAnsi="Times New Roman"/>
          <w:b w:val="false"/>
          <w:color w:val="000000"/>
          <w:sz w:val="28"/>
        </w:rPr>
        <w:t xml:space="preserve"> настоящего Порядка, критериям, установленным </w:t>
      </w:r>
      <w:r>
        <w:rPr>
          <w:rFonts w:ascii="Times New Roman" w:hAnsi="Times New Roman"/>
          <w:b w:val="false"/>
          <w:strike w:val="false"/>
          <w:dstrike w:val="false"/>
          <w:color w:val="000000"/>
          <w:sz w:val="28"/>
        </w:rPr>
        <w:t>частью 6</w:t>
      </w:r>
      <w:r>
        <w:rPr>
          <w:rFonts w:ascii="Times New Roman" w:hAnsi="Times New Roman"/>
          <w:b w:val="false"/>
          <w:color w:val="000000"/>
          <w:sz w:val="28"/>
        </w:rPr>
        <w:t xml:space="preserve"> настоящего Порядка, требованиям, установленным </w:t>
      </w:r>
      <w:r>
        <w:rPr>
          <w:rFonts w:ascii="Times New Roman" w:hAnsi="Times New Roman"/>
          <w:b w:val="false"/>
          <w:strike w:val="false"/>
          <w:dstrike w:val="false"/>
          <w:color w:val="000000"/>
          <w:sz w:val="28"/>
        </w:rPr>
        <w:t>частью 10</w:t>
      </w:r>
      <w:r>
        <w:rPr>
          <w:rFonts w:ascii="Times New Roman" w:hAnsi="Times New Roman"/>
          <w:b w:val="false"/>
          <w:color w:val="000000"/>
          <w:sz w:val="28"/>
        </w:rPr>
        <w:t xml:space="preserve"> настоящего Порядка, то он признается победителем отбора.</w:t>
      </w:r>
    </w:p>
    <w:p>
      <w:pPr>
        <w:pStyle w:val="Normal"/>
        <w:spacing w:lineRule="auto" w:line="240" w:before="0" w:after="0"/>
        <w:ind w:left="0" w:right="0" w:firstLine="709"/>
        <w:jc w:val="both"/>
        <w:rPr>
          <w:rFonts w:ascii="Times New Roman" w:hAnsi="Times New Roman"/>
          <w:b w:val="false"/>
          <w:b w:val="false"/>
          <w:color w:val="000000"/>
          <w:sz w:val="28"/>
        </w:rPr>
      </w:pPr>
      <w:r>
        <w:rPr>
          <w:rFonts w:ascii="Times New Roman" w:hAnsi="Times New Roman"/>
          <w:b w:val="false"/>
          <w:color w:val="000000"/>
          <w:sz w:val="28"/>
        </w:rPr>
        <w:t xml:space="preserve">24. Министерство в течение десяти рабочих дней со дня окончания приема заявок рассматривает их, проверяет на полноту и достоверность содержащихся в них сведений, проверяет участника отбора на соответствие категории, установленной </w:t>
      </w:r>
      <w:r>
        <w:rPr>
          <w:rFonts w:ascii="Times New Roman" w:hAnsi="Times New Roman"/>
          <w:b w:val="false"/>
          <w:strike w:val="false"/>
          <w:dstrike w:val="false"/>
          <w:color w:val="000000"/>
          <w:sz w:val="28"/>
        </w:rPr>
        <w:t>частью 5</w:t>
      </w:r>
      <w:r>
        <w:rPr>
          <w:rFonts w:ascii="Times New Roman" w:hAnsi="Times New Roman"/>
          <w:b w:val="false"/>
          <w:color w:val="000000"/>
          <w:sz w:val="28"/>
        </w:rPr>
        <w:t xml:space="preserve"> настоящего Порядка, критериям, установленным </w:t>
      </w:r>
      <w:r>
        <w:rPr>
          <w:rFonts w:ascii="Times New Roman" w:hAnsi="Times New Roman"/>
          <w:b w:val="false"/>
          <w:strike w:val="false"/>
          <w:dstrike w:val="false"/>
          <w:color w:val="000000"/>
          <w:sz w:val="28"/>
        </w:rPr>
        <w:t>частью 6</w:t>
      </w:r>
      <w:r>
        <w:rPr>
          <w:rFonts w:ascii="Times New Roman" w:hAnsi="Times New Roman"/>
          <w:b w:val="false"/>
          <w:color w:val="000000"/>
          <w:sz w:val="28"/>
        </w:rPr>
        <w:t xml:space="preserve"> настоящего Порядка, требованиям, установленным </w:t>
      </w:r>
      <w:r>
        <w:rPr>
          <w:rFonts w:ascii="Times New Roman" w:hAnsi="Times New Roman"/>
          <w:b w:val="false"/>
          <w:strike w:val="false"/>
          <w:dstrike w:val="false"/>
          <w:color w:val="000000"/>
          <w:sz w:val="28"/>
        </w:rPr>
        <w:t>частью 10</w:t>
      </w:r>
      <w:r>
        <w:rPr>
          <w:rFonts w:ascii="Times New Roman" w:hAnsi="Times New Roman"/>
          <w:b w:val="false"/>
          <w:color w:val="000000"/>
          <w:sz w:val="28"/>
        </w:rPr>
        <w:t xml:space="preserve"> настоящего Порядка, и завершает процедуру отбора одним из следующих действий:</w:t>
      </w:r>
    </w:p>
    <w:p>
      <w:pPr>
        <w:pStyle w:val="Normal"/>
        <w:spacing w:lineRule="auto" w:line="240" w:before="0" w:after="0"/>
        <w:ind w:left="0" w:right="0" w:firstLine="709"/>
        <w:jc w:val="both"/>
        <w:rPr>
          <w:rFonts w:ascii="Times New Roman" w:hAnsi="Times New Roman"/>
          <w:b w:val="false"/>
          <w:b w:val="false"/>
          <w:color w:val="000000"/>
          <w:sz w:val="28"/>
        </w:rPr>
      </w:pPr>
      <w:r>
        <w:rPr>
          <w:rFonts w:ascii="Times New Roman" w:hAnsi="Times New Roman"/>
          <w:b w:val="false"/>
          <w:color w:val="000000"/>
          <w:sz w:val="28"/>
        </w:rPr>
        <w:t>1) выявляет победителя отбора и направляет ему посредством почтового отправления или на адрес электронной почты или иным способом, обеспечивающим подтверждение получения указанного проекта победителем отбора, проект Соглашения в двух экземплярах для подписания;</w:t>
      </w:r>
    </w:p>
    <w:p>
      <w:pPr>
        <w:pStyle w:val="Normal"/>
        <w:spacing w:lineRule="auto" w:line="240" w:before="0" w:after="0"/>
        <w:ind w:left="0" w:right="0" w:firstLine="709"/>
        <w:jc w:val="both"/>
        <w:rPr>
          <w:rFonts w:ascii="Times New Roman" w:hAnsi="Times New Roman"/>
          <w:b w:val="false"/>
          <w:b w:val="false"/>
          <w:color w:val="000000"/>
          <w:sz w:val="28"/>
        </w:rPr>
      </w:pPr>
      <w:r>
        <w:rPr>
          <w:rFonts w:ascii="Times New Roman" w:hAnsi="Times New Roman"/>
          <w:b w:val="false"/>
          <w:color w:val="000000"/>
          <w:sz w:val="28"/>
        </w:rPr>
        <w:t xml:space="preserve">2) признает отбор несостоявшимся по основаниям, указанным в </w:t>
      </w:r>
      <w:r>
        <w:rPr>
          <w:rFonts w:ascii="Times New Roman" w:hAnsi="Times New Roman"/>
          <w:b w:val="false"/>
          <w:strike w:val="false"/>
          <w:dstrike w:val="false"/>
          <w:color w:val="000000"/>
          <w:sz w:val="28"/>
        </w:rPr>
        <w:t>части 21</w:t>
      </w:r>
      <w:r>
        <w:rPr>
          <w:rFonts w:ascii="Times New Roman" w:hAnsi="Times New Roman"/>
          <w:b w:val="false"/>
          <w:color w:val="000000"/>
          <w:sz w:val="28"/>
        </w:rPr>
        <w:t xml:space="preserve"> настоящего Порядка;</w:t>
      </w:r>
    </w:p>
    <w:p>
      <w:pPr>
        <w:pStyle w:val="Normal"/>
        <w:spacing w:lineRule="auto" w:line="240" w:before="0" w:after="0"/>
        <w:ind w:left="0" w:right="0" w:firstLine="709"/>
        <w:jc w:val="both"/>
        <w:rPr>
          <w:rFonts w:ascii="Times New Roman" w:hAnsi="Times New Roman"/>
          <w:b w:val="false"/>
          <w:b w:val="false"/>
          <w:color w:val="000000"/>
          <w:sz w:val="28"/>
        </w:rPr>
      </w:pPr>
      <w:r>
        <w:rPr>
          <w:rFonts w:ascii="Times New Roman" w:hAnsi="Times New Roman"/>
          <w:b w:val="false"/>
          <w:color w:val="000000"/>
          <w:sz w:val="28"/>
        </w:rPr>
        <w:t xml:space="preserve">3) по основаниям, указанным в </w:t>
      </w:r>
      <w:r>
        <w:rPr>
          <w:rFonts w:ascii="Times New Roman" w:hAnsi="Times New Roman"/>
          <w:b w:val="false"/>
          <w:strike w:val="false"/>
          <w:dstrike w:val="false"/>
          <w:color w:val="000000"/>
          <w:sz w:val="28"/>
        </w:rPr>
        <w:t>части 23</w:t>
      </w:r>
      <w:r>
        <w:rPr>
          <w:rFonts w:ascii="Times New Roman" w:hAnsi="Times New Roman"/>
          <w:b w:val="false"/>
          <w:color w:val="000000"/>
          <w:sz w:val="28"/>
        </w:rPr>
        <w:t xml:space="preserve"> настоящего Порядка, направляет участнику отбора посредством почтового отправления или на адрес электронной почты или иным способом, обеспечивающим подтверждение получения указанного проекта участником отбора, проект Соглашения в двух экземплярах для подписания;</w:t>
      </w:r>
    </w:p>
    <w:p>
      <w:pPr>
        <w:pStyle w:val="Normal"/>
        <w:spacing w:lineRule="auto" w:line="240" w:before="0" w:after="0"/>
        <w:ind w:left="0" w:right="0" w:firstLine="709"/>
        <w:jc w:val="both"/>
        <w:rPr>
          <w:rFonts w:ascii="Times New Roman" w:hAnsi="Times New Roman"/>
          <w:b w:val="false"/>
          <w:b w:val="false"/>
          <w:color w:val="000000"/>
          <w:sz w:val="28"/>
        </w:rPr>
      </w:pPr>
      <w:r>
        <w:rPr>
          <w:rFonts w:ascii="Times New Roman" w:hAnsi="Times New Roman"/>
          <w:b w:val="false"/>
          <w:color w:val="000000"/>
          <w:sz w:val="28"/>
        </w:rPr>
        <w:t xml:space="preserve">4) отклоняет заявку участника отбора по основаниям, указанным в </w:t>
      </w:r>
      <w:r>
        <w:rPr>
          <w:rFonts w:ascii="Times New Roman" w:hAnsi="Times New Roman"/>
          <w:b w:val="false"/>
          <w:strike w:val="false"/>
          <w:dstrike w:val="false"/>
          <w:color w:val="000000"/>
          <w:sz w:val="28"/>
        </w:rPr>
        <w:t>части 25</w:t>
      </w:r>
      <w:r>
        <w:rPr>
          <w:rFonts w:ascii="Times New Roman" w:hAnsi="Times New Roman"/>
          <w:b w:val="false"/>
          <w:color w:val="000000"/>
          <w:sz w:val="28"/>
        </w:rPr>
        <w:t xml:space="preserve"> настоящего Порядка.</w:t>
      </w:r>
    </w:p>
    <w:p>
      <w:pPr>
        <w:pStyle w:val="Normal"/>
        <w:spacing w:lineRule="auto" w:line="240" w:before="0" w:after="0"/>
        <w:ind w:left="0" w:right="0" w:firstLine="709"/>
        <w:jc w:val="both"/>
        <w:rPr>
          <w:rFonts w:ascii="Times New Roman" w:hAnsi="Times New Roman"/>
          <w:b w:val="false"/>
          <w:b w:val="false"/>
          <w:color w:val="000000"/>
          <w:sz w:val="28"/>
        </w:rPr>
      </w:pPr>
      <w:r>
        <w:rPr>
          <w:rFonts w:ascii="Times New Roman" w:hAnsi="Times New Roman"/>
          <w:b w:val="false"/>
          <w:color w:val="000000"/>
          <w:sz w:val="28"/>
        </w:rPr>
        <w:t>25. Основаниями отклонения заявки являются:</w:t>
      </w:r>
    </w:p>
    <w:p>
      <w:pPr>
        <w:pStyle w:val="Normal"/>
        <w:spacing w:lineRule="auto" w:line="240" w:before="0" w:after="0"/>
        <w:ind w:left="0" w:right="0" w:firstLine="709"/>
        <w:jc w:val="both"/>
        <w:rPr>
          <w:rFonts w:ascii="Times New Roman" w:hAnsi="Times New Roman"/>
          <w:b w:val="false"/>
          <w:b w:val="false"/>
          <w:color w:val="000000"/>
          <w:sz w:val="28"/>
        </w:rPr>
      </w:pPr>
      <w:r>
        <w:rPr>
          <w:rFonts w:ascii="Times New Roman" w:hAnsi="Times New Roman"/>
          <w:b w:val="false"/>
          <w:color w:val="000000"/>
          <w:sz w:val="28"/>
        </w:rPr>
        <w:t xml:space="preserve">1) несоответствие участника отбора категории, установленной </w:t>
      </w:r>
      <w:r>
        <w:rPr>
          <w:rFonts w:ascii="Times New Roman" w:hAnsi="Times New Roman"/>
          <w:b w:val="false"/>
          <w:strike w:val="false"/>
          <w:dstrike w:val="false"/>
          <w:color w:val="000000"/>
          <w:sz w:val="28"/>
        </w:rPr>
        <w:t>частью 5</w:t>
      </w:r>
      <w:r>
        <w:rPr>
          <w:rFonts w:ascii="Times New Roman" w:hAnsi="Times New Roman"/>
          <w:b w:val="false"/>
          <w:color w:val="000000"/>
          <w:sz w:val="28"/>
        </w:rPr>
        <w:t xml:space="preserve"> настоящего Порядка, критериям, установленным </w:t>
      </w:r>
      <w:r>
        <w:rPr>
          <w:rFonts w:ascii="Times New Roman" w:hAnsi="Times New Roman"/>
          <w:b w:val="false"/>
          <w:strike w:val="false"/>
          <w:dstrike w:val="false"/>
          <w:color w:val="000000"/>
          <w:sz w:val="28"/>
        </w:rPr>
        <w:t>частью 6</w:t>
      </w:r>
      <w:r>
        <w:rPr>
          <w:rFonts w:ascii="Times New Roman" w:hAnsi="Times New Roman"/>
          <w:b w:val="false"/>
          <w:color w:val="000000"/>
          <w:sz w:val="28"/>
        </w:rPr>
        <w:t xml:space="preserve"> настоящего Порядка, требованиям, установленным </w:t>
      </w:r>
      <w:r>
        <w:rPr>
          <w:rFonts w:ascii="Times New Roman" w:hAnsi="Times New Roman"/>
          <w:b w:val="false"/>
          <w:strike w:val="false"/>
          <w:dstrike w:val="false"/>
          <w:color w:val="000000"/>
          <w:sz w:val="28"/>
        </w:rPr>
        <w:t>частью 10</w:t>
      </w:r>
      <w:r>
        <w:rPr>
          <w:rFonts w:ascii="Times New Roman" w:hAnsi="Times New Roman"/>
          <w:b w:val="false"/>
          <w:color w:val="000000"/>
          <w:sz w:val="28"/>
        </w:rPr>
        <w:t xml:space="preserve"> настоящего Порядка;</w:t>
      </w:r>
    </w:p>
    <w:p>
      <w:pPr>
        <w:pStyle w:val="Normal"/>
        <w:spacing w:lineRule="auto" w:line="240" w:before="0" w:after="0"/>
        <w:ind w:left="0" w:right="0" w:firstLine="709"/>
        <w:jc w:val="both"/>
        <w:rPr>
          <w:rFonts w:ascii="Times New Roman" w:hAnsi="Times New Roman"/>
          <w:b w:val="false"/>
          <w:b w:val="false"/>
          <w:color w:val="000000"/>
          <w:sz w:val="28"/>
        </w:rPr>
      </w:pPr>
      <w:r>
        <w:rPr>
          <w:rFonts w:ascii="Times New Roman" w:hAnsi="Times New Roman"/>
          <w:b w:val="false"/>
          <w:color w:val="000000"/>
          <w:sz w:val="28"/>
        </w:rPr>
        <w:t xml:space="preserve">2) несоответствие представленных участником отбора документов требованиям, установленным </w:t>
      </w:r>
      <w:r>
        <w:rPr>
          <w:rFonts w:ascii="Times New Roman" w:hAnsi="Times New Roman"/>
          <w:b w:val="false"/>
          <w:strike w:val="false"/>
          <w:dstrike w:val="false"/>
          <w:color w:val="000000"/>
          <w:sz w:val="28"/>
        </w:rPr>
        <w:t>частью 11</w:t>
      </w:r>
      <w:r>
        <w:rPr>
          <w:rFonts w:ascii="Times New Roman" w:hAnsi="Times New Roman"/>
          <w:b w:val="false"/>
          <w:color w:val="000000"/>
          <w:sz w:val="28"/>
        </w:rPr>
        <w:t xml:space="preserve"> настоящего Порядка;</w:t>
      </w:r>
    </w:p>
    <w:p>
      <w:pPr>
        <w:pStyle w:val="Normal"/>
        <w:spacing w:lineRule="auto" w:line="240" w:before="0" w:after="0"/>
        <w:ind w:left="0" w:right="0" w:firstLine="709"/>
        <w:jc w:val="both"/>
        <w:rPr>
          <w:rFonts w:ascii="Times New Roman" w:hAnsi="Times New Roman"/>
          <w:b w:val="false"/>
          <w:b w:val="false"/>
          <w:color w:val="000000"/>
          <w:sz w:val="28"/>
        </w:rPr>
      </w:pPr>
      <w:r>
        <w:rPr>
          <w:rFonts w:ascii="Times New Roman" w:hAnsi="Times New Roman"/>
          <w:b w:val="false"/>
          <w:color w:val="000000"/>
          <w:sz w:val="28"/>
        </w:rPr>
        <w:t xml:space="preserve">3) непредставление или представление не в полном объеме участником отбора документов, указанных в </w:t>
      </w:r>
      <w:r>
        <w:rPr>
          <w:rFonts w:ascii="Times New Roman" w:hAnsi="Times New Roman"/>
          <w:b w:val="false"/>
          <w:strike w:val="false"/>
          <w:dstrike w:val="false"/>
          <w:color w:val="000000"/>
          <w:sz w:val="28"/>
        </w:rPr>
        <w:t>части 11</w:t>
      </w:r>
      <w:r>
        <w:rPr>
          <w:rFonts w:ascii="Times New Roman" w:hAnsi="Times New Roman"/>
          <w:b w:val="false"/>
          <w:color w:val="000000"/>
          <w:sz w:val="28"/>
        </w:rPr>
        <w:t xml:space="preserve"> настоящего Порядка;</w:t>
      </w:r>
    </w:p>
    <w:p>
      <w:pPr>
        <w:pStyle w:val="Normal"/>
        <w:spacing w:lineRule="auto" w:line="240" w:before="0" w:after="0"/>
        <w:ind w:left="0" w:right="0" w:firstLine="709"/>
        <w:jc w:val="both"/>
        <w:rPr>
          <w:rFonts w:ascii="Times New Roman" w:hAnsi="Times New Roman"/>
          <w:b w:val="false"/>
          <w:b w:val="false"/>
          <w:color w:val="000000"/>
          <w:sz w:val="28"/>
        </w:rPr>
      </w:pPr>
      <w:r>
        <w:rPr>
          <w:rFonts w:ascii="Times New Roman" w:hAnsi="Times New Roman"/>
          <w:b w:val="false"/>
          <w:color w:val="000000"/>
          <w:sz w:val="28"/>
        </w:rPr>
        <w:t>4) наличие в представленных участником отбора документах недостоверных сведений;</w:t>
      </w:r>
    </w:p>
    <w:p>
      <w:pPr>
        <w:pStyle w:val="Normal"/>
        <w:spacing w:lineRule="auto" w:line="240" w:before="0" w:after="0"/>
        <w:ind w:left="0" w:right="0" w:firstLine="709"/>
        <w:jc w:val="both"/>
        <w:rPr>
          <w:rFonts w:ascii="Times New Roman" w:hAnsi="Times New Roman"/>
          <w:b w:val="false"/>
          <w:b w:val="false"/>
          <w:color w:val="000000"/>
          <w:sz w:val="28"/>
        </w:rPr>
      </w:pPr>
      <w:r>
        <w:rPr>
          <w:rFonts w:ascii="Times New Roman" w:hAnsi="Times New Roman"/>
          <w:b w:val="false"/>
          <w:color w:val="000000"/>
          <w:sz w:val="28"/>
        </w:rPr>
        <w:t>5) подача участником отбора заявки после даты и (или) времени, определенных для подачи заявок.</w:t>
      </w:r>
    </w:p>
    <w:p>
      <w:pPr>
        <w:pStyle w:val="Normal"/>
        <w:spacing w:lineRule="auto" w:line="240" w:before="0" w:after="0"/>
        <w:ind w:left="0" w:right="0" w:firstLine="709"/>
        <w:jc w:val="both"/>
        <w:rPr>
          <w:rFonts w:ascii="Times New Roman" w:hAnsi="Times New Roman"/>
          <w:b w:val="false"/>
          <w:b w:val="false"/>
          <w:color w:val="000000"/>
          <w:sz w:val="28"/>
        </w:rPr>
      </w:pPr>
      <w:r>
        <w:rPr>
          <w:rFonts w:ascii="Times New Roman" w:hAnsi="Times New Roman"/>
          <w:b w:val="false"/>
          <w:color w:val="000000"/>
          <w:sz w:val="28"/>
        </w:rPr>
        <w:t xml:space="preserve">26. В случае отклонения заявок Министерство в течение пяти рабочих дней со дня окончания отбора направляет участникам отбора уведомление об отклонении заявок с указанием оснований принятия такого решения в соответствии с </w:t>
      </w:r>
      <w:r>
        <w:rPr>
          <w:rFonts w:ascii="Times New Roman" w:hAnsi="Times New Roman"/>
          <w:b w:val="false"/>
          <w:strike w:val="false"/>
          <w:dstrike w:val="false"/>
          <w:color w:val="000000"/>
          <w:sz w:val="28"/>
        </w:rPr>
        <w:t>частью 25</w:t>
      </w:r>
      <w:r>
        <w:rPr>
          <w:rFonts w:ascii="Times New Roman" w:hAnsi="Times New Roman"/>
          <w:b w:val="false"/>
          <w:color w:val="000000"/>
          <w:sz w:val="28"/>
        </w:rPr>
        <w:t xml:space="preserve"> настоящего Порядка.</w:t>
      </w:r>
    </w:p>
    <w:p>
      <w:pPr>
        <w:pStyle w:val="Normal"/>
        <w:spacing w:lineRule="auto" w:line="240" w:before="0" w:after="0"/>
        <w:ind w:left="0" w:right="0" w:firstLine="709"/>
        <w:jc w:val="both"/>
        <w:rPr>
          <w:rFonts w:ascii="Times New Roman" w:hAnsi="Times New Roman"/>
          <w:b w:val="false"/>
          <w:b w:val="false"/>
          <w:color w:val="000000"/>
          <w:sz w:val="28"/>
        </w:rPr>
      </w:pPr>
      <w:r>
        <w:rPr>
          <w:rFonts w:ascii="Times New Roman" w:hAnsi="Times New Roman"/>
          <w:b w:val="false"/>
          <w:color w:val="000000"/>
          <w:sz w:val="28"/>
        </w:rPr>
        <w:t xml:space="preserve">27. Победителем (победителями) отбора признается участник отбора, чья заявка соответствует требованиям, установленным </w:t>
      </w:r>
      <w:r>
        <w:rPr>
          <w:rFonts w:ascii="Times New Roman" w:hAnsi="Times New Roman"/>
          <w:b w:val="false"/>
          <w:strike w:val="false"/>
          <w:dstrike w:val="false"/>
          <w:color w:val="000000"/>
          <w:sz w:val="28"/>
        </w:rPr>
        <w:t>частью 11</w:t>
      </w:r>
      <w:r>
        <w:rPr>
          <w:rFonts w:ascii="Times New Roman" w:hAnsi="Times New Roman"/>
          <w:b w:val="false"/>
          <w:color w:val="000000"/>
          <w:sz w:val="28"/>
        </w:rPr>
        <w:t xml:space="preserve"> настоящего Порядка, а участник отбора соответствует категории, установленной </w:t>
      </w:r>
      <w:r>
        <w:rPr>
          <w:rFonts w:ascii="Times New Roman" w:hAnsi="Times New Roman"/>
          <w:b w:val="false"/>
          <w:strike w:val="false"/>
          <w:dstrike w:val="false"/>
          <w:color w:val="000000"/>
          <w:sz w:val="28"/>
        </w:rPr>
        <w:t>частью 5</w:t>
      </w:r>
      <w:r>
        <w:rPr>
          <w:rFonts w:ascii="Times New Roman" w:hAnsi="Times New Roman"/>
          <w:b w:val="false"/>
          <w:color w:val="000000"/>
          <w:sz w:val="28"/>
        </w:rPr>
        <w:t xml:space="preserve"> настоящего Порядка, критериям, установленным </w:t>
      </w:r>
      <w:r>
        <w:rPr>
          <w:rFonts w:ascii="Times New Roman" w:hAnsi="Times New Roman"/>
          <w:b w:val="false"/>
          <w:strike w:val="false"/>
          <w:dstrike w:val="false"/>
          <w:color w:val="000000"/>
          <w:sz w:val="28"/>
        </w:rPr>
        <w:t>частью 6</w:t>
      </w:r>
      <w:r>
        <w:rPr>
          <w:rFonts w:ascii="Times New Roman" w:hAnsi="Times New Roman"/>
          <w:b w:val="false"/>
          <w:color w:val="000000"/>
          <w:sz w:val="28"/>
        </w:rPr>
        <w:t xml:space="preserve"> настоящего Порядка, требованиям, установленным </w:t>
      </w:r>
      <w:r>
        <w:rPr>
          <w:rFonts w:ascii="Times New Roman" w:hAnsi="Times New Roman"/>
          <w:b w:val="false"/>
          <w:strike w:val="false"/>
          <w:dstrike w:val="false"/>
          <w:color w:val="000000"/>
          <w:sz w:val="28"/>
        </w:rPr>
        <w:t>частью 10</w:t>
      </w:r>
      <w:r>
        <w:rPr>
          <w:rFonts w:ascii="Times New Roman" w:hAnsi="Times New Roman"/>
          <w:b w:val="false"/>
          <w:color w:val="000000"/>
          <w:sz w:val="28"/>
        </w:rPr>
        <w:t xml:space="preserve"> настоящего Порядка.</w:t>
      </w:r>
    </w:p>
    <w:p>
      <w:pPr>
        <w:pStyle w:val="Normal"/>
        <w:spacing w:lineRule="auto" w:line="240" w:before="0" w:after="0"/>
        <w:ind w:left="0" w:right="0" w:firstLine="709"/>
        <w:jc w:val="both"/>
        <w:rPr>
          <w:rFonts w:ascii="Times New Roman" w:hAnsi="Times New Roman"/>
          <w:b w:val="false"/>
          <w:b w:val="false"/>
          <w:color w:val="000000"/>
          <w:sz w:val="28"/>
        </w:rPr>
      </w:pPr>
      <w:r>
        <w:rPr>
          <w:rFonts w:ascii="Times New Roman" w:hAnsi="Times New Roman"/>
          <w:b w:val="false"/>
          <w:color w:val="000000"/>
          <w:sz w:val="28"/>
        </w:rPr>
        <w:t>28. Министерство в срок не позднее четырнадцати календарных дней со дня завершения отбора размещает на едином портале и на официальном сайте Министерства информацию о результатах отбора, включающую:</w:t>
      </w:r>
    </w:p>
    <w:p>
      <w:pPr>
        <w:pStyle w:val="Normal"/>
        <w:spacing w:lineRule="auto" w:line="240" w:before="0" w:after="0"/>
        <w:ind w:left="0" w:right="0" w:firstLine="709"/>
        <w:jc w:val="both"/>
        <w:rPr>
          <w:rFonts w:ascii="Times New Roman" w:hAnsi="Times New Roman"/>
          <w:b w:val="false"/>
          <w:b w:val="false"/>
          <w:color w:val="000000"/>
          <w:sz w:val="28"/>
        </w:rPr>
      </w:pPr>
      <w:r>
        <w:rPr>
          <w:rFonts w:ascii="Times New Roman" w:hAnsi="Times New Roman"/>
          <w:b w:val="false"/>
          <w:color w:val="000000"/>
          <w:sz w:val="28"/>
        </w:rPr>
        <w:t>1) дату, время и место проведения рассмотрения заявок;</w:t>
      </w:r>
    </w:p>
    <w:p>
      <w:pPr>
        <w:pStyle w:val="Normal"/>
        <w:spacing w:lineRule="auto" w:line="240" w:before="0" w:after="0"/>
        <w:ind w:left="0" w:right="0" w:firstLine="709"/>
        <w:jc w:val="both"/>
        <w:rPr>
          <w:rFonts w:ascii="Times New Roman" w:hAnsi="Times New Roman"/>
          <w:b w:val="false"/>
          <w:b w:val="false"/>
          <w:color w:val="000000"/>
          <w:sz w:val="28"/>
        </w:rPr>
      </w:pPr>
      <w:r>
        <w:rPr>
          <w:rFonts w:ascii="Times New Roman" w:hAnsi="Times New Roman"/>
          <w:b w:val="false"/>
          <w:color w:val="000000"/>
          <w:sz w:val="28"/>
        </w:rPr>
        <w:t>2) информацию об участниках отбора, заявки которых были рассмотрены;</w:t>
      </w:r>
    </w:p>
    <w:p>
      <w:pPr>
        <w:pStyle w:val="Normal"/>
        <w:spacing w:lineRule="auto" w:line="240" w:before="0" w:after="0"/>
        <w:ind w:left="0" w:right="0" w:firstLine="709"/>
        <w:jc w:val="both"/>
        <w:rPr>
          <w:rFonts w:ascii="Times New Roman" w:hAnsi="Times New Roman"/>
          <w:b w:val="false"/>
          <w:b w:val="false"/>
          <w:color w:val="000000"/>
          <w:sz w:val="28"/>
        </w:rPr>
      </w:pPr>
      <w:r>
        <w:rPr>
          <w:rFonts w:ascii="Times New Roman" w:hAnsi="Times New Roman"/>
          <w:b w:val="false"/>
          <w:color w:val="000000"/>
          <w:sz w:val="28"/>
        </w:rPr>
        <w:t>3) информацию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pPr>
        <w:pStyle w:val="Normal"/>
        <w:spacing w:lineRule="auto" w:line="240" w:before="0" w:after="0"/>
        <w:ind w:left="0" w:right="0" w:firstLine="709"/>
        <w:jc w:val="both"/>
        <w:rPr>
          <w:rFonts w:ascii="Times New Roman" w:hAnsi="Times New Roman"/>
          <w:b w:val="false"/>
          <w:b w:val="false"/>
          <w:color w:val="000000"/>
          <w:sz w:val="28"/>
        </w:rPr>
      </w:pPr>
      <w:r>
        <w:rPr>
          <w:rFonts w:ascii="Times New Roman" w:hAnsi="Times New Roman"/>
          <w:b w:val="false"/>
          <w:color w:val="000000"/>
          <w:sz w:val="28"/>
        </w:rPr>
        <w:t>4) информацию о победителе (победителях) отбора и о размере предоставляемого ему гранта.</w:t>
      </w:r>
    </w:p>
    <w:p>
      <w:pPr>
        <w:pStyle w:val="Normal"/>
        <w:spacing w:lineRule="auto" w:line="240" w:before="0" w:after="0"/>
        <w:ind w:left="0" w:right="0" w:firstLine="709"/>
        <w:jc w:val="both"/>
        <w:rPr>
          <w:rFonts w:ascii="Times New Roman" w:hAnsi="Times New Roman"/>
          <w:b w:val="false"/>
          <w:b w:val="false"/>
          <w:color w:val="000000"/>
          <w:sz w:val="28"/>
        </w:rPr>
      </w:pPr>
      <w:r>
        <w:rPr>
          <w:rFonts w:ascii="Times New Roman" w:hAnsi="Times New Roman"/>
          <w:b w:val="false"/>
          <w:color w:val="000000"/>
          <w:sz w:val="28"/>
        </w:rPr>
        <w:t>29. Победитель отбора, которому направлен для подписания проект Соглашения, в течение десяти рабочих дней со дня получения проекта Соглашения подписывает его и возвращает в Министерство в двух экземплярах для подписания посредством почтового отправления или нарочно.</w:t>
      </w:r>
    </w:p>
    <w:p>
      <w:pPr>
        <w:pStyle w:val="Normal"/>
        <w:spacing w:lineRule="auto" w:line="240" w:before="0" w:after="0"/>
        <w:ind w:left="0" w:right="0" w:firstLine="709"/>
        <w:jc w:val="both"/>
        <w:rPr>
          <w:rFonts w:ascii="Times New Roman" w:hAnsi="Times New Roman"/>
          <w:b w:val="false"/>
          <w:b w:val="false"/>
          <w:color w:val="000000"/>
          <w:sz w:val="28"/>
        </w:rPr>
      </w:pPr>
      <w:r>
        <w:rPr>
          <w:rFonts w:ascii="Times New Roman" w:hAnsi="Times New Roman"/>
          <w:b w:val="false"/>
          <w:color w:val="000000"/>
          <w:sz w:val="28"/>
        </w:rPr>
        <w:t>В случае невыполнения победителем отбора порядка подписания Соглашения, установленного настоящей частью, или в случае наличия недостоверных сведений в проекте Соглашения победитель отбора признается уклонившимся от заключения Соглашения.</w:t>
      </w:r>
    </w:p>
    <w:p>
      <w:pPr>
        <w:pStyle w:val="Normal"/>
        <w:spacing w:lineRule="auto" w:line="240" w:before="0" w:after="0"/>
        <w:ind w:left="0" w:right="0" w:firstLine="709"/>
        <w:jc w:val="both"/>
        <w:rPr>
          <w:rFonts w:ascii="Times New Roman" w:hAnsi="Times New Roman"/>
          <w:b w:val="false"/>
          <w:b w:val="false"/>
          <w:color w:val="000000"/>
          <w:sz w:val="28"/>
        </w:rPr>
      </w:pPr>
      <w:r>
        <w:rPr>
          <w:rFonts w:ascii="Times New Roman" w:hAnsi="Times New Roman"/>
          <w:b w:val="false"/>
          <w:color w:val="000000"/>
          <w:sz w:val="28"/>
        </w:rPr>
        <w:t>30. Министерство подписывает Соглашение в срок, не позднее десяти рабочих дней со дня получения подписанного со стороны победителя отбора проекта Соглашения, и направляет один экземпляр Соглашения в адрес победителя отбора посредством почтового отправления или нарочно.</w:t>
      </w:r>
    </w:p>
    <w:p>
      <w:pPr>
        <w:pStyle w:val="Normal"/>
        <w:spacing w:lineRule="auto" w:line="240" w:before="0" w:after="0"/>
        <w:ind w:left="0" w:right="0" w:hanging="0"/>
        <w:jc w:val="center"/>
        <w:rPr>
          <w:rFonts w:ascii="Times New Roman" w:hAnsi="Times New Roman"/>
          <w:b w:val="false"/>
          <w:b w:val="false"/>
          <w:color w:val="000000"/>
          <w:sz w:val="28"/>
        </w:rPr>
      </w:pPr>
      <w:r>
        <w:rPr>
          <w:rFonts w:ascii="Times New Roman" w:hAnsi="Times New Roman"/>
          <w:b w:val="false"/>
          <w:color w:val="000000"/>
          <w:sz w:val="28"/>
        </w:rPr>
      </w:r>
    </w:p>
    <w:p>
      <w:pPr>
        <w:pStyle w:val="Normal"/>
        <w:spacing w:lineRule="auto" w:line="240" w:before="0" w:after="0"/>
        <w:ind w:left="0" w:right="0" w:hanging="0"/>
        <w:jc w:val="center"/>
        <w:rPr>
          <w:rFonts w:ascii="Times New Roman" w:hAnsi="Times New Roman"/>
          <w:b w:val="false"/>
          <w:b w:val="false"/>
          <w:color w:val="000000"/>
          <w:sz w:val="28"/>
        </w:rPr>
      </w:pPr>
      <w:r>
        <w:rPr>
          <w:rFonts w:ascii="Times New Roman" w:hAnsi="Times New Roman"/>
          <w:b w:val="false"/>
          <w:color w:val="000000"/>
          <w:sz w:val="28"/>
        </w:rPr>
        <w:t>Условия и по</w:t>
      </w:r>
      <w:r>
        <w:rPr>
          <w:rFonts w:ascii="Times New Roman" w:hAnsi="Times New Roman"/>
          <w:b w:val="false"/>
          <w:sz w:val="28"/>
        </w:rPr>
        <w:t>рядок предоставления гранта</w:t>
      </w:r>
    </w:p>
    <w:p>
      <w:pPr>
        <w:pStyle w:val="Normal"/>
        <w:spacing w:lineRule="auto" w:line="240" w:before="0" w:after="0"/>
        <w:ind w:left="0" w:right="0" w:firstLine="709"/>
        <w:jc w:val="both"/>
        <w:rPr>
          <w:rFonts w:ascii="Times New Roman" w:hAnsi="Times New Roman"/>
          <w:sz w:val="28"/>
        </w:rPr>
      </w:pPr>
      <w:r>
        <w:rPr>
          <w:rFonts w:ascii="Times New Roman" w:hAnsi="Times New Roman"/>
          <w:sz w:val="28"/>
        </w:rPr>
      </w:r>
    </w:p>
    <w:p>
      <w:pPr>
        <w:pStyle w:val="Normal"/>
        <w:spacing w:lineRule="auto" w:line="240" w:before="0" w:after="0"/>
        <w:ind w:left="0" w:right="0" w:firstLine="709"/>
        <w:jc w:val="both"/>
        <w:rPr>
          <w:rFonts w:ascii="Times New Roman" w:hAnsi="Times New Roman"/>
          <w:sz w:val="28"/>
        </w:rPr>
      </w:pPr>
      <w:r>
        <w:rPr>
          <w:rFonts w:ascii="Times New Roman" w:hAnsi="Times New Roman"/>
          <w:b w:val="false"/>
          <w:sz w:val="28"/>
        </w:rPr>
        <w:t>32. При предоставлении гранта обязательными условиями его предоставления, включаемыми в Соглашение и договоры (соглашения), заключенные в целях исполнения обязательств по Соглашению, являются:</w:t>
      </w:r>
    </w:p>
    <w:p>
      <w:pPr>
        <w:pStyle w:val="Normal"/>
        <w:spacing w:lineRule="auto" w:line="240" w:before="0" w:after="0"/>
        <w:ind w:left="0" w:right="0" w:firstLine="709"/>
        <w:jc w:val="both"/>
        <w:rPr>
          <w:rFonts w:ascii="Times New Roman" w:hAnsi="Times New Roman"/>
          <w:b w:val="false"/>
          <w:b w:val="false"/>
          <w:sz w:val="28"/>
        </w:rPr>
      </w:pPr>
      <w:r>
        <w:rPr>
          <w:rFonts w:ascii="Times New Roman" w:hAnsi="Times New Roman"/>
          <w:b w:val="false"/>
          <w:sz w:val="28"/>
        </w:rPr>
        <w:t>1) согласие получателя гранта, лиц, получающих средства на основании договоров, заключенных с получателем гранта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главным распорядителем как получателем бюджетных средств соблюдения порядка и условий предоставления гранта, в том числе в части достижения результатов предоставления гранта, а также проверки органами государственного финансового контроля соблюдения получателем гранта порядка и условий предоставления гранта в соответствии</w:t>
      </w:r>
      <w:r>
        <w:rPr>
          <w:rFonts w:ascii="Times New Roman" w:hAnsi="Times New Roman"/>
          <w:b w:val="false"/>
          <w:color w:val="000000"/>
          <w:sz w:val="28"/>
        </w:rPr>
        <w:t xml:space="preserve"> со </w:t>
      </w:r>
      <w:r>
        <w:rPr>
          <w:rFonts w:ascii="Times New Roman" w:hAnsi="Times New Roman"/>
          <w:b w:val="false"/>
          <w:strike w:val="false"/>
          <w:dstrike w:val="false"/>
          <w:color w:val="000000"/>
          <w:sz w:val="28"/>
        </w:rPr>
        <w:t>статьями 268</w:t>
      </w:r>
      <w:r>
        <w:rPr>
          <w:rFonts w:ascii="Times New Roman" w:hAnsi="Times New Roman"/>
          <w:b w:val="false"/>
          <w:strike w:val="false"/>
          <w:dstrike w:val="false"/>
          <w:color w:val="000000"/>
          <w:sz w:val="28"/>
          <w:vertAlign w:val="superscript"/>
        </w:rPr>
        <w:t>1</w:t>
      </w:r>
      <w:r>
        <w:rPr>
          <w:rFonts w:ascii="Times New Roman" w:hAnsi="Times New Roman"/>
          <w:b w:val="false"/>
          <w:color w:val="000000"/>
          <w:sz w:val="28"/>
        </w:rPr>
        <w:t xml:space="preserve"> и </w:t>
      </w:r>
      <w:r>
        <w:rPr>
          <w:rFonts w:ascii="Times New Roman" w:hAnsi="Times New Roman"/>
          <w:b w:val="false"/>
          <w:strike w:val="false"/>
          <w:dstrike w:val="false"/>
          <w:color w:val="000000"/>
          <w:sz w:val="28"/>
        </w:rPr>
        <w:t>269</w:t>
      </w:r>
      <w:r>
        <w:rPr>
          <w:rFonts w:ascii="Times New Roman" w:hAnsi="Times New Roman"/>
          <w:b w:val="false"/>
          <w:strike w:val="false"/>
          <w:dstrike w:val="false"/>
          <w:color w:val="000000"/>
          <w:sz w:val="28"/>
          <w:vertAlign w:val="superscript"/>
        </w:rPr>
        <w:t>2</w:t>
      </w:r>
      <w:r>
        <w:rPr>
          <w:rFonts w:ascii="Times New Roman" w:hAnsi="Times New Roman"/>
          <w:b w:val="false"/>
          <w:color w:val="000000"/>
          <w:sz w:val="28"/>
        </w:rPr>
        <w:t xml:space="preserve"> Б</w:t>
      </w:r>
      <w:r>
        <w:rPr>
          <w:rFonts w:ascii="Times New Roman" w:hAnsi="Times New Roman"/>
          <w:b w:val="false"/>
          <w:sz w:val="28"/>
        </w:rPr>
        <w:t>юджетного кодекса Российской Федерации;</w:t>
      </w:r>
    </w:p>
    <w:p>
      <w:pPr>
        <w:pStyle w:val="Normal"/>
        <w:spacing w:lineRule="auto" w:line="240" w:before="0" w:after="0"/>
        <w:ind w:left="0" w:right="0" w:firstLine="709"/>
        <w:jc w:val="both"/>
        <w:rPr>
          <w:rFonts w:ascii="Times New Roman" w:hAnsi="Times New Roman"/>
          <w:b w:val="false"/>
          <w:b w:val="false"/>
          <w:sz w:val="28"/>
        </w:rPr>
      </w:pPr>
      <w:r>
        <w:rPr>
          <w:rFonts w:ascii="Times New Roman" w:hAnsi="Times New Roman"/>
          <w:b w:val="false"/>
          <w:sz w:val="28"/>
        </w:rPr>
        <w:t>2) запрет приобретения получателем гранта, а также иными юридическими лицами, получающими средства на основании договоров, заключенных с получателем гранта,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иных операций.</w:t>
      </w:r>
    </w:p>
    <w:p>
      <w:pPr>
        <w:pStyle w:val="Normal"/>
        <w:spacing w:lineRule="auto" w:line="240" w:before="0" w:after="0"/>
        <w:ind w:left="0" w:right="0" w:firstLine="709"/>
        <w:jc w:val="both"/>
        <w:rPr>
          <w:rFonts w:ascii="Times New Roman" w:hAnsi="Times New Roman"/>
          <w:b w:val="false"/>
          <w:b w:val="false"/>
          <w:sz w:val="28"/>
        </w:rPr>
      </w:pPr>
      <w:r>
        <w:rPr>
          <w:rFonts w:ascii="Times New Roman" w:hAnsi="Times New Roman"/>
          <w:b w:val="false"/>
          <w:sz w:val="28"/>
        </w:rPr>
        <w:t>33. Обязательным условием предоставления гранта, включаемым в Соглашение, является 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ранее доведенных лимитов бюджетных обязательств, приводящего к невозможности предоставления гранта в размере, определенном в Соглашении.</w:t>
      </w:r>
    </w:p>
    <w:p>
      <w:pPr>
        <w:pStyle w:val="Normal"/>
        <w:spacing w:lineRule="auto" w:line="240" w:before="0" w:after="0"/>
        <w:ind w:left="0" w:right="0" w:firstLine="709"/>
        <w:jc w:val="both"/>
        <w:rPr>
          <w:rFonts w:ascii="Times New Roman" w:hAnsi="Times New Roman"/>
          <w:b w:val="false"/>
          <w:b w:val="false"/>
          <w:sz w:val="28"/>
        </w:rPr>
      </w:pPr>
      <w:r>
        <w:rPr>
          <w:rFonts w:ascii="Times New Roman" w:hAnsi="Times New Roman"/>
          <w:b w:val="false"/>
          <w:sz w:val="28"/>
        </w:rPr>
        <w:t xml:space="preserve">34. Размер гранта равен размеру гранта, предоставляемого Российским научным фондом получателю гранта в рамках конкурсного отбора, проводимого Российским научным фондом и Камчатским краем в рамках реализации мероприятия </w:t>
      </w:r>
      <w:r>
        <w:rPr>
          <w:rFonts w:ascii="Times New Roman" w:hAnsi="Times New Roman"/>
          <w:sz w:val="28"/>
        </w:rPr>
        <w:t>«Проведение фундаментальных научных исследований и поисковых научных исследований в целях эффективного использования и развития научного потенциала субъектов Российской Федерации (региональные конкурсы)».</w:t>
      </w:r>
    </w:p>
    <w:p>
      <w:pPr>
        <w:pStyle w:val="Normal"/>
        <w:spacing w:lineRule="auto" w:line="240" w:before="0" w:after="0"/>
        <w:ind w:left="0" w:right="0" w:firstLine="709"/>
        <w:jc w:val="both"/>
        <w:rPr>
          <w:rFonts w:ascii="Times New Roman" w:hAnsi="Times New Roman"/>
          <w:b w:val="false"/>
          <w:b w:val="false"/>
          <w:sz w:val="28"/>
        </w:rPr>
      </w:pPr>
      <w:r>
        <w:rPr>
          <w:rFonts w:ascii="Times New Roman" w:hAnsi="Times New Roman"/>
          <w:b w:val="false"/>
          <w:sz w:val="28"/>
        </w:rPr>
        <w:t>35. Грант должен быть использован получателем гранта в течение года в котором он был предоставлен.</w:t>
      </w:r>
    </w:p>
    <w:p>
      <w:pPr>
        <w:pStyle w:val="Normal"/>
        <w:spacing w:lineRule="auto" w:line="240" w:before="0" w:after="0"/>
        <w:ind w:left="0" w:right="0" w:firstLine="709"/>
        <w:jc w:val="both"/>
        <w:rPr>
          <w:rFonts w:ascii="Times New Roman" w:hAnsi="Times New Roman"/>
          <w:b w:val="false"/>
          <w:b w:val="false"/>
          <w:sz w:val="28"/>
        </w:rPr>
      </w:pPr>
      <w:r>
        <w:rPr>
          <w:rFonts w:ascii="Times New Roman" w:hAnsi="Times New Roman"/>
          <w:sz w:val="28"/>
        </w:rPr>
        <w:t>36. Результатом предоставления гранта является количество публикаций, в которых представлены результаты реализации научного проекта,   индексируемых в российских и международных информационно-аналитических системах научного цитирования, подготовленных в рамках реализации научного проекта, лицами (одним из лиц), непосредственно задействованными в реализации научного проекта</w:t>
      </w:r>
      <w:r>
        <w:rPr>
          <w:rFonts w:ascii="Times New Roman" w:hAnsi="Times New Roman"/>
          <w:b w:val="false"/>
          <w:sz w:val="24"/>
        </w:rPr>
        <w:t>.</w:t>
      </w:r>
    </w:p>
    <w:p>
      <w:pPr>
        <w:pStyle w:val="Normal"/>
        <w:spacing w:lineRule="auto" w:line="240" w:before="0" w:after="0"/>
        <w:ind w:left="0" w:right="0" w:firstLine="709"/>
        <w:jc w:val="both"/>
        <w:rPr>
          <w:rFonts w:ascii="Times New Roman" w:hAnsi="Times New Roman"/>
          <w:sz w:val="28"/>
          <w:shd w:fill="11DF2A" w:val="clear"/>
        </w:rPr>
      </w:pPr>
      <w:r>
        <w:rPr>
          <w:rFonts w:ascii="Times New Roman" w:hAnsi="Times New Roman"/>
          <w:sz w:val="28"/>
          <w:shd w:fill="11DF2A" w:val="clear"/>
        </w:rPr>
      </w:r>
    </w:p>
    <w:p>
      <w:pPr>
        <w:pStyle w:val="Normal"/>
        <w:spacing w:lineRule="auto" w:line="240" w:before="0" w:after="0"/>
        <w:ind w:left="0" w:right="0" w:hanging="0"/>
        <w:jc w:val="center"/>
        <w:rPr>
          <w:rFonts w:ascii="Times New Roman" w:hAnsi="Times New Roman"/>
          <w:sz w:val="28"/>
        </w:rPr>
      </w:pPr>
      <w:r>
        <w:rPr>
          <w:rFonts w:ascii="Times New Roman" w:hAnsi="Times New Roman"/>
          <w:sz w:val="28"/>
        </w:rPr>
        <w:t>Требования к отчетности получателя гранта</w:t>
      </w:r>
    </w:p>
    <w:p>
      <w:pPr>
        <w:pStyle w:val="Normal"/>
        <w:spacing w:lineRule="auto" w:line="240" w:before="0" w:after="0"/>
        <w:ind w:left="0" w:right="0" w:firstLine="709"/>
        <w:jc w:val="both"/>
        <w:rPr>
          <w:rFonts w:ascii="Times New Roman" w:hAnsi="Times New Roman"/>
          <w:b w:val="false"/>
          <w:b w:val="false"/>
          <w:sz w:val="24"/>
        </w:rPr>
      </w:pPr>
      <w:r>
        <w:rPr>
          <w:rFonts w:ascii="Times New Roman" w:hAnsi="Times New Roman"/>
          <w:b w:val="false"/>
          <w:sz w:val="24"/>
        </w:rPr>
      </w:r>
    </w:p>
    <w:p>
      <w:pPr>
        <w:pStyle w:val="Normal"/>
        <w:spacing w:lineRule="auto" w:line="240" w:before="0" w:after="0"/>
        <w:ind w:left="0" w:right="0" w:firstLine="709"/>
        <w:jc w:val="both"/>
        <w:rPr>
          <w:rFonts w:ascii="Times New Roman" w:hAnsi="Times New Roman"/>
          <w:sz w:val="28"/>
        </w:rPr>
      </w:pPr>
      <w:r>
        <w:rPr>
          <w:rFonts w:ascii="Times New Roman" w:hAnsi="Times New Roman"/>
          <w:sz w:val="28"/>
        </w:rPr>
        <w:t>37. Получатели гранта предоставляют в Министерство следующую отчетность:</w:t>
      </w:r>
    </w:p>
    <w:p>
      <w:pPr>
        <w:pStyle w:val="Normal"/>
        <w:spacing w:lineRule="auto" w:line="240" w:before="0" w:after="0"/>
        <w:ind w:left="0" w:right="0" w:firstLine="709"/>
        <w:jc w:val="both"/>
        <w:rPr>
          <w:rFonts w:ascii="Times New Roman" w:hAnsi="Times New Roman"/>
          <w:sz w:val="28"/>
        </w:rPr>
      </w:pPr>
      <w:r>
        <w:rPr>
          <w:rFonts w:ascii="Times New Roman" w:hAnsi="Times New Roman"/>
          <w:sz w:val="28"/>
        </w:rPr>
        <w:t>1) отчет об осуществлении расходов, источником финансового обеспечения которых является грант не позднее 10 числа месяца, следующего за отчетным периодом (ежеквартально), с приложением копий документов, подтверждающих фактически произведенные затраты (расходно-кассовые ордера, расчетно-платежные ведомости и (или) расчетные ведомости и (или) платежные ведомости, платежные поручения, контракты (договоры), счета, и иные документы, подтверждающие затраты);</w:t>
      </w:r>
    </w:p>
    <w:p>
      <w:pPr>
        <w:pStyle w:val="Normal"/>
        <w:spacing w:lineRule="auto" w:line="240" w:before="0" w:after="0"/>
        <w:ind w:left="0" w:right="0" w:firstLine="709"/>
        <w:jc w:val="both"/>
        <w:rPr>
          <w:rFonts w:ascii="Times New Roman" w:hAnsi="Times New Roman"/>
          <w:sz w:val="28"/>
        </w:rPr>
      </w:pPr>
      <w:r>
        <w:rPr>
          <w:rFonts w:ascii="Times New Roman" w:hAnsi="Times New Roman"/>
          <w:sz w:val="28"/>
        </w:rPr>
        <w:t>2) отчет о достижении значения результата предоставления гранта в течение 15 рабочих дней года, следующего за отчетным, с приложением копии (копий) трудового договора лиц (одного из лиц), непосредственно задействованных в реализации проекта, которые готовили публикации, указанные в части 36 настоящего Порядка .</w:t>
      </w:r>
    </w:p>
    <w:p>
      <w:pPr>
        <w:pStyle w:val="Normal"/>
        <w:spacing w:lineRule="auto" w:line="240" w:before="0" w:after="0"/>
        <w:ind w:left="0" w:right="0" w:firstLine="709"/>
        <w:jc w:val="both"/>
        <w:rPr>
          <w:rFonts w:ascii="Times New Roman" w:hAnsi="Times New Roman"/>
          <w:sz w:val="28"/>
        </w:rPr>
      </w:pPr>
      <w:r>
        <w:rPr>
          <w:rFonts w:ascii="Times New Roman" w:hAnsi="Times New Roman"/>
          <w:sz w:val="28"/>
        </w:rPr>
        <w:t>38. Министерство вправе устанавливать в Соглашении сроки и формы предоставления получателем дополнительной отчетности.</w:t>
      </w:r>
    </w:p>
    <w:p>
      <w:pPr>
        <w:pStyle w:val="Normal"/>
        <w:spacing w:lineRule="auto" w:line="240" w:before="0" w:after="0"/>
        <w:ind w:left="0" w:right="0" w:firstLine="709"/>
        <w:jc w:val="both"/>
        <w:rPr>
          <w:rFonts w:ascii="Times New Roman" w:hAnsi="Times New Roman"/>
          <w:sz w:val="28"/>
        </w:rPr>
      </w:pPr>
      <w:r>
        <w:rPr>
          <w:rFonts w:ascii="Times New Roman" w:hAnsi="Times New Roman"/>
          <w:sz w:val="28"/>
        </w:rPr>
      </w:r>
    </w:p>
    <w:p>
      <w:pPr>
        <w:pStyle w:val="Normal"/>
        <w:spacing w:lineRule="auto" w:line="240" w:before="0" w:after="0"/>
        <w:ind w:left="0" w:right="0" w:hanging="0"/>
        <w:jc w:val="center"/>
        <w:rPr>
          <w:rFonts w:ascii="Times New Roman" w:hAnsi="Times New Roman"/>
          <w:sz w:val="28"/>
        </w:rPr>
      </w:pPr>
      <w:r>
        <w:rPr>
          <w:rFonts w:ascii="Times New Roman" w:hAnsi="Times New Roman"/>
          <w:sz w:val="28"/>
        </w:rPr>
        <w:t xml:space="preserve">5. Осуществление контроля (мониторинга) за соблюдением условий и порядка предоставления гранта и </w:t>
      </w:r>
      <w:r>
        <w:rPr>
          <w:rFonts w:ascii="Times New Roman" w:hAnsi="Times New Roman"/>
          <w:b w:val="false"/>
          <w:sz w:val="28"/>
        </w:rPr>
        <w:t>за их нарушение</w:t>
      </w:r>
    </w:p>
    <w:p>
      <w:pPr>
        <w:pStyle w:val="Normal"/>
        <w:spacing w:lineRule="auto" w:line="240" w:before="0" w:after="0"/>
        <w:ind w:left="0" w:right="0" w:firstLine="709"/>
        <w:jc w:val="both"/>
        <w:rPr>
          <w:color w:val="000000"/>
          <w:sz w:val="28"/>
        </w:rPr>
      </w:pPr>
      <w:r>
        <w:rPr>
          <w:color w:val="000000"/>
          <w:sz w:val="28"/>
        </w:rPr>
      </w:r>
    </w:p>
    <w:p>
      <w:pPr>
        <w:pStyle w:val="Normal"/>
        <w:spacing w:lineRule="auto" w:line="240" w:before="0" w:after="0"/>
        <w:ind w:left="0" w:right="0" w:firstLine="709"/>
        <w:jc w:val="both"/>
        <w:rPr>
          <w:color w:val="000000"/>
          <w:sz w:val="28"/>
        </w:rPr>
      </w:pPr>
      <w:r>
        <w:rPr>
          <w:rFonts w:ascii="Times New Roman" w:hAnsi="Times New Roman"/>
          <w:b w:val="false"/>
          <w:sz w:val="28"/>
        </w:rPr>
        <w:t>39</w:t>
      </w:r>
      <w:r>
        <w:rPr>
          <w:rFonts w:ascii="Times New Roman" w:hAnsi="Times New Roman"/>
          <w:b w:val="false"/>
          <w:color w:val="000000"/>
          <w:sz w:val="28"/>
        </w:rPr>
        <w:t xml:space="preserve">. Министерство осуществляет в отношении получателя гранта, а также лиц, получивших средства на основании договоров, заключенных с получателем гранта, проверку соблюдения порядка и условий предоставления гранта, в том числе в части достижения результата предоставления гранта, а органы государственного финансового контроля осуществляют проверку в соответствии со </w:t>
      </w:r>
      <w:r>
        <w:rPr>
          <w:rFonts w:ascii="Times New Roman" w:hAnsi="Times New Roman"/>
          <w:b w:val="false"/>
          <w:strike w:val="false"/>
          <w:dstrike w:val="false"/>
          <w:color w:val="000000"/>
          <w:sz w:val="28"/>
        </w:rPr>
        <w:t>статьями 268</w:t>
      </w:r>
      <w:r>
        <w:rPr>
          <w:rFonts w:ascii="Times New Roman" w:hAnsi="Times New Roman"/>
          <w:b w:val="false"/>
          <w:strike w:val="false"/>
          <w:dstrike w:val="false"/>
          <w:color w:val="000000"/>
          <w:sz w:val="28"/>
          <w:vertAlign w:val="superscript"/>
        </w:rPr>
        <w:t>1</w:t>
      </w:r>
      <w:r>
        <w:rPr>
          <w:rFonts w:ascii="Times New Roman" w:hAnsi="Times New Roman"/>
          <w:b w:val="false"/>
          <w:color w:val="000000"/>
          <w:sz w:val="28"/>
        </w:rPr>
        <w:t xml:space="preserve"> и </w:t>
      </w:r>
      <w:r>
        <w:rPr>
          <w:rFonts w:ascii="Times New Roman" w:hAnsi="Times New Roman"/>
          <w:b w:val="false"/>
          <w:strike w:val="false"/>
          <w:dstrike w:val="false"/>
          <w:color w:val="000000"/>
          <w:sz w:val="28"/>
        </w:rPr>
        <w:t>269</w:t>
      </w:r>
      <w:r>
        <w:rPr>
          <w:rFonts w:ascii="Times New Roman" w:hAnsi="Times New Roman"/>
          <w:b w:val="false"/>
          <w:strike w:val="false"/>
          <w:dstrike w:val="false"/>
          <w:color w:val="000000"/>
          <w:sz w:val="28"/>
          <w:vertAlign w:val="superscript"/>
        </w:rPr>
        <w:t>2</w:t>
      </w:r>
      <w:r>
        <w:rPr>
          <w:rFonts w:ascii="Times New Roman" w:hAnsi="Times New Roman"/>
          <w:b w:val="false"/>
          <w:color w:val="000000"/>
          <w:sz w:val="28"/>
        </w:rPr>
        <w:t xml:space="preserve"> Бюджетного кодекса Российской Федерации.</w:t>
      </w:r>
    </w:p>
    <w:p>
      <w:pPr>
        <w:pStyle w:val="Normal"/>
        <w:spacing w:lineRule="auto" w:line="240" w:before="0" w:after="0"/>
        <w:ind w:left="0" w:right="0" w:firstLine="709"/>
        <w:jc w:val="both"/>
        <w:rPr>
          <w:rFonts w:ascii="Times New Roman" w:hAnsi="Times New Roman"/>
          <w:b w:val="false"/>
          <w:b w:val="false"/>
          <w:color w:val="000000"/>
          <w:sz w:val="28"/>
        </w:rPr>
      </w:pPr>
      <w:r>
        <w:rPr>
          <w:rFonts w:ascii="Times New Roman" w:hAnsi="Times New Roman"/>
          <w:b w:val="false"/>
          <w:color w:val="000000"/>
          <w:sz w:val="28"/>
        </w:rPr>
        <w:t>4</w:t>
      </w:r>
      <w:r>
        <w:rPr>
          <w:rFonts w:ascii="Times New Roman" w:hAnsi="Times New Roman"/>
          <w:b w:val="false"/>
          <w:sz w:val="28"/>
        </w:rPr>
        <w:t>0.</w:t>
      </w:r>
      <w:r>
        <w:rPr>
          <w:rFonts w:ascii="Times New Roman" w:hAnsi="Times New Roman"/>
          <w:b w:val="false"/>
          <w:color w:val="000000"/>
          <w:sz w:val="28"/>
        </w:rPr>
        <w:t xml:space="preserve"> Проведение мониторинга достижения результатов предоставления гранта осуществляется Министерством и Министерством финансов Камчатского края исходя из достижения значений результатов предоставления гранта, определенных Соглашением, и событий, отражающих факт завершения соответствующего мероприятия по получению результата предоставления гранта (контрольная точка), в порядке и по формам, которые установлены Министерством финансов Российской Федерации.</w:t>
      </w:r>
    </w:p>
    <w:p>
      <w:pPr>
        <w:pStyle w:val="Normal"/>
        <w:spacing w:lineRule="auto" w:line="240" w:before="0" w:after="0"/>
        <w:ind w:left="0" w:right="0" w:firstLine="709"/>
        <w:jc w:val="both"/>
        <w:rPr>
          <w:rFonts w:ascii="Times New Roman" w:hAnsi="Times New Roman"/>
          <w:b w:val="false"/>
          <w:b w:val="false"/>
          <w:color w:val="000000"/>
          <w:sz w:val="28"/>
        </w:rPr>
      </w:pPr>
      <w:r>
        <w:rPr>
          <w:rFonts w:ascii="Times New Roman" w:hAnsi="Times New Roman"/>
          <w:b w:val="false"/>
          <w:color w:val="000000"/>
          <w:sz w:val="28"/>
        </w:rPr>
        <w:t>4</w:t>
      </w:r>
      <w:r>
        <w:rPr>
          <w:rFonts w:ascii="Times New Roman" w:hAnsi="Times New Roman"/>
          <w:b w:val="false"/>
          <w:sz w:val="28"/>
        </w:rPr>
        <w:t>1</w:t>
      </w:r>
      <w:r>
        <w:rPr>
          <w:rFonts w:ascii="Times New Roman" w:hAnsi="Times New Roman"/>
          <w:b w:val="false"/>
          <w:color w:val="000000"/>
          <w:sz w:val="28"/>
        </w:rPr>
        <w:t xml:space="preserve">. В случае выявления нарушения, в том числе по фактам проверок, нарушения получателем гранта условий и порядка предоставления гранта, в соответствии с </w:t>
      </w:r>
      <w:r>
        <w:rPr>
          <w:rFonts w:ascii="Times New Roman" w:hAnsi="Times New Roman"/>
          <w:b w:val="false"/>
          <w:strike w:val="false"/>
          <w:dstrike w:val="false"/>
          <w:color w:val="000000"/>
          <w:sz w:val="28"/>
        </w:rPr>
        <w:t xml:space="preserve">частью </w:t>
      </w:r>
      <w:r>
        <w:rPr>
          <w:rFonts w:ascii="Times New Roman" w:hAnsi="Times New Roman"/>
          <w:b w:val="false"/>
          <w:sz w:val="28"/>
        </w:rPr>
        <w:t>39</w:t>
      </w:r>
      <w:r>
        <w:rPr>
          <w:rFonts w:ascii="Times New Roman" w:hAnsi="Times New Roman"/>
          <w:b w:val="false"/>
          <w:color w:val="000000"/>
          <w:sz w:val="28"/>
        </w:rPr>
        <w:t xml:space="preserve"> настоящего Порядка, получатели гранта обязаны возвратить денежные средства в краевой бюджет в следующем порядке и сроки:</w:t>
      </w:r>
    </w:p>
    <w:p>
      <w:pPr>
        <w:pStyle w:val="Normal"/>
        <w:spacing w:lineRule="auto" w:line="240" w:before="0" w:after="0"/>
        <w:ind w:left="0" w:right="0" w:firstLine="709"/>
        <w:jc w:val="both"/>
        <w:rPr>
          <w:rFonts w:ascii="Times New Roman" w:hAnsi="Times New Roman"/>
          <w:b w:val="false"/>
          <w:b w:val="false"/>
          <w:color w:val="000000"/>
          <w:sz w:val="28"/>
        </w:rPr>
      </w:pPr>
      <w:r>
        <w:rPr>
          <w:rFonts w:ascii="Times New Roman" w:hAnsi="Times New Roman"/>
          <w:b w:val="false"/>
          <w:color w:val="000000"/>
          <w:sz w:val="28"/>
        </w:rPr>
        <w:t xml:space="preserve">1) в случае выявления нарушения органами государственного финансового контроля </w:t>
      </w:r>
      <w:r>
        <w:rPr>
          <w:rFonts w:ascii="Times New Roman" w:hAnsi="Times New Roman"/>
          <w:b w:val="false"/>
          <w:sz w:val="24"/>
        </w:rPr>
        <w:t>–</w:t>
      </w:r>
      <w:r>
        <w:rPr>
          <w:rFonts w:ascii="Times New Roman" w:hAnsi="Times New Roman"/>
          <w:b w:val="false"/>
          <w:color w:val="000000"/>
          <w:sz w:val="28"/>
        </w:rPr>
        <w:t xml:space="preserve"> на основании представления и (или) предписания органа государственного финансового контроля в сроки, указанные в представлении и (или) предписании;</w:t>
      </w:r>
    </w:p>
    <w:p>
      <w:pPr>
        <w:pStyle w:val="Normal"/>
        <w:spacing w:lineRule="auto" w:line="240" w:before="0" w:after="0"/>
        <w:ind w:left="0" w:right="0" w:firstLine="709"/>
        <w:jc w:val="both"/>
        <w:rPr>
          <w:rFonts w:ascii="Times New Roman" w:hAnsi="Times New Roman"/>
          <w:b w:val="false"/>
          <w:b w:val="false"/>
          <w:color w:val="000000"/>
          <w:sz w:val="28"/>
        </w:rPr>
      </w:pPr>
      <w:r>
        <w:rPr>
          <w:rFonts w:ascii="Times New Roman" w:hAnsi="Times New Roman"/>
          <w:b w:val="false"/>
          <w:color w:val="000000"/>
          <w:sz w:val="28"/>
        </w:rPr>
        <w:t xml:space="preserve">2) в случае выявления нарушения Министерством </w:t>
      </w:r>
      <w:r>
        <w:rPr>
          <w:rFonts w:ascii="Times New Roman" w:hAnsi="Times New Roman"/>
          <w:b w:val="false"/>
          <w:sz w:val="24"/>
        </w:rPr>
        <w:t>–</w:t>
      </w:r>
      <w:r>
        <w:rPr>
          <w:rFonts w:ascii="Times New Roman" w:hAnsi="Times New Roman"/>
          <w:b w:val="false"/>
          <w:color w:val="000000"/>
          <w:sz w:val="28"/>
        </w:rPr>
        <w:t xml:space="preserve"> в течение двадцати рабочих дней со дня получения требования Министерства.</w:t>
      </w:r>
    </w:p>
    <w:p>
      <w:pPr>
        <w:pStyle w:val="Normal"/>
        <w:spacing w:lineRule="auto" w:line="240" w:before="0" w:after="0"/>
        <w:ind w:left="0" w:right="0" w:firstLine="709"/>
        <w:jc w:val="both"/>
        <w:rPr>
          <w:rFonts w:ascii="Times New Roman" w:hAnsi="Times New Roman"/>
          <w:b w:val="false"/>
          <w:b w:val="false"/>
          <w:color w:val="000000"/>
          <w:sz w:val="28"/>
        </w:rPr>
      </w:pPr>
      <w:r>
        <w:rPr>
          <w:rFonts w:ascii="Times New Roman" w:hAnsi="Times New Roman"/>
          <w:b w:val="false"/>
          <w:color w:val="000000"/>
          <w:sz w:val="28"/>
        </w:rPr>
        <w:t>4</w:t>
      </w:r>
      <w:r>
        <w:rPr>
          <w:rFonts w:ascii="Times New Roman" w:hAnsi="Times New Roman"/>
          <w:b w:val="false"/>
          <w:sz w:val="28"/>
        </w:rPr>
        <w:t>2</w:t>
      </w:r>
      <w:r>
        <w:rPr>
          <w:rFonts w:ascii="Times New Roman" w:hAnsi="Times New Roman"/>
          <w:b w:val="false"/>
          <w:color w:val="000000"/>
          <w:sz w:val="28"/>
        </w:rPr>
        <w:t xml:space="preserve">. Письменное требование о возврате гранта направляется Министерством в течение пяти рабочих дней со дня выявления обстоятельств, указанных в </w:t>
      </w:r>
      <w:r>
        <w:rPr>
          <w:rFonts w:ascii="Times New Roman" w:hAnsi="Times New Roman"/>
          <w:b w:val="false"/>
          <w:strike w:val="false"/>
          <w:dstrike w:val="false"/>
          <w:color w:val="000000"/>
          <w:sz w:val="28"/>
        </w:rPr>
        <w:t>части 4</w:t>
      </w:r>
      <w:r>
        <w:rPr>
          <w:rFonts w:ascii="Times New Roman" w:hAnsi="Times New Roman"/>
          <w:b w:val="false"/>
          <w:sz w:val="28"/>
        </w:rPr>
        <w:t>1</w:t>
      </w:r>
      <w:r>
        <w:rPr>
          <w:rFonts w:ascii="Times New Roman" w:hAnsi="Times New Roman"/>
          <w:b w:val="false"/>
          <w:color w:val="000000"/>
          <w:sz w:val="28"/>
        </w:rPr>
        <w:t xml:space="preserve"> настоящего Порядка, посредством почтового отправления или на адрес электронной почты или иным способом, обеспечивающим подтверждение получения указанного требования получателем субсидии.</w:t>
      </w:r>
    </w:p>
    <w:p>
      <w:pPr>
        <w:pStyle w:val="Normal"/>
        <w:spacing w:lineRule="auto" w:line="240" w:before="0" w:after="0"/>
        <w:ind w:left="0" w:right="0" w:firstLine="709"/>
        <w:jc w:val="both"/>
        <w:rPr>
          <w:rFonts w:ascii="Times New Roman" w:hAnsi="Times New Roman"/>
          <w:b w:val="false"/>
          <w:b w:val="false"/>
          <w:color w:val="000000"/>
          <w:sz w:val="28"/>
        </w:rPr>
      </w:pPr>
      <w:r>
        <w:rPr>
          <w:rFonts w:ascii="Times New Roman" w:hAnsi="Times New Roman"/>
          <w:b w:val="false"/>
          <w:color w:val="000000"/>
          <w:sz w:val="28"/>
        </w:rPr>
        <w:t>4</w:t>
      </w:r>
      <w:r>
        <w:rPr>
          <w:rFonts w:ascii="Times New Roman" w:hAnsi="Times New Roman"/>
          <w:b w:val="false"/>
          <w:sz w:val="28"/>
        </w:rPr>
        <w:t>3.</w:t>
      </w:r>
      <w:r>
        <w:rPr>
          <w:rFonts w:ascii="Times New Roman" w:hAnsi="Times New Roman"/>
          <w:b w:val="false"/>
          <w:color w:val="000000"/>
          <w:sz w:val="28"/>
        </w:rPr>
        <w:t xml:space="preserve"> Получатели гранта обязаны возвратить средства гранта в следующих размерах:</w:t>
      </w:r>
    </w:p>
    <w:p>
      <w:pPr>
        <w:pStyle w:val="Normal"/>
        <w:spacing w:lineRule="auto" w:line="240" w:before="0" w:after="0"/>
        <w:ind w:left="0" w:right="0" w:firstLine="709"/>
        <w:jc w:val="both"/>
        <w:rPr>
          <w:rFonts w:ascii="Times New Roman" w:hAnsi="Times New Roman"/>
          <w:b w:val="false"/>
          <w:b w:val="false"/>
          <w:color w:val="000000"/>
          <w:sz w:val="28"/>
        </w:rPr>
      </w:pPr>
      <w:r>
        <w:rPr>
          <w:rFonts w:ascii="Times New Roman" w:hAnsi="Times New Roman"/>
          <w:b w:val="false"/>
          <w:color w:val="000000"/>
          <w:sz w:val="28"/>
        </w:rPr>
        <w:t xml:space="preserve">1) в случае нарушения целей предоставления гранта </w:t>
      </w:r>
      <w:r>
        <w:rPr>
          <w:rFonts w:ascii="Times New Roman" w:hAnsi="Times New Roman"/>
          <w:b w:val="false"/>
          <w:sz w:val="28"/>
        </w:rPr>
        <w:t>–</w:t>
      </w:r>
      <w:r>
        <w:rPr>
          <w:rFonts w:ascii="Times New Roman" w:hAnsi="Times New Roman"/>
          <w:b w:val="false"/>
          <w:color w:val="000000"/>
          <w:sz w:val="28"/>
        </w:rPr>
        <w:t xml:space="preserve"> в размере нецелевого использования средств гранта;</w:t>
      </w:r>
    </w:p>
    <w:p>
      <w:pPr>
        <w:pStyle w:val="Normal"/>
        <w:spacing w:lineRule="auto" w:line="240" w:before="0" w:after="0"/>
        <w:ind w:left="0" w:right="0" w:firstLine="709"/>
        <w:jc w:val="both"/>
        <w:rPr>
          <w:rFonts w:ascii="Times New Roman" w:hAnsi="Times New Roman"/>
          <w:b w:val="false"/>
          <w:b w:val="false"/>
          <w:color w:val="000000"/>
          <w:sz w:val="28"/>
        </w:rPr>
      </w:pPr>
      <w:r>
        <w:rPr>
          <w:rFonts w:ascii="Times New Roman" w:hAnsi="Times New Roman"/>
          <w:b w:val="false"/>
          <w:color w:val="000000"/>
          <w:sz w:val="28"/>
        </w:rPr>
        <w:t>2) в случае нарушения условий и порядка предоставления гранта,</w:t>
      </w:r>
      <w:r>
        <w:rPr>
          <w:rFonts w:ascii="Times New Roman" w:hAnsi="Times New Roman"/>
          <w:b w:val="false"/>
          <w:sz w:val="28"/>
        </w:rPr>
        <w:t xml:space="preserve"> а также в случае недостижения значения публикаций, установленных в Соглашении</w:t>
      </w:r>
      <w:r>
        <w:rPr>
          <w:rFonts w:ascii="Times New Roman" w:hAnsi="Times New Roman"/>
          <w:b w:val="false"/>
          <w:color w:val="000000"/>
          <w:sz w:val="28"/>
        </w:rPr>
        <w:t xml:space="preserve"> </w:t>
      </w:r>
      <w:r>
        <w:rPr>
          <w:rFonts w:ascii="Times New Roman" w:hAnsi="Times New Roman"/>
          <w:b w:val="false"/>
          <w:sz w:val="28"/>
        </w:rPr>
        <w:t>–</w:t>
      </w:r>
      <w:r>
        <w:rPr>
          <w:rFonts w:ascii="Times New Roman" w:hAnsi="Times New Roman"/>
          <w:b w:val="false"/>
          <w:color w:val="000000"/>
          <w:sz w:val="28"/>
        </w:rPr>
        <w:t xml:space="preserve"> в полном объеме</w:t>
      </w:r>
      <w:r>
        <w:rPr>
          <w:rFonts w:ascii="Times New Roman" w:hAnsi="Times New Roman"/>
          <w:b w:val="false"/>
          <w:sz w:val="28"/>
        </w:rPr>
        <w:t>.</w:t>
      </w:r>
    </w:p>
    <w:p>
      <w:pPr>
        <w:pStyle w:val="Normal"/>
        <w:spacing w:lineRule="auto" w:line="240" w:before="0" w:after="0"/>
        <w:ind w:left="0" w:right="0" w:firstLine="709"/>
        <w:jc w:val="both"/>
        <w:rPr>
          <w:rFonts w:ascii="Times New Roman" w:hAnsi="Times New Roman"/>
          <w:b w:val="false"/>
          <w:b w:val="false"/>
          <w:color w:val="000000"/>
          <w:sz w:val="28"/>
        </w:rPr>
      </w:pPr>
      <w:r>
        <w:rPr>
          <w:rFonts w:ascii="Times New Roman" w:hAnsi="Times New Roman"/>
          <w:b w:val="false"/>
          <w:sz w:val="28"/>
        </w:rPr>
        <w:t>4</w:t>
      </w:r>
      <w:r>
        <w:rPr>
          <w:rFonts w:ascii="Times New Roman" w:hAnsi="Times New Roman"/>
          <w:b w:val="false"/>
          <w:sz w:val="24"/>
        </w:rPr>
        <w:t>4</w:t>
      </w:r>
      <w:r>
        <w:rPr>
          <w:rFonts w:ascii="Times New Roman" w:hAnsi="Times New Roman"/>
          <w:b w:val="false"/>
          <w:color w:val="000000"/>
          <w:sz w:val="28"/>
        </w:rPr>
        <w:t xml:space="preserve">. Остаток гранта, неиспользованного в отчетном финансовом году, может использоваться получателем гранта в очередном финансовом году на цели, указанные в </w:t>
      </w:r>
      <w:r>
        <w:rPr>
          <w:rFonts w:ascii="Times New Roman" w:hAnsi="Times New Roman"/>
          <w:b w:val="false"/>
          <w:strike w:val="false"/>
          <w:dstrike w:val="false"/>
          <w:color w:val="000000"/>
          <w:sz w:val="28"/>
        </w:rPr>
        <w:t>части 1</w:t>
      </w:r>
      <w:r>
        <w:rPr>
          <w:rFonts w:ascii="Times New Roman" w:hAnsi="Times New Roman"/>
          <w:b w:val="false"/>
          <w:color w:val="000000"/>
          <w:sz w:val="28"/>
        </w:rPr>
        <w:t xml:space="preserve"> настоящего Порядка, при принятии Министерством по согласованию с Министерством финансов Камчатского края, в порядке, определенном Правительством Камчатского края, решения о наличии потребности в указанных средствах и включении соответствующих положений в Соглашение.</w:t>
      </w:r>
    </w:p>
    <w:p>
      <w:pPr>
        <w:pStyle w:val="Normal"/>
        <w:spacing w:lineRule="auto" w:line="240" w:before="0" w:after="0"/>
        <w:ind w:left="0" w:right="0" w:firstLine="709"/>
        <w:jc w:val="both"/>
        <w:rPr>
          <w:rFonts w:ascii="Times New Roman" w:hAnsi="Times New Roman"/>
          <w:b w:val="false"/>
          <w:b w:val="false"/>
          <w:color w:val="000000"/>
          <w:sz w:val="28"/>
        </w:rPr>
      </w:pPr>
      <w:r>
        <w:rPr>
          <w:rFonts w:ascii="Times New Roman" w:hAnsi="Times New Roman"/>
          <w:b w:val="false"/>
          <w:color w:val="000000"/>
          <w:sz w:val="28"/>
        </w:rPr>
        <w:t>В случае отсутствия указанного решения остаток гранта (за исключением гранта, предоставленного в пределах суммы, необходимой для оплаты денежных обязательств получателя гранта, источником финансового обеспечения которых является указанный грант), неиспользованный в отчетном финансовом году, подлежит возврату в краевой бюджет на лицевой счет Министерства не позднее 15 февраля очередного финансового года.</w:t>
      </w:r>
    </w:p>
    <w:p>
      <w:pPr>
        <w:pStyle w:val="Normal"/>
        <w:spacing w:lineRule="auto" w:line="240" w:before="0" w:after="0"/>
        <w:ind w:left="0" w:right="0" w:firstLine="709"/>
        <w:jc w:val="both"/>
        <w:rPr>
          <w:rFonts w:ascii="Times New Roman" w:hAnsi="Times New Roman"/>
          <w:b w:val="false"/>
          <w:b w:val="false"/>
          <w:color w:val="000000"/>
          <w:sz w:val="28"/>
        </w:rPr>
      </w:pPr>
      <w:r>
        <w:rPr>
          <w:rFonts w:ascii="Times New Roman" w:hAnsi="Times New Roman"/>
          <w:b w:val="false"/>
          <w:color w:val="000000"/>
          <w:sz w:val="28"/>
        </w:rPr>
        <w:t>4</w:t>
      </w:r>
      <w:r>
        <w:rPr>
          <w:rFonts w:ascii="Times New Roman" w:hAnsi="Times New Roman"/>
          <w:b w:val="false"/>
          <w:sz w:val="28"/>
        </w:rPr>
        <w:t>5</w:t>
      </w:r>
      <w:r>
        <w:rPr>
          <w:rFonts w:ascii="Times New Roman" w:hAnsi="Times New Roman"/>
          <w:b w:val="false"/>
          <w:color w:val="000000"/>
          <w:sz w:val="28"/>
        </w:rPr>
        <w:t xml:space="preserve">. При невозврате средств гранта в сроки, установленные </w:t>
      </w:r>
      <w:r>
        <w:rPr>
          <w:rFonts w:ascii="Times New Roman" w:hAnsi="Times New Roman"/>
          <w:b w:val="false"/>
          <w:strike w:val="false"/>
          <w:dstrike w:val="false"/>
          <w:color w:val="000000"/>
          <w:sz w:val="28"/>
        </w:rPr>
        <w:t>частями 4</w:t>
      </w:r>
      <w:r>
        <w:rPr>
          <w:rFonts w:ascii="Times New Roman" w:hAnsi="Times New Roman"/>
          <w:b w:val="false"/>
          <w:sz w:val="28"/>
        </w:rPr>
        <w:t>1</w:t>
      </w:r>
      <w:r>
        <w:rPr>
          <w:rFonts w:ascii="Times New Roman" w:hAnsi="Times New Roman"/>
          <w:b w:val="false"/>
          <w:color w:val="000000"/>
          <w:sz w:val="28"/>
        </w:rPr>
        <w:t xml:space="preserve"> и </w:t>
      </w:r>
      <w:r>
        <w:rPr>
          <w:rFonts w:ascii="Times New Roman" w:hAnsi="Times New Roman"/>
          <w:b w:val="false"/>
          <w:strike w:val="false"/>
          <w:dstrike w:val="false"/>
          <w:color w:val="000000"/>
          <w:sz w:val="28"/>
        </w:rPr>
        <w:t>4</w:t>
      </w:r>
      <w:r>
        <w:rPr>
          <w:rFonts w:ascii="Times New Roman" w:hAnsi="Times New Roman"/>
          <w:b w:val="false"/>
          <w:sz w:val="28"/>
        </w:rPr>
        <w:t>4</w:t>
      </w:r>
      <w:r>
        <w:rPr>
          <w:rFonts w:ascii="Times New Roman" w:hAnsi="Times New Roman"/>
          <w:b w:val="false"/>
          <w:color w:val="000000"/>
          <w:sz w:val="28"/>
        </w:rPr>
        <w:t xml:space="preserve"> настоящего Порядка, Министерство принимает необходимые меры по взысканию подлежащего возврату в краевой бюджет гранта в судебном порядке в срок не позднее 30 рабочих дней со дня, когда Министерству стало известно о неисполнении получателем гранта обязанности возвратить средства в краевой бюджет.</w:t>
      </w:r>
    </w:p>
    <w:p>
      <w:pPr>
        <w:pStyle w:val="Normal"/>
        <w:spacing w:lineRule="auto" w:line="240" w:before="0" w:after="0"/>
        <w:ind w:left="0" w:right="0" w:firstLine="709"/>
        <w:jc w:val="both"/>
        <w:rPr>
          <w:rFonts w:ascii="Times New Roman" w:hAnsi="Times New Roman"/>
          <w:b w:val="false"/>
          <w:b w:val="false"/>
          <w:color w:val="000000"/>
          <w:sz w:val="28"/>
        </w:rPr>
      </w:pPr>
      <w:r>
        <w:rPr>
          <w:rFonts w:ascii="Times New Roman" w:hAnsi="Times New Roman"/>
          <w:b w:val="false"/>
          <w:color w:val="000000"/>
          <w:sz w:val="28"/>
        </w:rPr>
        <w:t xml:space="preserve">49. В случае выявления, в том числе по фактам проверок, проведенных Министерством и органами государственного финансового контроля в соответствии с </w:t>
      </w:r>
      <w:r>
        <w:rPr>
          <w:rFonts w:ascii="Times New Roman" w:hAnsi="Times New Roman"/>
          <w:b w:val="false"/>
          <w:strike w:val="false"/>
          <w:dstrike w:val="false"/>
          <w:color w:val="000000"/>
          <w:sz w:val="28"/>
        </w:rPr>
        <w:t xml:space="preserve">частью </w:t>
      </w:r>
      <w:r>
        <w:rPr>
          <w:rFonts w:ascii="Times New Roman" w:hAnsi="Times New Roman"/>
          <w:b w:val="false"/>
          <w:sz w:val="28"/>
        </w:rPr>
        <w:t>39</w:t>
      </w:r>
      <w:r>
        <w:rPr>
          <w:rFonts w:ascii="Times New Roman" w:hAnsi="Times New Roman"/>
          <w:b w:val="false"/>
          <w:color w:val="000000"/>
          <w:sz w:val="28"/>
        </w:rPr>
        <w:t xml:space="preserve"> настоящего Порядка лица, получившие средства на основании договоров, заключенных с получателем гранта, обязаны возвратить в сроки, не превышающие сроки, указанные в </w:t>
      </w:r>
      <w:r>
        <w:rPr>
          <w:rFonts w:ascii="Times New Roman" w:hAnsi="Times New Roman"/>
          <w:b w:val="false"/>
          <w:strike w:val="false"/>
          <w:dstrike w:val="false"/>
          <w:color w:val="000000"/>
          <w:sz w:val="28"/>
        </w:rPr>
        <w:t>части 4</w:t>
      </w:r>
      <w:r>
        <w:rPr>
          <w:rFonts w:ascii="Times New Roman" w:hAnsi="Times New Roman"/>
          <w:b w:val="false"/>
          <w:sz w:val="28"/>
        </w:rPr>
        <w:t>1</w:t>
      </w:r>
      <w:r>
        <w:rPr>
          <w:rFonts w:ascii="Times New Roman" w:hAnsi="Times New Roman"/>
          <w:b w:val="false"/>
          <w:color w:val="000000"/>
          <w:sz w:val="28"/>
        </w:rPr>
        <w:t xml:space="preserve"> настоящего Порядка, соответствующие средства на счет получателя гранта в целях последующего возврата указанных средств получателем гранта в краевой бюджет в течение 10 рабочих дней со дня поступления средств на счет получателя гранта.</w:t>
      </w:r>
    </w:p>
    <w:p>
      <w:pPr>
        <w:pStyle w:val="Normal"/>
        <w:spacing w:lineRule="auto" w:line="240" w:before="0" w:after="0"/>
        <w:ind w:left="0" w:right="0" w:firstLine="709"/>
        <w:jc w:val="both"/>
        <w:rPr>
          <w:rFonts w:ascii="Times New Roman" w:hAnsi="Times New Roman"/>
          <w:b w:val="false"/>
          <w:b w:val="false"/>
          <w:color w:val="000000"/>
          <w:sz w:val="28"/>
        </w:rPr>
      </w:pPr>
      <w:r>
        <w:rPr>
          <w:rFonts w:ascii="Times New Roman" w:hAnsi="Times New Roman"/>
          <w:b w:val="false"/>
          <w:color w:val="000000"/>
          <w:sz w:val="28"/>
        </w:rPr>
        <w:t>В случае невозврата лицами, указанными в абзаце первом настоящей части, средств, полученных за счет средств гранта, на счет получателя гранта в указанные сроки, получатель гранта, предоставивший средства гранта, принимает необходимые меры по взысканию подлежащих возврату в краевой бюджет в соответствии с абзацем первым настоящей части средств гранта в судебном порядке.</w:t>
      </w:r>
    </w:p>
    <w:p>
      <w:pPr>
        <w:pStyle w:val="Normal"/>
        <w:widowControl/>
        <w:suppressAutoHyphens w:val="true"/>
        <w:bidi w:val="0"/>
        <w:spacing w:lineRule="auto" w:line="240" w:before="0" w:after="0"/>
        <w:ind w:left="0" w:right="0" w:firstLine="709"/>
        <w:jc w:val="both"/>
        <w:rPr>
          <w:rFonts w:ascii="Times New Roman" w:hAnsi="Times New Roman"/>
          <w:sz w:val="28"/>
        </w:rPr>
      </w:pPr>
      <w:r>
        <w:rPr>
          <w:rFonts w:ascii="Times New Roman" w:hAnsi="Times New Roman"/>
          <w:sz w:val="28"/>
        </w:rPr>
      </w:r>
    </w:p>
    <w:p>
      <w:pPr>
        <w:pStyle w:val="Normal"/>
        <w:spacing w:lineRule="auto" w:line="240" w:before="0" w:after="0"/>
        <w:rPr>
          <w:sz w:val="2"/>
        </w:rPr>
      </w:pPr>
      <w:r>
        <w:rPr/>
      </w:r>
      <w:bookmarkStart w:id="2" w:name="_GoBack"/>
      <w:bookmarkStart w:id="3" w:name="_GoBack"/>
      <w:bookmarkEnd w:id="3"/>
    </w:p>
    <w:sectPr>
      <w:headerReference w:type="default" r:id="rId4"/>
      <w:type w:val="nextPage"/>
      <w:pgSz w:w="11906" w:h="16838"/>
      <w:pgMar w:left="1418" w:right="851" w:gutter="0" w:header="709" w:top="1134" w:footer="0" w:bottom="1134"/>
      <w:pgNumType w:fmt="decimal"/>
      <w:formProt w:val="false"/>
      <w:titlePg/>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Tempora LGC Uni">
    <w:charset w:val="01"/>
    <w:family w:val="roman"/>
    <w:pitch w:val="variable"/>
  </w:font>
  <w:font w:name="Calibri">
    <w:charset w:val="01"/>
    <w:family w:val="roman"/>
    <w:pitch w:val="variable"/>
  </w:font>
  <w:font w:name="XO Thames">
    <w:charset w:val="01"/>
    <w:family w:val="roman"/>
    <w:pitch w:val="variable"/>
  </w:font>
  <w:font w:name="Arial">
    <w:charset w:val="01"/>
    <w:family w:val="roman"/>
    <w:pitch w:val="variable"/>
  </w:font>
  <w:font w:name="Times New Roman">
    <w:charset w:val="01"/>
    <w:family w:val="roman"/>
    <w:pitch w:val="variable"/>
  </w:font>
  <w:font w:name="Open Sans">
    <w:charset w:val="01"/>
    <w:family w:val="roman"/>
    <w:pitch w:val="variable"/>
  </w:font>
  <w:font w:name="Segoe UI">
    <w:charset w:val="01"/>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9"/>
      <w:jc w:val="center"/>
      <w:rPr>
        <w:rFonts w:ascii="Times New Roman" w:hAnsi="Times New Roman"/>
        <w:sz w:val="28"/>
      </w:rPr>
    </w:pPr>
    <w:r>
      <w:rPr>
        <w:rFonts w:ascii="Times New Roman" w:hAnsi="Times New Roman"/>
        <w:sz w:val="28"/>
      </w:rPr>
      <mc:AlternateContent>
        <mc:Choice Requires="wps">
          <w:drawing>
            <wp:anchor behindDoc="1" distT="0" distB="0" distL="0" distR="0" simplePos="0" locked="0" layoutInCell="0" allowOverlap="1" relativeHeight="22">
              <wp:simplePos x="0" y="0"/>
              <wp:positionH relativeFrom="margin">
                <wp:align>center</wp:align>
              </wp:positionH>
              <wp:positionV relativeFrom="paragraph">
                <wp:posOffset>635</wp:posOffset>
              </wp:positionV>
              <wp:extent cx="142240" cy="169545"/>
              <wp:effectExtent l="0" t="635" r="0" b="0"/>
              <wp:wrapSquare wrapText="bothSides"/>
              <wp:docPr id="2" name="Picture 1"/>
              <a:graphic xmlns:a="http://schemas.openxmlformats.org/drawingml/2006/main">
                <a:graphicData uri="http://schemas.microsoft.com/office/word/2010/wordprocessingShape">
                  <wps:wsp>
                    <wps:cNvSpPr/>
                    <wps:spPr>
                      <a:xfrm>
                        <a:off x="0" y="0"/>
                        <a:ext cx="142200" cy="169560"/>
                      </a:xfrm>
                      <a:prstGeom prst="rect">
                        <a:avLst/>
                      </a:prstGeom>
                      <a:noFill/>
                      <a:ln w="0">
                        <a:noFill/>
                      </a:ln>
                    </wps:spPr>
                    <wps:style>
                      <a:lnRef idx="0"/>
                      <a:fillRef idx="0"/>
                      <a:effectRef idx="0"/>
                      <a:fontRef idx="minor"/>
                    </wps:style>
                    <wps:txbx>
                      <w:txbxContent>
                        <w:p>
                          <w:pPr>
                            <w:pStyle w:val="Normal"/>
                            <w:spacing w:before="0" w:after="160"/>
                            <w:rPr>
                              <w:rFonts w:ascii="Calibri" w:hAnsi="Calibri"/>
                              <w:color w:val="000000"/>
                              <w:sz w:val="22"/>
                            </w:rPr>
                          </w:pPr>
                          <w:r>
                            <w:rPr>
                              <w:color w:val="000000"/>
                              <w:sz w:val="22"/>
                            </w:rPr>
                          </w:r>
                        </w:p>
                      </w:txbxContent>
                    </wps:txbx>
                    <wps:bodyPr lIns="0" rIns="0" tIns="0" bIns="0" anchor="t">
                      <a:spAutoFit/>
                    </wps:bodyPr>
                  </wps:wsp>
                </a:graphicData>
              </a:graphic>
            </wp:anchor>
          </w:drawing>
        </mc:Choice>
        <mc:Fallback>
          <w:pict>
            <v:rect id="shape_0" ID="Picture 1" path="m0,0l-2147483645,0l-2147483645,-2147483646l0,-2147483646xe" stroked="f" o:allowincell="f" style="position:absolute;margin-left:235.3pt;margin-top:0.05pt;width:11.15pt;height:13.3pt;mso-wrap-style:none;v-text-anchor:middle;mso-position-horizontal:center;mso-position-horizontal-relative:margin">
              <v:fill o:detectmouseclick="t" on="false"/>
              <v:stroke color="#3465a4" joinstyle="round" endcap="flat"/>
              <v:textbox>
                <w:txbxContent>
                  <w:p>
                    <w:pPr>
                      <w:pStyle w:val="Normal"/>
                      <w:spacing w:before="0" w:after="160"/>
                      <w:rPr>
                        <w:rFonts w:ascii="Calibri" w:hAnsi="Calibri"/>
                        <w:color w:val="000000"/>
                        <w:sz w:val="22"/>
                      </w:rPr>
                    </w:pPr>
                    <w:r>
                      <w:rPr>
                        <w:color w:val="000000"/>
                        <w:sz w:val="22"/>
                      </w:rPr>
                    </w:r>
                  </w:p>
                </w:txbxContent>
              </v:textbox>
              <w10:wrap type="square"/>
            </v:rect>
          </w:pict>
        </mc:Fallback>
      </mc:AlternateContent>
      <mc:AlternateContent>
        <mc:Choice Requires="wps">
          <w:drawing>
            <wp:anchor behindDoc="1" distT="0" distB="0" distL="0" distR="0" simplePos="0" locked="0" layoutInCell="0" allowOverlap="1" relativeHeight="44">
              <wp:simplePos x="0" y="0"/>
              <wp:positionH relativeFrom="margin">
                <wp:align>center</wp:align>
              </wp:positionH>
              <wp:positionV relativeFrom="paragraph">
                <wp:posOffset>635</wp:posOffset>
              </wp:positionV>
              <wp:extent cx="142240" cy="169545"/>
              <wp:effectExtent l="0" t="0" r="0" b="0"/>
              <wp:wrapSquare wrapText="bothSides"/>
              <wp:docPr id="4" name="Врезка2"/>
              <a:graphic xmlns:a="http://schemas.openxmlformats.org/drawingml/2006/main">
                <a:graphicData uri="http://schemas.microsoft.com/office/word/2010/wordprocessingShape">
                  <wps:wsp>
                    <wps:cNvSpPr/>
                    <wps:spPr>
                      <a:xfrm>
                        <a:off x="0" y="0"/>
                        <a:ext cx="142200" cy="169560"/>
                      </a:xfrm>
                      <a:prstGeom prst="rect">
                        <a:avLst/>
                      </a:prstGeom>
                      <a:noFill/>
                      <a:ln w="0">
                        <a:noFill/>
                      </a:ln>
                    </wps:spPr>
                    <wps:style>
                      <a:lnRef idx="0"/>
                      <a:fillRef idx="0"/>
                      <a:effectRef idx="0"/>
                      <a:fontRef idx="minor"/>
                    </wps:style>
                    <wps:txbx>
                      <w:txbxContent>
                        <w:p>
                          <w:pPr>
                            <w:pStyle w:val="Normal"/>
                            <w:spacing w:before="0" w:after="160"/>
                            <w:rPr>
                              <w:color w:val="000000"/>
                            </w:rPr>
                          </w:pPr>
                          <w:r>
                            <w:rPr>
                              <w:color w:val="000000"/>
                            </w:rPr>
                            <w:fldChar w:fldCharType="begin"/>
                          </w:r>
                          <w:r>
                            <w:rPr>
                              <w:color w:val="000000"/>
                            </w:rPr>
                            <w:instrText xml:space="preserve"> PAGE </w:instrText>
                          </w:r>
                          <w:r>
                            <w:rPr>
                              <w:color w:val="000000"/>
                            </w:rPr>
                            <w:fldChar w:fldCharType="separate"/>
                          </w:r>
                          <w:r>
                            <w:rPr>
                              <w:color w:val="000000"/>
                            </w:rPr>
                            <w:t>12</w:t>
                          </w:r>
                          <w:r>
                            <w:rPr>
                              <w:color w:val="000000"/>
                            </w:rPr>
                            <w:fldChar w:fldCharType="end"/>
                          </w:r>
                        </w:p>
                      </w:txbxContent>
                    </wps:txbx>
                    <wps:bodyPr lIns="0" rIns="0" tIns="0" bIns="0" anchor="t">
                      <a:spAutoFit/>
                    </wps:bodyPr>
                  </wps:wsp>
                </a:graphicData>
              </a:graphic>
            </wp:anchor>
          </w:drawing>
        </mc:Choice>
        <mc:Fallback>
          <w:pict>
            <v:rect id="shape_0" ID="Врезка2" path="m0,0l-2147483645,0l-2147483645,-2147483646l0,-2147483646xe" stroked="f" o:allowincell="f" style="position:absolute;margin-left:235.3pt;margin-top:0.05pt;width:11.15pt;height:13.3pt;mso-wrap-style:square;v-text-anchor:top;mso-position-horizontal:center;mso-position-horizontal-relative:margin">
              <v:fill o:detectmouseclick="t" on="false"/>
              <v:stroke color="#3465a4" joinstyle="round" endcap="flat"/>
              <v:textbox>
                <w:txbxContent>
                  <w:p>
                    <w:pPr>
                      <w:pStyle w:val="Normal"/>
                      <w:spacing w:before="0" w:after="160"/>
                      <w:rPr>
                        <w:color w:val="000000"/>
                      </w:rPr>
                    </w:pPr>
                    <w:r>
                      <w:rPr>
                        <w:color w:val="000000"/>
                      </w:rPr>
                      <w:fldChar w:fldCharType="begin"/>
                    </w:r>
                    <w:r>
                      <w:rPr>
                        <w:color w:val="000000"/>
                      </w:rPr>
                      <w:instrText xml:space="preserve"> PAGE </w:instrText>
                    </w:r>
                    <w:r>
                      <w:rPr>
                        <w:color w:val="000000"/>
                      </w:rPr>
                      <w:fldChar w:fldCharType="separate"/>
                    </w:r>
                    <w:r>
                      <w:rPr>
                        <w:color w:val="000000"/>
                      </w:rPr>
                      <w:t>12</w:t>
                    </w:r>
                    <w:r>
                      <w:rPr>
                        <w:color w:val="000000"/>
                      </w:rPr>
                      <w:fldChar w:fldCharType="end"/>
                    </w:r>
                  </w:p>
                </w:txbxContent>
              </v:textbox>
              <w10:wrap type="square"/>
            </v:rect>
          </w:pict>
        </mc:Fallback>
      </mc:AlternateContent>
    </w:r>
  </w:p>
  <w:p>
    <w:pPr>
      <w:pStyle w:val="Style29"/>
      <w:rPr/>
    </w:pPr>
    <w:r>
      <w:rPr/>
    </w:r>
  </w:p>
</w:hdr>
</file>

<file path=word/settings.xml><?xml version="1.0" encoding="utf-8"?>
<w:settings xmlns:w="http://schemas.openxmlformats.org/wordprocessingml/2006/main">
  <w:zoom w:percent="140"/>
  <w:revisionView w:insDel="0" w:formatting="0"/>
  <w:defaultTabStop w:val="708"/>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Tahoma" w:cs="Lohit Devanagari"/>
        <w:color w:val="000000"/>
        <w:sz w:val="22"/>
        <w:lang w:val="ru-RU" w:eastAsia="zh-CN" w:bidi="hi-IN"/>
      </w:rPr>
    </w:rPrDefault>
    <w:pPrDefault>
      <w:pPr>
        <w:suppressAutoHyphens w:val="true"/>
      </w:pPr>
    </w:pPrDefault>
  </w:docDefaults>
  <w:latentStyles w:defLockedState="0" w:defUIPriority="99" w:defSemiHidden="1" w:defUnhideWhenUsed="1" w:defQFormat="0" w:count="24">
    <w:lsdException w:name="Normal" w:uiPriority="0" w:semiHidden="0" w:unhideWhenUsed="0" w:qFormat="1"/>
    <w:lsdException w:name="heading 1" w:uiPriority="9" w:semiHidden="0" w:unhideWhenUsed="0" w:qFormat="1"/>
    <w:lsdException w:name="heading 2" w:uiPriority="9" w:semiHidden="0" w:unhideWhenUsed="0" w:qFormat="1"/>
    <w:lsdException w:name="heading 3" w:uiPriority="9" w:semiHidden="0" w:unhideWhenUsed="0" w:qFormat="1"/>
    <w:lsdException w:name="heading 4" w:uiPriority="9" w:semiHidden="0" w:unhideWhenUsed="0" w:qFormat="1"/>
    <w:lsdException w:name="heading 5" w:uiPriority="9" w:semiHidden="0" w:unhideWhenUsed="0" w:qFormat="1"/>
    <w:lsdException w:name="heading 6" w:uiPriority="9" w:semiHidden="0" w:unhideWhenUsed="0" w:qFormat="1"/>
    <w:lsdException w:name="heading 7" w:uiPriority="9" w:semiHidden="0" w:unhideWhenUsed="0" w:qFormat="1"/>
    <w:lsdException w:name="heading 8" w:uiPriority="9" w:semiHidden="0" w:unhideWhenUsed="0" w:qFormat="1"/>
    <w:lsdException w:name="heading 9" w:uiPriority="9" w:semiHidden="0" w:unhideWhenUsed="0" w:qFormat="1"/>
    <w:lsdException w:name="Title" w:uiPriority="10" w:semiHidden="0" w:unhideWhenUsed="0" w:qFormat="1"/>
    <w:lsdException w:name="Subtitle" w:uiPriority="11" w:semiHidden="0" w:unhideWhenUsed="0" w:qFormat="1"/>
    <w:lsdException w:name="Header and Footer" w:semiHidden="0" w:unhideWhenUsed="0" w:qFormat="0"/>
    <w:lsdException w:name="Footnote" w:semiHidden="0" w:unhideWhenUsed="0" w:qFormat="0"/>
    <w:lsdException w:name="toc 1" w:uiPriority="39" w:semiHidden="0" w:unhideWhenUsed="0" w:qFormat="0"/>
    <w:lsdException w:name="toc 2" w:uiPriority="39" w:semiHidden="0" w:unhideWhenUsed="0" w:qFormat="0"/>
    <w:lsdException w:name="toc 3" w:uiPriority="39" w:semiHidden="0" w:unhideWhenUsed="0" w:qFormat="0"/>
    <w:lsdException w:name="toc 4" w:uiPriority="39" w:semiHidden="0" w:unhideWhenUsed="0" w:qFormat="0"/>
    <w:lsdException w:name="toc 5" w:uiPriority="39" w:semiHidden="0" w:unhideWhenUsed="0" w:qFormat="0"/>
    <w:lsdException w:name="toc 6" w:uiPriority="39" w:semiHidden="0" w:unhideWhenUsed="0" w:qFormat="0"/>
    <w:lsdException w:name="toc 7" w:uiPriority="39" w:semiHidden="0" w:unhideWhenUsed="0" w:qFormat="0"/>
    <w:lsdException w:name="toc 8" w:uiPriority="39" w:semiHidden="0" w:unhideWhenUsed="0" w:qFormat="0"/>
    <w:lsdException w:name="toc 9" w:uiPriority="39" w:semiHidden="0" w:unhideWhenUsed="0" w:qFormat="0"/>
    <w:lsdException w:name="Hyperlink" w:semiHidden="0" w:unhideWhenUsed="0" w:qFormat="0"/>
  </w:latentStyles>
  <w:style w:type="paragraph" w:styleId="Normal" w:default="1">
    <w:name w:val="Normal"/>
    <w:uiPriority w:val="0"/>
    <w:qFormat/>
    <w:pPr>
      <w:widowControl/>
      <w:suppressAutoHyphens w:val="true"/>
      <w:bidi w:val="0"/>
      <w:spacing w:lineRule="auto" w:line="264" w:before="0" w:after="160"/>
      <w:ind w:left="0" w:right="0" w:hanging="0"/>
      <w:jc w:val="left"/>
    </w:pPr>
    <w:rPr>
      <w:rFonts w:ascii="Calibri" w:hAnsi="Calibri" w:eastAsia="Tahoma" w:cs="Lohit Devanagari"/>
      <w:color w:val="000000"/>
      <w:spacing w:val="0"/>
      <w:kern w:val="0"/>
      <w:sz w:val="22"/>
      <w:szCs w:val="20"/>
      <w:lang w:val="ru-RU" w:eastAsia="zh-CN" w:bidi="hi-IN"/>
    </w:rPr>
  </w:style>
  <w:style w:type="paragraph" w:styleId="1">
    <w:name w:val="Heading 1"/>
    <w:uiPriority w:val="9"/>
    <w:qFormat/>
    <w:pPr>
      <w:widowControl/>
      <w:suppressAutoHyphens w:val="true"/>
      <w:bidi w:val="0"/>
      <w:spacing w:lineRule="auto" w:line="240" w:before="0" w:after="0"/>
      <w:ind w:left="0" w:right="0" w:hanging="0"/>
      <w:jc w:val="left"/>
      <w:outlineLvl w:val="0"/>
    </w:pPr>
    <w:rPr>
      <w:rFonts w:ascii="XO Thames" w:hAnsi="XO Thames" w:eastAsia="Tahoma" w:cs="Lohit Devanagari"/>
      <w:b/>
      <w:color w:val="000000"/>
      <w:spacing w:val="0"/>
      <w:kern w:val="0"/>
      <w:sz w:val="32"/>
      <w:szCs w:val="20"/>
      <w:lang w:val="ru-RU" w:eastAsia="zh-CN" w:bidi="hi-IN"/>
    </w:rPr>
  </w:style>
  <w:style w:type="paragraph" w:styleId="2">
    <w:name w:val="Heading 2"/>
    <w:uiPriority w:val="9"/>
    <w:qFormat/>
    <w:pPr>
      <w:widowControl/>
      <w:suppressAutoHyphens w:val="true"/>
      <w:bidi w:val="0"/>
      <w:spacing w:lineRule="auto" w:line="240" w:before="0" w:after="0"/>
      <w:ind w:left="0" w:right="0" w:hanging="0"/>
      <w:jc w:val="left"/>
      <w:outlineLvl w:val="1"/>
    </w:pPr>
    <w:rPr>
      <w:rFonts w:ascii="XO Thames" w:hAnsi="XO Thames" w:eastAsia="Tahoma" w:cs="Lohit Devanagari"/>
      <w:b/>
      <w:color w:val="000000"/>
      <w:spacing w:val="0"/>
      <w:kern w:val="0"/>
      <w:sz w:val="28"/>
      <w:szCs w:val="20"/>
      <w:lang w:val="ru-RU" w:eastAsia="zh-CN" w:bidi="hi-IN"/>
    </w:rPr>
  </w:style>
  <w:style w:type="paragraph" w:styleId="3">
    <w:name w:val="Heading 3"/>
    <w:uiPriority w:val="9"/>
    <w:qFormat/>
    <w:pPr>
      <w:widowControl/>
      <w:suppressAutoHyphens w:val="true"/>
      <w:bidi w:val="0"/>
      <w:spacing w:lineRule="auto" w:line="240" w:before="0" w:after="0"/>
      <w:ind w:left="0" w:right="0" w:hanging="0"/>
      <w:jc w:val="left"/>
      <w:outlineLvl w:val="2"/>
    </w:pPr>
    <w:rPr>
      <w:rFonts w:ascii="XO Thames" w:hAnsi="XO Thames" w:eastAsia="Tahoma" w:cs="Lohit Devanagari"/>
      <w:b/>
      <w:color w:val="000000"/>
      <w:spacing w:val="0"/>
      <w:kern w:val="0"/>
      <w:sz w:val="26"/>
      <w:szCs w:val="20"/>
      <w:lang w:val="ru-RU" w:eastAsia="zh-CN" w:bidi="hi-IN"/>
    </w:rPr>
  </w:style>
  <w:style w:type="paragraph" w:styleId="4">
    <w:name w:val="Heading 4"/>
    <w:uiPriority w:val="9"/>
    <w:qFormat/>
    <w:pPr>
      <w:widowControl/>
      <w:suppressAutoHyphens w:val="true"/>
      <w:bidi w:val="0"/>
      <w:spacing w:lineRule="auto" w:line="240" w:before="0" w:after="0"/>
      <w:ind w:left="0" w:right="0" w:hanging="0"/>
      <w:jc w:val="left"/>
      <w:outlineLvl w:val="3"/>
    </w:pPr>
    <w:rPr>
      <w:rFonts w:ascii="XO Thames" w:hAnsi="XO Thames" w:eastAsia="Tahoma" w:cs="Lohit Devanagari"/>
      <w:b/>
      <w:color w:val="000000"/>
      <w:spacing w:val="0"/>
      <w:kern w:val="0"/>
      <w:sz w:val="24"/>
      <w:szCs w:val="20"/>
      <w:lang w:val="ru-RU" w:eastAsia="zh-CN" w:bidi="hi-IN"/>
    </w:rPr>
  </w:style>
  <w:style w:type="paragraph" w:styleId="5">
    <w:name w:val="Heading 5"/>
    <w:next w:val="Normal"/>
    <w:uiPriority w:val="9"/>
    <w:qFormat/>
    <w:pPr>
      <w:widowControl/>
      <w:suppressAutoHyphens w:val="true"/>
      <w:bidi w:val="0"/>
      <w:spacing w:lineRule="auto" w:line="264" w:before="120" w:after="120"/>
      <w:ind w:left="0" w:right="0" w:hanging="0"/>
      <w:jc w:val="both"/>
      <w:outlineLvl w:val="4"/>
    </w:pPr>
    <w:rPr>
      <w:rFonts w:ascii="XO Thames" w:hAnsi="XO Thames" w:eastAsia="Tahoma" w:cs="Lohit Devanagari"/>
      <w:b/>
      <w:color w:val="000000"/>
      <w:spacing w:val="0"/>
      <w:kern w:val="0"/>
      <w:sz w:val="22"/>
      <w:szCs w:val="20"/>
      <w:lang w:val="ru-RU" w:eastAsia="zh-CN" w:bidi="hi-IN"/>
    </w:rPr>
  </w:style>
  <w:style w:type="paragraph" w:styleId="6">
    <w:name w:val="Heading 6"/>
    <w:basedOn w:val="Normal"/>
    <w:next w:val="Normal"/>
    <w:uiPriority w:val="9"/>
    <w:qFormat/>
    <w:pPr>
      <w:keepNext w:val="true"/>
      <w:keepLines/>
      <w:spacing w:before="320" w:after="200"/>
      <w:outlineLvl w:val="5"/>
    </w:pPr>
    <w:rPr>
      <w:rFonts w:ascii="Arial" w:hAnsi="Arial"/>
      <w:b/>
    </w:rPr>
  </w:style>
  <w:style w:type="paragraph" w:styleId="7">
    <w:name w:val="Heading 7"/>
    <w:basedOn w:val="Normal"/>
    <w:next w:val="Normal"/>
    <w:uiPriority w:val="9"/>
    <w:qFormat/>
    <w:pPr>
      <w:keepNext w:val="true"/>
      <w:keepLines/>
      <w:spacing w:before="320" w:after="200"/>
      <w:outlineLvl w:val="6"/>
    </w:pPr>
    <w:rPr>
      <w:rFonts w:ascii="Arial" w:hAnsi="Arial"/>
      <w:b/>
      <w:i/>
    </w:rPr>
  </w:style>
  <w:style w:type="paragraph" w:styleId="8">
    <w:name w:val="Heading 8"/>
    <w:basedOn w:val="Normal"/>
    <w:next w:val="Normal"/>
    <w:uiPriority w:val="9"/>
    <w:qFormat/>
    <w:pPr>
      <w:keepNext w:val="true"/>
      <w:keepLines/>
      <w:spacing w:before="320" w:after="200"/>
      <w:outlineLvl w:val="7"/>
    </w:pPr>
    <w:rPr>
      <w:rFonts w:ascii="Arial" w:hAnsi="Arial"/>
      <w:i/>
    </w:rPr>
  </w:style>
  <w:style w:type="paragraph" w:styleId="9">
    <w:name w:val="Heading 9"/>
    <w:basedOn w:val="Normal"/>
    <w:next w:val="Normal"/>
    <w:uiPriority w:val="9"/>
    <w:qFormat/>
    <w:pPr>
      <w:keepNext w:val="true"/>
      <w:keepLines/>
      <w:spacing w:before="320" w:after="200"/>
      <w:outlineLvl w:val="8"/>
    </w:pPr>
    <w:rPr>
      <w:rFonts w:ascii="Arial" w:hAnsi="Arial"/>
      <w:i/>
      <w:sz w:val="21"/>
    </w:rPr>
  </w:style>
  <w:style w:type="character" w:styleId="11">
    <w:name w:val="Нижний колонтитул1"/>
    <w:link w:val="115"/>
    <w:qFormat/>
    <w:rPr>
      <w:rFonts w:ascii="Times New Roman" w:hAnsi="Times New Roman"/>
      <w:sz w:val="28"/>
    </w:rPr>
  </w:style>
  <w:style w:type="character" w:styleId="Contents2">
    <w:name w:val="Contents 2"/>
    <w:link w:val="Contents21"/>
    <w:qFormat/>
    <w:rPr>
      <w:rFonts w:ascii="XO Thames" w:hAnsi="XO Thames"/>
      <w:sz w:val="28"/>
    </w:rPr>
  </w:style>
  <w:style w:type="character" w:styleId="31">
    <w:name w:val="Заголовок 31"/>
    <w:link w:val="311"/>
    <w:qFormat/>
    <w:rPr>
      <w:rFonts w:ascii="XO Thames" w:hAnsi="XO Thames"/>
      <w:b/>
      <w:color w:val="000000"/>
      <w:spacing w:val="0"/>
      <w:sz w:val="26"/>
    </w:rPr>
  </w:style>
  <w:style w:type="character" w:styleId="Contents4">
    <w:name w:val="Contents 4"/>
    <w:link w:val="Contents41"/>
    <w:qFormat/>
    <w:rPr>
      <w:rFonts w:ascii="XO Thames" w:hAnsi="XO Thames"/>
      <w:sz w:val="28"/>
    </w:rPr>
  </w:style>
  <w:style w:type="character" w:styleId="21">
    <w:name w:val="Заголовок 21"/>
    <w:link w:val="211"/>
    <w:qFormat/>
    <w:rPr>
      <w:rFonts w:ascii="XO Thames" w:hAnsi="XO Thames"/>
      <w:b/>
      <w:color w:val="000000"/>
      <w:spacing w:val="0"/>
      <w:sz w:val="28"/>
    </w:rPr>
  </w:style>
  <w:style w:type="character" w:styleId="81">
    <w:name w:val="Оглавление 8 Знак"/>
    <w:link w:val="82"/>
    <w:qFormat/>
    <w:rPr>
      <w:rFonts w:ascii="XO Thames" w:hAnsi="XO Thames"/>
      <w:sz w:val="28"/>
    </w:rPr>
  </w:style>
  <w:style w:type="character" w:styleId="Heading7">
    <w:name w:val="Heading 7"/>
    <w:qFormat/>
    <w:rPr>
      <w:rFonts w:ascii="Arial" w:hAnsi="Arial"/>
      <w:b/>
      <w:i/>
    </w:rPr>
  </w:style>
  <w:style w:type="character" w:styleId="Endnote">
    <w:name w:val="Endnote"/>
    <w:link w:val="Endnote1"/>
    <w:qFormat/>
    <w:rPr>
      <w:sz w:val="20"/>
    </w:rPr>
  </w:style>
  <w:style w:type="character" w:styleId="Footer">
    <w:name w:val="Footer"/>
    <w:qFormat/>
    <w:rPr>
      <w:rFonts w:ascii="Times New Roman" w:hAnsi="Times New Roman"/>
      <w:sz w:val="28"/>
    </w:rPr>
  </w:style>
  <w:style w:type="character" w:styleId="61">
    <w:name w:val="Оглавление 6 Знак"/>
    <w:link w:val="62"/>
    <w:qFormat/>
    <w:rPr>
      <w:rFonts w:ascii="XO Thames" w:hAnsi="XO Thames"/>
      <w:sz w:val="28"/>
    </w:rPr>
  </w:style>
  <w:style w:type="character" w:styleId="Contents6">
    <w:name w:val="Contents 6"/>
    <w:link w:val="Contents61"/>
    <w:qFormat/>
    <w:rPr>
      <w:rFonts w:ascii="XO Thames" w:hAnsi="XO Thames"/>
      <w:sz w:val="28"/>
    </w:rPr>
  </w:style>
  <w:style w:type="character" w:styleId="51">
    <w:name w:val="Заголовок 5 Знак"/>
    <w:link w:val="53"/>
    <w:qFormat/>
    <w:rPr>
      <w:rFonts w:ascii="XO Thames" w:hAnsi="XO Thames"/>
      <w:b/>
    </w:rPr>
  </w:style>
  <w:style w:type="character" w:styleId="Contents7">
    <w:name w:val="Contents 7"/>
    <w:link w:val="Contents71"/>
    <w:qFormat/>
    <w:rPr>
      <w:rFonts w:ascii="XO Thames" w:hAnsi="XO Thames"/>
      <w:sz w:val="28"/>
    </w:rPr>
  </w:style>
  <w:style w:type="character" w:styleId="12">
    <w:name w:val="Основной шрифт абзаца1"/>
    <w:link w:val="116"/>
    <w:qFormat/>
    <w:rPr/>
  </w:style>
  <w:style w:type="character" w:styleId="91">
    <w:name w:val="Оглавление 9 Знак"/>
    <w:link w:val="92"/>
    <w:qFormat/>
    <w:rPr>
      <w:rFonts w:ascii="XO Thames" w:hAnsi="XO Thames"/>
      <w:sz w:val="28"/>
    </w:rPr>
  </w:style>
  <w:style w:type="character" w:styleId="Heading3">
    <w:name w:val="Heading 3"/>
    <w:qFormat/>
    <w:rPr>
      <w:rFonts w:ascii="XO Thames" w:hAnsi="XO Thames"/>
      <w:b/>
      <w:sz w:val="26"/>
    </w:rPr>
  </w:style>
  <w:style w:type="character" w:styleId="Contents5">
    <w:name w:val="Contents 5"/>
    <w:link w:val="Contents51"/>
    <w:qFormat/>
    <w:rPr>
      <w:rFonts w:ascii="XO Thames" w:hAnsi="XO Thames"/>
      <w:sz w:val="28"/>
    </w:rPr>
  </w:style>
  <w:style w:type="character" w:styleId="Indexheading">
    <w:name w:val="index heading"/>
    <w:link w:val="Indexheading1"/>
    <w:qFormat/>
    <w:rPr/>
  </w:style>
  <w:style w:type="character" w:styleId="Caption">
    <w:name w:val="caption"/>
    <w:link w:val="Caption1"/>
    <w:qFormat/>
    <w:rPr>
      <w:i/>
      <w:sz w:val="24"/>
    </w:rPr>
  </w:style>
  <w:style w:type="character" w:styleId="Style5">
    <w:name w:val="Содержимое таблицы"/>
    <w:link w:val="Style21"/>
    <w:qFormat/>
    <w:rPr/>
  </w:style>
  <w:style w:type="character" w:styleId="Heading1Char">
    <w:name w:val="Heading 1 Char"/>
    <w:basedOn w:val="12"/>
    <w:link w:val="Heading1Char1"/>
    <w:qFormat/>
    <w:rPr>
      <w:rFonts w:ascii="Arial" w:hAnsi="Arial"/>
      <w:sz w:val="40"/>
    </w:rPr>
  </w:style>
  <w:style w:type="character" w:styleId="Heading9">
    <w:name w:val="Heading 9"/>
    <w:qFormat/>
    <w:rPr>
      <w:rFonts w:ascii="Arial" w:hAnsi="Arial"/>
      <w:i/>
      <w:sz w:val="21"/>
    </w:rPr>
  </w:style>
  <w:style w:type="character" w:styleId="Tableoffigures">
    <w:name w:val="table of figures"/>
    <w:link w:val="Tableoffigures1"/>
    <w:qFormat/>
    <w:rPr/>
  </w:style>
  <w:style w:type="character" w:styleId="13">
    <w:name w:val="Заголовок1"/>
    <w:basedOn w:val="17"/>
    <w:link w:val="117"/>
    <w:qFormat/>
    <w:rPr>
      <w:rFonts w:ascii="Open Sans" w:hAnsi="Open Sans"/>
      <w:color w:val="000000"/>
      <w:spacing w:val="0"/>
      <w:sz w:val="28"/>
    </w:rPr>
  </w:style>
  <w:style w:type="character" w:styleId="FooterChar">
    <w:name w:val="Footer Char"/>
    <w:basedOn w:val="12"/>
    <w:link w:val="FooterChar1"/>
    <w:qFormat/>
    <w:rPr/>
  </w:style>
  <w:style w:type="character" w:styleId="111">
    <w:name w:val="Заголовок 11"/>
    <w:link w:val="118"/>
    <w:qFormat/>
    <w:rPr>
      <w:rFonts w:ascii="XO Thames" w:hAnsi="XO Thames"/>
      <w:b/>
      <w:color w:val="000000"/>
      <w:spacing w:val="0"/>
      <w:sz w:val="32"/>
    </w:rPr>
  </w:style>
  <w:style w:type="character" w:styleId="SubtitleChar">
    <w:name w:val="Subtitle Char"/>
    <w:basedOn w:val="12"/>
    <w:link w:val="SubtitleChar1"/>
    <w:qFormat/>
    <w:rPr>
      <w:sz w:val="24"/>
    </w:rPr>
  </w:style>
  <w:style w:type="character" w:styleId="511">
    <w:name w:val="Заголовок 51"/>
    <w:link w:val="512"/>
    <w:qFormat/>
    <w:rPr>
      <w:rFonts w:ascii="XO Thames" w:hAnsi="XO Thames"/>
      <w:b/>
      <w:color w:val="000000"/>
      <w:sz w:val="22"/>
    </w:rPr>
  </w:style>
  <w:style w:type="character" w:styleId="32">
    <w:name w:val="Оглавление 3 Знак"/>
    <w:link w:val="34"/>
    <w:qFormat/>
    <w:rPr>
      <w:rFonts w:ascii="XO Thames" w:hAnsi="XO Thames"/>
      <w:sz w:val="28"/>
    </w:rPr>
  </w:style>
  <w:style w:type="character" w:styleId="Style6">
    <w:name w:val="Заголовок Знак"/>
    <w:link w:val="Style22"/>
    <w:qFormat/>
    <w:rPr>
      <w:rFonts w:ascii="XO Thames" w:hAnsi="XO Thames"/>
      <w:b/>
      <w:caps/>
      <w:sz w:val="40"/>
    </w:rPr>
  </w:style>
  <w:style w:type="character" w:styleId="Contents3">
    <w:name w:val="Contents 3"/>
    <w:link w:val="Contents31"/>
    <w:qFormat/>
    <w:rPr>
      <w:rFonts w:ascii="XO Thames" w:hAnsi="XO Thames"/>
      <w:sz w:val="28"/>
    </w:rPr>
  </w:style>
  <w:style w:type="character" w:styleId="Heading4Char">
    <w:name w:val="Heading 4 Char"/>
    <w:basedOn w:val="12"/>
    <w:link w:val="Heading4Char1"/>
    <w:qFormat/>
    <w:rPr>
      <w:rFonts w:ascii="Arial" w:hAnsi="Arial"/>
      <w:b/>
      <w:sz w:val="26"/>
    </w:rPr>
  </w:style>
  <w:style w:type="character" w:styleId="IntenseQuote">
    <w:name w:val="Intense Quote"/>
    <w:link w:val="IntenseQuote1"/>
    <w:qFormat/>
    <w:rPr>
      <w:i/>
    </w:rPr>
  </w:style>
  <w:style w:type="character" w:styleId="14">
    <w:name w:val="Заголовок 1 Знак"/>
    <w:link w:val="119"/>
    <w:qFormat/>
    <w:rPr>
      <w:rFonts w:ascii="XO Thames" w:hAnsi="XO Thames"/>
      <w:b/>
      <w:sz w:val="32"/>
    </w:rPr>
  </w:style>
  <w:style w:type="character" w:styleId="BalloonText">
    <w:name w:val="Balloon Text"/>
    <w:link w:val="BalloonText1"/>
    <w:qFormat/>
    <w:rPr>
      <w:rFonts w:ascii="Segoe UI" w:hAnsi="Segoe UI"/>
      <w:sz w:val="18"/>
    </w:rPr>
  </w:style>
  <w:style w:type="character" w:styleId="Contents1">
    <w:name w:val="Contents 1"/>
    <w:link w:val="Contents11"/>
    <w:qFormat/>
    <w:rPr>
      <w:rFonts w:ascii="XO Thames" w:hAnsi="XO Thames"/>
      <w:b/>
      <w:sz w:val="28"/>
    </w:rPr>
  </w:style>
  <w:style w:type="character" w:styleId="15">
    <w:name w:val="Список1"/>
    <w:basedOn w:val="Textbody"/>
    <w:link w:val="120"/>
    <w:qFormat/>
    <w:rPr>
      <w:rFonts w:ascii="Calibri" w:hAnsi="Calibri"/>
      <w:color w:val="000000"/>
      <w:spacing w:val="0"/>
      <w:sz w:val="22"/>
    </w:rPr>
  </w:style>
  <w:style w:type="character" w:styleId="22">
    <w:name w:val="Гиперссылка2"/>
    <w:basedOn w:val="12"/>
    <w:link w:val="27"/>
    <w:qFormat/>
    <w:rPr>
      <w:color w:val="0563C1"/>
      <w:u w:val="single"/>
    </w:rPr>
  </w:style>
  <w:style w:type="character" w:styleId="16">
    <w:name w:val="Знак сноски1"/>
    <w:basedOn w:val="12"/>
    <w:link w:val="121"/>
    <w:qFormat/>
    <w:rPr>
      <w:vertAlign w:val="superscript"/>
    </w:rPr>
  </w:style>
  <w:style w:type="character" w:styleId="DefaultParagraphFont">
    <w:name w:val="Default Paragraph Font"/>
    <w:link w:val="DefaultParagraphFont1"/>
    <w:qFormat/>
    <w:rPr/>
  </w:style>
  <w:style w:type="character" w:styleId="Style7">
    <w:name w:val="Подзаголовок Знак"/>
    <w:link w:val="Style23"/>
    <w:qFormat/>
    <w:rPr>
      <w:rFonts w:ascii="XO Thames" w:hAnsi="XO Thames"/>
      <w:i/>
      <w:sz w:val="24"/>
    </w:rPr>
  </w:style>
  <w:style w:type="character" w:styleId="HeaderChar">
    <w:name w:val="Header Char"/>
    <w:basedOn w:val="12"/>
    <w:link w:val="HeaderChar1"/>
    <w:qFormat/>
    <w:rPr/>
  </w:style>
  <w:style w:type="character" w:styleId="Heading5">
    <w:name w:val="Heading 5"/>
    <w:qFormat/>
    <w:rPr>
      <w:rFonts w:ascii="XO Thames" w:hAnsi="XO Thames"/>
      <w:b/>
    </w:rPr>
  </w:style>
  <w:style w:type="character" w:styleId="Style8">
    <w:name w:val="Верхний колонтитул Знак"/>
    <w:basedOn w:val="17"/>
    <w:link w:val="Style24"/>
    <w:qFormat/>
    <w:rPr/>
  </w:style>
  <w:style w:type="character" w:styleId="Internetlink">
    <w:name w:val="Internet link"/>
    <w:basedOn w:val="12"/>
    <w:link w:val="Internetlink1"/>
    <w:qFormat/>
    <w:rPr>
      <w:color w:val="0563C1"/>
      <w:u w:val="single"/>
    </w:rPr>
  </w:style>
  <w:style w:type="character" w:styleId="Heading1">
    <w:name w:val="Heading 1"/>
    <w:qFormat/>
    <w:rPr>
      <w:rFonts w:ascii="XO Thames" w:hAnsi="XO Thames"/>
      <w:b/>
      <w:sz w:val="32"/>
    </w:rPr>
  </w:style>
  <w:style w:type="character" w:styleId="Heading2Char">
    <w:name w:val="Heading 2 Char"/>
    <w:basedOn w:val="12"/>
    <w:link w:val="Heading2Char1"/>
    <w:qFormat/>
    <w:rPr>
      <w:rFonts w:ascii="Arial" w:hAnsi="Arial"/>
      <w:sz w:val="34"/>
    </w:rPr>
  </w:style>
  <w:style w:type="character" w:styleId="Style9">
    <w:name w:val="Содержимое врезки"/>
    <w:link w:val="Style25"/>
    <w:qFormat/>
    <w:rPr/>
  </w:style>
  <w:style w:type="character" w:styleId="17">
    <w:name w:val="Обычный1"/>
    <w:link w:val="122"/>
    <w:qFormat/>
    <w:rPr/>
  </w:style>
  <w:style w:type="character" w:styleId="Style10">
    <w:name w:val="Hyperlink"/>
    <w:rPr>
      <w:color w:val="0000FF"/>
      <w:u w:val="single"/>
    </w:rPr>
  </w:style>
  <w:style w:type="character" w:styleId="Footnote">
    <w:name w:val="Footnote"/>
    <w:link w:val="Footnote1"/>
    <w:qFormat/>
    <w:rPr>
      <w:sz w:val="18"/>
    </w:rPr>
  </w:style>
  <w:style w:type="character" w:styleId="Heading8">
    <w:name w:val="Heading 8"/>
    <w:qFormat/>
    <w:rPr>
      <w:rFonts w:ascii="Arial" w:hAnsi="Arial"/>
      <w:i/>
    </w:rPr>
  </w:style>
  <w:style w:type="character" w:styleId="71">
    <w:name w:val="Оглавление 7 Знак"/>
    <w:link w:val="73"/>
    <w:qFormat/>
    <w:rPr>
      <w:rFonts w:ascii="XO Thames" w:hAnsi="XO Thames"/>
      <w:sz w:val="28"/>
    </w:rPr>
  </w:style>
  <w:style w:type="character" w:styleId="Heading5Char">
    <w:name w:val="Heading 5 Char"/>
    <w:basedOn w:val="12"/>
    <w:link w:val="Heading5Char1"/>
    <w:qFormat/>
    <w:rPr>
      <w:rFonts w:ascii="Arial" w:hAnsi="Arial"/>
      <w:b/>
      <w:sz w:val="24"/>
    </w:rPr>
  </w:style>
  <w:style w:type="character" w:styleId="Textbody">
    <w:name w:val="Text body"/>
    <w:link w:val="Textbody1"/>
    <w:qFormat/>
    <w:rPr/>
  </w:style>
  <w:style w:type="character" w:styleId="CaptionChar">
    <w:name w:val="Caption Char"/>
    <w:basedOn w:val="Caption"/>
    <w:link w:val="CaptionChar1"/>
    <w:qFormat/>
    <w:rPr/>
  </w:style>
  <w:style w:type="character" w:styleId="NoSpacing">
    <w:name w:val="No Spacing"/>
    <w:link w:val="NoSpacing1"/>
    <w:qFormat/>
    <w:rPr/>
  </w:style>
  <w:style w:type="character" w:styleId="18">
    <w:name w:val="Подзаголовок1"/>
    <w:link w:val="124"/>
    <w:qFormat/>
    <w:rPr>
      <w:rFonts w:ascii="XO Thames" w:hAnsi="XO Thames"/>
      <w:i/>
      <w:color w:val="000000"/>
      <w:sz w:val="24"/>
    </w:rPr>
  </w:style>
  <w:style w:type="character" w:styleId="HeaderandFooter">
    <w:name w:val="Header and Footer"/>
    <w:qFormat/>
    <w:rPr>
      <w:rFonts w:ascii="XO Thames" w:hAnsi="XO Thames"/>
      <w:sz w:val="20"/>
    </w:rPr>
  </w:style>
  <w:style w:type="character" w:styleId="Quote">
    <w:name w:val="Quote"/>
    <w:link w:val="Quote1"/>
    <w:qFormat/>
    <w:rPr>
      <w:i/>
    </w:rPr>
  </w:style>
  <w:style w:type="character" w:styleId="Contents9">
    <w:name w:val="Contents 9"/>
    <w:link w:val="Contents91"/>
    <w:qFormat/>
    <w:rPr>
      <w:rFonts w:ascii="XO Thames" w:hAnsi="XO Thames"/>
      <w:sz w:val="28"/>
    </w:rPr>
  </w:style>
  <w:style w:type="character" w:styleId="Style11">
    <w:name w:val="Нижний колонтитул Знак"/>
    <w:basedOn w:val="17"/>
    <w:link w:val="Style26"/>
    <w:qFormat/>
    <w:rPr>
      <w:rFonts w:ascii="Times New Roman" w:hAnsi="Times New Roman"/>
      <w:sz w:val="28"/>
    </w:rPr>
  </w:style>
  <w:style w:type="character" w:styleId="41">
    <w:name w:val="Заголовок 4 Знак"/>
    <w:link w:val="44"/>
    <w:qFormat/>
    <w:rPr>
      <w:rFonts w:ascii="XO Thames" w:hAnsi="XO Thames"/>
      <w:b/>
      <w:sz w:val="24"/>
    </w:rPr>
  </w:style>
  <w:style w:type="character" w:styleId="411">
    <w:name w:val="Заголовок 41"/>
    <w:link w:val="412"/>
    <w:qFormat/>
    <w:rPr>
      <w:rFonts w:ascii="XO Thames" w:hAnsi="XO Thames"/>
      <w:b/>
      <w:color w:val="000000"/>
      <w:spacing w:val="0"/>
      <w:sz w:val="24"/>
    </w:rPr>
  </w:style>
  <w:style w:type="character" w:styleId="Heading3Char">
    <w:name w:val="Heading 3 Char"/>
    <w:basedOn w:val="12"/>
    <w:link w:val="Heading3Char1"/>
    <w:qFormat/>
    <w:rPr>
      <w:rFonts w:ascii="Arial" w:hAnsi="Arial"/>
      <w:sz w:val="30"/>
    </w:rPr>
  </w:style>
  <w:style w:type="character" w:styleId="Style12">
    <w:name w:val="Колонтитул"/>
    <w:link w:val="Style19"/>
    <w:qFormat/>
    <w:rPr>
      <w:rFonts w:ascii="XO Thames" w:hAnsi="XO Thames"/>
      <w:sz w:val="20"/>
    </w:rPr>
  </w:style>
  <w:style w:type="character" w:styleId="List">
    <w:name w:val="List"/>
    <w:basedOn w:val="Textbody"/>
    <w:qFormat/>
    <w:rPr/>
  </w:style>
  <w:style w:type="character" w:styleId="ContentsHeading">
    <w:name w:val="Contents Heading"/>
    <w:qFormat/>
    <w:rPr/>
  </w:style>
  <w:style w:type="character" w:styleId="Contents8">
    <w:name w:val="Contents 8"/>
    <w:link w:val="Contents81"/>
    <w:qFormat/>
    <w:rPr>
      <w:rFonts w:ascii="XO Thames" w:hAnsi="XO Thames"/>
      <w:sz w:val="28"/>
    </w:rPr>
  </w:style>
  <w:style w:type="character" w:styleId="19">
    <w:name w:val="Оглавление 1 Знак"/>
    <w:link w:val="125"/>
    <w:qFormat/>
    <w:rPr>
      <w:rFonts w:ascii="XO Thames" w:hAnsi="XO Thames"/>
      <w:b/>
      <w:sz w:val="28"/>
    </w:rPr>
  </w:style>
  <w:style w:type="character" w:styleId="52">
    <w:name w:val="Оглавление 5 Знак"/>
    <w:link w:val="54"/>
    <w:qFormat/>
    <w:rPr>
      <w:rFonts w:ascii="XO Thames" w:hAnsi="XO Thames"/>
      <w:sz w:val="28"/>
    </w:rPr>
  </w:style>
  <w:style w:type="character" w:styleId="Header">
    <w:name w:val="Header"/>
    <w:qFormat/>
    <w:rPr/>
  </w:style>
  <w:style w:type="character" w:styleId="23">
    <w:name w:val="Оглавление 2 Знак"/>
    <w:link w:val="28"/>
    <w:qFormat/>
    <w:rPr>
      <w:rFonts w:ascii="XO Thames" w:hAnsi="XO Thames"/>
      <w:sz w:val="28"/>
    </w:rPr>
  </w:style>
  <w:style w:type="character" w:styleId="24">
    <w:name w:val="Заголовок2"/>
    <w:link w:val="29"/>
    <w:qFormat/>
    <w:rPr>
      <w:rFonts w:ascii="XO Thames" w:hAnsi="XO Thames"/>
      <w:b/>
      <w:caps/>
      <w:color w:val="000000"/>
      <w:sz w:val="40"/>
    </w:rPr>
  </w:style>
  <w:style w:type="character" w:styleId="110">
    <w:name w:val="Знак концевой сноски1"/>
    <w:basedOn w:val="12"/>
    <w:link w:val="126"/>
    <w:qFormat/>
    <w:rPr>
      <w:vertAlign w:val="superscript"/>
    </w:rPr>
  </w:style>
  <w:style w:type="character" w:styleId="25">
    <w:name w:val="Заголовок 2 Знак"/>
    <w:link w:val="210"/>
    <w:qFormat/>
    <w:rPr>
      <w:rFonts w:ascii="XO Thames" w:hAnsi="XO Thames"/>
      <w:b/>
      <w:sz w:val="28"/>
    </w:rPr>
  </w:style>
  <w:style w:type="character" w:styleId="ListParagraph">
    <w:name w:val="List Paragraph"/>
    <w:link w:val="ListParagraph1"/>
    <w:qFormat/>
    <w:rPr/>
  </w:style>
  <w:style w:type="character" w:styleId="TitleChar">
    <w:name w:val="Title Char"/>
    <w:basedOn w:val="12"/>
    <w:link w:val="TitleChar1"/>
    <w:qFormat/>
    <w:rPr>
      <w:sz w:val="48"/>
    </w:rPr>
  </w:style>
  <w:style w:type="character" w:styleId="Subtitle">
    <w:name w:val="Subtitle"/>
    <w:qFormat/>
    <w:rPr>
      <w:rFonts w:ascii="XO Thames" w:hAnsi="XO Thames"/>
      <w:i/>
      <w:sz w:val="24"/>
    </w:rPr>
  </w:style>
  <w:style w:type="character" w:styleId="112">
    <w:name w:val="Гиперссылка1"/>
    <w:basedOn w:val="12"/>
    <w:link w:val="127"/>
    <w:qFormat/>
    <w:rPr>
      <w:color w:val="0563C1"/>
      <w:u w:val="single"/>
    </w:rPr>
  </w:style>
  <w:style w:type="character" w:styleId="113">
    <w:name w:val="Название объекта1"/>
    <w:link w:val="128"/>
    <w:qFormat/>
    <w:rPr>
      <w:i/>
      <w:sz w:val="24"/>
    </w:rPr>
  </w:style>
  <w:style w:type="character" w:styleId="Title">
    <w:name w:val="Title"/>
    <w:qFormat/>
    <w:rPr>
      <w:rFonts w:ascii="XO Thames" w:hAnsi="XO Thames"/>
      <w:b/>
      <w:caps/>
      <w:sz w:val="40"/>
    </w:rPr>
  </w:style>
  <w:style w:type="character" w:styleId="42">
    <w:name w:val="Оглавление 4 Знак"/>
    <w:link w:val="45"/>
    <w:qFormat/>
    <w:rPr>
      <w:rFonts w:ascii="XO Thames" w:hAnsi="XO Thames"/>
      <w:sz w:val="28"/>
    </w:rPr>
  </w:style>
  <w:style w:type="character" w:styleId="Heading4">
    <w:name w:val="Heading 4"/>
    <w:qFormat/>
    <w:rPr>
      <w:rFonts w:ascii="XO Thames" w:hAnsi="XO Thames"/>
      <w:b/>
      <w:sz w:val="24"/>
    </w:rPr>
  </w:style>
  <w:style w:type="character" w:styleId="114">
    <w:name w:val="Верхний колонтитул1"/>
    <w:basedOn w:val="17"/>
    <w:link w:val="129"/>
    <w:qFormat/>
    <w:rPr>
      <w:rFonts w:ascii="Calibri" w:hAnsi="Calibri"/>
      <w:color w:val="000000"/>
      <w:spacing w:val="0"/>
      <w:sz w:val="22"/>
    </w:rPr>
  </w:style>
  <w:style w:type="character" w:styleId="Heading2">
    <w:name w:val="Heading 2"/>
    <w:qFormat/>
    <w:rPr>
      <w:rFonts w:ascii="XO Thames" w:hAnsi="XO Thames"/>
      <w:b/>
      <w:sz w:val="28"/>
    </w:rPr>
  </w:style>
  <w:style w:type="character" w:styleId="PlainText">
    <w:name w:val="Plain Text"/>
    <w:link w:val="PlainText1"/>
    <w:qFormat/>
    <w:rPr/>
  </w:style>
  <w:style w:type="character" w:styleId="33">
    <w:name w:val="Заголовок 3 Знак"/>
    <w:link w:val="36"/>
    <w:qFormat/>
    <w:rPr>
      <w:rFonts w:ascii="XO Thames" w:hAnsi="XO Thames"/>
      <w:b/>
      <w:sz w:val="26"/>
    </w:rPr>
  </w:style>
  <w:style w:type="character" w:styleId="Heading6">
    <w:name w:val="Heading 6"/>
    <w:qFormat/>
    <w:rPr>
      <w:rFonts w:ascii="Arial" w:hAnsi="Arial"/>
      <w:b/>
    </w:rPr>
  </w:style>
  <w:style w:type="character" w:styleId="LOnormal">
    <w:name w:val="LO-normal"/>
    <w:link w:val="LOnormal1"/>
    <w:qFormat/>
    <w:rPr/>
  </w:style>
  <w:style w:type="character" w:styleId="Style13">
    <w:name w:val="Line Number"/>
    <w:rPr/>
  </w:style>
  <w:style w:type="paragraph" w:styleId="Style14">
    <w:name w:val="Заголовок"/>
    <w:basedOn w:val="Normal"/>
    <w:next w:val="Style15"/>
    <w:qFormat/>
    <w:pPr>
      <w:keepNext w:val="true"/>
      <w:spacing w:before="240" w:after="120"/>
    </w:pPr>
    <w:rPr>
      <w:rFonts w:ascii="Open Sans" w:hAnsi="Open Sans" w:eastAsia="Tahoma" w:cs="Lohit Devanagari"/>
      <w:sz w:val="28"/>
      <w:szCs w:val="28"/>
    </w:rPr>
  </w:style>
  <w:style w:type="paragraph" w:styleId="Style15">
    <w:name w:val="Body Text"/>
    <w:basedOn w:val="Normal"/>
    <w:pPr>
      <w:spacing w:lineRule="auto" w:line="276" w:before="0" w:after="140"/>
    </w:pPr>
    <w:rPr/>
  </w:style>
  <w:style w:type="paragraph" w:styleId="Style16">
    <w:name w:val="List"/>
    <w:basedOn w:val="Textbody1"/>
    <w:pPr/>
    <w:rPr/>
  </w:style>
  <w:style w:type="paragraph" w:styleId="Style17">
    <w:name w:val="Caption"/>
    <w:basedOn w:val="Normal"/>
    <w:qFormat/>
    <w:pPr>
      <w:suppressLineNumbers/>
      <w:spacing w:before="120" w:after="120"/>
    </w:pPr>
    <w:rPr>
      <w:rFonts w:cs="Lohit Devanagari"/>
      <w:i/>
      <w:iCs/>
      <w:sz w:val="24"/>
      <w:szCs w:val="24"/>
    </w:rPr>
  </w:style>
  <w:style w:type="paragraph" w:styleId="Style18">
    <w:name w:val="Указатель"/>
    <w:basedOn w:val="Normal"/>
    <w:qFormat/>
    <w:pPr>
      <w:suppressLineNumbers/>
    </w:pPr>
    <w:rPr>
      <w:rFonts w:cs="Lohit Devanagari"/>
    </w:rPr>
  </w:style>
  <w:style w:type="paragraph" w:styleId="115">
    <w:name w:val="Нижний колонтитул1"/>
    <w:link w:val="11"/>
    <w:qFormat/>
    <w:pPr>
      <w:widowControl/>
      <w:suppressAutoHyphens w:val="true"/>
      <w:bidi w:val="0"/>
      <w:spacing w:lineRule="auto" w:line="240" w:before="0" w:after="0"/>
      <w:ind w:left="0" w:right="0" w:hanging="0"/>
      <w:jc w:val="left"/>
    </w:pPr>
    <w:rPr>
      <w:rFonts w:ascii="Times New Roman" w:hAnsi="Times New Roman" w:eastAsia="Tahoma" w:cs="Lohit Devanagari"/>
      <w:color w:val="000000"/>
      <w:spacing w:val="0"/>
      <w:kern w:val="0"/>
      <w:sz w:val="28"/>
      <w:szCs w:val="20"/>
      <w:lang w:val="ru-RU" w:eastAsia="zh-CN" w:bidi="hi-IN"/>
    </w:rPr>
  </w:style>
  <w:style w:type="paragraph" w:styleId="26">
    <w:name w:val="TOC 2"/>
    <w:next w:val="Normal"/>
    <w:uiPriority w:val="39"/>
    <w:pPr>
      <w:widowControl/>
      <w:suppressAutoHyphens w:val="true"/>
      <w:bidi w:val="0"/>
      <w:spacing w:lineRule="auto" w:line="264" w:before="0" w:after="160"/>
      <w:ind w:left="200" w:right="0" w:hanging="0"/>
      <w:jc w:val="left"/>
    </w:pPr>
    <w:rPr>
      <w:rFonts w:ascii="XO Thames" w:hAnsi="XO Thames" w:eastAsia="Tahoma" w:cs="Lohit Devanagari"/>
      <w:color w:val="000000"/>
      <w:spacing w:val="0"/>
      <w:kern w:val="0"/>
      <w:sz w:val="28"/>
      <w:szCs w:val="20"/>
      <w:lang w:val="ru-RU" w:eastAsia="zh-CN" w:bidi="hi-IN"/>
    </w:rPr>
  </w:style>
  <w:style w:type="paragraph" w:styleId="311">
    <w:name w:val="Заголовок 31"/>
    <w:link w:val="31"/>
    <w:qFormat/>
    <w:pPr>
      <w:widowControl/>
      <w:suppressAutoHyphens w:val="true"/>
      <w:bidi w:val="0"/>
      <w:spacing w:lineRule="auto" w:line="240" w:before="0" w:after="0"/>
      <w:ind w:left="0" w:right="0" w:hanging="0"/>
      <w:jc w:val="left"/>
    </w:pPr>
    <w:rPr>
      <w:rFonts w:ascii="XO Thames" w:hAnsi="XO Thames" w:eastAsia="Tahoma" w:cs="Lohit Devanagari"/>
      <w:b/>
      <w:color w:val="000000"/>
      <w:spacing w:val="0"/>
      <w:kern w:val="0"/>
      <w:sz w:val="26"/>
      <w:szCs w:val="20"/>
      <w:lang w:val="ru-RU" w:eastAsia="zh-CN" w:bidi="hi-IN"/>
    </w:rPr>
  </w:style>
  <w:style w:type="paragraph" w:styleId="43">
    <w:name w:val="TOC 4"/>
    <w:next w:val="Normal"/>
    <w:uiPriority w:val="39"/>
    <w:pPr>
      <w:widowControl/>
      <w:suppressAutoHyphens w:val="true"/>
      <w:bidi w:val="0"/>
      <w:spacing w:lineRule="auto" w:line="264" w:before="0" w:after="160"/>
      <w:ind w:left="600" w:right="0" w:hanging="0"/>
      <w:jc w:val="left"/>
    </w:pPr>
    <w:rPr>
      <w:rFonts w:ascii="XO Thames" w:hAnsi="XO Thames" w:eastAsia="Tahoma" w:cs="Lohit Devanagari"/>
      <w:color w:val="000000"/>
      <w:spacing w:val="0"/>
      <w:kern w:val="0"/>
      <w:sz w:val="28"/>
      <w:szCs w:val="20"/>
      <w:lang w:val="ru-RU" w:eastAsia="zh-CN" w:bidi="hi-IN"/>
    </w:rPr>
  </w:style>
  <w:style w:type="paragraph" w:styleId="211">
    <w:name w:val="Заголовок 21"/>
    <w:link w:val="21"/>
    <w:qFormat/>
    <w:pPr>
      <w:widowControl/>
      <w:suppressAutoHyphens w:val="true"/>
      <w:bidi w:val="0"/>
      <w:spacing w:lineRule="auto" w:line="240" w:before="0" w:after="0"/>
      <w:ind w:left="0" w:right="0" w:hanging="0"/>
      <w:jc w:val="left"/>
    </w:pPr>
    <w:rPr>
      <w:rFonts w:ascii="XO Thames" w:hAnsi="XO Thames" w:eastAsia="Tahoma" w:cs="Lohit Devanagari"/>
      <w:b/>
      <w:color w:val="000000"/>
      <w:spacing w:val="0"/>
      <w:kern w:val="0"/>
      <w:sz w:val="28"/>
      <w:szCs w:val="20"/>
      <w:lang w:val="ru-RU" w:eastAsia="zh-CN" w:bidi="hi-IN"/>
    </w:rPr>
  </w:style>
  <w:style w:type="paragraph" w:styleId="82">
    <w:name w:val="Оглавление 8 Знак"/>
    <w:link w:val="81"/>
    <w:qFormat/>
    <w:pPr>
      <w:widowControl/>
      <w:suppressAutoHyphens w:val="true"/>
      <w:bidi w:val="0"/>
      <w:spacing w:lineRule="auto" w:line="240" w:before="0" w:after="0"/>
      <w:ind w:left="0" w:right="0" w:hanging="0"/>
      <w:jc w:val="left"/>
    </w:pPr>
    <w:rPr>
      <w:rFonts w:ascii="XO Thames" w:hAnsi="XO Thames" w:eastAsia="Tahoma" w:cs="Lohit Devanagari"/>
      <w:color w:val="000000"/>
      <w:spacing w:val="0"/>
      <w:kern w:val="0"/>
      <w:sz w:val="28"/>
      <w:szCs w:val="20"/>
      <w:lang w:val="ru-RU" w:eastAsia="zh-CN" w:bidi="hi-IN"/>
    </w:rPr>
  </w:style>
  <w:style w:type="paragraph" w:styleId="Endnote1">
    <w:name w:val="Endnote"/>
    <w:basedOn w:val="Normal"/>
    <w:link w:val="Endnote"/>
    <w:qFormat/>
    <w:pPr>
      <w:spacing w:lineRule="auto" w:line="240" w:before="0" w:after="0"/>
    </w:pPr>
    <w:rPr>
      <w:sz w:val="20"/>
    </w:rPr>
  </w:style>
  <w:style w:type="paragraph" w:styleId="Style19">
    <w:name w:val="Колонтитул"/>
    <w:link w:val="Style12"/>
    <w:qFormat/>
    <w:pPr>
      <w:widowControl/>
      <w:suppressAutoHyphens w:val="true"/>
      <w:bidi w:val="0"/>
      <w:spacing w:lineRule="auto" w:line="240" w:before="0" w:after="0"/>
      <w:ind w:left="0" w:right="0" w:hanging="0"/>
      <w:jc w:val="left"/>
    </w:pPr>
    <w:rPr>
      <w:rFonts w:ascii="XO Thames" w:hAnsi="XO Thames" w:eastAsia="Tahoma" w:cs="Lohit Devanagari"/>
      <w:color w:val="000000"/>
      <w:spacing w:val="0"/>
      <w:kern w:val="0"/>
      <w:sz w:val="20"/>
      <w:szCs w:val="20"/>
      <w:lang w:val="ru-RU" w:eastAsia="zh-CN" w:bidi="hi-IN"/>
    </w:rPr>
  </w:style>
  <w:style w:type="paragraph" w:styleId="Style20">
    <w:name w:val="Footer"/>
    <w:basedOn w:val="Normal"/>
    <w:pPr>
      <w:tabs>
        <w:tab w:val="clear" w:pos="708"/>
        <w:tab w:val="center" w:pos="4677" w:leader="none"/>
        <w:tab w:val="right" w:pos="9355" w:leader="none"/>
      </w:tabs>
      <w:spacing w:lineRule="auto" w:line="240" w:before="0" w:after="0"/>
    </w:pPr>
    <w:rPr>
      <w:rFonts w:ascii="Times New Roman" w:hAnsi="Times New Roman"/>
      <w:sz w:val="28"/>
    </w:rPr>
  </w:style>
  <w:style w:type="paragraph" w:styleId="62">
    <w:name w:val="Оглавление 6 Знак"/>
    <w:link w:val="61"/>
    <w:qFormat/>
    <w:pPr>
      <w:widowControl/>
      <w:suppressAutoHyphens w:val="true"/>
      <w:bidi w:val="0"/>
      <w:spacing w:lineRule="auto" w:line="240" w:before="0" w:after="0"/>
      <w:ind w:left="0" w:right="0" w:hanging="0"/>
      <w:jc w:val="left"/>
    </w:pPr>
    <w:rPr>
      <w:rFonts w:ascii="XO Thames" w:hAnsi="XO Thames" w:eastAsia="Tahoma" w:cs="Lohit Devanagari"/>
      <w:color w:val="000000"/>
      <w:spacing w:val="0"/>
      <w:kern w:val="0"/>
      <w:sz w:val="28"/>
      <w:szCs w:val="20"/>
      <w:lang w:val="ru-RU" w:eastAsia="zh-CN" w:bidi="hi-IN"/>
    </w:rPr>
  </w:style>
  <w:style w:type="paragraph" w:styleId="63">
    <w:name w:val="TOC 6"/>
    <w:next w:val="Normal"/>
    <w:uiPriority w:val="39"/>
    <w:pPr>
      <w:widowControl/>
      <w:suppressAutoHyphens w:val="true"/>
      <w:bidi w:val="0"/>
      <w:spacing w:lineRule="auto" w:line="264" w:before="0" w:after="160"/>
      <w:ind w:left="1000" w:right="0" w:hanging="0"/>
      <w:jc w:val="left"/>
    </w:pPr>
    <w:rPr>
      <w:rFonts w:ascii="XO Thames" w:hAnsi="XO Thames" w:eastAsia="Tahoma" w:cs="Lohit Devanagari"/>
      <w:color w:val="000000"/>
      <w:spacing w:val="0"/>
      <w:kern w:val="0"/>
      <w:sz w:val="28"/>
      <w:szCs w:val="20"/>
      <w:lang w:val="ru-RU" w:eastAsia="zh-CN" w:bidi="hi-IN"/>
    </w:rPr>
  </w:style>
  <w:style w:type="paragraph" w:styleId="53">
    <w:name w:val="Заголовок 5 Знак"/>
    <w:link w:val="51"/>
    <w:qFormat/>
    <w:pPr>
      <w:widowControl/>
      <w:suppressAutoHyphens w:val="true"/>
      <w:bidi w:val="0"/>
      <w:spacing w:lineRule="auto" w:line="240" w:before="0" w:after="0"/>
      <w:ind w:left="0" w:right="0" w:hanging="0"/>
      <w:jc w:val="left"/>
    </w:pPr>
    <w:rPr>
      <w:rFonts w:ascii="XO Thames" w:hAnsi="XO Thames" w:eastAsia="Tahoma" w:cs="Lohit Devanagari"/>
      <w:b/>
      <w:color w:val="000000"/>
      <w:spacing w:val="0"/>
      <w:kern w:val="0"/>
      <w:sz w:val="22"/>
      <w:szCs w:val="20"/>
      <w:lang w:val="ru-RU" w:eastAsia="zh-CN" w:bidi="hi-IN"/>
    </w:rPr>
  </w:style>
  <w:style w:type="paragraph" w:styleId="72">
    <w:name w:val="TOC 7"/>
    <w:next w:val="Normal"/>
    <w:uiPriority w:val="39"/>
    <w:pPr>
      <w:widowControl/>
      <w:suppressAutoHyphens w:val="true"/>
      <w:bidi w:val="0"/>
      <w:spacing w:lineRule="auto" w:line="264" w:before="0" w:after="160"/>
      <w:ind w:left="1200" w:right="0" w:hanging="0"/>
      <w:jc w:val="left"/>
    </w:pPr>
    <w:rPr>
      <w:rFonts w:ascii="XO Thames" w:hAnsi="XO Thames" w:eastAsia="Tahoma" w:cs="Lohit Devanagari"/>
      <w:color w:val="000000"/>
      <w:spacing w:val="0"/>
      <w:kern w:val="0"/>
      <w:sz w:val="28"/>
      <w:szCs w:val="20"/>
      <w:lang w:val="ru-RU" w:eastAsia="zh-CN" w:bidi="hi-IN"/>
    </w:rPr>
  </w:style>
  <w:style w:type="paragraph" w:styleId="116">
    <w:name w:val="Основной шрифт абзаца1"/>
    <w:link w:val="12"/>
    <w:qFormat/>
    <w:pPr>
      <w:widowControl/>
      <w:suppressAutoHyphens w:val="true"/>
      <w:bidi w:val="0"/>
      <w:spacing w:lineRule="auto" w:line="264" w:before="0" w:after="160"/>
      <w:ind w:left="0" w:right="0" w:hanging="0"/>
      <w:jc w:val="left"/>
    </w:pPr>
    <w:rPr>
      <w:rFonts w:ascii="Calibri" w:hAnsi="Calibri" w:eastAsia="Tahoma" w:cs="Lohit Devanagari"/>
      <w:color w:val="000000"/>
      <w:spacing w:val="0"/>
      <w:kern w:val="0"/>
      <w:sz w:val="22"/>
      <w:szCs w:val="20"/>
      <w:lang w:val="ru-RU" w:eastAsia="zh-CN" w:bidi="hi-IN"/>
    </w:rPr>
  </w:style>
  <w:style w:type="paragraph" w:styleId="92">
    <w:name w:val="Оглавление 9 Знак"/>
    <w:link w:val="91"/>
    <w:qFormat/>
    <w:pPr>
      <w:widowControl/>
      <w:suppressAutoHyphens w:val="true"/>
      <w:bidi w:val="0"/>
      <w:spacing w:lineRule="auto" w:line="240" w:before="0" w:after="0"/>
      <w:ind w:left="0" w:right="0" w:hanging="0"/>
      <w:jc w:val="left"/>
    </w:pPr>
    <w:rPr>
      <w:rFonts w:ascii="XO Thames" w:hAnsi="XO Thames" w:eastAsia="Tahoma" w:cs="Lohit Devanagari"/>
      <w:color w:val="000000"/>
      <w:spacing w:val="0"/>
      <w:kern w:val="0"/>
      <w:sz w:val="28"/>
      <w:szCs w:val="20"/>
      <w:lang w:val="ru-RU" w:eastAsia="zh-CN" w:bidi="hi-IN"/>
    </w:rPr>
  </w:style>
  <w:style w:type="paragraph" w:styleId="Contents51">
    <w:name w:val="Contents 5"/>
    <w:link w:val="Contents5"/>
    <w:qFormat/>
    <w:pPr>
      <w:widowControl/>
      <w:suppressAutoHyphens w:val="true"/>
      <w:bidi w:val="0"/>
      <w:spacing w:lineRule="auto" w:line="240" w:before="0" w:after="0"/>
      <w:ind w:left="0" w:right="0" w:hanging="0"/>
      <w:jc w:val="left"/>
    </w:pPr>
    <w:rPr>
      <w:rFonts w:ascii="XO Thames" w:hAnsi="XO Thames" w:eastAsia="Tahoma" w:cs="Lohit Devanagari"/>
      <w:color w:val="000000"/>
      <w:spacing w:val="0"/>
      <w:kern w:val="0"/>
      <w:sz w:val="28"/>
      <w:szCs w:val="20"/>
      <w:lang w:val="ru-RU" w:eastAsia="zh-CN" w:bidi="hi-IN"/>
    </w:rPr>
  </w:style>
  <w:style w:type="paragraph" w:styleId="Indexheading1">
    <w:name w:val="index heading"/>
    <w:basedOn w:val="Normal"/>
    <w:link w:val="Indexheading"/>
    <w:qFormat/>
    <w:pPr/>
    <w:rPr/>
  </w:style>
  <w:style w:type="paragraph" w:styleId="Caption1">
    <w:name w:val="caption"/>
    <w:basedOn w:val="Normal"/>
    <w:link w:val="Caption"/>
    <w:qFormat/>
    <w:pPr>
      <w:spacing w:before="120" w:after="120"/>
    </w:pPr>
    <w:rPr>
      <w:i/>
      <w:sz w:val="24"/>
    </w:rPr>
  </w:style>
  <w:style w:type="paragraph" w:styleId="Contents71">
    <w:name w:val="Contents 7"/>
    <w:link w:val="Contents7"/>
    <w:qFormat/>
    <w:pPr>
      <w:widowControl/>
      <w:suppressAutoHyphens w:val="true"/>
      <w:bidi w:val="0"/>
      <w:spacing w:lineRule="auto" w:line="240" w:before="0" w:after="0"/>
      <w:ind w:left="0" w:right="0" w:hanging="0"/>
      <w:jc w:val="left"/>
    </w:pPr>
    <w:rPr>
      <w:rFonts w:ascii="XO Thames" w:hAnsi="XO Thames" w:eastAsia="Tahoma" w:cs="Lohit Devanagari"/>
      <w:color w:val="000000"/>
      <w:spacing w:val="0"/>
      <w:kern w:val="0"/>
      <w:sz w:val="28"/>
      <w:szCs w:val="20"/>
      <w:lang w:val="ru-RU" w:eastAsia="zh-CN" w:bidi="hi-IN"/>
    </w:rPr>
  </w:style>
  <w:style w:type="paragraph" w:styleId="Style21">
    <w:name w:val="Содержимое таблицы"/>
    <w:basedOn w:val="Normal"/>
    <w:link w:val="Style5"/>
    <w:qFormat/>
    <w:pPr>
      <w:widowControl w:val="false"/>
    </w:pPr>
    <w:rPr/>
  </w:style>
  <w:style w:type="paragraph" w:styleId="Heading1Char1">
    <w:name w:val="Heading 1 Char"/>
    <w:basedOn w:val="116"/>
    <w:link w:val="Heading1Char"/>
    <w:qFormat/>
    <w:pPr/>
    <w:rPr>
      <w:rFonts w:ascii="Arial" w:hAnsi="Arial"/>
      <w:sz w:val="40"/>
    </w:rPr>
  </w:style>
  <w:style w:type="paragraph" w:styleId="Tableoffigures1">
    <w:name w:val="table of figures"/>
    <w:basedOn w:val="Normal"/>
    <w:next w:val="Normal"/>
    <w:link w:val="Tableoffigures"/>
    <w:qFormat/>
    <w:pPr>
      <w:spacing w:before="0" w:after="0"/>
    </w:pPr>
    <w:rPr/>
  </w:style>
  <w:style w:type="paragraph" w:styleId="117">
    <w:name w:val="Заголовок1"/>
    <w:basedOn w:val="122"/>
    <w:link w:val="13"/>
    <w:qFormat/>
    <w:pPr/>
    <w:rPr>
      <w:rFonts w:ascii="Open Sans" w:hAnsi="Open Sans"/>
      <w:color w:val="000000"/>
      <w:spacing w:val="0"/>
      <w:sz w:val="28"/>
    </w:rPr>
  </w:style>
  <w:style w:type="paragraph" w:styleId="Contents21">
    <w:name w:val="Contents 2"/>
    <w:link w:val="Contents2"/>
    <w:qFormat/>
    <w:pPr>
      <w:widowControl/>
      <w:suppressAutoHyphens w:val="true"/>
      <w:bidi w:val="0"/>
      <w:spacing w:lineRule="auto" w:line="240" w:before="0" w:after="0"/>
      <w:ind w:left="0" w:right="0" w:hanging="0"/>
      <w:jc w:val="left"/>
    </w:pPr>
    <w:rPr>
      <w:rFonts w:ascii="XO Thames" w:hAnsi="XO Thames" w:eastAsia="Tahoma" w:cs="Lohit Devanagari"/>
      <w:color w:val="000000"/>
      <w:spacing w:val="0"/>
      <w:kern w:val="0"/>
      <w:sz w:val="28"/>
      <w:szCs w:val="20"/>
      <w:lang w:val="ru-RU" w:eastAsia="zh-CN" w:bidi="hi-IN"/>
    </w:rPr>
  </w:style>
  <w:style w:type="paragraph" w:styleId="FooterChar1">
    <w:name w:val="Footer Char"/>
    <w:basedOn w:val="116"/>
    <w:link w:val="FooterChar"/>
    <w:qFormat/>
    <w:pPr/>
    <w:rPr/>
  </w:style>
  <w:style w:type="paragraph" w:styleId="118">
    <w:name w:val="Заголовок 11"/>
    <w:link w:val="111"/>
    <w:qFormat/>
    <w:pPr>
      <w:widowControl/>
      <w:suppressAutoHyphens w:val="true"/>
      <w:bidi w:val="0"/>
      <w:spacing w:lineRule="auto" w:line="240" w:before="0" w:after="0"/>
      <w:ind w:left="0" w:right="0" w:hanging="0"/>
      <w:jc w:val="left"/>
    </w:pPr>
    <w:rPr>
      <w:rFonts w:ascii="XO Thames" w:hAnsi="XO Thames" w:eastAsia="Tahoma" w:cs="Lohit Devanagari"/>
      <w:b/>
      <w:color w:val="000000"/>
      <w:spacing w:val="0"/>
      <w:kern w:val="0"/>
      <w:sz w:val="32"/>
      <w:szCs w:val="20"/>
      <w:lang w:val="ru-RU" w:eastAsia="zh-CN" w:bidi="hi-IN"/>
    </w:rPr>
  </w:style>
  <w:style w:type="paragraph" w:styleId="SubtitleChar1">
    <w:name w:val="Subtitle Char"/>
    <w:basedOn w:val="116"/>
    <w:link w:val="SubtitleChar"/>
    <w:qFormat/>
    <w:pPr/>
    <w:rPr>
      <w:sz w:val="24"/>
    </w:rPr>
  </w:style>
  <w:style w:type="paragraph" w:styleId="512">
    <w:name w:val="Заголовок 51"/>
    <w:link w:val="511"/>
    <w:qFormat/>
    <w:pPr>
      <w:widowControl/>
      <w:suppressAutoHyphens w:val="true"/>
      <w:bidi w:val="0"/>
      <w:spacing w:lineRule="auto" w:line="240" w:before="0" w:after="0"/>
      <w:ind w:left="0" w:right="0" w:hanging="0"/>
      <w:jc w:val="left"/>
    </w:pPr>
    <w:rPr>
      <w:rFonts w:ascii="XO Thames" w:hAnsi="XO Thames" w:eastAsia="Tahoma" w:cs="Lohit Devanagari"/>
      <w:b/>
      <w:color w:val="000000"/>
      <w:spacing w:val="0"/>
      <w:kern w:val="0"/>
      <w:sz w:val="22"/>
      <w:szCs w:val="20"/>
      <w:lang w:val="ru-RU" w:eastAsia="zh-CN" w:bidi="hi-IN"/>
    </w:rPr>
  </w:style>
  <w:style w:type="paragraph" w:styleId="34">
    <w:name w:val="Оглавление 3 Знак"/>
    <w:link w:val="32"/>
    <w:qFormat/>
    <w:pPr>
      <w:widowControl/>
      <w:suppressAutoHyphens w:val="true"/>
      <w:bidi w:val="0"/>
      <w:spacing w:lineRule="auto" w:line="240" w:before="0" w:after="0"/>
      <w:ind w:left="0" w:right="0" w:hanging="0"/>
      <w:jc w:val="left"/>
    </w:pPr>
    <w:rPr>
      <w:rFonts w:ascii="XO Thames" w:hAnsi="XO Thames" w:eastAsia="Tahoma" w:cs="Lohit Devanagari"/>
      <w:color w:val="000000"/>
      <w:spacing w:val="0"/>
      <w:kern w:val="0"/>
      <w:sz w:val="28"/>
      <w:szCs w:val="20"/>
      <w:lang w:val="ru-RU" w:eastAsia="zh-CN" w:bidi="hi-IN"/>
    </w:rPr>
  </w:style>
  <w:style w:type="paragraph" w:styleId="Style22">
    <w:name w:val="Заголовок Знак"/>
    <w:link w:val="Style6"/>
    <w:qFormat/>
    <w:pPr>
      <w:widowControl/>
      <w:suppressAutoHyphens w:val="true"/>
      <w:bidi w:val="0"/>
      <w:spacing w:lineRule="auto" w:line="240" w:before="0" w:after="0"/>
      <w:ind w:left="0" w:right="0" w:hanging="0"/>
      <w:jc w:val="left"/>
    </w:pPr>
    <w:rPr>
      <w:rFonts w:ascii="XO Thames" w:hAnsi="XO Thames" w:eastAsia="Tahoma" w:cs="Lohit Devanagari"/>
      <w:b/>
      <w:caps/>
      <w:color w:val="000000"/>
      <w:spacing w:val="0"/>
      <w:kern w:val="0"/>
      <w:sz w:val="40"/>
      <w:szCs w:val="20"/>
      <w:lang w:val="ru-RU" w:eastAsia="zh-CN" w:bidi="hi-IN"/>
    </w:rPr>
  </w:style>
  <w:style w:type="paragraph" w:styleId="35">
    <w:name w:val="TOC 3"/>
    <w:next w:val="Normal"/>
    <w:uiPriority w:val="39"/>
    <w:pPr>
      <w:widowControl/>
      <w:suppressAutoHyphens w:val="true"/>
      <w:bidi w:val="0"/>
      <w:spacing w:lineRule="auto" w:line="264" w:before="0" w:after="160"/>
      <w:ind w:left="400" w:right="0" w:hanging="0"/>
      <w:jc w:val="left"/>
    </w:pPr>
    <w:rPr>
      <w:rFonts w:ascii="XO Thames" w:hAnsi="XO Thames" w:eastAsia="Tahoma" w:cs="Lohit Devanagari"/>
      <w:color w:val="000000"/>
      <w:spacing w:val="0"/>
      <w:kern w:val="0"/>
      <w:sz w:val="28"/>
      <w:szCs w:val="20"/>
      <w:lang w:val="ru-RU" w:eastAsia="zh-CN" w:bidi="hi-IN"/>
    </w:rPr>
  </w:style>
  <w:style w:type="paragraph" w:styleId="Heading4Char1">
    <w:name w:val="Heading 4 Char"/>
    <w:basedOn w:val="116"/>
    <w:link w:val="Heading4Char"/>
    <w:qFormat/>
    <w:pPr/>
    <w:rPr>
      <w:rFonts w:ascii="Arial" w:hAnsi="Arial"/>
      <w:b/>
      <w:sz w:val="26"/>
    </w:rPr>
  </w:style>
  <w:style w:type="paragraph" w:styleId="IntenseQuote1">
    <w:name w:val="Intense Quote"/>
    <w:basedOn w:val="Normal"/>
    <w:next w:val="Normal"/>
    <w:link w:val="IntenseQuote"/>
    <w:qFormat/>
    <w:pPr>
      <w:ind w:left="720" w:right="720" w:hanging="0"/>
    </w:pPr>
    <w:rPr>
      <w:i/>
    </w:rPr>
  </w:style>
  <w:style w:type="paragraph" w:styleId="119">
    <w:name w:val="Заголовок 1 Знак"/>
    <w:link w:val="14"/>
    <w:qFormat/>
    <w:pPr>
      <w:widowControl/>
      <w:suppressAutoHyphens w:val="true"/>
      <w:bidi w:val="0"/>
      <w:spacing w:lineRule="auto" w:line="240" w:before="0" w:after="0"/>
      <w:ind w:left="0" w:right="0" w:hanging="0"/>
      <w:jc w:val="left"/>
    </w:pPr>
    <w:rPr>
      <w:rFonts w:ascii="XO Thames" w:hAnsi="XO Thames" w:eastAsia="Tahoma" w:cs="Lohit Devanagari"/>
      <w:b/>
      <w:color w:val="000000"/>
      <w:spacing w:val="0"/>
      <w:kern w:val="0"/>
      <w:sz w:val="32"/>
      <w:szCs w:val="20"/>
      <w:lang w:val="ru-RU" w:eastAsia="zh-CN" w:bidi="hi-IN"/>
    </w:rPr>
  </w:style>
  <w:style w:type="paragraph" w:styleId="BalloonText1">
    <w:name w:val="Balloon Text"/>
    <w:basedOn w:val="Normal"/>
    <w:link w:val="BalloonText"/>
    <w:qFormat/>
    <w:pPr>
      <w:spacing w:lineRule="auto" w:line="240" w:before="0" w:after="0"/>
    </w:pPr>
    <w:rPr>
      <w:rFonts w:ascii="Segoe UI" w:hAnsi="Segoe UI"/>
      <w:sz w:val="18"/>
    </w:rPr>
  </w:style>
  <w:style w:type="paragraph" w:styleId="Contents11">
    <w:name w:val="Contents 1"/>
    <w:link w:val="Contents1"/>
    <w:qFormat/>
    <w:pPr>
      <w:widowControl/>
      <w:suppressAutoHyphens w:val="true"/>
      <w:bidi w:val="0"/>
      <w:spacing w:lineRule="auto" w:line="240" w:before="0" w:after="0"/>
      <w:ind w:left="0" w:right="0" w:hanging="0"/>
      <w:jc w:val="left"/>
    </w:pPr>
    <w:rPr>
      <w:rFonts w:ascii="XO Thames" w:hAnsi="XO Thames" w:eastAsia="Tahoma" w:cs="Lohit Devanagari"/>
      <w:b/>
      <w:color w:val="000000"/>
      <w:spacing w:val="0"/>
      <w:kern w:val="0"/>
      <w:sz w:val="28"/>
      <w:szCs w:val="20"/>
      <w:lang w:val="ru-RU" w:eastAsia="zh-CN" w:bidi="hi-IN"/>
    </w:rPr>
  </w:style>
  <w:style w:type="paragraph" w:styleId="120">
    <w:name w:val="Список1"/>
    <w:basedOn w:val="Style15"/>
    <w:link w:val="15"/>
    <w:qFormat/>
    <w:pPr/>
    <w:rPr>
      <w:rFonts w:ascii="Calibri" w:hAnsi="Calibri"/>
      <w:color w:val="000000"/>
      <w:spacing w:val="0"/>
      <w:sz w:val="22"/>
    </w:rPr>
  </w:style>
  <w:style w:type="paragraph" w:styleId="27">
    <w:name w:val="Гиперссылка2"/>
    <w:basedOn w:val="116"/>
    <w:link w:val="22"/>
    <w:qFormat/>
    <w:pPr/>
    <w:rPr>
      <w:color w:val="0563C1"/>
      <w:u w:val="single"/>
    </w:rPr>
  </w:style>
  <w:style w:type="paragraph" w:styleId="Contents61">
    <w:name w:val="Contents 6"/>
    <w:link w:val="Contents6"/>
    <w:qFormat/>
    <w:pPr>
      <w:widowControl/>
      <w:suppressAutoHyphens w:val="true"/>
      <w:bidi w:val="0"/>
      <w:spacing w:lineRule="auto" w:line="240" w:before="0" w:after="0"/>
      <w:ind w:left="0" w:right="0" w:hanging="0"/>
      <w:jc w:val="left"/>
    </w:pPr>
    <w:rPr>
      <w:rFonts w:ascii="XO Thames" w:hAnsi="XO Thames" w:eastAsia="Tahoma" w:cs="Lohit Devanagari"/>
      <w:color w:val="000000"/>
      <w:spacing w:val="0"/>
      <w:kern w:val="0"/>
      <w:sz w:val="28"/>
      <w:szCs w:val="20"/>
      <w:lang w:val="ru-RU" w:eastAsia="zh-CN" w:bidi="hi-IN"/>
    </w:rPr>
  </w:style>
  <w:style w:type="paragraph" w:styleId="121">
    <w:name w:val="Знак сноски1"/>
    <w:basedOn w:val="116"/>
    <w:link w:val="16"/>
    <w:qFormat/>
    <w:pPr/>
    <w:rPr>
      <w:vertAlign w:val="superscript"/>
    </w:rPr>
  </w:style>
  <w:style w:type="paragraph" w:styleId="DefaultParagraphFont1">
    <w:name w:val="Default Paragraph Font"/>
    <w:link w:val="DefaultParagraphFont"/>
    <w:qFormat/>
    <w:pPr>
      <w:widowControl/>
      <w:suppressAutoHyphens w:val="true"/>
      <w:bidi w:val="0"/>
      <w:spacing w:lineRule="auto" w:line="240" w:before="0" w:after="0"/>
      <w:ind w:left="0" w:right="0" w:hanging="0"/>
      <w:jc w:val="left"/>
    </w:pPr>
    <w:rPr>
      <w:rFonts w:ascii="Calibri" w:hAnsi="Calibri" w:eastAsia="Tahoma" w:cs="Lohit Devanagari"/>
      <w:color w:val="000000"/>
      <w:spacing w:val="0"/>
      <w:kern w:val="0"/>
      <w:sz w:val="22"/>
      <w:szCs w:val="20"/>
      <w:lang w:val="ru-RU" w:eastAsia="zh-CN" w:bidi="hi-IN"/>
    </w:rPr>
  </w:style>
  <w:style w:type="paragraph" w:styleId="Style23">
    <w:name w:val="Подзаголовок Знак"/>
    <w:link w:val="Style7"/>
    <w:qFormat/>
    <w:pPr>
      <w:widowControl/>
      <w:suppressAutoHyphens w:val="true"/>
      <w:bidi w:val="0"/>
      <w:spacing w:lineRule="auto" w:line="240" w:before="0" w:after="0"/>
      <w:ind w:left="0" w:right="0" w:hanging="0"/>
      <w:jc w:val="left"/>
    </w:pPr>
    <w:rPr>
      <w:rFonts w:ascii="XO Thames" w:hAnsi="XO Thames" w:eastAsia="Tahoma" w:cs="Lohit Devanagari"/>
      <w:i/>
      <w:color w:val="000000"/>
      <w:spacing w:val="0"/>
      <w:kern w:val="0"/>
      <w:sz w:val="24"/>
      <w:szCs w:val="20"/>
      <w:lang w:val="ru-RU" w:eastAsia="zh-CN" w:bidi="hi-IN"/>
    </w:rPr>
  </w:style>
  <w:style w:type="paragraph" w:styleId="HeaderChar1">
    <w:name w:val="Header Char"/>
    <w:basedOn w:val="116"/>
    <w:link w:val="HeaderChar"/>
    <w:qFormat/>
    <w:pPr/>
    <w:rPr/>
  </w:style>
  <w:style w:type="paragraph" w:styleId="Style24">
    <w:name w:val="Верхний колонтитул Знак"/>
    <w:basedOn w:val="122"/>
    <w:link w:val="Style8"/>
    <w:qFormat/>
    <w:pPr/>
    <w:rPr/>
  </w:style>
  <w:style w:type="paragraph" w:styleId="Internetlink1">
    <w:name w:val="Internet link"/>
    <w:link w:val="Internetlink"/>
    <w:qFormat/>
    <w:pPr>
      <w:widowControl/>
      <w:suppressAutoHyphens w:val="true"/>
      <w:bidi w:val="0"/>
      <w:spacing w:lineRule="auto" w:line="240" w:before="0" w:after="0"/>
      <w:ind w:left="0" w:right="0" w:hanging="0"/>
      <w:jc w:val="left"/>
    </w:pPr>
    <w:rPr>
      <w:rFonts w:ascii="Calibri" w:hAnsi="Calibri" w:eastAsia="Tahoma" w:cs="Lohit Devanagari"/>
      <w:color w:val="0000FF"/>
      <w:spacing w:val="0"/>
      <w:kern w:val="0"/>
      <w:sz w:val="22"/>
      <w:szCs w:val="20"/>
      <w:u w:val="single"/>
      <w:lang w:val="ru-RU" w:eastAsia="zh-CN" w:bidi="hi-IN"/>
    </w:rPr>
  </w:style>
  <w:style w:type="paragraph" w:styleId="Heading2Char1">
    <w:name w:val="Heading 2 Char"/>
    <w:basedOn w:val="116"/>
    <w:link w:val="Heading2Char"/>
    <w:qFormat/>
    <w:pPr/>
    <w:rPr>
      <w:rFonts w:ascii="Arial" w:hAnsi="Arial"/>
      <w:sz w:val="34"/>
    </w:rPr>
  </w:style>
  <w:style w:type="paragraph" w:styleId="Style25">
    <w:name w:val="Содержимое врезки"/>
    <w:basedOn w:val="Normal"/>
    <w:link w:val="Style9"/>
    <w:qFormat/>
    <w:pPr/>
    <w:rPr/>
  </w:style>
  <w:style w:type="paragraph" w:styleId="122">
    <w:name w:val="Обычный1"/>
    <w:link w:val="17"/>
    <w:qFormat/>
    <w:pPr>
      <w:widowControl/>
      <w:suppressAutoHyphens w:val="true"/>
      <w:bidi w:val="0"/>
      <w:spacing w:lineRule="auto" w:line="240" w:before="0" w:after="0"/>
      <w:ind w:left="0" w:right="0" w:hanging="0"/>
      <w:jc w:val="left"/>
    </w:pPr>
    <w:rPr>
      <w:rFonts w:ascii="Calibri" w:hAnsi="Calibri" w:eastAsia="Tahoma" w:cs="Lohit Devanagari"/>
      <w:color w:val="000000"/>
      <w:spacing w:val="0"/>
      <w:kern w:val="0"/>
      <w:sz w:val="22"/>
      <w:szCs w:val="20"/>
      <w:lang w:val="ru-RU" w:eastAsia="zh-CN" w:bidi="hi-IN"/>
    </w:rPr>
  </w:style>
  <w:style w:type="paragraph" w:styleId="Footnote1">
    <w:name w:val="Footnote"/>
    <w:basedOn w:val="Normal"/>
    <w:link w:val="Footnote"/>
    <w:qFormat/>
    <w:pPr>
      <w:spacing w:lineRule="auto" w:line="240" w:before="0" w:after="40"/>
    </w:pPr>
    <w:rPr>
      <w:sz w:val="18"/>
    </w:rPr>
  </w:style>
  <w:style w:type="paragraph" w:styleId="73">
    <w:name w:val="Оглавление 7 Знак"/>
    <w:link w:val="71"/>
    <w:qFormat/>
    <w:pPr>
      <w:widowControl/>
      <w:suppressAutoHyphens w:val="true"/>
      <w:bidi w:val="0"/>
      <w:spacing w:lineRule="auto" w:line="240" w:before="0" w:after="0"/>
      <w:ind w:left="0" w:right="0" w:hanging="0"/>
      <w:jc w:val="left"/>
    </w:pPr>
    <w:rPr>
      <w:rFonts w:ascii="XO Thames" w:hAnsi="XO Thames" w:eastAsia="Tahoma" w:cs="Lohit Devanagari"/>
      <w:color w:val="000000"/>
      <w:spacing w:val="0"/>
      <w:kern w:val="0"/>
      <w:sz w:val="28"/>
      <w:szCs w:val="20"/>
      <w:lang w:val="ru-RU" w:eastAsia="zh-CN" w:bidi="hi-IN"/>
    </w:rPr>
  </w:style>
  <w:style w:type="paragraph" w:styleId="Heading5Char1">
    <w:name w:val="Heading 5 Char"/>
    <w:basedOn w:val="116"/>
    <w:link w:val="Heading5Char"/>
    <w:qFormat/>
    <w:pPr/>
    <w:rPr>
      <w:rFonts w:ascii="Arial" w:hAnsi="Arial"/>
      <w:b/>
      <w:sz w:val="24"/>
    </w:rPr>
  </w:style>
  <w:style w:type="paragraph" w:styleId="CaptionChar1">
    <w:name w:val="Caption Char"/>
    <w:basedOn w:val="Caption1"/>
    <w:link w:val="CaptionChar"/>
    <w:qFormat/>
    <w:pPr/>
    <w:rPr/>
  </w:style>
  <w:style w:type="paragraph" w:styleId="NoSpacing1">
    <w:name w:val="No Spacing"/>
    <w:link w:val="NoSpacing"/>
    <w:qFormat/>
    <w:pPr>
      <w:widowControl/>
      <w:suppressAutoHyphens w:val="true"/>
      <w:bidi w:val="0"/>
      <w:spacing w:lineRule="auto" w:line="240" w:before="0" w:after="0"/>
      <w:ind w:left="0" w:right="0" w:hanging="0"/>
      <w:jc w:val="left"/>
    </w:pPr>
    <w:rPr>
      <w:rFonts w:ascii="Calibri" w:hAnsi="Calibri" w:eastAsia="Tahoma" w:cs="Lohit Devanagari"/>
      <w:color w:val="000000"/>
      <w:spacing w:val="0"/>
      <w:kern w:val="0"/>
      <w:sz w:val="22"/>
      <w:szCs w:val="20"/>
      <w:lang w:val="ru-RU" w:eastAsia="zh-CN" w:bidi="hi-IN"/>
    </w:rPr>
  </w:style>
  <w:style w:type="paragraph" w:styleId="123">
    <w:name w:val="TOC 1"/>
    <w:next w:val="Normal"/>
    <w:uiPriority w:val="39"/>
    <w:pPr>
      <w:widowControl/>
      <w:suppressAutoHyphens w:val="true"/>
      <w:bidi w:val="0"/>
      <w:spacing w:lineRule="auto" w:line="264" w:before="0" w:after="160"/>
      <w:ind w:left="0" w:right="0" w:hanging="0"/>
      <w:jc w:val="left"/>
    </w:pPr>
    <w:rPr>
      <w:rFonts w:ascii="XO Thames" w:hAnsi="XO Thames" w:eastAsia="Tahoma" w:cs="Lohit Devanagari"/>
      <w:b/>
      <w:color w:val="000000"/>
      <w:spacing w:val="0"/>
      <w:kern w:val="0"/>
      <w:sz w:val="28"/>
      <w:szCs w:val="20"/>
      <w:lang w:val="ru-RU" w:eastAsia="zh-CN" w:bidi="hi-IN"/>
    </w:rPr>
  </w:style>
  <w:style w:type="paragraph" w:styleId="124">
    <w:name w:val="Подзаголовок1"/>
    <w:link w:val="18"/>
    <w:qFormat/>
    <w:pPr>
      <w:widowControl/>
      <w:suppressAutoHyphens w:val="true"/>
      <w:bidi w:val="0"/>
      <w:spacing w:lineRule="auto" w:line="240" w:before="0" w:after="0"/>
      <w:ind w:left="0" w:right="0" w:hanging="0"/>
      <w:jc w:val="left"/>
    </w:pPr>
    <w:rPr>
      <w:rFonts w:ascii="XO Thames" w:hAnsi="XO Thames" w:eastAsia="Tahoma" w:cs="Lohit Devanagari"/>
      <w:i/>
      <w:color w:val="000000"/>
      <w:spacing w:val="0"/>
      <w:kern w:val="0"/>
      <w:sz w:val="24"/>
      <w:szCs w:val="20"/>
      <w:lang w:val="ru-RU" w:eastAsia="zh-CN" w:bidi="hi-IN"/>
    </w:rPr>
  </w:style>
  <w:style w:type="paragraph" w:styleId="Quote1">
    <w:name w:val="Quote"/>
    <w:basedOn w:val="Normal"/>
    <w:next w:val="Normal"/>
    <w:link w:val="Quote"/>
    <w:qFormat/>
    <w:pPr>
      <w:ind w:left="720" w:right="720" w:hanging="0"/>
    </w:pPr>
    <w:rPr>
      <w:i/>
    </w:rPr>
  </w:style>
  <w:style w:type="paragraph" w:styleId="Contents91">
    <w:name w:val="Contents 9"/>
    <w:link w:val="Contents9"/>
    <w:qFormat/>
    <w:pPr>
      <w:widowControl/>
      <w:suppressAutoHyphens w:val="true"/>
      <w:bidi w:val="0"/>
      <w:spacing w:lineRule="auto" w:line="240" w:before="0" w:after="0"/>
      <w:ind w:left="0" w:right="0" w:hanging="0"/>
      <w:jc w:val="left"/>
    </w:pPr>
    <w:rPr>
      <w:rFonts w:ascii="XO Thames" w:hAnsi="XO Thames" w:eastAsia="Tahoma" w:cs="Lohit Devanagari"/>
      <w:color w:val="000000"/>
      <w:spacing w:val="0"/>
      <w:kern w:val="0"/>
      <w:sz w:val="28"/>
      <w:szCs w:val="20"/>
      <w:lang w:val="ru-RU" w:eastAsia="zh-CN" w:bidi="hi-IN"/>
    </w:rPr>
  </w:style>
  <w:style w:type="paragraph" w:styleId="Style26">
    <w:name w:val="Нижний колонтитул Знак"/>
    <w:basedOn w:val="122"/>
    <w:link w:val="Style11"/>
    <w:qFormat/>
    <w:pPr/>
    <w:rPr>
      <w:rFonts w:ascii="Times New Roman" w:hAnsi="Times New Roman"/>
      <w:sz w:val="28"/>
    </w:rPr>
  </w:style>
  <w:style w:type="paragraph" w:styleId="44">
    <w:name w:val="Заголовок 4 Знак"/>
    <w:link w:val="41"/>
    <w:qFormat/>
    <w:pPr>
      <w:widowControl/>
      <w:suppressAutoHyphens w:val="true"/>
      <w:bidi w:val="0"/>
      <w:spacing w:lineRule="auto" w:line="240" w:before="0" w:after="0"/>
      <w:ind w:left="0" w:right="0" w:hanging="0"/>
      <w:jc w:val="left"/>
    </w:pPr>
    <w:rPr>
      <w:rFonts w:ascii="XO Thames" w:hAnsi="XO Thames" w:eastAsia="Tahoma" w:cs="Lohit Devanagari"/>
      <w:b/>
      <w:color w:val="000000"/>
      <w:spacing w:val="0"/>
      <w:kern w:val="0"/>
      <w:sz w:val="24"/>
      <w:szCs w:val="20"/>
      <w:lang w:val="ru-RU" w:eastAsia="zh-CN" w:bidi="hi-IN"/>
    </w:rPr>
  </w:style>
  <w:style w:type="paragraph" w:styleId="412">
    <w:name w:val="Заголовок 41"/>
    <w:link w:val="411"/>
    <w:qFormat/>
    <w:pPr>
      <w:widowControl/>
      <w:suppressAutoHyphens w:val="true"/>
      <w:bidi w:val="0"/>
      <w:spacing w:lineRule="auto" w:line="240" w:before="0" w:after="0"/>
      <w:ind w:left="0" w:right="0" w:hanging="0"/>
      <w:jc w:val="left"/>
    </w:pPr>
    <w:rPr>
      <w:rFonts w:ascii="XO Thames" w:hAnsi="XO Thames" w:eastAsia="Tahoma" w:cs="Lohit Devanagari"/>
      <w:b/>
      <w:color w:val="000000"/>
      <w:spacing w:val="0"/>
      <w:kern w:val="0"/>
      <w:sz w:val="24"/>
      <w:szCs w:val="20"/>
      <w:lang w:val="ru-RU" w:eastAsia="zh-CN" w:bidi="hi-IN"/>
    </w:rPr>
  </w:style>
  <w:style w:type="paragraph" w:styleId="93">
    <w:name w:val="TOC 9"/>
    <w:next w:val="Normal"/>
    <w:uiPriority w:val="39"/>
    <w:pPr>
      <w:widowControl/>
      <w:suppressAutoHyphens w:val="true"/>
      <w:bidi w:val="0"/>
      <w:spacing w:lineRule="auto" w:line="264" w:before="0" w:after="160"/>
      <w:ind w:left="1600" w:right="0" w:hanging="0"/>
      <w:jc w:val="left"/>
    </w:pPr>
    <w:rPr>
      <w:rFonts w:ascii="XO Thames" w:hAnsi="XO Thames" w:eastAsia="Tahoma" w:cs="Lohit Devanagari"/>
      <w:color w:val="000000"/>
      <w:spacing w:val="0"/>
      <w:kern w:val="0"/>
      <w:sz w:val="28"/>
      <w:szCs w:val="20"/>
      <w:lang w:val="ru-RU" w:eastAsia="zh-CN" w:bidi="hi-IN"/>
    </w:rPr>
  </w:style>
  <w:style w:type="paragraph" w:styleId="Heading3Char1">
    <w:name w:val="Heading 3 Char"/>
    <w:basedOn w:val="116"/>
    <w:link w:val="Heading3Char"/>
    <w:qFormat/>
    <w:pPr/>
    <w:rPr>
      <w:rFonts w:ascii="Arial" w:hAnsi="Arial"/>
      <w:sz w:val="30"/>
    </w:rPr>
  </w:style>
  <w:style w:type="paragraph" w:styleId="Style27">
    <w:name w:val="Index Heading"/>
    <w:basedOn w:val="Style14"/>
    <w:pPr/>
    <w:rPr/>
  </w:style>
  <w:style w:type="paragraph" w:styleId="Style28">
    <w:name w:val="TOC Heading"/>
    <w:pPr>
      <w:widowControl/>
      <w:suppressAutoHyphens w:val="true"/>
      <w:bidi w:val="0"/>
      <w:spacing w:lineRule="auto" w:line="240" w:before="0" w:after="0"/>
      <w:ind w:left="0" w:right="0" w:hanging="0"/>
      <w:jc w:val="left"/>
    </w:pPr>
    <w:rPr>
      <w:rFonts w:ascii="Calibri" w:hAnsi="Calibri" w:eastAsia="Tahoma" w:cs="Lohit Devanagari"/>
      <w:color w:val="000000"/>
      <w:spacing w:val="0"/>
      <w:kern w:val="0"/>
      <w:sz w:val="22"/>
      <w:szCs w:val="20"/>
      <w:lang w:val="ru-RU" w:eastAsia="zh-CN" w:bidi="hi-IN"/>
    </w:rPr>
  </w:style>
  <w:style w:type="paragraph" w:styleId="Textbody1">
    <w:name w:val="Text body"/>
    <w:link w:val="Textbody"/>
    <w:qFormat/>
    <w:pPr>
      <w:widowControl/>
      <w:suppressAutoHyphens w:val="true"/>
      <w:bidi w:val="0"/>
      <w:spacing w:lineRule="auto" w:line="240" w:before="0" w:after="0"/>
      <w:ind w:left="0" w:right="0" w:hanging="0"/>
      <w:jc w:val="left"/>
    </w:pPr>
    <w:rPr>
      <w:rFonts w:ascii="Calibri" w:hAnsi="Calibri" w:eastAsia="Tahoma" w:cs="Lohit Devanagari"/>
      <w:color w:val="000000"/>
      <w:spacing w:val="0"/>
      <w:kern w:val="0"/>
      <w:sz w:val="22"/>
      <w:szCs w:val="20"/>
      <w:lang w:val="ru-RU" w:eastAsia="zh-CN" w:bidi="hi-IN"/>
    </w:rPr>
  </w:style>
  <w:style w:type="paragraph" w:styleId="83">
    <w:name w:val="TOC 8"/>
    <w:next w:val="Normal"/>
    <w:uiPriority w:val="39"/>
    <w:pPr>
      <w:widowControl/>
      <w:suppressAutoHyphens w:val="true"/>
      <w:bidi w:val="0"/>
      <w:spacing w:lineRule="auto" w:line="264" w:before="0" w:after="160"/>
      <w:ind w:left="1400" w:right="0" w:hanging="0"/>
      <w:jc w:val="left"/>
    </w:pPr>
    <w:rPr>
      <w:rFonts w:ascii="XO Thames" w:hAnsi="XO Thames" w:eastAsia="Tahoma" w:cs="Lohit Devanagari"/>
      <w:color w:val="000000"/>
      <w:spacing w:val="0"/>
      <w:kern w:val="0"/>
      <w:sz w:val="28"/>
      <w:szCs w:val="20"/>
      <w:lang w:val="ru-RU" w:eastAsia="zh-CN" w:bidi="hi-IN"/>
    </w:rPr>
  </w:style>
  <w:style w:type="paragraph" w:styleId="125">
    <w:name w:val="Оглавление 1 Знак"/>
    <w:link w:val="19"/>
    <w:qFormat/>
    <w:pPr>
      <w:widowControl/>
      <w:suppressAutoHyphens w:val="true"/>
      <w:bidi w:val="0"/>
      <w:spacing w:lineRule="auto" w:line="240" w:before="0" w:after="0"/>
      <w:ind w:left="0" w:right="0" w:hanging="0"/>
      <w:jc w:val="left"/>
    </w:pPr>
    <w:rPr>
      <w:rFonts w:ascii="XO Thames" w:hAnsi="XO Thames" w:eastAsia="Tahoma" w:cs="Lohit Devanagari"/>
      <w:b/>
      <w:color w:val="000000"/>
      <w:spacing w:val="0"/>
      <w:kern w:val="0"/>
      <w:sz w:val="28"/>
      <w:szCs w:val="20"/>
      <w:lang w:val="ru-RU" w:eastAsia="zh-CN" w:bidi="hi-IN"/>
    </w:rPr>
  </w:style>
  <w:style w:type="paragraph" w:styleId="54">
    <w:name w:val="Оглавление 5 Знак"/>
    <w:link w:val="52"/>
    <w:qFormat/>
    <w:pPr>
      <w:widowControl/>
      <w:suppressAutoHyphens w:val="true"/>
      <w:bidi w:val="0"/>
      <w:spacing w:lineRule="auto" w:line="240" w:before="0" w:after="0"/>
      <w:ind w:left="0" w:right="0" w:hanging="0"/>
      <w:jc w:val="left"/>
    </w:pPr>
    <w:rPr>
      <w:rFonts w:ascii="XO Thames" w:hAnsi="XO Thames" w:eastAsia="Tahoma" w:cs="Lohit Devanagari"/>
      <w:color w:val="000000"/>
      <w:spacing w:val="0"/>
      <w:kern w:val="0"/>
      <w:sz w:val="28"/>
      <w:szCs w:val="20"/>
      <w:lang w:val="ru-RU" w:eastAsia="zh-CN" w:bidi="hi-IN"/>
    </w:rPr>
  </w:style>
  <w:style w:type="paragraph" w:styleId="Style29">
    <w:name w:val="Header"/>
    <w:pPr>
      <w:widowControl/>
      <w:suppressAutoHyphens w:val="true"/>
      <w:bidi w:val="0"/>
      <w:spacing w:lineRule="auto" w:line="240" w:before="0" w:after="0"/>
      <w:ind w:left="0" w:right="0" w:hanging="0"/>
      <w:jc w:val="left"/>
    </w:pPr>
    <w:rPr>
      <w:rFonts w:ascii="Calibri" w:hAnsi="Calibri" w:eastAsia="Tahoma" w:cs="Lohit Devanagari"/>
      <w:color w:val="000000"/>
      <w:spacing w:val="0"/>
      <w:kern w:val="0"/>
      <w:sz w:val="22"/>
      <w:szCs w:val="20"/>
      <w:lang w:val="ru-RU" w:eastAsia="zh-CN" w:bidi="hi-IN"/>
    </w:rPr>
  </w:style>
  <w:style w:type="paragraph" w:styleId="28">
    <w:name w:val="Оглавление 2 Знак"/>
    <w:link w:val="23"/>
    <w:qFormat/>
    <w:pPr>
      <w:widowControl/>
      <w:suppressAutoHyphens w:val="true"/>
      <w:bidi w:val="0"/>
      <w:spacing w:lineRule="auto" w:line="240" w:before="0" w:after="0"/>
      <w:ind w:left="0" w:right="0" w:hanging="0"/>
      <w:jc w:val="left"/>
    </w:pPr>
    <w:rPr>
      <w:rFonts w:ascii="XO Thames" w:hAnsi="XO Thames" w:eastAsia="Tahoma" w:cs="Lohit Devanagari"/>
      <w:color w:val="000000"/>
      <w:spacing w:val="0"/>
      <w:kern w:val="0"/>
      <w:sz w:val="28"/>
      <w:szCs w:val="20"/>
      <w:lang w:val="ru-RU" w:eastAsia="zh-CN" w:bidi="hi-IN"/>
    </w:rPr>
  </w:style>
  <w:style w:type="paragraph" w:styleId="55">
    <w:name w:val="TOC 5"/>
    <w:next w:val="Normal"/>
    <w:uiPriority w:val="39"/>
    <w:pPr>
      <w:widowControl/>
      <w:suppressAutoHyphens w:val="true"/>
      <w:bidi w:val="0"/>
      <w:spacing w:lineRule="auto" w:line="264" w:before="0" w:after="160"/>
      <w:ind w:left="800" w:right="0" w:hanging="0"/>
      <w:jc w:val="left"/>
    </w:pPr>
    <w:rPr>
      <w:rFonts w:ascii="XO Thames" w:hAnsi="XO Thames" w:eastAsia="Tahoma" w:cs="Lohit Devanagari"/>
      <w:color w:val="000000"/>
      <w:spacing w:val="0"/>
      <w:kern w:val="0"/>
      <w:sz w:val="28"/>
      <w:szCs w:val="20"/>
      <w:lang w:val="ru-RU" w:eastAsia="zh-CN" w:bidi="hi-IN"/>
    </w:rPr>
  </w:style>
  <w:style w:type="paragraph" w:styleId="Contents81">
    <w:name w:val="Contents 8"/>
    <w:link w:val="Contents8"/>
    <w:qFormat/>
    <w:pPr>
      <w:widowControl/>
      <w:suppressAutoHyphens w:val="true"/>
      <w:bidi w:val="0"/>
      <w:spacing w:lineRule="auto" w:line="240" w:before="0" w:after="0"/>
      <w:ind w:left="0" w:right="0" w:hanging="0"/>
      <w:jc w:val="left"/>
    </w:pPr>
    <w:rPr>
      <w:rFonts w:ascii="XO Thames" w:hAnsi="XO Thames" w:eastAsia="Tahoma" w:cs="Lohit Devanagari"/>
      <w:color w:val="000000"/>
      <w:spacing w:val="0"/>
      <w:kern w:val="0"/>
      <w:sz w:val="28"/>
      <w:szCs w:val="20"/>
      <w:lang w:val="ru-RU" w:eastAsia="zh-CN" w:bidi="hi-IN"/>
    </w:rPr>
  </w:style>
  <w:style w:type="paragraph" w:styleId="29">
    <w:name w:val="Заголовок2"/>
    <w:link w:val="24"/>
    <w:qFormat/>
    <w:pPr>
      <w:widowControl/>
      <w:suppressAutoHyphens w:val="true"/>
      <w:bidi w:val="0"/>
      <w:spacing w:lineRule="auto" w:line="240" w:before="0" w:after="0"/>
      <w:ind w:left="0" w:right="0" w:hanging="0"/>
      <w:jc w:val="left"/>
    </w:pPr>
    <w:rPr>
      <w:rFonts w:ascii="XO Thames" w:hAnsi="XO Thames" w:eastAsia="Tahoma" w:cs="Lohit Devanagari"/>
      <w:b/>
      <w:caps/>
      <w:color w:val="000000"/>
      <w:spacing w:val="0"/>
      <w:kern w:val="0"/>
      <w:sz w:val="40"/>
      <w:szCs w:val="20"/>
      <w:lang w:val="ru-RU" w:eastAsia="zh-CN" w:bidi="hi-IN"/>
    </w:rPr>
  </w:style>
  <w:style w:type="paragraph" w:styleId="126">
    <w:name w:val="Знак концевой сноски1"/>
    <w:basedOn w:val="116"/>
    <w:link w:val="110"/>
    <w:qFormat/>
    <w:pPr/>
    <w:rPr>
      <w:vertAlign w:val="superscript"/>
    </w:rPr>
  </w:style>
  <w:style w:type="paragraph" w:styleId="210">
    <w:name w:val="Заголовок 2 Знак"/>
    <w:link w:val="25"/>
    <w:qFormat/>
    <w:pPr>
      <w:widowControl/>
      <w:suppressAutoHyphens w:val="true"/>
      <w:bidi w:val="0"/>
      <w:spacing w:lineRule="auto" w:line="240" w:before="0" w:after="0"/>
      <w:ind w:left="0" w:right="0" w:hanging="0"/>
      <w:jc w:val="left"/>
    </w:pPr>
    <w:rPr>
      <w:rFonts w:ascii="XO Thames" w:hAnsi="XO Thames" w:eastAsia="Tahoma" w:cs="Lohit Devanagari"/>
      <w:b/>
      <w:color w:val="000000"/>
      <w:spacing w:val="0"/>
      <w:kern w:val="0"/>
      <w:sz w:val="28"/>
      <w:szCs w:val="20"/>
      <w:lang w:val="ru-RU" w:eastAsia="zh-CN" w:bidi="hi-IN"/>
    </w:rPr>
  </w:style>
  <w:style w:type="paragraph" w:styleId="ListParagraph1">
    <w:name w:val="List Paragraph"/>
    <w:basedOn w:val="Normal"/>
    <w:link w:val="ListParagraph"/>
    <w:qFormat/>
    <w:pPr>
      <w:spacing w:before="0" w:after="160"/>
      <w:ind w:left="720" w:right="0" w:hanging="0"/>
      <w:contextualSpacing/>
    </w:pPr>
    <w:rPr/>
  </w:style>
  <w:style w:type="paragraph" w:styleId="TitleChar1">
    <w:name w:val="Title Char"/>
    <w:basedOn w:val="116"/>
    <w:link w:val="TitleChar"/>
    <w:qFormat/>
    <w:pPr/>
    <w:rPr>
      <w:sz w:val="48"/>
    </w:rPr>
  </w:style>
  <w:style w:type="paragraph" w:styleId="Contents31">
    <w:name w:val="Contents 3"/>
    <w:link w:val="Contents3"/>
    <w:qFormat/>
    <w:pPr>
      <w:widowControl/>
      <w:suppressAutoHyphens w:val="true"/>
      <w:bidi w:val="0"/>
      <w:spacing w:lineRule="auto" w:line="240" w:before="0" w:after="0"/>
      <w:ind w:left="0" w:right="0" w:hanging="0"/>
      <w:jc w:val="left"/>
    </w:pPr>
    <w:rPr>
      <w:rFonts w:ascii="XO Thames" w:hAnsi="XO Thames" w:eastAsia="Tahoma" w:cs="Lohit Devanagari"/>
      <w:color w:val="000000"/>
      <w:spacing w:val="0"/>
      <w:kern w:val="0"/>
      <w:sz w:val="28"/>
      <w:szCs w:val="20"/>
      <w:lang w:val="ru-RU" w:eastAsia="zh-CN" w:bidi="hi-IN"/>
    </w:rPr>
  </w:style>
  <w:style w:type="paragraph" w:styleId="Style30">
    <w:name w:val="Subtitle"/>
    <w:next w:val="Normal"/>
    <w:uiPriority w:val="11"/>
    <w:qFormat/>
    <w:pPr>
      <w:widowControl/>
      <w:suppressAutoHyphens w:val="true"/>
      <w:bidi w:val="0"/>
      <w:spacing w:lineRule="auto" w:line="264" w:before="0" w:after="160"/>
      <w:ind w:left="0" w:right="0" w:hanging="0"/>
      <w:jc w:val="both"/>
    </w:pPr>
    <w:rPr>
      <w:rFonts w:ascii="XO Thames" w:hAnsi="XO Thames" w:eastAsia="Tahoma" w:cs="Lohit Devanagari"/>
      <w:i/>
      <w:color w:val="000000"/>
      <w:spacing w:val="0"/>
      <w:kern w:val="0"/>
      <w:sz w:val="24"/>
      <w:szCs w:val="20"/>
      <w:lang w:val="ru-RU" w:eastAsia="zh-CN" w:bidi="hi-IN"/>
    </w:rPr>
  </w:style>
  <w:style w:type="paragraph" w:styleId="127">
    <w:name w:val="Гиперссылка1"/>
    <w:basedOn w:val="116"/>
    <w:link w:val="112"/>
    <w:qFormat/>
    <w:pPr/>
    <w:rPr>
      <w:color w:val="0563C1"/>
      <w:u w:val="single"/>
    </w:rPr>
  </w:style>
  <w:style w:type="paragraph" w:styleId="128">
    <w:name w:val="Название объекта1"/>
    <w:link w:val="113"/>
    <w:qFormat/>
    <w:pPr>
      <w:widowControl/>
      <w:suppressAutoHyphens w:val="true"/>
      <w:bidi w:val="0"/>
      <w:spacing w:lineRule="auto" w:line="240" w:before="0" w:after="0"/>
      <w:ind w:left="0" w:right="0" w:hanging="0"/>
      <w:jc w:val="left"/>
    </w:pPr>
    <w:rPr>
      <w:rFonts w:ascii="Calibri" w:hAnsi="Calibri" w:eastAsia="Tahoma" w:cs="Lohit Devanagari"/>
      <w:i/>
      <w:color w:val="000000"/>
      <w:spacing w:val="0"/>
      <w:kern w:val="0"/>
      <w:sz w:val="24"/>
      <w:szCs w:val="20"/>
      <w:lang w:val="ru-RU" w:eastAsia="zh-CN" w:bidi="hi-IN"/>
    </w:rPr>
  </w:style>
  <w:style w:type="paragraph" w:styleId="Style31">
    <w:name w:val="Title"/>
    <w:next w:val="Style15"/>
    <w:uiPriority w:val="10"/>
    <w:qFormat/>
    <w:pPr>
      <w:widowControl/>
      <w:suppressAutoHyphens w:val="true"/>
      <w:bidi w:val="0"/>
      <w:spacing w:lineRule="auto" w:line="264" w:before="567" w:after="567"/>
      <w:ind w:left="0" w:right="0" w:hanging="0"/>
      <w:jc w:val="center"/>
    </w:pPr>
    <w:rPr>
      <w:rFonts w:ascii="XO Thames" w:hAnsi="XO Thames" w:eastAsia="Tahoma" w:cs="Lohit Devanagari"/>
      <w:b/>
      <w:caps/>
      <w:color w:val="000000"/>
      <w:spacing w:val="0"/>
      <w:kern w:val="0"/>
      <w:sz w:val="40"/>
      <w:szCs w:val="20"/>
      <w:lang w:val="ru-RU" w:eastAsia="zh-CN" w:bidi="hi-IN"/>
    </w:rPr>
  </w:style>
  <w:style w:type="paragraph" w:styleId="45">
    <w:name w:val="Оглавление 4 Знак"/>
    <w:link w:val="42"/>
    <w:qFormat/>
    <w:pPr>
      <w:widowControl/>
      <w:suppressAutoHyphens w:val="true"/>
      <w:bidi w:val="0"/>
      <w:spacing w:lineRule="auto" w:line="240" w:before="0" w:after="0"/>
      <w:ind w:left="0" w:right="0" w:hanging="0"/>
      <w:jc w:val="left"/>
    </w:pPr>
    <w:rPr>
      <w:rFonts w:ascii="XO Thames" w:hAnsi="XO Thames" w:eastAsia="Tahoma" w:cs="Lohit Devanagari"/>
      <w:color w:val="000000"/>
      <w:spacing w:val="0"/>
      <w:kern w:val="0"/>
      <w:sz w:val="28"/>
      <w:szCs w:val="20"/>
      <w:lang w:val="ru-RU" w:eastAsia="zh-CN" w:bidi="hi-IN"/>
    </w:rPr>
  </w:style>
  <w:style w:type="paragraph" w:styleId="129">
    <w:name w:val="Верхний колонтитул1"/>
    <w:basedOn w:val="122"/>
    <w:link w:val="114"/>
    <w:qFormat/>
    <w:pPr/>
    <w:rPr>
      <w:rFonts w:ascii="Calibri" w:hAnsi="Calibri"/>
      <w:color w:val="000000"/>
      <w:spacing w:val="0"/>
      <w:sz w:val="22"/>
    </w:rPr>
  </w:style>
  <w:style w:type="paragraph" w:styleId="PlainText1">
    <w:name w:val="Plain Text"/>
    <w:basedOn w:val="Normal"/>
    <w:link w:val="PlainText"/>
    <w:qFormat/>
    <w:pPr>
      <w:spacing w:lineRule="auto" w:line="240" w:before="0" w:after="0"/>
    </w:pPr>
    <w:rPr/>
  </w:style>
  <w:style w:type="paragraph" w:styleId="36">
    <w:name w:val="Заголовок 3 Знак"/>
    <w:link w:val="33"/>
    <w:qFormat/>
    <w:pPr>
      <w:widowControl/>
      <w:suppressAutoHyphens w:val="true"/>
      <w:bidi w:val="0"/>
      <w:spacing w:lineRule="auto" w:line="240" w:before="0" w:after="0"/>
      <w:ind w:left="0" w:right="0" w:hanging="0"/>
      <w:jc w:val="left"/>
    </w:pPr>
    <w:rPr>
      <w:rFonts w:ascii="XO Thames" w:hAnsi="XO Thames" w:eastAsia="Tahoma" w:cs="Lohit Devanagari"/>
      <w:b/>
      <w:color w:val="000000"/>
      <w:spacing w:val="0"/>
      <w:kern w:val="0"/>
      <w:sz w:val="26"/>
      <w:szCs w:val="20"/>
      <w:lang w:val="ru-RU" w:eastAsia="zh-CN" w:bidi="hi-IN"/>
    </w:rPr>
  </w:style>
  <w:style w:type="paragraph" w:styleId="LOnormal1">
    <w:name w:val="LO-normal"/>
    <w:link w:val="LOnormal"/>
    <w:qFormat/>
    <w:pPr>
      <w:widowControl/>
      <w:suppressAutoHyphens w:val="true"/>
      <w:bidi w:val="0"/>
      <w:spacing w:lineRule="auto" w:line="264" w:before="0" w:after="160"/>
      <w:ind w:left="0" w:right="0" w:hanging="0"/>
      <w:jc w:val="left"/>
    </w:pPr>
    <w:rPr>
      <w:rFonts w:ascii="Calibri" w:hAnsi="Calibri" w:eastAsia="Tahoma" w:cs="Lohit Devanagari"/>
      <w:color w:val="000000"/>
      <w:spacing w:val="0"/>
      <w:kern w:val="0"/>
      <w:sz w:val="22"/>
      <w:szCs w:val="20"/>
      <w:lang w:val="ru-RU" w:eastAsia="zh-CN" w:bidi="hi-IN"/>
    </w:rPr>
  </w:style>
  <w:style w:type="paragraph" w:styleId="Contents41">
    <w:name w:val="Contents 4"/>
    <w:link w:val="Contents4"/>
    <w:qFormat/>
    <w:pPr>
      <w:widowControl/>
      <w:suppressAutoHyphens w:val="true"/>
      <w:bidi w:val="0"/>
      <w:spacing w:lineRule="auto" w:line="240" w:before="0" w:after="0"/>
      <w:ind w:left="0" w:right="0" w:hanging="0"/>
      <w:jc w:val="left"/>
    </w:pPr>
    <w:rPr>
      <w:rFonts w:ascii="XO Thames" w:hAnsi="XO Thames" w:eastAsia="Tahoma" w:cs="Lohit Devanagari"/>
      <w:color w:val="000000"/>
      <w:spacing w:val="0"/>
      <w:kern w:val="0"/>
      <w:sz w:val="28"/>
      <w:szCs w:val="20"/>
      <w:lang w:val="ru-RU" w:eastAsia="zh-CN" w:bidi="hi-IN"/>
    </w:rPr>
  </w:style>
  <w:style w:type="table" w:styleId="Style_107">
    <w:name w:val="List Table 3 - Accent 1"/>
    <w:tblPr>
      <w:tblBorders>
        <w:top w:val="single" w:themeColor="accent1" w:sz="4"/>
        <w:left w:val="single" w:themeColor="accent1" w:sz="4"/>
        <w:bottom w:val="single" w:themeColor="accent1" w:sz="4"/>
        <w:right w:val="single" w:themeColor="accent1" w:sz="4"/>
      </w:tblBorders>
      <w:tblCellMar>
        <w:top w:w="0" w:type="dxa"/>
        <w:left w:w="0" w:type="dxa"/>
        <w:bottom w:w="0" w:type="dxa"/>
        <w:right w:w="0" w:type="dxa"/>
      </w:tblCellMar>
    </w:tblPr>
  </w:style>
  <w:style w:type="table" w:styleId="Style_108">
    <w:name w:val="List Table 6 Colorful - Accent 3"/>
    <w:tblPr>
      <w:tblBorders>
        <w:top w:val="single" w:themeColor="accent3" w:themeTint="98" w:sz="4"/>
        <w:bottom w:val="single" w:themeColor="accent3" w:themeTint="98" w:sz="4"/>
      </w:tblBorders>
      <w:tblCellMar>
        <w:top w:w="0" w:type="dxa"/>
        <w:left w:w="0" w:type="dxa"/>
        <w:bottom w:w="0" w:type="dxa"/>
        <w:right w:w="0" w:type="dxa"/>
      </w:tblCellMar>
    </w:tblPr>
  </w:style>
  <w:style w:type="table" w:styleId="Style_109">
    <w:name w:val="List Table 6 Colorful - Accent 2"/>
    <w:tblPr>
      <w:tblBorders>
        <w:top w:val="single" w:themeColor="accent2" w:themeTint="97" w:sz="4"/>
        <w:bottom w:val="single" w:themeColor="accent2" w:themeTint="97" w:sz="4"/>
      </w:tblBorders>
      <w:tblCellMar>
        <w:top w:w="0" w:type="dxa"/>
        <w:left w:w="0" w:type="dxa"/>
        <w:bottom w:w="0" w:type="dxa"/>
        <w:right w:w="0" w:type="dxa"/>
      </w:tblCellMar>
    </w:tblPr>
  </w:style>
  <w:style w:type="table" w:styleId="Style_110">
    <w:name w:val="Grid Table 2 - Accent 5"/>
    <w:tblPr>
      <w:tblBorders>
        <w:bottom w:val="single" w:themeColor="accent5" w:sz="4"/>
        <w:insideH w:val="single" w:themeColor="accent5" w:sz="4"/>
        <w:insideV w:val="single" w:themeColor="accent5" w:sz="4"/>
      </w:tblBorders>
      <w:tblCellMar>
        <w:top w:w="0" w:type="dxa"/>
        <w:left w:w="0" w:type="dxa"/>
        <w:bottom w:w="0" w:type="dxa"/>
        <w:right w:w="0" w:type="dxa"/>
      </w:tblCellMar>
    </w:tblPr>
  </w:style>
  <w:style w:type="table" w:styleId="Style_111">
    <w:name w:val="List Table 6 Colorful - Accent 6"/>
    <w:tblPr>
      <w:tblBorders>
        <w:top w:val="single" w:themeColor="accent6" w:themeTint="98" w:sz="4"/>
        <w:bottom w:val="single" w:themeColor="accent6" w:themeTint="98" w:sz="4"/>
      </w:tblBorders>
      <w:tblCellMar>
        <w:top w:w="0" w:type="dxa"/>
        <w:left w:w="0" w:type="dxa"/>
        <w:bottom w:w="0" w:type="dxa"/>
        <w:right w:w="0" w:type="dxa"/>
      </w:tblCellMar>
    </w:tblPr>
  </w:style>
  <w:style w:type="table" w:styleId="Style_112">
    <w:name w:val="Lined - Accent 4"/>
    <w:rPr>
      <w:color w:val="404040"/>
    </w:rPr>
    <w:tblPr>
      <w:tblCellMar>
        <w:top w:w="0" w:type="dxa"/>
        <w:left w:w="0" w:type="dxa"/>
        <w:bottom w:w="0" w:type="dxa"/>
        <w:right w:w="0" w:type="dxa"/>
      </w:tblCellMar>
    </w:tblPr>
  </w:style>
  <w:style w:type="table" w:styleId="Style_113">
    <w:name w:val="List Table 7 Colorful - Accent 5"/>
    <w:tblPr>
      <w:tblBorders>
        <w:right w:val="single" w:themeColor="accent5" w:themeTint="9a" w:sz="4"/>
      </w:tblBorders>
      <w:tblCellMar>
        <w:top w:w="0" w:type="dxa"/>
        <w:left w:w="0" w:type="dxa"/>
        <w:bottom w:w="0" w:type="dxa"/>
        <w:right w:w="0" w:type="dxa"/>
      </w:tblCellMar>
    </w:tblPr>
  </w:style>
  <w:style w:type="table" w:styleId="Style_114">
    <w:name w:val="Lined - Accent 2"/>
    <w:rPr>
      <w:color w:val="404040"/>
    </w:rPr>
    <w:tblPr>
      <w:tblCellMar>
        <w:top w:w="0" w:type="dxa"/>
        <w:left w:w="0" w:type="dxa"/>
        <w:bottom w:w="0" w:type="dxa"/>
        <w:right w:w="0" w:type="dxa"/>
      </w:tblCellMar>
    </w:tblPr>
  </w:style>
  <w:style w:type="table" w:styleId="Style_115">
    <w:name w:val="Grid Table 2 - Accent 1"/>
    <w:tblPr>
      <w:tblBorders>
        <w:bottom w:val="single" w:themeColor="accent1" w:themeTint="ea" w:sz="4"/>
        <w:insideH w:val="single" w:themeColor="accent1" w:themeTint="ea" w:sz="4"/>
        <w:insideV w:val="single" w:themeColor="accent1" w:themeTint="ea" w:sz="4"/>
      </w:tblBorders>
      <w:tblCellMar>
        <w:top w:w="0" w:type="dxa"/>
        <w:left w:w="0" w:type="dxa"/>
        <w:bottom w:w="0" w:type="dxa"/>
        <w:right w:w="0" w:type="dxa"/>
      </w:tblCellMar>
    </w:tblPr>
  </w:style>
  <w:style w:type="table" w:styleId="Style_116">
    <w:name w:val="Grid Table 1 Light - Accent 2"/>
    <w:tblPr>
      <w:tblBorders>
        <w:top w:val="single" w:themeColor="accent2" w:themeTint="67" w:sz="4"/>
        <w:left w:val="single" w:themeColor="accent2" w:themeTint="67" w:sz="4"/>
        <w:bottom w:val="single" w:themeColor="accent2" w:themeTint="67" w:sz="4"/>
        <w:right w:val="single" w:themeColor="accent2" w:themeTint="67" w:sz="4"/>
        <w:insideH w:val="single" w:themeColor="accent2" w:themeTint="67" w:sz="4"/>
        <w:insideV w:val="single" w:themeColor="accent2" w:themeTint="67" w:sz="4"/>
      </w:tblBorders>
      <w:tblCellMar>
        <w:top w:w="0" w:type="dxa"/>
        <w:left w:w="0" w:type="dxa"/>
        <w:bottom w:w="0" w:type="dxa"/>
        <w:right w:w="0" w:type="dxa"/>
      </w:tblCellMar>
    </w:tblPr>
  </w:style>
  <w:style w:type="table" w:styleId="Style_117">
    <w:name w:val="List Table 4 - Accent 2"/>
    <w:tblPr>
      <w:tblBorders>
        <w:top w:val="single" w:themeColor="accent2" w:themeTint="90" w:sz="4"/>
        <w:left w:val="single" w:themeColor="accent2" w:themeTint="90" w:sz="4"/>
        <w:bottom w:val="single" w:themeColor="accent2" w:themeTint="90" w:sz="4"/>
        <w:right w:val="single" w:themeColor="accent2" w:themeTint="90" w:sz="4"/>
        <w:insideH w:val="single" w:themeColor="accent2" w:themeTint="90" w:sz="4"/>
      </w:tblBorders>
      <w:tblCellMar>
        <w:top w:w="0" w:type="dxa"/>
        <w:left w:w="0" w:type="dxa"/>
        <w:bottom w:w="0" w:type="dxa"/>
        <w:right w:w="0" w:type="dxa"/>
      </w:tblCellMar>
    </w:tblPr>
  </w:style>
  <w:style w:type="table" w:styleId="Style_118">
    <w:name w:val="List Table 4 - Accent 5"/>
    <w:tblPr>
      <w:tblBorders>
        <w:top w:val="single" w:themeColor="accent5" w:themeTint="90" w:sz="4"/>
        <w:left w:val="single" w:themeColor="accent5" w:themeTint="90" w:sz="4"/>
        <w:bottom w:val="single" w:themeColor="accent5" w:themeTint="90" w:sz="4"/>
        <w:right w:val="single" w:themeColor="accent5" w:themeTint="90" w:sz="4"/>
        <w:insideH w:val="single" w:themeColor="accent5" w:themeTint="90" w:sz="4"/>
      </w:tblBorders>
      <w:tblCellMar>
        <w:top w:w="0" w:type="dxa"/>
        <w:left w:w="0" w:type="dxa"/>
        <w:bottom w:w="0" w:type="dxa"/>
        <w:right w:w="0" w:type="dxa"/>
      </w:tblCellMar>
    </w:tblPr>
  </w:style>
  <w:style w:type="table" w:styleId="Style_119">
    <w:name w:val="Plain Table 2"/>
    <w:tblPr>
      <w:tblBorders>
        <w:top w:val="single" w:themeColor="text1" w:sz="4"/>
        <w:left w:val="nil" w:sz="4"/>
        <w:bottom w:val="single" w:themeColor="text1" w:sz="4"/>
        <w:right w:val="nil" w:sz="4"/>
      </w:tblBorders>
      <w:tblCellMar>
        <w:top w:w="0" w:type="dxa"/>
        <w:left w:w="108" w:type="dxa"/>
        <w:bottom w:w="0" w:type="dxa"/>
        <w:right w:w="108" w:type="dxa"/>
      </w:tblCellMar>
    </w:tblPr>
  </w:style>
  <w:style w:type="table" w:styleId="Style_120">
    <w:name w:val="Grid Table 5 Dark - Accent 6"/>
    <w:tblPr>
      <w:tblBorders>
        <w:top w:val="single" w:themeColor="light1" w:sz="4"/>
        <w:left w:val="single" w:themeColor="light1" w:sz="4"/>
        <w:bottom w:val="single" w:themeColor="light1" w:sz="4"/>
        <w:right w:val="single" w:themeColor="light1" w:sz="4"/>
        <w:insideH w:val="single" w:themeColor="light1" w:sz="4"/>
        <w:insideV w:val="single" w:themeColor="light1" w:sz="4"/>
      </w:tblBorders>
      <w:tblCellMar>
        <w:top w:w="0" w:type="dxa"/>
        <w:left w:w="0" w:type="dxa"/>
        <w:bottom w:w="0" w:type="dxa"/>
        <w:right w:w="0" w:type="dxa"/>
      </w:tblCellMar>
    </w:tblPr>
  </w:style>
  <w:style w:type="table" w:styleId="Style_121">
    <w:name w:val="Bordered &amp; Lined - Accent"/>
    <w:rPr>
      <w:color w:val="404040"/>
    </w:rPr>
    <w:tblPr>
      <w:tblBorders>
        <w:top w:val="single" w:themeColor="text1" w:themeTint="a6" w:sz="4"/>
        <w:left w:val="single" w:themeColor="text1" w:themeTint="a6" w:sz="4"/>
        <w:bottom w:val="single" w:themeColor="text1" w:themeTint="a6" w:sz="4"/>
        <w:right w:val="single" w:themeColor="text1" w:themeTint="a6" w:sz="4"/>
        <w:insideH w:val="single" w:themeColor="text1" w:themeTint="a6" w:sz="4"/>
        <w:insideV w:val="single" w:themeColor="text1" w:themeTint="a6" w:sz="4"/>
      </w:tblBorders>
      <w:tblCellMar>
        <w:top w:w="0" w:type="dxa"/>
        <w:left w:w="0" w:type="dxa"/>
        <w:bottom w:w="0" w:type="dxa"/>
        <w:right w:w="0" w:type="dxa"/>
      </w:tblCellMar>
    </w:tblPr>
  </w:style>
  <w:style w:type="table" w:styleId="Style_122">
    <w:name w:val="Grid Table 3 - Accent 3"/>
    <w:tblPr>
      <w:tblBorders>
        <w:bottom w:val="single" w:themeColor="accent3" w:themeTint="fe" w:sz="4"/>
        <w:insideH w:val="single" w:themeColor="accent3" w:themeTint="fe" w:sz="4"/>
        <w:insideV w:val="single" w:themeColor="accent3" w:themeTint="fe" w:sz="4"/>
      </w:tblBorders>
      <w:tblCellMar>
        <w:top w:w="0" w:type="dxa"/>
        <w:left w:w="0" w:type="dxa"/>
        <w:bottom w:w="0" w:type="dxa"/>
        <w:right w:w="0" w:type="dxa"/>
      </w:tblCellMar>
    </w:tblPr>
  </w:style>
  <w:style w:type="table" w:styleId="Style_123">
    <w:name w:val="Grid Table 7 Colorful - Accent 4"/>
    <w:tblPr>
      <w:tblBorders>
        <w:bottom w:val="single" w:themeColor="accent4" w:themeTint="9a" w:sz="4"/>
        <w:right w:val="single" w:themeColor="accent4" w:themeTint="9a" w:sz="4"/>
        <w:insideH w:val="single" w:themeColor="accent4" w:themeTint="9a" w:sz="4"/>
        <w:insideV w:val="single" w:themeColor="accent4" w:themeTint="9a" w:sz="4"/>
      </w:tblBorders>
      <w:tblCellMar>
        <w:top w:w="0" w:type="dxa"/>
        <w:left w:w="0" w:type="dxa"/>
        <w:bottom w:w="0" w:type="dxa"/>
        <w:right w:w="0" w:type="dxa"/>
      </w:tblCellMar>
    </w:tblPr>
  </w:style>
  <w:style w:type="table" w:styleId="Style_124">
    <w:name w:val="Grid Table 4 - Accent 1"/>
    <w:tblPr>
      <w:tblBorders>
        <w:top w:val="single" w:themeColor="accent1" w:themeTint="90" w:sz="4"/>
        <w:left w:val="single" w:themeColor="accent1" w:themeTint="90" w:sz="4"/>
        <w:bottom w:val="single" w:themeColor="accent1" w:themeTint="90" w:sz="4"/>
        <w:right w:val="single" w:themeColor="accent1" w:themeTint="90" w:sz="4"/>
        <w:insideH w:val="single" w:themeColor="accent1" w:themeTint="90" w:sz="4"/>
        <w:insideV w:val="single" w:themeColor="accent1" w:themeTint="90" w:sz="4"/>
      </w:tblBorders>
      <w:tblCellMar>
        <w:top w:w="0" w:type="dxa"/>
        <w:left w:w="0" w:type="dxa"/>
        <w:bottom w:w="0" w:type="dxa"/>
        <w:right w:w="0" w:type="dxa"/>
      </w:tblCellMar>
    </w:tblPr>
  </w:style>
  <w:style w:type="table" w:styleId="Style_125">
    <w:name w:val="List Table 3 - Accent 4"/>
    <w:tblPr>
      <w:tblBorders>
        <w:top w:val="single" w:themeColor="accent4" w:themeTint="9a" w:sz="4"/>
        <w:left w:val="single" w:themeColor="accent4" w:themeTint="9a" w:sz="4"/>
        <w:bottom w:val="single" w:themeColor="accent4" w:themeTint="9a" w:sz="4"/>
        <w:right w:val="single" w:themeColor="accent4" w:themeTint="9a" w:sz="4"/>
      </w:tblBorders>
      <w:tblCellMar>
        <w:top w:w="0" w:type="dxa"/>
        <w:left w:w="0" w:type="dxa"/>
        <w:bottom w:w="0" w:type="dxa"/>
        <w:right w:w="0" w:type="dxa"/>
      </w:tblCellMar>
    </w:tblPr>
  </w:style>
  <w:style w:type="table" w:styleId="Style_126">
    <w:name w:val="Grid Table 7 Colorful - Accent 1"/>
    <w:tblPr>
      <w:tblBorders>
        <w:bottom w:val="single" w:themeColor="accent1" w:themeTint="80" w:sz="4"/>
        <w:right w:val="single" w:themeColor="accent1" w:themeTint="80" w:sz="4"/>
        <w:insideH w:val="single" w:themeColor="accent1" w:themeTint="80" w:sz="4"/>
        <w:insideV w:val="single" w:themeColor="accent1" w:themeTint="80" w:sz="4"/>
      </w:tblBorders>
      <w:tblCellMar>
        <w:top w:w="0" w:type="dxa"/>
        <w:left w:w="0" w:type="dxa"/>
        <w:bottom w:w="0" w:type="dxa"/>
        <w:right w:w="0" w:type="dxa"/>
      </w:tblCellMar>
    </w:tblPr>
  </w:style>
  <w:style w:type="table" w:styleId="Style_127">
    <w:name w:val="List Table 2"/>
    <w:tblPr>
      <w:tblBorders>
        <w:top w:val="single" w:themeColor="text1" w:themeTint="90" w:sz="4"/>
        <w:bottom w:val="single" w:themeColor="text1" w:themeTint="90" w:sz="4"/>
        <w:insideH w:val="single" w:themeColor="text1" w:themeTint="90" w:sz="4"/>
      </w:tblBorders>
      <w:tblCellMar>
        <w:top w:w="0" w:type="dxa"/>
        <w:left w:w="0" w:type="dxa"/>
        <w:bottom w:w="0" w:type="dxa"/>
        <w:right w:w="0" w:type="dxa"/>
      </w:tblCellMar>
    </w:tblPr>
  </w:style>
  <w:style w:type="table" w:styleId="Style_128">
    <w:name w:val="List Table 5 Dark - Accent 2"/>
    <w:tblPr>
      <w:tblBorders>
        <w:top w:val="single" w:themeColor="accent2" w:themeTint="97" w:sz="32"/>
        <w:left w:val="single" w:themeColor="accent2" w:themeTint="97" w:sz="32"/>
        <w:bottom w:val="single" w:themeColor="accent2" w:themeTint="97" w:sz="32"/>
        <w:right w:val="single" w:themeColor="accent2" w:themeTint="97" w:sz="32"/>
      </w:tblBorders>
      <w:tblCellMar>
        <w:top w:w="0" w:type="dxa"/>
        <w:left w:w="0" w:type="dxa"/>
        <w:bottom w:w="0" w:type="dxa"/>
        <w:right w:w="0" w:type="dxa"/>
      </w:tblCellMar>
    </w:tblPr>
  </w:style>
  <w:style w:type="table" w:styleId="Style_129">
    <w:name w:val="List Table 1 Light - Accent 1"/>
    <w:tblPr>
      <w:tblCellMar>
        <w:top w:w="0" w:type="dxa"/>
        <w:left w:w="0" w:type="dxa"/>
        <w:bottom w:w="0" w:type="dxa"/>
        <w:right w:w="0" w:type="dxa"/>
      </w:tblCellMar>
    </w:tblPr>
  </w:style>
  <w:style w:type="table" w:styleId="Style_130">
    <w:name w:val="Grid Table 1 Light - Accent 5"/>
    <w:tblPr>
      <w:tblBorders>
        <w:top w:val="single" w:themeColor="accent5" w:themeTint="67" w:sz="4"/>
        <w:left w:val="single" w:themeColor="accent5" w:themeTint="67" w:sz="4"/>
        <w:bottom w:val="single" w:themeColor="accent5" w:themeTint="67" w:sz="4"/>
        <w:right w:val="single" w:themeColor="accent5" w:themeTint="67" w:sz="4"/>
        <w:insideH w:val="single" w:themeColor="accent5" w:themeTint="67" w:sz="4"/>
        <w:insideV w:val="single" w:themeColor="accent5" w:themeTint="67" w:sz="4"/>
      </w:tblBorders>
      <w:tblCellMar>
        <w:top w:w="0" w:type="dxa"/>
        <w:left w:w="0" w:type="dxa"/>
        <w:bottom w:w="0" w:type="dxa"/>
        <w:right w:w="0" w:type="dxa"/>
      </w:tblCellMar>
    </w:tblPr>
  </w:style>
  <w:style w:type="table" w:styleId="Style_131">
    <w:name w:val="Grid Table 1 Light - Accent 3"/>
    <w:tblPr>
      <w:tblBorders>
        <w:top w:val="single" w:themeColor="accent3" w:themeTint="67" w:sz="4"/>
        <w:left w:val="single" w:themeColor="accent3" w:themeTint="67" w:sz="4"/>
        <w:bottom w:val="single" w:themeColor="accent3" w:themeTint="67" w:sz="4"/>
        <w:right w:val="single" w:themeColor="accent3" w:themeTint="67" w:sz="4"/>
        <w:insideH w:val="single" w:themeColor="accent3" w:themeTint="67" w:sz="4"/>
        <w:insideV w:val="single" w:themeColor="accent3" w:themeTint="67" w:sz="4"/>
      </w:tblBorders>
      <w:tblCellMar>
        <w:top w:w="0" w:type="dxa"/>
        <w:left w:w="0" w:type="dxa"/>
        <w:bottom w:w="0" w:type="dxa"/>
        <w:right w:w="0" w:type="dxa"/>
      </w:tblCellMar>
    </w:tblPr>
  </w:style>
  <w:style w:type="table" w:styleId="Style_132">
    <w:name w:val="List Table 4 - Accent 4"/>
    <w:tblPr>
      <w:tblBorders>
        <w:top w:val="single" w:themeColor="accent4" w:themeTint="90" w:sz="4"/>
        <w:left w:val="single" w:themeColor="accent4" w:themeTint="90" w:sz="4"/>
        <w:bottom w:val="single" w:themeColor="accent4" w:themeTint="90" w:sz="4"/>
        <w:right w:val="single" w:themeColor="accent4" w:themeTint="90" w:sz="4"/>
        <w:insideH w:val="single" w:themeColor="accent4" w:themeTint="90" w:sz="4"/>
      </w:tblBorders>
      <w:tblCellMar>
        <w:top w:w="0" w:type="dxa"/>
        <w:left w:w="0" w:type="dxa"/>
        <w:bottom w:w="0" w:type="dxa"/>
        <w:right w:w="0" w:type="dxa"/>
      </w:tblCellMar>
    </w:tblPr>
  </w:style>
  <w:style w:type="table" w:styleId="Style_133">
    <w:name w:val="Grid Table 4 - Accent 5"/>
    <w:tblPr>
      <w:tblBorders>
        <w:top w:val="single" w:themeColor="accent5" w:themeTint="90" w:sz="4"/>
        <w:left w:val="single" w:themeColor="accent5" w:themeTint="90" w:sz="4"/>
        <w:bottom w:val="single" w:themeColor="accent5" w:themeTint="90" w:sz="4"/>
        <w:right w:val="single" w:themeColor="accent5" w:themeTint="90" w:sz="4"/>
        <w:insideH w:val="single" w:themeColor="accent5" w:themeTint="90" w:sz="4"/>
        <w:insideV w:val="single" w:themeColor="accent5" w:themeTint="90" w:sz="4"/>
      </w:tblBorders>
      <w:tblCellMar>
        <w:top w:w="0" w:type="dxa"/>
        <w:left w:w="0" w:type="dxa"/>
        <w:bottom w:w="0" w:type="dxa"/>
        <w:right w:w="0" w:type="dxa"/>
      </w:tblCellMar>
    </w:tblPr>
  </w:style>
  <w:style w:type="table" w:styleId="Style_134">
    <w:name w:val="Bordered - Accent 4"/>
    <w:tblPr>
      <w:tblBorders>
        <w:top w:val="single" w:themeColor="accent4" w:themeTint="67" w:sz="4"/>
        <w:left w:val="single" w:themeColor="accent4" w:themeTint="67" w:sz="4"/>
        <w:bottom w:val="single" w:themeColor="accent4" w:themeTint="67" w:sz="4"/>
        <w:right w:val="single" w:themeColor="accent4" w:themeTint="67" w:sz="4"/>
        <w:insideH w:val="single" w:themeColor="accent4" w:themeTint="67" w:sz="4"/>
        <w:insideV w:val="single" w:themeColor="accent4" w:themeTint="67" w:sz="4"/>
      </w:tblBorders>
      <w:tblCellMar>
        <w:top w:w="0" w:type="dxa"/>
        <w:left w:w="0" w:type="dxa"/>
        <w:bottom w:w="0" w:type="dxa"/>
        <w:right w:w="0" w:type="dxa"/>
      </w:tblCellMar>
    </w:tblPr>
  </w:style>
  <w:style w:type="table" w:styleId="Style_135">
    <w:name w:val="List Table 6 Colorful - Accent 5"/>
    <w:tblPr>
      <w:tblBorders>
        <w:top w:val="single" w:themeColor="accent5" w:themeTint="9a" w:sz="4"/>
        <w:bottom w:val="single" w:themeColor="accent5" w:themeTint="9a" w:sz="4"/>
      </w:tblBorders>
      <w:tblCellMar>
        <w:top w:w="0" w:type="dxa"/>
        <w:left w:w="0" w:type="dxa"/>
        <w:bottom w:w="0" w:type="dxa"/>
        <w:right w:w="0" w:type="dxa"/>
      </w:tblCellMar>
    </w:tblPr>
  </w:style>
  <w:style w:type="table" w:styleId="Style_136">
    <w:name w:val="List Table 5 Dark - Accent 4"/>
    <w:tblPr>
      <w:tblBorders>
        <w:top w:val="single" w:themeColor="accent4" w:themeTint="9a" w:sz="32"/>
        <w:left w:val="single" w:themeColor="accent4" w:themeTint="9a" w:sz="32"/>
        <w:bottom w:val="single" w:themeColor="accent4" w:themeTint="9a" w:sz="32"/>
        <w:right w:val="single" w:themeColor="accent4" w:themeTint="9a" w:sz="32"/>
      </w:tblBorders>
      <w:tblCellMar>
        <w:top w:w="0" w:type="dxa"/>
        <w:left w:w="0" w:type="dxa"/>
        <w:bottom w:w="0" w:type="dxa"/>
        <w:right w:w="0" w:type="dxa"/>
      </w:tblCellMar>
    </w:tblPr>
  </w:style>
  <w:style w:type="table" w:styleId="Style_137">
    <w:name w:val="Grid Table 5 Dark- Accent 4"/>
    <w:tblPr>
      <w:tblBorders>
        <w:top w:val="single" w:themeColor="light1" w:sz="4"/>
        <w:left w:val="single" w:themeColor="light1" w:sz="4"/>
        <w:bottom w:val="single" w:themeColor="light1" w:sz="4"/>
        <w:right w:val="single" w:themeColor="light1" w:sz="4"/>
        <w:insideH w:val="single" w:themeColor="light1" w:sz="4"/>
        <w:insideV w:val="single" w:themeColor="light1" w:sz="4"/>
      </w:tblBorders>
      <w:tblCellMar>
        <w:top w:w="0" w:type="dxa"/>
        <w:left w:w="0" w:type="dxa"/>
        <w:bottom w:w="0" w:type="dxa"/>
        <w:right w:w="0" w:type="dxa"/>
      </w:tblCellMar>
    </w:tblPr>
  </w:style>
  <w:style w:type="table" w:styleId="Style_138">
    <w:name w:val="Grid Table 4 - Accent 2"/>
    <w:tblPr>
      <w:tblBorders>
        <w:top w:val="single" w:themeColor="accent2" w:themeTint="90" w:sz="4"/>
        <w:left w:val="single" w:themeColor="accent2" w:themeTint="90" w:sz="4"/>
        <w:bottom w:val="single" w:themeColor="accent2" w:themeTint="90" w:sz="4"/>
        <w:right w:val="single" w:themeColor="accent2" w:themeTint="90" w:sz="4"/>
        <w:insideH w:val="single" w:themeColor="accent2" w:themeTint="90" w:sz="4"/>
        <w:insideV w:val="single" w:themeColor="accent2" w:themeTint="90" w:sz="4"/>
      </w:tblBorders>
      <w:tblCellMar>
        <w:top w:w="0" w:type="dxa"/>
        <w:left w:w="0" w:type="dxa"/>
        <w:bottom w:w="0" w:type="dxa"/>
        <w:right w:w="0" w:type="dxa"/>
      </w:tblCellMar>
    </w:tblPr>
  </w:style>
  <w:style w:type="table" w:styleId="Style_139">
    <w:name w:val="List Table 2 - Accent 3"/>
    <w:tblPr>
      <w:tblBorders>
        <w:top w:val="single" w:themeColor="accent3" w:themeTint="90" w:sz="4"/>
        <w:bottom w:val="single" w:themeColor="accent3" w:themeTint="90" w:sz="4"/>
        <w:insideH w:val="single" w:themeColor="accent3" w:themeTint="90" w:sz="4"/>
      </w:tblBorders>
      <w:tblCellMar>
        <w:top w:w="0" w:type="dxa"/>
        <w:left w:w="0" w:type="dxa"/>
        <w:bottom w:w="0" w:type="dxa"/>
        <w:right w:w="0" w:type="dxa"/>
      </w:tblCellMar>
    </w:tblPr>
  </w:style>
  <w:style w:type="table" w:styleId="Style_140">
    <w:name w:val="Grid Table 1 Light - Accent 6"/>
    <w:tblPr>
      <w:tblBorders>
        <w:top w:val="single" w:themeColor="accent6" w:themeTint="67" w:sz="4"/>
        <w:left w:val="single" w:themeColor="accent6" w:themeTint="67" w:sz="4"/>
        <w:bottom w:val="single" w:themeColor="accent6" w:themeTint="67" w:sz="4"/>
        <w:right w:val="single" w:themeColor="accent6" w:themeTint="67" w:sz="4"/>
        <w:insideH w:val="single" w:themeColor="accent6" w:themeTint="67" w:sz="4"/>
        <w:insideV w:val="single" w:themeColor="accent6" w:themeTint="67" w:sz="4"/>
      </w:tblBorders>
      <w:tblCellMar>
        <w:top w:w="0" w:type="dxa"/>
        <w:left w:w="0" w:type="dxa"/>
        <w:bottom w:w="0" w:type="dxa"/>
        <w:right w:w="0" w:type="dxa"/>
      </w:tblCellMar>
    </w:tblPr>
  </w:style>
  <w:style w:type="table" w:styleId="Style_141">
    <w:name w:val="List Table 4 - Accent 3"/>
    <w:tblPr>
      <w:tblBorders>
        <w:top w:val="single" w:themeColor="accent3" w:themeTint="90" w:sz="4"/>
        <w:left w:val="single" w:themeColor="accent3" w:themeTint="90" w:sz="4"/>
        <w:bottom w:val="single" w:themeColor="accent3" w:themeTint="90" w:sz="4"/>
        <w:right w:val="single" w:themeColor="accent3" w:themeTint="90" w:sz="4"/>
        <w:insideH w:val="single" w:themeColor="accent3" w:themeTint="90" w:sz="4"/>
      </w:tblBorders>
      <w:tblCellMar>
        <w:top w:w="0" w:type="dxa"/>
        <w:left w:w="0" w:type="dxa"/>
        <w:bottom w:w="0" w:type="dxa"/>
        <w:right w:w="0" w:type="dxa"/>
      </w:tblCellMar>
    </w:tblPr>
  </w:style>
  <w:style w:type="table" w:default="1" w:styleId="Style_3">
    <w:name w:val="Normal Table"/>
    <w:tblPr>
      <w:tblCellMar>
        <w:top w:w="0" w:type="dxa"/>
        <w:left w:w="108" w:type="dxa"/>
        <w:bottom w:w="0" w:type="dxa"/>
        <w:right w:w="108" w:type="dxa"/>
      </w:tblCellMar>
    </w:tblPr>
  </w:style>
  <w:style w:type="table" w:styleId="Style_142">
    <w:name w:val="Grid Table 5 Dark - Accent 5"/>
    <w:tblPr>
      <w:tblBorders>
        <w:top w:val="single" w:themeColor="light1" w:sz="4"/>
        <w:left w:val="single" w:themeColor="light1" w:sz="4"/>
        <w:bottom w:val="single" w:themeColor="light1" w:sz="4"/>
        <w:right w:val="single" w:themeColor="light1" w:sz="4"/>
        <w:insideH w:val="single" w:themeColor="light1" w:sz="4"/>
        <w:insideV w:val="single" w:themeColor="light1" w:sz="4"/>
      </w:tblBorders>
      <w:tblCellMar>
        <w:top w:w="0" w:type="dxa"/>
        <w:left w:w="0" w:type="dxa"/>
        <w:bottom w:w="0" w:type="dxa"/>
        <w:right w:w="0" w:type="dxa"/>
      </w:tblCellMar>
    </w:tblPr>
  </w:style>
  <w:style w:type="table" w:styleId="Style_143">
    <w:name w:val="Grid Table 6 Colorful - Accent 2"/>
    <w:tblPr>
      <w:tblBorders>
        <w:top w:val="single" w:themeColor="accent2" w:themeTint="97" w:sz="4"/>
        <w:left w:val="single" w:themeColor="accent2" w:themeTint="97" w:sz="4"/>
        <w:bottom w:val="single" w:themeColor="accent2" w:themeTint="97" w:sz="4"/>
        <w:right w:val="single" w:themeColor="accent2" w:themeTint="97" w:sz="4"/>
        <w:insideH w:val="single" w:themeColor="accent2" w:themeTint="97" w:sz="4"/>
        <w:insideV w:val="single" w:themeColor="accent2" w:themeTint="97" w:sz="4"/>
      </w:tblBorders>
      <w:tblCellMar>
        <w:top w:w="0" w:type="dxa"/>
        <w:left w:w="0" w:type="dxa"/>
        <w:bottom w:w="0" w:type="dxa"/>
        <w:right w:w="0" w:type="dxa"/>
      </w:tblCellMar>
    </w:tblPr>
  </w:style>
  <w:style w:type="table" w:styleId="Style_144">
    <w:name w:val="List Table 7 Colorful - Accent 6"/>
    <w:tblPr>
      <w:tblBorders>
        <w:right w:val="single" w:themeColor="accent6" w:themeTint="98" w:sz="4"/>
      </w:tblBorders>
      <w:tblCellMar>
        <w:top w:w="0" w:type="dxa"/>
        <w:left w:w="0" w:type="dxa"/>
        <w:bottom w:w="0" w:type="dxa"/>
        <w:right w:w="0" w:type="dxa"/>
      </w:tblCellMar>
    </w:tblPr>
  </w:style>
  <w:style w:type="table" w:styleId="Style_145">
    <w:name w:val="Grid Table 1 Light"/>
    <w:tblPr>
      <w:tblBorders>
        <w:top w:val="single" w:themeColor="text1" w:themeTint="67" w:sz="4"/>
        <w:left w:val="single" w:themeColor="text1" w:themeTint="67" w:sz="4"/>
        <w:bottom w:val="single" w:themeColor="text1" w:themeTint="67" w:sz="4"/>
        <w:right w:val="single" w:themeColor="text1" w:themeTint="67" w:sz="4"/>
        <w:insideH w:val="single" w:themeColor="text1" w:themeTint="67" w:sz="4"/>
        <w:insideV w:val="single" w:themeColor="text1" w:themeTint="67" w:sz="4"/>
      </w:tblBorders>
      <w:tblCellMar>
        <w:top w:w="0" w:type="dxa"/>
        <w:left w:w="0" w:type="dxa"/>
        <w:bottom w:w="0" w:type="dxa"/>
        <w:right w:w="0" w:type="dxa"/>
      </w:tblCellMar>
    </w:tblPr>
  </w:style>
  <w:style w:type="table" w:styleId="Style_146">
    <w:name w:val="Grid Table 4"/>
    <w:tblPr>
      <w:tblBorders>
        <w:top w:val="single" w:themeColor="text1" w:themeTint="90" w:sz="4"/>
        <w:left w:val="single" w:themeColor="text1" w:themeTint="90" w:sz="4"/>
        <w:bottom w:val="single" w:themeColor="text1" w:themeTint="90" w:sz="4"/>
        <w:right w:val="single" w:themeColor="text1" w:themeTint="90" w:sz="4"/>
        <w:insideH w:val="single" w:themeColor="text1" w:themeTint="90" w:sz="4"/>
        <w:insideV w:val="single" w:themeColor="text1" w:themeTint="90" w:sz="4"/>
      </w:tblBorders>
      <w:tblCellMar>
        <w:top w:w="0" w:type="dxa"/>
        <w:left w:w="0" w:type="dxa"/>
        <w:bottom w:w="0" w:type="dxa"/>
        <w:right w:w="0" w:type="dxa"/>
      </w:tblCellMar>
    </w:tblPr>
  </w:style>
  <w:style w:type="table" w:styleId="Style_147">
    <w:name w:val="Grid Table 6 Colorful - Accent 6"/>
    <w:tblPr>
      <w:tblBorders>
        <w:top w:val="single" w:themeColor="accent6" w:sz="4"/>
        <w:left w:val="single" w:themeColor="accent6" w:sz="4"/>
        <w:bottom w:val="single" w:themeColor="accent6" w:sz="4"/>
        <w:right w:val="single" w:themeColor="accent6" w:sz="4"/>
        <w:insideH w:val="single" w:themeColor="accent6" w:sz="4"/>
        <w:insideV w:val="single" w:themeColor="accent6" w:sz="4"/>
      </w:tblBorders>
      <w:tblCellMar>
        <w:top w:w="0" w:type="dxa"/>
        <w:left w:w="0" w:type="dxa"/>
        <w:bottom w:w="0" w:type="dxa"/>
        <w:right w:w="0" w:type="dxa"/>
      </w:tblCellMar>
    </w:tblPr>
  </w:style>
  <w:style w:type="table" w:styleId="Style_148">
    <w:name w:val="Grid Table 3 - Accent 2"/>
    <w:tblPr>
      <w:tblBorders>
        <w:bottom w:val="single" w:themeColor="accent2" w:themeTint="97" w:sz="4"/>
        <w:insideH w:val="single" w:themeColor="accent2" w:themeTint="97" w:sz="4"/>
        <w:insideV w:val="single" w:themeColor="accent2" w:themeTint="97" w:sz="4"/>
      </w:tblBorders>
      <w:tblCellMar>
        <w:top w:w="0" w:type="dxa"/>
        <w:left w:w="0" w:type="dxa"/>
        <w:bottom w:w="0" w:type="dxa"/>
        <w:right w:w="0" w:type="dxa"/>
      </w:tblCellMar>
    </w:tblPr>
  </w:style>
  <w:style w:type="table" w:styleId="Style_149">
    <w:name w:val="Grid Table 3 - Accent 6"/>
    <w:tblPr>
      <w:tblBorders>
        <w:bottom w:val="single" w:themeColor="accent6" w:sz="4"/>
        <w:insideH w:val="single" w:themeColor="accent6" w:sz="4"/>
        <w:insideV w:val="single" w:themeColor="accent6" w:sz="4"/>
      </w:tblBorders>
      <w:tblCellMar>
        <w:top w:w="0" w:type="dxa"/>
        <w:left w:w="0" w:type="dxa"/>
        <w:bottom w:w="0" w:type="dxa"/>
        <w:right w:w="0" w:type="dxa"/>
      </w:tblCellMar>
    </w:tblPr>
  </w:style>
  <w:style w:type="table" w:styleId="Style_150">
    <w:name w:val="List Table 1 Light - Accent 5"/>
    <w:tblPr>
      <w:tblCellMar>
        <w:top w:w="0" w:type="dxa"/>
        <w:left w:w="0" w:type="dxa"/>
        <w:bottom w:w="0" w:type="dxa"/>
        <w:right w:w="0" w:type="dxa"/>
      </w:tblCellMar>
    </w:tblPr>
  </w:style>
  <w:style w:type="table" w:styleId="Style_151">
    <w:name w:val="Grid Table 4 - Accent 6"/>
    <w:tblPr>
      <w:tblBorders>
        <w:top w:val="single" w:themeColor="accent6" w:themeTint="90" w:sz="4"/>
        <w:left w:val="single" w:themeColor="accent6" w:themeTint="90" w:sz="4"/>
        <w:bottom w:val="single" w:themeColor="accent6" w:themeTint="90" w:sz="4"/>
        <w:right w:val="single" w:themeColor="accent6" w:themeTint="90" w:sz="4"/>
        <w:insideH w:val="single" w:themeColor="accent6" w:themeTint="90" w:sz="4"/>
        <w:insideV w:val="single" w:themeColor="accent6" w:themeTint="90" w:sz="4"/>
      </w:tblBorders>
      <w:tblCellMar>
        <w:top w:w="0" w:type="dxa"/>
        <w:left w:w="0" w:type="dxa"/>
        <w:bottom w:w="0" w:type="dxa"/>
        <w:right w:w="0" w:type="dxa"/>
      </w:tblCellMar>
    </w:tblPr>
  </w:style>
  <w:style w:type="table" w:styleId="Style_152">
    <w:name w:val="Bordered - Accent 5"/>
    <w:tblPr>
      <w:tblBorders>
        <w:top w:val="single" w:themeColor="accent5" w:themeTint="67" w:sz="4"/>
        <w:left w:val="single" w:themeColor="accent5" w:themeTint="67" w:sz="4"/>
        <w:bottom w:val="single" w:themeColor="accent5" w:themeTint="67" w:sz="4"/>
        <w:right w:val="single" w:themeColor="accent5" w:themeTint="67" w:sz="4"/>
        <w:insideH w:val="single" w:themeColor="accent5" w:themeTint="67" w:sz="4"/>
        <w:insideV w:val="single" w:themeColor="accent5" w:themeTint="67" w:sz="4"/>
      </w:tblBorders>
      <w:tblCellMar>
        <w:top w:w="0" w:type="dxa"/>
        <w:left w:w="0" w:type="dxa"/>
        <w:bottom w:w="0" w:type="dxa"/>
        <w:right w:w="0" w:type="dxa"/>
      </w:tblCellMar>
    </w:tblPr>
  </w:style>
  <w:style w:type="table" w:styleId="Style_153">
    <w:name w:val="Bordered - Accent 1"/>
    <w:tblPr>
      <w:tblBorders>
        <w:top w:val="single" w:themeColor="accent1" w:themeTint="67" w:sz="4"/>
        <w:left w:val="single" w:themeColor="accent1" w:themeTint="67" w:sz="4"/>
        <w:bottom w:val="single" w:themeColor="accent1" w:themeTint="67" w:sz="4"/>
        <w:right w:val="single" w:themeColor="accent1" w:themeTint="67" w:sz="4"/>
        <w:insideH w:val="single" w:themeColor="accent1" w:themeTint="67" w:sz="4"/>
        <w:insideV w:val="single" w:themeColor="accent1" w:themeTint="67" w:sz="4"/>
      </w:tblBorders>
      <w:tblCellMar>
        <w:top w:w="0" w:type="dxa"/>
        <w:left w:w="0" w:type="dxa"/>
        <w:bottom w:w="0" w:type="dxa"/>
        <w:right w:w="0" w:type="dxa"/>
      </w:tblCellMar>
    </w:tblPr>
  </w:style>
  <w:style w:type="table" w:styleId="Style_154">
    <w:name w:val="Lined - Accent"/>
    <w:rPr>
      <w:color w:val="404040"/>
    </w:rPr>
    <w:tblPr>
      <w:tblCellMar>
        <w:top w:w="0" w:type="dxa"/>
        <w:left w:w="0" w:type="dxa"/>
        <w:bottom w:w="0" w:type="dxa"/>
        <w:right w:w="0" w:type="dxa"/>
      </w:tblCellMar>
    </w:tblPr>
  </w:style>
  <w:style w:type="table" w:styleId="Style_155">
    <w:name w:val="Lined - Accent 3"/>
    <w:rPr>
      <w:color w:val="404040"/>
    </w:rPr>
    <w:tblPr>
      <w:tblCellMar>
        <w:top w:w="0" w:type="dxa"/>
        <w:left w:w="0" w:type="dxa"/>
        <w:bottom w:w="0" w:type="dxa"/>
        <w:right w:w="0" w:type="dxa"/>
      </w:tblCellMar>
    </w:tblPr>
  </w:style>
  <w:style w:type="table" w:styleId="Style_156">
    <w:name w:val="List Table 5 Dark"/>
    <w:tblPr>
      <w:tblBorders>
        <w:top w:val="single" w:themeColor="text1" w:themeTint="80" w:sz="32"/>
        <w:left w:val="single" w:themeColor="text1" w:themeTint="80" w:sz="32"/>
        <w:bottom w:val="single" w:themeColor="text1" w:themeTint="80" w:sz="32"/>
        <w:right w:val="single" w:themeColor="text1" w:themeTint="80" w:sz="32"/>
      </w:tblBorders>
      <w:tblCellMar>
        <w:top w:w="0" w:type="dxa"/>
        <w:left w:w="0" w:type="dxa"/>
        <w:bottom w:w="0" w:type="dxa"/>
        <w:right w:w="0" w:type="dxa"/>
      </w:tblCellMar>
    </w:tblPr>
  </w:style>
  <w:style w:type="table" w:styleId="Style_157">
    <w:name w:val="List Table 4"/>
    <w:tblPr>
      <w:tblBorders>
        <w:top w:val="single" w:themeColor="text1" w:sz="4"/>
        <w:left w:val="single" w:themeColor="text1" w:sz="4"/>
        <w:bottom w:val="single" w:themeColor="text1" w:sz="4"/>
        <w:right w:val="single" w:themeColor="text1" w:sz="4"/>
        <w:insideH w:val="single" w:themeColor="text1" w:sz="4"/>
      </w:tblBorders>
      <w:tblCellMar>
        <w:top w:w="0" w:type="dxa"/>
        <w:left w:w="0" w:type="dxa"/>
        <w:bottom w:w="0" w:type="dxa"/>
        <w:right w:w="0" w:type="dxa"/>
      </w:tblCellMar>
    </w:tblPr>
  </w:style>
  <w:style w:type="table" w:styleId="Style_158">
    <w:name w:val="List Table 3 - Accent 5"/>
    <w:tblPr>
      <w:tblBorders>
        <w:top w:val="single" w:themeColor="accent5" w:themeTint="9a" w:sz="4"/>
        <w:left w:val="single" w:themeColor="accent5" w:themeTint="9a" w:sz="4"/>
        <w:bottom w:val="single" w:themeColor="accent5" w:themeTint="9a" w:sz="4"/>
        <w:right w:val="single" w:themeColor="accent5" w:themeTint="9a" w:sz="4"/>
      </w:tblBorders>
      <w:tblCellMar>
        <w:top w:w="0" w:type="dxa"/>
        <w:left w:w="0" w:type="dxa"/>
        <w:bottom w:w="0" w:type="dxa"/>
        <w:right w:w="0" w:type="dxa"/>
      </w:tblCellMar>
    </w:tblPr>
  </w:style>
  <w:style w:type="table" w:styleId="Style_159">
    <w:name w:val="List Table 7 Colorful - Accent 4"/>
    <w:tblPr>
      <w:tblBorders>
        <w:right w:val="single" w:themeColor="accent4" w:themeTint="9a" w:sz="4"/>
      </w:tblBorders>
      <w:tblCellMar>
        <w:top w:w="0" w:type="dxa"/>
        <w:left w:w="0" w:type="dxa"/>
        <w:bottom w:w="0" w:type="dxa"/>
        <w:right w:w="0" w:type="dxa"/>
      </w:tblCellMar>
    </w:tblPr>
  </w:style>
  <w:style w:type="table" w:styleId="Style_160">
    <w:name w:val="Grid Table 5 Dark- Accent 1"/>
    <w:tblPr>
      <w:tblBorders>
        <w:top w:val="single" w:themeColor="light1" w:sz="4"/>
        <w:left w:val="single" w:themeColor="light1" w:sz="4"/>
        <w:bottom w:val="single" w:themeColor="light1" w:sz="4"/>
        <w:right w:val="single" w:themeColor="light1" w:sz="4"/>
        <w:insideH w:val="single" w:themeColor="light1" w:sz="4"/>
        <w:insideV w:val="single" w:themeColor="light1" w:sz="4"/>
      </w:tblBorders>
      <w:tblCellMar>
        <w:top w:w="0" w:type="dxa"/>
        <w:left w:w="0" w:type="dxa"/>
        <w:bottom w:w="0" w:type="dxa"/>
        <w:right w:w="0" w:type="dxa"/>
      </w:tblCellMar>
    </w:tblPr>
  </w:style>
  <w:style w:type="table" w:styleId="Style_161">
    <w:name w:val="Grid Table 5 Dark - Accent 2"/>
    <w:tblPr>
      <w:tblBorders>
        <w:top w:val="single" w:themeColor="light1" w:sz="4"/>
        <w:left w:val="single" w:themeColor="light1" w:sz="4"/>
        <w:bottom w:val="single" w:themeColor="light1" w:sz="4"/>
        <w:right w:val="single" w:themeColor="light1" w:sz="4"/>
        <w:insideH w:val="single" w:themeColor="light1" w:sz="4"/>
        <w:insideV w:val="single" w:themeColor="light1" w:sz="4"/>
      </w:tblBorders>
      <w:tblCellMar>
        <w:top w:w="0" w:type="dxa"/>
        <w:left w:w="0" w:type="dxa"/>
        <w:bottom w:w="0" w:type="dxa"/>
        <w:right w:w="0" w:type="dxa"/>
      </w:tblCellMar>
    </w:tblPr>
  </w:style>
  <w:style w:type="table" w:styleId="Style_162">
    <w:name w:val="List Table 1 Light - Accent 3"/>
    <w:tblPr>
      <w:tblCellMar>
        <w:top w:w="0" w:type="dxa"/>
        <w:left w:w="0" w:type="dxa"/>
        <w:bottom w:w="0" w:type="dxa"/>
        <w:right w:w="0" w:type="dxa"/>
      </w:tblCellMar>
    </w:tblPr>
  </w:style>
  <w:style w:type="table" w:styleId="Style_163">
    <w:name w:val="Grid Table 3"/>
    <w:tblPr>
      <w:tblBorders>
        <w:bottom w:val="single" w:themeColor="text1" w:themeTint="95" w:sz="4"/>
        <w:insideH w:val="single" w:themeColor="text1" w:themeTint="95" w:sz="4"/>
        <w:insideV w:val="single" w:themeColor="text1" w:themeTint="95" w:sz="4"/>
      </w:tblBorders>
      <w:tblCellMar>
        <w:top w:w="0" w:type="dxa"/>
        <w:left w:w="0" w:type="dxa"/>
        <w:bottom w:w="0" w:type="dxa"/>
        <w:right w:w="0" w:type="dxa"/>
      </w:tblCellMar>
    </w:tblPr>
  </w:style>
  <w:style w:type="table" w:styleId="Style_164">
    <w:name w:val="Grid Table 5 Dark"/>
    <w:tblPr>
      <w:tblBorders>
        <w:top w:val="single" w:themeColor="light1" w:sz="4"/>
        <w:left w:val="single" w:themeColor="light1" w:sz="4"/>
        <w:bottom w:val="single" w:themeColor="light1" w:sz="4"/>
        <w:right w:val="single" w:themeColor="light1" w:sz="4"/>
        <w:insideH w:val="single" w:themeColor="light1" w:sz="4"/>
        <w:insideV w:val="single" w:themeColor="light1" w:sz="4"/>
      </w:tblBorders>
      <w:tblCellMar>
        <w:top w:w="0" w:type="dxa"/>
        <w:left w:w="0" w:type="dxa"/>
        <w:bottom w:w="0" w:type="dxa"/>
        <w:right w:w="0" w:type="dxa"/>
      </w:tblCellMar>
    </w:tblPr>
  </w:style>
  <w:style w:type="table" w:styleId="Style_165">
    <w:name w:val="Grid Table 2 - Accent 2"/>
    <w:tblPr>
      <w:tblBorders>
        <w:bottom w:val="single" w:themeColor="accent2" w:themeTint="97" w:sz="4"/>
        <w:insideH w:val="single" w:themeColor="accent2" w:themeTint="97" w:sz="4"/>
        <w:insideV w:val="single" w:themeColor="accent2" w:themeTint="97" w:sz="4"/>
      </w:tblBorders>
      <w:tblCellMar>
        <w:top w:w="0" w:type="dxa"/>
        <w:left w:w="0" w:type="dxa"/>
        <w:bottom w:w="0" w:type="dxa"/>
        <w:right w:w="0" w:type="dxa"/>
      </w:tblCellMar>
    </w:tblPr>
  </w:style>
  <w:style w:type="table" w:styleId="Style_166">
    <w:name w:val="List Table 5 Dark - Accent 5"/>
    <w:tblPr>
      <w:tblBorders>
        <w:top w:val="single" w:themeColor="accent5" w:themeTint="9a" w:sz="32"/>
        <w:left w:val="single" w:themeColor="accent5" w:themeTint="9a" w:sz="32"/>
        <w:bottom w:val="single" w:themeColor="accent5" w:themeTint="9a" w:sz="32"/>
        <w:right w:val="single" w:themeColor="accent5" w:themeTint="9a" w:sz="32"/>
      </w:tblBorders>
      <w:tblCellMar>
        <w:top w:w="0" w:type="dxa"/>
        <w:left w:w="0" w:type="dxa"/>
        <w:bottom w:w="0" w:type="dxa"/>
        <w:right w:w="0" w:type="dxa"/>
      </w:tblCellMar>
    </w:tblPr>
  </w:style>
  <w:style w:type="table" w:styleId="Style_167">
    <w:name w:val="Bordered"/>
    <w:tblPr>
      <w:tblBorders>
        <w:top w:val="single" w:themeColor="text1" w:themeTint="26" w:sz="4"/>
        <w:left w:val="single" w:themeColor="text1" w:themeTint="26" w:sz="4"/>
        <w:bottom w:val="single" w:themeColor="text1" w:themeTint="26" w:sz="4"/>
        <w:right w:val="single" w:themeColor="text1" w:themeTint="26" w:sz="4"/>
        <w:insideH w:val="single" w:themeColor="text1" w:themeTint="26" w:sz="4"/>
        <w:insideV w:val="single" w:themeColor="text1" w:themeTint="26" w:sz="4"/>
      </w:tblBorders>
      <w:tblCellMar>
        <w:top w:w="0" w:type="dxa"/>
        <w:left w:w="0" w:type="dxa"/>
        <w:bottom w:w="0" w:type="dxa"/>
        <w:right w:w="0" w:type="dxa"/>
      </w:tblCellMar>
    </w:tblPr>
  </w:style>
  <w:style w:type="table" w:styleId="Style_168">
    <w:name w:val="Grid Table 6 Colorful"/>
    <w:tblPr>
      <w:tblBorders>
        <w:top w:val="single" w:themeColor="text1" w:themeTint="80" w:sz="4"/>
        <w:left w:val="single" w:themeColor="text1" w:themeTint="80" w:sz="4"/>
        <w:bottom w:val="single" w:themeColor="text1" w:themeTint="80" w:sz="4"/>
        <w:right w:val="single" w:themeColor="text1" w:themeTint="80" w:sz="4"/>
        <w:insideH w:val="single" w:themeColor="text1" w:themeTint="80" w:sz="4"/>
        <w:insideV w:val="single" w:themeColor="text1" w:themeTint="80" w:sz="4"/>
      </w:tblBorders>
      <w:tblCellMar>
        <w:top w:w="0" w:type="dxa"/>
        <w:left w:w="0" w:type="dxa"/>
        <w:bottom w:w="0" w:type="dxa"/>
        <w:right w:w="0" w:type="dxa"/>
      </w:tblCellMar>
    </w:tblPr>
  </w:style>
  <w:style w:type="table" w:styleId="Style_169">
    <w:name w:val="List Table 3 - Accent 3"/>
    <w:tblPr>
      <w:tblBorders>
        <w:top w:val="single" w:themeColor="accent3" w:themeTint="98" w:sz="4"/>
        <w:left w:val="single" w:themeColor="accent3" w:themeTint="98" w:sz="4"/>
        <w:bottom w:val="single" w:themeColor="accent3" w:themeTint="98" w:sz="4"/>
        <w:right w:val="single" w:themeColor="accent3" w:themeTint="98" w:sz="4"/>
      </w:tblBorders>
      <w:tblCellMar>
        <w:top w:w="0" w:type="dxa"/>
        <w:left w:w="0" w:type="dxa"/>
        <w:bottom w:w="0" w:type="dxa"/>
        <w:right w:w="0" w:type="dxa"/>
      </w:tblCellMar>
    </w:tblPr>
  </w:style>
  <w:style w:type="table" w:styleId="Style_170">
    <w:name w:val="List Table 7 Colorful - Accent 2"/>
    <w:tblPr>
      <w:tblBorders>
        <w:right w:val="single" w:themeColor="accent2" w:themeTint="97" w:sz="4"/>
      </w:tblBorders>
      <w:tblCellMar>
        <w:top w:w="0" w:type="dxa"/>
        <w:left w:w="0" w:type="dxa"/>
        <w:bottom w:w="0" w:type="dxa"/>
        <w:right w:w="0" w:type="dxa"/>
      </w:tblCellMar>
    </w:tblPr>
  </w:style>
  <w:style w:type="table" w:styleId="Style_171">
    <w:name w:val="Table Grid"/>
    <w:tblPr>
      <w:tblBorders>
        <w:top w:val="single" w:color="000000" w:sz="4"/>
        <w:left w:val="single" w:color="000000" w:sz="4"/>
        <w:bottom w:val="single" w:color="000000" w:sz="4"/>
        <w:right w:val="single" w:color="000000" w:sz="4"/>
        <w:insideH w:val="single" w:color="000000" w:sz="4"/>
        <w:insideV w:val="single" w:color="000000" w:sz="4"/>
      </w:tblBorders>
      <w:tblCellMar>
        <w:top w:w="0" w:type="dxa"/>
        <w:left w:w="108" w:type="dxa"/>
        <w:bottom w:w="0" w:type="dxa"/>
        <w:right w:w="108" w:type="dxa"/>
      </w:tblCellMar>
    </w:tblPr>
  </w:style>
  <w:style w:type="table" w:styleId="Style_172">
    <w:name w:val="Lined - Accent 1"/>
    <w:rPr>
      <w:color w:val="404040"/>
    </w:rPr>
    <w:tblPr>
      <w:tblCellMar>
        <w:top w:w="0" w:type="dxa"/>
        <w:left w:w="0" w:type="dxa"/>
        <w:bottom w:w="0" w:type="dxa"/>
        <w:right w:w="0" w:type="dxa"/>
      </w:tblCellMar>
    </w:tblPr>
  </w:style>
  <w:style w:type="table" w:styleId="Style_173">
    <w:name w:val="Grid Table 7 Colorful - Accent 2"/>
    <w:tblPr>
      <w:tblBorders>
        <w:bottom w:val="single" w:themeColor="accent2" w:themeTint="97" w:sz="4"/>
        <w:right w:val="single" w:themeColor="accent2" w:themeTint="97" w:sz="4"/>
        <w:insideH w:val="single" w:themeColor="accent2" w:themeTint="97" w:sz="4"/>
        <w:insideV w:val="single" w:themeColor="accent2" w:themeTint="97" w:sz="4"/>
      </w:tblBorders>
      <w:tblCellMar>
        <w:top w:w="0" w:type="dxa"/>
        <w:left w:w="0" w:type="dxa"/>
        <w:bottom w:w="0" w:type="dxa"/>
        <w:right w:w="0" w:type="dxa"/>
      </w:tblCellMar>
    </w:tblPr>
  </w:style>
  <w:style w:type="table" w:styleId="Style_174">
    <w:name w:val="Grid Table 6 Colorful - Accent 4"/>
    <w:tblPr>
      <w:tblBorders>
        <w:top w:val="single" w:themeColor="accent4" w:themeTint="9a" w:sz="4"/>
        <w:left w:val="single" w:themeColor="accent4" w:themeTint="9a" w:sz="4"/>
        <w:bottom w:val="single" w:themeColor="accent4" w:themeTint="9a" w:sz="4"/>
        <w:right w:val="single" w:themeColor="accent4" w:themeTint="9a" w:sz="4"/>
        <w:insideH w:val="single" w:themeColor="accent4" w:themeTint="9a" w:sz="4"/>
        <w:insideV w:val="single" w:themeColor="accent4" w:themeTint="9a" w:sz="4"/>
      </w:tblBorders>
      <w:tblCellMar>
        <w:top w:w="0" w:type="dxa"/>
        <w:left w:w="0" w:type="dxa"/>
        <w:bottom w:w="0" w:type="dxa"/>
        <w:right w:w="0" w:type="dxa"/>
      </w:tblCellMar>
    </w:tblPr>
  </w:style>
  <w:style w:type="table" w:styleId="Style_175">
    <w:name w:val="List Table 1 Light - Accent 4"/>
    <w:tblPr>
      <w:tblCellMar>
        <w:top w:w="0" w:type="dxa"/>
        <w:left w:w="0" w:type="dxa"/>
        <w:bottom w:w="0" w:type="dxa"/>
        <w:right w:w="0" w:type="dxa"/>
      </w:tblCellMar>
    </w:tblPr>
  </w:style>
  <w:style w:type="table" w:styleId="Style_176">
    <w:name w:val="Bordered &amp; Lined - Accent 6"/>
    <w:rPr>
      <w:color w:val="404040"/>
    </w:rPr>
    <w:tblPr>
      <w:tblBorders>
        <w:top w:val="single" w:themeColor="accent6" w:sz="4"/>
        <w:left w:val="single" w:themeColor="accent6" w:sz="4"/>
        <w:bottom w:val="single" w:themeColor="accent6" w:sz="4"/>
        <w:right w:val="single" w:themeColor="accent6" w:sz="4"/>
        <w:insideH w:val="single" w:themeColor="accent6" w:sz="4"/>
        <w:insideV w:val="single" w:themeColor="accent6" w:sz="4"/>
      </w:tblBorders>
      <w:tblCellMar>
        <w:top w:w="0" w:type="dxa"/>
        <w:left w:w="0" w:type="dxa"/>
        <w:bottom w:w="0" w:type="dxa"/>
        <w:right w:w="0" w:type="dxa"/>
      </w:tblCellMar>
    </w:tblPr>
  </w:style>
  <w:style w:type="table" w:styleId="Style_177">
    <w:name w:val="Table Grid Light"/>
    <w:tblPr>
      <w:tblBorders>
        <w:top w:val="single" w:themeColor="text1" w:themeTint="50" w:sz="4"/>
        <w:left w:val="single" w:themeColor="text1" w:themeTint="50" w:sz="4"/>
        <w:bottom w:val="single" w:themeColor="text1" w:themeTint="50" w:sz="4"/>
        <w:right w:val="single" w:themeColor="text1" w:themeTint="50" w:sz="4"/>
        <w:insideH w:val="single" w:themeColor="text1" w:themeTint="50" w:sz="4"/>
        <w:insideV w:val="single" w:themeColor="text1" w:themeTint="50" w:sz="4"/>
      </w:tblBorders>
      <w:tblCellMar>
        <w:top w:w="0" w:type="dxa"/>
        <w:left w:w="108" w:type="dxa"/>
        <w:bottom w:w="0" w:type="dxa"/>
        <w:right w:w="108" w:type="dxa"/>
      </w:tblCellMar>
    </w:tblPr>
  </w:style>
  <w:style w:type="table" w:styleId="Style_178">
    <w:name w:val="Bordered &amp; Lined - Accent 1"/>
    <w:rPr>
      <w:color w:val="404040"/>
    </w:rPr>
    <w:tblPr>
      <w:tblBorders>
        <w:top w:val="single" w:themeColor="accent1" w:sz="4"/>
        <w:left w:val="single" w:themeColor="accent1" w:sz="4"/>
        <w:bottom w:val="single" w:themeColor="accent1" w:sz="4"/>
        <w:right w:val="single" w:themeColor="accent1" w:sz="4"/>
        <w:insideH w:val="single" w:themeColor="accent1" w:sz="4"/>
        <w:insideV w:val="single" w:themeColor="accent1" w:sz="4"/>
      </w:tblBorders>
      <w:tblCellMar>
        <w:top w:w="0" w:type="dxa"/>
        <w:left w:w="0" w:type="dxa"/>
        <w:bottom w:w="0" w:type="dxa"/>
        <w:right w:w="0" w:type="dxa"/>
      </w:tblCellMar>
    </w:tblPr>
  </w:style>
  <w:style w:type="table" w:styleId="Style_179">
    <w:name w:val="Grid Table 4 - Accent 3"/>
    <w:tblPr>
      <w:tblBorders>
        <w:top w:val="single" w:themeColor="accent3" w:themeTint="90" w:sz="4"/>
        <w:left w:val="single" w:themeColor="accent3" w:themeTint="90" w:sz="4"/>
        <w:bottom w:val="single" w:themeColor="accent3" w:themeTint="90" w:sz="4"/>
        <w:right w:val="single" w:themeColor="accent3" w:themeTint="90" w:sz="4"/>
        <w:insideH w:val="single" w:themeColor="accent3" w:themeTint="90" w:sz="4"/>
        <w:insideV w:val="single" w:themeColor="accent3" w:themeTint="90" w:sz="4"/>
      </w:tblBorders>
      <w:tblCellMar>
        <w:top w:w="0" w:type="dxa"/>
        <w:left w:w="0" w:type="dxa"/>
        <w:bottom w:w="0" w:type="dxa"/>
        <w:right w:w="0" w:type="dxa"/>
      </w:tblCellMar>
    </w:tblPr>
  </w:style>
  <w:style w:type="table" w:styleId="Style_180">
    <w:name w:val="Lined - Accent 5"/>
    <w:rPr>
      <w:color w:val="404040"/>
    </w:rPr>
    <w:tblPr>
      <w:tblCellMar>
        <w:top w:w="0" w:type="dxa"/>
        <w:left w:w="0" w:type="dxa"/>
        <w:bottom w:w="0" w:type="dxa"/>
        <w:right w:w="0" w:type="dxa"/>
      </w:tblCellMar>
    </w:tblPr>
  </w:style>
  <w:style w:type="table" w:styleId="Style_181">
    <w:name w:val="List Table 6 Colorful"/>
    <w:tblPr>
      <w:tblBorders>
        <w:top w:val="single" w:themeColor="text1" w:themeTint="80" w:sz="4"/>
        <w:bottom w:val="single" w:themeColor="text1" w:themeTint="80" w:sz="4"/>
      </w:tblBorders>
      <w:tblCellMar>
        <w:top w:w="0" w:type="dxa"/>
        <w:left w:w="0" w:type="dxa"/>
        <w:bottom w:w="0" w:type="dxa"/>
        <w:right w:w="0" w:type="dxa"/>
      </w:tblCellMar>
    </w:tblPr>
  </w:style>
  <w:style w:type="table" w:styleId="Style_182">
    <w:name w:val="List Table 4 - Accent 6"/>
    <w:tblPr>
      <w:tblBorders>
        <w:top w:val="single" w:themeColor="accent6" w:themeTint="90" w:sz="4"/>
        <w:left w:val="single" w:themeColor="accent6" w:themeTint="90" w:sz="4"/>
        <w:bottom w:val="single" w:themeColor="accent6" w:themeTint="90" w:sz="4"/>
        <w:right w:val="single" w:themeColor="accent6" w:themeTint="90" w:sz="4"/>
        <w:insideH w:val="single" w:themeColor="accent6" w:themeTint="90" w:sz="4"/>
      </w:tblBorders>
      <w:tblCellMar>
        <w:top w:w="0" w:type="dxa"/>
        <w:left w:w="0" w:type="dxa"/>
        <w:bottom w:w="0" w:type="dxa"/>
        <w:right w:w="0" w:type="dxa"/>
      </w:tblCellMar>
    </w:tblPr>
  </w:style>
  <w:style w:type="table" w:styleId="Style_183">
    <w:name w:val="Grid Table 6 Colorful - Accent 1"/>
    <w:tblPr>
      <w:tblBorders>
        <w:top w:val="single" w:themeColor="accent1" w:themeTint="80" w:sz="4"/>
        <w:left w:val="single" w:themeColor="accent1" w:themeTint="80" w:sz="4"/>
        <w:bottom w:val="single" w:themeColor="accent1" w:themeTint="80" w:sz="4"/>
        <w:right w:val="single" w:themeColor="accent1" w:themeTint="80" w:sz="4"/>
        <w:insideH w:val="single" w:themeColor="accent1" w:themeTint="80" w:sz="4"/>
        <w:insideV w:val="single" w:themeColor="accent1" w:themeTint="80" w:sz="4"/>
      </w:tblBorders>
      <w:tblCellMar>
        <w:top w:w="0" w:type="dxa"/>
        <w:left w:w="0" w:type="dxa"/>
        <w:bottom w:w="0" w:type="dxa"/>
        <w:right w:w="0" w:type="dxa"/>
      </w:tblCellMar>
    </w:tblPr>
  </w:style>
  <w:style w:type="table" w:styleId="Style_184">
    <w:name w:val="Grid Table 1 Light - Accent 4"/>
    <w:tblPr>
      <w:tblBorders>
        <w:top w:val="single" w:themeColor="accent4" w:themeTint="67" w:sz="4"/>
        <w:left w:val="single" w:themeColor="accent4" w:themeTint="67" w:sz="4"/>
        <w:bottom w:val="single" w:themeColor="accent4" w:themeTint="67" w:sz="4"/>
        <w:right w:val="single" w:themeColor="accent4" w:themeTint="67" w:sz="4"/>
        <w:insideH w:val="single" w:themeColor="accent4" w:themeTint="67" w:sz="4"/>
        <w:insideV w:val="single" w:themeColor="accent4" w:themeTint="67" w:sz="4"/>
      </w:tblBorders>
      <w:tblCellMar>
        <w:top w:w="0" w:type="dxa"/>
        <w:left w:w="0" w:type="dxa"/>
        <w:bottom w:w="0" w:type="dxa"/>
        <w:right w:w="0" w:type="dxa"/>
      </w:tblCellMar>
    </w:tblPr>
  </w:style>
  <w:style w:type="table" w:styleId="Style_185">
    <w:name w:val="List Table 2 - Accent 4"/>
    <w:tblPr>
      <w:tblBorders>
        <w:top w:val="single" w:themeColor="accent4" w:themeTint="90" w:sz="4"/>
        <w:bottom w:val="single" w:themeColor="accent4" w:themeTint="90" w:sz="4"/>
        <w:insideH w:val="single" w:themeColor="accent4" w:themeTint="90" w:sz="4"/>
      </w:tblBorders>
      <w:tblCellMar>
        <w:top w:w="0" w:type="dxa"/>
        <w:left w:w="0" w:type="dxa"/>
        <w:bottom w:w="0" w:type="dxa"/>
        <w:right w:w="0" w:type="dxa"/>
      </w:tblCellMar>
    </w:tblPr>
  </w:style>
  <w:style w:type="table" w:styleId="Style_186">
    <w:name w:val="List Table 2 - Accent 6"/>
    <w:tblPr>
      <w:tblBorders>
        <w:top w:val="single" w:themeColor="accent6" w:themeTint="90" w:sz="4"/>
        <w:bottom w:val="single" w:themeColor="accent6" w:themeTint="90" w:sz="4"/>
        <w:insideH w:val="single" w:themeColor="accent6" w:themeTint="90" w:sz="4"/>
      </w:tblBorders>
      <w:tblCellMar>
        <w:top w:w="0" w:type="dxa"/>
        <w:left w:w="0" w:type="dxa"/>
        <w:bottom w:w="0" w:type="dxa"/>
        <w:right w:w="0" w:type="dxa"/>
      </w:tblCellMar>
    </w:tblPr>
  </w:style>
  <w:style w:type="table" w:styleId="Style_187">
    <w:name w:val="List Table 4 - Accent 1"/>
    <w:tblPr>
      <w:tblBorders>
        <w:top w:val="single" w:themeColor="accent1" w:themeTint="90" w:sz="4"/>
        <w:left w:val="single" w:themeColor="accent1" w:themeTint="90" w:sz="4"/>
        <w:bottom w:val="single" w:themeColor="accent1" w:themeTint="90" w:sz="4"/>
        <w:right w:val="single" w:themeColor="accent1" w:themeTint="90" w:sz="4"/>
        <w:insideH w:val="single" w:themeColor="accent1" w:themeTint="90" w:sz="4"/>
      </w:tblBorders>
      <w:tblCellMar>
        <w:top w:w="0" w:type="dxa"/>
        <w:left w:w="0" w:type="dxa"/>
        <w:bottom w:w="0" w:type="dxa"/>
        <w:right w:w="0" w:type="dxa"/>
      </w:tblCellMar>
    </w:tblPr>
  </w:style>
  <w:style w:type="table" w:styleId="Style_188">
    <w:name w:val="List Table 2 - Accent 5"/>
    <w:tblPr>
      <w:tblBorders>
        <w:top w:val="single" w:themeColor="accent5" w:themeTint="90" w:sz="4"/>
        <w:bottom w:val="single" w:themeColor="accent5" w:themeTint="90" w:sz="4"/>
        <w:insideH w:val="single" w:themeColor="accent5" w:themeTint="90" w:sz="4"/>
      </w:tblBorders>
      <w:tblCellMar>
        <w:top w:w="0" w:type="dxa"/>
        <w:left w:w="0" w:type="dxa"/>
        <w:bottom w:w="0" w:type="dxa"/>
        <w:right w:w="0" w:type="dxa"/>
      </w:tblCellMar>
    </w:tblPr>
  </w:style>
  <w:style w:type="table" w:styleId="Style_189">
    <w:name w:val="Grid Table 6 Colorful - Accent 5"/>
    <w:tblPr>
      <w:tblBorders>
        <w:top w:val="single" w:themeColor="accent5" w:sz="4"/>
        <w:left w:val="single" w:themeColor="accent5" w:sz="4"/>
        <w:bottom w:val="single" w:themeColor="accent5" w:sz="4"/>
        <w:right w:val="single" w:themeColor="accent5" w:sz="4"/>
        <w:insideH w:val="single" w:themeColor="accent5" w:sz="4"/>
        <w:insideV w:val="single" w:themeColor="accent5" w:sz="4"/>
      </w:tblBorders>
      <w:tblCellMar>
        <w:top w:w="0" w:type="dxa"/>
        <w:left w:w="0" w:type="dxa"/>
        <w:bottom w:w="0" w:type="dxa"/>
        <w:right w:w="0" w:type="dxa"/>
      </w:tblCellMar>
    </w:tblPr>
  </w:style>
  <w:style w:type="table" w:styleId="Style_190">
    <w:name w:val="Grid Table 3 - Accent 5"/>
    <w:tblPr>
      <w:tblBorders>
        <w:bottom w:val="single" w:themeColor="accent5" w:sz="4"/>
        <w:insideH w:val="single" w:themeColor="accent5" w:sz="4"/>
        <w:insideV w:val="single" w:themeColor="accent5" w:sz="4"/>
      </w:tblBorders>
      <w:tblCellMar>
        <w:top w:w="0" w:type="dxa"/>
        <w:left w:w="0" w:type="dxa"/>
        <w:bottom w:w="0" w:type="dxa"/>
        <w:right w:w="0" w:type="dxa"/>
      </w:tblCellMar>
    </w:tblPr>
  </w:style>
  <w:style w:type="table" w:styleId="Style_191">
    <w:name w:val="List Table 1 Light - Accent 2"/>
    <w:tblPr>
      <w:tblCellMar>
        <w:top w:w="0" w:type="dxa"/>
        <w:left w:w="0" w:type="dxa"/>
        <w:bottom w:w="0" w:type="dxa"/>
        <w:right w:w="0" w:type="dxa"/>
      </w:tblCellMar>
    </w:tblPr>
  </w:style>
  <w:style w:type="table" w:styleId="Style_192">
    <w:name w:val="Bordered &amp; Lined - Accent 4"/>
    <w:rPr>
      <w:color w:val="404040"/>
    </w:rPr>
    <w:tblPr>
      <w:tblBorders>
        <w:top w:val="single" w:themeColor="accent4" w:sz="4"/>
        <w:left w:val="single" w:themeColor="accent4" w:sz="4"/>
        <w:bottom w:val="single" w:themeColor="accent4" w:sz="4"/>
        <w:right w:val="single" w:themeColor="accent4" w:sz="4"/>
        <w:insideH w:val="single" w:themeColor="accent4" w:sz="4"/>
        <w:insideV w:val="single" w:themeColor="accent4" w:sz="4"/>
      </w:tblBorders>
      <w:tblCellMar>
        <w:top w:w="0" w:type="dxa"/>
        <w:left w:w="0" w:type="dxa"/>
        <w:bottom w:w="0" w:type="dxa"/>
        <w:right w:w="0" w:type="dxa"/>
      </w:tblCellMar>
    </w:tblPr>
  </w:style>
  <w:style w:type="table" w:styleId="Style_193">
    <w:name w:val="Bordered - Accent 6"/>
    <w:tblPr>
      <w:tblBorders>
        <w:top w:val="single" w:themeColor="accent6" w:themeTint="67" w:sz="4"/>
        <w:left w:val="single" w:themeColor="accent6" w:themeTint="67" w:sz="4"/>
        <w:bottom w:val="single" w:themeColor="accent6" w:themeTint="67" w:sz="4"/>
        <w:right w:val="single" w:themeColor="accent6" w:themeTint="67" w:sz="4"/>
        <w:insideH w:val="single" w:themeColor="accent6" w:themeTint="67" w:sz="4"/>
        <w:insideV w:val="single" w:themeColor="accent6" w:themeTint="67" w:sz="4"/>
      </w:tblBorders>
      <w:tblCellMar>
        <w:top w:w="0" w:type="dxa"/>
        <w:left w:w="0" w:type="dxa"/>
        <w:bottom w:w="0" w:type="dxa"/>
        <w:right w:w="0" w:type="dxa"/>
      </w:tblCellMar>
    </w:tblPr>
  </w:style>
  <w:style w:type="table" w:styleId="Style_194">
    <w:name w:val="Grid Table 2"/>
    <w:tblPr>
      <w:tblBorders>
        <w:bottom w:val="single" w:themeColor="text1" w:themeTint="95" w:sz="4"/>
        <w:insideH w:val="single" w:themeColor="text1" w:themeTint="95" w:sz="4"/>
        <w:insideV w:val="single" w:themeColor="text1" w:themeTint="95" w:sz="4"/>
      </w:tblBorders>
      <w:tblCellMar>
        <w:top w:w="0" w:type="dxa"/>
        <w:left w:w="0" w:type="dxa"/>
        <w:bottom w:w="0" w:type="dxa"/>
        <w:right w:w="0" w:type="dxa"/>
      </w:tblCellMar>
    </w:tblPr>
  </w:style>
  <w:style w:type="table" w:styleId="Style_195">
    <w:name w:val="Grid Table 7 Colorful - Accent 6"/>
    <w:tblPr>
      <w:tblBorders>
        <w:bottom w:val="single" w:themeColor="accent6" w:themeTint="90" w:sz="4"/>
        <w:right w:val="single" w:themeColor="accent6" w:themeTint="90" w:sz="4"/>
        <w:insideH w:val="single" w:themeColor="accent6" w:themeTint="90" w:sz="4"/>
        <w:insideV w:val="single" w:themeColor="accent6" w:themeTint="90" w:sz="4"/>
      </w:tblBorders>
      <w:tblCellMar>
        <w:top w:w="0" w:type="dxa"/>
        <w:left w:w="0" w:type="dxa"/>
        <w:bottom w:w="0" w:type="dxa"/>
        <w:right w:w="0" w:type="dxa"/>
      </w:tblCellMar>
    </w:tblPr>
  </w:style>
  <w:style w:type="table" w:styleId="Style_196">
    <w:name w:val="List Table 3 - Accent 2"/>
    <w:tblPr>
      <w:tblBorders>
        <w:top w:val="single" w:themeColor="accent2" w:themeTint="97" w:sz="4"/>
        <w:left w:val="single" w:themeColor="accent2" w:themeTint="97" w:sz="4"/>
        <w:bottom w:val="single" w:themeColor="accent2" w:themeTint="97" w:sz="4"/>
        <w:right w:val="single" w:themeColor="accent2" w:themeTint="97" w:sz="4"/>
      </w:tblBorders>
      <w:tblCellMar>
        <w:top w:w="0" w:type="dxa"/>
        <w:left w:w="0" w:type="dxa"/>
        <w:bottom w:w="0" w:type="dxa"/>
        <w:right w:w="0" w:type="dxa"/>
      </w:tblCellMar>
    </w:tblPr>
  </w:style>
  <w:style w:type="table" w:styleId="Style_197">
    <w:name w:val="Grid Table 7 Colorful - Accent 3"/>
    <w:tblPr>
      <w:tblBorders>
        <w:bottom w:val="single" w:themeColor="accent3" w:themeTint="fe" w:sz="4"/>
        <w:right w:val="single" w:themeColor="accent3" w:themeTint="fe" w:sz="4"/>
        <w:insideH w:val="single" w:themeColor="accent3" w:themeTint="fe" w:sz="4"/>
        <w:insideV w:val="single" w:themeColor="accent3" w:themeTint="fe" w:sz="4"/>
      </w:tblBorders>
      <w:tblCellMar>
        <w:top w:w="0" w:type="dxa"/>
        <w:left w:w="0" w:type="dxa"/>
        <w:bottom w:w="0" w:type="dxa"/>
        <w:right w:w="0" w:type="dxa"/>
      </w:tblCellMar>
    </w:tblPr>
  </w:style>
  <w:style w:type="table" w:styleId="Style_198">
    <w:name w:val="Grid Table 3 - Accent 1"/>
    <w:tblPr>
      <w:tblBorders>
        <w:bottom w:val="single" w:themeColor="accent1" w:themeTint="ea" w:sz="4"/>
        <w:insideH w:val="single" w:themeColor="accent1" w:themeTint="ea" w:sz="4"/>
        <w:insideV w:val="single" w:themeColor="accent1" w:themeTint="ea" w:sz="4"/>
      </w:tblBorders>
      <w:tblCellMar>
        <w:top w:w="0" w:type="dxa"/>
        <w:left w:w="0" w:type="dxa"/>
        <w:bottom w:w="0" w:type="dxa"/>
        <w:right w:w="0" w:type="dxa"/>
      </w:tblCellMar>
    </w:tblPr>
  </w:style>
  <w:style w:type="table" w:styleId="Style_199">
    <w:name w:val="Plain Table 1"/>
    <w:tblPr>
      <w:tblBorders>
        <w:top w:val="single" w:themeColor="text1" w:themeTint="50" w:sz="4"/>
        <w:left w:val="single" w:themeColor="text1" w:themeTint="50" w:sz="4"/>
        <w:bottom w:val="single" w:themeColor="text1" w:themeTint="50" w:sz="4"/>
        <w:right w:val="single" w:themeColor="text1" w:themeTint="50" w:sz="4"/>
        <w:insideH w:val="single" w:themeColor="text1" w:themeTint="50" w:sz="4"/>
        <w:insideV w:val="single" w:themeColor="text1" w:themeTint="50" w:sz="4"/>
      </w:tblBorders>
      <w:tblCellMar>
        <w:top w:w="0" w:type="dxa"/>
        <w:left w:w="108" w:type="dxa"/>
        <w:bottom w:w="0" w:type="dxa"/>
        <w:right w:w="108" w:type="dxa"/>
      </w:tblCellMar>
    </w:tblPr>
  </w:style>
  <w:style w:type="table" w:styleId="Style_200">
    <w:name w:val="List Table 3"/>
    <w:tblPr>
      <w:tblBorders>
        <w:top w:val="single" w:themeColor="text1" w:sz="4"/>
        <w:left w:val="single" w:themeColor="text1" w:sz="4"/>
        <w:bottom w:val="single" w:themeColor="text1" w:sz="4"/>
        <w:right w:val="single" w:themeColor="text1" w:sz="4"/>
      </w:tblBorders>
      <w:tblCellMar>
        <w:top w:w="0" w:type="dxa"/>
        <w:left w:w="0" w:type="dxa"/>
        <w:bottom w:w="0" w:type="dxa"/>
        <w:right w:w="0" w:type="dxa"/>
      </w:tblCellMar>
    </w:tblPr>
  </w:style>
  <w:style w:type="table" w:styleId="Style_201">
    <w:name w:val="List Table 6 Colorful - Accent 4"/>
    <w:tblPr>
      <w:tblBorders>
        <w:top w:val="single" w:themeColor="accent4" w:themeTint="9a" w:sz="4"/>
        <w:bottom w:val="single" w:themeColor="accent4" w:themeTint="9a" w:sz="4"/>
      </w:tblBorders>
      <w:tblCellMar>
        <w:top w:w="0" w:type="dxa"/>
        <w:left w:w="0" w:type="dxa"/>
        <w:bottom w:w="0" w:type="dxa"/>
        <w:right w:w="0" w:type="dxa"/>
      </w:tblCellMar>
    </w:tblPr>
  </w:style>
  <w:style w:type="table" w:styleId="Style_202">
    <w:name w:val="List Table 5 Dark - Accent 1"/>
    <w:tblPr>
      <w:tblBorders>
        <w:top w:val="single" w:themeColor="accent1" w:sz="32"/>
        <w:left w:val="single" w:themeColor="accent1" w:sz="32"/>
        <w:bottom w:val="single" w:themeColor="accent1" w:sz="32"/>
        <w:right w:val="single" w:themeColor="accent1" w:sz="32"/>
      </w:tblBorders>
      <w:tblCellMar>
        <w:top w:w="0" w:type="dxa"/>
        <w:left w:w="0" w:type="dxa"/>
        <w:bottom w:w="0" w:type="dxa"/>
        <w:right w:w="0" w:type="dxa"/>
      </w:tblCellMar>
    </w:tblPr>
  </w:style>
  <w:style w:type="table" w:styleId="Style_203">
    <w:name w:val="Lined - Accent 6"/>
    <w:rPr>
      <w:color w:val="404040"/>
    </w:rPr>
    <w:tblPr>
      <w:tblCellMar>
        <w:top w:w="0" w:type="dxa"/>
        <w:left w:w="0" w:type="dxa"/>
        <w:bottom w:w="0" w:type="dxa"/>
        <w:right w:w="0" w:type="dxa"/>
      </w:tblCellMar>
    </w:tblPr>
  </w:style>
  <w:style w:type="table" w:styleId="Style_204">
    <w:name w:val="Bordered &amp; Lined - Accent 3"/>
    <w:rPr>
      <w:color w:val="404040"/>
    </w:rPr>
    <w:tblPr>
      <w:tblBorders>
        <w:top w:val="single" w:themeColor="accent3" w:sz="4"/>
        <w:left w:val="single" w:themeColor="accent3" w:sz="4"/>
        <w:bottom w:val="single" w:themeColor="accent3" w:sz="4"/>
        <w:right w:val="single" w:themeColor="accent3" w:sz="4"/>
        <w:insideH w:val="single" w:themeColor="accent3" w:sz="4"/>
        <w:insideV w:val="single" w:themeColor="accent3" w:sz="4"/>
      </w:tblBorders>
      <w:tblCellMar>
        <w:top w:w="0" w:type="dxa"/>
        <w:left w:w="0" w:type="dxa"/>
        <w:bottom w:w="0" w:type="dxa"/>
        <w:right w:w="0" w:type="dxa"/>
      </w:tblCellMar>
    </w:tblPr>
  </w:style>
  <w:style w:type="table" w:styleId="Style_205">
    <w:name w:val="Grid Table 4 - Accent 4"/>
    <w:tblPr>
      <w:tblBorders>
        <w:top w:val="single" w:themeColor="accent4" w:themeTint="90" w:sz="4"/>
        <w:left w:val="single" w:themeColor="accent4" w:themeTint="90" w:sz="4"/>
        <w:bottom w:val="single" w:themeColor="accent4" w:themeTint="90" w:sz="4"/>
        <w:right w:val="single" w:themeColor="accent4" w:themeTint="90" w:sz="4"/>
        <w:insideH w:val="single" w:themeColor="accent4" w:themeTint="90" w:sz="4"/>
        <w:insideV w:val="single" w:themeColor="accent4" w:themeTint="90" w:sz="4"/>
      </w:tblBorders>
      <w:tblCellMar>
        <w:top w:w="0" w:type="dxa"/>
        <w:left w:w="0" w:type="dxa"/>
        <w:bottom w:w="0" w:type="dxa"/>
        <w:right w:w="0" w:type="dxa"/>
      </w:tblCellMar>
    </w:tblPr>
  </w:style>
  <w:style w:type="table" w:styleId="Style_206">
    <w:name w:val="Grid Table 2 - Accent 6"/>
    <w:tblPr>
      <w:tblBorders>
        <w:bottom w:val="single" w:themeColor="accent6" w:sz="4"/>
        <w:insideH w:val="single" w:themeColor="accent6" w:sz="4"/>
        <w:insideV w:val="single" w:themeColor="accent6" w:sz="4"/>
      </w:tblBorders>
      <w:tblCellMar>
        <w:top w:w="0" w:type="dxa"/>
        <w:left w:w="0" w:type="dxa"/>
        <w:bottom w:w="0" w:type="dxa"/>
        <w:right w:w="0" w:type="dxa"/>
      </w:tblCellMar>
    </w:tblPr>
  </w:style>
  <w:style w:type="table" w:styleId="Style_207">
    <w:name w:val="List Table 5 Dark - Accent 3"/>
    <w:tblPr>
      <w:tblBorders>
        <w:top w:val="single" w:themeColor="accent3" w:themeTint="98" w:sz="32"/>
        <w:left w:val="single" w:themeColor="accent3" w:themeTint="98" w:sz="32"/>
        <w:bottom w:val="single" w:themeColor="accent3" w:themeTint="98" w:sz="32"/>
        <w:right w:val="single" w:themeColor="accent3" w:themeTint="98" w:sz="32"/>
      </w:tblBorders>
      <w:tblCellMar>
        <w:top w:w="0" w:type="dxa"/>
        <w:left w:w="0" w:type="dxa"/>
        <w:bottom w:w="0" w:type="dxa"/>
        <w:right w:w="0" w:type="dxa"/>
      </w:tblCellMar>
    </w:tblPr>
  </w:style>
  <w:style w:type="table" w:styleId="Style_208">
    <w:name w:val="Grid Table 6 Colorful - Accent 3"/>
    <w:tblPr>
      <w:tblBorders>
        <w:top w:val="single" w:themeColor="accent3" w:themeTint="fe" w:sz="4"/>
        <w:left w:val="single" w:themeColor="accent3" w:themeTint="fe" w:sz="4"/>
        <w:bottom w:val="single" w:themeColor="accent3" w:themeTint="fe" w:sz="4"/>
        <w:right w:val="single" w:themeColor="accent3" w:themeTint="fe" w:sz="4"/>
        <w:insideH w:val="single" w:themeColor="accent3" w:themeTint="fe" w:sz="4"/>
        <w:insideV w:val="single" w:themeColor="accent3" w:themeTint="fe" w:sz="4"/>
      </w:tblBorders>
      <w:tblCellMar>
        <w:top w:w="0" w:type="dxa"/>
        <w:left w:w="0" w:type="dxa"/>
        <w:bottom w:w="0" w:type="dxa"/>
        <w:right w:w="0" w:type="dxa"/>
      </w:tblCellMar>
    </w:tblPr>
  </w:style>
  <w:style w:type="table" w:styleId="Style_209">
    <w:name w:val="Bordered &amp; Lined - Accent 5"/>
    <w:rPr>
      <w:color w:val="404040"/>
    </w:rPr>
    <w:tblPr>
      <w:tblBorders>
        <w:top w:val="single" w:themeColor="accent5" w:sz="4"/>
        <w:left w:val="single" w:themeColor="accent5" w:sz="4"/>
        <w:bottom w:val="single" w:themeColor="accent5" w:sz="4"/>
        <w:right w:val="single" w:themeColor="accent5" w:sz="4"/>
        <w:insideH w:val="single" w:themeColor="accent5" w:sz="4"/>
        <w:insideV w:val="single" w:themeColor="accent5" w:sz="4"/>
      </w:tblBorders>
      <w:tblCellMar>
        <w:top w:w="0" w:type="dxa"/>
        <w:left w:w="0" w:type="dxa"/>
        <w:bottom w:w="0" w:type="dxa"/>
        <w:right w:w="0" w:type="dxa"/>
      </w:tblCellMar>
    </w:tblPr>
  </w:style>
  <w:style w:type="table" w:styleId="Style_210">
    <w:name w:val="List Table 5 Dark - Accent 6"/>
    <w:tblPr>
      <w:tblBorders>
        <w:top w:val="single" w:themeColor="accent6" w:themeTint="98" w:sz="32"/>
        <w:left w:val="single" w:themeColor="accent6" w:themeTint="98" w:sz="32"/>
        <w:bottom w:val="single" w:themeColor="accent6" w:themeTint="98" w:sz="32"/>
        <w:right w:val="single" w:themeColor="accent6" w:themeTint="98" w:sz="32"/>
      </w:tblBorders>
      <w:tblCellMar>
        <w:top w:w="0" w:type="dxa"/>
        <w:left w:w="0" w:type="dxa"/>
        <w:bottom w:w="0" w:type="dxa"/>
        <w:right w:w="0" w:type="dxa"/>
      </w:tblCellMar>
    </w:tblPr>
  </w:style>
  <w:style w:type="table" w:styleId="Style_211">
    <w:name w:val="Plain Table 3"/>
    <w:tblPr>
      <w:tblCellMar>
        <w:top w:w="0" w:type="dxa"/>
        <w:left w:w="0" w:type="dxa"/>
        <w:bottom w:w="0" w:type="dxa"/>
        <w:right w:w="0" w:type="dxa"/>
      </w:tblCellMar>
    </w:tblPr>
  </w:style>
  <w:style w:type="table" w:styleId="Style_212">
    <w:name w:val="Bordered - Accent 2"/>
    <w:tblPr>
      <w:tblBorders>
        <w:top w:val="single" w:themeColor="accent2" w:themeTint="67" w:sz="4"/>
        <w:left w:val="single" w:themeColor="accent2" w:themeTint="67" w:sz="4"/>
        <w:bottom w:val="single" w:themeColor="accent2" w:themeTint="67" w:sz="4"/>
        <w:right w:val="single" w:themeColor="accent2" w:themeTint="67" w:sz="4"/>
        <w:insideH w:val="single" w:themeColor="accent2" w:themeTint="67" w:sz="4"/>
        <w:insideV w:val="single" w:themeColor="accent2" w:themeTint="67" w:sz="4"/>
      </w:tblBorders>
      <w:tblCellMar>
        <w:top w:w="0" w:type="dxa"/>
        <w:left w:w="0" w:type="dxa"/>
        <w:bottom w:w="0" w:type="dxa"/>
        <w:right w:w="0" w:type="dxa"/>
      </w:tblCellMar>
    </w:tblPr>
  </w:style>
  <w:style w:type="table" w:styleId="Style_213">
    <w:name w:val="Grid Table 2 - Accent 4"/>
    <w:tblPr>
      <w:tblBorders>
        <w:bottom w:val="single" w:themeColor="accent4" w:themeTint="9a" w:sz="4"/>
        <w:insideH w:val="single" w:themeColor="accent4" w:themeTint="9a" w:sz="4"/>
        <w:insideV w:val="single" w:themeColor="accent4" w:themeTint="9a" w:sz="4"/>
      </w:tblBorders>
      <w:tblCellMar>
        <w:top w:w="0" w:type="dxa"/>
        <w:left w:w="0" w:type="dxa"/>
        <w:bottom w:w="0" w:type="dxa"/>
        <w:right w:w="0" w:type="dxa"/>
      </w:tblCellMar>
    </w:tblPr>
  </w:style>
  <w:style w:type="table" w:styleId="Style_214">
    <w:name w:val="Grid Table 5 Dark - Accent 3"/>
    <w:tblPr>
      <w:tblBorders>
        <w:top w:val="single" w:themeColor="light1" w:sz="4"/>
        <w:left w:val="single" w:themeColor="light1" w:sz="4"/>
        <w:bottom w:val="single" w:themeColor="light1" w:sz="4"/>
        <w:right w:val="single" w:themeColor="light1" w:sz="4"/>
        <w:insideH w:val="single" w:themeColor="light1" w:sz="4"/>
        <w:insideV w:val="single" w:themeColor="light1" w:sz="4"/>
      </w:tblBorders>
      <w:tblCellMar>
        <w:top w:w="0" w:type="dxa"/>
        <w:left w:w="0" w:type="dxa"/>
        <w:bottom w:w="0" w:type="dxa"/>
        <w:right w:w="0" w:type="dxa"/>
      </w:tblCellMar>
    </w:tblPr>
  </w:style>
  <w:style w:type="table" w:styleId="Style_215">
    <w:name w:val="Grid Table 2 - Accent 3"/>
    <w:tblPr>
      <w:tblBorders>
        <w:bottom w:val="single" w:themeColor="accent3" w:themeTint="fe" w:sz="4"/>
        <w:insideH w:val="single" w:themeColor="accent3" w:themeTint="fe" w:sz="4"/>
        <w:insideV w:val="single" w:themeColor="accent3" w:themeTint="fe" w:sz="4"/>
      </w:tblBorders>
      <w:tblCellMar>
        <w:top w:w="0" w:type="dxa"/>
        <w:left w:w="0" w:type="dxa"/>
        <w:bottom w:w="0" w:type="dxa"/>
        <w:right w:w="0" w:type="dxa"/>
      </w:tblCellMar>
    </w:tblPr>
  </w:style>
  <w:style w:type="table" w:styleId="Style_216">
    <w:name w:val="Grid Table 7 Colorful - Accent 5"/>
    <w:tblPr>
      <w:tblBorders>
        <w:bottom w:val="single" w:themeColor="accent5" w:themeTint="90" w:sz="4"/>
        <w:right w:val="single" w:themeColor="accent5" w:themeTint="90" w:sz="4"/>
        <w:insideH w:val="single" w:themeColor="accent5" w:themeTint="90" w:sz="4"/>
        <w:insideV w:val="single" w:themeColor="accent5" w:themeTint="90" w:sz="4"/>
      </w:tblBorders>
      <w:tblCellMar>
        <w:top w:w="0" w:type="dxa"/>
        <w:left w:w="0" w:type="dxa"/>
        <w:bottom w:w="0" w:type="dxa"/>
        <w:right w:w="0" w:type="dxa"/>
      </w:tblCellMar>
    </w:tblPr>
  </w:style>
  <w:style w:type="table" w:styleId="Style_217">
    <w:name w:val="List Table 2 - Accent 1"/>
    <w:tblPr>
      <w:tblBorders>
        <w:top w:val="single" w:themeColor="accent1" w:themeTint="90" w:sz="4"/>
        <w:bottom w:val="single" w:themeColor="accent1" w:themeTint="90" w:sz="4"/>
        <w:insideH w:val="single" w:themeColor="accent1" w:themeTint="90" w:sz="4"/>
      </w:tblBorders>
      <w:tblCellMar>
        <w:top w:w="0" w:type="dxa"/>
        <w:left w:w="0" w:type="dxa"/>
        <w:bottom w:w="0" w:type="dxa"/>
        <w:right w:w="0" w:type="dxa"/>
      </w:tblCellMar>
    </w:tblPr>
  </w:style>
  <w:style w:type="table" w:styleId="Style_218">
    <w:name w:val="List Table 1 Light"/>
    <w:tblPr>
      <w:tblCellMar>
        <w:top w:w="0" w:type="dxa"/>
        <w:left w:w="0" w:type="dxa"/>
        <w:bottom w:w="0" w:type="dxa"/>
        <w:right w:w="0" w:type="dxa"/>
      </w:tblCellMar>
    </w:tblPr>
  </w:style>
  <w:style w:type="table" w:styleId="Style_219">
    <w:name w:val="List Table 7 Colorful - Accent 3"/>
    <w:tblPr>
      <w:tblBorders>
        <w:right w:val="single" w:themeColor="accent3" w:themeTint="98" w:sz="4"/>
      </w:tblBorders>
      <w:tblCellMar>
        <w:top w:w="0" w:type="dxa"/>
        <w:left w:w="0" w:type="dxa"/>
        <w:bottom w:w="0" w:type="dxa"/>
        <w:right w:w="0" w:type="dxa"/>
      </w:tblCellMar>
    </w:tblPr>
  </w:style>
  <w:style w:type="table" w:styleId="Style_220">
    <w:name w:val="List Table 3 - Accent 6"/>
    <w:tblPr>
      <w:tblBorders>
        <w:top w:val="single" w:themeColor="accent6" w:themeTint="98" w:sz="4"/>
        <w:left w:val="single" w:themeColor="accent6" w:themeTint="98" w:sz="4"/>
        <w:bottom w:val="single" w:themeColor="accent6" w:themeTint="98" w:sz="4"/>
        <w:right w:val="single" w:themeColor="accent6" w:themeTint="98" w:sz="4"/>
      </w:tblBorders>
      <w:tblCellMar>
        <w:top w:w="0" w:type="dxa"/>
        <w:left w:w="0" w:type="dxa"/>
        <w:bottom w:w="0" w:type="dxa"/>
        <w:right w:w="0" w:type="dxa"/>
      </w:tblCellMar>
    </w:tblPr>
  </w:style>
  <w:style w:type="table" w:styleId="Style_221">
    <w:name w:val="List Table 7 Colorful"/>
    <w:tblPr>
      <w:tblBorders>
        <w:right w:val="single" w:themeColor="text1" w:themeTint="80" w:sz="4"/>
      </w:tblBorders>
      <w:tblCellMar>
        <w:top w:w="0" w:type="dxa"/>
        <w:left w:w="0" w:type="dxa"/>
        <w:bottom w:w="0" w:type="dxa"/>
        <w:right w:w="0" w:type="dxa"/>
      </w:tblCellMar>
    </w:tblPr>
  </w:style>
  <w:style w:type="table" w:styleId="Style_222">
    <w:name w:val="Plain Table 4"/>
    <w:tblPr>
      <w:tblCellMar>
        <w:top w:w="0" w:type="dxa"/>
        <w:left w:w="0" w:type="dxa"/>
        <w:bottom w:w="0" w:type="dxa"/>
        <w:right w:w="0" w:type="dxa"/>
      </w:tblCellMar>
    </w:tblPr>
  </w:style>
  <w:style w:type="table" w:styleId="Style_223">
    <w:name w:val="List Table 7 Colorful - Accent 1"/>
    <w:tblPr>
      <w:tblBorders>
        <w:right w:val="single" w:themeColor="accent1" w:sz="4"/>
      </w:tblBorders>
      <w:tblCellMar>
        <w:top w:w="0" w:type="dxa"/>
        <w:left w:w="0" w:type="dxa"/>
        <w:bottom w:w="0" w:type="dxa"/>
        <w:right w:w="0" w:type="dxa"/>
      </w:tblCellMar>
    </w:tblPr>
  </w:style>
  <w:style w:type="table" w:styleId="Style_224">
    <w:name w:val="Bordered &amp; Lined - Accent 2"/>
    <w:rPr>
      <w:color w:val="404040"/>
    </w:rPr>
    <w:tblPr>
      <w:tblBorders>
        <w:top w:val="single" w:themeColor="accent2" w:sz="4"/>
        <w:left w:val="single" w:themeColor="accent2" w:sz="4"/>
        <w:bottom w:val="single" w:themeColor="accent2" w:sz="4"/>
        <w:right w:val="single" w:themeColor="accent2" w:sz="4"/>
        <w:insideH w:val="single" w:themeColor="accent2" w:sz="4"/>
        <w:insideV w:val="single" w:themeColor="accent2" w:sz="4"/>
      </w:tblBorders>
      <w:tblCellMar>
        <w:top w:w="0" w:type="dxa"/>
        <w:left w:w="0" w:type="dxa"/>
        <w:bottom w:w="0" w:type="dxa"/>
        <w:right w:w="0" w:type="dxa"/>
      </w:tblCellMar>
    </w:tblPr>
  </w:style>
  <w:style w:type="table" w:styleId="Style_225">
    <w:name w:val="Bordered - Accent 3"/>
    <w:tblPr>
      <w:tblBorders>
        <w:top w:val="single" w:themeColor="accent3" w:themeTint="67" w:sz="4"/>
        <w:left w:val="single" w:themeColor="accent3" w:themeTint="67" w:sz="4"/>
        <w:bottom w:val="single" w:themeColor="accent3" w:themeTint="67" w:sz="4"/>
        <w:right w:val="single" w:themeColor="accent3" w:themeTint="67" w:sz="4"/>
        <w:insideH w:val="single" w:themeColor="accent3" w:themeTint="67" w:sz="4"/>
        <w:insideV w:val="single" w:themeColor="accent3" w:themeTint="67" w:sz="4"/>
      </w:tblBorders>
      <w:tblCellMar>
        <w:top w:w="0" w:type="dxa"/>
        <w:left w:w="0" w:type="dxa"/>
        <w:bottom w:w="0" w:type="dxa"/>
        <w:right w:w="0" w:type="dxa"/>
      </w:tblCellMar>
    </w:tblPr>
  </w:style>
  <w:style w:type="table" w:styleId="Style_226">
    <w:name w:val="Grid Table 7 Colorful"/>
    <w:tblPr>
      <w:tblBorders>
        <w:bottom w:val="single" w:themeColor="text1" w:themeTint="80" w:sz="4"/>
        <w:right w:val="single" w:themeColor="text1" w:themeTint="80" w:sz="4"/>
        <w:insideH w:val="single" w:themeColor="text1" w:themeTint="80" w:sz="4"/>
        <w:insideV w:val="single" w:themeColor="text1" w:themeTint="80" w:sz="4"/>
      </w:tblBorders>
      <w:tblCellMar>
        <w:top w:w="0" w:type="dxa"/>
        <w:left w:w="0" w:type="dxa"/>
        <w:bottom w:w="0" w:type="dxa"/>
        <w:right w:w="0" w:type="dxa"/>
      </w:tblCellMar>
    </w:tblPr>
  </w:style>
  <w:style w:type="table" w:styleId="Style_227">
    <w:name w:val="List Table 1 Light - Accent 6"/>
    <w:tblPr>
      <w:tblCellMar>
        <w:top w:w="0" w:type="dxa"/>
        <w:left w:w="0" w:type="dxa"/>
        <w:bottom w:w="0" w:type="dxa"/>
        <w:right w:w="0" w:type="dxa"/>
      </w:tblCellMar>
    </w:tblPr>
  </w:style>
  <w:style w:type="table" w:styleId="Style_228">
    <w:name w:val="Grid Table 1 Light - Accent 1"/>
    <w:tblPr>
      <w:tblBorders>
        <w:top w:val="single" w:themeColor="accent1" w:themeTint="67" w:sz="4"/>
        <w:left w:val="single" w:themeColor="accent1" w:themeTint="67" w:sz="4"/>
        <w:bottom w:val="single" w:themeColor="accent1" w:themeTint="67" w:sz="4"/>
        <w:right w:val="single" w:themeColor="accent1" w:themeTint="67" w:sz="4"/>
        <w:insideH w:val="single" w:themeColor="accent1" w:themeTint="67" w:sz="4"/>
        <w:insideV w:val="single" w:themeColor="accent1" w:themeTint="67" w:sz="4"/>
      </w:tblBorders>
      <w:tblCellMar>
        <w:top w:w="0" w:type="dxa"/>
        <w:left w:w="0" w:type="dxa"/>
        <w:bottom w:w="0" w:type="dxa"/>
        <w:right w:w="0" w:type="dxa"/>
      </w:tblCellMar>
    </w:tblPr>
  </w:style>
  <w:style w:type="table" w:styleId="Style_229">
    <w:name w:val="Plain Table 5"/>
    <w:tblPr>
      <w:tblCellMar>
        <w:top w:w="0" w:type="dxa"/>
        <w:left w:w="0" w:type="dxa"/>
        <w:bottom w:w="0" w:type="dxa"/>
        <w:right w:w="0" w:type="dxa"/>
      </w:tblCellMar>
    </w:tblPr>
  </w:style>
  <w:style w:type="table" w:styleId="Style_230">
    <w:name w:val="Grid Table 3 - Accent 4"/>
    <w:tblPr>
      <w:tblBorders>
        <w:bottom w:val="single" w:themeColor="accent4" w:themeTint="9a" w:sz="4"/>
        <w:insideH w:val="single" w:themeColor="accent4" w:themeTint="9a" w:sz="4"/>
        <w:insideV w:val="single" w:themeColor="accent4" w:themeTint="9a" w:sz="4"/>
      </w:tblBorders>
      <w:tblCellMar>
        <w:top w:w="0" w:type="dxa"/>
        <w:left w:w="0" w:type="dxa"/>
        <w:bottom w:w="0" w:type="dxa"/>
        <w:right w:w="0" w:type="dxa"/>
      </w:tblCellMar>
    </w:tblPr>
  </w:style>
  <w:style w:type="table" w:styleId="Style_231">
    <w:name w:val="List Table 6 Colorful - Accent 1"/>
    <w:tblPr>
      <w:tblBorders>
        <w:top w:val="single" w:themeColor="accent1" w:sz="4"/>
        <w:bottom w:val="single" w:themeColor="accent1" w:sz="4"/>
      </w:tblBorders>
      <w:tblCellMar>
        <w:top w:w="0" w:type="dxa"/>
        <w:left w:w="0" w:type="dxa"/>
        <w:bottom w:w="0" w:type="dxa"/>
        <w:right w:w="0" w:type="dxa"/>
      </w:tblCellMar>
    </w:tblPr>
  </w:style>
  <w:style w:type="table" w:styleId="Style_232">
    <w:name w:val="List Table 2 - Accent 2"/>
    <w:tblPr>
      <w:tblBorders>
        <w:top w:val="single" w:themeColor="accent2" w:themeTint="90" w:sz="4"/>
        <w:bottom w:val="single" w:themeColor="accent2" w:themeTint="90" w:sz="4"/>
        <w:insideH w:val="single" w:themeColor="accent2" w:themeTint="90" w:sz="4"/>
      </w:tblBorders>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s://www.kamgov.ru/minobraz" TargetMode="External"/><Relationship Id="rId4"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63000"/>
                <a:satMod val="300000"/>
              </a:schemeClr>
            </a:gs>
            <a:gs pos="100000">
              <a:schemeClr val="phClr">
                <a:tint val="8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prstDash val="solid"/>
        </a:ln>
        <a:ln>
          <a:solidFill>
            <a:schemeClr val="phClr"/>
          </a:solidFill>
          <a:prstDash val="solid"/>
        </a:ln>
        <a:ln>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60000"/>
                <a:satMod val="350000"/>
              </a:schemeClr>
            </a:gs>
            <a:gs pos="40000">
              <a:schemeClr val="phClr">
                <a:tint val="55000"/>
                <a:shade val="99000"/>
                <a:satMod val="350000"/>
              </a:schemeClr>
            </a:gs>
            <a:gs pos="100000">
              <a:schemeClr val="phClr">
                <a:shade val="20000"/>
                <a:satMod val="255000"/>
              </a:schemeClr>
            </a:gs>
          </a:gsLst>
        </a:gradFill>
        <a:gradFill>
          <a:gsLst>
            <a:gs pos="0">
              <a:schemeClr val="phClr">
                <a:tint val="2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223</TotalTime>
  <Application>LibreOffice/7.4.4.2$Linux_X86_64 LibreOffice_project/40$Build-2</Application>
  <AppVersion>15.0000</AppVersion>
  <Pages>12</Pages>
  <Words>3583</Words>
  <Characters>25731</Characters>
  <CharactersWithSpaces>29189</CharactersWithSpaces>
  <Paragraphs>140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2023-08-23T16:56:18Z</dcterms:modified>
  <cp:revision>5</cp:revision>
  <dc:subject/>
  <dc:title/>
</cp:coreProperties>
</file>

<file path=docProps/custom.xml><?xml version="1.0" encoding="utf-8"?>
<Properties xmlns="http://schemas.openxmlformats.org/officeDocument/2006/custom-properties" xmlns:vt="http://schemas.openxmlformats.org/officeDocument/2006/docPropsVTypes"/>
</file>