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8" y="0"/>
                <wp:lineTo x="-38" y="20855"/>
                <wp:lineTo x="20930" y="20855"/>
                <wp:lineTo x="20930" y="0"/>
                <wp:lineTo x="-38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ОБРАЗОВАНИЯ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</w:tblPr>
      <w:tblGrid>
        <w:gridCol w:w="9637"/>
      </w:tblGrid>
      <w:tr>
        <w:tc>
          <w:tcPr>
            <w:tcW w:type="dxa" w:w="963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851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</w:t>
            </w:r>
            <w:r>
              <w:rPr>
                <w:rFonts w:ascii="Times New Roman" w:hAnsi="Times New Roman"/>
                <w:b w:val="1"/>
                <w:sz w:val="28"/>
              </w:rPr>
              <w:t>Правил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персонифицированного учета </w:t>
            </w:r>
            <w:r>
              <w:rPr>
                <w:rFonts w:ascii="Times New Roman" w:hAnsi="Times New Roman"/>
                <w:b w:val="1"/>
                <w:sz w:val="28"/>
              </w:rPr>
              <w:t xml:space="preserve">детей, </w:t>
            </w:r>
            <w:r>
              <w:rPr>
                <w:rFonts w:ascii="Times New Roman" w:hAnsi="Times New Roman"/>
                <w:b w:val="1"/>
                <w:sz w:val="28"/>
                <w:highlight w:val="white"/>
              </w:rPr>
              <w:t xml:space="preserve">обучающихся по дополнительным общеразвивающим программам, </w:t>
            </w:r>
            <w:r>
              <w:rPr>
                <w:rFonts w:ascii="Times New Roman" w:hAnsi="Times New Roman"/>
                <w:b w:val="1"/>
                <w:sz w:val="28"/>
              </w:rPr>
              <w:t xml:space="preserve">в </w:t>
            </w:r>
            <w:r>
              <w:rPr>
                <w:rFonts w:ascii="Times New Roman" w:hAnsi="Times New Roman"/>
                <w:b w:val="1"/>
                <w:sz w:val="28"/>
              </w:rPr>
              <w:t>Камчатском крае</w:t>
            </w:r>
          </w:p>
          <w:p w14:paraId="11000000">
            <w:pPr>
              <w:widowControl w:val="0"/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целях реализации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8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 xml:space="preserve">Правила персонифицированного учета детей, </w:t>
      </w:r>
      <w:r>
        <w:rPr>
          <w:rFonts w:ascii="Times New Roman" w:hAnsi="Times New Roman"/>
          <w:sz w:val="28"/>
          <w:highlight w:val="white"/>
        </w:rPr>
        <w:t xml:space="preserve">обучающихся по дополнительным общеразвивающим программам, </w:t>
      </w:r>
      <w:r>
        <w:rPr>
          <w:rFonts w:ascii="Times New Roman" w:hAnsi="Times New Roman"/>
          <w:sz w:val="28"/>
        </w:rPr>
        <w:t>в Камчатском крае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согласно приложению к настоящему приказу.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 Настоящий приказ вступает в силу после его официального опубликования.</w:t>
      </w:r>
    </w:p>
    <w:p w14:paraId="1A000000">
      <w:pPr>
        <w:spacing w:after="0" w:line="240" w:lineRule="auto"/>
        <w:ind/>
        <w:jc w:val="both"/>
        <w:rPr>
          <w:sz w:val="24"/>
        </w:rPr>
      </w:pPr>
    </w:p>
    <w:p w14:paraId="1B000000">
      <w:pPr>
        <w:spacing w:after="0" w:line="240" w:lineRule="auto"/>
        <w:ind/>
        <w:jc w:val="both"/>
        <w:rPr>
          <w:sz w:val="24"/>
        </w:rPr>
      </w:pPr>
    </w:p>
    <w:p w14:paraId="1C000000">
      <w:pPr>
        <w:spacing w:after="0" w:line="240" w:lineRule="auto"/>
        <w:ind/>
        <w:jc w:val="both"/>
        <w:rPr>
          <w:sz w:val="24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3"/>
        <w:gridCol w:w="4394"/>
        <w:gridCol w:w="2270"/>
      </w:tblGrid>
      <w:tr>
        <w:trPr>
          <w:trHeight w:hRule="atLeast" w:val="2220"/>
        </w:trPr>
        <w:tc>
          <w:tcPr>
            <w:tcW w:type="dxa" w:w="297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1E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70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А.Ю. Короткова</w:t>
            </w:r>
          </w:p>
        </w:tc>
      </w:tr>
    </w:tbl>
    <w:p w14:paraId="21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br w:type="page"/>
      </w:r>
    </w:p>
    <w:p w14:paraId="22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23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 Камчатского края</w:t>
      </w:r>
    </w:p>
    <w:tbl>
      <w:tblPr>
        <w:tblStyle w:val="Style_3"/>
        <w:tblInd w:type="dxa" w:w="4942"/>
        <w:tblLayout w:type="fixed"/>
      </w:tblPr>
      <w:tblGrid>
        <w:gridCol w:w="540"/>
        <w:gridCol w:w="1859"/>
        <w:gridCol w:w="481"/>
        <w:gridCol w:w="1719"/>
      </w:tblGrid>
      <w:tr>
        <w:tc>
          <w:tcPr>
            <w:tcW w:type="dxa" w:w="5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60" w:line="240" w:lineRule="auto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60" w:line="240" w:lineRule="auto"/>
              <w:ind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28000000">
      <w:pPr>
        <w:rPr>
          <w:rFonts w:ascii="Times New Roman" w:hAnsi="Times New Roman"/>
          <w:sz w:val="24"/>
        </w:rPr>
      </w:pPr>
    </w:p>
    <w:p w14:paraId="29000000">
      <w:pPr>
        <w:tabs>
          <w:tab w:leader="none" w:pos="851" w:val="left"/>
        </w:tabs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</w:t>
      </w:r>
    </w:p>
    <w:p w14:paraId="2A000000">
      <w:pPr>
        <w:tabs>
          <w:tab w:leader="none" w:pos="851" w:val="left"/>
        </w:tabs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персонифицированного учета детей, </w:t>
      </w:r>
      <w:r>
        <w:rPr>
          <w:rFonts w:ascii="Times New Roman" w:hAnsi="Times New Roman"/>
          <w:sz w:val="28"/>
          <w:highlight w:val="white"/>
        </w:rPr>
        <w:t xml:space="preserve">обучающихся по дополнительным общеразвивающим программам, </w:t>
      </w:r>
      <w:r>
        <w:rPr>
          <w:rFonts w:ascii="Times New Roman" w:hAnsi="Times New Roman"/>
          <w:sz w:val="28"/>
        </w:rPr>
        <w:t>в Камчатском крае</w:t>
      </w:r>
    </w:p>
    <w:p w14:paraId="2B000000">
      <w:pPr>
        <w:tabs>
          <w:tab w:leader="none" w:pos="851" w:val="left"/>
        </w:tabs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</w:p>
    <w:p w14:paraId="2C000000">
      <w:pPr>
        <w:pStyle w:val="Style_4"/>
        <w:keepNext w:val="1"/>
        <w:keepLines w:val="1"/>
        <w:spacing w:before="240" w:line="240" w:lineRule="auto"/>
        <w:ind w:hanging="357" w:left="714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1. Общие положения</w:t>
      </w:r>
    </w:p>
    <w:p w14:paraId="2D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3" w:name="sub_1"/>
      <w:r>
        <w:rPr>
          <w:rFonts w:ascii="Times New Roman" w:hAnsi="Times New Roman"/>
          <w:sz w:val="28"/>
        </w:rPr>
        <w:t xml:space="preserve">1. Настоящие Правила персонифицированного учета детей, </w:t>
      </w:r>
      <w:r>
        <w:rPr>
          <w:rFonts w:ascii="Times New Roman" w:hAnsi="Times New Roman"/>
          <w:sz w:val="28"/>
          <w:highlight w:val="white"/>
        </w:rPr>
        <w:t xml:space="preserve">обучающихся по дополнительным </w:t>
      </w:r>
      <w:r>
        <w:rPr>
          <w:rFonts w:ascii="Times New Roman" w:hAnsi="Times New Roman"/>
          <w:sz w:val="28"/>
          <w:highlight w:val="white"/>
        </w:rPr>
        <w:t>общеразвивающим</w:t>
      </w:r>
      <w:r>
        <w:rPr>
          <w:rFonts w:ascii="Times New Roman" w:hAnsi="Times New Roman"/>
          <w:sz w:val="28"/>
          <w:highlight w:val="white"/>
        </w:rPr>
        <w:t xml:space="preserve"> программам</w:t>
      </w:r>
      <w:r>
        <w:rPr>
          <w:rFonts w:ascii="Times New Roman" w:hAnsi="Times New Roman"/>
          <w:sz w:val="28"/>
          <w:highlight w:val="white"/>
        </w:rPr>
        <w:t>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Камчатском крае</w:t>
      </w:r>
      <w:r>
        <w:rPr>
          <w:rFonts w:ascii="Times New Roman" w:hAnsi="Times New Roman"/>
          <w:sz w:val="28"/>
        </w:rPr>
        <w:t xml:space="preserve"> (далее соответственно – Правила, персонифицированный учет) устанавливают порядок и условия функционирования системы персонифицированного учета на территории </w:t>
      </w:r>
      <w:r>
        <w:rPr>
          <w:rFonts w:ascii="Times New Roman" w:hAnsi="Times New Roman"/>
          <w:sz w:val="28"/>
        </w:rPr>
        <w:t>Камчатского края.</w:t>
      </w:r>
    </w:p>
    <w:p w14:paraId="2E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Для целей настоящих Правил используются следующие понятия:</w:t>
      </w:r>
    </w:p>
    <w:p w14:paraId="2F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образовательная услуга 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реализаци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дополнительной общеразвивающей</w:t>
      </w:r>
      <w:r>
        <w:rPr>
          <w:rFonts w:ascii="Times New Roman" w:hAnsi="Times New Roman"/>
          <w:sz w:val="28"/>
        </w:rPr>
        <w:t xml:space="preserve"> программы</w:t>
      </w:r>
      <w:r>
        <w:rPr>
          <w:rFonts w:ascii="Times New Roman" w:hAnsi="Times New Roman"/>
          <w:sz w:val="28"/>
        </w:rPr>
        <w:t>;</w:t>
      </w:r>
    </w:p>
    <w:p w14:paraId="30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информационная система «Навигатор дополнительного образования Камчатского края» (далее – региональный навигатор)</w:t>
      </w:r>
      <w:r>
        <w:rPr>
          <w:rFonts w:ascii="Times New Roman" w:hAnsi="Times New Roman"/>
          <w:sz w:val="28"/>
        </w:rPr>
        <w:t xml:space="preserve"> – программно-коммуникационная среда, создаваемая и используемая с целью автоматизации процедур выбора </w:t>
      </w:r>
      <w:r>
        <w:rPr>
          <w:rFonts w:ascii="Times New Roman" w:hAnsi="Times New Roman"/>
          <w:sz w:val="28"/>
        </w:rPr>
        <w:t>потребителями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исполнителей</w:t>
      </w:r>
      <w:r>
        <w:rPr>
          <w:rFonts w:ascii="Times New Roman" w:hAnsi="Times New Roman"/>
          <w:sz w:val="28"/>
        </w:rPr>
        <w:t xml:space="preserve"> услуг, дополнительных общеразвивающих программ, </w:t>
      </w:r>
      <w:r>
        <w:rPr>
          <w:rFonts w:ascii="Times New Roman" w:hAnsi="Times New Roman"/>
          <w:sz w:val="28"/>
        </w:rPr>
        <w:t>обеспечения персонифицированного учета в порядке</w:t>
      </w:r>
      <w:r>
        <w:rPr>
          <w:rFonts w:ascii="Times New Roman" w:hAnsi="Times New Roman"/>
          <w:sz w:val="28"/>
        </w:rPr>
        <w:t>, предусмотренн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настоящими Правилами;</w:t>
      </w:r>
    </w:p>
    <w:p w14:paraId="31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потребитель – физическое лицо в возрасте от 5 до 18 лет, проживающее на территории Камчатского края и имеющее право на получение образовательных услуг;</w:t>
      </w:r>
    </w:p>
    <w:p w14:paraId="32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исполнители услуг </w:t>
      </w:r>
      <w:r>
        <w:rPr>
          <w:rFonts w:ascii="Times New Roman" w:hAnsi="Times New Roman"/>
          <w:b w:val="0"/>
          <w:color w:val="000000"/>
          <w:sz w:val="28"/>
        </w:rPr>
        <w:t>– образовательная организация, организация, осуществляющая обучение, в том числе</w:t>
      </w:r>
      <w:r>
        <w:rPr>
          <w:rFonts w:ascii="Times New Roman" w:hAnsi="Times New Roman"/>
          <w:b w:val="0"/>
          <w:color w:val="000000"/>
          <w:sz w:val="28"/>
        </w:rPr>
        <w:t>, осуществляющая деятельность в сфере</w:t>
      </w:r>
      <w:r>
        <w:rPr>
          <w:rFonts w:ascii="Times New Roman" w:hAnsi="Times New Roman"/>
          <w:b w:val="0"/>
          <w:color w:val="000000"/>
          <w:sz w:val="28"/>
        </w:rPr>
        <w:t xml:space="preserve"> спорта, индивидуальный предприниматель, реализующие дополнительные общеразвивающие программы, </w:t>
      </w:r>
      <w:r>
        <w:rPr>
          <w:rFonts w:ascii="Times New Roman" w:hAnsi="Times New Roman"/>
          <w:b w:val="0"/>
          <w:color w:val="000000"/>
          <w:sz w:val="28"/>
        </w:rPr>
        <w:t>сведения о которых внесены в 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порядке, установленном настоящими Правилами</w:t>
      </w:r>
      <w:r>
        <w:rPr>
          <w:rFonts w:ascii="Times New Roman" w:hAnsi="Times New Roman"/>
          <w:b w:val="0"/>
          <w:color w:val="000000"/>
          <w:sz w:val="28"/>
        </w:rPr>
        <w:t xml:space="preserve">, а также </w:t>
      </w:r>
      <w:r>
        <w:rPr>
          <w:rFonts w:ascii="Times New Roman" w:hAnsi="Times New Roman"/>
          <w:b w:val="0"/>
          <w:color w:val="000000"/>
          <w:sz w:val="28"/>
        </w:rPr>
        <w:t>юридически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 лица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 индивидуальны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 предприниматели, </w:t>
      </w:r>
      <w:r>
        <w:rPr>
          <w:rFonts w:ascii="Times New Roman" w:hAnsi="Times New Roman"/>
          <w:b w:val="0"/>
          <w:color w:val="000000"/>
          <w:sz w:val="28"/>
        </w:rPr>
        <w:t xml:space="preserve">включенные в реестр исполнителей государственной (муниципальной) услуги </w:t>
      </w:r>
      <w:r>
        <w:rPr>
          <w:rFonts w:ascii="Times New Roman" w:hAnsi="Times New Roman"/>
          <w:b w:val="0"/>
          <w:color w:val="000000"/>
          <w:sz w:val="28"/>
        </w:rPr>
        <w:t>«Реализация дополнительных общеразвивающих программ»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целях обеспечения осуществления о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тбора обозначенным в социальном сертификате потребителем либо его законным представителем исполнителя (исполнителей) услуги из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указанного реестра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3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социальный </w:t>
      </w:r>
      <w:r>
        <w:rPr>
          <w:rFonts w:ascii="Times New Roman" w:hAnsi="Times New Roman"/>
          <w:b w:val="0"/>
          <w:color w:val="000000"/>
          <w:sz w:val="28"/>
        </w:rPr>
        <w:t xml:space="preserve">сертификат – </w:t>
      </w:r>
      <w:r>
        <w:rPr>
          <w:rFonts w:ascii="Times New Roman" w:hAnsi="Times New Roman"/>
          <w:b w:val="0"/>
          <w:color w:val="000000"/>
          <w:sz w:val="28"/>
        </w:rPr>
        <w:t xml:space="preserve">именной документ, удостоверяющий право потребителя услуг либо его законного представителя выбрать исполнителя (исполнителей) услуг для получения государственной (муниципальной) услуги в социальной сфере </w:t>
      </w:r>
      <w:r>
        <w:rPr>
          <w:rFonts w:ascii="Times New Roman" w:hAnsi="Times New Roman"/>
          <w:b w:val="0"/>
          <w:color w:val="000000"/>
          <w:sz w:val="28"/>
        </w:rPr>
        <w:t>«Реализация дополнительных общеразвивающих программ»</w:t>
      </w:r>
      <w:r>
        <w:rPr>
          <w:rFonts w:ascii="Times New Roman" w:hAnsi="Times New Roman"/>
          <w:b w:val="0"/>
          <w:color w:val="000000"/>
          <w:sz w:val="28"/>
        </w:rPr>
        <w:t xml:space="preserve"> в определенном объеме и на определенных условиях, а также в </w:t>
      </w:r>
      <w:r>
        <w:rPr>
          <w:rFonts w:ascii="Times New Roman" w:hAnsi="Times New Roman"/>
          <w:b w:val="0"/>
          <w:color w:val="000000"/>
          <w:sz w:val="28"/>
        </w:rPr>
        <w:t>установленных нормативными правовыми актами случаях определенного качества и право исполнителя (исполнителей) услуг получить из соответствующего бюджета бюджетной системы Российской Федерации средства на финансовое обеспечение (возмещение) затрат, связанных с оказанием соответствующей государственной (муниципальной) услуги в социальной сфере (государственных (муниципальных) услуг в социальной сфере)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 требованиями Федерального закона от </w:t>
      </w:r>
      <w:r>
        <w:rPr>
          <w:rFonts w:ascii="Times New Roman" w:hAnsi="Times New Roman"/>
          <w:b w:val="0"/>
          <w:color w:val="000000"/>
          <w:sz w:val="28"/>
        </w:rPr>
        <w:t>13.07.2020 № 189-ФЗ «О государственном (муниципальном) социальном заказе на оказание государственных услуг» (далее – Федеральный закон № 189-ФЗ)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4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оператор персонифицированного учета – региональный модельный центр дополнительного образования детей в Камчатском крае, определенный в соответствии с распоряжением Правительства 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 от </w:t>
      </w:r>
      <w:r>
        <w:rPr>
          <w:rFonts w:ascii="Times New Roman" w:hAnsi="Times New Roman"/>
          <w:b w:val="0"/>
          <w:color w:val="000000"/>
          <w:sz w:val="28"/>
        </w:rPr>
        <w:t>02.07.2019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№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310-РП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для осуществления организационного, методического, информационного сопровождения </w:t>
      </w:r>
      <w:r>
        <w:rPr>
          <w:rFonts w:ascii="Times New Roman" w:hAnsi="Times New Roman"/>
          <w:b w:val="0"/>
          <w:color w:val="000000"/>
          <w:sz w:val="28"/>
        </w:rPr>
        <w:t>персонифицированного учета и</w:t>
      </w:r>
      <w:r>
        <w:rPr>
          <w:rFonts w:ascii="Times New Roman" w:hAnsi="Times New Roman"/>
          <w:b w:val="0"/>
          <w:color w:val="000000"/>
          <w:sz w:val="28"/>
        </w:rPr>
        <w:t xml:space="preserve"> персонифицированного финансирования, </w:t>
      </w:r>
      <w:r>
        <w:rPr>
          <w:rFonts w:ascii="Times New Roman" w:hAnsi="Times New Roman"/>
          <w:b w:val="0"/>
          <w:color w:val="000000"/>
          <w:sz w:val="28"/>
        </w:rPr>
        <w:t xml:space="preserve">в том числе </w:t>
      </w:r>
      <w:r>
        <w:rPr>
          <w:rFonts w:ascii="Times New Roman" w:hAnsi="Times New Roman"/>
          <w:b w:val="0"/>
          <w:color w:val="000000"/>
          <w:sz w:val="28"/>
        </w:rPr>
        <w:t xml:space="preserve">ведения реестров </w:t>
      </w:r>
      <w:r>
        <w:rPr>
          <w:rFonts w:ascii="Times New Roman" w:hAnsi="Times New Roman"/>
          <w:b w:val="0"/>
          <w:color w:val="000000"/>
          <w:sz w:val="28"/>
        </w:rPr>
        <w:t xml:space="preserve">потребителей, </w:t>
      </w:r>
      <w:r>
        <w:rPr>
          <w:rFonts w:ascii="Times New Roman" w:hAnsi="Times New Roman"/>
          <w:b w:val="0"/>
          <w:color w:val="000000"/>
          <w:sz w:val="28"/>
        </w:rPr>
        <w:t xml:space="preserve">сертификатов дополнительного образования, </w:t>
      </w:r>
      <w:r>
        <w:rPr>
          <w:rFonts w:ascii="Times New Roman" w:hAnsi="Times New Roman"/>
          <w:b w:val="0"/>
          <w:color w:val="000000"/>
          <w:sz w:val="28"/>
        </w:rPr>
        <w:t>исполнителей</w:t>
      </w:r>
      <w:r>
        <w:rPr>
          <w:rFonts w:ascii="Times New Roman" w:hAnsi="Times New Roman"/>
          <w:b w:val="0"/>
          <w:color w:val="000000"/>
          <w:sz w:val="28"/>
        </w:rPr>
        <w:t xml:space="preserve"> услуг, образовательных программ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 настоящими Правилами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5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реестр получателей социального сертификата – перечень сведений о получателях социального сертификата в электронной форме, учитываемый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, ведение которого осуществляется в порядке, определенно</w:t>
      </w:r>
      <w:r>
        <w:rPr>
          <w:rFonts w:ascii="Times New Roman" w:hAnsi="Times New Roman"/>
          <w:b w:val="0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6000000">
      <w:pPr>
        <w:widowControl w:val="0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реестр </w:t>
      </w:r>
      <w:r>
        <w:rPr>
          <w:rFonts w:ascii="Times New Roman" w:hAnsi="Times New Roman"/>
          <w:b w:val="0"/>
          <w:color w:val="000000"/>
          <w:sz w:val="28"/>
        </w:rPr>
        <w:t xml:space="preserve">исполнителей </w:t>
      </w:r>
      <w:r>
        <w:rPr>
          <w:rFonts w:ascii="Times New Roman" w:hAnsi="Times New Roman"/>
          <w:b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color w:val="000000"/>
          <w:sz w:val="28"/>
        </w:rPr>
        <w:t xml:space="preserve">реестр исполнителей </w:t>
      </w:r>
      <w:r>
        <w:rPr>
          <w:rFonts w:ascii="Times New Roman" w:hAnsi="Times New Roman"/>
          <w:b w:val="0"/>
          <w:color w:val="000000"/>
          <w:sz w:val="28"/>
        </w:rPr>
        <w:t xml:space="preserve">государственной (муниципальной) услуги </w:t>
      </w:r>
      <w:r>
        <w:rPr>
          <w:rFonts w:ascii="Times New Roman" w:hAnsi="Times New Roman"/>
          <w:b w:val="0"/>
          <w:color w:val="000000"/>
          <w:sz w:val="28"/>
        </w:rPr>
        <w:t>«Реализация дополнительных общеразвивающих программ»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 </w:t>
      </w:r>
      <w:r>
        <w:rPr>
          <w:rFonts w:ascii="Times New Roman" w:hAnsi="Times New Roman"/>
          <w:b w:val="0"/>
          <w:color w:val="000000"/>
          <w:sz w:val="28"/>
        </w:rPr>
        <w:t>социальн</w:t>
      </w:r>
      <w:r>
        <w:rPr>
          <w:rFonts w:ascii="Times New Roman" w:hAnsi="Times New Roman"/>
          <w:b w:val="0"/>
          <w:color w:val="000000"/>
          <w:sz w:val="28"/>
        </w:rPr>
        <w:t>ым</w:t>
      </w:r>
      <w:r>
        <w:rPr>
          <w:rFonts w:ascii="Times New Roman" w:hAnsi="Times New Roman"/>
          <w:b w:val="0"/>
          <w:color w:val="000000"/>
          <w:sz w:val="28"/>
        </w:rPr>
        <w:t xml:space="preserve"> сертификат</w:t>
      </w:r>
      <w:r>
        <w:rPr>
          <w:rFonts w:ascii="Times New Roman" w:hAnsi="Times New Roman"/>
          <w:b w:val="0"/>
          <w:color w:val="000000"/>
          <w:sz w:val="28"/>
        </w:rPr>
        <w:t>ом</w:t>
      </w:r>
      <w:r>
        <w:rPr>
          <w:rFonts w:ascii="Times New Roman" w:hAnsi="Times New Roman"/>
          <w:b w:val="0"/>
          <w:color w:val="000000"/>
          <w:sz w:val="28"/>
        </w:rPr>
        <w:t>, формирование которого обеспечивается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со статьей 9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 xml:space="preserve"> в порядке, </w:t>
      </w:r>
      <w:r>
        <w:rPr>
          <w:rFonts w:ascii="Times New Roman" w:hAnsi="Times New Roman"/>
          <w:b w:val="0"/>
          <w:color w:val="000000"/>
          <w:sz w:val="28"/>
        </w:rPr>
        <w:t>определенно</w:t>
      </w:r>
      <w:r>
        <w:rPr>
          <w:rFonts w:ascii="Times New Roman" w:hAnsi="Times New Roman"/>
          <w:b w:val="0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7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3. В основе системы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лежат следующие принципы:</w:t>
      </w:r>
    </w:p>
    <w:p w14:paraId="38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</w:rPr>
        <w:t>равный и свободный доступ детей к региональн</w:t>
      </w:r>
      <w:r>
        <w:rPr>
          <w:rFonts w:ascii="Times New Roman" w:hAnsi="Times New Roman"/>
          <w:b w:val="0"/>
          <w:color w:val="000000"/>
          <w:sz w:val="28"/>
        </w:rPr>
        <w:t>ому</w:t>
      </w:r>
      <w:r>
        <w:rPr>
          <w:rFonts w:ascii="Times New Roman" w:hAnsi="Times New Roman"/>
          <w:b w:val="0"/>
          <w:color w:val="000000"/>
          <w:sz w:val="28"/>
        </w:rPr>
        <w:t xml:space="preserve"> навигатор</w:t>
      </w:r>
      <w:r>
        <w:rPr>
          <w:rFonts w:ascii="Times New Roman" w:hAnsi="Times New Roman"/>
          <w:b w:val="0"/>
          <w:color w:val="000000"/>
          <w:sz w:val="28"/>
        </w:rPr>
        <w:t>у</w:t>
      </w:r>
      <w:r>
        <w:rPr>
          <w:rFonts w:ascii="Times New Roman" w:hAnsi="Times New Roman"/>
          <w:b w:val="0"/>
          <w:color w:val="000000"/>
          <w:sz w:val="28"/>
        </w:rPr>
        <w:t xml:space="preserve">: </w:t>
      </w:r>
    </w:p>
    <w:p w14:paraId="39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для приема на обучение по дополнительным общеразвивающим программам в соответствии с порядком приема на обучение, установленным в соответствии с Федеральным законом от 29</w:t>
      </w:r>
      <w:r>
        <w:rPr>
          <w:rFonts w:ascii="Times New Roman" w:hAnsi="Times New Roman"/>
          <w:b w:val="0"/>
          <w:color w:val="000000"/>
          <w:sz w:val="28"/>
        </w:rPr>
        <w:t>.12.</w:t>
      </w:r>
      <w:r>
        <w:rPr>
          <w:rFonts w:ascii="Times New Roman" w:hAnsi="Times New Roman"/>
          <w:b w:val="0"/>
          <w:color w:val="000000"/>
          <w:sz w:val="28"/>
        </w:rPr>
        <w:t xml:space="preserve">2012 </w:t>
      </w:r>
      <w:r>
        <w:rPr>
          <w:rFonts w:ascii="Times New Roman" w:hAnsi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</w:rPr>
        <w:t xml:space="preserve">273-ФЗ </w:t>
      </w:r>
      <w:r>
        <w:rPr>
          <w:rFonts w:ascii="Times New Roman" w:hAnsi="Times New Roman"/>
          <w:b w:val="0"/>
          <w:color w:val="000000"/>
          <w:sz w:val="28"/>
        </w:rPr>
        <w:t>«</w:t>
      </w:r>
      <w:r>
        <w:rPr>
          <w:rFonts w:ascii="Times New Roman" w:hAnsi="Times New Roman"/>
          <w:b w:val="0"/>
          <w:color w:val="000000"/>
          <w:sz w:val="28"/>
        </w:rPr>
        <w:t>Об образовании в Российской Федерации</w:t>
      </w:r>
      <w:r>
        <w:rPr>
          <w:rFonts w:ascii="Times New Roman" w:hAnsi="Times New Roman"/>
          <w:b w:val="0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, и (или) продолжения обучения по указанным образовательным программам; </w:t>
      </w:r>
    </w:p>
    <w:p w14:paraId="3A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б) для приема на обучение по дополнительным общеразвивающим программам с использованием социального сертификата; </w:t>
      </w:r>
    </w:p>
    <w:p w14:paraId="3B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 xml:space="preserve">персонализированное предоставление и учет социальных сертификатов, включающее именную принадлежность социального сертификата, объем осваиваемой дополнительной общеразвивающей программы и (или) объем финансового обеспечения (возмещения) затрат, связанных с реализацией дополнительной общеразвивающей программы, а также запрет (отсутствие возможности) передачи социального сертификата третьим лицам и (или) замены его денежной компенсацией; </w:t>
      </w:r>
    </w:p>
    <w:p w14:paraId="3C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</w:t>
      </w:r>
      <w:r>
        <w:rPr>
          <w:rFonts w:ascii="Times New Roman" w:hAnsi="Times New Roman"/>
          <w:b w:val="0"/>
          <w:color w:val="000000"/>
          <w:sz w:val="28"/>
        </w:rPr>
        <w:t xml:space="preserve">) свобода выбора ребенком и его семьей любой дополнительной </w:t>
      </w:r>
      <w:r>
        <w:rPr>
          <w:rFonts w:ascii="Times New Roman" w:hAnsi="Times New Roman"/>
          <w:b w:val="0"/>
          <w:color w:val="000000"/>
          <w:sz w:val="28"/>
        </w:rPr>
        <w:t>общеразвивающей</w:t>
      </w:r>
      <w:r>
        <w:rPr>
          <w:rFonts w:ascii="Times New Roman" w:hAnsi="Times New Roman"/>
          <w:b w:val="0"/>
          <w:color w:val="000000"/>
          <w:sz w:val="28"/>
        </w:rPr>
        <w:t xml:space="preserve"> программы, реализуемой на территории </w:t>
      </w:r>
      <w:r>
        <w:rPr>
          <w:rFonts w:ascii="Times New Roman" w:hAnsi="Times New Roman"/>
          <w:b w:val="0"/>
          <w:color w:val="000000"/>
          <w:sz w:val="28"/>
        </w:rPr>
        <w:t xml:space="preserve">Камчатского края. Правила </w:t>
      </w:r>
      <w:r>
        <w:rPr>
          <w:rFonts w:ascii="Times New Roman" w:hAnsi="Times New Roman"/>
          <w:b w:val="0"/>
          <w:color w:val="000000"/>
          <w:sz w:val="28"/>
        </w:rPr>
        <w:t xml:space="preserve">закрепляют возможность выбора любой дополнительной </w:t>
      </w:r>
      <w:r>
        <w:rPr>
          <w:rFonts w:ascii="Times New Roman" w:hAnsi="Times New Roman"/>
          <w:b w:val="0"/>
          <w:color w:val="000000"/>
          <w:sz w:val="28"/>
        </w:rPr>
        <w:t>общеразвивающей</w:t>
      </w:r>
      <w:r>
        <w:rPr>
          <w:rFonts w:ascii="Times New Roman" w:hAnsi="Times New Roman"/>
          <w:b w:val="0"/>
          <w:color w:val="000000"/>
          <w:sz w:val="28"/>
        </w:rPr>
        <w:t xml:space="preserve"> программы, </w:t>
      </w:r>
      <w:r>
        <w:rPr>
          <w:rFonts w:ascii="Times New Roman" w:hAnsi="Times New Roman"/>
          <w:b w:val="0"/>
          <w:color w:val="000000"/>
          <w:sz w:val="28"/>
        </w:rPr>
        <w:t>сведения о которой включены в 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, независимо от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услуги и его ведомственной принадлежности;</w:t>
      </w:r>
    </w:p>
    <w:p w14:paraId="3D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информационная открытость и общедоступность информации о порядке получения и использования социальных сертификатов в зависимости от выбранной дополнительной общеразвивающей программы, об организациях, реализующих выбранную дополнительную общеразвивающую программу, и индивидуальных предпринимателях, осуществляющих образовательную деятельность по дополнительным общеразвивающим программам, иных параметрах реализации персонифицированного учета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E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</w:t>
      </w:r>
      <w:r>
        <w:rPr>
          <w:rFonts w:ascii="Times New Roman" w:hAnsi="Times New Roman"/>
          <w:b w:val="0"/>
          <w:color w:val="000000"/>
          <w:sz w:val="28"/>
        </w:rPr>
        <w:t>) принцип цифровизации, позволяющий все сетевые процессы осуществлять в цифровой форме и (или) с цифровым сопровождением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3F000000">
      <w:pPr>
        <w:widowControl w:val="0"/>
        <w:tabs>
          <w:tab w:leader="none" w:pos="0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End w:id="3"/>
    </w:p>
    <w:p w14:paraId="40000000">
      <w:pPr>
        <w:pStyle w:val="Style_4"/>
        <w:keepNext w:val="1"/>
        <w:keepLines w:val="1"/>
        <w:spacing w:before="24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 Порядок внесения сведений о потребителях в целях осуществления персонифицированного учета</w:t>
      </w:r>
    </w:p>
    <w:p w14:paraId="41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4" w:name="_Ref8569274"/>
      <w:bookmarkStart w:id="5" w:name="_Ref21458283"/>
      <w:r>
        <w:rPr>
          <w:rFonts w:ascii="Times New Roman" w:hAnsi="Times New Roman"/>
          <w:b w:val="0"/>
          <w:color w:val="000000"/>
          <w:sz w:val="28"/>
        </w:rPr>
        <w:t xml:space="preserve">4. В целях осуществления </w:t>
      </w:r>
      <w:r>
        <w:rPr>
          <w:rFonts w:ascii="Times New Roman" w:hAnsi="Times New Roman"/>
          <w:b w:val="0"/>
          <w:color w:val="000000"/>
          <w:sz w:val="28"/>
        </w:rPr>
        <w:t xml:space="preserve">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 xml:space="preserve">учета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 осуществляется </w:t>
      </w:r>
      <w:bookmarkStart w:id="6" w:name="_Ref21637376"/>
      <w:r>
        <w:rPr>
          <w:rFonts w:ascii="Times New Roman" w:hAnsi="Times New Roman"/>
          <w:b w:val="0"/>
          <w:color w:val="000000"/>
          <w:sz w:val="28"/>
        </w:rPr>
        <w:t xml:space="preserve">сбор и обработка </w:t>
      </w:r>
      <w:r>
        <w:rPr>
          <w:rFonts w:ascii="Times New Roman" w:hAnsi="Times New Roman"/>
          <w:b w:val="0"/>
          <w:color w:val="000000"/>
          <w:sz w:val="28"/>
        </w:rPr>
        <w:t>следующих сведени</w:t>
      </w:r>
      <w:r>
        <w:rPr>
          <w:rFonts w:ascii="Times New Roman" w:hAnsi="Times New Roman"/>
          <w:b w:val="0"/>
          <w:color w:val="000000"/>
          <w:sz w:val="28"/>
        </w:rPr>
        <w:t>й о потребителе</w:t>
      </w:r>
      <w:r>
        <w:rPr>
          <w:rFonts w:ascii="Times New Roman" w:hAnsi="Times New Roman"/>
          <w:b w:val="0"/>
          <w:color w:val="000000"/>
          <w:sz w:val="28"/>
        </w:rPr>
        <w:t>:</w:t>
      </w:r>
      <w:bookmarkEnd w:id="4"/>
      <w:bookmarkEnd w:id="6"/>
    </w:p>
    <w:p w14:paraId="42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7" w:name="_Ref8570040"/>
      <w:r>
        <w:rPr>
          <w:rFonts w:ascii="Times New Roman" w:hAnsi="Times New Roman"/>
          <w:b w:val="0"/>
          <w:color w:val="000000"/>
          <w:sz w:val="28"/>
        </w:rPr>
        <w:t xml:space="preserve">1) фамилия, имя, отчество (последнее – при наличии)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7"/>
    </w:p>
    <w:p w14:paraId="4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дата рождения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4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8" w:name="_Ref8570041"/>
      <w:r>
        <w:rPr>
          <w:rFonts w:ascii="Times New Roman" w:hAnsi="Times New Roman"/>
          <w:b w:val="0"/>
          <w:color w:val="000000"/>
          <w:sz w:val="28"/>
        </w:rPr>
        <w:t xml:space="preserve">3) место (адрес) проживания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8"/>
    </w:p>
    <w:p w14:paraId="45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данные страхового номера индивидуального лицевого счета (СНИЛС)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6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9" w:name="_Ref21982391"/>
      <w:r>
        <w:rPr>
          <w:rFonts w:ascii="Times New Roman" w:hAnsi="Times New Roman"/>
          <w:b w:val="0"/>
          <w:color w:val="000000"/>
          <w:sz w:val="28"/>
        </w:rPr>
        <w:t>5) сведения о наличии заключения психолого-медико-педагогической комиссии;</w:t>
      </w:r>
      <w:bookmarkEnd w:id="9"/>
    </w:p>
    <w:p w14:paraId="47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0" w:name="_Ref17532171"/>
      <w:r>
        <w:rPr>
          <w:rFonts w:ascii="Times New Roman" w:hAnsi="Times New Roman"/>
          <w:b w:val="0"/>
          <w:color w:val="000000"/>
          <w:sz w:val="28"/>
        </w:rPr>
        <w:t xml:space="preserve">6) фамилия, имя, отчество (последнее – при наличии) родителя (законного представителя)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10"/>
    </w:p>
    <w:p w14:paraId="48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1" w:name="_Ref21955484"/>
      <w:bookmarkStart w:id="12" w:name="_Ref17531899"/>
      <w:r>
        <w:rPr>
          <w:rFonts w:ascii="Times New Roman" w:hAnsi="Times New Roman"/>
          <w:b w:val="0"/>
          <w:color w:val="000000"/>
          <w:sz w:val="28"/>
        </w:rPr>
        <w:t xml:space="preserve">7) контактная информация родителя (законного представителя)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(адрес электронной почты, телефон)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9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данные страхового номера индивидуального лицевого счета (СНИЛС) </w:t>
      </w:r>
      <w:r>
        <w:rPr>
          <w:rFonts w:ascii="Times New Roman" w:hAnsi="Times New Roman"/>
          <w:b w:val="0"/>
          <w:color w:val="000000"/>
          <w:sz w:val="28"/>
        </w:rPr>
        <w:t>родителя (законного представителя) потребителя;</w:t>
      </w:r>
    </w:p>
    <w:p w14:paraId="4A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 идентификационный номер дополнительной общеразвивающей</w:t>
      </w:r>
      <w:r>
        <w:rPr>
          <w:rFonts w:ascii="Times New Roman" w:hAnsi="Times New Roman"/>
          <w:b w:val="0"/>
          <w:color w:val="000000"/>
          <w:sz w:val="28"/>
        </w:rPr>
        <w:t xml:space="preserve"> прог</w:t>
      </w:r>
      <w:r>
        <w:rPr>
          <w:rFonts w:ascii="Times New Roman" w:hAnsi="Times New Roman"/>
          <w:b w:val="0"/>
          <w:color w:val="000000"/>
          <w:sz w:val="28"/>
        </w:rPr>
        <w:t>раммы, сведения о которой включены в региональный навигатор, по которой обучается или обучался потребитель, сведения о приеме на обучение по такой программе (отчислении);</w:t>
      </w:r>
    </w:p>
    <w:p w14:paraId="4B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10) идентификатор (номер) </w:t>
      </w:r>
      <w:r>
        <w:rPr>
          <w:rFonts w:ascii="Times New Roman" w:hAnsi="Times New Roman"/>
          <w:b w:val="0"/>
          <w:color w:val="000000"/>
          <w:sz w:val="28"/>
        </w:rPr>
        <w:t xml:space="preserve">социального </w:t>
      </w:r>
      <w:r>
        <w:rPr>
          <w:rFonts w:ascii="Times New Roman" w:hAnsi="Times New Roman"/>
          <w:b w:val="0"/>
          <w:color w:val="000000"/>
          <w:sz w:val="28"/>
        </w:rPr>
        <w:t>сертификата</w:t>
      </w:r>
      <w:bookmarkEnd w:id="11"/>
      <w:r>
        <w:rPr>
          <w:rFonts w:ascii="Times New Roman" w:hAnsi="Times New Roman"/>
          <w:b w:val="0"/>
          <w:color w:val="000000"/>
          <w:sz w:val="28"/>
        </w:rPr>
        <w:t>, формируемого в электронном виде в региональном навигаторе.</w:t>
      </w:r>
      <w:bookmarkEnd w:id="12"/>
    </w:p>
    <w:p w14:paraId="4C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3" w:name="_Ref17540954"/>
      <w:r>
        <w:rPr>
          <w:rFonts w:ascii="Times New Roman" w:hAnsi="Times New Roman"/>
          <w:b w:val="0"/>
          <w:color w:val="000000"/>
          <w:sz w:val="28"/>
        </w:rPr>
        <w:t xml:space="preserve">5. Сведения, указанные в пунктах </w:t>
      </w:r>
      <w:r>
        <w:rPr>
          <w:rFonts w:ascii="Times New Roman" w:hAnsi="Times New Roman"/>
          <w:b w:val="0"/>
          <w:color w:val="000000"/>
          <w:sz w:val="28"/>
        </w:rPr>
        <w:t>1–8 части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настоящих </w:t>
      </w:r>
      <w:r>
        <w:rPr>
          <w:rFonts w:ascii="Times New Roman" w:hAnsi="Times New Roman"/>
          <w:b w:val="0"/>
          <w:color w:val="000000"/>
          <w:sz w:val="28"/>
        </w:rPr>
        <w:t xml:space="preserve">Правил, указываются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заявлени</w:t>
      </w:r>
      <w:r>
        <w:rPr>
          <w:rFonts w:ascii="Times New Roman" w:hAnsi="Times New Roman"/>
          <w:b w:val="0"/>
          <w:color w:val="000000"/>
          <w:sz w:val="28"/>
        </w:rPr>
        <w:t>й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потребителей</w:t>
      </w:r>
      <w:r>
        <w:rPr>
          <w:rFonts w:ascii="Times New Roman" w:hAnsi="Times New Roman"/>
          <w:b w:val="0"/>
          <w:color w:val="000000"/>
          <w:sz w:val="28"/>
        </w:rPr>
        <w:t>, поданн</w:t>
      </w:r>
      <w:r>
        <w:rPr>
          <w:rFonts w:ascii="Times New Roman" w:hAnsi="Times New Roman"/>
          <w:b w:val="0"/>
          <w:color w:val="000000"/>
          <w:sz w:val="28"/>
        </w:rPr>
        <w:t>ых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 </w:t>
      </w:r>
      <w:r>
        <w:rPr>
          <w:rFonts w:ascii="Times New Roman" w:hAnsi="Times New Roman"/>
          <w:b w:val="0"/>
          <w:color w:val="000000"/>
          <w:sz w:val="28"/>
        </w:rPr>
        <w:t>под</w:t>
      </w:r>
      <w:r>
        <w:rPr>
          <w:rFonts w:ascii="Times New Roman" w:hAnsi="Times New Roman"/>
          <w:b w:val="0"/>
          <w:color w:val="000000"/>
          <w:sz w:val="28"/>
        </w:rPr>
        <w:t xml:space="preserve">пунктами </w:t>
      </w:r>
      <w:r>
        <w:rPr>
          <w:rFonts w:ascii="Times New Roman" w:hAnsi="Times New Roman"/>
          <w:b w:val="0"/>
          <w:color w:val="000000"/>
          <w:sz w:val="28"/>
        </w:rPr>
        <w:t>1 и 2 части 6 настоящих Правил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D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4" w:name="_Ref17532039"/>
      <w:bookmarkEnd w:id="13"/>
      <w:r>
        <w:rPr>
          <w:rFonts w:ascii="Times New Roman" w:hAnsi="Times New Roman"/>
          <w:b w:val="0"/>
          <w:color w:val="000000"/>
          <w:sz w:val="28"/>
        </w:rPr>
        <w:t>Сведения, указанные в пункте 9 части 4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формируются автоматизированным способом в случае приема потребителя на обучение по соответствующей дополнительной общеразвивающей программе в соответствии с порядком приема на обучение, установленным в соответствии с Федеральным законом от 29.12.2012 № 273-ФЗ «Об образовании в Российской Федерации», либо в случае отчисления потребителя в порядке, установленном в соответствии с указанным Федеральным законом. </w:t>
      </w:r>
    </w:p>
    <w:p w14:paraId="4E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Сведения, указанные в пункте 9 части 4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формируются автоматизированным способом</w:t>
      </w:r>
      <w:r>
        <w:rPr>
          <w:rFonts w:ascii="Times New Roman" w:hAnsi="Times New Roman"/>
          <w:b w:val="0"/>
          <w:color w:val="000000"/>
          <w:sz w:val="28"/>
        </w:rPr>
        <w:t xml:space="preserve"> в порядке, установленном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4F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5" w:name="_Ref80611114"/>
      <w:bookmarkStart w:id="16" w:name="_Ref21597482"/>
      <w:r>
        <w:rPr>
          <w:rFonts w:ascii="Times New Roman" w:hAnsi="Times New Roman"/>
          <w:b w:val="0"/>
          <w:color w:val="000000"/>
          <w:sz w:val="28"/>
        </w:rPr>
        <w:t xml:space="preserve">6. Основаниями для включения сведений о потребителе в рамках системы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являются:</w:t>
      </w:r>
      <w:bookmarkEnd w:id="15"/>
    </w:p>
    <w:p w14:paraId="50000000">
      <w:pPr>
        <w:widowControl w:val="0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подача потребителем либо родителем (законным представителем) потребителя заявления о зачислении на обучение по дополнительной общеразвивающей программе, сведения о которой включены в региональный навигатор в соответствии с разделом 3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содержащее следующие сведения:</w:t>
      </w:r>
      <w:bookmarkEnd w:id="14"/>
      <w:bookmarkEnd w:id="16"/>
    </w:p>
    <w:p w14:paraId="51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фамилия, имя, отчество (при наличии) потребителя;</w:t>
      </w:r>
    </w:p>
    <w:p w14:paraId="52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дата рождения потребителя;</w:t>
      </w:r>
    </w:p>
    <w:p w14:paraId="53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фамилия, имя, отчество (последнее – при наличии) родителя (законного представителя) потребителя (в случае подачи заявления родителем (законным представителем);</w:t>
      </w:r>
    </w:p>
    <w:p w14:paraId="54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контактная информация родителя (законного представителя) потребителя (адрес электронной почты, телефон);</w:t>
      </w:r>
    </w:p>
    <w:p w14:paraId="55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данные страхового номера индивидуального лицевого счета (СНИЛС) потребителя;</w:t>
      </w:r>
    </w:p>
    <w:p w14:paraId="56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14:paraId="57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информация об ознакомлении обучающегося, его родителя (законного представителя) с настоящими Правилами и согласии с их положениями;</w:t>
      </w:r>
    </w:p>
    <w:p w14:paraId="58000000">
      <w:pPr>
        <w:pStyle w:val="Style_5"/>
        <w:widowControl w:val="0"/>
        <w:numPr>
          <w:ilvl w:val="0"/>
          <w:numId w:val="2"/>
        </w:numPr>
        <w:tabs>
          <w:tab w:leader="none" w:pos="0" w:val="left"/>
          <w:tab w:leader="none" w:pos="1134" w:val="left"/>
          <w:tab w:leader="none" w:pos="170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наименование дополнительной общеразвивающей программы, сведения о которой включены в региональный навигатор.</w:t>
      </w:r>
    </w:p>
    <w:p w14:paraId="59000000">
      <w:pPr>
        <w:widowControl w:val="0"/>
        <w:tabs>
          <w:tab w:leader="none" w:pos="0" w:val="left"/>
          <w:tab w:leader="none" w:pos="1134" w:val="left"/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подача потребителем либо </w:t>
      </w:r>
      <w:r>
        <w:rPr>
          <w:rFonts w:ascii="Times New Roman" w:hAnsi="Times New Roman"/>
          <w:b w:val="0"/>
          <w:color w:val="000000"/>
          <w:sz w:val="28"/>
        </w:rPr>
        <w:t>родител</w:t>
      </w:r>
      <w:r>
        <w:rPr>
          <w:rFonts w:ascii="Times New Roman" w:hAnsi="Times New Roman"/>
          <w:b w:val="0"/>
          <w:color w:val="000000"/>
          <w:sz w:val="28"/>
        </w:rPr>
        <w:t xml:space="preserve">ем </w:t>
      </w:r>
      <w:r>
        <w:rPr>
          <w:rFonts w:ascii="Times New Roman" w:hAnsi="Times New Roman"/>
          <w:b w:val="0"/>
          <w:color w:val="000000"/>
          <w:sz w:val="28"/>
        </w:rPr>
        <w:t>(законн</w:t>
      </w:r>
      <w:r>
        <w:rPr>
          <w:rFonts w:ascii="Times New Roman" w:hAnsi="Times New Roman"/>
          <w:b w:val="0"/>
          <w:color w:val="000000"/>
          <w:sz w:val="28"/>
        </w:rPr>
        <w:t>ым</w:t>
      </w:r>
      <w:r>
        <w:rPr>
          <w:rFonts w:ascii="Times New Roman" w:hAnsi="Times New Roman"/>
          <w:b w:val="0"/>
          <w:color w:val="000000"/>
          <w:sz w:val="28"/>
        </w:rPr>
        <w:t xml:space="preserve"> представител</w:t>
      </w:r>
      <w:r>
        <w:rPr>
          <w:rFonts w:ascii="Times New Roman" w:hAnsi="Times New Roman"/>
          <w:b w:val="0"/>
          <w:color w:val="000000"/>
          <w:sz w:val="28"/>
        </w:rPr>
        <w:t>ем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заявления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</w:rPr>
        <w:t xml:space="preserve">зачислении на обучение по дополнительной общеразвивающей программе в соответствии с социальным сертификатом, влекущее формирование потребителю социального сертификата в электронном виде и включение сведений о потребителе в реестр </w:t>
      </w:r>
      <w:r>
        <w:rPr>
          <w:rFonts w:ascii="Times New Roman" w:hAnsi="Times New Roman"/>
          <w:b w:val="0"/>
          <w:color w:val="000000"/>
          <w:sz w:val="28"/>
        </w:rPr>
        <w:t>получателей социального сертификата</w:t>
      </w:r>
      <w:r>
        <w:rPr>
          <w:rFonts w:ascii="Times New Roman" w:hAnsi="Times New Roman"/>
          <w:b w:val="0"/>
          <w:color w:val="000000"/>
          <w:sz w:val="28"/>
        </w:rPr>
        <w:t xml:space="preserve"> в порядке, </w:t>
      </w:r>
      <w:r>
        <w:rPr>
          <w:rFonts w:ascii="Times New Roman" w:hAnsi="Times New Roman"/>
          <w:b w:val="0"/>
          <w:color w:val="000000"/>
          <w:sz w:val="28"/>
        </w:rPr>
        <w:t>определенно</w:t>
      </w:r>
      <w:r>
        <w:rPr>
          <w:rFonts w:ascii="Times New Roman" w:hAnsi="Times New Roman"/>
          <w:b w:val="0"/>
          <w:color w:val="000000"/>
          <w:sz w:val="28"/>
        </w:rPr>
        <w:t xml:space="preserve">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5A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7" w:name="_Ref25505933"/>
      <w:r>
        <w:rPr>
          <w:rFonts w:ascii="Times New Roman" w:hAnsi="Times New Roman"/>
          <w:b w:val="0"/>
          <w:color w:val="000000"/>
          <w:sz w:val="28"/>
        </w:rPr>
        <w:t>7. К заявлени</w:t>
      </w:r>
      <w:r>
        <w:rPr>
          <w:rFonts w:ascii="Times New Roman" w:hAnsi="Times New Roman"/>
          <w:b w:val="0"/>
          <w:color w:val="000000"/>
          <w:sz w:val="28"/>
        </w:rPr>
        <w:t xml:space="preserve">ям, указанным в части 6 настоящих Правил, </w:t>
      </w:r>
      <w:r>
        <w:rPr>
          <w:rFonts w:ascii="Times New Roman" w:hAnsi="Times New Roman"/>
          <w:b w:val="0"/>
          <w:color w:val="000000"/>
          <w:sz w:val="28"/>
        </w:rPr>
        <w:t>подаваем</w:t>
      </w:r>
      <w:r>
        <w:rPr>
          <w:rFonts w:ascii="Times New Roman" w:hAnsi="Times New Roman"/>
          <w:b w:val="0"/>
          <w:color w:val="000000"/>
          <w:sz w:val="28"/>
        </w:rPr>
        <w:t>ым</w:t>
      </w:r>
      <w:r>
        <w:rPr>
          <w:rFonts w:ascii="Times New Roman" w:hAnsi="Times New Roman"/>
          <w:b w:val="0"/>
          <w:color w:val="000000"/>
          <w:sz w:val="28"/>
        </w:rPr>
        <w:t xml:space="preserve"> впервые, прилагается согласие на обработку персональных данных обучающегося, родителя (законного представителя) потребителя всеми операторами персональных данных, необходимое для получения потребителем образовательной услуги.</w:t>
      </w:r>
      <w:bookmarkEnd w:id="17"/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5B000000">
      <w:pPr>
        <w:pStyle w:val="Style_5"/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8" w:name="_Ref22200872"/>
      <w:r>
        <w:rPr>
          <w:rFonts w:ascii="Times New Roman" w:hAnsi="Times New Roman"/>
          <w:b w:val="0"/>
          <w:color w:val="000000"/>
          <w:sz w:val="28"/>
        </w:rPr>
        <w:t>8. Заявления, указанные в части</w:t>
      </w:r>
      <w:r>
        <w:rPr>
          <w:rFonts w:ascii="Times New Roman" w:hAnsi="Times New Roman"/>
          <w:b w:val="0"/>
          <w:color w:val="000000"/>
          <w:sz w:val="28"/>
        </w:rPr>
        <w:t xml:space="preserve"> 6 настоящих </w:t>
      </w:r>
      <w:r>
        <w:rPr>
          <w:rFonts w:ascii="Times New Roman" w:hAnsi="Times New Roman"/>
          <w:b w:val="0"/>
          <w:color w:val="000000"/>
          <w:sz w:val="28"/>
        </w:rPr>
        <w:t>Правил, заявителем направляются в адрес исполнителя в бумажном виде либо посредством заполнения экранных форм в региональном навигаторе.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Заявитель одновременно может подать только одно из заявлений, предусмотренных частью 6 настоящих Правил. </w:t>
      </w:r>
      <w:bookmarkEnd w:id="18"/>
    </w:p>
    <w:p w14:paraId="5C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19" w:name="_Ref83119340"/>
      <w:r>
        <w:rPr>
          <w:rFonts w:ascii="Times New Roman" w:hAnsi="Times New Roman"/>
          <w:b w:val="0"/>
          <w:color w:val="000000"/>
          <w:sz w:val="28"/>
        </w:rPr>
        <w:t>9. Заявитель одновременно с заявлением</w:t>
      </w:r>
      <w:r>
        <w:rPr>
          <w:rFonts w:ascii="Times New Roman" w:hAnsi="Times New Roman"/>
          <w:b w:val="0"/>
          <w:color w:val="000000"/>
          <w:sz w:val="28"/>
        </w:rPr>
        <w:t>, предусмотренным пунктом 1 части 6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подаваемым впервые, предъявляет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следующие документы или их копии, заверенные в </w:t>
      </w:r>
      <w:r>
        <w:rPr>
          <w:rFonts w:ascii="Times New Roman" w:hAnsi="Times New Roman"/>
          <w:b w:val="0"/>
          <w:color w:val="000000"/>
          <w:sz w:val="28"/>
        </w:rPr>
        <w:t>надлежащем</w:t>
      </w:r>
      <w:r>
        <w:rPr>
          <w:rFonts w:ascii="Times New Roman" w:hAnsi="Times New Roman"/>
          <w:b w:val="0"/>
          <w:color w:val="000000"/>
          <w:sz w:val="28"/>
        </w:rPr>
        <w:t xml:space="preserve"> порядке:</w:t>
      </w:r>
      <w:bookmarkEnd w:id="19"/>
    </w:p>
    <w:p w14:paraId="5D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</w:t>
      </w:r>
      <w:r>
        <w:rPr>
          <w:rFonts w:ascii="Times New Roman" w:hAnsi="Times New Roman"/>
          <w:b w:val="0"/>
          <w:color w:val="000000"/>
          <w:sz w:val="28"/>
        </w:rPr>
        <w:t>, документ, удостоверяющий личность гражданина иностранного государства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5E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документ, удостоверяющий личность родителя (законного представителя) ребенка;</w:t>
      </w:r>
    </w:p>
    <w:p w14:paraId="5F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</w:t>
      </w:r>
    </w:p>
    <w:p w14:paraId="60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 xml:space="preserve"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</w:t>
      </w:r>
      <w:r>
        <w:rPr>
          <w:rFonts w:ascii="Times New Roman" w:hAnsi="Times New Roman"/>
          <w:b w:val="0"/>
          <w:color w:val="000000"/>
          <w:sz w:val="28"/>
        </w:rPr>
        <w:t>ребенка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1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0" w:name="_Ref27662951"/>
      <w:r>
        <w:rPr>
          <w:rFonts w:ascii="Times New Roman" w:hAnsi="Times New Roman"/>
          <w:b w:val="0"/>
          <w:color w:val="000000"/>
          <w:sz w:val="28"/>
        </w:rPr>
        <w:t>10. В случае подачи заявлени</w:t>
      </w:r>
      <w:r>
        <w:rPr>
          <w:rFonts w:ascii="Times New Roman" w:hAnsi="Times New Roman"/>
          <w:b w:val="0"/>
          <w:color w:val="000000"/>
          <w:sz w:val="28"/>
        </w:rPr>
        <w:t xml:space="preserve">я, </w:t>
      </w:r>
      <w:r>
        <w:rPr>
          <w:rFonts w:ascii="Times New Roman" w:hAnsi="Times New Roman"/>
          <w:b w:val="0"/>
          <w:color w:val="000000"/>
          <w:sz w:val="28"/>
        </w:rPr>
        <w:t xml:space="preserve">предусмотренного </w:t>
      </w:r>
      <w:r>
        <w:rPr>
          <w:rFonts w:ascii="Times New Roman" w:hAnsi="Times New Roman"/>
          <w:b w:val="0"/>
          <w:color w:val="000000"/>
          <w:sz w:val="28"/>
        </w:rPr>
        <w:t>пунктом</w:t>
      </w:r>
      <w:r>
        <w:rPr>
          <w:rFonts w:ascii="Times New Roman" w:hAnsi="Times New Roman"/>
          <w:b w:val="0"/>
          <w:color w:val="000000"/>
          <w:sz w:val="28"/>
        </w:rPr>
        <w:t xml:space="preserve"> 1 части 6 настоящих Правил,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</w:t>
      </w:r>
      <w:r>
        <w:rPr>
          <w:rFonts w:ascii="Times New Roman" w:hAnsi="Times New Roman"/>
          <w:b w:val="0"/>
          <w:color w:val="000000"/>
          <w:sz w:val="28"/>
        </w:rPr>
        <w:t xml:space="preserve">осредством </w:t>
      </w:r>
      <w:r>
        <w:rPr>
          <w:rFonts w:ascii="Times New Roman" w:hAnsi="Times New Roman"/>
          <w:b w:val="0"/>
          <w:color w:val="000000"/>
          <w:sz w:val="28"/>
        </w:rPr>
        <w:t>регионального навигатора,</w:t>
      </w:r>
      <w:r>
        <w:rPr>
          <w:rFonts w:ascii="Times New Roman" w:hAnsi="Times New Roman"/>
          <w:b w:val="0"/>
          <w:color w:val="000000"/>
          <w:sz w:val="28"/>
        </w:rPr>
        <w:t xml:space="preserve"> перечисленные документы должны быть представлены заявителем при личном обращении к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срок не позднее семи </w:t>
      </w:r>
      <w:r>
        <w:rPr>
          <w:rFonts w:ascii="Times New Roman" w:hAnsi="Times New Roman"/>
          <w:b w:val="0"/>
          <w:color w:val="000000"/>
          <w:sz w:val="28"/>
        </w:rPr>
        <w:t xml:space="preserve">рабочих </w:t>
      </w:r>
      <w:r>
        <w:rPr>
          <w:rFonts w:ascii="Times New Roman" w:hAnsi="Times New Roman"/>
          <w:b w:val="0"/>
          <w:color w:val="000000"/>
          <w:sz w:val="28"/>
        </w:rPr>
        <w:t>дней со дня подачи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, за исключением случаев идентификации заявителя </w:t>
      </w:r>
      <w:r>
        <w:rPr>
          <w:rFonts w:ascii="Times New Roman" w:hAnsi="Times New Roman"/>
          <w:b w:val="0"/>
          <w:color w:val="000000"/>
          <w:sz w:val="28"/>
        </w:rPr>
        <w:t xml:space="preserve">посредством применения </w:t>
      </w:r>
      <w:r>
        <w:rPr>
          <w:rFonts w:ascii="Times New Roman" w:hAnsi="Times New Roman"/>
          <w:b w:val="0"/>
          <w:color w:val="000000"/>
          <w:sz w:val="28"/>
        </w:rPr>
        <w:t>Единой системы идентификации и аутентификации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20"/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62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1" w:name="_Ref25505937"/>
      <w:r>
        <w:rPr>
          <w:rFonts w:ascii="Times New Roman" w:hAnsi="Times New Roman"/>
          <w:b w:val="0"/>
          <w:color w:val="000000"/>
          <w:sz w:val="28"/>
        </w:rPr>
        <w:t xml:space="preserve">11. В случае, если заявитель при обращении к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отказывается от обработки его данных посредством информационной системы, реестровая запись </w:t>
      </w:r>
      <w:r>
        <w:rPr>
          <w:rFonts w:ascii="Times New Roman" w:hAnsi="Times New Roman"/>
          <w:b w:val="0"/>
          <w:color w:val="000000"/>
          <w:sz w:val="28"/>
        </w:rPr>
        <w:t xml:space="preserve">о потребителе </w:t>
      </w:r>
      <w:r>
        <w:rPr>
          <w:rFonts w:ascii="Times New Roman" w:hAnsi="Times New Roman"/>
          <w:b w:val="0"/>
          <w:color w:val="000000"/>
          <w:sz w:val="28"/>
        </w:rPr>
        <w:t xml:space="preserve">обезличивается, данные о нем хранятся по месту подачи заявления, копии документов, указанных в части </w:t>
      </w:r>
      <w:r>
        <w:rPr>
          <w:rFonts w:ascii="Times New Roman" w:hAnsi="Times New Roman"/>
          <w:b w:val="0"/>
          <w:color w:val="000000"/>
          <w:sz w:val="28"/>
        </w:rPr>
        <w:t>9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</w:t>
      </w:r>
      <w:r>
        <w:rPr>
          <w:rFonts w:ascii="Times New Roman" w:hAnsi="Times New Roman"/>
          <w:b w:val="0"/>
          <w:color w:val="000000"/>
          <w:sz w:val="28"/>
        </w:rPr>
        <w:t>хранятся по месту их предъявления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12. Оператор </w:t>
      </w:r>
      <w:r>
        <w:rPr>
          <w:rFonts w:ascii="Times New Roman" w:hAnsi="Times New Roman"/>
          <w:b w:val="0"/>
          <w:color w:val="000000"/>
          <w:sz w:val="28"/>
        </w:rPr>
        <w:t>персонифицированного 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3-х рабочих дней с момента получения заявлени</w:t>
      </w:r>
      <w:r>
        <w:rPr>
          <w:rFonts w:ascii="Times New Roman" w:hAnsi="Times New Roman"/>
          <w:b w:val="0"/>
          <w:color w:val="000000"/>
          <w:sz w:val="28"/>
        </w:rPr>
        <w:t>й, предусмотренных частью 6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а также заявления </w:t>
      </w:r>
      <w:r>
        <w:rPr>
          <w:rFonts w:ascii="Times New Roman" w:hAnsi="Times New Roman"/>
          <w:b w:val="0"/>
          <w:color w:val="000000"/>
          <w:sz w:val="28"/>
        </w:rPr>
        <w:t>об изменении сведений о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потребителе</w:t>
      </w:r>
      <w:r>
        <w:rPr>
          <w:rFonts w:ascii="Times New Roman" w:hAnsi="Times New Roman"/>
          <w:b w:val="0"/>
          <w:color w:val="000000"/>
          <w:sz w:val="28"/>
        </w:rPr>
        <w:t xml:space="preserve"> в реестре </w:t>
      </w:r>
      <w:r>
        <w:rPr>
          <w:rFonts w:ascii="Times New Roman" w:hAnsi="Times New Roman"/>
          <w:b w:val="0"/>
          <w:color w:val="000000"/>
          <w:sz w:val="28"/>
        </w:rPr>
        <w:t>потребителей</w:t>
      </w:r>
      <w:r>
        <w:rPr>
          <w:rFonts w:ascii="Times New Roman" w:hAnsi="Times New Roman"/>
          <w:b w:val="0"/>
          <w:color w:val="000000"/>
          <w:sz w:val="28"/>
        </w:rPr>
        <w:t xml:space="preserve"> и документов, перечисленных в части 9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включ</w:t>
      </w:r>
      <w:r>
        <w:rPr>
          <w:rFonts w:ascii="Times New Roman" w:hAnsi="Times New Roman"/>
          <w:b w:val="0"/>
          <w:color w:val="000000"/>
          <w:sz w:val="28"/>
        </w:rPr>
        <w:t>ает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сведения о потребителе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 xml:space="preserve">реестр потребителей </w:t>
      </w:r>
      <w:r>
        <w:rPr>
          <w:rFonts w:ascii="Times New Roman" w:hAnsi="Times New Roman"/>
          <w:b w:val="0"/>
          <w:color w:val="000000"/>
          <w:sz w:val="28"/>
        </w:rPr>
        <w:t>(измен</w:t>
      </w:r>
      <w:r>
        <w:rPr>
          <w:rFonts w:ascii="Times New Roman" w:hAnsi="Times New Roman"/>
          <w:b w:val="0"/>
          <w:color w:val="000000"/>
          <w:sz w:val="28"/>
        </w:rPr>
        <w:t>яет</w:t>
      </w:r>
      <w:r>
        <w:rPr>
          <w:rFonts w:ascii="Times New Roman" w:hAnsi="Times New Roman"/>
          <w:b w:val="0"/>
          <w:color w:val="000000"/>
          <w:sz w:val="28"/>
        </w:rPr>
        <w:t xml:space="preserve"> либо оставл</w:t>
      </w:r>
      <w:r>
        <w:rPr>
          <w:rFonts w:ascii="Times New Roman" w:hAnsi="Times New Roman"/>
          <w:b w:val="0"/>
          <w:color w:val="000000"/>
          <w:sz w:val="28"/>
        </w:rPr>
        <w:t>яет</w:t>
      </w:r>
      <w:r>
        <w:rPr>
          <w:rFonts w:ascii="Times New Roman" w:hAnsi="Times New Roman"/>
          <w:b w:val="0"/>
          <w:color w:val="000000"/>
          <w:sz w:val="28"/>
        </w:rPr>
        <w:t xml:space="preserve"> без изменений сведени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потребителе </w:t>
      </w:r>
      <w:r>
        <w:rPr>
          <w:rFonts w:ascii="Times New Roman" w:hAnsi="Times New Roman"/>
          <w:b w:val="0"/>
          <w:color w:val="000000"/>
          <w:sz w:val="28"/>
        </w:rPr>
        <w:t xml:space="preserve">в реестре </w:t>
      </w:r>
      <w:r>
        <w:rPr>
          <w:rFonts w:ascii="Times New Roman" w:hAnsi="Times New Roman"/>
          <w:b w:val="0"/>
          <w:color w:val="000000"/>
          <w:sz w:val="28"/>
        </w:rPr>
        <w:t>потребителей</w:t>
      </w:r>
      <w:r>
        <w:rPr>
          <w:rFonts w:ascii="Times New Roman" w:hAnsi="Times New Roman"/>
          <w:b w:val="0"/>
          <w:color w:val="000000"/>
          <w:sz w:val="28"/>
        </w:rPr>
        <w:t>)</w:t>
      </w:r>
      <w:bookmarkEnd w:id="21"/>
      <w:r>
        <w:rPr>
          <w:rFonts w:ascii="Times New Roman" w:hAnsi="Times New Roman"/>
          <w:b w:val="0"/>
          <w:color w:val="000000"/>
          <w:sz w:val="28"/>
        </w:rPr>
        <w:t xml:space="preserve"> либо </w:t>
      </w:r>
      <w:r>
        <w:rPr>
          <w:rFonts w:ascii="Times New Roman" w:hAnsi="Times New Roman"/>
          <w:b w:val="0"/>
          <w:color w:val="000000"/>
          <w:sz w:val="28"/>
        </w:rPr>
        <w:t xml:space="preserve">направляет уведомление </w:t>
      </w:r>
      <w:r>
        <w:rPr>
          <w:rFonts w:ascii="Times New Roman" w:hAnsi="Times New Roman"/>
          <w:b w:val="0"/>
          <w:color w:val="000000"/>
          <w:sz w:val="28"/>
        </w:rPr>
        <w:t>об отказе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во включении</w:t>
      </w:r>
      <w:r>
        <w:rPr>
          <w:rFonts w:ascii="Times New Roman" w:hAnsi="Times New Roman"/>
          <w:b w:val="0"/>
          <w:color w:val="000000"/>
          <w:sz w:val="28"/>
        </w:rPr>
        <w:t xml:space="preserve"> сведений о потребителе в реестре потребителей посредством информационной системы с указанием причин отказа.</w:t>
      </w:r>
    </w:p>
    <w:p w14:paraId="64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13. В случае принятия решения о включении </w:t>
      </w:r>
      <w:r>
        <w:rPr>
          <w:rFonts w:ascii="Times New Roman" w:hAnsi="Times New Roman"/>
          <w:b w:val="0"/>
          <w:color w:val="000000"/>
          <w:sz w:val="28"/>
        </w:rPr>
        <w:t xml:space="preserve">сведений о потребителе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(изменени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сведений </w:t>
      </w:r>
      <w:r>
        <w:rPr>
          <w:rFonts w:ascii="Times New Roman" w:hAnsi="Times New Roman"/>
          <w:b w:val="0"/>
          <w:color w:val="000000"/>
          <w:sz w:val="28"/>
        </w:rPr>
        <w:t>о потребителе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региональном </w:t>
      </w:r>
      <w:r>
        <w:rPr>
          <w:rFonts w:ascii="Times New Roman" w:hAnsi="Times New Roman"/>
          <w:b w:val="0"/>
          <w:color w:val="000000"/>
          <w:sz w:val="28"/>
        </w:rPr>
        <w:t>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2-х рабочих дней вносит соответствующую запись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 xml:space="preserve">(изменения в соответствующую запись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). </w:t>
      </w:r>
    </w:p>
    <w:p w14:paraId="65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2" w:name="_Ref25505939"/>
      <w:bookmarkStart w:id="23" w:name="_Ref36817919"/>
      <w:r>
        <w:rPr>
          <w:rFonts w:ascii="Times New Roman" w:hAnsi="Times New Roman"/>
          <w:b w:val="0"/>
          <w:color w:val="000000"/>
          <w:sz w:val="28"/>
        </w:rPr>
        <w:t xml:space="preserve">14. Отказ во включении сведений о потребителе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(оставление без изменений сведений о потребителе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) производится в следующих случаях:</w:t>
      </w:r>
      <w:bookmarkEnd w:id="22"/>
      <w:bookmarkEnd w:id="23"/>
    </w:p>
    <w:p w14:paraId="66000000">
      <w:pPr>
        <w:widowControl w:val="0"/>
        <w:numPr>
          <w:ilvl w:val="0"/>
          <w:numId w:val="3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ранее осуществленного включения </w:t>
      </w:r>
      <w:r>
        <w:rPr>
          <w:rFonts w:ascii="Times New Roman" w:hAnsi="Times New Roman"/>
          <w:b w:val="0"/>
          <w:color w:val="000000"/>
          <w:sz w:val="28"/>
        </w:rPr>
        <w:t>сведений о потребителе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7000000">
      <w:pPr>
        <w:widowControl w:val="0"/>
        <w:numPr>
          <w:ilvl w:val="0"/>
          <w:numId w:val="3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предоставления</w:t>
      </w:r>
      <w:r>
        <w:rPr>
          <w:rFonts w:ascii="Times New Roman" w:hAnsi="Times New Roman"/>
          <w:b w:val="0"/>
          <w:color w:val="000000"/>
          <w:sz w:val="28"/>
        </w:rPr>
        <w:t xml:space="preserve"> заявителем</w:t>
      </w:r>
      <w:r>
        <w:rPr>
          <w:rFonts w:ascii="Times New Roman" w:hAnsi="Times New Roman"/>
          <w:b w:val="0"/>
          <w:color w:val="000000"/>
          <w:sz w:val="28"/>
        </w:rPr>
        <w:t xml:space="preserve"> неполных (недостоверных) сведений, указанных в заявлени</w:t>
      </w:r>
      <w:r>
        <w:rPr>
          <w:rFonts w:ascii="Times New Roman" w:hAnsi="Times New Roman"/>
          <w:b w:val="0"/>
          <w:color w:val="000000"/>
          <w:sz w:val="28"/>
        </w:rPr>
        <w:t>и, предусмотренном пунктом 1 части 6 настоящих Правил,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а также в заявлении </w:t>
      </w:r>
      <w:r>
        <w:rPr>
          <w:rFonts w:ascii="Times New Roman" w:hAnsi="Times New Roman"/>
          <w:b w:val="0"/>
          <w:color w:val="000000"/>
          <w:sz w:val="28"/>
        </w:rPr>
        <w:t>об изменении сведений о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потребителе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8000000">
      <w:pPr>
        <w:widowControl w:val="0"/>
        <w:numPr>
          <w:ilvl w:val="0"/>
          <w:numId w:val="3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отсутствия места (адреса) проживания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на территории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9000000">
      <w:pPr>
        <w:widowControl w:val="0"/>
        <w:numPr>
          <w:ilvl w:val="0"/>
          <w:numId w:val="3"/>
        </w:numPr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отсутствия согласия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с настоящими Правилами, отсутствие согласия </w:t>
      </w:r>
      <w:r>
        <w:rPr>
          <w:rFonts w:ascii="Times New Roman" w:hAnsi="Times New Roman"/>
          <w:b w:val="0"/>
          <w:color w:val="000000"/>
          <w:sz w:val="28"/>
        </w:rPr>
        <w:t xml:space="preserve">потребителя </w:t>
      </w:r>
      <w:r>
        <w:rPr>
          <w:rFonts w:ascii="Times New Roman" w:hAnsi="Times New Roman"/>
          <w:b w:val="0"/>
          <w:color w:val="000000"/>
          <w:sz w:val="28"/>
        </w:rPr>
        <w:t>на обработку персональных данных</w:t>
      </w:r>
      <w:r>
        <w:rPr>
          <w:rFonts w:ascii="Times New Roman" w:hAnsi="Times New Roman"/>
          <w:b w:val="0"/>
          <w:color w:val="000000"/>
          <w:sz w:val="28"/>
        </w:rPr>
        <w:t xml:space="preserve"> по формам, установленным оператором персонифицированного учета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4" w:name="_Ref36817382"/>
      <w:r>
        <w:rPr>
          <w:rFonts w:ascii="Times New Roman" w:hAnsi="Times New Roman"/>
          <w:b w:val="0"/>
          <w:color w:val="000000"/>
          <w:sz w:val="28"/>
        </w:rPr>
        <w:t>15. Сведения, указанные в пунктах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1, 3, 5 – 7</w:t>
      </w:r>
      <w:r>
        <w:rPr>
          <w:rFonts w:ascii="Times New Roman" w:hAnsi="Times New Roman"/>
          <w:b w:val="0"/>
          <w:color w:val="000000"/>
          <w:sz w:val="28"/>
        </w:rPr>
        <w:t xml:space="preserve"> части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4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могут быть изменены посредством обращения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в адрес оператора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с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заявлением об изменении сведений о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потребителе</w:t>
      </w:r>
      <w:r>
        <w:rPr>
          <w:rFonts w:ascii="Times New Roman" w:hAnsi="Times New Roman"/>
          <w:b w:val="0"/>
          <w:color w:val="000000"/>
          <w:sz w:val="28"/>
        </w:rPr>
        <w:t>, содержащим:</w:t>
      </w:r>
      <w:bookmarkEnd w:id="24"/>
    </w:p>
    <w:p w14:paraId="6B000000">
      <w:pPr>
        <w:widowControl w:val="0"/>
        <w:numPr>
          <w:ilvl w:val="1"/>
          <w:numId w:val="4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перечень сведений, подлежащих изменению;</w:t>
      </w:r>
    </w:p>
    <w:p w14:paraId="6C000000">
      <w:pPr>
        <w:widowControl w:val="0"/>
        <w:numPr>
          <w:ilvl w:val="1"/>
          <w:numId w:val="4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причину(-ы) изменения сведений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6D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16. Заявление может быть подано</w:t>
      </w:r>
      <w:r>
        <w:rPr>
          <w:rFonts w:ascii="Times New Roman" w:hAnsi="Times New Roman"/>
          <w:b w:val="0"/>
          <w:color w:val="000000"/>
          <w:sz w:val="28"/>
        </w:rPr>
        <w:t xml:space="preserve"> потребителем</w:t>
      </w:r>
      <w:r>
        <w:rPr>
          <w:rFonts w:ascii="Times New Roman" w:hAnsi="Times New Roman"/>
          <w:b w:val="0"/>
          <w:color w:val="000000"/>
          <w:sz w:val="28"/>
        </w:rPr>
        <w:t xml:space="preserve">, в адрес оператора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бумажном виде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либо посредством </w:t>
      </w:r>
      <w:r>
        <w:rPr>
          <w:rFonts w:ascii="Times New Roman" w:hAnsi="Times New Roman"/>
          <w:b w:val="0"/>
          <w:color w:val="000000"/>
          <w:sz w:val="28"/>
        </w:rPr>
        <w:t>заполнения экранных форм в региональном навигаторе.</w:t>
      </w:r>
    </w:p>
    <w:p w14:paraId="6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5" w:name="_Ref21611687"/>
      <w:r>
        <w:rPr>
          <w:rFonts w:ascii="Times New Roman" w:hAnsi="Times New Roman"/>
          <w:b w:val="0"/>
          <w:color w:val="000000"/>
          <w:sz w:val="28"/>
        </w:rPr>
        <w:t>17. И</w:t>
      </w:r>
      <w:r>
        <w:rPr>
          <w:rFonts w:ascii="Times New Roman" w:hAnsi="Times New Roman"/>
          <w:b w:val="0"/>
          <w:color w:val="000000"/>
          <w:sz w:val="28"/>
        </w:rPr>
        <w:t>сключе</w:t>
      </w:r>
      <w:r>
        <w:rPr>
          <w:rFonts w:ascii="Times New Roman" w:hAnsi="Times New Roman"/>
          <w:b w:val="0"/>
          <w:color w:val="000000"/>
          <w:sz w:val="28"/>
        </w:rPr>
        <w:t>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сведений о потребителе </w:t>
      </w:r>
      <w:r>
        <w:rPr>
          <w:rFonts w:ascii="Times New Roman" w:hAnsi="Times New Roman"/>
          <w:b w:val="0"/>
          <w:color w:val="000000"/>
          <w:sz w:val="28"/>
        </w:rPr>
        <w:t xml:space="preserve">из </w:t>
      </w:r>
      <w:r>
        <w:rPr>
          <w:rFonts w:ascii="Times New Roman" w:hAnsi="Times New Roman"/>
          <w:b w:val="0"/>
          <w:color w:val="000000"/>
          <w:sz w:val="28"/>
        </w:rPr>
        <w:t>регионального навигатора осуществляется</w:t>
      </w:r>
      <w:r>
        <w:rPr>
          <w:rFonts w:ascii="Times New Roman" w:hAnsi="Times New Roman"/>
          <w:b w:val="0"/>
          <w:color w:val="000000"/>
          <w:sz w:val="28"/>
        </w:rPr>
        <w:t xml:space="preserve"> в следующих случаях:</w:t>
      </w:r>
      <w:bookmarkEnd w:id="25"/>
    </w:p>
    <w:p w14:paraId="6F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заявление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об отказе от </w:t>
      </w:r>
      <w:r>
        <w:rPr>
          <w:rFonts w:ascii="Times New Roman" w:hAnsi="Times New Roman"/>
          <w:b w:val="0"/>
          <w:color w:val="000000"/>
          <w:sz w:val="28"/>
        </w:rPr>
        <w:t>включения сведений о нем в реестр потребителей, поданное в бумажном виде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оператору </w:t>
      </w:r>
      <w:r>
        <w:rPr>
          <w:rFonts w:ascii="Times New Roman" w:hAnsi="Times New Roman"/>
          <w:b w:val="0"/>
          <w:color w:val="000000"/>
          <w:sz w:val="28"/>
        </w:rPr>
        <w:t>персонифицированного</w:t>
      </w:r>
      <w:r>
        <w:rPr>
          <w:rFonts w:ascii="Times New Roman" w:hAnsi="Times New Roman"/>
          <w:b w:val="0"/>
          <w:color w:val="000000"/>
          <w:sz w:val="28"/>
        </w:rPr>
        <w:t xml:space="preserve"> учета либо в электронном виде посредством заполнения экранных форм в 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70000000">
      <w:pPr>
        <w:widowControl w:val="0"/>
        <w:numPr>
          <w:ilvl w:val="0"/>
          <w:numId w:val="5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изменение места (адреса) проживания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на адрес, находящийся за пределами территории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71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6" w:name="_Ref25505947"/>
      <w:r>
        <w:rPr>
          <w:rFonts w:ascii="Times New Roman" w:hAnsi="Times New Roman"/>
          <w:b w:val="0"/>
          <w:color w:val="000000"/>
          <w:sz w:val="28"/>
        </w:rPr>
        <w:t xml:space="preserve">18.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направляет </w:t>
      </w:r>
      <w:r>
        <w:rPr>
          <w:rFonts w:ascii="Times New Roman" w:hAnsi="Times New Roman"/>
          <w:b w:val="0"/>
          <w:color w:val="000000"/>
          <w:sz w:val="28"/>
        </w:rPr>
        <w:t xml:space="preserve">потребителю </w:t>
      </w:r>
      <w:r>
        <w:rPr>
          <w:rFonts w:ascii="Times New Roman" w:hAnsi="Times New Roman"/>
          <w:b w:val="0"/>
          <w:color w:val="000000"/>
          <w:sz w:val="28"/>
        </w:rPr>
        <w:t>уведомлени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 xml:space="preserve">б исключении сведений </w:t>
      </w:r>
      <w:r>
        <w:rPr>
          <w:rFonts w:ascii="Times New Roman" w:hAnsi="Times New Roman"/>
          <w:b w:val="0"/>
          <w:color w:val="000000"/>
          <w:sz w:val="28"/>
        </w:rPr>
        <w:t xml:space="preserve">о </w:t>
      </w:r>
      <w:r>
        <w:rPr>
          <w:rFonts w:ascii="Times New Roman" w:hAnsi="Times New Roman"/>
          <w:b w:val="0"/>
          <w:color w:val="000000"/>
          <w:sz w:val="28"/>
        </w:rPr>
        <w:t>потребителе из регионального навигатора</w:t>
      </w:r>
      <w:r>
        <w:rPr>
          <w:rFonts w:ascii="Times New Roman" w:hAnsi="Times New Roman"/>
          <w:b w:val="0"/>
          <w:color w:val="000000"/>
          <w:sz w:val="28"/>
        </w:rPr>
        <w:t xml:space="preserve"> посредством </w:t>
      </w:r>
      <w:r>
        <w:rPr>
          <w:rFonts w:ascii="Times New Roman" w:hAnsi="Times New Roman"/>
          <w:b w:val="0"/>
          <w:color w:val="000000"/>
          <w:sz w:val="28"/>
        </w:rPr>
        <w:t>функционала регионального навигатора</w:t>
      </w:r>
      <w:r>
        <w:rPr>
          <w:rFonts w:ascii="Times New Roman" w:hAnsi="Times New Roman"/>
          <w:b w:val="0"/>
          <w:color w:val="000000"/>
          <w:sz w:val="28"/>
        </w:rPr>
        <w:t xml:space="preserve"> в порядке, устанавливаем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м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5"/>
      <w:bookmarkEnd w:id="26"/>
    </w:p>
    <w:p w14:paraId="72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19. Формы и порядок работы с заявлениями, уведомлени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м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согласи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м, указанными в </w:t>
      </w:r>
      <w:r>
        <w:rPr>
          <w:rFonts w:ascii="Times New Roman" w:hAnsi="Times New Roman"/>
          <w:b w:val="0"/>
          <w:color w:val="000000"/>
          <w:sz w:val="28"/>
        </w:rPr>
        <w:t>подпункте 1 части 6, частях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7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12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15, 18 </w:t>
      </w:r>
      <w:r>
        <w:rPr>
          <w:rFonts w:ascii="Times New Roman" w:hAnsi="Times New Roman"/>
          <w:b w:val="0"/>
          <w:color w:val="000000"/>
          <w:sz w:val="28"/>
        </w:rPr>
        <w:t xml:space="preserve">настоящих Правил, устанавливаются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7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20. Порядок обработки заявления, предусмотренного пунктом 2 части 6 настоящих Правил, а также внесения в региональный навигатор сведений о потребителе в случае подачи указанного заявления, устанавливается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74000000">
      <w:pPr>
        <w:widowControl w:val="0"/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b w:val="0"/>
          <w:color w:val="000000"/>
          <w:sz w:val="28"/>
        </w:rPr>
      </w:pPr>
    </w:p>
    <w:p w14:paraId="75000000">
      <w:pPr>
        <w:widowControl w:val="0"/>
        <w:tabs>
          <w:tab w:leader="none" w:pos="0" w:val="left"/>
        </w:tabs>
        <w:spacing w:after="0" w:line="240" w:lineRule="auto"/>
        <w:ind w:firstLine="0" w:left="629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Порядок включения сведений об исполнителях услуг.</w:t>
      </w:r>
    </w:p>
    <w:p w14:paraId="76000000">
      <w:pPr>
        <w:ind w:firstLine="0" w:left="629"/>
        <w:rPr>
          <w:b w:val="0"/>
          <w:color w:val="000000"/>
        </w:rPr>
      </w:pPr>
    </w:p>
    <w:p w14:paraId="7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27" w:name="_Ref31624769"/>
      <w:bookmarkStart w:id="28" w:name="_Ref59051942"/>
      <w:r>
        <w:rPr>
          <w:rFonts w:ascii="Times New Roman" w:hAnsi="Times New Roman"/>
          <w:b w:val="0"/>
          <w:color w:val="000000"/>
          <w:sz w:val="28"/>
        </w:rPr>
        <w:t xml:space="preserve">21. В целях </w:t>
      </w:r>
      <w:bookmarkStart w:id="29" w:name="_Ref8571907"/>
      <w:r>
        <w:rPr>
          <w:rFonts w:ascii="Times New Roman" w:hAnsi="Times New Roman"/>
          <w:b w:val="0"/>
          <w:color w:val="000000"/>
          <w:sz w:val="28"/>
        </w:rPr>
        <w:t>учета организаций, осуществляющих образовательную деятельность по дополнительным общеразвивающим программам, вне зависимости от ведомственной принадлежности и формы собственности и индивидуальных предпринимателей, осуществляющих образовательную деятельность, участвующих в реализации персонифицированного учета</w:t>
      </w:r>
      <w:r>
        <w:rPr>
          <w:rFonts w:ascii="Times New Roman" w:hAnsi="Times New Roman"/>
          <w:b w:val="0"/>
          <w:color w:val="000000"/>
          <w:sz w:val="28"/>
        </w:rPr>
        <w:t>, в региональный навигатор включаются следующие сведения</w:t>
      </w:r>
      <w:r>
        <w:rPr>
          <w:rFonts w:ascii="Times New Roman" w:hAnsi="Times New Roman"/>
          <w:b w:val="0"/>
          <w:color w:val="000000"/>
          <w:sz w:val="28"/>
        </w:rPr>
        <w:t>:</w:t>
      </w:r>
      <w:bookmarkEnd w:id="27"/>
      <w:bookmarkEnd w:id="28"/>
      <w:bookmarkEnd w:id="29"/>
    </w:p>
    <w:p w14:paraId="78000000">
      <w:pPr>
        <w:widowControl w:val="0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0" w:name="_Ref8571882"/>
      <w:r>
        <w:rPr>
          <w:rFonts w:ascii="Times New Roman" w:hAnsi="Times New Roman"/>
          <w:b w:val="0"/>
          <w:color w:val="000000"/>
          <w:sz w:val="28"/>
        </w:rPr>
        <w:t>иденти</w:t>
      </w:r>
      <w:r>
        <w:rPr>
          <w:rFonts w:ascii="Times New Roman" w:hAnsi="Times New Roman"/>
          <w:b w:val="0"/>
          <w:color w:val="000000"/>
          <w:sz w:val="28"/>
        </w:rPr>
        <w:t xml:space="preserve">фикатор (номер)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услуг, определяемый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виде порядкового номера записи о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</w:t>
      </w:r>
      <w:r>
        <w:rPr>
          <w:rFonts w:ascii="Times New Roman" w:hAnsi="Times New Roman"/>
          <w:b w:val="0"/>
          <w:color w:val="000000"/>
          <w:sz w:val="28"/>
        </w:rPr>
        <w:t>е</w:t>
      </w:r>
      <w:bookmarkStart w:id="31" w:name="_Ref8571884"/>
      <w:bookmarkEnd w:id="30"/>
      <w:r>
        <w:rPr>
          <w:rFonts w:ascii="Times New Roman" w:hAnsi="Times New Roman"/>
          <w:b w:val="0"/>
          <w:color w:val="000000"/>
          <w:sz w:val="28"/>
        </w:rPr>
        <w:t>;</w:t>
      </w:r>
      <w:bookmarkEnd w:id="31"/>
    </w:p>
    <w:p w14:paraId="79000000">
      <w:pPr>
        <w:widowControl w:val="0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дата включения </w:t>
      </w:r>
      <w:r>
        <w:rPr>
          <w:rFonts w:ascii="Times New Roman" w:hAnsi="Times New Roman"/>
          <w:b w:val="0"/>
          <w:color w:val="000000"/>
          <w:sz w:val="28"/>
        </w:rPr>
        <w:t>сведений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</w:t>
      </w:r>
      <w:r>
        <w:rPr>
          <w:rFonts w:ascii="Times New Roman" w:hAnsi="Times New Roman"/>
          <w:b w:val="0"/>
          <w:color w:val="000000"/>
          <w:sz w:val="28"/>
        </w:rPr>
        <w:t xml:space="preserve"> в региональный навигатор, </w:t>
      </w:r>
      <w:r>
        <w:rPr>
          <w:rFonts w:ascii="Times New Roman" w:hAnsi="Times New Roman"/>
          <w:b w:val="0"/>
          <w:color w:val="000000"/>
          <w:sz w:val="28"/>
        </w:rPr>
        <w:t xml:space="preserve">которая соответствует дате принятия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решения о включении сведений о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7A000000">
      <w:pPr>
        <w:widowControl w:val="0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определяем</w:t>
      </w:r>
      <w:r>
        <w:rPr>
          <w:rFonts w:ascii="Times New Roman" w:hAnsi="Times New Roman"/>
          <w:b w:val="0"/>
          <w:color w:val="000000"/>
          <w:sz w:val="28"/>
        </w:rPr>
        <w:t>ый</w:t>
      </w:r>
      <w:r>
        <w:rPr>
          <w:rFonts w:ascii="Times New Roman" w:hAnsi="Times New Roman"/>
          <w:b w:val="0"/>
          <w:color w:val="000000"/>
          <w:sz w:val="28"/>
        </w:rPr>
        <w:t xml:space="preserve">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решения о включении (о восстановлении, об исключении)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(из) </w:t>
      </w:r>
      <w:r>
        <w:rPr>
          <w:rFonts w:ascii="Times New Roman" w:hAnsi="Times New Roman"/>
          <w:b w:val="0"/>
          <w:color w:val="000000"/>
          <w:sz w:val="28"/>
        </w:rPr>
        <w:t>региональный(ого) навигатор(а)</w:t>
      </w:r>
      <w:r>
        <w:rPr>
          <w:rFonts w:ascii="Times New Roman" w:hAnsi="Times New Roman"/>
          <w:b w:val="0"/>
          <w:color w:val="000000"/>
          <w:sz w:val="28"/>
        </w:rPr>
        <w:t xml:space="preserve"> статус реестровой записи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который может принимать одно из следующих значений: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а) актуальная </w:t>
      </w:r>
      <w:r>
        <w:rPr>
          <w:rFonts w:ascii="Times New Roman" w:hAnsi="Times New Roman"/>
          <w:b w:val="0"/>
          <w:color w:val="000000"/>
          <w:sz w:val="28"/>
        </w:rPr>
        <w:t>первичная, указывается в отношении впервые сформированных реестровых записей;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неактуальная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архивная, указывается в отношении реестровых записей, помещенных в архив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7D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основание для исключения сведений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</w:t>
      </w:r>
      <w:r>
        <w:rPr>
          <w:rFonts w:ascii="Times New Roman" w:hAnsi="Times New Roman"/>
          <w:b w:val="0"/>
          <w:color w:val="000000"/>
          <w:sz w:val="28"/>
        </w:rPr>
        <w:t xml:space="preserve"> из регионального навигатора и</w:t>
      </w:r>
      <w:r>
        <w:rPr>
          <w:rFonts w:ascii="Times New Roman" w:hAnsi="Times New Roman"/>
          <w:b w:val="0"/>
          <w:color w:val="000000"/>
          <w:sz w:val="28"/>
        </w:rPr>
        <w:t xml:space="preserve"> дата исключения </w:t>
      </w:r>
      <w:r>
        <w:rPr>
          <w:rFonts w:ascii="Times New Roman" w:hAnsi="Times New Roman"/>
          <w:b w:val="0"/>
          <w:color w:val="000000"/>
          <w:sz w:val="28"/>
        </w:rPr>
        <w:t xml:space="preserve">таких сведений (если сведения о исполнителе услуг были исключены из реестра в порядке, предусмотренном </w:t>
      </w:r>
      <w:r>
        <w:rPr>
          <w:rFonts w:ascii="Times New Roman" w:hAnsi="Times New Roman"/>
          <w:b w:val="0"/>
          <w:color w:val="000000"/>
          <w:sz w:val="28"/>
          <w:shd w:fill="FFD821" w:val="clear"/>
        </w:rPr>
        <w:t>частями</w:t>
      </w:r>
      <w:r>
        <w:rPr>
          <w:rFonts w:ascii="Times New Roman" w:hAnsi="Times New Roman"/>
          <w:b w:val="0"/>
          <w:color w:val="000000"/>
          <w:sz w:val="28"/>
          <w:shd w:fill="FFD821" w:val="clear"/>
        </w:rPr>
        <w:t xml:space="preserve"> 32–</w:t>
      </w:r>
      <w:r>
        <w:rPr>
          <w:rFonts w:ascii="Times New Roman" w:hAnsi="Times New Roman"/>
          <w:b w:val="0"/>
          <w:color w:val="000000"/>
          <w:sz w:val="28"/>
          <w:shd w:fill="FFD821" w:val="clear"/>
        </w:rPr>
        <w:t>34 н</w:t>
      </w:r>
      <w:r>
        <w:rPr>
          <w:rFonts w:ascii="Times New Roman" w:hAnsi="Times New Roman"/>
          <w:b w:val="0"/>
          <w:color w:val="000000"/>
          <w:sz w:val="28"/>
        </w:rPr>
        <w:t>астоящих Правил)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7E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2" w:name="_Ref60152016"/>
      <w:r>
        <w:rPr>
          <w:rFonts w:ascii="Times New Roman" w:hAnsi="Times New Roman"/>
          <w:b w:val="0"/>
          <w:color w:val="000000"/>
          <w:sz w:val="28"/>
        </w:rPr>
        <w:t xml:space="preserve">полное наименование юридического лица в соответствии со сведениями Единого государственного реестра юридических лиц (далее </w:t>
      </w:r>
      <w:r>
        <w:rPr>
          <w:rFonts w:ascii="Times New Roman" w:hAnsi="Times New Roman"/>
          <w:b w:val="0"/>
          <w:color w:val="00000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ЕГРЮЛ)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Единого государственного реестра индивидуальных предпринимателей (далее – ЕГРИП) (для индивидуальных предпринимателей);</w:t>
      </w:r>
      <w:bookmarkEnd w:id="32"/>
    </w:p>
    <w:p w14:paraId="7F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80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идентификационный номер налогоплательщика;</w:t>
      </w:r>
    </w:p>
    <w:p w14:paraId="81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82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адрес (место нахождения) юридического лица в соответствии со сведениями ЕГРЮЛ (для юридических лиц);</w:t>
      </w:r>
    </w:p>
    <w:p w14:paraId="83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контактный номер телефона руководителя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(индивидуального предпринимателя)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84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адрес электронной почты (при наличии); </w:t>
      </w:r>
    </w:p>
    <w:p w14:paraId="85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3" w:name="_Ref60152111"/>
      <w:r>
        <w:rPr>
          <w:rFonts w:ascii="Times New Roman" w:hAnsi="Times New Roman"/>
          <w:b w:val="0"/>
          <w:color w:val="000000"/>
          <w:sz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</w:t>
      </w:r>
      <w:r>
        <w:rPr>
          <w:rFonts w:ascii="Times New Roman" w:hAnsi="Times New Roman"/>
          <w:b w:val="0"/>
          <w:color w:val="000000"/>
          <w:sz w:val="28"/>
        </w:rPr>
        <w:t>образовательной деятельности по реализации дополнительных общеразвивающих программ</w:t>
      </w:r>
      <w:r>
        <w:rPr>
          <w:rFonts w:ascii="Times New Roman" w:hAnsi="Times New Roman"/>
          <w:b w:val="0"/>
          <w:color w:val="000000"/>
          <w:sz w:val="28"/>
        </w:rPr>
        <w:t xml:space="preserve"> (за исключением индивидуальных предпринимателей, осуществляющих образовательную деятельность непосредственно);</w:t>
      </w:r>
      <w:bookmarkEnd w:id="33"/>
      <w:r>
        <w:rPr>
          <w:rFonts w:ascii="Times New Roman" w:hAnsi="Times New Roman"/>
          <w:b w:val="0"/>
          <w:color w:val="000000"/>
          <w:sz w:val="28"/>
        </w:rPr>
        <w:t xml:space="preserve"> </w:t>
      </w:r>
    </w:p>
    <w:p w14:paraId="86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4" w:name="_Ref59048458"/>
      <w:r>
        <w:rPr>
          <w:rFonts w:ascii="Times New Roman" w:hAnsi="Times New Roman"/>
          <w:b w:val="0"/>
          <w:color w:val="000000"/>
          <w:sz w:val="28"/>
        </w:rPr>
        <w:t xml:space="preserve">число образовательных услуг, оказанных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текущем календарном году;</w:t>
      </w:r>
      <w:bookmarkEnd w:id="34"/>
    </w:p>
    <w:p w14:paraId="87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5" w:name="_Ref59048463"/>
      <w:r>
        <w:rPr>
          <w:rFonts w:ascii="Times New Roman" w:hAnsi="Times New Roman"/>
          <w:b w:val="0"/>
          <w:color w:val="000000"/>
          <w:sz w:val="28"/>
        </w:rPr>
        <w:t xml:space="preserve">число образовательных услуг, оказываемых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услуг </w:t>
      </w:r>
      <w:r>
        <w:rPr>
          <w:rFonts w:ascii="Times New Roman" w:hAnsi="Times New Roman"/>
          <w:b w:val="0"/>
          <w:color w:val="000000"/>
          <w:sz w:val="28"/>
        </w:rPr>
        <w:t>в текущем календарном году;</w:t>
      </w:r>
      <w:bookmarkEnd w:id="35"/>
    </w:p>
    <w:p w14:paraId="88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6" w:name="_Ref59051931"/>
      <w:r>
        <w:rPr>
          <w:rFonts w:ascii="Times New Roman" w:hAnsi="Times New Roman"/>
          <w:b w:val="0"/>
          <w:color w:val="000000"/>
          <w:sz w:val="28"/>
        </w:rPr>
        <w:t xml:space="preserve">минимальный и предельный объемы образовательных услуг, оказываемых </w:t>
      </w:r>
      <w:r>
        <w:rPr>
          <w:rFonts w:ascii="Times New Roman" w:hAnsi="Times New Roman"/>
          <w:b w:val="0"/>
          <w:color w:val="000000"/>
          <w:sz w:val="28"/>
        </w:rPr>
        <w:t>исполнителем услуг</w:t>
      </w:r>
      <w:r>
        <w:rPr>
          <w:rFonts w:ascii="Times New Roman" w:hAnsi="Times New Roman"/>
          <w:b w:val="0"/>
          <w:color w:val="000000"/>
          <w:sz w:val="28"/>
        </w:rPr>
        <w:t xml:space="preserve"> в текущем календарном году;</w:t>
      </w:r>
      <w:bookmarkStart w:id="37" w:name="_Ref59044900"/>
      <w:bookmarkEnd w:id="36"/>
    </w:p>
    <w:p w14:paraId="89000000">
      <w:pPr>
        <w:pStyle w:val="Style_5"/>
        <w:numPr>
          <w:ilvl w:val="0"/>
          <w:numId w:val="6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8" w:name="_Ref60152052"/>
      <w:r>
        <w:rPr>
          <w:rFonts w:ascii="Times New Roman" w:hAnsi="Times New Roman"/>
          <w:b w:val="0"/>
          <w:color w:val="000000"/>
          <w:sz w:val="28"/>
        </w:rPr>
        <w:t xml:space="preserve">перечень муниципальных образований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на территории которых исполнитель включен в реестр исполнителей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37"/>
      <w:bookmarkEnd w:id="38"/>
    </w:p>
    <w:p w14:paraId="8A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39" w:name="_Ref17536540"/>
      <w:r>
        <w:rPr>
          <w:rFonts w:ascii="Times New Roman" w:hAnsi="Times New Roman"/>
          <w:b w:val="0"/>
          <w:color w:val="000000"/>
          <w:sz w:val="28"/>
        </w:rPr>
        <w:t>22. Сведения, перечисленные в пунктах 5–12</w:t>
      </w:r>
      <w:r>
        <w:rPr>
          <w:rFonts w:ascii="Times New Roman" w:hAnsi="Times New Roman"/>
          <w:b w:val="0"/>
          <w:color w:val="000000"/>
          <w:sz w:val="28"/>
        </w:rPr>
        <w:t xml:space="preserve"> части 21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вносятся в региональный навигатор автоматизированным способом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информации, содержащейся в заявлениях, направляемых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соответств</w:t>
      </w:r>
      <w:r>
        <w:rPr>
          <w:rFonts w:ascii="Times New Roman" w:hAnsi="Times New Roman"/>
          <w:b w:val="0"/>
          <w:color w:val="000000"/>
          <w:sz w:val="28"/>
        </w:rPr>
        <w:t xml:space="preserve">ии </w:t>
      </w:r>
      <w:r>
        <w:rPr>
          <w:rFonts w:ascii="Times New Roman" w:hAnsi="Times New Roman"/>
          <w:b w:val="0"/>
          <w:color w:val="000000"/>
          <w:sz w:val="28"/>
        </w:rPr>
        <w:t>с пунктами 23 и 30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нас</w:t>
      </w:r>
      <w:r>
        <w:rPr>
          <w:rFonts w:ascii="Times New Roman" w:hAnsi="Times New Roman"/>
          <w:b w:val="0"/>
          <w:color w:val="000000"/>
          <w:sz w:val="28"/>
        </w:rPr>
        <w:t>тоящ</w:t>
      </w:r>
      <w:r>
        <w:rPr>
          <w:rFonts w:ascii="Times New Roman" w:hAnsi="Times New Roman"/>
          <w:b w:val="0"/>
          <w:color w:val="000000"/>
          <w:sz w:val="28"/>
        </w:rPr>
        <w:t>их Правил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8B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ab/>
      </w:r>
      <w:r>
        <w:rPr>
          <w:rFonts w:ascii="Times New Roman" w:hAnsi="Times New Roman"/>
          <w:b w:val="0"/>
          <w:color w:val="000000"/>
          <w:sz w:val="28"/>
        </w:rPr>
        <w:t>Сведения, перечисленные в пунктах</w:t>
      </w:r>
      <w:r>
        <w:rPr>
          <w:rFonts w:ascii="Times New Roman" w:hAnsi="Times New Roman"/>
          <w:b w:val="0"/>
          <w:color w:val="000000"/>
          <w:sz w:val="28"/>
        </w:rPr>
        <w:t xml:space="preserve"> 13,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14 и 16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</w:t>
      </w:r>
      <w:r>
        <w:rPr>
          <w:rFonts w:ascii="Times New Roman" w:hAnsi="Times New Roman"/>
          <w:b w:val="0"/>
          <w:color w:val="000000"/>
          <w:sz w:val="28"/>
        </w:rPr>
        <w:t>вносятся в региональный навигатор автоматизированным способом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основе учета </w:t>
      </w:r>
      <w:r>
        <w:rPr>
          <w:rFonts w:ascii="Times New Roman" w:hAnsi="Times New Roman"/>
          <w:b w:val="0"/>
          <w:color w:val="000000"/>
          <w:sz w:val="28"/>
        </w:rPr>
        <w:t xml:space="preserve">данных об обучении потребителей по дополнительным общеразвивающимпрограммам, а также на основе сведений, формируемых в реестрах исполнителей в региональном навигаторе в порядке, установленном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39"/>
    </w:p>
    <w:p w14:paraId="8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40" w:name="_Ref21612511"/>
      <w:bookmarkStart w:id="41" w:name="_Ref21932273"/>
      <w:r>
        <w:rPr>
          <w:rFonts w:ascii="Times New Roman" w:hAnsi="Times New Roman"/>
          <w:b w:val="0"/>
          <w:color w:val="000000"/>
          <w:sz w:val="28"/>
        </w:rPr>
        <w:t>23. Основанием для включения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(для восстановления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>е услуг в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является </w:t>
      </w:r>
      <w:r>
        <w:rPr>
          <w:rFonts w:ascii="Times New Roman" w:hAnsi="Times New Roman"/>
          <w:b w:val="0"/>
          <w:color w:val="000000"/>
          <w:sz w:val="28"/>
        </w:rPr>
        <w:t xml:space="preserve">соответствующее </w:t>
      </w:r>
      <w:r>
        <w:rPr>
          <w:rFonts w:ascii="Times New Roman" w:hAnsi="Times New Roman"/>
          <w:b w:val="0"/>
          <w:color w:val="000000"/>
          <w:sz w:val="28"/>
        </w:rPr>
        <w:t>заявление</w:t>
      </w:r>
      <w:r>
        <w:rPr>
          <w:rFonts w:ascii="Times New Roman" w:hAnsi="Times New Roman"/>
          <w:b w:val="0"/>
          <w:color w:val="000000"/>
          <w:sz w:val="28"/>
        </w:rPr>
        <w:t>, поданное 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 xml:space="preserve">учета посредством заполнения экранных форм в региональном навигаторе, </w:t>
      </w:r>
      <w:r>
        <w:rPr>
          <w:rFonts w:ascii="Times New Roman" w:hAnsi="Times New Roman"/>
          <w:b w:val="0"/>
          <w:color w:val="000000"/>
          <w:sz w:val="28"/>
        </w:rPr>
        <w:t>содержащее следующие сведения</w:t>
      </w:r>
      <w:bookmarkStart w:id="42" w:name="_Ref21458443"/>
      <w:bookmarkStart w:id="43" w:name="_Ref21612506"/>
      <w:bookmarkEnd w:id="40"/>
      <w:r>
        <w:rPr>
          <w:rFonts w:ascii="Times New Roman" w:hAnsi="Times New Roman"/>
          <w:b w:val="0"/>
          <w:color w:val="000000"/>
          <w:sz w:val="28"/>
        </w:rPr>
        <w:t>:</w:t>
      </w:r>
      <w:bookmarkEnd w:id="41"/>
      <w:bookmarkEnd w:id="42"/>
      <w:bookmarkEnd w:id="43"/>
    </w:p>
    <w:p w14:paraId="8D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полное наименование юридического лица в соответствии со сведениями ЕГРЮЛ (для юридических лиц), фамилия, имя, отчество (при наличии) </w:t>
      </w:r>
      <w:r>
        <w:rPr>
          <w:rFonts w:ascii="Times New Roman" w:hAnsi="Times New Roman"/>
          <w:b w:val="0"/>
          <w:color w:val="000000"/>
          <w:sz w:val="28"/>
        </w:rPr>
        <w:t>индивидуального предпринимателя, осуществляющего образовательную деятельность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в соответствии со сведениями ЕГРИП (для индивидуальных предпринимателей);</w:t>
      </w:r>
    </w:p>
    <w:p w14:paraId="8E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8F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идентификационный номер налогоплательщика;</w:t>
      </w:r>
    </w:p>
    <w:p w14:paraId="90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91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адрес (место нахождения) юридического лица в соответствии со сведениями ЕГРЮЛ (для юридических лиц);</w:t>
      </w:r>
    </w:p>
    <w:p w14:paraId="92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контактный номер телефона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руководителя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(индивидуального предпринимателя)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93000000">
      <w:pPr>
        <w:pStyle w:val="Style_5"/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адрес электронной почты (при наличии); </w:t>
      </w:r>
    </w:p>
    <w:p w14:paraId="94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непосредственно); </w:t>
      </w:r>
      <w:bookmarkStart w:id="44" w:name="_Ref15040522"/>
    </w:p>
    <w:p w14:paraId="95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9) контактные данные руководителя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(индивидуального предпринимателя</w:t>
      </w:r>
      <w:bookmarkStart w:id="45" w:name="_Ref8572617"/>
      <w:r>
        <w:rPr>
          <w:rFonts w:ascii="Times New Roman" w:hAnsi="Times New Roman"/>
          <w:b w:val="0"/>
          <w:color w:val="000000"/>
          <w:sz w:val="28"/>
        </w:rPr>
        <w:t>)</w:t>
      </w:r>
      <w:bookmarkEnd w:id="44"/>
      <w:bookmarkEnd w:id="45"/>
      <w:r>
        <w:rPr>
          <w:rFonts w:ascii="Times New Roman" w:hAnsi="Times New Roman"/>
          <w:b w:val="0"/>
          <w:color w:val="000000"/>
          <w:sz w:val="28"/>
        </w:rPr>
        <w:t>;</w:t>
      </w:r>
    </w:p>
    <w:p w14:paraId="96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10) согласие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с настоящими Правилами;</w:t>
      </w:r>
    </w:p>
    <w:p w14:paraId="97000000">
      <w:pPr>
        <w:widowControl w:val="0"/>
        <w:tabs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46" w:name="_Ref59051899"/>
      <w:r>
        <w:rPr>
          <w:rFonts w:ascii="Times New Roman" w:hAnsi="Times New Roman"/>
          <w:b w:val="0"/>
          <w:color w:val="000000"/>
          <w:sz w:val="28"/>
        </w:rPr>
        <w:t xml:space="preserve">11) минимальный и предельный объемы образовательных услуг, оказываемых </w:t>
      </w:r>
      <w:r>
        <w:rPr>
          <w:rFonts w:ascii="Times New Roman" w:hAnsi="Times New Roman"/>
          <w:b w:val="0"/>
          <w:color w:val="000000"/>
          <w:sz w:val="28"/>
        </w:rPr>
        <w:t>исполнителем в текущем календарном году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46"/>
    </w:p>
    <w:p w14:paraId="9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47" w:name="_Ref17539964"/>
      <w:bookmarkStart w:id="48" w:name="_Ref21944742"/>
      <w:r>
        <w:rPr>
          <w:rFonts w:ascii="Times New Roman" w:hAnsi="Times New Roman"/>
          <w:b w:val="0"/>
          <w:color w:val="000000"/>
          <w:sz w:val="28"/>
        </w:rPr>
        <w:t xml:space="preserve">24. В целях проверки сведений, указанных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заявлении</w:t>
      </w:r>
      <w:r>
        <w:rPr>
          <w:rFonts w:ascii="Times New Roman" w:hAnsi="Times New Roman"/>
          <w:b w:val="0"/>
          <w:color w:val="000000"/>
          <w:sz w:val="28"/>
        </w:rPr>
        <w:t>, предусмотренном частью 23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запрашивает</w:t>
      </w:r>
      <w:r>
        <w:rPr>
          <w:rFonts w:ascii="Times New Roman" w:hAnsi="Times New Roman"/>
          <w:b w:val="0"/>
          <w:color w:val="000000"/>
          <w:sz w:val="28"/>
        </w:rPr>
        <w:t xml:space="preserve"> в порядке электронного межведомственного взаимодействия </w:t>
      </w:r>
      <w:bookmarkEnd w:id="47"/>
      <w:bookmarkEnd w:id="48"/>
      <w:r>
        <w:rPr>
          <w:rFonts w:ascii="Times New Roman" w:hAnsi="Times New Roman"/>
          <w:b w:val="0"/>
          <w:color w:val="000000"/>
          <w:sz w:val="28"/>
        </w:rPr>
        <w:t>данные о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исключением индивидуальных предпринимателей, осуществляющих образовательную деятельность непосредственно).</w:t>
      </w:r>
    </w:p>
    <w:p w14:paraId="9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Исполнитель</w:t>
      </w:r>
      <w:r>
        <w:rPr>
          <w:rFonts w:ascii="Times New Roman" w:hAnsi="Times New Roman"/>
          <w:b w:val="0"/>
          <w:color w:val="000000"/>
          <w:sz w:val="28"/>
        </w:rPr>
        <w:t xml:space="preserve"> услуг вправе представить </w:t>
      </w:r>
      <w:r>
        <w:rPr>
          <w:rFonts w:ascii="Times New Roman" w:hAnsi="Times New Roman"/>
          <w:b w:val="0"/>
          <w:color w:val="000000"/>
          <w:sz w:val="28"/>
        </w:rPr>
        <w:t xml:space="preserve">оператору персонифицированного учета </w:t>
      </w:r>
      <w:r>
        <w:rPr>
          <w:rFonts w:ascii="Times New Roman" w:hAnsi="Times New Roman"/>
          <w:b w:val="0"/>
          <w:color w:val="000000"/>
          <w:sz w:val="28"/>
        </w:rPr>
        <w:t>копи</w:t>
      </w:r>
      <w:r>
        <w:rPr>
          <w:rFonts w:ascii="Times New Roman" w:hAnsi="Times New Roman"/>
          <w:b w:val="0"/>
          <w:color w:val="000000"/>
          <w:sz w:val="28"/>
        </w:rPr>
        <w:t xml:space="preserve">ю лицензии, </w:t>
      </w:r>
      <w:r>
        <w:rPr>
          <w:rFonts w:ascii="Times New Roman" w:hAnsi="Times New Roman"/>
          <w:b w:val="0"/>
          <w:color w:val="000000"/>
          <w:sz w:val="28"/>
        </w:rPr>
        <w:t xml:space="preserve">дающей право в соответствии с законодательством Российской Федерации на осуществление образовательной деятельности </w:t>
      </w:r>
      <w:r>
        <w:rPr>
          <w:rFonts w:ascii="Times New Roman" w:hAnsi="Times New Roman"/>
          <w:b w:val="0"/>
          <w:color w:val="000000"/>
          <w:sz w:val="28"/>
        </w:rPr>
        <w:t>по реализации дополнительных общеразвивающих программ,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заверен</w:t>
      </w:r>
      <w:r>
        <w:rPr>
          <w:rFonts w:ascii="Times New Roman" w:hAnsi="Times New Roman"/>
          <w:b w:val="0"/>
          <w:color w:val="000000"/>
          <w:sz w:val="28"/>
        </w:rPr>
        <w:t>ную</w:t>
      </w:r>
      <w:r>
        <w:rPr>
          <w:rFonts w:ascii="Times New Roman" w:hAnsi="Times New Roman"/>
          <w:b w:val="0"/>
          <w:color w:val="000000"/>
          <w:sz w:val="28"/>
        </w:rPr>
        <w:t xml:space="preserve"> печатью (при наличии) и подписью руководителя (уполномоченного представителя)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услуг.</w:t>
      </w:r>
    </w:p>
    <w:p w14:paraId="9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49" w:name="_Ref21943189"/>
      <w:bookmarkStart w:id="50" w:name="_Ref17539967"/>
      <w:r>
        <w:rPr>
          <w:rFonts w:ascii="Times New Roman" w:hAnsi="Times New Roman"/>
          <w:b w:val="0"/>
          <w:color w:val="000000"/>
          <w:sz w:val="28"/>
        </w:rPr>
        <w:t xml:space="preserve">25.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5-ти рабочих дней с момента получения заявлени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о включении </w:t>
      </w:r>
      <w:r>
        <w:rPr>
          <w:rFonts w:ascii="Times New Roman" w:hAnsi="Times New Roman"/>
          <w:b w:val="0"/>
          <w:color w:val="000000"/>
          <w:sz w:val="28"/>
        </w:rPr>
        <w:t xml:space="preserve">сведений об </w:t>
      </w:r>
      <w:r>
        <w:rPr>
          <w:rFonts w:ascii="Times New Roman" w:hAnsi="Times New Roman"/>
          <w:b w:val="0"/>
          <w:color w:val="000000"/>
          <w:sz w:val="28"/>
        </w:rPr>
        <w:t>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 </w:t>
      </w:r>
      <w:r>
        <w:rPr>
          <w:rFonts w:ascii="Times New Roman" w:hAnsi="Times New Roman"/>
          <w:b w:val="0"/>
          <w:color w:val="000000"/>
          <w:sz w:val="28"/>
        </w:rPr>
        <w:t xml:space="preserve">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(о восстановлении </w:t>
      </w:r>
      <w:r>
        <w:rPr>
          <w:rFonts w:ascii="Times New Roman" w:hAnsi="Times New Roman"/>
          <w:b w:val="0"/>
          <w:color w:val="000000"/>
          <w:sz w:val="28"/>
        </w:rPr>
        <w:t>сведений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) включ</w:t>
      </w:r>
      <w:r>
        <w:rPr>
          <w:rFonts w:ascii="Times New Roman" w:hAnsi="Times New Roman"/>
          <w:b w:val="0"/>
          <w:color w:val="000000"/>
          <w:sz w:val="28"/>
        </w:rPr>
        <w:t>ает</w:t>
      </w:r>
      <w:r>
        <w:rPr>
          <w:rFonts w:ascii="Times New Roman" w:hAnsi="Times New Roman"/>
          <w:b w:val="0"/>
          <w:color w:val="000000"/>
          <w:sz w:val="28"/>
        </w:rPr>
        <w:t xml:space="preserve"> сведени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(восстан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>вл</w:t>
      </w:r>
      <w:r>
        <w:rPr>
          <w:rFonts w:ascii="Times New Roman" w:hAnsi="Times New Roman"/>
          <w:b w:val="0"/>
          <w:color w:val="000000"/>
          <w:sz w:val="28"/>
        </w:rPr>
        <w:t>ивает</w:t>
      </w:r>
      <w:r>
        <w:rPr>
          <w:rFonts w:ascii="Times New Roman" w:hAnsi="Times New Roman"/>
          <w:b w:val="0"/>
          <w:color w:val="000000"/>
          <w:sz w:val="28"/>
        </w:rPr>
        <w:t xml:space="preserve"> сведени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либо </w:t>
      </w:r>
      <w:r>
        <w:rPr>
          <w:rFonts w:ascii="Times New Roman" w:hAnsi="Times New Roman"/>
          <w:b w:val="0"/>
          <w:color w:val="000000"/>
          <w:sz w:val="28"/>
        </w:rPr>
        <w:t xml:space="preserve">направляет уведомление </w:t>
      </w:r>
      <w:r>
        <w:rPr>
          <w:rFonts w:ascii="Times New Roman" w:hAnsi="Times New Roman"/>
          <w:b w:val="0"/>
          <w:color w:val="000000"/>
          <w:sz w:val="28"/>
        </w:rPr>
        <w:t>об отказе во включении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(в восстановлении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)</w:t>
      </w:r>
      <w:r>
        <w:rPr>
          <w:rFonts w:ascii="Times New Roman" w:hAnsi="Times New Roman"/>
          <w:b w:val="0"/>
          <w:color w:val="000000"/>
          <w:sz w:val="28"/>
        </w:rPr>
        <w:t xml:space="preserve"> с указанием причины такого отказа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49"/>
      <w:r>
        <w:rPr>
          <w:rFonts w:ascii="Times New Roman" w:hAnsi="Times New Roman"/>
          <w:b w:val="0"/>
          <w:color w:val="000000"/>
          <w:sz w:val="28"/>
        </w:rPr>
        <w:t xml:space="preserve"> </w:t>
      </w:r>
      <w:bookmarkEnd w:id="50"/>
    </w:p>
    <w:p w14:paraId="9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3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26.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уведомляет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о включении </w:t>
      </w:r>
      <w:r>
        <w:rPr>
          <w:rFonts w:ascii="Times New Roman" w:hAnsi="Times New Roman"/>
          <w:b w:val="0"/>
          <w:color w:val="000000"/>
          <w:sz w:val="28"/>
        </w:rPr>
        <w:t>сведений об исполнителе услуг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в 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(о восстановлении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либо об отказе в таком включении (в восстановлении)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посредством </w:t>
      </w:r>
      <w:r>
        <w:rPr>
          <w:rFonts w:ascii="Times New Roman" w:hAnsi="Times New Roman"/>
          <w:b w:val="0"/>
          <w:color w:val="000000"/>
          <w:sz w:val="28"/>
        </w:rPr>
        <w:t>изменения статуса запроса в 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9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27.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2-х рабочих дней после включени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сведений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(о восстановлении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направляет </w:t>
      </w:r>
      <w:r>
        <w:rPr>
          <w:rFonts w:ascii="Times New Roman" w:hAnsi="Times New Roman"/>
          <w:b w:val="0"/>
          <w:color w:val="000000"/>
          <w:sz w:val="28"/>
        </w:rPr>
        <w:t>исполнителю</w:t>
      </w:r>
      <w:r>
        <w:rPr>
          <w:rFonts w:ascii="Times New Roman" w:hAnsi="Times New Roman"/>
          <w:b w:val="0"/>
          <w:color w:val="000000"/>
          <w:sz w:val="28"/>
        </w:rPr>
        <w:t xml:space="preserve"> услуг информацию об уникальном пароле для входа в личный кабинет посредством </w:t>
      </w:r>
      <w:r>
        <w:rPr>
          <w:rFonts w:ascii="Times New Roman" w:hAnsi="Times New Roman"/>
          <w:b w:val="0"/>
          <w:color w:val="000000"/>
          <w:sz w:val="28"/>
        </w:rPr>
        <w:t>регионального навигатора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9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1" w:name="_Ref17539969"/>
      <w:r>
        <w:rPr>
          <w:rFonts w:ascii="Times New Roman" w:hAnsi="Times New Roman"/>
          <w:b w:val="0"/>
          <w:color w:val="000000"/>
          <w:sz w:val="28"/>
        </w:rPr>
        <w:t>28. О</w:t>
      </w:r>
      <w:r>
        <w:rPr>
          <w:rFonts w:ascii="Times New Roman" w:hAnsi="Times New Roman"/>
          <w:b w:val="0"/>
          <w:color w:val="000000"/>
          <w:sz w:val="28"/>
        </w:rPr>
        <w:t xml:space="preserve">тказ во включении </w:t>
      </w:r>
      <w:r>
        <w:rPr>
          <w:rFonts w:ascii="Times New Roman" w:hAnsi="Times New Roman"/>
          <w:b w:val="0"/>
          <w:color w:val="000000"/>
          <w:sz w:val="28"/>
        </w:rPr>
        <w:t xml:space="preserve">сведений об исполнителе </w:t>
      </w:r>
      <w:r>
        <w:rPr>
          <w:rFonts w:ascii="Times New Roman" w:hAnsi="Times New Roman"/>
          <w:b w:val="0"/>
          <w:color w:val="000000"/>
          <w:sz w:val="28"/>
        </w:rPr>
        <w:t xml:space="preserve">услуг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(в восстановлении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) </w:t>
      </w:r>
      <w:r>
        <w:rPr>
          <w:rFonts w:ascii="Times New Roman" w:hAnsi="Times New Roman"/>
          <w:b w:val="0"/>
          <w:color w:val="000000"/>
          <w:sz w:val="28"/>
        </w:rPr>
        <w:t>осуществляется</w:t>
      </w:r>
      <w:r>
        <w:rPr>
          <w:rFonts w:ascii="Times New Roman" w:hAnsi="Times New Roman"/>
          <w:b w:val="0"/>
          <w:color w:val="000000"/>
          <w:sz w:val="28"/>
        </w:rPr>
        <w:t xml:space="preserve"> в следующих случаях:</w:t>
      </w:r>
      <w:bookmarkEnd w:id="51"/>
    </w:p>
    <w:p w14:paraId="9E000000">
      <w:pPr>
        <w:widowControl w:val="0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наличие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региональном навигаторе </w:t>
      </w:r>
      <w:r>
        <w:rPr>
          <w:rFonts w:ascii="Times New Roman" w:hAnsi="Times New Roman"/>
          <w:b w:val="0"/>
          <w:color w:val="000000"/>
          <w:sz w:val="28"/>
        </w:rPr>
        <w:t>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>е услуг;</w:t>
      </w:r>
    </w:p>
    <w:p w14:paraId="9F000000">
      <w:pPr>
        <w:widowControl w:val="0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отсутствие у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лицензии, дающей право в соответствии с законодательством Российско</w:t>
      </w:r>
      <w:r>
        <w:rPr>
          <w:rFonts w:ascii="Times New Roman" w:hAnsi="Times New Roman"/>
          <w:b w:val="0"/>
          <w:color w:val="000000"/>
          <w:sz w:val="28"/>
        </w:rPr>
        <w:t>й Федерации на осуществление образовательной деятельности по реализации дополнительных общеразвивающих программ</w:t>
      </w:r>
      <w:r>
        <w:rPr>
          <w:rFonts w:ascii="Times New Roman" w:hAnsi="Times New Roman"/>
          <w:b w:val="0"/>
          <w:color w:val="000000"/>
          <w:sz w:val="28"/>
        </w:rPr>
        <w:t xml:space="preserve"> (за исключением индивидуальных предпринимателей, осуществляющих образовательную деятельность непосредственно);</w:t>
      </w:r>
    </w:p>
    <w:p w14:paraId="A0000000">
      <w:pPr>
        <w:widowControl w:val="0"/>
        <w:numPr>
          <w:ilvl w:val="0"/>
          <w:numId w:val="7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пред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>ставление недостоверных сведений и копий документов.</w:t>
      </w:r>
    </w:p>
    <w:p w14:paraId="A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29. Отказ во включении сведений об исполнителе услуг в региональный навигатор (в восстановлении сведений об исполнителе услуг в региональном навигаторе) не препятствует повторному обращению исполнителя услуг в порядке, установленном частью 23 настоящих Правил, с соответствующим заявлением после устранения обстоятельств, послуживших основанием для отказа.</w:t>
      </w:r>
    </w:p>
    <w:p w14:paraId="A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2" w:name="_Ref8583554"/>
      <w:bookmarkStart w:id="53" w:name="_Ref60152657"/>
      <w:r>
        <w:rPr>
          <w:rFonts w:ascii="Times New Roman" w:hAnsi="Times New Roman"/>
          <w:b w:val="0"/>
          <w:color w:val="000000"/>
          <w:sz w:val="28"/>
        </w:rPr>
        <w:t xml:space="preserve">30. В случае изменения сведений о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>е услуг, указанных в пунктах 5–12</w:t>
      </w:r>
      <w:r>
        <w:rPr>
          <w:rFonts w:ascii="Times New Roman" w:hAnsi="Times New Roman"/>
          <w:b w:val="0"/>
          <w:color w:val="000000"/>
          <w:sz w:val="28"/>
        </w:rPr>
        <w:t xml:space="preserve"> части 21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</w:t>
      </w:r>
      <w:r>
        <w:rPr>
          <w:rFonts w:ascii="Times New Roman" w:hAnsi="Times New Roman"/>
          <w:b w:val="0"/>
          <w:color w:val="000000"/>
          <w:sz w:val="28"/>
        </w:rPr>
        <w:t>исполнитель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течение </w:t>
      </w:r>
      <w:r>
        <w:rPr>
          <w:rFonts w:ascii="Times New Roman" w:hAnsi="Times New Roman"/>
          <w:b w:val="0"/>
          <w:color w:val="000000"/>
          <w:sz w:val="28"/>
        </w:rPr>
        <w:br/>
      </w:r>
      <w:r>
        <w:rPr>
          <w:rFonts w:ascii="Times New Roman" w:hAnsi="Times New Roman"/>
          <w:b w:val="0"/>
          <w:color w:val="000000"/>
          <w:sz w:val="28"/>
        </w:rPr>
        <w:t xml:space="preserve">3-х рабочих дней с даты вступления таких изменений в силу направляет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заявление об изменении сведений о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посредством </w:t>
      </w:r>
      <w:bookmarkEnd w:id="52"/>
      <w:r>
        <w:rPr>
          <w:rFonts w:ascii="Times New Roman" w:hAnsi="Times New Roman"/>
          <w:b w:val="0"/>
          <w:color w:val="000000"/>
          <w:sz w:val="28"/>
        </w:rPr>
        <w:t>заполнения экранных форм в региональном навигаторе.</w:t>
      </w:r>
      <w:bookmarkEnd w:id="53"/>
    </w:p>
    <w:p w14:paraId="A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Внесение изменений в сведения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услуг, содержащиеся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, осуществляется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3-х рабочих дней со дня получения заявления от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об изменении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>е услуг в порядке, установленном частью 25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Правил.</w:t>
      </w:r>
    </w:p>
    <w:p w14:paraId="A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4" w:name="_Ref59047978"/>
      <w:r>
        <w:rPr>
          <w:rFonts w:ascii="Times New Roman" w:hAnsi="Times New Roman"/>
          <w:b w:val="0"/>
          <w:color w:val="000000"/>
          <w:sz w:val="28"/>
        </w:rPr>
        <w:t>32. Основаниями для исключения сведений о</w:t>
      </w:r>
      <w:r>
        <w:rPr>
          <w:rFonts w:ascii="Times New Roman" w:hAnsi="Times New Roman"/>
          <w:b w:val="0"/>
          <w:color w:val="000000"/>
          <w:sz w:val="28"/>
        </w:rPr>
        <w:t>б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</w:t>
      </w:r>
      <w:r>
        <w:rPr>
          <w:rFonts w:ascii="Times New Roman" w:hAnsi="Times New Roman"/>
          <w:b w:val="0"/>
          <w:color w:val="000000"/>
          <w:sz w:val="28"/>
        </w:rPr>
        <w:t xml:space="preserve">е услуг из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регионального навигатора </w:t>
      </w:r>
      <w:r>
        <w:rPr>
          <w:rFonts w:ascii="Times New Roman" w:hAnsi="Times New Roman"/>
          <w:b w:val="0"/>
          <w:color w:val="000000"/>
          <w:sz w:val="28"/>
        </w:rPr>
        <w:t>являются:</w:t>
      </w:r>
      <w:bookmarkEnd w:id="54"/>
    </w:p>
    <w:p w14:paraId="A5000000">
      <w:pPr>
        <w:widowControl w:val="0"/>
        <w:numPr>
          <w:ilvl w:val="0"/>
          <w:numId w:val="8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прекращение деятельности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(ликвидация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банкротство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реорганизация и пр.);</w:t>
      </w:r>
    </w:p>
    <w:p w14:paraId="A6000000">
      <w:pPr>
        <w:widowControl w:val="0"/>
        <w:numPr>
          <w:ilvl w:val="0"/>
          <w:numId w:val="8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утрата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права на осуществление образовательной деятельности по </w:t>
      </w:r>
      <w:r>
        <w:rPr>
          <w:rFonts w:ascii="Times New Roman" w:hAnsi="Times New Roman"/>
          <w:b w:val="0"/>
          <w:color w:val="000000"/>
          <w:sz w:val="28"/>
        </w:rPr>
        <w:t>реализации дополнительных общеразвивающих программ;</w:t>
      </w:r>
    </w:p>
    <w:p w14:paraId="A7000000">
      <w:pPr>
        <w:widowControl w:val="0"/>
        <w:numPr>
          <w:ilvl w:val="0"/>
          <w:numId w:val="8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подача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заявления об исключении из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регионального навигатора сведений об исполнителе услуг </w:t>
      </w:r>
      <w:r>
        <w:rPr>
          <w:rFonts w:ascii="Times New Roman" w:hAnsi="Times New Roman"/>
          <w:b w:val="0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8"/>
        </w:rPr>
        <w:t>частью 33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Правил.</w:t>
      </w:r>
      <w:bookmarkStart w:id="55" w:name="_Ref8573776"/>
    </w:p>
    <w:p w14:paraId="A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6" w:name="_Ref21612508"/>
      <w:r>
        <w:rPr>
          <w:rFonts w:ascii="Times New Roman" w:hAnsi="Times New Roman"/>
          <w:b w:val="0"/>
          <w:color w:val="000000"/>
          <w:sz w:val="28"/>
        </w:rPr>
        <w:t>33. Исполнитель</w:t>
      </w:r>
      <w:r>
        <w:rPr>
          <w:rFonts w:ascii="Times New Roman" w:hAnsi="Times New Roman"/>
          <w:b w:val="0"/>
          <w:color w:val="000000"/>
          <w:sz w:val="28"/>
        </w:rPr>
        <w:t xml:space="preserve"> услуг вправе направить в адрес оператора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заявление </w:t>
      </w:r>
      <w:bookmarkEnd w:id="55"/>
      <w:r>
        <w:rPr>
          <w:rFonts w:ascii="Times New Roman" w:hAnsi="Times New Roman"/>
          <w:b w:val="0"/>
          <w:color w:val="000000"/>
          <w:sz w:val="28"/>
        </w:rPr>
        <w:t xml:space="preserve">об исключении из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регионального </w:t>
      </w:r>
      <w:r>
        <w:rPr>
          <w:rFonts w:ascii="Times New Roman" w:hAnsi="Times New Roman"/>
          <w:b w:val="0"/>
          <w:color w:val="000000"/>
          <w:sz w:val="28"/>
        </w:rPr>
        <w:t>навигатора сведений об исполнителе услуг</w:t>
      </w:r>
      <w:r>
        <w:rPr>
          <w:rFonts w:ascii="Times New Roman" w:hAnsi="Times New Roman"/>
          <w:b w:val="0"/>
          <w:color w:val="000000"/>
          <w:sz w:val="28"/>
        </w:rPr>
        <w:t xml:space="preserve"> посредством </w:t>
      </w:r>
      <w:r>
        <w:rPr>
          <w:rFonts w:ascii="Times New Roman" w:hAnsi="Times New Roman"/>
          <w:b w:val="0"/>
          <w:color w:val="000000"/>
          <w:sz w:val="28"/>
        </w:rPr>
        <w:t>заполнения экранных форм в 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.</w:t>
      </w:r>
      <w:bookmarkEnd w:id="56"/>
    </w:p>
    <w:p w14:paraId="A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7" w:name="_Ref59047987"/>
      <w:r>
        <w:rPr>
          <w:rFonts w:ascii="Times New Roman" w:hAnsi="Times New Roman"/>
          <w:b w:val="0"/>
          <w:color w:val="000000"/>
          <w:sz w:val="28"/>
        </w:rPr>
        <w:t xml:space="preserve">34.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3-х рабочих дней со дня получения заявления, указанного в части </w:t>
      </w:r>
      <w:r>
        <w:rPr>
          <w:rFonts w:ascii="Times New Roman" w:hAnsi="Times New Roman"/>
          <w:b w:val="0"/>
          <w:color w:val="000000"/>
          <w:sz w:val="28"/>
        </w:rPr>
        <w:t>34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</w:t>
      </w:r>
      <w:r>
        <w:rPr>
          <w:rFonts w:ascii="Times New Roman" w:hAnsi="Times New Roman"/>
          <w:b w:val="0"/>
          <w:color w:val="000000"/>
          <w:sz w:val="28"/>
        </w:rPr>
        <w:t>направляет исполнителю</w:t>
      </w:r>
      <w:r>
        <w:rPr>
          <w:rFonts w:ascii="Times New Roman" w:hAnsi="Times New Roman"/>
          <w:b w:val="0"/>
          <w:color w:val="000000"/>
          <w:sz w:val="28"/>
        </w:rPr>
        <w:t xml:space="preserve"> услуг</w:t>
      </w:r>
      <w:r>
        <w:rPr>
          <w:rFonts w:ascii="Times New Roman" w:hAnsi="Times New Roman"/>
          <w:b w:val="0"/>
          <w:color w:val="000000"/>
          <w:sz w:val="28"/>
        </w:rPr>
        <w:t xml:space="preserve"> уведомление</w:t>
      </w:r>
      <w:r>
        <w:rPr>
          <w:rFonts w:ascii="Times New Roman" w:hAnsi="Times New Roman"/>
          <w:b w:val="0"/>
          <w:color w:val="000000"/>
          <w:sz w:val="28"/>
        </w:rPr>
        <w:t xml:space="preserve"> об исключении </w:t>
      </w:r>
      <w:r>
        <w:rPr>
          <w:rFonts w:ascii="Times New Roman" w:hAnsi="Times New Roman"/>
          <w:b w:val="0"/>
          <w:color w:val="000000"/>
          <w:sz w:val="28"/>
        </w:rPr>
        <w:t>сведений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 из </w:t>
      </w:r>
      <w:r>
        <w:rPr>
          <w:rFonts w:ascii="Times New Roman" w:hAnsi="Times New Roman"/>
          <w:b w:val="0"/>
          <w:color w:val="000000"/>
          <w:sz w:val="28"/>
        </w:rPr>
        <w:t>регионального навигатора</w:t>
      </w:r>
      <w:r>
        <w:rPr>
          <w:rFonts w:ascii="Times New Roman" w:hAnsi="Times New Roman"/>
          <w:b w:val="0"/>
          <w:color w:val="000000"/>
          <w:sz w:val="28"/>
        </w:rPr>
        <w:t xml:space="preserve"> (за исключением случаев, предусмотренных в части </w:t>
      </w:r>
      <w:r>
        <w:rPr>
          <w:rFonts w:ascii="Times New Roman" w:hAnsi="Times New Roman"/>
          <w:b w:val="0"/>
          <w:color w:val="000000"/>
          <w:sz w:val="28"/>
        </w:rPr>
        <w:t>35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Правил).</w:t>
      </w:r>
      <w:bookmarkEnd w:id="57"/>
    </w:p>
    <w:p w14:paraId="A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58" w:name="_Ref8573663"/>
      <w:bookmarkStart w:id="59" w:name="_Ref21612509"/>
      <w:r>
        <w:rPr>
          <w:rFonts w:ascii="Times New Roman" w:hAnsi="Times New Roman"/>
          <w:b w:val="0"/>
          <w:color w:val="000000"/>
          <w:sz w:val="28"/>
        </w:rPr>
        <w:t>35. Сведения об исполнителе</w:t>
      </w:r>
      <w:r>
        <w:rPr>
          <w:rFonts w:ascii="Times New Roman" w:hAnsi="Times New Roman"/>
          <w:b w:val="0"/>
          <w:color w:val="000000"/>
          <w:sz w:val="28"/>
        </w:rPr>
        <w:t xml:space="preserve"> услуг</w:t>
      </w:r>
      <w:r>
        <w:rPr>
          <w:rFonts w:ascii="Times New Roman" w:hAnsi="Times New Roman"/>
          <w:b w:val="0"/>
          <w:color w:val="000000"/>
          <w:sz w:val="28"/>
        </w:rPr>
        <w:t>,</w:t>
      </w:r>
      <w:r>
        <w:rPr>
          <w:rFonts w:ascii="Times New Roman" w:hAnsi="Times New Roman"/>
          <w:b w:val="0"/>
          <w:color w:val="000000"/>
          <w:sz w:val="28"/>
        </w:rPr>
        <w:t xml:space="preserve"> включен</w:t>
      </w:r>
      <w:r>
        <w:rPr>
          <w:rFonts w:ascii="Times New Roman" w:hAnsi="Times New Roman"/>
          <w:b w:val="0"/>
          <w:color w:val="000000"/>
          <w:sz w:val="28"/>
        </w:rPr>
        <w:t>н</w:t>
      </w:r>
      <w:r>
        <w:rPr>
          <w:rFonts w:ascii="Times New Roman" w:hAnsi="Times New Roman"/>
          <w:b w:val="0"/>
          <w:color w:val="000000"/>
          <w:sz w:val="28"/>
        </w:rPr>
        <w:t>ы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, не </w:t>
      </w:r>
      <w:r>
        <w:rPr>
          <w:rFonts w:ascii="Times New Roman" w:hAnsi="Times New Roman"/>
          <w:b w:val="0"/>
          <w:color w:val="000000"/>
          <w:sz w:val="28"/>
        </w:rPr>
        <w:t>могут</w:t>
      </w:r>
      <w:r>
        <w:rPr>
          <w:rFonts w:ascii="Times New Roman" w:hAnsi="Times New Roman"/>
          <w:b w:val="0"/>
          <w:color w:val="000000"/>
          <w:sz w:val="28"/>
        </w:rPr>
        <w:t xml:space="preserve"> быть исключен</w:t>
      </w:r>
      <w:r>
        <w:rPr>
          <w:rFonts w:ascii="Times New Roman" w:hAnsi="Times New Roman"/>
          <w:b w:val="0"/>
          <w:color w:val="000000"/>
          <w:sz w:val="28"/>
        </w:rPr>
        <w:t>ы</w:t>
      </w:r>
      <w:r>
        <w:rPr>
          <w:rFonts w:ascii="Times New Roman" w:hAnsi="Times New Roman"/>
          <w:b w:val="0"/>
          <w:color w:val="000000"/>
          <w:sz w:val="28"/>
        </w:rPr>
        <w:t xml:space="preserve"> из </w:t>
      </w:r>
      <w:r>
        <w:rPr>
          <w:rFonts w:ascii="Times New Roman" w:hAnsi="Times New Roman"/>
          <w:b w:val="0"/>
          <w:color w:val="000000"/>
          <w:sz w:val="28"/>
        </w:rPr>
        <w:t>него</w:t>
      </w:r>
      <w:r>
        <w:rPr>
          <w:rFonts w:ascii="Times New Roman" w:hAnsi="Times New Roman"/>
          <w:b w:val="0"/>
          <w:color w:val="000000"/>
          <w:sz w:val="28"/>
        </w:rPr>
        <w:t xml:space="preserve"> в случае, если на момент подачи</w:t>
      </w:r>
      <w:r>
        <w:rPr>
          <w:rFonts w:ascii="Times New Roman" w:hAnsi="Times New Roman"/>
          <w:b w:val="0"/>
          <w:color w:val="000000"/>
          <w:sz w:val="28"/>
        </w:rPr>
        <w:t xml:space="preserve"> исполнителем услуг</w:t>
      </w:r>
      <w:r>
        <w:rPr>
          <w:rFonts w:ascii="Times New Roman" w:hAnsi="Times New Roman"/>
          <w:b w:val="0"/>
          <w:color w:val="000000"/>
          <w:sz w:val="28"/>
        </w:rPr>
        <w:t xml:space="preserve"> оператору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заявления</w:t>
      </w:r>
      <w:r>
        <w:rPr>
          <w:rFonts w:ascii="Times New Roman" w:hAnsi="Times New Roman"/>
          <w:b w:val="0"/>
          <w:color w:val="000000"/>
          <w:sz w:val="28"/>
        </w:rPr>
        <w:t xml:space="preserve">, предусмотренного частью 33 настоящих Правил, </w:t>
      </w:r>
      <w:r>
        <w:rPr>
          <w:rFonts w:ascii="Times New Roman" w:hAnsi="Times New Roman"/>
          <w:b w:val="0"/>
          <w:color w:val="000000"/>
          <w:sz w:val="28"/>
        </w:rPr>
        <w:t xml:space="preserve">у </w:t>
      </w:r>
      <w:r>
        <w:rPr>
          <w:rFonts w:ascii="Times New Roman" w:hAnsi="Times New Roman"/>
          <w:b w:val="0"/>
          <w:color w:val="000000"/>
          <w:sz w:val="28"/>
        </w:rPr>
        <w:t>исполнителя услуг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имеются </w:t>
      </w:r>
      <w:r>
        <w:rPr>
          <w:rFonts w:ascii="Times New Roman" w:hAnsi="Times New Roman"/>
          <w:b w:val="0"/>
          <w:color w:val="000000"/>
          <w:sz w:val="28"/>
        </w:rPr>
        <w:t xml:space="preserve">заключенные и действующие договоры об образовании, для оплаты образовательных услуг по которым используются </w:t>
      </w:r>
      <w:r>
        <w:rPr>
          <w:rFonts w:ascii="Times New Roman" w:hAnsi="Times New Roman"/>
          <w:b w:val="0"/>
          <w:color w:val="000000"/>
          <w:sz w:val="28"/>
        </w:rPr>
        <w:t xml:space="preserve">социальные </w:t>
      </w:r>
      <w:r>
        <w:rPr>
          <w:rFonts w:ascii="Times New Roman" w:hAnsi="Times New Roman"/>
          <w:b w:val="0"/>
          <w:color w:val="000000"/>
          <w:sz w:val="28"/>
        </w:rPr>
        <w:t>сертификаты</w:t>
      </w:r>
      <w:bookmarkEnd w:id="58"/>
      <w:r>
        <w:rPr>
          <w:rFonts w:ascii="Times New Roman" w:hAnsi="Times New Roman"/>
          <w:b w:val="0"/>
          <w:color w:val="000000"/>
          <w:sz w:val="28"/>
        </w:rPr>
        <w:t>.</w:t>
      </w:r>
      <w:bookmarkEnd w:id="59"/>
    </w:p>
    <w:p w14:paraId="A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36. Д</w:t>
      </w:r>
      <w:r>
        <w:rPr>
          <w:rFonts w:ascii="Times New Roman" w:hAnsi="Times New Roman"/>
          <w:b w:val="0"/>
          <w:color w:val="000000"/>
          <w:sz w:val="28"/>
        </w:rPr>
        <w:t xml:space="preserve">ля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приостанавливается возможность осуществления зачисления детей для оказания услуг дополнительного образования </w:t>
      </w:r>
      <w:r>
        <w:rPr>
          <w:rFonts w:ascii="Times New Roman" w:hAnsi="Times New Roman"/>
          <w:b w:val="0"/>
          <w:color w:val="000000"/>
          <w:sz w:val="28"/>
        </w:rPr>
        <w:t xml:space="preserve">(за исключением случае оказания образовательных услуг в соответствии с социальными сертификатами) </w:t>
      </w:r>
      <w:r>
        <w:rPr>
          <w:rFonts w:ascii="Times New Roman" w:hAnsi="Times New Roman"/>
          <w:b w:val="0"/>
          <w:color w:val="000000"/>
          <w:sz w:val="28"/>
        </w:rPr>
        <w:t>в следующих случаях:</w:t>
      </w:r>
    </w:p>
    <w:p w14:paraId="AC000000">
      <w:pPr>
        <w:widowControl w:val="0"/>
        <w:numPr>
          <w:ilvl w:val="0"/>
          <w:numId w:val="9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нарушение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положений настоящих Правил;</w:t>
      </w:r>
    </w:p>
    <w:p w14:paraId="AD000000">
      <w:pPr>
        <w:widowControl w:val="0"/>
        <w:numPr>
          <w:ilvl w:val="0"/>
          <w:numId w:val="9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неустранение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нарушений требований законодательства Российской Федерации к деятельности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услуг, выявленных при осуществлении</w:t>
      </w:r>
      <w:r>
        <w:rPr>
          <w:rFonts w:ascii="Times New Roman" w:hAnsi="Times New Roman"/>
          <w:b w:val="0"/>
          <w:color w:val="000000"/>
          <w:sz w:val="28"/>
        </w:rPr>
        <w:t xml:space="preserve"> уполномоченными на то органами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государственного контроля (надзора) реализации дополнительных общеразвивающих программ.</w:t>
      </w:r>
    </w:p>
    <w:p w14:paraId="A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37. Формы заявлений, указанных в </w:t>
      </w:r>
      <w:r>
        <w:rPr>
          <w:rFonts w:ascii="Times New Roman" w:hAnsi="Times New Roman"/>
          <w:b w:val="0"/>
          <w:color w:val="000000"/>
          <w:sz w:val="28"/>
        </w:rPr>
        <w:t>пунктах 23, 30 и 33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настоящих Правил, устанавливаются оператором </w:t>
      </w:r>
      <w:r>
        <w:rPr>
          <w:rFonts w:ascii="Times New Roman" w:hAnsi="Times New Roman"/>
          <w:b w:val="0"/>
          <w:color w:val="000000"/>
          <w:sz w:val="28"/>
        </w:rPr>
        <w:t>персонифицированного учета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A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38. Внесение в региональный навигатор сведений о включении исполнителя услуг в реестры исполнителей осуществляется в порядке, установленном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B0000000">
      <w:pPr>
        <w:pStyle w:val="Style_4"/>
        <w:keepNext w:val="1"/>
        <w:keepLines w:val="1"/>
        <w:spacing w:before="24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4. Порядок включения сведений о дополнительных общеразвивающих программах, реализуемых исполнителями услуг</w:t>
      </w:r>
    </w:p>
    <w:p w14:paraId="B1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60" w:name="_Ref59049266"/>
      <w:r>
        <w:rPr>
          <w:rFonts w:ascii="Times New Roman" w:hAnsi="Times New Roman"/>
          <w:b w:val="0"/>
          <w:color w:val="000000"/>
          <w:sz w:val="28"/>
        </w:rPr>
        <w:t xml:space="preserve">39. В целях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обеспечения вариативности и доступности дополнительного образования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и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учета </w:t>
      </w:r>
      <w:r>
        <w:rPr>
          <w:rFonts w:ascii="Times New Roman" w:hAnsi="Times New Roman"/>
          <w:b w:val="0"/>
          <w:color w:val="000000"/>
          <w:sz w:val="28"/>
        </w:rPr>
        <w:t xml:space="preserve">дополнительных общеразвивающих программ </w:t>
      </w:r>
      <w:r>
        <w:rPr>
          <w:rFonts w:ascii="Times New Roman" w:hAnsi="Times New Roman"/>
          <w:b w:val="0"/>
          <w:color w:val="000000"/>
          <w:sz w:val="28"/>
        </w:rPr>
        <w:t xml:space="preserve">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b w:val="0"/>
          <w:color w:val="000000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обеспечивается размещение в региональном навигаторе сведений о</w:t>
      </w:r>
      <w:bookmarkStart w:id="61" w:name="_Ref8576116"/>
      <w:bookmarkStart w:id="62" w:name="_Ref21458475"/>
      <w:bookmarkStart w:id="63" w:name="_Ref21612513"/>
      <w:r>
        <w:rPr>
          <w:rFonts w:ascii="Times New Roman" w:hAnsi="Times New Roman"/>
          <w:b w:val="0"/>
          <w:color w:val="000000"/>
          <w:sz w:val="28"/>
        </w:rPr>
        <w:t>:</w:t>
      </w:r>
      <w:bookmarkEnd w:id="60"/>
      <w:bookmarkEnd w:id="61"/>
      <w:bookmarkEnd w:id="62"/>
      <w:bookmarkEnd w:id="63"/>
    </w:p>
    <w:p w14:paraId="B2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</w:t>
      </w:r>
      <w:r>
        <w:rPr>
          <w:rFonts w:ascii="Times New Roman" w:hAnsi="Times New Roman"/>
          <w:b w:val="0"/>
          <w:color w:val="000000"/>
          <w:sz w:val="28"/>
        </w:rPr>
        <w:t>дополнительных общеразвивающих программах, реализация которых осуществляется государственными (муниципальными) учреждениями в соответствии с утвержденным им государственным (муниципальным) заданием на оказание государственных (муниципальных) услуг, вкл</w:t>
      </w:r>
      <w:r>
        <w:rPr>
          <w:rFonts w:ascii="Times New Roman" w:hAnsi="Times New Roman"/>
          <w:b w:val="0"/>
          <w:color w:val="000000"/>
          <w:sz w:val="28"/>
        </w:rPr>
        <w:t xml:space="preserve">ючая </w:t>
      </w:r>
      <w:r>
        <w:rPr>
          <w:rFonts w:ascii="Times New Roman" w:hAnsi="Times New Roman"/>
          <w:b w:val="0"/>
          <w:color w:val="000000"/>
          <w:sz w:val="28"/>
        </w:rPr>
        <w:t>дополнительные предпрофессиональные образовательные программы;</w:t>
      </w:r>
      <w:r>
        <w:rPr>
          <w:rFonts w:ascii="Times New Roman" w:hAnsi="Times New Roman"/>
          <w:b w:val="0"/>
          <w:color w:val="000000"/>
          <w:sz w:val="28"/>
        </w:rPr>
        <w:t xml:space="preserve"> дополнительные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общеразвивающие программы, признанные органом местного самоуп</w:t>
      </w:r>
      <w:bookmarkStart w:id="64" w:name="_GoBack"/>
      <w:bookmarkEnd w:id="64"/>
      <w:r>
        <w:rPr>
          <w:rFonts w:ascii="Times New Roman" w:hAnsi="Times New Roman"/>
          <w:b w:val="0"/>
          <w:color w:val="000000"/>
          <w:sz w:val="28"/>
        </w:rPr>
        <w:t xml:space="preserve">равления и (или) органом государственной власти субъектов Российской Федерации по согласованию с межведомственным советом значимыми для развития и (или) сохранения традиций и этнокультурных особенностей народов, проживающих </w:t>
      </w:r>
      <w:r>
        <w:rPr>
          <w:rFonts w:ascii="Times New Roman" w:hAnsi="Times New Roman"/>
          <w:b w:val="0"/>
          <w:color w:val="000000"/>
          <w:sz w:val="28"/>
        </w:rPr>
        <w:t>на территории соответствующих субъектов Российской Федерации;</w:t>
      </w:r>
    </w:p>
    <w:p w14:paraId="B3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>дополнительных общеразвивающих программах, реализация которых осуществляется исполнителями услуг, не являющимися государственными (муниципальными) учреждениями;</w:t>
      </w:r>
    </w:p>
    <w:p w14:paraId="B4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дополнительных общеразвивающих программах, реализация которых осуществляется 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социальн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ым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сертификат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ом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.</w:t>
      </w:r>
    </w:p>
    <w:p w14:paraId="B5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40. В случаях, предусмотренных пунктами 1 и 2 части 39 настоящих Правил, в региональный навигатор подлежат включению следующие сведения:</w:t>
      </w:r>
    </w:p>
    <w:p w14:paraId="B6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65" w:name="_Ref8584598"/>
      <w:r>
        <w:rPr>
          <w:rFonts w:ascii="Times New Roman" w:hAnsi="Times New Roman"/>
          <w:b w:val="0"/>
          <w:color w:val="000000"/>
          <w:sz w:val="28"/>
        </w:rPr>
        <w:t xml:space="preserve">идентификатор (номер) дополнительной общеразвивающей программы, определяемый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виде порядкового номера записи об образовательной программе в </w:t>
      </w:r>
      <w:r>
        <w:rPr>
          <w:rFonts w:ascii="Times New Roman" w:hAnsi="Times New Roman"/>
          <w:b w:val="0"/>
          <w:color w:val="000000"/>
          <w:sz w:val="28"/>
        </w:rPr>
        <w:t>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65"/>
    </w:p>
    <w:p w14:paraId="B7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идентификатор (номер)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услуг, реализующего дополнительную общеразвивающую программу, определяемый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Start w:id="66" w:name="_Ref8584663"/>
    </w:p>
    <w:p w14:paraId="B8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возможность зачисления </w:t>
      </w:r>
      <w:r>
        <w:rPr>
          <w:rFonts w:ascii="Times New Roman" w:hAnsi="Times New Roman"/>
          <w:b w:val="0"/>
          <w:color w:val="000000"/>
          <w:sz w:val="28"/>
        </w:rPr>
        <w:t>потребителя</w:t>
      </w:r>
      <w:r>
        <w:rPr>
          <w:rFonts w:ascii="Times New Roman" w:hAnsi="Times New Roman"/>
          <w:b w:val="0"/>
          <w:color w:val="000000"/>
          <w:sz w:val="28"/>
        </w:rPr>
        <w:t xml:space="preserve"> для прохождения обучения по дополнительной общеразвивающей программе, устанавливаемая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связи с получением уведомления </w:t>
      </w:r>
      <w:r>
        <w:rPr>
          <w:rFonts w:ascii="Times New Roman" w:hAnsi="Times New Roman"/>
          <w:b w:val="0"/>
          <w:color w:val="000000"/>
          <w:sz w:val="28"/>
        </w:rPr>
        <w:t>исполнителя</w:t>
      </w:r>
      <w:r>
        <w:rPr>
          <w:rFonts w:ascii="Times New Roman" w:hAnsi="Times New Roman"/>
          <w:b w:val="0"/>
          <w:color w:val="000000"/>
          <w:sz w:val="28"/>
        </w:rPr>
        <w:t xml:space="preserve"> услуг о завершении (об открытии) набора на указанную дополнительную общеразвивающую программу, направляемого в соответствии с настоящими Правилами;</w:t>
      </w:r>
      <w:bookmarkStart w:id="67" w:name="_Ref8584735"/>
      <w:bookmarkEnd w:id="66"/>
    </w:p>
    <w:p w14:paraId="B9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68" w:name="_Ref17539972"/>
      <w:r>
        <w:rPr>
          <w:rFonts w:ascii="Times New Roman" w:hAnsi="Times New Roman"/>
          <w:b w:val="0"/>
          <w:color w:val="000000"/>
          <w:sz w:val="28"/>
        </w:rPr>
        <w:t>наименование дополнительной общеразвивающей программы;</w:t>
      </w:r>
      <w:bookmarkStart w:id="69" w:name="_Ref8584879"/>
      <w:bookmarkEnd w:id="67"/>
      <w:bookmarkEnd w:id="68"/>
    </w:p>
    <w:p w14:paraId="BA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70" w:name="_Ref17539975"/>
      <w:r>
        <w:rPr>
          <w:rFonts w:ascii="Times New Roman" w:hAnsi="Times New Roman"/>
          <w:b w:val="0"/>
          <w:color w:val="000000"/>
          <w:sz w:val="28"/>
        </w:rPr>
        <w:t>направленность дополнительной общеразвивающей программы;</w:t>
      </w:r>
      <w:bookmarkEnd w:id="69"/>
      <w:bookmarkEnd w:id="70"/>
    </w:p>
    <w:p w14:paraId="BB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место реализации дополнительной общеразвивающей программы с указанием </w:t>
      </w:r>
      <w:r>
        <w:rPr>
          <w:rFonts w:ascii="Times New Roman" w:hAnsi="Times New Roman"/>
          <w:b w:val="0"/>
          <w:color w:val="000000"/>
          <w:sz w:val="28"/>
        </w:rPr>
        <w:t>муниципального образования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Камчатского края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BC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цели, задачи и ожидаемые результаты реализации дополнительной общеразвивающей программы;</w:t>
      </w:r>
      <w:bookmarkStart w:id="71" w:name="_Ref8584880"/>
    </w:p>
    <w:p w14:paraId="BD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72" w:name="_Ref17539976"/>
      <w:r>
        <w:rPr>
          <w:rFonts w:ascii="Times New Roman" w:hAnsi="Times New Roman"/>
          <w:b w:val="0"/>
          <w:color w:val="000000"/>
          <w:sz w:val="28"/>
        </w:rPr>
        <w:t>форма обучения по дополнительной общеразвивающей программе и используемые образовательные технологии;</w:t>
      </w:r>
      <w:bookmarkEnd w:id="71"/>
      <w:bookmarkEnd w:id="72"/>
    </w:p>
    <w:p w14:paraId="BE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описание дополнительной общеразвивающей программы;</w:t>
      </w:r>
    </w:p>
    <w:p w14:paraId="BF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возрастная категория обучающихся;</w:t>
      </w:r>
      <w:bookmarkStart w:id="73" w:name="_Ref8584900"/>
    </w:p>
    <w:p w14:paraId="C0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74" w:name="_Ref17539977"/>
      <w:r>
        <w:rPr>
          <w:rFonts w:ascii="Times New Roman" w:hAnsi="Times New Roman"/>
          <w:b w:val="0"/>
          <w:color w:val="000000"/>
          <w:sz w:val="28"/>
        </w:rPr>
        <w:t>категория(-и) состояния здоровья обучающихся (включая указание на наличие ограниченных возможностей здоровья);</w:t>
      </w:r>
      <w:bookmarkEnd w:id="73"/>
      <w:bookmarkEnd w:id="74"/>
    </w:p>
    <w:p w14:paraId="C1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период реализации дополнительной общеразвивающей программы в месяцах;</w:t>
      </w:r>
    </w:p>
    <w:p w14:paraId="C2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продолжительность реализации дополнительной общеразвивающей программы в часах;</w:t>
      </w:r>
      <w:bookmarkStart w:id="75" w:name="_Ref8584854"/>
    </w:p>
    <w:p w14:paraId="C3000000">
      <w:pPr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bookmarkStart w:id="76" w:name="_Ref17539973"/>
      <w:r>
        <w:rPr>
          <w:rFonts w:ascii="Times New Roman" w:hAnsi="Times New Roman"/>
          <w:b w:val="0"/>
          <w:color w:val="000000"/>
          <w:sz w:val="28"/>
        </w:rPr>
        <w:t>ожидаемая минимальная и максимальная численность обучающихся в одной группе</w:t>
      </w:r>
      <w:r>
        <w:rPr>
          <w:rFonts w:ascii="Times New Roman" w:hAnsi="Times New Roman"/>
          <w:b w:val="0"/>
          <w:color w:val="000000"/>
          <w:sz w:val="28"/>
        </w:rPr>
        <w:t>;</w:t>
      </w:r>
      <w:bookmarkEnd w:id="75"/>
      <w:bookmarkEnd w:id="76"/>
    </w:p>
    <w:p w14:paraId="C4000000">
      <w:pPr>
        <w:pStyle w:val="Style_5"/>
        <w:widowControl w:val="0"/>
        <w:numPr>
          <w:ilvl w:val="0"/>
          <w:numId w:val="10"/>
        </w:numPr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сведения о квалификации педагогических работников, реализующих </w:t>
      </w:r>
      <w:r>
        <w:rPr>
          <w:rFonts w:ascii="Times New Roman" w:hAnsi="Times New Roman"/>
          <w:b w:val="0"/>
          <w:color w:val="000000"/>
          <w:sz w:val="28"/>
        </w:rPr>
        <w:t>дополнительную общеразвивающую программу.</w:t>
      </w:r>
    </w:p>
    <w:p w14:paraId="C5000000">
      <w:pPr>
        <w:widowControl w:val="0"/>
        <w:tabs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41. Сведения, указанные в пунктах </w:t>
      </w:r>
      <w:r>
        <w:rPr>
          <w:rFonts w:ascii="Times New Roman" w:hAnsi="Times New Roman"/>
          <w:b w:val="0"/>
          <w:color w:val="000000"/>
          <w:sz w:val="28"/>
        </w:rPr>
        <w:t>4–15 части 40 настоящих Правил</w:t>
      </w:r>
      <w:r>
        <w:rPr>
          <w:rFonts w:ascii="Times New Roman" w:hAnsi="Times New Roman"/>
          <w:b w:val="0"/>
          <w:color w:val="000000"/>
          <w:sz w:val="28"/>
        </w:rPr>
        <w:t xml:space="preserve">, вносятся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</w:t>
      </w:r>
      <w:r>
        <w:rPr>
          <w:rFonts w:ascii="Times New Roman" w:hAnsi="Times New Roman"/>
          <w:b w:val="0"/>
          <w:color w:val="000000"/>
          <w:sz w:val="28"/>
        </w:rPr>
        <w:t xml:space="preserve"> путем заполнения экранных форм самостоятельно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C6000000">
      <w:pPr>
        <w:pStyle w:val="Style_5"/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42. Оператор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5-ти рабочих дней с момента внесения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сведений</w:t>
      </w:r>
      <w:r>
        <w:rPr>
          <w:rFonts w:ascii="Times New Roman" w:hAnsi="Times New Roman"/>
          <w:b w:val="0"/>
          <w:color w:val="000000"/>
          <w:sz w:val="28"/>
        </w:rPr>
        <w:t>, указанных в части 40 настоящих Правил,</w:t>
      </w:r>
      <w:r>
        <w:rPr>
          <w:rFonts w:ascii="Times New Roman" w:hAnsi="Times New Roman"/>
          <w:b w:val="0"/>
          <w:color w:val="000000"/>
          <w:sz w:val="28"/>
        </w:rPr>
        <w:t xml:space="preserve">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включ</w:t>
      </w:r>
      <w:r>
        <w:rPr>
          <w:rFonts w:ascii="Times New Roman" w:hAnsi="Times New Roman"/>
          <w:b w:val="0"/>
          <w:color w:val="000000"/>
          <w:sz w:val="28"/>
        </w:rPr>
        <w:t>ает</w:t>
      </w:r>
      <w:r>
        <w:rPr>
          <w:rFonts w:ascii="Times New Roman" w:hAnsi="Times New Roman"/>
          <w:b w:val="0"/>
          <w:color w:val="000000"/>
          <w:sz w:val="28"/>
        </w:rPr>
        <w:t xml:space="preserve"> сведени</w:t>
      </w:r>
      <w:r>
        <w:rPr>
          <w:rFonts w:ascii="Times New Roman" w:hAnsi="Times New Roman"/>
          <w:b w:val="0"/>
          <w:color w:val="000000"/>
          <w:sz w:val="28"/>
        </w:rPr>
        <w:t>я</w:t>
      </w:r>
      <w:r>
        <w:rPr>
          <w:rFonts w:ascii="Times New Roman" w:hAnsi="Times New Roman"/>
          <w:b w:val="0"/>
          <w:color w:val="000000"/>
          <w:sz w:val="28"/>
        </w:rPr>
        <w:t xml:space="preserve"> о </w:t>
      </w:r>
      <w:r>
        <w:rPr>
          <w:rFonts w:ascii="Times New Roman" w:hAnsi="Times New Roman"/>
          <w:b w:val="0"/>
          <w:color w:val="000000"/>
          <w:sz w:val="28"/>
        </w:rPr>
        <w:t>дополнительной общеразвивающей</w:t>
      </w:r>
      <w:r>
        <w:rPr>
          <w:rFonts w:ascii="Times New Roman" w:hAnsi="Times New Roman"/>
          <w:b w:val="0"/>
          <w:color w:val="000000"/>
          <w:sz w:val="28"/>
        </w:rPr>
        <w:t xml:space="preserve"> программе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>либо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отказ</w:t>
      </w:r>
      <w:r>
        <w:rPr>
          <w:rFonts w:ascii="Times New Roman" w:hAnsi="Times New Roman"/>
          <w:b w:val="0"/>
          <w:color w:val="000000"/>
          <w:sz w:val="28"/>
        </w:rPr>
        <w:t>ыва</w:t>
      </w:r>
      <w:r>
        <w:rPr>
          <w:rFonts w:ascii="Times New Roman" w:hAnsi="Times New Roman"/>
          <w:b w:val="0"/>
          <w:color w:val="000000"/>
          <w:sz w:val="28"/>
        </w:rPr>
        <w:t>е</w:t>
      </w:r>
      <w:r>
        <w:rPr>
          <w:rFonts w:ascii="Times New Roman" w:hAnsi="Times New Roman"/>
          <w:b w:val="0"/>
          <w:color w:val="000000"/>
          <w:sz w:val="28"/>
        </w:rPr>
        <w:t>т</w:t>
      </w:r>
      <w:r>
        <w:rPr>
          <w:rFonts w:ascii="Times New Roman" w:hAnsi="Times New Roman"/>
          <w:b w:val="0"/>
          <w:color w:val="000000"/>
          <w:sz w:val="28"/>
        </w:rPr>
        <w:t xml:space="preserve"> во включении сведений о дополнительной общеразвивающей программе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 xml:space="preserve">и </w:t>
      </w:r>
      <w:r>
        <w:rPr>
          <w:rFonts w:ascii="Times New Roman" w:hAnsi="Times New Roman"/>
          <w:b w:val="0"/>
          <w:color w:val="000000"/>
          <w:sz w:val="28"/>
        </w:rPr>
        <w:t>направляет исполнителю</w:t>
      </w:r>
      <w:r>
        <w:rPr>
          <w:rFonts w:ascii="Times New Roman" w:hAnsi="Times New Roman"/>
          <w:b w:val="0"/>
          <w:color w:val="000000"/>
          <w:sz w:val="28"/>
        </w:rPr>
        <w:t xml:space="preserve"> услуг уведомл</w:t>
      </w:r>
      <w:r>
        <w:rPr>
          <w:rFonts w:ascii="Times New Roman" w:hAnsi="Times New Roman"/>
          <w:b w:val="0"/>
          <w:color w:val="000000"/>
          <w:sz w:val="28"/>
        </w:rPr>
        <w:t>ение</w:t>
      </w:r>
      <w:r>
        <w:rPr>
          <w:rFonts w:ascii="Times New Roman" w:hAnsi="Times New Roman"/>
          <w:b w:val="0"/>
          <w:color w:val="000000"/>
          <w:sz w:val="28"/>
        </w:rPr>
        <w:t xml:space="preserve"> о </w:t>
      </w:r>
      <w:r>
        <w:rPr>
          <w:rFonts w:ascii="Times New Roman" w:hAnsi="Times New Roman"/>
          <w:b w:val="0"/>
          <w:color w:val="000000"/>
          <w:sz w:val="28"/>
        </w:rPr>
        <w:t xml:space="preserve">включении сведений </w:t>
      </w:r>
      <w:r>
        <w:rPr>
          <w:rFonts w:ascii="Times New Roman" w:hAnsi="Times New Roman"/>
          <w:b w:val="0"/>
          <w:color w:val="000000"/>
          <w:sz w:val="28"/>
        </w:rPr>
        <w:t xml:space="preserve">о дополнительной общеразвивающей программе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 xml:space="preserve">либо </w:t>
      </w:r>
      <w:r>
        <w:rPr>
          <w:rFonts w:ascii="Times New Roman" w:hAnsi="Times New Roman"/>
          <w:b w:val="0"/>
          <w:color w:val="000000"/>
          <w:sz w:val="28"/>
        </w:rPr>
        <w:t xml:space="preserve">об отказе во включении таких сведений с указанием причины отказа </w:t>
      </w:r>
      <w:r>
        <w:rPr>
          <w:rFonts w:ascii="Times New Roman" w:hAnsi="Times New Roman"/>
          <w:b w:val="0"/>
          <w:color w:val="000000"/>
          <w:sz w:val="28"/>
        </w:rPr>
        <w:t xml:space="preserve">посредством </w:t>
      </w:r>
      <w:r>
        <w:rPr>
          <w:rFonts w:ascii="Times New Roman" w:hAnsi="Times New Roman"/>
          <w:b w:val="0"/>
          <w:color w:val="000000"/>
          <w:sz w:val="28"/>
        </w:rPr>
        <w:t>изменения статуса запроса в региональном навигаторе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C7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43. Решение об отказе во включении сведений о дополнительной общеразвивающей программе в </w:t>
      </w:r>
      <w:r>
        <w:rPr>
          <w:rFonts w:ascii="Times New Roman" w:hAnsi="Times New Roman"/>
          <w:b w:val="0"/>
          <w:color w:val="000000"/>
          <w:sz w:val="28"/>
        </w:rPr>
        <w:t xml:space="preserve">региональный навигатор </w:t>
      </w:r>
      <w:r>
        <w:rPr>
          <w:rFonts w:ascii="Times New Roman" w:hAnsi="Times New Roman"/>
          <w:b w:val="0"/>
          <w:color w:val="000000"/>
          <w:sz w:val="28"/>
        </w:rPr>
        <w:t xml:space="preserve">принимается оператором персонифицированного </w:t>
      </w:r>
      <w:r>
        <w:rPr>
          <w:rFonts w:ascii="Times New Roman" w:hAnsi="Times New Roman"/>
          <w:b w:val="0"/>
          <w:color w:val="000000"/>
          <w:sz w:val="28"/>
        </w:rPr>
        <w:t>учета</w:t>
      </w:r>
      <w:r>
        <w:rPr>
          <w:rFonts w:ascii="Times New Roman" w:hAnsi="Times New Roman"/>
          <w:b w:val="0"/>
          <w:color w:val="000000"/>
          <w:sz w:val="28"/>
        </w:rPr>
        <w:t xml:space="preserve"> в случае неполноты сведений, внесенных </w:t>
      </w:r>
      <w:r>
        <w:rPr>
          <w:rFonts w:ascii="Times New Roman" w:hAnsi="Times New Roman"/>
          <w:b w:val="0"/>
          <w:color w:val="000000"/>
          <w:sz w:val="28"/>
        </w:rPr>
        <w:t>исполнителем</w:t>
      </w:r>
      <w:r>
        <w:rPr>
          <w:rFonts w:ascii="Times New Roman" w:hAnsi="Times New Roman"/>
          <w:b w:val="0"/>
          <w:color w:val="000000"/>
          <w:sz w:val="28"/>
        </w:rPr>
        <w:t xml:space="preserve"> услуг в </w:t>
      </w:r>
      <w:r>
        <w:rPr>
          <w:rFonts w:ascii="Times New Roman" w:hAnsi="Times New Roman"/>
          <w:b w:val="0"/>
          <w:color w:val="000000"/>
          <w:sz w:val="28"/>
        </w:rPr>
        <w:t>региональный навигатор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C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44. В случае, предусмотренном пунктом 3 части 39 настоящих Правил, включение в региональный навигатор сведений о дополнительных </w:t>
      </w:r>
      <w:r>
        <w:rPr>
          <w:rFonts w:ascii="Times New Roman" w:hAnsi="Times New Roman"/>
          <w:b w:val="0"/>
          <w:color w:val="000000"/>
          <w:sz w:val="28"/>
        </w:rPr>
        <w:t>общеразвивающих</w:t>
      </w:r>
      <w:r>
        <w:rPr>
          <w:rFonts w:ascii="Times New Roman" w:hAnsi="Times New Roman"/>
          <w:b w:val="0"/>
          <w:color w:val="000000"/>
          <w:sz w:val="28"/>
        </w:rPr>
        <w:t xml:space="preserve"> программах осуществляется в порядке, установленном </w:t>
      </w:r>
      <w:r>
        <w:rPr>
          <w:rFonts w:ascii="Times New Roman" w:hAnsi="Times New Roman"/>
          <w:b w:val="0"/>
          <w:color w:val="000000"/>
          <w:sz w:val="28"/>
        </w:rPr>
        <w:t>актами, указанными в части 2 статьи 19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Федеральн</w:t>
      </w:r>
      <w:r>
        <w:rPr>
          <w:rFonts w:ascii="Times New Roman" w:hAnsi="Times New Roman"/>
          <w:b w:val="0"/>
          <w:color w:val="000000"/>
          <w:sz w:val="28"/>
        </w:rPr>
        <w:t>ого</w:t>
      </w:r>
      <w:r>
        <w:rPr>
          <w:rFonts w:ascii="Times New Roman" w:hAnsi="Times New Roman"/>
          <w:b w:val="0"/>
          <w:color w:val="000000"/>
          <w:sz w:val="28"/>
        </w:rPr>
        <w:t xml:space="preserve"> закон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 № 189-ФЗ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C9000000">
      <w:pPr>
        <w:pStyle w:val="Style_5"/>
        <w:widowControl w:val="0"/>
        <w:tabs>
          <w:tab w:leader="none" w:pos="0" w:val="left"/>
        </w:tabs>
        <w:spacing w:after="0" w:line="240" w:lineRule="auto"/>
        <w:ind w:firstLine="0" w:left="709"/>
        <w:jc w:val="both"/>
        <w:rPr>
          <w:b w:val="0"/>
          <w:color w:val="000000"/>
        </w:rPr>
      </w:pPr>
    </w:p>
    <w:p w14:paraId="CA000000">
      <w:pPr>
        <w:spacing w:after="0" w:line="240" w:lineRule="auto"/>
        <w:ind/>
        <w:jc w:val="center"/>
        <w:rPr>
          <w:rFonts w:ascii="Times New Roman" w:hAnsi="Times New Roman"/>
          <w:b w:val="0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0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874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1">
    <w:lvl w:ilvl="0">
      <w:start w:val="1"/>
      <w:numFmt w:val="russianLower"/>
      <w:lvlText w:val="%1)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3">
    <w:lvl w:ilvl="0">
      <w:start w:val="1"/>
      <w:numFmt w:val="decimal"/>
      <w:lvlText w:val="%1."/>
      <w:lvlJc w:val="left"/>
      <w:pPr>
        <w:ind w:hanging="61" w:left="629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4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5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6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7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8">
    <w:lvl w:ilvl="0">
      <w:start w:val="1"/>
      <w:numFmt w:val="decimal"/>
      <w:lvlText w:val="%1)"/>
      <w:lvlJc w:val="left"/>
      <w:pPr>
        <w:ind w:hanging="360" w:left="1800"/>
      </w:pPr>
    </w:lvl>
    <w:lvl w:ilvl="1">
      <w:start w:val="1"/>
      <w:numFmt w:val="lowerLetter"/>
      <w:lvlText w:val="%2."/>
      <w:lvlJc w:val="left"/>
      <w:pPr>
        <w:ind w:hanging="360" w:left="2520"/>
      </w:pPr>
    </w:lvl>
    <w:lvl w:ilvl="2">
      <w:start w:val="1"/>
      <w:numFmt w:val="lowerRoman"/>
      <w:lvlText w:val="%3."/>
      <w:lvlJc w:val="right"/>
      <w:pPr>
        <w:ind w:hanging="180" w:left="3240"/>
      </w:pPr>
    </w:lvl>
    <w:lvl w:ilvl="3">
      <w:start w:val="1"/>
      <w:numFmt w:val="decimal"/>
      <w:lvlText w:val="%4."/>
      <w:lvlJc w:val="left"/>
      <w:pPr>
        <w:ind w:hanging="360" w:left="3960"/>
      </w:pPr>
    </w:lvl>
    <w:lvl w:ilvl="4">
      <w:start w:val="1"/>
      <w:numFmt w:val="lowerLetter"/>
      <w:lvlText w:val="%5."/>
      <w:lvlJc w:val="left"/>
      <w:pPr>
        <w:ind w:hanging="360" w:left="4680"/>
      </w:pPr>
    </w:lvl>
    <w:lvl w:ilvl="5">
      <w:start w:val="1"/>
      <w:numFmt w:val="lowerRoman"/>
      <w:lvlText w:val="%6."/>
      <w:lvlJc w:val="right"/>
      <w:pPr>
        <w:ind w:hanging="180" w:left="5400"/>
      </w:pPr>
    </w:lvl>
    <w:lvl w:ilvl="6">
      <w:start w:val="1"/>
      <w:numFmt w:val="decimal"/>
      <w:lvlText w:val="%7."/>
      <w:lvlJc w:val="left"/>
      <w:pPr>
        <w:ind w:hanging="360" w:left="6120"/>
      </w:pPr>
    </w:lvl>
    <w:lvl w:ilvl="7">
      <w:start w:val="1"/>
      <w:numFmt w:val="lowerLetter"/>
      <w:lvlText w:val="%8."/>
      <w:lvlJc w:val="left"/>
      <w:pPr>
        <w:ind w:hanging="360" w:left="6840"/>
      </w:pPr>
    </w:lvl>
    <w:lvl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9">
    <w:lvl w:ilvl="0">
      <w:start w:val="1"/>
      <w:numFmt w:val="decimal"/>
      <w:lvlText w:val="%1)"/>
      <w:lvlJc w:val="left"/>
      <w:pPr>
        <w:ind w:hanging="360" w:left="720"/>
      </w:pPr>
      <w:rPr>
        <w:rFonts w:ascii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</w:style>
  <w:style w:default="1" w:styleId="Style_6_ch" w:type="character">
    <w:name w:val="Normal"/>
    <w:link w:val="Style_6"/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7" w:type="paragraph">
    <w:name w:val="toc 2"/>
    <w:next w:val="Style_6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link w:val="Style_9_ch"/>
    <w:uiPriority w:val="9"/>
    <w:qFormat/>
    <w:pPr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Прижатый влево"/>
    <w:basedOn w:val="Style_6"/>
    <w:next w:val="Style_6"/>
    <w:link w:val="Style_10_ch"/>
    <w:pPr>
      <w:widowControl w:val="0"/>
      <w:spacing w:after="0" w:line="240" w:lineRule="auto"/>
      <w:ind/>
    </w:pPr>
    <w:rPr>
      <w:rFonts w:ascii="Arial" w:hAnsi="Arial"/>
      <w:color w:val="000000"/>
      <w:sz w:val="24"/>
    </w:rPr>
  </w:style>
  <w:style w:styleId="Style_10_ch" w:type="character">
    <w:name w:val="Прижатый влево"/>
    <w:basedOn w:val="Style_6_ch"/>
    <w:link w:val="Style_10"/>
    <w:rPr>
      <w:rFonts w:ascii="Arial" w:hAnsi="Arial"/>
      <w:color w:val="000000"/>
      <w:sz w:val="24"/>
    </w:rPr>
  </w:style>
  <w:style w:styleId="Style_11" w:type="paragraph">
    <w:name w:val="Заголовок 81"/>
    <w:link w:val="Style_11_ch"/>
    <w:rPr>
      <w:rFonts w:ascii="Arial" w:hAnsi="Arial"/>
      <w:i w:val="1"/>
      <w:sz w:val="22"/>
    </w:rPr>
  </w:style>
  <w:style w:styleId="Style_11_ch" w:type="character">
    <w:name w:val="Заголовок 81"/>
    <w:link w:val="Style_11"/>
    <w:rPr>
      <w:rFonts w:ascii="Arial" w:hAnsi="Arial"/>
      <w:i w:val="1"/>
      <w:sz w:val="22"/>
    </w:rPr>
  </w:style>
  <w:style w:styleId="Style_12" w:type="paragraph">
    <w:name w:val="Заголовок2"/>
    <w:link w:val="Style_12_ch"/>
    <w:rPr>
      <w:rFonts w:ascii="XO Thames" w:hAnsi="XO Thames"/>
      <w:b w:val="1"/>
      <w:caps w:val="1"/>
      <w:color w:val="000000"/>
      <w:spacing w:val="0"/>
      <w:sz w:val="40"/>
    </w:rPr>
  </w:style>
  <w:style w:styleId="Style_12_ch" w:type="character">
    <w:name w:val="Заголовок2"/>
    <w:link w:val="Style_12"/>
    <w:rPr>
      <w:rFonts w:ascii="XO Thames" w:hAnsi="XO Thames"/>
      <w:b w:val="1"/>
      <w:caps w:val="1"/>
      <w:color w:val="000000"/>
      <w:spacing w:val="0"/>
      <w:sz w:val="40"/>
    </w:rPr>
  </w:style>
  <w:style w:styleId="Style_13" w:type="paragraph">
    <w:name w:val="toc 6"/>
    <w:next w:val="Style_6"/>
    <w:link w:val="Style_13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6"/>
    <w:link w:val="Style_14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Подзаголовок1"/>
    <w:link w:val="Style_15_ch"/>
    <w:rPr>
      <w:rFonts w:ascii="XO Thames" w:hAnsi="XO Thames"/>
      <w:i w:val="1"/>
      <w:color w:val="000000"/>
      <w:spacing w:val="0"/>
      <w:sz w:val="24"/>
    </w:rPr>
  </w:style>
  <w:style w:styleId="Style_15_ch" w:type="character">
    <w:name w:val="Подзаголовок1"/>
    <w:link w:val="Style_15"/>
    <w:rPr>
      <w:rFonts w:ascii="XO Thames" w:hAnsi="XO Thames"/>
      <w:i w:val="1"/>
      <w:color w:val="000000"/>
      <w:spacing w:val="0"/>
      <w:sz w:val="24"/>
    </w:rPr>
  </w:style>
  <w:style w:styleId="Style_16" w:type="paragraph">
    <w:name w:val="Endnote"/>
    <w:basedOn w:val="Style_6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6_ch"/>
    <w:link w:val="Style_16"/>
    <w:rPr>
      <w:sz w:val="20"/>
    </w:rPr>
  </w:style>
  <w:style w:styleId="Style_17" w:type="paragraph">
    <w:name w:val="heading 3"/>
    <w:link w:val="Style_17_ch"/>
    <w:uiPriority w:val="9"/>
    <w:qFormat/>
    <w:pPr>
      <w:ind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Contents 7"/>
    <w:link w:val="Style_18_ch"/>
    <w:rPr>
      <w:rFonts w:ascii="XO Thames" w:hAnsi="XO Thames"/>
      <w:sz w:val="28"/>
    </w:rPr>
  </w:style>
  <w:style w:styleId="Style_18_ch" w:type="character">
    <w:name w:val="Contents 7"/>
    <w:link w:val="Style_18"/>
    <w:rPr>
      <w:rFonts w:ascii="XO Thames" w:hAnsi="XO Thames"/>
      <w:sz w:val="28"/>
    </w:rPr>
  </w:style>
  <w:style w:styleId="Style_19" w:type="paragraph">
    <w:name w:val="List"/>
    <w:basedOn w:val="Style_20"/>
    <w:link w:val="Style_19_ch"/>
  </w:style>
  <w:style w:styleId="Style_19_ch" w:type="character">
    <w:name w:val="List"/>
    <w:basedOn w:val="Style_20_ch"/>
    <w:link w:val="Style_19"/>
  </w:style>
  <w:style w:styleId="Style_21" w:type="paragraph">
    <w:name w:val="Contents 4"/>
    <w:link w:val="Style_21_ch"/>
    <w:rPr>
      <w:rFonts w:ascii="XO Thames" w:hAnsi="XO Thames"/>
      <w:sz w:val="28"/>
    </w:rPr>
  </w:style>
  <w:style w:styleId="Style_21_ch" w:type="character">
    <w:name w:val="Contents 4"/>
    <w:link w:val="Style_21"/>
    <w:rPr>
      <w:rFonts w:ascii="XO Thames" w:hAnsi="XO Thames"/>
      <w:sz w:val="28"/>
    </w:rPr>
  </w:style>
  <w:style w:styleId="Style_22" w:type="paragraph">
    <w:name w:val="Заголовок 21"/>
    <w:link w:val="Style_22_ch"/>
    <w:rPr>
      <w:rFonts w:ascii="XO Thames" w:hAnsi="XO Thames"/>
      <w:b w:val="1"/>
      <w:sz w:val="28"/>
    </w:rPr>
  </w:style>
  <w:style w:styleId="Style_22_ch" w:type="character">
    <w:name w:val="Заголовок 21"/>
    <w:link w:val="Style_22"/>
    <w:rPr>
      <w:rFonts w:ascii="XO Thames" w:hAnsi="XO Thames"/>
      <w:b w:val="1"/>
      <w:sz w:val="28"/>
    </w:rPr>
  </w:style>
  <w:style w:styleId="Style_23" w:type="paragraph">
    <w:name w:val="Заголовок 31"/>
    <w:link w:val="Style_23_ch"/>
    <w:rPr>
      <w:rFonts w:ascii="XO Thames" w:hAnsi="XO Thames"/>
      <w:b w:val="1"/>
      <w:color w:val="000000"/>
      <w:spacing w:val="0"/>
      <w:sz w:val="26"/>
    </w:rPr>
  </w:style>
  <w:style w:styleId="Style_23_ch" w:type="character">
    <w:name w:val="Заголовок 31"/>
    <w:link w:val="Style_23"/>
    <w:rPr>
      <w:rFonts w:ascii="XO Thames" w:hAnsi="XO Thames"/>
      <w:b w:val="1"/>
      <w:color w:val="000000"/>
      <w:spacing w:val="0"/>
      <w:sz w:val="26"/>
    </w:rPr>
  </w:style>
  <w:style w:styleId="Style_24" w:type="paragraph">
    <w:name w:val="Plain Text"/>
    <w:basedOn w:val="Style_6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6_ch"/>
    <w:link w:val="Style_24"/>
    <w:rPr>
      <w:rFonts w:ascii="Calibri" w:hAnsi="Calibri"/>
    </w:rPr>
  </w:style>
  <w:style w:styleId="Style_25" w:type="paragraph">
    <w:name w:val="heading 9"/>
    <w:link w:val="Style_25_ch"/>
    <w:uiPriority w:val="9"/>
    <w:qFormat/>
    <w:pPr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link w:val="Style_25"/>
    <w:rPr>
      <w:rFonts w:ascii="Arial" w:hAnsi="Arial"/>
      <w:i w:val="1"/>
      <w:sz w:val="21"/>
    </w:rPr>
  </w:style>
  <w:style w:styleId="Style_26" w:type="paragraph">
    <w:name w:val="Обычный1"/>
    <w:link w:val="Style_26_ch"/>
    <w:rPr>
      <w:rFonts w:asciiTheme="minorAscii" w:hAnsiTheme="minorHAnsi"/>
      <w:color w:val="000000"/>
      <w:spacing w:val="0"/>
      <w:sz w:val="22"/>
    </w:rPr>
  </w:style>
  <w:style w:styleId="Style_26_ch" w:type="character">
    <w:name w:val="Обычный1"/>
    <w:link w:val="Style_26"/>
    <w:rPr>
      <w:rFonts w:asciiTheme="minorAscii" w:hAnsiTheme="minorHAnsi"/>
      <w:color w:val="000000"/>
      <w:spacing w:val="0"/>
      <w:sz w:val="22"/>
    </w:rPr>
  </w:style>
  <w:style w:styleId="Style_27" w:type="paragraph">
    <w:name w:val="Subtitle Char"/>
    <w:basedOn w:val="Style_28"/>
    <w:link w:val="Style_27_ch"/>
    <w:rPr>
      <w:sz w:val="24"/>
    </w:rPr>
  </w:style>
  <w:style w:styleId="Style_27_ch" w:type="character">
    <w:name w:val="Subtitle Char"/>
    <w:basedOn w:val="Style_28_ch"/>
    <w:link w:val="Style_27"/>
    <w:rPr>
      <w:sz w:val="24"/>
    </w:rPr>
  </w:style>
  <w:style w:styleId="Style_29" w:type="paragraph">
    <w:name w:val="table of figures"/>
    <w:basedOn w:val="Style_6"/>
    <w:next w:val="Style_6"/>
    <w:link w:val="Style_29_ch"/>
    <w:pPr>
      <w:spacing w:after="0"/>
      <w:ind/>
    </w:pPr>
  </w:style>
  <w:style w:styleId="Style_29_ch" w:type="character">
    <w:name w:val="table of figures"/>
    <w:basedOn w:val="Style_6_ch"/>
    <w:link w:val="Style_29"/>
  </w:style>
  <w:style w:styleId="Style_30" w:type="paragraph">
    <w:name w:val="Заголовок 91"/>
    <w:basedOn w:val="Style_26"/>
    <w:link w:val="Style_30_ch"/>
    <w:rPr>
      <w:rFonts w:ascii="Arial" w:hAnsi="Arial"/>
      <w:i w:val="1"/>
      <w:color w:val="000000"/>
      <w:spacing w:val="0"/>
      <w:sz w:val="21"/>
    </w:rPr>
  </w:style>
  <w:style w:styleId="Style_30_ch" w:type="character">
    <w:name w:val="Заголовок 91"/>
    <w:basedOn w:val="Style_26_ch"/>
    <w:link w:val="Style_30"/>
    <w:rPr>
      <w:rFonts w:ascii="Arial" w:hAnsi="Arial"/>
      <w:i w:val="1"/>
      <w:color w:val="000000"/>
      <w:spacing w:val="0"/>
      <w:sz w:val="21"/>
    </w:rPr>
  </w:style>
  <w:style w:styleId="Style_31" w:type="paragraph">
    <w:name w:val="Balloon Text"/>
    <w:basedOn w:val="Style_6"/>
    <w:link w:val="Style_31_ch"/>
    <w:pPr>
      <w:spacing w:after="0" w:line="240" w:lineRule="auto"/>
      <w:ind/>
    </w:pPr>
    <w:rPr>
      <w:rFonts w:ascii="Segoe UI" w:hAnsi="Segoe UI"/>
      <w:sz w:val="18"/>
    </w:rPr>
  </w:style>
  <w:style w:styleId="Style_31_ch" w:type="character">
    <w:name w:val="Balloon Text"/>
    <w:basedOn w:val="Style_6_ch"/>
    <w:link w:val="Style_31"/>
    <w:rPr>
      <w:rFonts w:ascii="Segoe UI" w:hAnsi="Segoe UI"/>
      <w:sz w:val="18"/>
    </w:rPr>
  </w:style>
  <w:style w:styleId="Style_32" w:type="paragraph">
    <w:name w:val="Рег. Основной текст уровнеь 1.1 (базовый)"/>
    <w:basedOn w:val="Style_6"/>
    <w:link w:val="Style_32_ch"/>
    <w:pPr>
      <w:spacing w:after="0" w:line="276" w:lineRule="auto"/>
      <w:ind/>
      <w:jc w:val="both"/>
    </w:pPr>
    <w:rPr>
      <w:rFonts w:ascii="Times New Roman" w:hAnsi="Times New Roman"/>
      <w:color w:val="000000"/>
      <w:sz w:val="28"/>
    </w:rPr>
  </w:style>
  <w:style w:styleId="Style_32_ch" w:type="character">
    <w:name w:val="Рег. Основной текст уровнеь 1.1 (базовый)"/>
    <w:basedOn w:val="Style_6_ch"/>
    <w:link w:val="Style_32"/>
    <w:rPr>
      <w:rFonts w:ascii="Times New Roman" w:hAnsi="Times New Roman"/>
      <w:color w:val="000000"/>
      <w:sz w:val="28"/>
    </w:rPr>
  </w:style>
  <w:style w:styleId="Style_33" w:type="paragraph">
    <w:name w:val="msonormalcxspmiddle"/>
    <w:basedOn w:val="Style_6"/>
    <w:link w:val="Style_33_ch"/>
    <w:pPr>
      <w:spacing w:afterAutospacing="on" w:beforeAutospacing="on" w:line="240" w:lineRule="auto"/>
      <w:ind/>
    </w:pPr>
    <w:rPr>
      <w:rFonts w:ascii="Arial" w:hAnsi="Arial"/>
      <w:color w:val="000000"/>
      <w:sz w:val="24"/>
    </w:rPr>
  </w:style>
  <w:style w:styleId="Style_33_ch" w:type="character">
    <w:name w:val="msonormalcxspmiddle"/>
    <w:basedOn w:val="Style_6_ch"/>
    <w:link w:val="Style_33"/>
    <w:rPr>
      <w:rFonts w:ascii="Arial" w:hAnsi="Arial"/>
      <w:color w:val="000000"/>
      <w:sz w:val="24"/>
    </w:rPr>
  </w:style>
  <w:style w:styleId="Style_34" w:type="paragraph">
    <w:name w:val="Указатель1"/>
    <w:basedOn w:val="Style_35"/>
    <w:link w:val="Style_34_ch"/>
    <w:rPr>
      <w:rFonts w:ascii="Open Sans" w:hAnsi="Open Sans"/>
      <w:color w:val="000000"/>
      <w:spacing w:val="0"/>
      <w:sz w:val="28"/>
    </w:rPr>
  </w:style>
  <w:style w:styleId="Style_34_ch" w:type="character">
    <w:name w:val="Указатель1"/>
    <w:basedOn w:val="Style_35_ch"/>
    <w:link w:val="Style_34"/>
    <w:rPr>
      <w:rFonts w:ascii="Open Sans" w:hAnsi="Open Sans"/>
      <w:color w:val="000000"/>
      <w:spacing w:val="0"/>
      <w:sz w:val="28"/>
    </w:rPr>
  </w:style>
  <w:style w:styleId="Style_36" w:type="paragraph">
    <w:name w:val="Heading 1 Char"/>
    <w:basedOn w:val="Style_28"/>
    <w:link w:val="Style_36_ch"/>
    <w:rPr>
      <w:rFonts w:ascii="Arial" w:hAnsi="Arial"/>
      <w:sz w:val="40"/>
    </w:rPr>
  </w:style>
  <w:style w:styleId="Style_36_ch" w:type="character">
    <w:name w:val="Heading 1 Char"/>
    <w:basedOn w:val="Style_28_ch"/>
    <w:link w:val="Style_36"/>
    <w:rPr>
      <w:rFonts w:ascii="Arial" w:hAnsi="Arial"/>
      <w:sz w:val="40"/>
    </w:rPr>
  </w:style>
  <w:style w:styleId="Style_37" w:type="paragraph">
    <w:name w:val="Название объекта1"/>
    <w:basedOn w:val="Style_26"/>
    <w:link w:val="Style_37_ch"/>
    <w:rPr>
      <w:rFonts w:asciiTheme="minorAscii" w:hAnsiTheme="minorHAnsi"/>
      <w:b w:val="1"/>
      <w:color w:themeColor="accent1" w:val="5B9BD5"/>
      <w:spacing w:val="0"/>
      <w:sz w:val="18"/>
    </w:rPr>
  </w:style>
  <w:style w:styleId="Style_37_ch" w:type="character">
    <w:name w:val="Название объекта1"/>
    <w:basedOn w:val="Style_26_ch"/>
    <w:link w:val="Style_37"/>
    <w:rPr>
      <w:rFonts w:asciiTheme="minorAscii" w:hAnsiTheme="minorHAnsi"/>
      <w:b w:val="1"/>
      <w:color w:themeColor="accent1" w:val="5B9BD5"/>
      <w:spacing w:val="0"/>
      <w:sz w:val="1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Quote"/>
    <w:basedOn w:val="Style_6"/>
    <w:next w:val="Style_6"/>
    <w:link w:val="Style_39_ch"/>
    <w:pPr>
      <w:ind w:firstLine="0" w:left="720" w:right="720"/>
    </w:pPr>
    <w:rPr>
      <w:i w:val="1"/>
    </w:rPr>
  </w:style>
  <w:style w:styleId="Style_39_ch" w:type="character">
    <w:name w:val="Quote"/>
    <w:basedOn w:val="Style_6_ch"/>
    <w:link w:val="Style_39"/>
    <w:rPr>
      <w:i w:val="1"/>
    </w:rPr>
  </w:style>
  <w:style w:styleId="Style_40" w:type="paragraph">
    <w:name w:val="Footnote Symbol"/>
    <w:basedOn w:val="Style_28"/>
    <w:link w:val="Style_40_ch"/>
    <w:rPr>
      <w:vertAlign w:val="superscript"/>
    </w:rPr>
  </w:style>
  <w:style w:styleId="Style_40_ch" w:type="character">
    <w:name w:val="Footnote Symbol"/>
    <w:basedOn w:val="Style_28_ch"/>
    <w:link w:val="Style_40"/>
    <w:rPr>
      <w:vertAlign w:val="superscript"/>
    </w:rPr>
  </w:style>
  <w:style w:styleId="Style_41" w:type="paragraph">
    <w:name w:val="Heading 2 Char"/>
    <w:basedOn w:val="Style_28"/>
    <w:link w:val="Style_41_ch"/>
    <w:rPr>
      <w:rFonts w:ascii="Arial" w:hAnsi="Arial"/>
      <w:sz w:val="34"/>
    </w:rPr>
  </w:style>
  <w:style w:styleId="Style_41_ch" w:type="character">
    <w:name w:val="Heading 2 Char"/>
    <w:basedOn w:val="Style_28_ch"/>
    <w:link w:val="Style_41"/>
    <w:rPr>
      <w:rFonts w:ascii="Arial" w:hAnsi="Arial"/>
      <w:sz w:val="34"/>
    </w:rPr>
  </w:style>
  <w:style w:styleId="Style_42" w:type="paragraph">
    <w:name w:val="Содержимое врезки"/>
    <w:basedOn w:val="Style_6"/>
    <w:link w:val="Style_42_ch"/>
  </w:style>
  <w:style w:styleId="Style_42_ch" w:type="character">
    <w:name w:val="Содержимое врезки"/>
    <w:basedOn w:val="Style_6_ch"/>
    <w:link w:val="Style_42"/>
  </w:style>
  <w:style w:styleId="Style_43" w:type="paragraph">
    <w:name w:val="ConsPlusNonformat"/>
    <w:link w:val="Style_43_ch"/>
    <w:rPr>
      <w:rFonts w:ascii="Courier New" w:hAnsi="Courier New"/>
      <w:color w:val="000000"/>
      <w:sz w:val="20"/>
    </w:rPr>
  </w:style>
  <w:style w:styleId="Style_43_ch" w:type="character">
    <w:name w:val="ConsPlusNonformat"/>
    <w:link w:val="Style_43"/>
    <w:rPr>
      <w:rFonts w:ascii="Courier New" w:hAnsi="Courier New"/>
      <w:color w:val="000000"/>
      <w:sz w:val="20"/>
    </w:rPr>
  </w:style>
  <w:style w:styleId="Style_44" w:type="paragraph">
    <w:name w:val="toc 3"/>
    <w:next w:val="Style_6"/>
    <w:link w:val="Style_44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4_ch" w:type="character">
    <w:name w:val="toc 3"/>
    <w:link w:val="Style_44"/>
    <w:rPr>
      <w:rFonts w:ascii="XO Thames" w:hAnsi="XO Thames"/>
      <w:sz w:val="28"/>
    </w:rPr>
  </w:style>
  <w:style w:styleId="Style_45" w:type="paragraph">
    <w:name w:val="Title Char"/>
    <w:basedOn w:val="Style_28"/>
    <w:link w:val="Style_45_ch"/>
    <w:rPr>
      <w:sz w:val="48"/>
    </w:rPr>
  </w:style>
  <w:style w:styleId="Style_45_ch" w:type="character">
    <w:name w:val="Title Char"/>
    <w:basedOn w:val="Style_28_ch"/>
    <w:link w:val="Style_45"/>
    <w:rPr>
      <w:sz w:val="48"/>
    </w:rPr>
  </w:style>
  <w:style w:styleId="Style_46" w:type="paragraph">
    <w:name w:val="Contents Heading"/>
    <w:link w:val="Style_46_ch"/>
  </w:style>
  <w:style w:styleId="Style_46_ch" w:type="character">
    <w:name w:val="Contents Heading"/>
    <w:link w:val="Style_46"/>
  </w:style>
  <w:style w:styleId="Style_47" w:type="paragraph">
    <w:name w:val="Heading 5 Char"/>
    <w:basedOn w:val="Style_28"/>
    <w:link w:val="Style_47_ch"/>
    <w:rPr>
      <w:rFonts w:ascii="Arial" w:hAnsi="Arial"/>
      <w:b w:val="1"/>
      <w:sz w:val="24"/>
    </w:rPr>
  </w:style>
  <w:style w:styleId="Style_47_ch" w:type="character">
    <w:name w:val="Heading 5 Char"/>
    <w:basedOn w:val="Style_28_ch"/>
    <w:link w:val="Style_47"/>
    <w:rPr>
      <w:rFonts w:ascii="Arial" w:hAnsi="Arial"/>
      <w:b w:val="1"/>
      <w:sz w:val="24"/>
    </w:rPr>
  </w:style>
  <w:style w:styleId="Style_48" w:type="paragraph">
    <w:name w:val="Гиперссылка1"/>
    <w:basedOn w:val="Style_28"/>
    <w:link w:val="Style_48_ch"/>
    <w:rPr>
      <w:color w:themeColor="hyperlink" w:val="0563C1"/>
      <w:u w:val="single"/>
    </w:rPr>
  </w:style>
  <w:style w:styleId="Style_48_ch" w:type="character">
    <w:name w:val="Гиперссылка1"/>
    <w:basedOn w:val="Style_28_ch"/>
    <w:link w:val="Style_48"/>
    <w:rPr>
      <w:color w:themeColor="hyperlink" w:val="0563C1"/>
      <w:u w:val="single"/>
    </w:rPr>
  </w:style>
  <w:style w:styleId="Style_49" w:type="paragraph">
    <w:name w:val="Contents 6"/>
    <w:link w:val="Style_49_ch"/>
    <w:rPr>
      <w:rFonts w:ascii="XO Thames" w:hAnsi="XO Thames"/>
      <w:sz w:val="28"/>
    </w:rPr>
  </w:style>
  <w:style w:styleId="Style_49_ch" w:type="character">
    <w:name w:val="Contents 6"/>
    <w:link w:val="Style_49"/>
    <w:rPr>
      <w:rFonts w:ascii="XO Thames" w:hAnsi="XO Thames"/>
      <w:sz w:val="28"/>
    </w:rPr>
  </w:style>
  <w:style w:styleId="Style_50" w:type="paragraph">
    <w:name w:val="Рег. 1.1.1"/>
    <w:basedOn w:val="Style_6"/>
    <w:link w:val="Style_50_ch"/>
    <w:pPr>
      <w:spacing w:after="0" w:line="276" w:lineRule="auto"/>
      <w:ind/>
      <w:jc w:val="both"/>
    </w:pPr>
    <w:rPr>
      <w:rFonts w:ascii="Times New Roman" w:hAnsi="Times New Roman"/>
      <w:color w:val="000000"/>
      <w:sz w:val="28"/>
    </w:rPr>
  </w:style>
  <w:style w:styleId="Style_50_ch" w:type="character">
    <w:name w:val="Рег. 1.1.1"/>
    <w:basedOn w:val="Style_6_ch"/>
    <w:link w:val="Style_50"/>
    <w:rPr>
      <w:rFonts w:ascii="Times New Roman" w:hAnsi="Times New Roman"/>
      <w:color w:val="000000"/>
      <w:sz w:val="28"/>
    </w:rPr>
  </w:style>
  <w:style w:styleId="Style_51" w:type="paragraph">
    <w:name w:val="Contents 2"/>
    <w:link w:val="Style_51_ch"/>
    <w:rPr>
      <w:rFonts w:ascii="XO Thames" w:hAnsi="XO Thames"/>
      <w:sz w:val="28"/>
    </w:rPr>
  </w:style>
  <w:style w:styleId="Style_51_ch" w:type="character">
    <w:name w:val="Contents 2"/>
    <w:link w:val="Style_51"/>
    <w:rPr>
      <w:rFonts w:ascii="XO Thames" w:hAnsi="XO Thames"/>
      <w:sz w:val="28"/>
    </w:rPr>
  </w:style>
  <w:style w:styleId="Style_52" w:type="paragraph">
    <w:name w:val="heading 5"/>
    <w:link w:val="Style_52_ch"/>
    <w:uiPriority w:val="9"/>
    <w:qFormat/>
    <w:pPr>
      <w:ind/>
      <w:outlineLvl w:val="4"/>
    </w:pPr>
    <w:rPr>
      <w:rFonts w:ascii="XO Thames" w:hAnsi="XO Thames"/>
      <w:b w:val="1"/>
    </w:rPr>
  </w:style>
  <w:style w:styleId="Style_52_ch" w:type="character">
    <w:name w:val="heading 5"/>
    <w:link w:val="Style_52"/>
    <w:rPr>
      <w:rFonts w:ascii="XO Thames" w:hAnsi="XO Thames"/>
      <w:b w:val="1"/>
    </w:rPr>
  </w:style>
  <w:style w:styleId="Style_53" w:type="paragraph">
    <w:name w:val="Заголовок 61"/>
    <w:link w:val="Style_53_ch"/>
    <w:rPr>
      <w:rFonts w:ascii="Arial" w:hAnsi="Arial"/>
      <w:b w:val="1"/>
      <w:sz w:val="22"/>
    </w:rPr>
  </w:style>
  <w:style w:styleId="Style_53_ch" w:type="character">
    <w:name w:val="Заголовок 61"/>
    <w:link w:val="Style_53"/>
    <w:rPr>
      <w:rFonts w:ascii="Arial" w:hAnsi="Arial"/>
      <w:b w:val="1"/>
      <w:sz w:val="22"/>
    </w:rPr>
  </w:style>
  <w:style w:styleId="Style_54" w:type="paragraph">
    <w:name w:val="Heading 3 Char"/>
    <w:basedOn w:val="Style_28"/>
    <w:link w:val="Style_54_ch"/>
    <w:rPr>
      <w:rFonts w:ascii="Arial" w:hAnsi="Arial"/>
      <w:sz w:val="30"/>
    </w:rPr>
  </w:style>
  <w:style w:styleId="Style_54_ch" w:type="character">
    <w:name w:val="Heading 3 Char"/>
    <w:basedOn w:val="Style_28_ch"/>
    <w:link w:val="Style_54"/>
    <w:rPr>
      <w:rFonts w:ascii="Arial" w:hAnsi="Arial"/>
      <w:sz w:val="30"/>
    </w:rPr>
  </w:style>
  <w:style w:styleId="Style_55" w:type="paragraph">
    <w:name w:val="Contents 5"/>
    <w:link w:val="Style_55_ch"/>
    <w:rPr>
      <w:rFonts w:ascii="XO Thames" w:hAnsi="XO Thames"/>
      <w:sz w:val="28"/>
    </w:rPr>
  </w:style>
  <w:style w:styleId="Style_55_ch" w:type="character">
    <w:name w:val="Contents 5"/>
    <w:link w:val="Style_55"/>
    <w:rPr>
      <w:rFonts w:ascii="XO Thames" w:hAnsi="XO Thames"/>
      <w:sz w:val="28"/>
    </w:rPr>
  </w:style>
  <w:style w:styleId="Style_20" w:type="paragraph">
    <w:name w:val="Body Text"/>
    <w:basedOn w:val="Style_6"/>
    <w:link w:val="Style_20_ch"/>
    <w:pPr>
      <w:spacing w:after="140" w:line="276" w:lineRule="auto"/>
      <w:ind/>
    </w:pPr>
  </w:style>
  <w:style w:styleId="Style_20_ch" w:type="character">
    <w:name w:val="Body Text"/>
    <w:basedOn w:val="Style_6_ch"/>
    <w:link w:val="Style_20"/>
  </w:style>
  <w:style w:styleId="Style_56" w:type="paragraph">
    <w:name w:val="annotation text"/>
    <w:basedOn w:val="Style_6"/>
    <w:link w:val="Style_56_ch"/>
    <w:pPr>
      <w:spacing w:line="240" w:lineRule="auto"/>
      <w:ind/>
    </w:pPr>
    <w:rPr>
      <w:color w:val="000000"/>
      <w:sz w:val="20"/>
    </w:rPr>
  </w:style>
  <w:style w:styleId="Style_56_ch" w:type="character">
    <w:name w:val="annotation text"/>
    <w:basedOn w:val="Style_6_ch"/>
    <w:link w:val="Style_56"/>
    <w:rPr>
      <w:color w:val="000000"/>
      <w:sz w:val="20"/>
    </w:rPr>
  </w:style>
  <w:style w:styleId="Style_4" w:type="paragraph">
    <w:name w:val="heading 1"/>
    <w:next w:val="Style_6"/>
    <w:link w:val="Style_4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4_ch" w:type="character">
    <w:name w:val="heading 1"/>
    <w:link w:val="Style_4"/>
    <w:rPr>
      <w:rFonts w:ascii="XO Thames" w:hAnsi="XO Thames"/>
      <w:b w:val="1"/>
      <w:sz w:val="32"/>
    </w:rPr>
  </w:style>
  <w:style w:styleId="Style_57" w:type="paragraph">
    <w:name w:val="Заголовок 71"/>
    <w:basedOn w:val="Style_26"/>
    <w:link w:val="Style_57_ch"/>
    <w:rPr>
      <w:rFonts w:ascii="Arial" w:hAnsi="Arial"/>
      <w:b w:val="1"/>
      <w:i w:val="1"/>
      <w:color w:val="000000"/>
      <w:spacing w:val="0"/>
      <w:sz w:val="22"/>
    </w:rPr>
  </w:style>
  <w:style w:styleId="Style_57_ch" w:type="character">
    <w:name w:val="Заголовок 71"/>
    <w:basedOn w:val="Style_26_ch"/>
    <w:link w:val="Style_57"/>
    <w:rPr>
      <w:rFonts w:ascii="Arial" w:hAnsi="Arial"/>
      <w:b w:val="1"/>
      <w:i w:val="1"/>
      <w:color w:val="000000"/>
      <w:spacing w:val="0"/>
      <w:sz w:val="22"/>
    </w:rPr>
  </w:style>
  <w:style w:styleId="Style_58" w:type="paragraph">
    <w:name w:val="Footer Char"/>
    <w:basedOn w:val="Style_28"/>
    <w:link w:val="Style_58_ch"/>
  </w:style>
  <w:style w:styleId="Style_58_ch" w:type="character">
    <w:name w:val="Footer Char"/>
    <w:basedOn w:val="Style_28_ch"/>
    <w:link w:val="Style_58"/>
  </w:style>
  <w:style w:styleId="Style_59" w:type="paragraph">
    <w:name w:val="Знак концевой сноски1"/>
    <w:link w:val="Style_59_ch"/>
    <w:rPr>
      <w:vertAlign w:val="superscript"/>
    </w:rPr>
  </w:style>
  <w:style w:styleId="Style_59_ch" w:type="character">
    <w:name w:val="Знак концевой сноски1"/>
    <w:link w:val="Style_59"/>
    <w:rPr>
      <w:vertAlign w:val="superscript"/>
    </w:rPr>
  </w:style>
  <w:style w:styleId="Style_60" w:type="paragraph">
    <w:link w:val="Style_60_ch"/>
    <w:semiHidden w:val="1"/>
    <w:unhideWhenUsed w:val="1"/>
    <w:rPr>
      <w:color w:val="000000"/>
    </w:rPr>
  </w:style>
  <w:style w:styleId="Style_60_ch" w:type="character">
    <w:link w:val="Style_60"/>
    <w:semiHidden w:val="1"/>
    <w:unhideWhenUsed w:val="1"/>
    <w:rPr>
      <w:color w:val="000000"/>
    </w:rPr>
  </w:style>
  <w:style w:styleId="Style_28" w:type="paragraph">
    <w:name w:val="Основной шрифт абзаца1"/>
    <w:link w:val="Style_28_ch"/>
    <w:pPr>
      <w:spacing w:after="160" w:line="264" w:lineRule="auto"/>
      <w:ind/>
    </w:pPr>
  </w:style>
  <w:style w:styleId="Style_28_ch" w:type="character">
    <w:name w:val="Основной шрифт абзаца1"/>
    <w:link w:val="Style_28"/>
  </w:style>
  <w:style w:styleId="Style_61" w:type="paragraph">
    <w:name w:val="Hyperlink"/>
    <w:link w:val="Style_61_ch"/>
    <w:rPr>
      <w:color w:val="0000FF"/>
      <w:u w:val="single"/>
    </w:rPr>
  </w:style>
  <w:style w:styleId="Style_61_ch" w:type="character">
    <w:name w:val="Hyperlink"/>
    <w:link w:val="Style_61"/>
    <w:rPr>
      <w:color w:val="0000FF"/>
      <w:u w:val="single"/>
    </w:rPr>
  </w:style>
  <w:style w:styleId="Style_62" w:type="paragraph">
    <w:name w:val="Footnote"/>
    <w:basedOn w:val="Style_6"/>
    <w:link w:val="Style_62_ch"/>
    <w:pPr>
      <w:spacing w:after="40" w:line="240" w:lineRule="auto"/>
      <w:ind/>
    </w:pPr>
    <w:rPr>
      <w:sz w:val="18"/>
    </w:rPr>
  </w:style>
  <w:style w:styleId="Style_62_ch" w:type="character">
    <w:name w:val="Footnote"/>
    <w:basedOn w:val="Style_6_ch"/>
    <w:link w:val="Style_62"/>
    <w:rPr>
      <w:sz w:val="18"/>
    </w:rPr>
  </w:style>
  <w:style w:styleId="Style_63" w:type="paragraph">
    <w:name w:val="heading 8"/>
    <w:basedOn w:val="Style_6"/>
    <w:next w:val="Style_6"/>
    <w:link w:val="Style_6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63_ch" w:type="character">
    <w:name w:val="heading 8"/>
    <w:basedOn w:val="Style_6_ch"/>
    <w:link w:val="Style_63"/>
    <w:rPr>
      <w:rFonts w:ascii="Arial" w:hAnsi="Arial"/>
      <w:i w:val="1"/>
    </w:rPr>
  </w:style>
  <w:style w:styleId="Style_64" w:type="paragraph">
    <w:name w:val="caption"/>
    <w:link w:val="Style_64_ch"/>
    <w:rPr>
      <w:b w:val="1"/>
      <w:color w:themeColor="accent1" w:val="5B9BD5"/>
      <w:sz w:val="18"/>
    </w:rPr>
  </w:style>
  <w:style w:styleId="Style_64_ch" w:type="character">
    <w:name w:val="caption"/>
    <w:link w:val="Style_64"/>
    <w:rPr>
      <w:b w:val="1"/>
      <w:color w:themeColor="accent1" w:val="5B9BD5"/>
      <w:sz w:val="18"/>
    </w:rPr>
  </w:style>
  <w:style w:styleId="Style_65" w:type="paragraph">
    <w:name w:val="toc 1"/>
    <w:next w:val="Style_6"/>
    <w:link w:val="Style_65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5_ch" w:type="character">
    <w:name w:val="toc 1"/>
    <w:link w:val="Style_65"/>
    <w:rPr>
      <w:rFonts w:ascii="XO Thames" w:hAnsi="XO Thames"/>
      <w:b w:val="1"/>
      <w:sz w:val="28"/>
    </w:rPr>
  </w:style>
  <w:style w:styleId="Style_66" w:type="paragraph">
    <w:name w:val="Header and Footer"/>
    <w:link w:val="Style_66_ch"/>
    <w:rPr>
      <w:rFonts w:ascii="XO Thames" w:hAnsi="XO Thames"/>
      <w:sz w:val="20"/>
    </w:rPr>
  </w:style>
  <w:style w:styleId="Style_66_ch" w:type="character">
    <w:name w:val="Header and Footer"/>
    <w:link w:val="Style_66"/>
    <w:rPr>
      <w:rFonts w:ascii="XO Thames" w:hAnsi="XO Thames"/>
      <w:sz w:val="20"/>
    </w:rPr>
  </w:style>
  <w:style w:styleId="Style_67" w:type="paragraph">
    <w:name w:val="Символ сноски"/>
    <w:link w:val="Style_67_ch"/>
    <w:rPr>
      <w:vertAlign w:val="superscript"/>
    </w:rPr>
  </w:style>
  <w:style w:styleId="Style_67_ch" w:type="character">
    <w:name w:val="Символ сноски"/>
    <w:link w:val="Style_67"/>
    <w:rPr>
      <w:vertAlign w:val="superscript"/>
    </w:rPr>
  </w:style>
  <w:style w:styleId="Style_68" w:type="paragraph">
    <w:name w:val="Знак сноски1"/>
    <w:link w:val="Style_68_ch"/>
    <w:rPr>
      <w:vertAlign w:val="superscript"/>
    </w:rPr>
  </w:style>
  <w:style w:styleId="Style_68_ch" w:type="character">
    <w:name w:val="Знак сноски1"/>
    <w:link w:val="Style_68"/>
    <w:rPr>
      <w:vertAlign w:val="superscript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69" w:type="paragraph">
    <w:name w:val="Contents 1"/>
    <w:link w:val="Style_69_ch"/>
    <w:rPr>
      <w:rFonts w:ascii="XO Thames" w:hAnsi="XO Thames"/>
      <w:b w:val="1"/>
      <w:sz w:val="28"/>
    </w:rPr>
  </w:style>
  <w:style w:styleId="Style_69_ch" w:type="character">
    <w:name w:val="Contents 1"/>
    <w:link w:val="Style_69"/>
    <w:rPr>
      <w:rFonts w:ascii="XO Thames" w:hAnsi="XO Thames"/>
      <w:b w:val="1"/>
      <w:sz w:val="28"/>
    </w:rPr>
  </w:style>
  <w:style w:styleId="Style_70" w:type="paragraph">
    <w:name w:val="Internet link"/>
    <w:basedOn w:val="Style_28"/>
    <w:link w:val="Style_70_ch"/>
    <w:rPr>
      <w:color w:themeColor="hyperlink" w:val="0563C1"/>
      <w:u w:val="single"/>
    </w:rPr>
  </w:style>
  <w:style w:styleId="Style_70_ch" w:type="character">
    <w:name w:val="Internet link"/>
    <w:basedOn w:val="Style_28_ch"/>
    <w:link w:val="Style_70"/>
    <w:rPr>
      <w:color w:themeColor="hyperlink" w:val="0563C1"/>
      <w:u w:val="single"/>
    </w:rPr>
  </w:style>
  <w:style w:styleId="Style_71" w:type="paragraph">
    <w:name w:val="toc 9"/>
    <w:next w:val="Style_6"/>
    <w:link w:val="Style_71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ConsPlusTitle"/>
    <w:link w:val="Style_72_ch"/>
    <w:pPr>
      <w:widowControl w:val="0"/>
      <w:spacing w:line="264" w:lineRule="auto"/>
      <w:ind/>
    </w:pPr>
    <w:rPr>
      <w:rFonts w:ascii="Arial" w:hAnsi="Arial"/>
      <w:b w:val="1"/>
      <w:sz w:val="20"/>
    </w:rPr>
  </w:style>
  <w:style w:styleId="Style_72_ch" w:type="character">
    <w:name w:val="ConsPlusTitle"/>
    <w:link w:val="Style_72"/>
    <w:rPr>
      <w:rFonts w:ascii="Arial" w:hAnsi="Arial"/>
      <w:b w:val="1"/>
      <w:sz w:val="20"/>
    </w:rPr>
  </w:style>
  <w:style w:styleId="Style_73" w:type="paragraph">
    <w:name w:val="Основной текст (2)_"/>
    <w:basedOn w:val="Style_38"/>
    <w:link w:val="Style_73_ch"/>
    <w:rPr>
      <w:rFonts w:ascii="Times New Roman" w:hAnsi="Times New Roman"/>
      <w:sz w:val="26"/>
      <w:highlight w:val="white"/>
    </w:rPr>
  </w:style>
  <w:style w:styleId="Style_73_ch" w:type="character">
    <w:name w:val="Основной текст (2)_"/>
    <w:basedOn w:val="Style_38_ch"/>
    <w:link w:val="Style_73"/>
    <w:rPr>
      <w:rFonts w:ascii="Times New Roman" w:hAnsi="Times New Roman"/>
      <w:sz w:val="26"/>
      <w:highlight w:val="white"/>
    </w:rPr>
  </w:style>
  <w:style w:styleId="Style_74" w:type="paragraph">
    <w:name w:val="No Spacing"/>
    <w:link w:val="Style_74_ch"/>
  </w:style>
  <w:style w:styleId="Style_74_ch" w:type="character">
    <w:name w:val="No Spacing"/>
    <w:link w:val="Style_74"/>
  </w:style>
  <w:style w:styleId="Style_75" w:type="paragraph">
    <w:name w:val="toc 8"/>
    <w:next w:val="Style_6"/>
    <w:link w:val="Style_75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5_ch" w:type="character">
    <w:name w:val="toc 8"/>
    <w:link w:val="Style_75"/>
    <w:rPr>
      <w:rFonts w:ascii="XO Thames" w:hAnsi="XO Thames"/>
      <w:sz w:val="28"/>
    </w:rPr>
  </w:style>
  <w:style w:styleId="Style_76" w:type="paragraph">
    <w:name w:val="Header Char"/>
    <w:basedOn w:val="Style_28"/>
    <w:link w:val="Style_76_ch"/>
  </w:style>
  <w:style w:styleId="Style_76_ch" w:type="character">
    <w:name w:val="Header Char"/>
    <w:basedOn w:val="Style_28_ch"/>
    <w:link w:val="Style_76"/>
  </w:style>
  <w:style w:styleId="Style_77" w:type="paragraph">
    <w:name w:val="Intense Quote"/>
    <w:basedOn w:val="Style_6"/>
    <w:next w:val="Style_6"/>
    <w:link w:val="Style_77_ch"/>
    <w:pPr>
      <w:ind w:firstLine="0" w:left="720" w:right="720"/>
    </w:pPr>
    <w:rPr>
      <w:i w:val="1"/>
    </w:rPr>
  </w:style>
  <w:style w:styleId="Style_77_ch" w:type="character">
    <w:name w:val="Intense Quote"/>
    <w:basedOn w:val="Style_6_ch"/>
    <w:link w:val="Style_77"/>
    <w:rPr>
      <w:i w:val="1"/>
    </w:rPr>
  </w:style>
  <w:style w:styleId="Style_78" w:type="paragraph">
    <w:name w:val="Caption Char"/>
    <w:basedOn w:val="Style_64"/>
    <w:link w:val="Style_78_ch"/>
  </w:style>
  <w:style w:styleId="Style_78_ch" w:type="character">
    <w:name w:val="Caption Char"/>
    <w:basedOn w:val="Style_64_ch"/>
    <w:link w:val="Style_78"/>
  </w:style>
  <w:style w:styleId="Style_79" w:type="paragraph">
    <w:name w:val="Нижний колонтитул1"/>
    <w:basedOn w:val="Style_26"/>
    <w:link w:val="Style_79_ch"/>
    <w:rPr>
      <w:rFonts w:ascii="Times New Roman" w:hAnsi="Times New Roman"/>
      <w:color w:val="000000"/>
      <w:spacing w:val="0"/>
      <w:sz w:val="28"/>
    </w:rPr>
  </w:style>
  <w:style w:styleId="Style_79_ch" w:type="character">
    <w:name w:val="Нижний колонтитул1"/>
    <w:basedOn w:val="Style_26_ch"/>
    <w:link w:val="Style_79"/>
    <w:rPr>
      <w:rFonts w:ascii="Times New Roman" w:hAnsi="Times New Roman"/>
      <w:color w:val="000000"/>
      <w:spacing w:val="0"/>
      <w:sz w:val="28"/>
    </w:rPr>
  </w:style>
  <w:style w:styleId="Style_80" w:type="paragraph">
    <w:name w:val="Заголовок 51"/>
    <w:link w:val="Style_80_ch"/>
    <w:rPr>
      <w:rFonts w:ascii="XO Thames" w:hAnsi="XO Thames"/>
      <w:b w:val="1"/>
      <w:color w:val="000000"/>
      <w:spacing w:val="0"/>
      <w:sz w:val="22"/>
    </w:rPr>
  </w:style>
  <w:style w:styleId="Style_80_ch" w:type="character">
    <w:name w:val="Заголовок 51"/>
    <w:link w:val="Style_80"/>
    <w:rPr>
      <w:rFonts w:ascii="XO Thames" w:hAnsi="XO Thames"/>
      <w:b w:val="1"/>
      <w:color w:val="000000"/>
      <w:spacing w:val="0"/>
      <w:sz w:val="22"/>
    </w:rPr>
  </w:style>
  <w:style w:styleId="Style_81" w:type="paragraph">
    <w:name w:val="Заголовок 41"/>
    <w:link w:val="Style_81_ch"/>
    <w:rPr>
      <w:rFonts w:ascii="XO Thames" w:hAnsi="XO Thames"/>
      <w:b w:val="1"/>
      <w:sz w:val="24"/>
    </w:rPr>
  </w:style>
  <w:style w:styleId="Style_81_ch" w:type="character">
    <w:name w:val="Заголовок 41"/>
    <w:link w:val="Style_81"/>
    <w:rPr>
      <w:rFonts w:ascii="XO Thames" w:hAnsi="XO Thames"/>
      <w:b w:val="1"/>
      <w:sz w:val="24"/>
    </w:rPr>
  </w:style>
  <w:style w:styleId="Style_82" w:type="paragraph">
    <w:name w:val="toc 5"/>
    <w:next w:val="Style_6"/>
    <w:link w:val="Style_82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2_ch" w:type="character">
    <w:name w:val="toc 5"/>
    <w:link w:val="Style_82"/>
    <w:rPr>
      <w:rFonts w:ascii="XO Thames" w:hAnsi="XO Thames"/>
      <w:sz w:val="28"/>
    </w:rPr>
  </w:style>
  <w:style w:styleId="Style_35" w:type="paragraph">
    <w:name w:val="Заголовок1"/>
    <w:basedOn w:val="Style_26"/>
    <w:link w:val="Style_35_ch"/>
    <w:rPr>
      <w:rFonts w:ascii="Open Sans" w:hAnsi="Open Sans"/>
      <w:color w:val="000000"/>
      <w:spacing w:val="0"/>
      <w:sz w:val="28"/>
    </w:rPr>
  </w:style>
  <w:style w:styleId="Style_35_ch" w:type="character">
    <w:name w:val="Заголовок1"/>
    <w:basedOn w:val="Style_26_ch"/>
    <w:link w:val="Style_35"/>
    <w:rPr>
      <w:rFonts w:ascii="Open Sans" w:hAnsi="Open Sans"/>
      <w:color w:val="000000"/>
      <w:spacing w:val="0"/>
      <w:sz w:val="28"/>
    </w:rPr>
  </w:style>
  <w:style w:styleId="Style_83" w:type="paragraph">
    <w:name w:val="footer"/>
    <w:link w:val="Style_83_ch"/>
    <w:rPr>
      <w:rFonts w:ascii="Times New Roman" w:hAnsi="Times New Roman"/>
      <w:sz w:val="28"/>
    </w:rPr>
  </w:style>
  <w:style w:styleId="Style_83_ch" w:type="character">
    <w:name w:val="footer"/>
    <w:link w:val="Style_83"/>
    <w:rPr>
      <w:rFonts w:ascii="Times New Roman" w:hAnsi="Times New Roman"/>
      <w:sz w:val="28"/>
    </w:rPr>
  </w:style>
  <w:style w:styleId="Style_84" w:type="paragraph">
    <w:name w:val="index heading"/>
    <w:basedOn w:val="Style_85"/>
    <w:link w:val="Style_84_ch"/>
  </w:style>
  <w:style w:styleId="Style_84_ch" w:type="character">
    <w:name w:val="index heading"/>
    <w:basedOn w:val="Style_85_ch"/>
    <w:link w:val="Style_84"/>
  </w:style>
  <w:style w:styleId="Style_86" w:type="paragraph">
    <w:name w:val="Contents 3"/>
    <w:link w:val="Style_86_ch"/>
    <w:rPr>
      <w:rFonts w:ascii="XO Thames" w:hAnsi="XO Thames"/>
      <w:sz w:val="28"/>
    </w:rPr>
  </w:style>
  <w:style w:styleId="Style_86_ch" w:type="character">
    <w:name w:val="Contents 3"/>
    <w:link w:val="Style_86"/>
    <w:rPr>
      <w:rFonts w:ascii="XO Thames" w:hAnsi="XO Thames"/>
      <w:sz w:val="28"/>
    </w:rPr>
  </w:style>
  <w:style w:styleId="Style_87" w:type="paragraph">
    <w:name w:val="Heading 4 Char"/>
    <w:basedOn w:val="Style_28"/>
    <w:link w:val="Style_87_ch"/>
    <w:rPr>
      <w:rFonts w:ascii="Arial" w:hAnsi="Arial"/>
      <w:b w:val="1"/>
      <w:sz w:val="26"/>
    </w:rPr>
  </w:style>
  <w:style w:styleId="Style_87_ch" w:type="character">
    <w:name w:val="Heading 4 Char"/>
    <w:basedOn w:val="Style_28_ch"/>
    <w:link w:val="Style_87"/>
    <w:rPr>
      <w:rFonts w:ascii="Arial" w:hAnsi="Arial"/>
      <w:b w:val="1"/>
      <w:sz w:val="26"/>
    </w:rPr>
  </w:style>
  <w:style w:styleId="Style_88" w:type="paragraph">
    <w:name w:val="Contents 9"/>
    <w:link w:val="Style_88_ch"/>
    <w:rPr>
      <w:rFonts w:ascii="XO Thames" w:hAnsi="XO Thames"/>
      <w:sz w:val="28"/>
    </w:rPr>
  </w:style>
  <w:style w:styleId="Style_88_ch" w:type="character">
    <w:name w:val="Contents 9"/>
    <w:link w:val="Style_88"/>
    <w:rPr>
      <w:rFonts w:ascii="XO Thames" w:hAnsi="XO Thames"/>
      <w:sz w:val="28"/>
    </w:rPr>
  </w:style>
  <w:style w:styleId="Style_89" w:type="paragraph">
    <w:name w:val="Колонтитул"/>
    <w:link w:val="Style_89_ch"/>
    <w:pPr>
      <w:spacing w:after="160"/>
      <w:ind/>
      <w:jc w:val="both"/>
    </w:pPr>
    <w:rPr>
      <w:rFonts w:ascii="XO Thames" w:hAnsi="XO Thames"/>
      <w:sz w:val="20"/>
    </w:rPr>
  </w:style>
  <w:style w:styleId="Style_89_ch" w:type="character">
    <w:name w:val="Колонтитул"/>
    <w:link w:val="Style_89"/>
    <w:rPr>
      <w:rFonts w:ascii="XO Thames" w:hAnsi="XO Thames"/>
      <w:sz w:val="20"/>
    </w:rPr>
  </w:style>
  <w:style w:styleId="Style_90" w:type="paragraph">
    <w:name w:val="Символ концевой сноски"/>
    <w:link w:val="Style_90_ch"/>
    <w:rPr>
      <w:vertAlign w:val="superscript"/>
    </w:rPr>
  </w:style>
  <w:style w:styleId="Style_90_ch" w:type="character">
    <w:name w:val="Символ концевой сноски"/>
    <w:link w:val="Style_90"/>
    <w:rPr>
      <w:vertAlign w:val="superscript"/>
    </w:rPr>
  </w:style>
  <w:style w:styleId="Style_91" w:type="paragraph">
    <w:name w:val="Нормальный (таблица)"/>
    <w:basedOn w:val="Style_6"/>
    <w:next w:val="Style_6"/>
    <w:link w:val="Style_91_ch"/>
    <w:pPr>
      <w:widowControl w:val="0"/>
      <w:spacing w:after="0" w:line="240" w:lineRule="auto"/>
      <w:ind/>
      <w:jc w:val="both"/>
    </w:pPr>
    <w:rPr>
      <w:rFonts w:ascii="Arial" w:hAnsi="Arial"/>
      <w:color w:val="000000"/>
      <w:sz w:val="24"/>
    </w:rPr>
  </w:style>
  <w:style w:styleId="Style_91_ch" w:type="character">
    <w:name w:val="Нормальный (таблица)"/>
    <w:basedOn w:val="Style_6_ch"/>
    <w:link w:val="Style_91"/>
    <w:rPr>
      <w:rFonts w:ascii="Arial" w:hAnsi="Arial"/>
      <w:color w:val="000000"/>
      <w:sz w:val="24"/>
    </w:rPr>
  </w:style>
  <w:style w:styleId="Style_92" w:type="paragraph">
    <w:name w:val="annotation reference"/>
    <w:basedOn w:val="Style_38"/>
    <w:link w:val="Style_92_ch"/>
    <w:rPr>
      <w:sz w:val="16"/>
    </w:rPr>
  </w:style>
  <w:style w:styleId="Style_92_ch" w:type="character">
    <w:name w:val="annotation reference"/>
    <w:basedOn w:val="Style_38_ch"/>
    <w:link w:val="Style_92"/>
    <w:rPr>
      <w:sz w:val="16"/>
    </w:rPr>
  </w:style>
  <w:style w:styleId="Style_93" w:type="paragraph">
    <w:name w:val="Subtitle"/>
    <w:link w:val="Style_93_ch"/>
    <w:uiPriority w:val="11"/>
    <w:qFormat/>
    <w:rPr>
      <w:rFonts w:ascii="XO Thames" w:hAnsi="XO Thames"/>
      <w:i w:val="1"/>
      <w:sz w:val="24"/>
    </w:rPr>
  </w:style>
  <w:style w:styleId="Style_93_ch" w:type="character">
    <w:name w:val="Subtitle"/>
    <w:link w:val="Style_93"/>
    <w:rPr>
      <w:rFonts w:ascii="XO Thames" w:hAnsi="XO Thames"/>
      <w:i w:val="1"/>
      <w:sz w:val="24"/>
    </w:rPr>
  </w:style>
  <w:style w:styleId="Style_94" w:type="paragraph">
    <w:name w:val="fontstyle01"/>
    <w:basedOn w:val="Style_28"/>
    <w:link w:val="Style_94_ch"/>
    <w:rPr>
      <w:rFonts w:ascii="TimesNewRomanPSMT" w:hAnsi="TimesNewRomanPSMT"/>
      <w:sz w:val="28"/>
    </w:rPr>
  </w:style>
  <w:style w:styleId="Style_94_ch" w:type="character">
    <w:name w:val="fontstyle01"/>
    <w:basedOn w:val="Style_28_ch"/>
    <w:link w:val="Style_94"/>
    <w:rPr>
      <w:rFonts w:ascii="TimesNewRomanPSMT" w:hAnsi="TimesNewRomanPSMT"/>
      <w:sz w:val="28"/>
    </w:rPr>
  </w:style>
  <w:style w:styleId="Style_95" w:type="paragraph">
    <w:name w:val="Заголовок 11"/>
    <w:link w:val="Style_95_ch"/>
    <w:rPr>
      <w:rFonts w:ascii="XO Thames" w:hAnsi="XO Thames"/>
      <w:b w:val="1"/>
      <w:sz w:val="32"/>
    </w:rPr>
  </w:style>
  <w:style w:styleId="Style_95_ch" w:type="character">
    <w:name w:val="Заголовок 11"/>
    <w:link w:val="Style_95"/>
    <w:rPr>
      <w:rFonts w:ascii="XO Thames" w:hAnsi="XO Thames"/>
      <w:b w:val="1"/>
      <w:sz w:val="32"/>
    </w:rPr>
  </w:style>
  <w:style w:styleId="Style_96" w:type="paragraph">
    <w:name w:val="Contents 8"/>
    <w:link w:val="Style_96_ch"/>
    <w:rPr>
      <w:rFonts w:ascii="XO Thames" w:hAnsi="XO Thames"/>
      <w:sz w:val="28"/>
    </w:rPr>
  </w:style>
  <w:style w:styleId="Style_96_ch" w:type="character">
    <w:name w:val="Contents 8"/>
    <w:link w:val="Style_96"/>
    <w:rPr>
      <w:rFonts w:ascii="XO Thames" w:hAnsi="XO Thames"/>
      <w:sz w:val="28"/>
    </w:rPr>
  </w:style>
  <w:style w:styleId="Style_97" w:type="paragraph">
    <w:name w:val="TOC Heading"/>
    <w:link w:val="Style_97_ch"/>
    <w:pPr>
      <w:spacing w:after="160" w:line="264" w:lineRule="auto"/>
      <w:ind/>
    </w:pPr>
  </w:style>
  <w:style w:styleId="Style_97_ch" w:type="character">
    <w:name w:val="TOC Heading"/>
    <w:link w:val="Style_97"/>
  </w:style>
  <w:style w:styleId="Style_85" w:type="paragraph">
    <w:name w:val="Title"/>
    <w:next w:val="Style_20"/>
    <w:link w:val="Style_85_ch"/>
    <w:uiPriority w:val="10"/>
    <w:qFormat/>
    <w:rPr>
      <w:rFonts w:ascii="XO Thames" w:hAnsi="XO Thames"/>
      <w:b w:val="1"/>
      <w:caps w:val="1"/>
      <w:sz w:val="40"/>
    </w:rPr>
  </w:style>
  <w:style w:styleId="Style_85_ch" w:type="character">
    <w:name w:val="Title"/>
    <w:link w:val="Style_85"/>
    <w:rPr>
      <w:rFonts w:ascii="XO Thames" w:hAnsi="XO Thames"/>
      <w:b w:val="1"/>
      <w:caps w:val="1"/>
      <w:sz w:val="40"/>
    </w:rPr>
  </w:style>
  <w:style w:styleId="Style_98" w:type="paragraph">
    <w:name w:val="heading 4"/>
    <w:next w:val="Style_6"/>
    <w:link w:val="Style_98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8_ch" w:type="character">
    <w:name w:val="heading 4"/>
    <w:link w:val="Style_98"/>
    <w:rPr>
      <w:rFonts w:ascii="XO Thames" w:hAnsi="XO Thames"/>
      <w:b w:val="1"/>
      <w:sz w:val="24"/>
    </w:rPr>
  </w:style>
  <w:style w:styleId="Style_99" w:type="paragraph">
    <w:name w:val="heading 2"/>
    <w:next w:val="Style_6"/>
    <w:link w:val="Style_99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99_ch" w:type="character">
    <w:name w:val="heading 2"/>
    <w:link w:val="Style_99"/>
    <w:rPr>
      <w:rFonts w:ascii="XO Thames" w:hAnsi="XO Thames"/>
      <w:b w:val="1"/>
      <w:sz w:val="28"/>
    </w:rPr>
  </w:style>
  <w:style w:styleId="Style_100" w:type="paragraph">
    <w:name w:val="annotation subject"/>
    <w:basedOn w:val="Style_56"/>
    <w:next w:val="Style_56"/>
    <w:link w:val="Style_100_ch"/>
    <w:rPr>
      <w:b w:val="1"/>
    </w:rPr>
  </w:style>
  <w:style w:styleId="Style_100_ch" w:type="character">
    <w:name w:val="annotation subject"/>
    <w:basedOn w:val="Style_56_ch"/>
    <w:link w:val="Style_100"/>
    <w:rPr>
      <w:b w:val="1"/>
    </w:rPr>
  </w:style>
  <w:style w:styleId="Style_101" w:type="paragraph">
    <w:name w:val="Верхний колонтитул1"/>
    <w:basedOn w:val="Style_26"/>
    <w:link w:val="Style_101_ch"/>
    <w:rPr>
      <w:rFonts w:asciiTheme="minorAscii" w:hAnsiTheme="minorHAnsi"/>
      <w:color w:val="000000"/>
      <w:spacing w:val="0"/>
      <w:sz w:val="22"/>
    </w:rPr>
  </w:style>
  <w:style w:styleId="Style_101_ch" w:type="character">
    <w:name w:val="Верхний колонтитул1"/>
    <w:basedOn w:val="Style_26_ch"/>
    <w:link w:val="Style_101"/>
    <w:rPr>
      <w:rFonts w:asciiTheme="minorAscii" w:hAnsiTheme="minorHAnsi"/>
      <w:color w:val="000000"/>
      <w:spacing w:val="0"/>
      <w:sz w:val="22"/>
    </w:rPr>
  </w:style>
  <w:style w:styleId="Style_102" w:type="paragraph">
    <w:name w:val="Endnote Symbol"/>
    <w:basedOn w:val="Style_28"/>
    <w:link w:val="Style_102_ch"/>
    <w:rPr>
      <w:vertAlign w:val="superscript"/>
    </w:rPr>
  </w:style>
  <w:style w:styleId="Style_102_ch" w:type="character">
    <w:name w:val="Endnote Symbol"/>
    <w:basedOn w:val="Style_28_ch"/>
    <w:link w:val="Style_102"/>
    <w:rPr>
      <w:vertAlign w:val="superscript"/>
    </w:rPr>
  </w:style>
  <w:style w:styleId="Style_103" w:type="paragraph">
    <w:name w:val="Основной текст (2)"/>
    <w:basedOn w:val="Style_38"/>
    <w:link w:val="Style_103_ch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103_ch" w:type="character">
    <w:name w:val="Основной текст (2)"/>
    <w:basedOn w:val="Style_38_ch"/>
    <w:link w:val="Style_103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styleId="Style_104" w:type="paragraph">
    <w:name w:val="heading 6"/>
    <w:basedOn w:val="Style_6"/>
    <w:next w:val="Style_6"/>
    <w:link w:val="Style_10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104_ch" w:type="character">
    <w:name w:val="heading 6"/>
    <w:basedOn w:val="Style_6_ch"/>
    <w:link w:val="Style_104"/>
    <w:rPr>
      <w:rFonts w:ascii="Arial" w:hAnsi="Arial"/>
      <w:b w:val="1"/>
    </w:rPr>
  </w:style>
  <w:style w:styleId="Style_105" w:type="table">
    <w:name w:val="Bordered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6" w:type="table">
    <w:name w:val="Grid Table 1 Light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7" w:type="table">
    <w:name w:val="List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8" w:type="table">
    <w:name w:val="List Table 6 Colorful - Accent 1"/>
    <w:basedOn w:val="Style_2"/>
    <w:tblPr>
      <w:tblBorders>
        <w:top w:sz="4" w:themeColor="accent1" w:val="single"/>
        <w:bottom w:sz="4" w:themeColor="accent1" w:val="single"/>
      </w:tblBorders>
    </w:tblPr>
  </w:style>
  <w:style w:styleId="Style_109" w:type="table">
    <w:name w:val="List Table 5 Dark - Accent 2"/>
    <w:basedOn w:val="Style_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0" w:type="table">
    <w:name w:val="Grid Table 6 Colorful - Accent 1"/>
    <w:basedOn w:val="Style_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1" w:type="table">
    <w:name w:val="Bordered &amp; Lined - Accent 4"/>
    <w:basedOn w:val="Style_2"/>
    <w:rPr>
      <w:color w:val="404040"/>
    </w:rPr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112" w:type="table">
    <w:name w:val="Grid Table 5 Dark - Accent 2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3" w:type="table">
    <w:name w:val="List Table 3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4" w:type="table">
    <w:name w:val="Grid Table 7 Colorful - Accent 2"/>
    <w:basedOn w:val="Style_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5" w:type="table">
    <w:name w:val="Bordered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6" w:type="table">
    <w:name w:val="Grid Table 2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7" w:type="table">
    <w:name w:val="List Table 7 Colorful - Accent 2"/>
    <w:basedOn w:val="Style_2"/>
    <w:tblPr>
      <w:tblBorders>
        <w:right w:sz="4" w:themeColor="accent2" w:themeTint="97" w:val="single"/>
      </w:tblBorders>
    </w:tblPr>
  </w:style>
  <w:style w:styleId="Style_118" w:type="table">
    <w:name w:val="Grid Table 1 Light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9" w:type="table">
    <w:name w:val="List Table 2 - Accent 1"/>
    <w:basedOn w:val="Style_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0" w:type="table">
    <w:name w:val="List Table 6 Colorful - Accent 2"/>
    <w:basedOn w:val="Style_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1" w:type="table">
    <w:name w:val="List Table 2 - Accent 5"/>
    <w:basedOn w:val="Style_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2" w:type="table">
    <w:name w:val="Grid Table 1 Light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23" w:type="table">
    <w:name w:val="List Table 6 Colorful - Accent 6"/>
    <w:basedOn w:val="Style_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4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5" w:type="table">
    <w:name w:val="List Table 4"/>
    <w:basedOn w:val="Style_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26" w:type="table">
    <w:name w:val="List Table 3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7" w:type="table">
    <w:name w:val="Bordered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8" w:type="table">
    <w:name w:val="List Table 1 Light - Accent 4"/>
    <w:basedOn w:val="Style_2"/>
  </w:style>
  <w:style w:styleId="Style_129" w:type="table">
    <w:name w:val="Grid Table 5 Dark - Accent 6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0" w:type="table">
    <w:name w:val="List Table 3 - Accent 5"/>
    <w:basedOn w:val="Style_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1" w:type="table">
    <w:name w:val="Grid Table 2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32" w:type="table">
    <w:name w:val="Grid Table 1 Light - Accent 6"/>
    <w:basedOn w:val="Style_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Grid Table 3 - Accent 1"/>
    <w:basedOn w:val="Style_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List Table 5 Dark"/>
    <w:basedOn w:val="Style_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5" w:type="table">
    <w:name w:val="List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6" w:type="table">
    <w:name w:val="Grid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7" w:type="table">
    <w:name w:val="List Table 2"/>
    <w:basedOn w:val="Style_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8" w:type="table">
    <w:name w:val="Lined - Accent 1"/>
    <w:basedOn w:val="Style_2"/>
    <w:rPr>
      <w:color w:val="404040"/>
    </w:rPr>
  </w:style>
  <w:style w:styleId="Style_139" w:type="table">
    <w:name w:val="Plain Table 5"/>
    <w:basedOn w:val="Style_2"/>
  </w:style>
  <w:style w:styleId="Style_140" w:type="table">
    <w:name w:val="List Table 5 Dark - Accent 3"/>
    <w:basedOn w:val="Style_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41" w:type="table">
    <w:name w:val="Grid Table 5 Dark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2" w:type="table">
    <w:name w:val="List Table 1 Light - Accent 2"/>
    <w:basedOn w:val="Style_2"/>
  </w:style>
  <w:style w:styleId="Style_143" w:type="table">
    <w:name w:val="List Table 7 Colorful - Accent 6"/>
    <w:basedOn w:val="Style_2"/>
    <w:tblPr>
      <w:tblBorders>
        <w:right w:sz="4" w:themeColor="accent6" w:themeTint="98" w:val="single"/>
      </w:tblBorders>
    </w:tblPr>
  </w:style>
  <w:style w:styleId="Style_144" w:type="table">
    <w:name w:val="Grid Table 5 Dark - Accent 5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Grid Table 2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6" w:type="table">
    <w:name w:val="Grid Table 2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7" w:type="table">
    <w:name w:val="Grid Table 5 Dark- Accent 4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7 Colorful - Accent 3"/>
    <w:basedOn w:val="Style_2"/>
    <w:tblPr>
      <w:tblBorders>
        <w:right w:sz="4" w:themeColor="accent3" w:themeTint="98" w:val="single"/>
      </w:tblBorders>
    </w:tblPr>
  </w:style>
  <w:style w:styleId="Style_149" w:type="table">
    <w:name w:val="Bordered &amp; Lined - Accent 1"/>
    <w:basedOn w:val="Style_2"/>
    <w:rPr>
      <w:color w:val="404040"/>
    </w:r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150" w:type="table">
    <w:name w:val="Grid Table 7 Colorful"/>
    <w:basedOn w:val="Style_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3"/>
    <w:basedOn w:val="Style_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2" w:type="table">
    <w:name w:val="Grid Table 3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3" w:type="table">
    <w:name w:val="List Table 1 Light - Accent 3"/>
    <w:basedOn w:val="Style_2"/>
  </w:style>
  <w:style w:styleId="Style_154" w:type="table">
    <w:name w:val="Grid Table 2 - Accent 3"/>
    <w:basedOn w:val="Style_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5" w:type="table">
    <w:name w:val="Grid Table 4 - Accent 4"/>
    <w:basedOn w:val="Style_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56" w:type="table">
    <w:name w:val="List Table 7 Colorful - Accent 4"/>
    <w:basedOn w:val="Style_2"/>
    <w:tblPr>
      <w:tblBorders>
        <w:right w:sz="4" w:themeColor="accent4" w:themeTint="9A" w:val="single"/>
      </w:tblBorders>
    </w:tblPr>
  </w:style>
  <w:style w:styleId="Style_157" w:type="table">
    <w:name w:val="List Table 6 Colorful - Accent 4"/>
    <w:basedOn w:val="Style_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58" w:type="table">
    <w:name w:val="Plain Table 2"/>
    <w:basedOn w:val="Style_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59" w:type="table">
    <w:name w:val="List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60" w:type="table">
    <w:name w:val="List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"/>
    <w:basedOn w:val="Style_2"/>
    <w:rPr>
      <w:color w:val="404040"/>
    </w:rPr>
  </w:style>
  <w:style w:styleId="Style_162" w:type="table">
    <w:name w:val="Plain Table 1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63" w:type="table">
    <w:name w:val="Grid Table 6 Colorful"/>
    <w:basedOn w:val="Style_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4" w:type="table">
    <w:name w:val="List Table 5 Dark - Accent 1"/>
    <w:basedOn w:val="Style_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5" w:type="table">
    <w:name w:val="List Table 5 Dark - Accent 6"/>
    <w:basedOn w:val="Style_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66" w:type="table">
    <w:name w:val="Grid Table 4 - Accent 6"/>
    <w:basedOn w:val="Style_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Bordered - Accent 4"/>
    <w:basedOn w:val="Style_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8" w:type="table">
    <w:name w:val="Grid Table 4 - Accent 5"/>
    <w:basedOn w:val="Style_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69" w:type="table">
    <w:name w:val="List Table 2 - Accent 2"/>
    <w:basedOn w:val="Style_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70" w:type="table">
    <w:name w:val="List Table 5 Dark - Accent 4"/>
    <w:basedOn w:val="Style_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71" w:type="table">
    <w:name w:val="Grid Table 4"/>
    <w:basedOn w:val="Style_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72" w:type="table">
    <w:name w:val="Grid Table 7 Colorful - Accent 5"/>
    <w:basedOn w:val="Style_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3" w:type="table">
    <w:name w:val="Lined - Accent 6"/>
    <w:basedOn w:val="Style_2"/>
    <w:rPr>
      <w:color w:val="404040"/>
    </w:rPr>
  </w:style>
  <w:style w:styleId="Style_174" w:type="table">
    <w:name w:val="Grid Table 2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Bordered - Accent 1"/>
    <w:basedOn w:val="Style_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6" w:type="table">
    <w:name w:val="List Table 1 Light - Accent 5"/>
    <w:basedOn w:val="Style_2"/>
  </w:style>
  <w:style w:styleId="Style_177" w:type="table">
    <w:name w:val="List Table 1 Light - Accent 1"/>
    <w:basedOn w:val="Style_2"/>
  </w:style>
  <w:style w:styleId="Style_178" w:type="table">
    <w:name w:val="Bordered &amp; Lined - Accent 2"/>
    <w:basedOn w:val="Style_2"/>
    <w:rPr>
      <w:color w:val="404040"/>
    </w:rPr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179" w:type="table">
    <w:name w:val="Table Grid Light"/>
    <w:basedOn w:val="Style_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80" w:type="table">
    <w:name w:val="List Table 4 - Accent 3"/>
    <w:basedOn w:val="Style_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81" w:type="table">
    <w:name w:val="Grid Table 7 Colorful - Accent 6"/>
    <w:basedOn w:val="Style_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List Table 6 Colorful - Accent 5"/>
    <w:basedOn w:val="Style_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83" w:type="table">
    <w:name w:val="Grid Table 3 - Accent 5"/>
    <w:basedOn w:val="Style_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4" w:type="table">
    <w:name w:val="List Table 3 - Accent 1"/>
    <w:basedOn w:val="Style_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5" w:type="table">
    <w:name w:val="List Table 3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6" w:type="table">
    <w:name w:val="Grid Table 6 Colorful - Accent 5"/>
    <w:basedOn w:val="Style_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87" w:type="table">
    <w:name w:val="Grid Table 7 Colorful - Accent 3"/>
    <w:basedOn w:val="Style_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Lined - Accent 3"/>
    <w:basedOn w:val="Style_2"/>
    <w:rPr>
      <w:color w:val="404040"/>
    </w:rPr>
  </w:style>
  <w:style w:styleId="Style_189" w:type="table">
    <w:name w:val="Grid Table 6 Colorful - Accent 2"/>
    <w:basedOn w:val="Style_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0" w:type="table">
    <w:name w:val="Lined - Accent 2"/>
    <w:basedOn w:val="Style_2"/>
    <w:rPr>
      <w:color w:val="404040"/>
    </w:rPr>
  </w:style>
  <w:style w:styleId="Style_191" w:type="table">
    <w:name w:val="List Table 5 Dark - Accent 5"/>
    <w:basedOn w:val="Style_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92" w:type="table">
    <w:name w:val="Bordered"/>
    <w:basedOn w:val="Style_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93" w:type="table">
    <w:name w:val="Bordered - Accent 5"/>
    <w:basedOn w:val="Style_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94" w:type="table">
    <w:name w:val="Lined - Accent 4"/>
    <w:basedOn w:val="Style_2"/>
    <w:rPr>
      <w:color w:val="404040"/>
    </w:rPr>
  </w:style>
  <w:style w:styleId="Style_195" w:type="table">
    <w:name w:val="Grid Table 7 Colorful - Accent 4"/>
    <w:basedOn w:val="Style_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6" w:type="table">
    <w:name w:val="Bordered &amp; Lined - Accent"/>
    <w:basedOn w:val="Style_2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97" w:type="table">
    <w:name w:val="List Table 3 - Accent 6"/>
    <w:basedOn w:val="Style_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98" w:type="table">
    <w:name w:val="Grid Table 3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9" w:type="table">
    <w:name w:val="List Table 7 Colorful - Accent 5"/>
    <w:basedOn w:val="Style_2"/>
    <w:tblPr>
      <w:tblBorders>
        <w:right w:sz="4" w:themeColor="accent5" w:themeTint="9A" w:val="single"/>
      </w:tblBorders>
    </w:tblPr>
  </w:style>
  <w:style w:styleId="Style_200" w:type="table">
    <w:name w:val="Grid Table 4 - Accent 1"/>
    <w:basedOn w:val="Style_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01" w:type="table">
    <w:name w:val="Grid Table 3 - Accent 6"/>
    <w:basedOn w:val="Style_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Grid Table 2 - Accent 4"/>
    <w:basedOn w:val="Style_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3" w:type="table">
    <w:name w:val="List Table 7 Colorful"/>
    <w:basedOn w:val="Style_2"/>
    <w:tblPr>
      <w:tblBorders>
        <w:right w:sz="4" w:themeColor="text1" w:themeTint="80" w:val="single"/>
      </w:tblBorders>
    </w:tblPr>
  </w:style>
  <w:style w:styleId="Style_204" w:type="table">
    <w:name w:val="Grid Table 6 Colorful - Accent 3"/>
    <w:basedOn w:val="Style_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5" w:type="table">
    <w:name w:val="List Table 1 Light"/>
    <w:basedOn w:val="Style_2"/>
  </w:style>
  <w:style w:styleId="Style_206" w:type="table">
    <w:name w:val="Grid Table 3 - Accent 2"/>
    <w:basedOn w:val="Style_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7" w:type="table">
    <w:name w:val="List Table 1 Light - Accent 6"/>
    <w:basedOn w:val="Style_2"/>
  </w:style>
  <w:style w:styleId="Style_208" w:type="table">
    <w:name w:val="List Table 3 - Accent 3"/>
    <w:basedOn w:val="Style_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9" w:type="table">
    <w:name w:val="Grid Table 1 Light"/>
    <w:basedOn w:val="Style_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10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1" w:type="table">
    <w:name w:val="Plain Table 4"/>
    <w:basedOn w:val="Style_2"/>
  </w:style>
  <w:style w:styleId="Style_212" w:type="table">
    <w:name w:val="Grid Table 5 Dark - Accent 3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3" w:type="table">
    <w:name w:val="Grid Table 5 Dark- Accent 1"/>
    <w:basedOn w:val="Style_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4" w:type="table">
    <w:name w:val="List Table 2 - Accent 3"/>
    <w:basedOn w:val="Style_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15" w:type="table">
    <w:name w:val="List Table 7 Colorful - Accent 1"/>
    <w:basedOn w:val="Style_2"/>
    <w:tblPr>
      <w:tblBorders>
        <w:right w:sz="4" w:themeColor="accent1" w:val="single"/>
      </w:tblBorders>
    </w:tblPr>
  </w:style>
  <w:style w:styleId="Style_216" w:type="table">
    <w:name w:val="Plain Table 3"/>
    <w:basedOn w:val="Style_2"/>
  </w:style>
  <w:style w:styleId="Style_217" w:type="table">
    <w:name w:val="Grid Table 6 Colorful - Accent 4"/>
    <w:basedOn w:val="Style_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8" w:type="table">
    <w:name w:val="Lined - Accent 5"/>
    <w:basedOn w:val="Style_2"/>
    <w:rPr>
      <w:color w:val="404040"/>
    </w:rPr>
  </w:style>
  <w:style w:styleId="Style_219" w:type="table">
    <w:name w:val="List Table 2 - Accent 6"/>
    <w:basedOn w:val="Style_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20" w:type="table">
    <w:name w:val="List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21" w:type="table">
    <w:name w:val="Bordered &amp; Lined - Accent 6"/>
    <w:basedOn w:val="Style_2"/>
    <w:rPr>
      <w:color w:val="404040"/>
    </w:r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2" w:type="table">
    <w:name w:val="List Table 6 Colorful - Accent 3"/>
    <w:basedOn w:val="Style_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23" w:type="table">
    <w:name w:val="Grid Table 1 Light - Accent 2"/>
    <w:basedOn w:val="Style_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4" w:type="table">
    <w:name w:val="List Table 6 Colorful"/>
    <w:basedOn w:val="Style_2"/>
    <w:tblPr>
      <w:tblBorders>
        <w:top w:sz="4" w:themeColor="text1" w:themeTint="80" w:val="single"/>
        <w:bottom w:sz="4" w:themeColor="text1" w:themeTint="80" w:val="single"/>
      </w:tblBorders>
    </w:tblPr>
  </w:style>
  <w:style w:styleId="Style_225" w:type="table">
    <w:name w:val="List Table 2 - Accent 4"/>
    <w:basedOn w:val="Style_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26" w:type="table">
    <w:name w:val="Bordered &amp; Lined - Accent 3"/>
    <w:basedOn w:val="Style_2"/>
    <w:rPr>
      <w:color w:val="404040"/>
    </w:rPr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227" w:type="table">
    <w:name w:val="Grid Table 6 Colorful - Accent 6"/>
    <w:basedOn w:val="Style_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28" w:type="table">
    <w:name w:val="Bordered &amp; Lined - Accent 5"/>
    <w:basedOn w:val="Style_2"/>
    <w:rPr>
      <w:color w:val="404040"/>
    </w:r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29" w:type="table">
    <w:name w:val="Grid Table 1 Light - Accent 3"/>
    <w:basedOn w:val="Style_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0" w:type="table">
    <w:name w:val="Grid Table 4 - Accent 2"/>
    <w:basedOn w:val="Style_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1" w:type="table">
    <w:name w:val="Grid Table 7 Colorful - Accent 1"/>
    <w:basedOn w:val="Style_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2023-08-17T05:09:22Z</dcterms:modified>
</cp:coreProperties>
</file>