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5000000">
      <w:pPr>
        <w:widowControl w:val="1"/>
        <w:spacing w:after="200" w:line="276" w:lineRule="auto"/>
        <w:ind/>
        <w:jc w:val="center"/>
        <w:rPr>
          <w:rFonts w:ascii="Calibri" w:hAnsi="Calibri"/>
          <w:sz w:val="22"/>
        </w:rPr>
      </w:pPr>
      <w:r>
        <w:rPr>
          <w:rFonts w:ascii="Calibri" w:hAnsi="Calibri"/>
          <w:sz w:val="22"/>
        </w:rPr>
        <w:drawing>
          <wp:inline>
            <wp:extent cx="647700" cy="809625"/>
            <wp:effectExtent b="0" l="0" r="0" t="0"/>
            <wp:docPr hidden="false" id="2" name="Picture 2"/>
            <a:graphic>
              <a:graphicData uri="http://schemas.openxmlformats.org/drawingml/2006/picture">
                <pic:pic>
                  <pic:nvPicPr>
                    <pic:cNvPr hidden="false" id="1" name="Picture 1"/>
                    <pic:cNvPicPr preferRelativeResize="true"/>
                  </pic:nvPicPr>
                  <pic:blipFill>
                    <a:blip r:embed="rId5"/>
                    <a:srcRect b="0" l="0" r="0" t="0"/>
                    <a:stretch/>
                  </pic:blipFill>
                  <pic:spPr>
                    <a:xfrm flipH="false" flipV="false" rot="0">
                      <a:ext cx="647700" cy="809625"/>
                    </a:xfrm>
                    <a:prstGeom prst="rect"/>
                  </pic:spPr>
                </pic:pic>
              </a:graphicData>
            </a:graphic>
          </wp:inline>
        </w:drawing>
      </w:r>
    </w:p>
    <w:tbl>
      <w:tblPr>
        <w:tblStyle w:val="Style_2"/>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9639"/>
      </w:tblGrid>
      <w:tr>
        <w:tc>
          <w:tcPr>
            <w:tcW w:type="dxa" w:w="9639"/>
            <w:tcBorders>
              <w:top w:sz="4" w:val="nil"/>
              <w:left w:sz="4" w:val="nil"/>
              <w:bottom w:sz="4" w:val="nil"/>
              <w:right w:sz="4" w:val="nil"/>
            </w:tcBorders>
            <w:shd w:fill="auto" w:val="clear"/>
          </w:tcPr>
          <w:p w14:paraId="06000000">
            <w:pPr>
              <w:widowControl w:val="1"/>
              <w:ind/>
              <w:jc w:val="center"/>
              <w:rPr>
                <w:rFonts w:ascii="Times New Roman" w:hAnsi="Times New Roman"/>
                <w:b w:val="1"/>
                <w:sz w:val="28"/>
              </w:rPr>
            </w:pPr>
            <w:r>
              <w:rPr>
                <w:rFonts w:ascii="Times New Roman" w:hAnsi="Times New Roman"/>
                <w:b w:val="1"/>
                <w:sz w:val="28"/>
              </w:rPr>
              <w:t xml:space="preserve">МИНИСТЕРСТВО ОБРАЗОВАНИЯ </w:t>
            </w:r>
            <w:r>
              <w:rPr>
                <w:rFonts w:ascii="Times New Roman" w:hAnsi="Times New Roman"/>
                <w:b w:val="1"/>
                <w:sz w:val="28"/>
              </w:rPr>
              <w:t>КАМЧАТСКОГО КРАЯ</w:t>
            </w:r>
          </w:p>
          <w:p w14:paraId="07000000">
            <w:pPr>
              <w:widowControl w:val="1"/>
              <w:ind/>
              <w:jc w:val="center"/>
              <w:rPr>
                <w:rFonts w:ascii="Times New Roman" w:hAnsi="Times New Roman"/>
                <w:b w:val="1"/>
                <w:sz w:val="12"/>
              </w:rPr>
            </w:pPr>
          </w:p>
          <w:p w14:paraId="08000000">
            <w:pPr>
              <w:widowControl w:val="1"/>
              <w:ind/>
              <w:jc w:val="center"/>
              <w:rPr>
                <w:rFonts w:ascii="Times New Roman" w:hAnsi="Times New Roman"/>
                <w:b w:val="1"/>
                <w:sz w:val="30"/>
              </w:rPr>
            </w:pPr>
            <w:r>
              <w:rPr>
                <w:rFonts w:ascii="Times New Roman" w:hAnsi="Times New Roman"/>
                <w:b w:val="1"/>
                <w:sz w:val="30"/>
              </w:rPr>
              <w:t xml:space="preserve">ПРИКАЗ № </w:t>
            </w:r>
            <w:r>
              <w:rPr>
                <w:rFonts w:ascii="Times New Roman" w:hAnsi="Times New Roman"/>
                <w:b w:val="1"/>
                <w:sz w:val="28"/>
              </w:rPr>
              <w:t>[</w:t>
            </w:r>
            <w:r>
              <w:rPr>
                <w:rFonts w:ascii="Times New Roman" w:hAnsi="Times New Roman"/>
                <w:b w:val="1"/>
                <w:color w:val="EEECE1"/>
                <w:sz w:val="28"/>
              </w:rPr>
              <w:t>Номер документа</w:t>
            </w:r>
            <w:r>
              <w:rPr>
                <w:b w:val="1"/>
                <w:sz w:val="20"/>
              </w:rPr>
              <w:t>]</w:t>
            </w:r>
          </w:p>
          <w:p w14:paraId="09000000">
            <w:pPr>
              <w:widowControl w:val="1"/>
              <w:ind/>
              <w:jc w:val="center"/>
              <w:rPr>
                <w:sz w:val="12"/>
              </w:rPr>
            </w:pPr>
          </w:p>
        </w:tc>
      </w:tr>
    </w:tbl>
    <w:p w14:paraId="0A000000">
      <w:pPr>
        <w:rPr>
          <w:rFonts w:ascii="Calibri" w:hAnsi="Calibri"/>
          <w:sz w:val="28"/>
        </w:rPr>
      </w:pPr>
    </w:p>
    <w:tbl>
      <w:tblPr>
        <w:tblStyle w:val="Style_2"/>
        <w:tblLayout w:type="fixed"/>
      </w:tblPr>
      <w:tblGrid>
        <w:gridCol w:w="5117"/>
        <w:gridCol w:w="4630"/>
      </w:tblGrid>
      <w:tr>
        <w:tc>
          <w:tcPr>
            <w:tcW w:type="dxa" w:w="5117"/>
          </w:tcPr>
          <w:p w14:paraId="0B000000">
            <w:pPr>
              <w:widowControl w:val="1"/>
              <w:spacing w:line="276" w:lineRule="auto"/>
              <w:ind w:firstLine="0" w:left="-108"/>
              <w:rPr>
                <w:rFonts w:ascii="Times New Roman" w:hAnsi="Times New Roman"/>
                <w:sz w:val="28"/>
              </w:rPr>
            </w:pPr>
            <w:r>
              <w:rPr>
                <w:rFonts w:ascii="Times New Roman" w:hAnsi="Times New Roman"/>
                <w:sz w:val="28"/>
              </w:rPr>
              <w:t>г. Петропавловск-Камчатский</w:t>
            </w:r>
          </w:p>
        </w:tc>
        <w:tc>
          <w:tcPr>
            <w:tcW w:type="dxa" w:w="4630"/>
          </w:tcPr>
          <w:p w14:paraId="0C000000">
            <w:pPr>
              <w:widowControl w:val="1"/>
              <w:spacing w:line="276" w:lineRule="auto"/>
              <w:ind/>
              <w:jc w:val="right"/>
              <w:rPr>
                <w:rFonts w:ascii="Times New Roman" w:hAnsi="Times New Roman"/>
                <w:sz w:val="28"/>
              </w:rPr>
            </w:pPr>
            <w:r>
              <w:rPr>
                <w:rFonts w:ascii="Times New Roman" w:hAnsi="Times New Roman"/>
                <w:sz w:val="28"/>
              </w:rPr>
              <w:t>от [</w:t>
            </w:r>
            <w:r>
              <w:rPr>
                <w:rFonts w:ascii="Times New Roman" w:hAnsi="Times New Roman"/>
                <w:color w:val="EEECE1"/>
                <w:sz w:val="28"/>
              </w:rPr>
              <w:t>Дата регистрации</w:t>
            </w:r>
            <w:r>
              <w:rPr>
                <w:rFonts w:ascii="Times New Roman" w:hAnsi="Times New Roman"/>
                <w:sz w:val="28"/>
              </w:rPr>
              <w:t>]</w:t>
            </w:r>
          </w:p>
        </w:tc>
      </w:tr>
    </w:tbl>
    <w:p w14:paraId="0D000000">
      <w:pPr>
        <w:widowControl w:val="1"/>
        <w:ind/>
        <w:rPr>
          <w:rFonts w:ascii="Calibri" w:hAnsi="Calibri"/>
          <w:sz w:val="22"/>
        </w:rPr>
      </w:pPr>
    </w:p>
    <w:tbl>
      <w:tblPr>
        <w:tblStyle w:val="Style_2"/>
        <w:tblLayout w:type="fixed"/>
      </w:tblPr>
      <w:tblGrid>
        <w:gridCol w:w="4820"/>
      </w:tblGrid>
      <w:tr>
        <w:trPr>
          <w:trHeight w:hRule="exact" w:val="3350"/>
        </w:trPr>
        <w:tc>
          <w:tcPr>
            <w:tcW w:type="dxa" w:w="4820"/>
            <w:shd w:fill="auto" w:val="clear"/>
          </w:tcPr>
          <w:p w14:paraId="0E000000">
            <w:pPr>
              <w:widowControl w:val="1"/>
              <w:ind w:firstLine="0" w:left="-108"/>
              <w:jc w:val="both"/>
              <w:rPr>
                <w:rFonts w:ascii="Times New Roman" w:hAnsi="Times New Roman"/>
              </w:rPr>
            </w:pPr>
            <w:r>
              <w:rPr>
                <w:rFonts w:ascii="Times New Roman" w:hAnsi="Times New Roman"/>
                <w:sz w:val="28"/>
              </w:rPr>
              <w:t xml:space="preserve">О внесении изменений в приказ Министерства образования Камчатского края от 16.06.2022 </w:t>
            </w:r>
            <w:r>
              <w:rPr>
                <w:rFonts w:ascii="Times New Roman" w:hAnsi="Times New Roman"/>
                <w:sz w:val="28"/>
              </w:rPr>
              <w:br/>
            </w:r>
            <w:r>
              <w:rPr>
                <w:rFonts w:ascii="Times New Roman" w:hAnsi="Times New Roman"/>
                <w:sz w:val="28"/>
              </w:rPr>
              <w:t>№ 473 «О присуждении ежемесячных именных стипендий</w:t>
            </w:r>
            <w:r>
              <w:rPr>
                <w:rFonts w:ascii="Times New Roman" w:hAnsi="Times New Roman"/>
                <w:sz w:val="28"/>
              </w:rPr>
              <w:t xml:space="preserve"> для </w:t>
            </w:r>
            <w:r>
              <w:rPr>
                <w:rFonts w:ascii="Times New Roman" w:hAnsi="Times New Roman"/>
                <w:sz w:val="28"/>
              </w:rPr>
              <w:t>поддержки учеников общеобразовательных организаций в Камчатском крае, проявивших выдающиеся способности</w:t>
            </w:r>
            <w:r>
              <w:rPr>
                <w:rFonts w:ascii="Times New Roman" w:hAnsi="Times New Roman"/>
                <w:sz w:val="28"/>
              </w:rPr>
              <w:t xml:space="preserve"> (</w:t>
            </w:r>
            <w:r>
              <w:rPr>
                <w:rFonts w:ascii="Times New Roman" w:hAnsi="Times New Roman"/>
                <w:sz w:val="28"/>
              </w:rPr>
              <w:t>стипендии Губернатора Камчатского края</w:t>
            </w:r>
            <w:r>
              <w:rPr>
                <w:rFonts w:ascii="Times New Roman" w:hAnsi="Times New Roman"/>
                <w:sz w:val="28"/>
              </w:rPr>
              <w:t>)</w:t>
            </w:r>
            <w:r>
              <w:rPr>
                <w:rFonts w:ascii="Times New Roman" w:hAnsi="Times New Roman"/>
                <w:sz w:val="28"/>
              </w:rPr>
              <w:t>»</w:t>
            </w:r>
          </w:p>
        </w:tc>
      </w:tr>
    </w:tbl>
    <w:p w14:paraId="0F000000">
      <w:pPr>
        <w:ind w:firstLine="709" w:left="0"/>
        <w:jc w:val="both"/>
        <w:rPr>
          <w:rFonts w:ascii="Times New Roman" w:hAnsi="Times New Roman"/>
          <w:sz w:val="28"/>
        </w:rPr>
      </w:pPr>
    </w:p>
    <w:p w14:paraId="10000000">
      <w:pPr>
        <w:ind w:firstLine="709" w:left="0"/>
        <w:jc w:val="both"/>
        <w:rPr>
          <w:rFonts w:ascii="Times New Roman" w:hAnsi="Times New Roman"/>
          <w:sz w:val="28"/>
        </w:rPr>
      </w:pPr>
      <w:r>
        <w:rPr>
          <w:rFonts w:ascii="Times New Roman" w:hAnsi="Times New Roman"/>
          <w:sz w:val="28"/>
        </w:rPr>
        <w:t>В целях уточнения отдельных положений приказа Министерства образования Камчатского края от 16.06.2022 № 473 «О присуждении ежемесячных именных стипендий для поддержки учеников общеобразовательных организаций в Камчатском крае, проявивших выдающиеся способности (стипендии Губернатора Камчатского края)»</w:t>
      </w:r>
    </w:p>
    <w:p w14:paraId="11000000">
      <w:pPr>
        <w:ind w:firstLine="709" w:left="0"/>
        <w:jc w:val="both"/>
        <w:rPr>
          <w:rFonts w:ascii="Times New Roman" w:hAnsi="Times New Roman"/>
          <w:sz w:val="28"/>
        </w:rPr>
      </w:pPr>
    </w:p>
    <w:p w14:paraId="12000000">
      <w:pPr>
        <w:widowControl w:val="1"/>
        <w:ind w:firstLine="709" w:left="0"/>
        <w:jc w:val="both"/>
        <w:rPr>
          <w:rFonts w:ascii="Times New Roman" w:hAnsi="Times New Roman"/>
          <w:sz w:val="28"/>
        </w:rPr>
      </w:pPr>
      <w:r>
        <w:rPr>
          <w:rFonts w:ascii="Times New Roman" w:hAnsi="Times New Roman"/>
          <w:sz w:val="28"/>
        </w:rPr>
        <w:t>ПРИКАЗЫВАЮ:</w:t>
      </w:r>
    </w:p>
    <w:p w14:paraId="13000000">
      <w:pPr>
        <w:widowControl w:val="1"/>
        <w:ind w:firstLine="709" w:left="0"/>
        <w:jc w:val="both"/>
        <w:rPr>
          <w:rFonts w:ascii="Times New Roman" w:hAnsi="Times New Roman"/>
          <w:sz w:val="28"/>
        </w:rPr>
      </w:pPr>
    </w:p>
    <w:p w14:paraId="14000000">
      <w:pPr>
        <w:ind w:firstLine="709" w:left="0"/>
        <w:jc w:val="both"/>
        <w:rPr>
          <w:rFonts w:ascii="Times New Roman" w:hAnsi="Times New Roman"/>
          <w:sz w:val="28"/>
        </w:rPr>
      </w:pPr>
      <w:r>
        <w:rPr>
          <w:rFonts w:ascii="Times New Roman" w:hAnsi="Times New Roman"/>
          <w:sz w:val="28"/>
        </w:rPr>
        <w:t xml:space="preserve">1. </w:t>
      </w:r>
      <w:r>
        <w:rPr>
          <w:rFonts w:ascii="Times New Roman" w:hAnsi="Times New Roman"/>
          <w:sz w:val="28"/>
        </w:rPr>
        <w:t>Внести изменения в приложение к приказу Министерства образования Камчатского края от 16.06.2022 № 473 «О присуждении ежемесячных именных стипендий</w:t>
      </w:r>
      <w:r>
        <w:rPr>
          <w:rFonts w:ascii="Times New Roman" w:hAnsi="Times New Roman"/>
          <w:sz w:val="28"/>
        </w:rPr>
        <w:t xml:space="preserve"> для </w:t>
      </w:r>
      <w:r>
        <w:rPr>
          <w:rFonts w:ascii="Times New Roman" w:hAnsi="Times New Roman"/>
          <w:sz w:val="28"/>
        </w:rPr>
        <w:t>поддержки учеников общеобразовательных организаций в Камчатском крае, проявивших выдающиеся способности</w:t>
      </w:r>
      <w:r>
        <w:rPr>
          <w:rFonts w:ascii="Times New Roman" w:hAnsi="Times New Roman"/>
          <w:sz w:val="28"/>
        </w:rPr>
        <w:t xml:space="preserve"> (</w:t>
      </w:r>
      <w:r>
        <w:rPr>
          <w:rFonts w:ascii="Times New Roman" w:hAnsi="Times New Roman"/>
          <w:sz w:val="28"/>
        </w:rPr>
        <w:t>стипендии Губернатора Камчатского края</w:t>
      </w:r>
      <w:r>
        <w:rPr>
          <w:rFonts w:ascii="Times New Roman" w:hAnsi="Times New Roman"/>
          <w:sz w:val="28"/>
        </w:rPr>
        <w:t>)</w:t>
      </w:r>
      <w:r>
        <w:rPr>
          <w:rFonts w:ascii="Times New Roman" w:hAnsi="Times New Roman"/>
          <w:sz w:val="28"/>
        </w:rPr>
        <w:t xml:space="preserve">», изложив его в редакции согласно </w:t>
      </w:r>
      <w:r>
        <w:rPr>
          <w:rFonts w:ascii="Times New Roman" w:hAnsi="Times New Roman"/>
          <w:sz w:val="28"/>
        </w:rPr>
        <w:t>приложению</w:t>
      </w:r>
      <w:r>
        <w:rPr>
          <w:rFonts w:ascii="Times New Roman" w:hAnsi="Times New Roman"/>
          <w:sz w:val="28"/>
        </w:rPr>
        <w:t xml:space="preserve"> к настоящему приказу.</w:t>
      </w:r>
    </w:p>
    <w:p w14:paraId="15000000">
      <w:pPr>
        <w:ind w:firstLine="709" w:left="0"/>
        <w:jc w:val="both"/>
        <w:rPr>
          <w:rFonts w:ascii="Times New Roman" w:hAnsi="Times New Roman"/>
          <w:sz w:val="28"/>
        </w:rPr>
      </w:pPr>
      <w:r>
        <w:rPr>
          <w:rFonts w:ascii="Times New Roman" w:hAnsi="Times New Roman"/>
          <w:sz w:val="28"/>
        </w:rPr>
        <w:t xml:space="preserve">2. </w:t>
      </w:r>
      <w:r>
        <w:rPr>
          <w:rFonts w:ascii="Times New Roman" w:hAnsi="Times New Roman"/>
          <w:sz w:val="28"/>
        </w:rPr>
        <w:t>Настоящий приказ вступает в силу после дня его официального опубликования</w:t>
      </w:r>
      <w:r>
        <w:rPr>
          <w:rFonts w:ascii="Times New Roman" w:hAnsi="Times New Roman"/>
          <w:sz w:val="28"/>
        </w:rPr>
        <w:t>.</w:t>
      </w:r>
    </w:p>
    <w:p w14:paraId="16000000">
      <w:pPr>
        <w:widowControl w:val="1"/>
        <w:ind w:firstLine="709" w:left="0"/>
        <w:jc w:val="both"/>
        <w:rPr>
          <w:rFonts w:ascii="Times New Roman" w:hAnsi="Times New Roman"/>
          <w:sz w:val="28"/>
        </w:rPr>
      </w:pPr>
    </w:p>
    <w:tbl>
      <w:tblPr>
        <w:tblStyle w:val="Style_2"/>
        <w:tblInd w:type="dxa" w:w="-106"/>
        <w:tblLayout w:type="fixed"/>
      </w:tblPr>
      <w:tblGrid>
        <w:gridCol w:w="3403"/>
        <w:gridCol w:w="3260"/>
        <w:gridCol w:w="3260"/>
      </w:tblGrid>
      <w:tr>
        <w:tc>
          <w:tcPr>
            <w:tcW w:type="dxa" w:w="3403"/>
          </w:tcPr>
          <w:p w14:paraId="17000000">
            <w:pPr>
              <w:rPr>
                <w:rFonts w:ascii="Times New Roman" w:hAnsi="Times New Roman"/>
                <w:sz w:val="28"/>
              </w:rPr>
            </w:pPr>
            <w:r>
              <w:rPr>
                <w:rFonts w:ascii="Times New Roman" w:hAnsi="Times New Roman"/>
                <w:sz w:val="28"/>
              </w:rPr>
              <w:t>Министр</w:t>
            </w:r>
          </w:p>
        </w:tc>
        <w:tc>
          <w:tcPr>
            <w:tcW w:type="dxa" w:w="3260"/>
          </w:tcPr>
          <w:p w14:paraId="18000000">
            <w:pPr>
              <w:rPr>
                <w:rFonts w:ascii="Times New Roman" w:hAnsi="Times New Roman"/>
                <w:sz w:val="28"/>
              </w:rPr>
            </w:pPr>
            <w:r>
              <w:rPr>
                <w:rFonts w:ascii="Times New Roman" w:hAnsi="Times New Roman"/>
                <w:color w:val="D9D9D9"/>
                <w:sz w:val="28"/>
              </w:rPr>
              <w:t>[горизонтальный штамп подписи 1]</w:t>
            </w:r>
          </w:p>
        </w:tc>
        <w:tc>
          <w:tcPr>
            <w:tcW w:type="dxa" w:w="3260"/>
          </w:tcPr>
          <w:p w14:paraId="19000000">
            <w:pPr>
              <w:ind/>
              <w:jc w:val="right"/>
              <w:rPr>
                <w:rFonts w:ascii="Times New Roman" w:hAnsi="Times New Roman"/>
                <w:sz w:val="28"/>
              </w:rPr>
            </w:pPr>
            <w:r>
              <w:rPr>
                <w:rFonts w:ascii="Times New Roman" w:hAnsi="Times New Roman"/>
                <w:sz w:val="28"/>
              </w:rPr>
              <w:t>А.Ю. Короткова</w:t>
            </w:r>
          </w:p>
        </w:tc>
      </w:tr>
    </w:tbl>
    <w:p w14:paraId="1A000000">
      <w:pPr>
        <w:sectPr>
          <w:headerReference r:id="rId2" w:type="default"/>
          <w:pgSz w:h="16837" w:orient="portrait" w:w="11905"/>
          <w:pgMar w:bottom="1134" w:footer="720" w:gutter="0" w:header="720" w:left="1701" w:right="567" w:top="1134"/>
          <w:titlePg/>
        </w:sectPr>
      </w:pPr>
    </w:p>
    <w:tbl>
      <w:tblPr>
        <w:tblStyle w:val="Style_2"/>
        <w:tblInd w:type="dxa" w:w="581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510"/>
      </w:tblGrid>
      <w:tr>
        <w:tc>
          <w:tcPr>
            <w:tcW w:type="dxa" w:w="3510"/>
            <w:tcBorders>
              <w:top w:sz="4" w:val="nil"/>
              <w:left w:sz="4" w:val="nil"/>
              <w:bottom w:sz="4" w:val="nil"/>
              <w:right w:sz="4" w:val="nil"/>
            </w:tcBorders>
            <w:shd w:fill="auto" w:val="clear"/>
          </w:tcPr>
          <w:p w14:paraId="1B000000">
            <w:pPr>
              <w:widowControl w:val="1"/>
              <w:ind/>
              <w:jc w:val="both"/>
              <w:rPr>
                <w:rFonts w:ascii="Times New Roman" w:hAnsi="Times New Roman"/>
                <w:sz w:val="28"/>
              </w:rPr>
            </w:pPr>
            <w:r>
              <w:rPr>
                <w:rFonts w:ascii="Times New Roman" w:hAnsi="Times New Roman"/>
                <w:sz w:val="28"/>
              </w:rPr>
              <w:t xml:space="preserve">Приложение к приказу Министерства образования Камчатского края </w:t>
            </w:r>
          </w:p>
          <w:p w14:paraId="1C000000">
            <w:pPr>
              <w:widowControl w:val="1"/>
              <w:ind/>
              <w:jc w:val="both"/>
              <w:rPr>
                <w:rFonts w:ascii="Times New Roman" w:hAnsi="Times New Roman"/>
                <w:sz w:val="28"/>
              </w:rPr>
            </w:pPr>
            <w:r>
              <w:rPr>
                <w:rFonts w:ascii="Times New Roman" w:hAnsi="Times New Roman"/>
                <w:sz w:val="28"/>
              </w:rPr>
              <w:t>от [</w:t>
            </w:r>
            <w:r>
              <w:rPr>
                <w:rFonts w:ascii="Times New Roman" w:hAnsi="Times New Roman"/>
                <w:color w:val="D9D9D9"/>
                <w:sz w:val="28"/>
              </w:rPr>
              <w:t>Дата регистрации</w:t>
            </w:r>
            <w:r>
              <w:rPr>
                <w:rFonts w:ascii="Times New Roman" w:hAnsi="Times New Roman"/>
                <w:sz w:val="28"/>
              </w:rPr>
              <w:t>] № [</w:t>
            </w:r>
            <w:r>
              <w:rPr>
                <w:rFonts w:ascii="Times New Roman" w:hAnsi="Times New Roman"/>
                <w:color w:val="D9D9D9"/>
                <w:sz w:val="28"/>
              </w:rPr>
              <w:t>Номер документа</w:t>
            </w:r>
            <w:r>
              <w:rPr>
                <w:rFonts w:ascii="Times New Roman" w:hAnsi="Times New Roman"/>
                <w:sz w:val="28"/>
              </w:rPr>
              <w:t>]</w:t>
            </w:r>
          </w:p>
        </w:tc>
      </w:tr>
    </w:tbl>
    <w:p w14:paraId="1D000000">
      <w:pPr>
        <w:widowControl w:val="1"/>
        <w:ind/>
        <w:jc w:val="both"/>
        <w:rPr>
          <w:rFonts w:ascii="Times New Roman" w:hAnsi="Times New Roman"/>
        </w:rPr>
      </w:pPr>
    </w:p>
    <w:p w14:paraId="1E000000">
      <w:pPr>
        <w:ind/>
        <w:jc w:val="center"/>
        <w:rPr>
          <w:rFonts w:ascii="Times New Roman" w:hAnsi="Times New Roman"/>
          <w:b w:val="1"/>
          <w:sz w:val="28"/>
        </w:rPr>
      </w:pPr>
    </w:p>
    <w:p w14:paraId="1F000000">
      <w:pPr>
        <w:ind/>
        <w:jc w:val="center"/>
        <w:rPr>
          <w:rFonts w:ascii="Times New Roman" w:hAnsi="Times New Roman"/>
          <w:sz w:val="28"/>
        </w:rPr>
      </w:pPr>
      <w:r>
        <w:rPr>
          <w:rFonts w:ascii="Times New Roman" w:hAnsi="Times New Roman"/>
          <w:sz w:val="28"/>
        </w:rPr>
        <w:t xml:space="preserve">Условия </w:t>
      </w:r>
    </w:p>
    <w:p w14:paraId="20000000">
      <w:pPr>
        <w:ind/>
        <w:jc w:val="center"/>
        <w:rPr>
          <w:rFonts w:ascii="Times New Roman" w:hAnsi="Times New Roman"/>
          <w:sz w:val="28"/>
        </w:rPr>
      </w:pPr>
      <w:r>
        <w:rPr>
          <w:rFonts w:ascii="Times New Roman" w:hAnsi="Times New Roman"/>
          <w:sz w:val="28"/>
        </w:rPr>
        <w:t xml:space="preserve">присуждения </w:t>
      </w:r>
      <w:r>
        <w:rPr>
          <w:rFonts w:ascii="Times New Roman" w:hAnsi="Times New Roman"/>
          <w:sz w:val="28"/>
        </w:rPr>
        <w:t xml:space="preserve">ежемесячных </w:t>
      </w:r>
      <w:r>
        <w:rPr>
          <w:rFonts w:ascii="Times New Roman" w:hAnsi="Times New Roman"/>
          <w:sz w:val="28"/>
        </w:rPr>
        <w:t xml:space="preserve">именных стипендий </w:t>
      </w:r>
      <w:r>
        <w:rPr>
          <w:rFonts w:ascii="Times New Roman" w:hAnsi="Times New Roman"/>
          <w:sz w:val="28"/>
        </w:rPr>
        <w:t>для поддержки учеников общеобразовательных организаций в Камчатском крае, проявивших выдающиеся способности</w:t>
      </w:r>
      <w:r>
        <w:rPr>
          <w:rFonts w:ascii="Times New Roman" w:hAnsi="Times New Roman"/>
          <w:sz w:val="28"/>
        </w:rPr>
        <w:t xml:space="preserve"> (стипендии </w:t>
      </w:r>
      <w:r>
        <w:rPr>
          <w:rFonts w:ascii="Times New Roman" w:hAnsi="Times New Roman"/>
          <w:sz w:val="28"/>
        </w:rPr>
        <w:t>Губернатора Камчатского края</w:t>
      </w:r>
      <w:r>
        <w:rPr>
          <w:rFonts w:ascii="Times New Roman" w:hAnsi="Times New Roman"/>
          <w:sz w:val="28"/>
        </w:rPr>
        <w:t>)</w:t>
      </w:r>
    </w:p>
    <w:p w14:paraId="21000000">
      <w:pPr>
        <w:rPr/>
      </w:pPr>
    </w:p>
    <w:p w14:paraId="22000000">
      <w:pPr>
        <w:ind w:firstLine="709" w:left="0"/>
        <w:jc w:val="both"/>
        <w:rPr>
          <w:rFonts w:ascii="Times New Roman" w:hAnsi="Times New Roman"/>
          <w:sz w:val="28"/>
        </w:rPr>
      </w:pPr>
      <w:r>
        <w:rPr>
          <w:rFonts w:ascii="Times New Roman" w:hAnsi="Times New Roman"/>
          <w:sz w:val="28"/>
        </w:rPr>
        <w:t xml:space="preserve">1. </w:t>
      </w:r>
      <w:r>
        <w:rPr>
          <w:rFonts w:ascii="Times New Roman" w:hAnsi="Times New Roman"/>
          <w:sz w:val="28"/>
        </w:rPr>
        <w:t>Настоящи</w:t>
      </w:r>
      <w:r>
        <w:rPr>
          <w:rFonts w:ascii="Times New Roman" w:hAnsi="Times New Roman"/>
          <w:sz w:val="28"/>
        </w:rPr>
        <w:t>е</w:t>
      </w:r>
      <w:r>
        <w:rPr>
          <w:rFonts w:ascii="Times New Roman" w:hAnsi="Times New Roman"/>
          <w:sz w:val="28"/>
        </w:rPr>
        <w:t xml:space="preserve"> </w:t>
      </w:r>
      <w:r>
        <w:rPr>
          <w:rFonts w:ascii="Times New Roman" w:hAnsi="Times New Roman"/>
          <w:sz w:val="28"/>
        </w:rPr>
        <w:t>Условия</w:t>
      </w:r>
      <w:r>
        <w:rPr>
          <w:rFonts w:ascii="Times New Roman" w:hAnsi="Times New Roman"/>
          <w:sz w:val="28"/>
        </w:rPr>
        <w:t xml:space="preserve"> определя</w:t>
      </w:r>
      <w:r>
        <w:rPr>
          <w:rFonts w:ascii="Times New Roman" w:hAnsi="Times New Roman"/>
          <w:sz w:val="28"/>
        </w:rPr>
        <w:t>ю</w:t>
      </w:r>
      <w:r>
        <w:rPr>
          <w:rFonts w:ascii="Times New Roman" w:hAnsi="Times New Roman"/>
          <w:sz w:val="28"/>
        </w:rPr>
        <w:t xml:space="preserve">т </w:t>
      </w:r>
      <w:r>
        <w:rPr>
          <w:rFonts w:ascii="Times New Roman" w:hAnsi="Times New Roman"/>
          <w:sz w:val="28"/>
        </w:rPr>
        <w:t>процедуру</w:t>
      </w:r>
      <w:r>
        <w:rPr>
          <w:rFonts w:ascii="Times New Roman" w:hAnsi="Times New Roman"/>
          <w:sz w:val="28"/>
        </w:rPr>
        <w:t xml:space="preserve"> </w:t>
      </w:r>
      <w:r>
        <w:rPr>
          <w:rFonts w:ascii="Times New Roman" w:hAnsi="Times New Roman"/>
          <w:sz w:val="28"/>
        </w:rPr>
        <w:t>присуждения</w:t>
      </w:r>
      <w:r>
        <w:rPr>
          <w:rFonts w:ascii="Times New Roman" w:hAnsi="Times New Roman"/>
          <w:sz w:val="28"/>
        </w:rPr>
        <w:t xml:space="preserve"> ежемесячных именных</w:t>
      </w:r>
      <w:r>
        <w:rPr>
          <w:rFonts w:ascii="Times New Roman" w:hAnsi="Times New Roman"/>
          <w:sz w:val="28"/>
        </w:rPr>
        <w:t xml:space="preserve"> стипендии </w:t>
      </w:r>
      <w:r>
        <w:rPr>
          <w:rFonts w:ascii="Times New Roman" w:hAnsi="Times New Roman"/>
          <w:sz w:val="28"/>
        </w:rPr>
        <w:t xml:space="preserve">для поддержки учеников общеобразовательных организаций в Камчатском крае, проявивших выдающиеся способности </w:t>
      </w:r>
      <w:r>
        <w:rPr>
          <w:rFonts w:ascii="Times New Roman" w:hAnsi="Times New Roman"/>
          <w:sz w:val="28"/>
        </w:rPr>
        <w:t xml:space="preserve">(стипендии </w:t>
      </w:r>
      <w:r>
        <w:rPr>
          <w:rFonts w:ascii="Times New Roman" w:hAnsi="Times New Roman"/>
          <w:sz w:val="28"/>
        </w:rPr>
        <w:t>Губернатора Камчатского края</w:t>
      </w:r>
      <w:r>
        <w:rPr>
          <w:rFonts w:ascii="Times New Roman" w:hAnsi="Times New Roman"/>
          <w:sz w:val="28"/>
        </w:rPr>
        <w:t xml:space="preserve">) </w:t>
      </w:r>
      <w:r>
        <w:rPr>
          <w:rFonts w:ascii="Times New Roman" w:hAnsi="Times New Roman"/>
          <w:sz w:val="28"/>
        </w:rPr>
        <w:t xml:space="preserve">(далее – </w:t>
      </w:r>
      <w:r>
        <w:rPr>
          <w:rFonts w:ascii="Times New Roman" w:hAnsi="Times New Roman"/>
          <w:sz w:val="28"/>
        </w:rPr>
        <w:t>стипендия</w:t>
      </w:r>
      <w:r>
        <w:rPr>
          <w:rFonts w:ascii="Times New Roman" w:hAnsi="Times New Roman"/>
          <w:sz w:val="28"/>
        </w:rPr>
        <w:t>).</w:t>
      </w:r>
    </w:p>
    <w:p w14:paraId="23000000">
      <w:pPr>
        <w:ind w:firstLine="709" w:left="0"/>
        <w:jc w:val="both"/>
        <w:rPr>
          <w:rFonts w:ascii="Times New Roman" w:hAnsi="Times New Roman"/>
          <w:sz w:val="28"/>
        </w:rPr>
      </w:pPr>
      <w:r>
        <w:rPr>
          <w:rFonts w:ascii="Times New Roman" w:hAnsi="Times New Roman"/>
          <w:sz w:val="28"/>
        </w:rPr>
        <w:t xml:space="preserve">2. </w:t>
      </w:r>
      <w:r>
        <w:rPr>
          <w:rFonts w:ascii="Times New Roman" w:hAnsi="Times New Roman"/>
          <w:sz w:val="28"/>
        </w:rPr>
        <w:t xml:space="preserve">Присуждение </w:t>
      </w:r>
      <w:r>
        <w:rPr>
          <w:rFonts w:ascii="Times New Roman" w:hAnsi="Times New Roman"/>
          <w:sz w:val="28"/>
        </w:rPr>
        <w:t>стипендии</w:t>
      </w:r>
      <w:r>
        <w:rPr>
          <w:rFonts w:ascii="Times New Roman" w:hAnsi="Times New Roman"/>
          <w:sz w:val="28"/>
        </w:rPr>
        <w:t xml:space="preserve"> является одним из видов стимулирования </w:t>
      </w:r>
      <w:r>
        <w:rPr>
          <w:rFonts w:ascii="Times New Roman" w:hAnsi="Times New Roman"/>
          <w:sz w:val="28"/>
        </w:rPr>
        <w:t>учеников общеобразовательных организаций в Камчатском крае (далее – общеобразовательная организация)</w:t>
      </w:r>
      <w:r>
        <w:rPr>
          <w:rFonts w:ascii="Times New Roman" w:hAnsi="Times New Roman"/>
          <w:sz w:val="28"/>
        </w:rPr>
        <w:t xml:space="preserve"> к достижению выдающихся результатов в интеллектуальной, творческой и спортивной сферах деятельности в интересах социально-экономического и этнокультурного развития </w:t>
      </w:r>
      <w:r>
        <w:rPr>
          <w:rFonts w:ascii="Times New Roman" w:hAnsi="Times New Roman"/>
          <w:sz w:val="28"/>
        </w:rPr>
        <w:t xml:space="preserve">Камчатского </w:t>
      </w:r>
      <w:r>
        <w:rPr>
          <w:rFonts w:ascii="Times New Roman" w:hAnsi="Times New Roman"/>
          <w:sz w:val="28"/>
        </w:rPr>
        <w:t>края.</w:t>
      </w:r>
    </w:p>
    <w:p w14:paraId="24000000">
      <w:pPr>
        <w:ind w:firstLine="709" w:left="0"/>
        <w:jc w:val="both"/>
        <w:rPr>
          <w:rFonts w:ascii="Times New Roman" w:hAnsi="Times New Roman"/>
          <w:sz w:val="28"/>
        </w:rPr>
      </w:pPr>
      <w:r>
        <w:rPr>
          <w:rFonts w:ascii="Times New Roman" w:hAnsi="Times New Roman"/>
          <w:sz w:val="28"/>
        </w:rPr>
        <w:t>3. Стипендия</w:t>
      </w:r>
      <w:r>
        <w:rPr>
          <w:rFonts w:ascii="Times New Roman" w:hAnsi="Times New Roman"/>
          <w:sz w:val="28"/>
        </w:rPr>
        <w:t xml:space="preserve"> </w:t>
      </w:r>
      <w:r>
        <w:rPr>
          <w:rFonts w:ascii="Times New Roman" w:hAnsi="Times New Roman"/>
          <w:sz w:val="28"/>
        </w:rPr>
        <w:t xml:space="preserve">присуждается ежегодно десяти </w:t>
      </w:r>
      <w:r>
        <w:rPr>
          <w:rFonts w:ascii="Times New Roman" w:hAnsi="Times New Roman"/>
          <w:sz w:val="28"/>
        </w:rPr>
        <w:t>ученикам</w:t>
      </w:r>
      <w:r>
        <w:rPr>
          <w:rFonts w:ascii="Times New Roman" w:hAnsi="Times New Roman"/>
          <w:sz w:val="28"/>
        </w:rPr>
        <w:t xml:space="preserve"> общеобразовательн</w:t>
      </w:r>
      <w:r>
        <w:rPr>
          <w:rFonts w:ascii="Times New Roman" w:hAnsi="Times New Roman"/>
          <w:sz w:val="28"/>
        </w:rPr>
        <w:t>ых организаций, проявившим</w:t>
      </w:r>
      <w:r>
        <w:rPr>
          <w:rFonts w:ascii="Times New Roman" w:hAnsi="Times New Roman"/>
          <w:sz w:val="28"/>
        </w:rPr>
        <w:t xml:space="preserve"> выдающиеся способности</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в размере 10 000 рублей в месяц каждая </w:t>
      </w:r>
      <w:r>
        <w:rPr>
          <w:rFonts w:ascii="Times New Roman" w:hAnsi="Times New Roman"/>
          <w:sz w:val="28"/>
        </w:rPr>
        <w:t>на один учебный год, с 1 сентября по 31 мая, по результатам конкурсного отбора.</w:t>
      </w:r>
    </w:p>
    <w:p w14:paraId="25000000">
      <w:pPr>
        <w:ind w:firstLine="709" w:left="0"/>
        <w:jc w:val="both"/>
        <w:rPr>
          <w:rFonts w:ascii="Times New Roman" w:hAnsi="Times New Roman"/>
          <w:sz w:val="28"/>
        </w:rPr>
      </w:pPr>
      <w:r>
        <w:rPr>
          <w:rFonts w:ascii="Times New Roman" w:hAnsi="Times New Roman"/>
          <w:sz w:val="28"/>
        </w:rPr>
        <w:t xml:space="preserve">4. Для участия в конкурсном отборе кандидаты для присуждения </w:t>
      </w:r>
      <w:r>
        <w:rPr>
          <w:rFonts w:ascii="Times New Roman" w:hAnsi="Times New Roman"/>
          <w:sz w:val="28"/>
        </w:rPr>
        <w:t>стипендии</w:t>
      </w:r>
      <w:r>
        <w:rPr>
          <w:rFonts w:ascii="Times New Roman" w:hAnsi="Times New Roman"/>
          <w:sz w:val="28"/>
        </w:rPr>
        <w:t xml:space="preserve"> (далее – кандидаты)</w:t>
      </w:r>
      <w:r>
        <w:rPr>
          <w:rFonts w:ascii="Times New Roman" w:hAnsi="Times New Roman"/>
          <w:sz w:val="28"/>
        </w:rPr>
        <w:t xml:space="preserve"> </w:t>
      </w:r>
      <w:r>
        <w:rPr>
          <w:rFonts w:ascii="Times New Roman" w:hAnsi="Times New Roman"/>
          <w:sz w:val="28"/>
        </w:rPr>
        <w:t xml:space="preserve">должны соответствовать следующим условиям: </w:t>
      </w:r>
    </w:p>
    <w:p w14:paraId="26000000">
      <w:pPr>
        <w:ind w:firstLine="709" w:left="0"/>
        <w:jc w:val="both"/>
        <w:rPr>
          <w:rFonts w:ascii="Times New Roman" w:hAnsi="Times New Roman"/>
          <w:sz w:val="28"/>
        </w:rPr>
      </w:pPr>
      <w:r>
        <w:rPr>
          <w:rFonts w:ascii="Times New Roman" w:hAnsi="Times New Roman"/>
          <w:sz w:val="28"/>
        </w:rPr>
        <w:t>1) обучение в 7–10 классах общеобразовательной организации;</w:t>
      </w:r>
    </w:p>
    <w:p w14:paraId="27000000">
      <w:pPr>
        <w:ind w:firstLine="709" w:left="0"/>
        <w:jc w:val="both"/>
        <w:rPr>
          <w:rFonts w:ascii="Times New Roman" w:hAnsi="Times New Roman"/>
          <w:sz w:val="28"/>
        </w:rPr>
      </w:pPr>
      <w:r>
        <w:rPr>
          <w:rFonts w:ascii="Times New Roman" w:hAnsi="Times New Roman"/>
          <w:sz w:val="28"/>
        </w:rPr>
        <w:t xml:space="preserve">2) наличие за последний учебный </w:t>
      </w:r>
      <w:r>
        <w:rPr>
          <w:rFonts w:ascii="Times New Roman" w:hAnsi="Times New Roman"/>
          <w:sz w:val="28"/>
        </w:rPr>
        <w:t xml:space="preserve">год </w:t>
      </w:r>
      <w:r>
        <w:rPr>
          <w:rFonts w:ascii="Times New Roman" w:hAnsi="Times New Roman"/>
          <w:sz w:val="28"/>
        </w:rPr>
        <w:t>итоговых оценок успеваемости не ниже чем «хорошо» и «отличн</w:t>
      </w:r>
      <w:r>
        <w:rPr>
          <w:rFonts w:ascii="Times New Roman" w:hAnsi="Times New Roman"/>
          <w:sz w:val="28"/>
        </w:rPr>
        <w:t xml:space="preserve">о» </w:t>
      </w:r>
      <w:r>
        <w:rPr>
          <w:rFonts w:ascii="Times New Roman" w:hAnsi="Times New Roman"/>
          <w:sz w:val="28"/>
        </w:rPr>
        <w:t>(доля о</w:t>
      </w:r>
      <w:r>
        <w:rPr>
          <w:rFonts w:ascii="Times New Roman" w:hAnsi="Times New Roman"/>
          <w:sz w:val="28"/>
        </w:rPr>
        <w:t>ценок</w:t>
      </w:r>
      <w:r>
        <w:rPr>
          <w:rFonts w:ascii="Times New Roman" w:hAnsi="Times New Roman"/>
          <w:sz w:val="28"/>
        </w:rPr>
        <w:t xml:space="preserve"> «хорошо» – не более</w:t>
      </w:r>
      <w:r>
        <w:rPr>
          <w:rFonts w:ascii="Times New Roman" w:hAnsi="Times New Roman"/>
          <w:sz w:val="28"/>
        </w:rPr>
        <w:t xml:space="preserve"> </w:t>
      </w:r>
      <w:r>
        <w:rPr>
          <w:rFonts w:ascii="Times New Roman" w:hAnsi="Times New Roman"/>
          <w:sz w:val="28"/>
        </w:rPr>
        <w:t>25%</w:t>
      </w:r>
      <w:r>
        <w:rPr>
          <w:rFonts w:ascii="Times New Roman" w:hAnsi="Times New Roman"/>
          <w:sz w:val="28"/>
        </w:rPr>
        <w:t>)</w:t>
      </w:r>
      <w:r>
        <w:rPr>
          <w:rFonts w:ascii="Times New Roman" w:hAnsi="Times New Roman"/>
          <w:sz w:val="28"/>
        </w:rPr>
        <w:t>;</w:t>
      </w:r>
    </w:p>
    <w:p w14:paraId="28000000">
      <w:pPr>
        <w:ind w:firstLine="709" w:left="0"/>
        <w:jc w:val="both"/>
        <w:rPr>
          <w:rFonts w:ascii="Times New Roman" w:hAnsi="Times New Roman"/>
          <w:sz w:val="28"/>
        </w:rPr>
      </w:pPr>
      <w:r>
        <w:rPr>
          <w:rFonts w:ascii="Times New Roman" w:hAnsi="Times New Roman"/>
          <w:sz w:val="28"/>
        </w:rPr>
        <w:t>3)</w:t>
      </w:r>
      <w:r>
        <w:rPr/>
        <w:t xml:space="preserve"> </w:t>
      </w:r>
      <w:r>
        <w:rPr>
          <w:rFonts w:ascii="Times New Roman" w:hAnsi="Times New Roman"/>
          <w:sz w:val="28"/>
        </w:rPr>
        <w:t>занятие</w:t>
      </w:r>
      <w:r>
        <w:rPr>
          <w:rFonts w:ascii="Times New Roman" w:hAnsi="Times New Roman"/>
          <w:sz w:val="28"/>
        </w:rPr>
        <w:t xml:space="preserve"> первого </w:t>
      </w:r>
      <w:r>
        <w:rPr>
          <w:rFonts w:ascii="Times New Roman" w:hAnsi="Times New Roman"/>
          <w:sz w:val="28"/>
        </w:rPr>
        <w:t>места или</w:t>
      </w:r>
      <w:r>
        <w:rPr>
          <w:rFonts w:ascii="Times New Roman" w:hAnsi="Times New Roman"/>
          <w:sz w:val="28"/>
        </w:rPr>
        <w:t xml:space="preserve"> Гран-при или</w:t>
      </w:r>
      <w:r>
        <w:rPr>
          <w:rFonts w:ascii="Times New Roman" w:hAnsi="Times New Roman"/>
          <w:sz w:val="28"/>
        </w:rPr>
        <w:t xml:space="preserve"> </w:t>
      </w:r>
      <w:r>
        <w:rPr>
          <w:rFonts w:ascii="Times New Roman" w:hAnsi="Times New Roman"/>
          <w:sz w:val="28"/>
        </w:rPr>
        <w:t xml:space="preserve">получение </w:t>
      </w:r>
      <w:r>
        <w:rPr>
          <w:rFonts w:ascii="Times New Roman" w:hAnsi="Times New Roman"/>
          <w:sz w:val="28"/>
        </w:rPr>
        <w:t xml:space="preserve">диплома лауреата I степени и/или </w:t>
      </w:r>
      <w:r>
        <w:rPr>
          <w:rFonts w:ascii="Times New Roman" w:hAnsi="Times New Roman"/>
          <w:sz w:val="28"/>
        </w:rPr>
        <w:t>занятие призового места или наличие</w:t>
      </w:r>
      <w:r>
        <w:rPr>
          <w:rFonts w:ascii="Times New Roman" w:hAnsi="Times New Roman"/>
          <w:sz w:val="28"/>
        </w:rPr>
        <w:t xml:space="preserve"> диплома лауреата </w:t>
      </w:r>
      <w:r>
        <w:rPr>
          <w:rFonts w:ascii="Times New Roman" w:hAnsi="Times New Roman"/>
          <w:sz w:val="28"/>
        </w:rPr>
        <w:t>II</w:t>
      </w:r>
      <w:r>
        <w:rPr>
          <w:rFonts w:ascii="Times New Roman" w:hAnsi="Times New Roman"/>
          <w:sz w:val="28"/>
        </w:rPr>
        <w:t xml:space="preserve">, </w:t>
      </w:r>
      <w:r>
        <w:rPr>
          <w:rFonts w:ascii="Times New Roman" w:hAnsi="Times New Roman"/>
          <w:sz w:val="28"/>
        </w:rPr>
        <w:t>III</w:t>
      </w:r>
      <w:r>
        <w:rPr>
          <w:rFonts w:ascii="Times New Roman" w:hAnsi="Times New Roman"/>
          <w:sz w:val="28"/>
        </w:rPr>
        <w:t xml:space="preserve"> степени</w:t>
      </w:r>
      <w:r>
        <w:rPr>
          <w:rFonts w:ascii="Times New Roman" w:hAnsi="Times New Roman"/>
          <w:sz w:val="28"/>
        </w:rPr>
        <w:t xml:space="preserve"> </w:t>
      </w:r>
      <w:r>
        <w:rPr>
          <w:rFonts w:ascii="Times New Roman" w:hAnsi="Times New Roman"/>
          <w:sz w:val="28"/>
        </w:rPr>
        <w:t>в</w:t>
      </w:r>
      <w:r>
        <w:rPr>
          <w:rFonts w:ascii="Times New Roman" w:hAnsi="Times New Roman"/>
          <w:sz w:val="28"/>
        </w:rPr>
        <w:t xml:space="preserve"> </w:t>
      </w:r>
      <w:r>
        <w:rPr>
          <w:rFonts w:ascii="Times New Roman" w:hAnsi="Times New Roman"/>
          <w:sz w:val="28"/>
        </w:rPr>
        <w:t>следующих мероприятиях</w:t>
      </w:r>
      <w:r>
        <w:rPr>
          <w:rFonts w:ascii="Times New Roman" w:hAnsi="Times New Roman"/>
          <w:sz w:val="28"/>
        </w:rPr>
        <w:t>:</w:t>
      </w:r>
    </w:p>
    <w:p w14:paraId="29000000">
      <w:pPr>
        <w:ind w:firstLine="709" w:left="0"/>
        <w:jc w:val="both"/>
        <w:rPr>
          <w:rFonts w:ascii="Times New Roman" w:hAnsi="Times New Roman"/>
          <w:sz w:val="28"/>
        </w:rPr>
      </w:pPr>
      <w:r>
        <w:rPr>
          <w:rFonts w:ascii="Times New Roman" w:hAnsi="Times New Roman"/>
          <w:sz w:val="28"/>
        </w:rPr>
        <w:t xml:space="preserve">а) олимпиады и иные интеллектуальные и (или) творческие конкурсы, мероприятия, направленные на развитие интеллектуальных и творческих способностей, способностей к занятиям физической культурой и спортом, </w:t>
      </w:r>
      <w:r>
        <w:rPr>
          <w:rFonts w:ascii="Times New Roman" w:hAnsi="Times New Roman"/>
          <w:sz w:val="28"/>
        </w:rPr>
        <w:t>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перечень которых утверждается Министерством просвещения Российской Федерации;</w:t>
      </w:r>
    </w:p>
    <w:p w14:paraId="2A000000">
      <w:pPr>
        <w:ind w:firstLine="709" w:left="0"/>
        <w:jc w:val="both"/>
        <w:rPr>
          <w:rFonts w:ascii="Times New Roman" w:hAnsi="Times New Roman"/>
          <w:sz w:val="28"/>
        </w:rPr>
      </w:pPr>
      <w:r>
        <w:rPr>
          <w:rFonts w:ascii="Times New Roman" w:hAnsi="Times New Roman"/>
          <w:sz w:val="28"/>
        </w:rPr>
        <w:t xml:space="preserve">б) межрегиональные, всероссийские и </w:t>
      </w:r>
      <w:r>
        <w:rPr>
          <w:rFonts w:ascii="Times New Roman" w:hAnsi="Times New Roman"/>
          <w:sz w:val="28"/>
        </w:rPr>
        <w:t>международные физкультурные мероприятия</w:t>
      </w:r>
      <w:r>
        <w:rPr>
          <w:rFonts w:ascii="Times New Roman" w:hAnsi="Times New Roman"/>
          <w:sz w:val="28"/>
        </w:rPr>
        <w:t xml:space="preserve"> и спортивные мероприятия, перечень которых утверждается Министерством спорта Российской Федерации;</w:t>
      </w:r>
    </w:p>
    <w:p w14:paraId="2B000000">
      <w:pPr>
        <w:ind w:firstLine="709" w:left="0"/>
        <w:jc w:val="both"/>
        <w:rPr>
          <w:rFonts w:ascii="Times New Roman" w:hAnsi="Times New Roman"/>
          <w:sz w:val="28"/>
        </w:rPr>
      </w:pPr>
      <w:r>
        <w:rPr>
          <w:rFonts w:ascii="Times New Roman" w:hAnsi="Times New Roman"/>
          <w:sz w:val="28"/>
        </w:rPr>
        <w:t>в) мероприятия в сфере культуры и искусства:</w:t>
      </w:r>
    </w:p>
    <w:p w14:paraId="2C000000">
      <w:pPr>
        <w:ind w:firstLine="709" w:left="0"/>
        <w:jc w:val="both"/>
        <w:rPr>
          <w:rFonts w:ascii="Times New Roman" w:hAnsi="Times New Roman"/>
          <w:sz w:val="28"/>
        </w:rPr>
      </w:pPr>
      <w:r>
        <w:rPr>
          <w:rFonts w:ascii="Times New Roman" w:hAnsi="Times New Roman"/>
          <w:sz w:val="28"/>
        </w:rPr>
        <w:t xml:space="preserve">- Всероссийская (с международным участием) олимпиада учащихся музыкальных колледжей </w:t>
      </w:r>
      <w:r>
        <w:rPr>
          <w:rFonts w:ascii="Times New Roman" w:hAnsi="Times New Roman"/>
          <w:sz w:val="28"/>
        </w:rPr>
        <w:t>(г. Нижний Новгород)</w:t>
      </w:r>
      <w:r>
        <w:rPr>
          <w:rFonts w:ascii="Times New Roman" w:hAnsi="Times New Roman"/>
          <w:sz w:val="28"/>
        </w:rPr>
        <w:t>;</w:t>
      </w:r>
    </w:p>
    <w:p w14:paraId="2D000000">
      <w:pPr>
        <w:ind w:firstLine="709" w:left="0"/>
        <w:jc w:val="both"/>
        <w:rPr>
          <w:rFonts w:ascii="Times New Roman" w:hAnsi="Times New Roman"/>
          <w:sz w:val="28"/>
        </w:rPr>
      </w:pPr>
      <w:r>
        <w:rPr>
          <w:rFonts w:ascii="Times New Roman" w:hAnsi="Times New Roman"/>
          <w:sz w:val="28"/>
        </w:rPr>
        <w:t>- Международный конкурс художественного творчества в сфере музыкально-компьютерных технологий, мультимедийных проектов, электронных и печатных учебных пособий, печатных работ и музыкальных композиций «КЛАССИКА И СОВРЕМЕННОСТЬ» (г. Екатеринбург);</w:t>
      </w:r>
    </w:p>
    <w:p w14:paraId="2E000000">
      <w:pPr>
        <w:ind w:firstLine="709" w:left="0"/>
        <w:jc w:val="both"/>
        <w:rPr>
          <w:rFonts w:ascii="Times New Roman" w:hAnsi="Times New Roman"/>
          <w:sz w:val="28"/>
        </w:rPr>
      </w:pPr>
      <w:r>
        <w:rPr>
          <w:rFonts w:ascii="Times New Roman" w:hAnsi="Times New Roman"/>
          <w:sz w:val="28"/>
        </w:rPr>
        <w:t>- «Музыкальный Звёздный Олимп» – международный многожанровый конкурс, профессиональный конкурс-фестиваль «Фактор успеха» (г. Москва);</w:t>
      </w:r>
    </w:p>
    <w:p w14:paraId="2F000000">
      <w:pPr>
        <w:ind w:firstLine="709" w:left="0"/>
        <w:jc w:val="both"/>
        <w:rPr>
          <w:rFonts w:ascii="Times New Roman" w:hAnsi="Times New Roman"/>
          <w:sz w:val="28"/>
        </w:rPr>
      </w:pPr>
      <w:r>
        <w:rPr>
          <w:rFonts w:ascii="Times New Roman" w:hAnsi="Times New Roman"/>
          <w:sz w:val="28"/>
        </w:rPr>
        <w:t>- Международный конкурс молодых музыкантов «Музыкальный Владивосток» (г. Владивосток);</w:t>
      </w:r>
    </w:p>
    <w:p w14:paraId="30000000">
      <w:pPr>
        <w:ind w:firstLine="709" w:left="0"/>
        <w:jc w:val="both"/>
        <w:rPr>
          <w:rFonts w:ascii="Times New Roman" w:hAnsi="Times New Roman"/>
          <w:sz w:val="28"/>
        </w:rPr>
      </w:pPr>
      <w:r>
        <w:rPr>
          <w:rFonts w:ascii="Times New Roman" w:hAnsi="Times New Roman"/>
          <w:sz w:val="28"/>
        </w:rPr>
        <w:t>- Международный детский фестиваль-конкурс «Волшебство звука» (г. Москва - г. Петропавловск-Камчатский);</w:t>
      </w:r>
    </w:p>
    <w:p w14:paraId="31000000">
      <w:pPr>
        <w:ind w:firstLine="709" w:left="0"/>
        <w:jc w:val="both"/>
        <w:rPr>
          <w:rFonts w:ascii="Times New Roman" w:hAnsi="Times New Roman"/>
          <w:sz w:val="28"/>
        </w:rPr>
      </w:pPr>
      <w:r>
        <w:rPr>
          <w:rFonts w:ascii="Times New Roman" w:hAnsi="Times New Roman"/>
          <w:sz w:val="28"/>
        </w:rPr>
        <w:t>- Международный фестиваль-конкурс «Планета искусств – творчество народов мира» (г. Казань);</w:t>
      </w:r>
    </w:p>
    <w:p w14:paraId="32000000">
      <w:pPr>
        <w:ind w:firstLine="709" w:left="0"/>
        <w:jc w:val="both"/>
        <w:rPr>
          <w:rFonts w:ascii="Times New Roman" w:hAnsi="Times New Roman"/>
          <w:sz w:val="28"/>
        </w:rPr>
      </w:pPr>
      <w:r>
        <w:rPr>
          <w:rFonts w:ascii="Times New Roman" w:hAnsi="Times New Roman"/>
          <w:sz w:val="28"/>
        </w:rPr>
        <w:t>- Всероссийская олимпиада по музыкально-теоретическим предметам (г. Владивосток);</w:t>
      </w:r>
    </w:p>
    <w:p w14:paraId="33000000">
      <w:pPr>
        <w:ind w:firstLine="709" w:left="0"/>
        <w:jc w:val="both"/>
        <w:rPr>
          <w:rFonts w:ascii="Times New Roman" w:hAnsi="Times New Roman"/>
          <w:sz w:val="28"/>
        </w:rPr>
      </w:pPr>
      <w:r>
        <w:rPr>
          <w:rFonts w:ascii="Times New Roman" w:hAnsi="Times New Roman"/>
          <w:sz w:val="28"/>
        </w:rPr>
        <w:t>- Международный конкурс исполнителей на балалайке и ансамблей народных инструментов имени М.Ф. Рожкова (г. Нижний Новгород);</w:t>
      </w:r>
    </w:p>
    <w:p w14:paraId="34000000">
      <w:pPr>
        <w:ind w:firstLine="709" w:left="0"/>
        <w:jc w:val="both"/>
        <w:rPr>
          <w:rFonts w:ascii="Times New Roman" w:hAnsi="Times New Roman"/>
          <w:sz w:val="28"/>
        </w:rPr>
      </w:pPr>
      <w:r>
        <w:rPr>
          <w:rFonts w:ascii="Times New Roman" w:hAnsi="Times New Roman"/>
          <w:sz w:val="28"/>
        </w:rPr>
        <w:t>- Международный открытый конкурс искусств и исполнительского мастерства «Виват, Петербург!» (г. Санкт-Петербург);</w:t>
      </w:r>
    </w:p>
    <w:p w14:paraId="35000000">
      <w:pPr>
        <w:ind w:firstLine="709" w:left="0"/>
        <w:jc w:val="both"/>
        <w:rPr>
          <w:rFonts w:ascii="Times New Roman" w:hAnsi="Times New Roman"/>
          <w:sz w:val="28"/>
        </w:rPr>
      </w:pPr>
      <w:r>
        <w:rPr>
          <w:rFonts w:ascii="Times New Roman" w:hAnsi="Times New Roman"/>
          <w:sz w:val="28"/>
        </w:rPr>
        <w:t>- Открытый Международный вокальный фестиваль-конкурс «Голос юности» (г. Санкт-Петербург);</w:t>
      </w:r>
    </w:p>
    <w:p w14:paraId="36000000">
      <w:pPr>
        <w:ind w:firstLine="709" w:left="0"/>
        <w:jc w:val="both"/>
        <w:rPr>
          <w:rFonts w:ascii="Times New Roman" w:hAnsi="Times New Roman"/>
          <w:sz w:val="28"/>
        </w:rPr>
      </w:pPr>
      <w:r>
        <w:rPr>
          <w:rFonts w:ascii="Times New Roman" w:hAnsi="Times New Roman"/>
          <w:sz w:val="28"/>
        </w:rPr>
        <w:t>4)</w:t>
      </w:r>
      <w:r>
        <w:rPr/>
        <w:t xml:space="preserve"> </w:t>
      </w:r>
      <w:r>
        <w:rPr>
          <w:rFonts w:ascii="Times New Roman" w:hAnsi="Times New Roman"/>
          <w:sz w:val="28"/>
        </w:rPr>
        <w:t xml:space="preserve">активное участие в социально значимых проектах, </w:t>
      </w:r>
      <w:r>
        <w:rPr>
          <w:rFonts w:ascii="Times New Roman" w:hAnsi="Times New Roman"/>
          <w:sz w:val="28"/>
        </w:rPr>
        <w:t>волонтерском</w:t>
      </w:r>
      <w:r>
        <w:rPr>
          <w:rFonts w:ascii="Times New Roman" w:hAnsi="Times New Roman"/>
          <w:sz w:val="28"/>
        </w:rPr>
        <w:t xml:space="preserve"> (добровольческом), общественном движении</w:t>
      </w:r>
      <w:r>
        <w:rPr>
          <w:rFonts w:ascii="Times New Roman" w:hAnsi="Times New Roman"/>
          <w:sz w:val="28"/>
        </w:rPr>
        <w:t>.</w:t>
      </w:r>
    </w:p>
    <w:p w14:paraId="37000000">
      <w:pPr>
        <w:ind w:firstLine="709" w:left="0"/>
        <w:jc w:val="both"/>
        <w:rPr>
          <w:rFonts w:ascii="Times New Roman" w:hAnsi="Times New Roman"/>
          <w:sz w:val="28"/>
        </w:rPr>
      </w:pPr>
      <w:r>
        <w:rPr>
          <w:rFonts w:ascii="Times New Roman" w:hAnsi="Times New Roman"/>
          <w:sz w:val="28"/>
        </w:rPr>
        <w:t xml:space="preserve">5. </w:t>
      </w:r>
      <w:r>
        <w:rPr>
          <w:rFonts w:ascii="Times New Roman" w:hAnsi="Times New Roman"/>
          <w:sz w:val="28"/>
        </w:rPr>
        <w:t xml:space="preserve">Факультативным условием участия в отборе является наличие </w:t>
      </w:r>
      <w:r>
        <w:rPr>
          <w:rFonts w:ascii="Times New Roman" w:hAnsi="Times New Roman"/>
          <w:sz w:val="28"/>
        </w:rPr>
        <w:t xml:space="preserve">у кандидата </w:t>
      </w:r>
      <w:r>
        <w:rPr>
          <w:rFonts w:ascii="Times New Roman" w:hAnsi="Times New Roman"/>
          <w:sz w:val="28"/>
        </w:rPr>
        <w:t>знака отличия Всероссийского физкультурно-спортивного комплекса «Готов к труду и обороне» (ГТО).</w:t>
      </w:r>
    </w:p>
    <w:p w14:paraId="38000000">
      <w:pPr>
        <w:ind w:firstLine="709" w:left="0"/>
        <w:jc w:val="both"/>
        <w:rPr>
          <w:rFonts w:ascii="Times New Roman" w:hAnsi="Times New Roman"/>
          <w:sz w:val="28"/>
        </w:rPr>
      </w:pPr>
      <w:r>
        <w:rPr>
          <w:rFonts w:ascii="Times New Roman" w:hAnsi="Times New Roman"/>
          <w:sz w:val="28"/>
        </w:rPr>
        <w:t>6.</w:t>
      </w:r>
      <w:r>
        <w:rPr>
          <w:rFonts w:ascii="Times New Roman" w:hAnsi="Times New Roman"/>
          <w:sz w:val="28"/>
        </w:rPr>
        <w:t xml:space="preserve"> В целях проведения конкурсного отбора образуется комиссия по проведению конкурсного отбора</w:t>
      </w:r>
      <w:r>
        <w:rPr/>
        <w:t xml:space="preserve"> </w:t>
      </w:r>
      <w:r>
        <w:rPr>
          <w:rFonts w:ascii="Times New Roman" w:hAnsi="Times New Roman"/>
          <w:sz w:val="28"/>
        </w:rPr>
        <w:t>кандид</w:t>
      </w:r>
      <w:r>
        <w:rPr>
          <w:rFonts w:ascii="Times New Roman" w:hAnsi="Times New Roman"/>
          <w:sz w:val="28"/>
        </w:rPr>
        <w:t xml:space="preserve">атов для присуждения ежемесячных </w:t>
      </w:r>
      <w:r>
        <w:rPr>
          <w:rFonts w:ascii="Times New Roman" w:hAnsi="Times New Roman"/>
          <w:sz w:val="28"/>
        </w:rPr>
        <w:t>именных</w:t>
      </w:r>
      <w:r>
        <w:rPr>
          <w:rFonts w:ascii="Times New Roman" w:hAnsi="Times New Roman"/>
          <w:sz w:val="28"/>
        </w:rPr>
        <w:t xml:space="preserve"> </w:t>
      </w:r>
      <w:r>
        <w:rPr>
          <w:rFonts w:ascii="Times New Roman" w:hAnsi="Times New Roman"/>
          <w:sz w:val="28"/>
        </w:rPr>
        <w:t>стипендий</w:t>
      </w:r>
      <w:r>
        <w:rPr>
          <w:rFonts w:ascii="Times New Roman" w:hAnsi="Times New Roman"/>
          <w:sz w:val="28"/>
        </w:rPr>
        <w:t xml:space="preserve"> края для </w:t>
      </w:r>
      <w:r>
        <w:rPr>
          <w:rFonts w:ascii="Times New Roman" w:hAnsi="Times New Roman"/>
          <w:sz w:val="28"/>
        </w:rPr>
        <w:t>учеников общеобразовательных организаций в Камчатском крае, проявивших выдающиеся способности</w:t>
      </w:r>
      <w:r>
        <w:rPr>
          <w:rFonts w:ascii="Times New Roman" w:hAnsi="Times New Roman"/>
          <w:sz w:val="28"/>
        </w:rPr>
        <w:t xml:space="preserve"> (стипендии </w:t>
      </w:r>
      <w:r>
        <w:rPr>
          <w:rFonts w:ascii="Times New Roman" w:hAnsi="Times New Roman"/>
          <w:sz w:val="28"/>
        </w:rPr>
        <w:t>Губернатора Камчатского</w:t>
      </w:r>
      <w:r>
        <w:rPr>
          <w:rFonts w:ascii="Times New Roman" w:hAnsi="Times New Roman"/>
          <w:sz w:val="28"/>
        </w:rPr>
        <w:t>)</w:t>
      </w:r>
      <w:r>
        <w:rPr>
          <w:rFonts w:ascii="Times New Roman" w:hAnsi="Times New Roman"/>
          <w:sz w:val="28"/>
        </w:rPr>
        <w:t xml:space="preserve"> </w:t>
      </w:r>
      <w:r>
        <w:rPr>
          <w:rFonts w:ascii="Times New Roman" w:hAnsi="Times New Roman"/>
          <w:sz w:val="28"/>
        </w:rPr>
        <w:t>(далее – Комиссия)</w:t>
      </w:r>
      <w:r>
        <w:rPr>
          <w:rFonts w:ascii="Times New Roman" w:hAnsi="Times New Roman"/>
          <w:sz w:val="28"/>
        </w:rPr>
        <w:t>.</w:t>
      </w:r>
    </w:p>
    <w:p w14:paraId="39000000">
      <w:pPr>
        <w:tabs>
          <w:tab w:leader="none" w:pos="1201" w:val="left"/>
        </w:tabs>
        <w:ind w:firstLine="709" w:left="0"/>
        <w:jc w:val="both"/>
        <w:rPr>
          <w:rFonts w:ascii="Times New Roman" w:hAnsi="Times New Roman"/>
          <w:sz w:val="28"/>
        </w:rPr>
      </w:pPr>
      <w:r>
        <w:rPr>
          <w:rFonts w:ascii="Times New Roman" w:hAnsi="Times New Roman"/>
          <w:sz w:val="28"/>
        </w:rPr>
        <w:t>7.</w:t>
      </w:r>
      <w:r>
        <w:rPr>
          <w:rFonts w:ascii="Times New Roman" w:hAnsi="Times New Roman"/>
          <w:sz w:val="28"/>
        </w:rPr>
        <w:t xml:space="preserve"> Комиссия в своей деятельности руководствуется Конституцией Российской Федерации, федеральными законами, нормативными правовыми актами Российской Федерации, законами Камчатского края, иными нормативными правовыми актами Камчатского края, а также настоящим</w:t>
      </w:r>
      <w:r>
        <w:rPr>
          <w:rFonts w:ascii="Times New Roman" w:hAnsi="Times New Roman"/>
          <w:sz w:val="28"/>
        </w:rPr>
        <w:t>и Условиями</w:t>
      </w:r>
      <w:r>
        <w:rPr>
          <w:rFonts w:ascii="Times New Roman" w:hAnsi="Times New Roman"/>
          <w:sz w:val="28"/>
        </w:rPr>
        <w:t>.</w:t>
      </w:r>
    </w:p>
    <w:p w14:paraId="3A000000">
      <w:pPr>
        <w:ind w:firstLine="709" w:left="0"/>
        <w:jc w:val="both"/>
        <w:rPr>
          <w:rFonts w:ascii="Times New Roman" w:hAnsi="Times New Roman"/>
          <w:sz w:val="28"/>
        </w:rPr>
      </w:pPr>
      <w:r>
        <w:rPr>
          <w:rFonts w:ascii="Times New Roman" w:hAnsi="Times New Roman"/>
          <w:sz w:val="28"/>
        </w:rPr>
        <w:t xml:space="preserve">8. </w:t>
      </w:r>
      <w:r>
        <w:rPr>
          <w:rFonts w:ascii="Times New Roman" w:hAnsi="Times New Roman"/>
          <w:sz w:val="28"/>
        </w:rPr>
        <w:t>В состав Комиссии входят председатель Комиссии, заместитель председателя Комиссии, секретарь и иные члены Комиссии.</w:t>
      </w:r>
    </w:p>
    <w:p w14:paraId="3B000000">
      <w:pPr>
        <w:ind w:firstLine="709" w:left="0"/>
        <w:jc w:val="both"/>
        <w:rPr>
          <w:rFonts w:ascii="Times New Roman" w:hAnsi="Times New Roman"/>
          <w:sz w:val="28"/>
        </w:rPr>
      </w:pPr>
      <w:r>
        <w:rPr>
          <w:rFonts w:ascii="Times New Roman" w:hAnsi="Times New Roman"/>
          <w:sz w:val="28"/>
        </w:rPr>
        <w:t xml:space="preserve">9. </w:t>
      </w:r>
      <w:r>
        <w:rPr>
          <w:rFonts w:ascii="Times New Roman" w:hAnsi="Times New Roman"/>
          <w:sz w:val="28"/>
        </w:rPr>
        <w:t>Состав Комиссии формируется из представителей Министерства</w:t>
      </w:r>
      <w:r>
        <w:rPr>
          <w:rFonts w:ascii="Times New Roman" w:hAnsi="Times New Roman"/>
          <w:sz w:val="28"/>
        </w:rPr>
        <w:t xml:space="preserve"> </w:t>
      </w:r>
      <w:r>
        <w:rPr>
          <w:rFonts w:ascii="Times New Roman" w:hAnsi="Times New Roman"/>
          <w:sz w:val="28"/>
        </w:rPr>
        <w:t>образования Камчатского края (далее – Министерство)</w:t>
      </w:r>
      <w:r>
        <w:rPr>
          <w:rFonts w:ascii="Times New Roman" w:hAnsi="Times New Roman"/>
          <w:sz w:val="28"/>
        </w:rPr>
        <w:t xml:space="preserve">, органов местного самоуправления муниципальных образований в Камчатском крае, осуществляющих управление в сфере образования, краевых государственных образовательных </w:t>
      </w:r>
      <w:r>
        <w:rPr>
          <w:rFonts w:ascii="Times New Roman" w:hAnsi="Times New Roman"/>
          <w:sz w:val="28"/>
        </w:rPr>
        <w:t>учреждений</w:t>
      </w:r>
      <w:r>
        <w:rPr>
          <w:rFonts w:ascii="Times New Roman" w:hAnsi="Times New Roman"/>
          <w:sz w:val="28"/>
        </w:rPr>
        <w:t>, подведомственных Министер</w:t>
      </w:r>
      <w:r>
        <w:rPr>
          <w:rFonts w:ascii="Times New Roman" w:hAnsi="Times New Roman"/>
          <w:sz w:val="28"/>
        </w:rPr>
        <w:t>ству, и общественных</w:t>
      </w:r>
      <w:r>
        <w:rPr>
          <w:rFonts w:ascii="Times New Roman" w:hAnsi="Times New Roman"/>
          <w:sz w:val="28"/>
        </w:rPr>
        <w:t xml:space="preserve"> организаций.</w:t>
      </w:r>
    </w:p>
    <w:p w14:paraId="3C000000">
      <w:pPr>
        <w:ind w:firstLine="709" w:left="0"/>
        <w:jc w:val="both"/>
        <w:rPr>
          <w:rFonts w:ascii="Times New Roman" w:hAnsi="Times New Roman"/>
          <w:sz w:val="28"/>
        </w:rPr>
      </w:pPr>
      <w:r>
        <w:rPr>
          <w:rFonts w:ascii="Times New Roman" w:hAnsi="Times New Roman"/>
          <w:sz w:val="28"/>
        </w:rPr>
        <w:t>10. Состав Комиссии утверждается приказом Министерства.</w:t>
      </w:r>
    </w:p>
    <w:p w14:paraId="3D000000">
      <w:pPr>
        <w:ind w:firstLine="709" w:left="0"/>
        <w:jc w:val="both"/>
        <w:rPr>
          <w:rFonts w:ascii="Times New Roman" w:hAnsi="Times New Roman"/>
          <w:sz w:val="28"/>
        </w:rPr>
      </w:pPr>
      <w:r>
        <w:rPr>
          <w:rFonts w:ascii="Times New Roman" w:hAnsi="Times New Roman"/>
          <w:sz w:val="28"/>
        </w:rPr>
        <w:t xml:space="preserve">11. </w:t>
      </w:r>
      <w:r>
        <w:rPr>
          <w:rFonts w:ascii="Times New Roman" w:hAnsi="Times New Roman"/>
          <w:sz w:val="28"/>
        </w:rPr>
        <w:t>Председатель Комиссии:</w:t>
      </w:r>
    </w:p>
    <w:p w14:paraId="3E000000">
      <w:pPr>
        <w:ind w:firstLine="709" w:left="0"/>
        <w:jc w:val="both"/>
        <w:rPr>
          <w:rFonts w:ascii="Times New Roman" w:hAnsi="Times New Roman"/>
          <w:sz w:val="28"/>
        </w:rPr>
      </w:pPr>
      <w:r>
        <w:rPr>
          <w:rFonts w:ascii="Times New Roman" w:hAnsi="Times New Roman"/>
          <w:sz w:val="28"/>
        </w:rPr>
        <w:t xml:space="preserve">1) </w:t>
      </w:r>
      <w:r>
        <w:rPr>
          <w:rFonts w:ascii="Times New Roman" w:hAnsi="Times New Roman"/>
          <w:sz w:val="28"/>
        </w:rPr>
        <w:t>осуществляет общее руководство деятельностью Комиссии;</w:t>
      </w:r>
    </w:p>
    <w:p w14:paraId="3F000000">
      <w:pPr>
        <w:ind w:firstLine="709" w:left="0"/>
        <w:jc w:val="both"/>
        <w:rPr>
          <w:rFonts w:ascii="Times New Roman" w:hAnsi="Times New Roman"/>
          <w:sz w:val="28"/>
        </w:rPr>
      </w:pPr>
      <w:r>
        <w:rPr>
          <w:rFonts w:ascii="Times New Roman" w:hAnsi="Times New Roman"/>
          <w:sz w:val="28"/>
        </w:rPr>
        <w:t xml:space="preserve">2) </w:t>
      </w:r>
      <w:r>
        <w:rPr>
          <w:rFonts w:ascii="Times New Roman" w:hAnsi="Times New Roman"/>
          <w:sz w:val="28"/>
        </w:rPr>
        <w:t>определяет порядок проведения заседания Комиссии;</w:t>
      </w:r>
    </w:p>
    <w:p w14:paraId="40000000">
      <w:pPr>
        <w:ind w:firstLine="709" w:left="0"/>
        <w:jc w:val="both"/>
        <w:rPr>
          <w:rFonts w:ascii="Times New Roman" w:hAnsi="Times New Roman"/>
          <w:sz w:val="28"/>
        </w:rPr>
      </w:pPr>
      <w:r>
        <w:rPr>
          <w:rFonts w:ascii="Times New Roman" w:hAnsi="Times New Roman"/>
          <w:sz w:val="28"/>
        </w:rPr>
        <w:t xml:space="preserve">3) </w:t>
      </w:r>
      <w:r>
        <w:rPr>
          <w:rFonts w:ascii="Times New Roman" w:hAnsi="Times New Roman"/>
          <w:sz w:val="28"/>
        </w:rPr>
        <w:t>назначает дату и время проведения заседания Комиссии, утверждает повестку заседания Комиссии;</w:t>
      </w:r>
    </w:p>
    <w:p w14:paraId="41000000">
      <w:pPr>
        <w:ind w:firstLine="709" w:left="0"/>
        <w:jc w:val="both"/>
        <w:rPr>
          <w:rFonts w:ascii="Times New Roman" w:hAnsi="Times New Roman"/>
          <w:sz w:val="28"/>
        </w:rPr>
      </w:pPr>
      <w:r>
        <w:rPr>
          <w:rFonts w:ascii="Times New Roman" w:hAnsi="Times New Roman"/>
          <w:sz w:val="28"/>
        </w:rPr>
        <w:t xml:space="preserve">4) </w:t>
      </w:r>
      <w:r>
        <w:rPr>
          <w:rFonts w:ascii="Times New Roman" w:hAnsi="Times New Roman"/>
          <w:sz w:val="28"/>
        </w:rPr>
        <w:t>проводит заседание Комиссии.</w:t>
      </w:r>
    </w:p>
    <w:p w14:paraId="42000000">
      <w:pPr>
        <w:ind w:firstLine="709" w:left="0"/>
        <w:jc w:val="both"/>
        <w:rPr>
          <w:rFonts w:ascii="Times New Roman" w:hAnsi="Times New Roman"/>
          <w:sz w:val="28"/>
        </w:rPr>
      </w:pPr>
      <w:r>
        <w:rPr>
          <w:rFonts w:ascii="Times New Roman" w:hAnsi="Times New Roman"/>
          <w:sz w:val="28"/>
        </w:rPr>
        <w:t xml:space="preserve">12. </w:t>
      </w:r>
      <w:r>
        <w:rPr>
          <w:rFonts w:ascii="Times New Roman" w:hAnsi="Times New Roman"/>
          <w:sz w:val="28"/>
        </w:rPr>
        <w:t>В случае отсутствия председателя Комиссии полномочия председательствующего на заседании осуществляет заместитель председателя Комиссии</w:t>
      </w:r>
      <w:r>
        <w:rPr>
          <w:rFonts w:ascii="Times New Roman" w:hAnsi="Times New Roman"/>
          <w:sz w:val="28"/>
        </w:rPr>
        <w:t>.</w:t>
      </w:r>
    </w:p>
    <w:p w14:paraId="43000000">
      <w:pPr>
        <w:ind w:firstLine="709" w:left="0"/>
        <w:jc w:val="both"/>
        <w:rPr>
          <w:rFonts w:ascii="Times New Roman" w:hAnsi="Times New Roman"/>
          <w:sz w:val="28"/>
        </w:rPr>
      </w:pPr>
      <w:r>
        <w:rPr>
          <w:rFonts w:ascii="Times New Roman" w:hAnsi="Times New Roman"/>
          <w:sz w:val="28"/>
        </w:rPr>
        <w:t>13. Секретарь Комиссии</w:t>
      </w:r>
      <w:r>
        <w:rPr>
          <w:rFonts w:ascii="Times New Roman" w:hAnsi="Times New Roman"/>
          <w:sz w:val="28"/>
        </w:rPr>
        <w:t>:</w:t>
      </w:r>
    </w:p>
    <w:p w14:paraId="44000000">
      <w:pPr>
        <w:ind w:firstLine="709" w:left="0"/>
        <w:jc w:val="both"/>
        <w:rPr>
          <w:rFonts w:ascii="Times New Roman" w:hAnsi="Times New Roman"/>
          <w:sz w:val="28"/>
        </w:rPr>
      </w:pPr>
      <w:r>
        <w:rPr>
          <w:rFonts w:ascii="Times New Roman" w:hAnsi="Times New Roman"/>
          <w:sz w:val="28"/>
        </w:rPr>
        <w:t>1</w:t>
      </w:r>
      <w:r>
        <w:rPr>
          <w:rFonts w:ascii="Times New Roman" w:hAnsi="Times New Roman"/>
          <w:sz w:val="28"/>
        </w:rPr>
        <w:t xml:space="preserve">) осуществляет </w:t>
      </w:r>
      <w:r>
        <w:rPr>
          <w:rFonts w:ascii="Times New Roman" w:hAnsi="Times New Roman"/>
          <w:sz w:val="28"/>
        </w:rPr>
        <w:t>прием</w:t>
      </w:r>
      <w:r>
        <w:rPr>
          <w:rFonts w:ascii="Times New Roman" w:hAnsi="Times New Roman"/>
          <w:sz w:val="28"/>
        </w:rPr>
        <w:t xml:space="preserve"> документов, указанных в части 15 настоящих Условий, или отказывает в </w:t>
      </w:r>
      <w:r>
        <w:rPr>
          <w:rFonts w:ascii="Times New Roman" w:hAnsi="Times New Roman"/>
          <w:sz w:val="28"/>
        </w:rPr>
        <w:t>приеме</w:t>
      </w:r>
      <w:r>
        <w:rPr>
          <w:rFonts w:ascii="Times New Roman" w:hAnsi="Times New Roman"/>
          <w:sz w:val="28"/>
        </w:rPr>
        <w:t xml:space="preserve"> </w:t>
      </w:r>
      <w:r>
        <w:rPr>
          <w:rFonts w:ascii="Times New Roman" w:hAnsi="Times New Roman"/>
          <w:sz w:val="28"/>
        </w:rPr>
        <w:t xml:space="preserve">данных </w:t>
      </w:r>
      <w:r>
        <w:rPr>
          <w:rFonts w:ascii="Times New Roman" w:hAnsi="Times New Roman"/>
          <w:sz w:val="28"/>
        </w:rPr>
        <w:t xml:space="preserve">документов по </w:t>
      </w:r>
      <w:r>
        <w:rPr>
          <w:rFonts w:ascii="Times New Roman" w:hAnsi="Times New Roman"/>
          <w:sz w:val="28"/>
        </w:rPr>
        <w:t>основаниям, указанным в части 18 настоящих Условий</w:t>
      </w:r>
      <w:r>
        <w:rPr>
          <w:rFonts w:ascii="Times New Roman" w:hAnsi="Times New Roman"/>
          <w:sz w:val="28"/>
        </w:rPr>
        <w:t>;</w:t>
      </w:r>
    </w:p>
    <w:p w14:paraId="45000000">
      <w:pPr>
        <w:ind w:firstLine="709" w:left="0"/>
        <w:jc w:val="both"/>
        <w:rPr>
          <w:rFonts w:ascii="Times New Roman" w:hAnsi="Times New Roman"/>
          <w:sz w:val="28"/>
        </w:rPr>
      </w:pPr>
      <w:r>
        <w:rPr>
          <w:rFonts w:ascii="Times New Roman" w:hAnsi="Times New Roman"/>
          <w:sz w:val="28"/>
        </w:rPr>
        <w:t>2) осуществляет подготовку необходимых документов в соответствии с повесткой заседания Комиссии;</w:t>
      </w:r>
    </w:p>
    <w:p w14:paraId="46000000">
      <w:pPr>
        <w:ind w:firstLine="709" w:left="0"/>
        <w:jc w:val="both"/>
        <w:rPr>
          <w:rFonts w:ascii="Times New Roman" w:hAnsi="Times New Roman"/>
          <w:sz w:val="28"/>
        </w:rPr>
      </w:pPr>
      <w:r>
        <w:rPr>
          <w:rFonts w:ascii="Times New Roman" w:hAnsi="Times New Roman"/>
          <w:sz w:val="28"/>
        </w:rPr>
        <w:t xml:space="preserve">3) </w:t>
      </w:r>
      <w:r>
        <w:rPr>
          <w:rFonts w:ascii="Times New Roman" w:hAnsi="Times New Roman"/>
          <w:sz w:val="28"/>
        </w:rPr>
        <w:t>ведет</w:t>
      </w:r>
      <w:r>
        <w:rPr>
          <w:rFonts w:ascii="Times New Roman" w:hAnsi="Times New Roman"/>
          <w:sz w:val="28"/>
        </w:rPr>
        <w:t xml:space="preserve"> протокол заседания Комиссии;</w:t>
      </w:r>
    </w:p>
    <w:p w14:paraId="47000000">
      <w:pPr>
        <w:ind w:firstLine="709" w:left="0"/>
        <w:jc w:val="both"/>
        <w:rPr>
          <w:rFonts w:ascii="Times New Roman" w:hAnsi="Times New Roman"/>
          <w:sz w:val="28"/>
        </w:rPr>
      </w:pPr>
      <w:r>
        <w:rPr>
          <w:rFonts w:ascii="Times New Roman" w:hAnsi="Times New Roman"/>
          <w:sz w:val="28"/>
        </w:rPr>
        <w:t>4) уведомляет членов Комиссии о дате, времени, месте и повестке заседания Комиссии;</w:t>
      </w:r>
    </w:p>
    <w:p w14:paraId="48000000">
      <w:pPr>
        <w:ind w:firstLine="709" w:left="0"/>
        <w:jc w:val="both"/>
        <w:rPr>
          <w:rFonts w:ascii="Times New Roman" w:hAnsi="Times New Roman"/>
          <w:sz w:val="28"/>
        </w:rPr>
      </w:pPr>
      <w:r>
        <w:rPr>
          <w:rFonts w:ascii="Times New Roman" w:hAnsi="Times New Roman"/>
          <w:sz w:val="28"/>
        </w:rPr>
        <w:t>5) осуществляет другие функции, связанные с организацией деятельности Комиссии.</w:t>
      </w:r>
    </w:p>
    <w:p w14:paraId="49000000">
      <w:pPr>
        <w:ind w:firstLine="709" w:left="0"/>
        <w:jc w:val="both"/>
        <w:rPr>
          <w:rFonts w:ascii="Times New Roman" w:hAnsi="Times New Roman"/>
          <w:sz w:val="28"/>
        </w:rPr>
      </w:pPr>
      <w:r>
        <w:rPr>
          <w:rFonts w:ascii="Times New Roman" w:hAnsi="Times New Roman"/>
          <w:sz w:val="28"/>
        </w:rPr>
        <w:t xml:space="preserve">14. </w:t>
      </w:r>
      <w:r>
        <w:rPr>
          <w:rFonts w:ascii="Times New Roman" w:hAnsi="Times New Roman"/>
          <w:sz w:val="28"/>
        </w:rPr>
        <w:t>Организационно-техническое обеспечение деятельности Комиссии осуществляет краев</w:t>
      </w:r>
      <w:r>
        <w:rPr>
          <w:rFonts w:ascii="Times New Roman" w:hAnsi="Times New Roman"/>
          <w:sz w:val="28"/>
        </w:rPr>
        <w:t>ое</w:t>
      </w:r>
      <w:r>
        <w:rPr>
          <w:rFonts w:ascii="Times New Roman" w:hAnsi="Times New Roman"/>
          <w:sz w:val="28"/>
        </w:rPr>
        <w:t xml:space="preserve"> государственн</w:t>
      </w:r>
      <w:r>
        <w:rPr>
          <w:rFonts w:ascii="Times New Roman" w:hAnsi="Times New Roman"/>
          <w:sz w:val="28"/>
        </w:rPr>
        <w:t>ое</w:t>
      </w:r>
      <w:r>
        <w:rPr>
          <w:rFonts w:ascii="Times New Roman" w:hAnsi="Times New Roman"/>
          <w:sz w:val="28"/>
        </w:rPr>
        <w:t xml:space="preserve"> </w:t>
      </w:r>
      <w:r>
        <w:rPr>
          <w:rFonts w:ascii="Times New Roman" w:hAnsi="Times New Roman"/>
          <w:sz w:val="28"/>
        </w:rPr>
        <w:t>учреждение</w:t>
      </w:r>
      <w:r>
        <w:rPr>
          <w:rFonts w:ascii="Times New Roman" w:hAnsi="Times New Roman"/>
          <w:sz w:val="28"/>
        </w:rPr>
        <w:t>, подведомственн</w:t>
      </w:r>
      <w:r>
        <w:rPr>
          <w:rFonts w:ascii="Times New Roman" w:hAnsi="Times New Roman"/>
          <w:sz w:val="28"/>
        </w:rPr>
        <w:t>ое</w:t>
      </w:r>
      <w:r>
        <w:rPr>
          <w:rFonts w:ascii="Times New Roman" w:hAnsi="Times New Roman"/>
          <w:sz w:val="28"/>
        </w:rPr>
        <w:t xml:space="preserve"> Министер</w:t>
      </w:r>
      <w:r>
        <w:rPr>
          <w:rFonts w:ascii="Times New Roman" w:hAnsi="Times New Roman"/>
          <w:sz w:val="28"/>
        </w:rPr>
        <w:t>ству, которое определяется приказом Министерства</w:t>
      </w:r>
      <w:r>
        <w:rPr>
          <w:rFonts w:ascii="Times New Roman" w:hAnsi="Times New Roman"/>
          <w:sz w:val="28"/>
        </w:rPr>
        <w:t>.</w:t>
      </w:r>
    </w:p>
    <w:p w14:paraId="4A000000">
      <w:pPr>
        <w:ind w:firstLine="709" w:left="0"/>
        <w:jc w:val="both"/>
        <w:rPr>
          <w:rFonts w:ascii="Times New Roman" w:hAnsi="Times New Roman"/>
          <w:sz w:val="28"/>
        </w:rPr>
      </w:pPr>
      <w:r>
        <w:rPr>
          <w:rFonts w:ascii="Times New Roman" w:hAnsi="Times New Roman"/>
          <w:sz w:val="28"/>
        </w:rPr>
        <w:t>15. Для участия кандидата в конкурсном отборе р</w:t>
      </w:r>
      <w:r>
        <w:rPr>
          <w:rFonts w:ascii="Times New Roman" w:hAnsi="Times New Roman"/>
          <w:sz w:val="28"/>
        </w:rPr>
        <w:t>уководитель общеобразовательной организации представляет на бумажном или электронном носителе ходатайство на кандидата для присуждения стипендии</w:t>
      </w:r>
      <w:r>
        <w:rPr>
          <w:rFonts w:ascii="Times New Roman" w:hAnsi="Times New Roman"/>
          <w:sz w:val="28"/>
        </w:rPr>
        <w:t xml:space="preserve"> </w:t>
      </w:r>
      <w:r>
        <w:rPr>
          <w:rFonts w:ascii="Times New Roman" w:hAnsi="Times New Roman"/>
          <w:sz w:val="28"/>
        </w:rPr>
        <w:t>(далее – ходатайство) по форме согласно приложению 1 к настоящим Условиям с приложением:</w:t>
      </w:r>
    </w:p>
    <w:p w14:paraId="4B000000">
      <w:pPr>
        <w:ind w:firstLine="709" w:left="0"/>
        <w:jc w:val="both"/>
        <w:rPr>
          <w:rFonts w:ascii="Times New Roman" w:hAnsi="Times New Roman"/>
          <w:sz w:val="28"/>
        </w:rPr>
      </w:pPr>
      <w:r>
        <w:rPr>
          <w:rFonts w:ascii="Times New Roman" w:hAnsi="Times New Roman"/>
          <w:sz w:val="28"/>
        </w:rPr>
        <w:t>1) копий документов, подтверждающих соответствие кандидата условиям, указанным части 4 настоящих Условий</w:t>
      </w:r>
      <w:r>
        <w:rPr>
          <w:rFonts w:ascii="Times New Roman" w:hAnsi="Times New Roman"/>
          <w:sz w:val="28"/>
        </w:rPr>
        <w:t xml:space="preserve"> (выписка об академической успеваемости, копии грамот, дипломов, сертификатов, благодарственных писем, </w:t>
      </w:r>
      <w:r>
        <w:rPr>
          <w:rFonts w:ascii="Times New Roman" w:hAnsi="Times New Roman"/>
          <w:sz w:val="28"/>
        </w:rPr>
        <w:t>личной книжки добровольца (</w:t>
      </w:r>
      <w:r>
        <w:rPr>
          <w:rFonts w:ascii="Times New Roman" w:hAnsi="Times New Roman"/>
          <w:sz w:val="28"/>
        </w:rPr>
        <w:t>волонтера</w:t>
      </w:r>
      <w:r>
        <w:rPr>
          <w:rFonts w:ascii="Times New Roman" w:hAnsi="Times New Roman"/>
          <w:sz w:val="28"/>
        </w:rPr>
        <w:t>)</w:t>
      </w:r>
      <w:r>
        <w:rPr>
          <w:rFonts w:ascii="Times New Roman" w:hAnsi="Times New Roman"/>
          <w:sz w:val="28"/>
        </w:rPr>
        <w:t xml:space="preserve"> и других документов)</w:t>
      </w:r>
      <w:r>
        <w:rPr>
          <w:rFonts w:ascii="Times New Roman" w:hAnsi="Times New Roman"/>
          <w:sz w:val="28"/>
        </w:rPr>
        <w:t>;</w:t>
      </w:r>
    </w:p>
    <w:p w14:paraId="4C000000">
      <w:pPr>
        <w:ind w:firstLine="709" w:left="0"/>
        <w:jc w:val="both"/>
        <w:rPr>
          <w:rFonts w:ascii="Times New Roman" w:hAnsi="Times New Roman"/>
          <w:sz w:val="28"/>
        </w:rPr>
      </w:pPr>
      <w:r>
        <w:rPr>
          <w:rFonts w:ascii="Times New Roman" w:hAnsi="Times New Roman"/>
          <w:sz w:val="28"/>
        </w:rPr>
        <w:t xml:space="preserve">2) копии документа, подтверждающего соответствие кандидата </w:t>
      </w:r>
      <w:r>
        <w:rPr>
          <w:rFonts w:ascii="Times New Roman" w:hAnsi="Times New Roman"/>
          <w:sz w:val="28"/>
        </w:rPr>
        <w:t xml:space="preserve">факультативному </w:t>
      </w:r>
      <w:r>
        <w:rPr>
          <w:rFonts w:ascii="Times New Roman" w:hAnsi="Times New Roman"/>
          <w:sz w:val="28"/>
        </w:rPr>
        <w:t>условию, указанному в части 5 настоящих Условий</w:t>
      </w:r>
      <w:r>
        <w:rPr>
          <w:rFonts w:ascii="Times New Roman" w:hAnsi="Times New Roman"/>
          <w:sz w:val="28"/>
        </w:rPr>
        <w:t xml:space="preserve"> (</w:t>
      </w:r>
      <w:r>
        <w:rPr>
          <w:rFonts w:ascii="Times New Roman" w:hAnsi="Times New Roman"/>
          <w:sz w:val="28"/>
        </w:rPr>
        <w:t xml:space="preserve">копия удостоверения к </w:t>
      </w:r>
      <w:r>
        <w:rPr>
          <w:rFonts w:ascii="Times New Roman" w:hAnsi="Times New Roman"/>
          <w:sz w:val="28"/>
        </w:rPr>
        <w:t>знак</w:t>
      </w:r>
      <w:r>
        <w:rPr>
          <w:rFonts w:ascii="Times New Roman" w:hAnsi="Times New Roman"/>
          <w:sz w:val="28"/>
        </w:rPr>
        <w:t>у</w:t>
      </w:r>
      <w:r>
        <w:rPr>
          <w:rFonts w:ascii="Times New Roman" w:hAnsi="Times New Roman"/>
          <w:sz w:val="28"/>
        </w:rPr>
        <w:t xml:space="preserve"> отличия Всероссийского физкультурно-спортивного комплекса «Готов к труду и обороне» (ГТО)</w:t>
      </w:r>
      <w:r>
        <w:rPr>
          <w:rFonts w:ascii="Times New Roman" w:hAnsi="Times New Roman"/>
          <w:sz w:val="28"/>
        </w:rPr>
        <w:t>)</w:t>
      </w:r>
      <w:r>
        <w:rPr>
          <w:rFonts w:ascii="Times New Roman" w:hAnsi="Times New Roman"/>
          <w:sz w:val="28"/>
        </w:rPr>
        <w:t xml:space="preserve"> (при наличии)</w:t>
      </w:r>
      <w:r>
        <w:rPr>
          <w:rFonts w:ascii="Times New Roman" w:hAnsi="Times New Roman"/>
          <w:sz w:val="28"/>
        </w:rPr>
        <w:t>;</w:t>
      </w:r>
    </w:p>
    <w:p w14:paraId="4D000000">
      <w:pPr>
        <w:ind w:firstLine="709" w:left="0"/>
        <w:jc w:val="both"/>
        <w:rPr>
          <w:rFonts w:ascii="Times New Roman" w:hAnsi="Times New Roman"/>
          <w:sz w:val="28"/>
        </w:rPr>
      </w:pPr>
      <w:r>
        <w:rPr>
          <w:rFonts w:ascii="Times New Roman" w:hAnsi="Times New Roman"/>
          <w:sz w:val="28"/>
        </w:rPr>
        <w:t>3) согласи</w:t>
      </w:r>
      <w:r>
        <w:rPr>
          <w:rFonts w:ascii="Times New Roman" w:hAnsi="Times New Roman"/>
          <w:sz w:val="28"/>
        </w:rPr>
        <w:t>я</w:t>
      </w:r>
      <w:r>
        <w:rPr>
          <w:rFonts w:ascii="Times New Roman" w:hAnsi="Times New Roman"/>
          <w:sz w:val="28"/>
        </w:rPr>
        <w:t xml:space="preserve"> на обработку персональных данных по форме согласно приложению 2 к настоящим Условиям.</w:t>
      </w:r>
    </w:p>
    <w:p w14:paraId="4E000000">
      <w:pPr>
        <w:ind w:firstLine="709" w:left="0"/>
        <w:jc w:val="both"/>
        <w:rPr>
          <w:rFonts w:ascii="Times New Roman" w:hAnsi="Times New Roman"/>
          <w:sz w:val="28"/>
        </w:rPr>
      </w:pPr>
      <w:r>
        <w:rPr>
          <w:rFonts w:ascii="Times New Roman" w:hAnsi="Times New Roman"/>
          <w:sz w:val="28"/>
        </w:rPr>
        <w:t xml:space="preserve">16. </w:t>
      </w:r>
      <w:r>
        <w:rPr>
          <w:rFonts w:ascii="Times New Roman" w:hAnsi="Times New Roman"/>
          <w:sz w:val="28"/>
        </w:rPr>
        <w:t xml:space="preserve">Кандидат должен соответствовать всем </w:t>
      </w:r>
      <w:r>
        <w:rPr>
          <w:rFonts w:ascii="Times New Roman" w:hAnsi="Times New Roman"/>
          <w:sz w:val="28"/>
        </w:rPr>
        <w:t>условиям, указанным в пунктах 1–4 части 4 настоящих Условий</w:t>
      </w:r>
      <w:r>
        <w:rPr>
          <w:rFonts w:ascii="Times New Roman" w:hAnsi="Times New Roman"/>
          <w:sz w:val="28"/>
        </w:rPr>
        <w:t xml:space="preserve">. </w:t>
      </w:r>
      <w:r>
        <w:rPr>
          <w:rFonts w:ascii="Times New Roman" w:hAnsi="Times New Roman"/>
          <w:sz w:val="28"/>
        </w:rPr>
        <w:t>Условие, указанное в части 5</w:t>
      </w:r>
      <w:r>
        <w:rPr>
          <w:rFonts w:ascii="Times New Roman" w:hAnsi="Times New Roman"/>
          <w:sz w:val="28"/>
        </w:rPr>
        <w:t xml:space="preserve"> настоящих Условий, является факультативным, сведения о нем представляются при наличии.</w:t>
      </w:r>
    </w:p>
    <w:p w14:paraId="4F000000">
      <w:pPr>
        <w:ind w:firstLine="709" w:left="0"/>
        <w:jc w:val="both"/>
        <w:rPr>
          <w:rFonts w:ascii="Times New Roman" w:hAnsi="Times New Roman"/>
          <w:sz w:val="28"/>
        </w:rPr>
      </w:pPr>
      <w:r>
        <w:rPr>
          <w:rFonts w:ascii="Times New Roman" w:hAnsi="Times New Roman"/>
          <w:sz w:val="28"/>
        </w:rPr>
        <w:t xml:space="preserve">17. </w:t>
      </w:r>
      <w:r>
        <w:rPr>
          <w:rFonts w:ascii="Times New Roman" w:hAnsi="Times New Roman"/>
          <w:sz w:val="28"/>
        </w:rPr>
        <w:t xml:space="preserve">Ходатайства и приложенные к нему документы представляются ежегодно в период </w:t>
      </w:r>
      <w:r>
        <w:rPr>
          <w:rFonts w:ascii="Times New Roman" w:hAnsi="Times New Roman"/>
          <w:sz w:val="28"/>
        </w:rPr>
        <w:t>с 1 по 31 июля текущего года в К</w:t>
      </w:r>
      <w:r>
        <w:rPr>
          <w:rFonts w:ascii="Times New Roman" w:hAnsi="Times New Roman"/>
          <w:sz w:val="28"/>
        </w:rPr>
        <w:t xml:space="preserve">омиссию по адресу: 683000, </w:t>
      </w:r>
      <w:r>
        <w:rPr>
          <w:rFonts w:ascii="Times New Roman" w:hAnsi="Times New Roman"/>
          <w:sz w:val="28"/>
        </w:rPr>
        <w:t>город Петропавловск-Камчатский, улица Советская, 35, кабинеты 405, 407, телефоны</w:t>
      </w:r>
      <w:r>
        <w:rPr>
          <w:rFonts w:ascii="Times New Roman" w:hAnsi="Times New Roman"/>
          <w:sz w:val="28"/>
        </w:rPr>
        <w:t>: 8 (415 2) 42-12-20, 8 (415 2) 42-34-51.</w:t>
      </w:r>
    </w:p>
    <w:p w14:paraId="50000000">
      <w:pPr>
        <w:ind w:firstLine="709" w:left="0"/>
        <w:jc w:val="both"/>
        <w:rPr>
          <w:rFonts w:ascii="Times New Roman" w:hAnsi="Times New Roman"/>
          <w:sz w:val="28"/>
        </w:rPr>
      </w:pPr>
      <w:r>
        <w:rPr>
          <w:rFonts w:ascii="Times New Roman" w:hAnsi="Times New Roman"/>
          <w:sz w:val="28"/>
        </w:rPr>
        <w:t>18</w:t>
      </w:r>
      <w:r>
        <w:rPr>
          <w:rFonts w:ascii="Times New Roman" w:hAnsi="Times New Roman"/>
          <w:sz w:val="28"/>
        </w:rPr>
        <w:t xml:space="preserve">. Основаниями для отказа в </w:t>
      </w:r>
      <w:r>
        <w:rPr>
          <w:rFonts w:ascii="Times New Roman" w:hAnsi="Times New Roman"/>
          <w:sz w:val="28"/>
        </w:rPr>
        <w:t>приеме</w:t>
      </w:r>
      <w:r>
        <w:rPr>
          <w:rFonts w:ascii="Times New Roman" w:hAnsi="Times New Roman"/>
          <w:sz w:val="28"/>
        </w:rPr>
        <w:t xml:space="preserve"> документов являются:</w:t>
      </w:r>
    </w:p>
    <w:p w14:paraId="51000000">
      <w:pPr>
        <w:ind w:firstLine="709" w:left="0"/>
        <w:jc w:val="both"/>
        <w:rPr>
          <w:rFonts w:ascii="Times New Roman" w:hAnsi="Times New Roman"/>
          <w:sz w:val="28"/>
        </w:rPr>
      </w:pPr>
      <w:r>
        <w:rPr>
          <w:rFonts w:ascii="Times New Roman" w:hAnsi="Times New Roman"/>
          <w:sz w:val="28"/>
        </w:rPr>
        <w:t xml:space="preserve">1) нарушение срока представления документов, установленного частью </w:t>
      </w:r>
      <w:r>
        <w:rPr>
          <w:rFonts w:ascii="Times New Roman" w:hAnsi="Times New Roman"/>
          <w:sz w:val="28"/>
        </w:rPr>
        <w:t>17</w:t>
      </w:r>
      <w:r>
        <w:rPr>
          <w:rFonts w:ascii="Times New Roman" w:hAnsi="Times New Roman"/>
          <w:sz w:val="28"/>
        </w:rPr>
        <w:t xml:space="preserve"> настоящих Условий;</w:t>
      </w:r>
    </w:p>
    <w:p w14:paraId="52000000">
      <w:pPr>
        <w:ind w:firstLine="709" w:left="0"/>
        <w:jc w:val="both"/>
        <w:rPr>
          <w:rFonts w:ascii="Times New Roman" w:hAnsi="Times New Roman"/>
          <w:sz w:val="28"/>
        </w:rPr>
      </w:pPr>
      <w:r>
        <w:rPr>
          <w:rFonts w:ascii="Times New Roman" w:hAnsi="Times New Roman"/>
          <w:sz w:val="28"/>
        </w:rPr>
        <w:t>2) несоответствие кандидата условиям, установленным частью 4 настоящих Условий;</w:t>
      </w:r>
    </w:p>
    <w:p w14:paraId="53000000">
      <w:pPr>
        <w:ind w:firstLine="709" w:left="0"/>
        <w:jc w:val="both"/>
        <w:rPr>
          <w:rFonts w:ascii="Times New Roman" w:hAnsi="Times New Roman"/>
          <w:sz w:val="28"/>
        </w:rPr>
      </w:pPr>
      <w:r>
        <w:rPr>
          <w:rFonts w:ascii="Times New Roman" w:hAnsi="Times New Roman"/>
          <w:sz w:val="28"/>
        </w:rPr>
        <w:t>3</w:t>
      </w:r>
      <w:r>
        <w:rPr>
          <w:rFonts w:ascii="Times New Roman" w:hAnsi="Times New Roman"/>
          <w:sz w:val="28"/>
        </w:rPr>
        <w:t xml:space="preserve">) непредставление или представление не в полном </w:t>
      </w:r>
      <w:r>
        <w:rPr>
          <w:rFonts w:ascii="Times New Roman" w:hAnsi="Times New Roman"/>
          <w:sz w:val="28"/>
        </w:rPr>
        <w:t>объеме</w:t>
      </w:r>
      <w:r>
        <w:rPr>
          <w:rFonts w:ascii="Times New Roman" w:hAnsi="Times New Roman"/>
          <w:sz w:val="28"/>
        </w:rPr>
        <w:t xml:space="preserve"> документов, указанных в </w:t>
      </w:r>
      <w:r>
        <w:rPr>
          <w:rFonts w:ascii="Times New Roman" w:hAnsi="Times New Roman"/>
          <w:sz w:val="28"/>
        </w:rPr>
        <w:t xml:space="preserve">пунктах 1 и 3 </w:t>
      </w:r>
      <w:r>
        <w:rPr>
          <w:rFonts w:ascii="Times New Roman" w:hAnsi="Times New Roman"/>
          <w:sz w:val="28"/>
        </w:rPr>
        <w:t xml:space="preserve">части </w:t>
      </w:r>
      <w:r>
        <w:rPr>
          <w:rFonts w:ascii="Times New Roman" w:hAnsi="Times New Roman"/>
          <w:sz w:val="28"/>
        </w:rPr>
        <w:t>15</w:t>
      </w:r>
      <w:r>
        <w:rPr>
          <w:rFonts w:ascii="Times New Roman" w:hAnsi="Times New Roman"/>
          <w:sz w:val="28"/>
        </w:rPr>
        <w:t xml:space="preserve"> настоящих Условий.</w:t>
      </w:r>
    </w:p>
    <w:p w14:paraId="54000000">
      <w:pPr>
        <w:ind w:firstLine="709" w:left="0"/>
        <w:jc w:val="both"/>
        <w:rPr>
          <w:rFonts w:ascii="Times New Roman" w:hAnsi="Times New Roman"/>
          <w:sz w:val="28"/>
        </w:rPr>
      </w:pPr>
      <w:r>
        <w:rPr>
          <w:rFonts w:ascii="Times New Roman" w:hAnsi="Times New Roman"/>
          <w:sz w:val="28"/>
        </w:rPr>
        <w:t xml:space="preserve">19. </w:t>
      </w:r>
      <w:r>
        <w:rPr>
          <w:rFonts w:ascii="Times New Roman" w:hAnsi="Times New Roman"/>
          <w:sz w:val="28"/>
        </w:rPr>
        <w:t xml:space="preserve">Основной формой деятельности Комиссии являются заседания. Заседания Комиссии </w:t>
      </w:r>
      <w:r>
        <w:rPr>
          <w:rFonts w:ascii="Times New Roman" w:hAnsi="Times New Roman"/>
          <w:sz w:val="28"/>
        </w:rPr>
        <w:t xml:space="preserve">проводятся с 1 </w:t>
      </w:r>
      <w:r>
        <w:rPr>
          <w:rFonts w:ascii="Times New Roman" w:hAnsi="Times New Roman"/>
          <w:strike w:val="1"/>
          <w:sz w:val="28"/>
        </w:rPr>
        <w:t>июня</w:t>
      </w:r>
      <w:r>
        <w:rPr>
          <w:rFonts w:ascii="Times New Roman" w:hAnsi="Times New Roman"/>
          <w:sz w:val="28"/>
        </w:rPr>
        <w:t xml:space="preserve"> по </w:t>
      </w:r>
      <w:r>
        <w:rPr>
          <w:rFonts w:ascii="Times New Roman" w:hAnsi="Times New Roman"/>
          <w:strike w:val="1"/>
          <w:sz w:val="28"/>
        </w:rPr>
        <w:t>30</w:t>
      </w:r>
      <w:r>
        <w:rPr>
          <w:rFonts w:ascii="Times New Roman" w:hAnsi="Times New Roman"/>
          <w:sz w:val="28"/>
        </w:rPr>
        <w:t xml:space="preserve"> </w:t>
      </w:r>
      <w:r>
        <w:rPr>
          <w:rFonts w:ascii="Times New Roman" w:hAnsi="Times New Roman"/>
          <w:sz w:val="28"/>
        </w:rPr>
        <w:t xml:space="preserve">31 </w:t>
      </w:r>
      <w:r>
        <w:rPr>
          <w:rFonts w:ascii="Times New Roman" w:hAnsi="Times New Roman"/>
          <w:sz w:val="28"/>
        </w:rPr>
        <w:t>августа ежегодно</w:t>
      </w:r>
      <w:r>
        <w:rPr>
          <w:rFonts w:ascii="Times New Roman" w:hAnsi="Times New Roman"/>
          <w:sz w:val="28"/>
        </w:rPr>
        <w:t xml:space="preserve">. Члены Комиссии принимают участие в </w:t>
      </w:r>
      <w:r>
        <w:rPr>
          <w:rFonts w:ascii="Times New Roman" w:hAnsi="Times New Roman"/>
          <w:sz w:val="28"/>
        </w:rPr>
        <w:t>ее</w:t>
      </w:r>
      <w:r>
        <w:rPr>
          <w:rFonts w:ascii="Times New Roman" w:hAnsi="Times New Roman"/>
          <w:sz w:val="28"/>
        </w:rPr>
        <w:t xml:space="preserve"> заседаниях лично. Передача полномочий членов Комиссии не допускается. Заседание Комиссии считается правомочным в случае присутствия на нем не менее половины состава Комиссии.</w:t>
      </w:r>
    </w:p>
    <w:p w14:paraId="55000000">
      <w:pPr>
        <w:ind w:firstLine="709" w:left="0"/>
        <w:jc w:val="both"/>
        <w:rPr>
          <w:rFonts w:ascii="Times New Roman" w:hAnsi="Times New Roman"/>
          <w:sz w:val="28"/>
        </w:rPr>
      </w:pPr>
      <w:r>
        <w:rPr>
          <w:rFonts w:ascii="Times New Roman" w:hAnsi="Times New Roman"/>
          <w:sz w:val="28"/>
        </w:rPr>
        <w:t xml:space="preserve">20. </w:t>
      </w:r>
      <w:r>
        <w:rPr>
          <w:rFonts w:ascii="Times New Roman" w:hAnsi="Times New Roman"/>
          <w:sz w:val="28"/>
        </w:rPr>
        <w:t xml:space="preserve">Решения Комиссии принимаются </w:t>
      </w:r>
      <w:r>
        <w:rPr>
          <w:rFonts w:ascii="Times New Roman" w:hAnsi="Times New Roman"/>
          <w:sz w:val="28"/>
        </w:rPr>
        <w:t>путем</w:t>
      </w:r>
      <w:r>
        <w:rPr>
          <w:rFonts w:ascii="Times New Roman" w:hAnsi="Times New Roman"/>
          <w:sz w:val="28"/>
        </w:rPr>
        <w:t xml:space="preserve"> открытого голосования. Решение считается принятым, если за него пр</w:t>
      </w:r>
      <w:r>
        <w:rPr>
          <w:rFonts w:ascii="Times New Roman" w:hAnsi="Times New Roman"/>
          <w:sz w:val="28"/>
        </w:rPr>
        <w:t>оголосовало большинство членов К</w:t>
      </w:r>
      <w:r>
        <w:rPr>
          <w:rFonts w:ascii="Times New Roman" w:hAnsi="Times New Roman"/>
          <w:sz w:val="28"/>
        </w:rPr>
        <w:t>омисси</w:t>
      </w:r>
      <w:r>
        <w:rPr>
          <w:rFonts w:ascii="Times New Roman" w:hAnsi="Times New Roman"/>
          <w:sz w:val="28"/>
        </w:rPr>
        <w:t>и, присутствующих на заседании К</w:t>
      </w:r>
      <w:r>
        <w:rPr>
          <w:rFonts w:ascii="Times New Roman" w:hAnsi="Times New Roman"/>
          <w:sz w:val="28"/>
        </w:rPr>
        <w:t>омиссии. При равенстве голосов решающим является голос председательствующего на заседании Комиссии.</w:t>
      </w:r>
    </w:p>
    <w:p w14:paraId="56000000">
      <w:pPr>
        <w:ind w:firstLine="709" w:left="0"/>
        <w:jc w:val="both"/>
        <w:rPr>
          <w:rFonts w:ascii="Times New Roman" w:hAnsi="Times New Roman"/>
          <w:sz w:val="28"/>
        </w:rPr>
      </w:pPr>
      <w:r>
        <w:rPr>
          <w:rFonts w:ascii="Times New Roman" w:hAnsi="Times New Roman"/>
          <w:sz w:val="28"/>
        </w:rPr>
        <w:t>21. Конкурсный отбор проводится на заседании Комиссии посредством оценки документов, указанных в части 15 настоящих Условий (далее – пакет документов), и формирования рейтинга кандидатов.</w:t>
      </w:r>
    </w:p>
    <w:p w14:paraId="57000000">
      <w:pPr>
        <w:ind w:firstLine="709" w:left="0"/>
        <w:jc w:val="both"/>
        <w:rPr>
          <w:rFonts w:ascii="Times New Roman" w:hAnsi="Times New Roman"/>
          <w:sz w:val="28"/>
        </w:rPr>
      </w:pPr>
      <w:r>
        <w:rPr>
          <w:rFonts w:ascii="Times New Roman" w:hAnsi="Times New Roman"/>
          <w:sz w:val="28"/>
        </w:rPr>
        <w:t>22</w:t>
      </w:r>
      <w:r>
        <w:rPr>
          <w:rFonts w:ascii="Times New Roman" w:hAnsi="Times New Roman"/>
          <w:sz w:val="28"/>
        </w:rPr>
        <w:t xml:space="preserve">. Оценка пакета документов Комиссией осуществляется </w:t>
      </w:r>
      <w:r>
        <w:rPr>
          <w:rFonts w:ascii="Times New Roman" w:hAnsi="Times New Roman"/>
          <w:sz w:val="28"/>
        </w:rPr>
        <w:t>путем</w:t>
      </w:r>
      <w:r>
        <w:rPr>
          <w:rFonts w:ascii="Times New Roman" w:hAnsi="Times New Roman"/>
          <w:sz w:val="28"/>
        </w:rPr>
        <w:t xml:space="preserve"> выставления баллов каждому кандидату на основании критериев.</w:t>
      </w:r>
    </w:p>
    <w:p w14:paraId="58000000">
      <w:pPr>
        <w:ind w:firstLine="709" w:left="0"/>
        <w:jc w:val="both"/>
        <w:rPr>
          <w:rFonts w:ascii="Times New Roman" w:hAnsi="Times New Roman"/>
          <w:sz w:val="28"/>
        </w:rPr>
      </w:pPr>
      <w:r>
        <w:rPr>
          <w:rFonts w:ascii="Times New Roman" w:hAnsi="Times New Roman"/>
          <w:sz w:val="28"/>
        </w:rPr>
        <w:t>23</w:t>
      </w:r>
      <w:r>
        <w:rPr>
          <w:rFonts w:ascii="Times New Roman" w:hAnsi="Times New Roman"/>
          <w:sz w:val="28"/>
        </w:rPr>
        <w:t xml:space="preserve">. </w:t>
      </w:r>
      <w:r>
        <w:rPr>
          <w:rFonts w:ascii="Times New Roman" w:hAnsi="Times New Roman"/>
          <w:sz w:val="28"/>
        </w:rPr>
        <w:t>Основными к</w:t>
      </w:r>
      <w:r>
        <w:rPr>
          <w:rFonts w:ascii="Times New Roman" w:hAnsi="Times New Roman"/>
          <w:sz w:val="28"/>
        </w:rPr>
        <w:t>рите</w:t>
      </w:r>
      <w:r>
        <w:rPr>
          <w:rFonts w:ascii="Times New Roman" w:hAnsi="Times New Roman"/>
          <w:sz w:val="28"/>
        </w:rPr>
        <w:t xml:space="preserve">риями, на основании которых осуществляется выставление балов каждому кандидату (далее – основные критерии), </w:t>
      </w:r>
      <w:r>
        <w:rPr>
          <w:rFonts w:ascii="Times New Roman" w:hAnsi="Times New Roman"/>
          <w:sz w:val="28"/>
        </w:rPr>
        <w:t>являются:</w:t>
      </w:r>
    </w:p>
    <w:p w14:paraId="59000000">
      <w:pPr>
        <w:ind w:firstLine="709" w:left="0"/>
        <w:jc w:val="both"/>
        <w:rPr>
          <w:rFonts w:ascii="Times New Roman" w:hAnsi="Times New Roman"/>
          <w:sz w:val="28"/>
        </w:rPr>
      </w:pPr>
      <w:r>
        <w:rPr>
          <w:rFonts w:ascii="Times New Roman" w:hAnsi="Times New Roman"/>
          <w:sz w:val="28"/>
        </w:rPr>
        <w:t>1)</w:t>
      </w:r>
      <w:r>
        <w:rPr>
          <w:rFonts w:ascii="Times New Roman" w:hAnsi="Times New Roman"/>
          <w:sz w:val="28"/>
        </w:rPr>
        <w:t xml:space="preserve"> </w:t>
      </w:r>
      <w:r>
        <w:rPr>
          <w:rFonts w:ascii="Times New Roman" w:hAnsi="Times New Roman"/>
          <w:sz w:val="28"/>
        </w:rPr>
        <w:t>наличие за последний учебный итоговых оценок успеваемости</w:t>
      </w:r>
      <w:r>
        <w:rPr>
          <w:rFonts w:ascii="Times New Roman" w:hAnsi="Times New Roman"/>
          <w:sz w:val="28"/>
        </w:rPr>
        <w:t>:</w:t>
      </w:r>
    </w:p>
    <w:p w14:paraId="5A000000">
      <w:pPr>
        <w:ind w:firstLine="709" w:left="0"/>
        <w:jc w:val="both"/>
        <w:rPr>
          <w:rFonts w:ascii="Times New Roman" w:hAnsi="Times New Roman"/>
          <w:sz w:val="28"/>
        </w:rPr>
      </w:pPr>
      <w:r>
        <w:rPr>
          <w:rFonts w:ascii="Times New Roman" w:hAnsi="Times New Roman"/>
          <w:sz w:val="28"/>
        </w:rPr>
        <w:t xml:space="preserve">а) не ниже чем «хорошо» и «отлично» (доля оценок «хорошо» – не более </w:t>
      </w:r>
      <w:r>
        <w:rPr>
          <w:rFonts w:ascii="Times New Roman" w:hAnsi="Times New Roman"/>
          <w:sz w:val="28"/>
        </w:rPr>
        <w:t>25%</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4 балла</w:t>
      </w:r>
      <w:r>
        <w:rPr>
          <w:rFonts w:ascii="Times New Roman" w:hAnsi="Times New Roman"/>
          <w:sz w:val="28"/>
        </w:rPr>
        <w:t>;</w:t>
      </w:r>
    </w:p>
    <w:p w14:paraId="5B000000">
      <w:pPr>
        <w:ind w:firstLine="709" w:left="0"/>
        <w:jc w:val="both"/>
        <w:rPr>
          <w:rFonts w:ascii="Times New Roman" w:hAnsi="Times New Roman"/>
          <w:sz w:val="28"/>
        </w:rPr>
      </w:pPr>
      <w:r>
        <w:rPr>
          <w:rFonts w:ascii="Times New Roman" w:hAnsi="Times New Roman"/>
          <w:sz w:val="28"/>
        </w:rPr>
        <w:t xml:space="preserve">б) не ниже чем «хорошо» и «отлично» (доля оценок «хорошо» – не более </w:t>
      </w:r>
      <w:r>
        <w:rPr>
          <w:rFonts w:ascii="Times New Roman" w:hAnsi="Times New Roman"/>
          <w:sz w:val="28"/>
        </w:rPr>
        <w:t>15%</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6</w:t>
      </w:r>
      <w:r>
        <w:rPr>
          <w:rFonts w:ascii="Times New Roman" w:hAnsi="Times New Roman"/>
          <w:sz w:val="28"/>
        </w:rPr>
        <w:t xml:space="preserve"> баллов</w:t>
      </w:r>
      <w:r>
        <w:rPr>
          <w:rFonts w:ascii="Times New Roman" w:hAnsi="Times New Roman"/>
          <w:sz w:val="28"/>
        </w:rPr>
        <w:t>;</w:t>
      </w:r>
    </w:p>
    <w:p w14:paraId="5C000000">
      <w:pPr>
        <w:ind w:firstLine="709" w:left="0"/>
        <w:jc w:val="both"/>
        <w:rPr>
          <w:rFonts w:ascii="Times New Roman" w:hAnsi="Times New Roman"/>
          <w:sz w:val="28"/>
        </w:rPr>
      </w:pPr>
      <w:r>
        <w:rPr>
          <w:rFonts w:ascii="Times New Roman" w:hAnsi="Times New Roman"/>
          <w:sz w:val="28"/>
        </w:rPr>
        <w:t>в) только</w:t>
      </w:r>
      <w:r>
        <w:rPr>
          <w:rFonts w:ascii="Times New Roman" w:hAnsi="Times New Roman"/>
          <w:sz w:val="28"/>
        </w:rPr>
        <w:t xml:space="preserve"> «отлично» –</w:t>
      </w:r>
      <w:r>
        <w:rPr>
          <w:rFonts w:ascii="Times New Roman" w:hAnsi="Times New Roman"/>
          <w:sz w:val="28"/>
        </w:rPr>
        <w:t xml:space="preserve"> </w:t>
      </w:r>
      <w:r>
        <w:rPr>
          <w:rFonts w:ascii="Times New Roman" w:hAnsi="Times New Roman"/>
          <w:sz w:val="28"/>
        </w:rPr>
        <w:t>8 баллов</w:t>
      </w:r>
      <w:r>
        <w:rPr>
          <w:rFonts w:ascii="Times New Roman" w:hAnsi="Times New Roman"/>
          <w:sz w:val="28"/>
        </w:rPr>
        <w:t>;</w:t>
      </w:r>
    </w:p>
    <w:p w14:paraId="5D000000">
      <w:pPr>
        <w:ind w:firstLine="709" w:left="0"/>
        <w:jc w:val="both"/>
        <w:rPr>
          <w:rFonts w:ascii="Times New Roman" w:hAnsi="Times New Roman"/>
          <w:sz w:val="28"/>
        </w:rPr>
      </w:pPr>
      <w:r>
        <w:rPr>
          <w:rFonts w:ascii="Times New Roman" w:hAnsi="Times New Roman"/>
          <w:sz w:val="28"/>
        </w:rPr>
        <w:t xml:space="preserve">2) </w:t>
      </w:r>
      <w:r>
        <w:rPr>
          <w:rFonts w:ascii="Times New Roman" w:hAnsi="Times New Roman"/>
          <w:sz w:val="28"/>
        </w:rPr>
        <w:t>занятие первого места или Гран-при или</w:t>
      </w:r>
      <w:r>
        <w:rPr>
          <w:rFonts w:ascii="Times New Roman" w:hAnsi="Times New Roman"/>
          <w:sz w:val="28"/>
        </w:rPr>
        <w:t xml:space="preserve"> </w:t>
      </w:r>
      <w:r>
        <w:rPr>
          <w:rFonts w:ascii="Times New Roman" w:hAnsi="Times New Roman"/>
          <w:sz w:val="28"/>
        </w:rPr>
        <w:t>получение диплома лауреата I степени</w:t>
      </w:r>
      <w:r>
        <w:rPr>
          <w:rFonts w:ascii="Times New Roman" w:hAnsi="Times New Roman"/>
          <w:sz w:val="28"/>
        </w:rPr>
        <w:t xml:space="preserve"> </w:t>
      </w:r>
      <w:r>
        <w:rPr>
          <w:rFonts w:ascii="Times New Roman" w:hAnsi="Times New Roman"/>
          <w:sz w:val="28"/>
        </w:rPr>
        <w:t>в мероприятиях, указанных в подпунктах а, б</w:t>
      </w:r>
      <w:r>
        <w:rPr>
          <w:rFonts w:ascii="Times New Roman" w:hAnsi="Times New Roman"/>
          <w:sz w:val="28"/>
        </w:rPr>
        <w:t xml:space="preserve">, в </w:t>
      </w:r>
      <w:r>
        <w:rPr>
          <w:rFonts w:ascii="Times New Roman" w:hAnsi="Times New Roman"/>
          <w:sz w:val="28"/>
        </w:rPr>
        <w:t>пункта 3 части 4</w:t>
      </w:r>
      <w:r>
        <w:rPr>
          <w:rFonts w:ascii="Times New Roman" w:hAnsi="Times New Roman"/>
          <w:sz w:val="28"/>
        </w:rPr>
        <w:t xml:space="preserve"> настоящих Условий</w:t>
      </w:r>
      <w:r>
        <w:rPr>
          <w:rFonts w:ascii="Times New Roman" w:hAnsi="Times New Roman"/>
          <w:sz w:val="28"/>
        </w:rPr>
        <w:t>:</w:t>
      </w:r>
    </w:p>
    <w:p w14:paraId="5E000000">
      <w:pPr>
        <w:ind w:firstLine="709" w:left="0"/>
        <w:jc w:val="both"/>
        <w:rPr>
          <w:rFonts w:ascii="Times New Roman" w:hAnsi="Times New Roman"/>
          <w:sz w:val="28"/>
        </w:rPr>
      </w:pPr>
      <w:r>
        <w:rPr>
          <w:rFonts w:ascii="Times New Roman" w:hAnsi="Times New Roman"/>
          <w:sz w:val="28"/>
        </w:rPr>
        <w:t>а) региональный этап Всероссийской олимпиады школьников – 5 баллов;</w:t>
      </w:r>
    </w:p>
    <w:p w14:paraId="5F000000">
      <w:pPr>
        <w:ind w:firstLine="709" w:left="0"/>
        <w:jc w:val="both"/>
        <w:rPr>
          <w:rFonts w:ascii="Times New Roman" w:hAnsi="Times New Roman"/>
          <w:sz w:val="28"/>
        </w:rPr>
      </w:pPr>
      <w:r>
        <w:rPr>
          <w:rFonts w:ascii="Times New Roman" w:hAnsi="Times New Roman"/>
          <w:sz w:val="28"/>
        </w:rPr>
        <w:t xml:space="preserve">б) межрегионального уровня – </w:t>
      </w:r>
      <w:r>
        <w:rPr>
          <w:rFonts w:ascii="Times New Roman" w:hAnsi="Times New Roman"/>
          <w:sz w:val="28"/>
        </w:rPr>
        <w:t>10</w:t>
      </w:r>
      <w:r>
        <w:rPr>
          <w:rFonts w:ascii="Times New Roman" w:hAnsi="Times New Roman"/>
          <w:sz w:val="28"/>
        </w:rPr>
        <w:t xml:space="preserve"> баллов;</w:t>
      </w:r>
    </w:p>
    <w:p w14:paraId="60000000">
      <w:pPr>
        <w:ind w:firstLine="709" w:left="0"/>
        <w:jc w:val="both"/>
        <w:rPr>
          <w:rFonts w:ascii="Times New Roman" w:hAnsi="Times New Roman"/>
          <w:sz w:val="28"/>
        </w:rPr>
      </w:pPr>
      <w:r>
        <w:rPr>
          <w:rFonts w:ascii="Times New Roman" w:hAnsi="Times New Roman"/>
          <w:sz w:val="28"/>
        </w:rPr>
        <w:t xml:space="preserve">в) всероссийского уровня – </w:t>
      </w:r>
      <w:r>
        <w:rPr>
          <w:rFonts w:ascii="Times New Roman" w:hAnsi="Times New Roman"/>
          <w:sz w:val="28"/>
        </w:rPr>
        <w:t>15</w:t>
      </w:r>
      <w:r>
        <w:rPr>
          <w:rFonts w:ascii="Times New Roman" w:hAnsi="Times New Roman"/>
          <w:sz w:val="28"/>
        </w:rPr>
        <w:t xml:space="preserve"> баллов;</w:t>
      </w:r>
    </w:p>
    <w:p w14:paraId="61000000">
      <w:pPr>
        <w:ind w:firstLine="709" w:left="0"/>
        <w:jc w:val="both"/>
        <w:rPr>
          <w:rFonts w:ascii="Times New Roman" w:hAnsi="Times New Roman"/>
          <w:sz w:val="28"/>
        </w:rPr>
      </w:pPr>
      <w:r>
        <w:rPr>
          <w:rFonts w:ascii="Times New Roman" w:hAnsi="Times New Roman"/>
          <w:sz w:val="28"/>
        </w:rPr>
        <w:t xml:space="preserve">г) </w:t>
      </w:r>
      <w:r>
        <w:rPr>
          <w:rFonts w:ascii="Times New Roman" w:hAnsi="Times New Roman"/>
          <w:sz w:val="28"/>
        </w:rPr>
        <w:t xml:space="preserve">международного уровня – </w:t>
      </w:r>
      <w:r>
        <w:rPr>
          <w:rFonts w:ascii="Times New Roman" w:hAnsi="Times New Roman"/>
          <w:sz w:val="28"/>
        </w:rPr>
        <w:t>20</w:t>
      </w:r>
      <w:r>
        <w:rPr>
          <w:rFonts w:ascii="Times New Roman" w:hAnsi="Times New Roman"/>
          <w:sz w:val="28"/>
        </w:rPr>
        <w:t xml:space="preserve"> баллов;</w:t>
      </w:r>
    </w:p>
    <w:p w14:paraId="62000000">
      <w:pPr>
        <w:ind w:firstLine="709" w:left="0"/>
        <w:jc w:val="both"/>
        <w:rPr>
          <w:rFonts w:ascii="Times New Roman" w:hAnsi="Times New Roman"/>
          <w:sz w:val="28"/>
        </w:rPr>
      </w:pPr>
      <w:r>
        <w:rPr>
          <w:rFonts w:ascii="Times New Roman" w:hAnsi="Times New Roman"/>
          <w:sz w:val="28"/>
        </w:rPr>
        <w:t xml:space="preserve">3) занятие призового места или получение </w:t>
      </w:r>
      <w:r>
        <w:rPr>
          <w:rFonts w:ascii="Times New Roman" w:hAnsi="Times New Roman"/>
          <w:sz w:val="28"/>
        </w:rPr>
        <w:t xml:space="preserve">диплома лауреата II, III степени </w:t>
      </w:r>
      <w:r>
        <w:rPr>
          <w:rFonts w:ascii="Times New Roman" w:hAnsi="Times New Roman"/>
          <w:sz w:val="28"/>
        </w:rPr>
        <w:t>в мероприятиях, указанных в подпунктах а, б</w:t>
      </w:r>
      <w:r>
        <w:rPr>
          <w:rFonts w:ascii="Times New Roman" w:hAnsi="Times New Roman"/>
          <w:sz w:val="28"/>
        </w:rPr>
        <w:t xml:space="preserve">, в </w:t>
      </w:r>
      <w:r>
        <w:rPr>
          <w:rFonts w:ascii="Times New Roman" w:hAnsi="Times New Roman"/>
          <w:sz w:val="28"/>
        </w:rPr>
        <w:t>пункта 3 части 4</w:t>
      </w:r>
      <w:r>
        <w:rPr>
          <w:rFonts w:ascii="Times New Roman" w:hAnsi="Times New Roman"/>
          <w:sz w:val="28"/>
        </w:rPr>
        <w:t xml:space="preserve"> настоящих Условий</w:t>
      </w:r>
      <w:r>
        <w:rPr>
          <w:rFonts w:ascii="Times New Roman" w:hAnsi="Times New Roman"/>
          <w:sz w:val="28"/>
        </w:rPr>
        <w:t>:</w:t>
      </w:r>
    </w:p>
    <w:p w14:paraId="63000000">
      <w:pPr>
        <w:ind w:firstLine="709" w:left="0"/>
        <w:jc w:val="both"/>
        <w:rPr>
          <w:rFonts w:ascii="Times New Roman" w:hAnsi="Times New Roman"/>
          <w:sz w:val="28"/>
        </w:rPr>
      </w:pPr>
      <w:r>
        <w:rPr>
          <w:rFonts w:ascii="Times New Roman" w:hAnsi="Times New Roman"/>
          <w:sz w:val="28"/>
        </w:rPr>
        <w:t xml:space="preserve">а) региональный этап Всероссийской олимпиады школьников – </w:t>
      </w:r>
      <w:r>
        <w:rPr>
          <w:rFonts w:ascii="Times New Roman" w:hAnsi="Times New Roman"/>
          <w:sz w:val="28"/>
        </w:rPr>
        <w:t>6</w:t>
      </w:r>
      <w:r>
        <w:rPr>
          <w:rFonts w:ascii="Times New Roman" w:hAnsi="Times New Roman"/>
          <w:sz w:val="28"/>
        </w:rPr>
        <w:t xml:space="preserve"> балл</w:t>
      </w:r>
      <w:r>
        <w:rPr>
          <w:rFonts w:ascii="Times New Roman" w:hAnsi="Times New Roman"/>
          <w:sz w:val="28"/>
        </w:rPr>
        <w:t>ов</w:t>
      </w:r>
      <w:r>
        <w:rPr>
          <w:rFonts w:ascii="Times New Roman" w:hAnsi="Times New Roman"/>
          <w:sz w:val="28"/>
        </w:rPr>
        <w:t>;</w:t>
      </w:r>
    </w:p>
    <w:p w14:paraId="64000000">
      <w:pPr>
        <w:ind w:firstLine="709" w:left="0"/>
        <w:jc w:val="both"/>
        <w:rPr>
          <w:rFonts w:ascii="Times New Roman" w:hAnsi="Times New Roman"/>
          <w:sz w:val="28"/>
        </w:rPr>
      </w:pPr>
      <w:r>
        <w:rPr>
          <w:rFonts w:ascii="Times New Roman" w:hAnsi="Times New Roman"/>
          <w:sz w:val="28"/>
        </w:rPr>
        <w:t>б) межрегионального уровня –</w:t>
      </w:r>
      <w:r>
        <w:rPr>
          <w:rFonts w:ascii="Times New Roman" w:hAnsi="Times New Roman"/>
          <w:sz w:val="28"/>
        </w:rPr>
        <w:t xml:space="preserve"> 8</w:t>
      </w:r>
      <w:r>
        <w:rPr>
          <w:rFonts w:ascii="Times New Roman" w:hAnsi="Times New Roman"/>
          <w:sz w:val="28"/>
        </w:rPr>
        <w:t xml:space="preserve"> баллов;</w:t>
      </w:r>
    </w:p>
    <w:p w14:paraId="65000000">
      <w:pPr>
        <w:ind w:firstLine="709" w:left="0"/>
        <w:jc w:val="both"/>
        <w:rPr>
          <w:rFonts w:ascii="Times New Roman" w:hAnsi="Times New Roman"/>
          <w:sz w:val="28"/>
        </w:rPr>
      </w:pPr>
      <w:r>
        <w:rPr>
          <w:rFonts w:ascii="Times New Roman" w:hAnsi="Times New Roman"/>
          <w:sz w:val="28"/>
        </w:rPr>
        <w:t>в) всероссийского уровня –</w:t>
      </w:r>
      <w:r>
        <w:rPr>
          <w:rFonts w:ascii="Times New Roman" w:hAnsi="Times New Roman"/>
          <w:sz w:val="28"/>
        </w:rPr>
        <w:t xml:space="preserve"> 6</w:t>
      </w:r>
      <w:r>
        <w:rPr>
          <w:rFonts w:ascii="Times New Roman" w:hAnsi="Times New Roman"/>
          <w:sz w:val="28"/>
        </w:rPr>
        <w:t xml:space="preserve"> баллов;</w:t>
      </w:r>
    </w:p>
    <w:p w14:paraId="66000000">
      <w:pPr>
        <w:ind w:firstLine="709" w:left="0"/>
        <w:jc w:val="both"/>
        <w:rPr>
          <w:rFonts w:ascii="Times New Roman" w:hAnsi="Times New Roman"/>
          <w:sz w:val="28"/>
        </w:rPr>
      </w:pPr>
      <w:r>
        <w:rPr>
          <w:rFonts w:ascii="Times New Roman" w:hAnsi="Times New Roman"/>
          <w:sz w:val="28"/>
        </w:rPr>
        <w:t xml:space="preserve">г) международного уровня – </w:t>
      </w:r>
      <w:r>
        <w:rPr>
          <w:rFonts w:ascii="Times New Roman" w:hAnsi="Times New Roman"/>
          <w:sz w:val="28"/>
        </w:rPr>
        <w:t>10</w:t>
      </w:r>
      <w:r>
        <w:rPr>
          <w:rFonts w:ascii="Times New Roman" w:hAnsi="Times New Roman"/>
          <w:sz w:val="28"/>
        </w:rPr>
        <w:t xml:space="preserve"> баллов;</w:t>
      </w:r>
    </w:p>
    <w:p w14:paraId="67000000">
      <w:pPr>
        <w:ind w:firstLine="709" w:left="0"/>
        <w:jc w:val="both"/>
        <w:rPr>
          <w:rFonts w:ascii="Times New Roman" w:hAnsi="Times New Roman"/>
          <w:sz w:val="28"/>
        </w:rPr>
      </w:pPr>
      <w:r>
        <w:rPr>
          <w:rFonts w:ascii="Times New Roman" w:hAnsi="Times New Roman"/>
          <w:sz w:val="28"/>
        </w:rPr>
        <w:t xml:space="preserve">4) активное участие в социально значимых проектах, </w:t>
      </w:r>
      <w:r>
        <w:rPr>
          <w:rFonts w:ascii="Times New Roman" w:hAnsi="Times New Roman"/>
          <w:sz w:val="28"/>
        </w:rPr>
        <w:t>волонтерском</w:t>
      </w:r>
      <w:r>
        <w:rPr>
          <w:rFonts w:ascii="Times New Roman" w:hAnsi="Times New Roman"/>
          <w:sz w:val="28"/>
        </w:rPr>
        <w:t xml:space="preserve"> (добровольческом), общественном движении:</w:t>
      </w:r>
    </w:p>
    <w:p w14:paraId="68000000">
      <w:pPr>
        <w:ind w:firstLine="709" w:left="0"/>
        <w:jc w:val="both"/>
        <w:rPr>
          <w:rFonts w:ascii="Times New Roman" w:hAnsi="Times New Roman"/>
          <w:sz w:val="28"/>
        </w:rPr>
      </w:pPr>
      <w:r>
        <w:rPr>
          <w:rFonts w:ascii="Times New Roman" w:hAnsi="Times New Roman"/>
          <w:sz w:val="28"/>
        </w:rPr>
        <w:t>а) наличие личной книжки добровольца (</w:t>
      </w:r>
      <w:r>
        <w:rPr>
          <w:rFonts w:ascii="Times New Roman" w:hAnsi="Times New Roman"/>
          <w:sz w:val="28"/>
        </w:rPr>
        <w:t>волонтера</w:t>
      </w:r>
      <w:r>
        <w:rPr>
          <w:rFonts w:ascii="Times New Roman" w:hAnsi="Times New Roman"/>
          <w:sz w:val="28"/>
        </w:rPr>
        <w:t xml:space="preserve">) – </w:t>
      </w:r>
      <w:r>
        <w:rPr>
          <w:rFonts w:ascii="Times New Roman" w:hAnsi="Times New Roman"/>
          <w:sz w:val="28"/>
        </w:rPr>
        <w:t>5</w:t>
      </w:r>
      <w:bookmarkStart w:id="1" w:name="_GoBack"/>
      <w:bookmarkEnd w:id="1"/>
      <w:r>
        <w:rPr>
          <w:rFonts w:ascii="Times New Roman" w:hAnsi="Times New Roman"/>
          <w:sz w:val="28"/>
        </w:rPr>
        <w:t xml:space="preserve"> </w:t>
      </w:r>
      <w:r>
        <w:rPr>
          <w:rFonts w:ascii="Times New Roman" w:hAnsi="Times New Roman"/>
          <w:sz w:val="28"/>
        </w:rPr>
        <w:t>баллов;</w:t>
      </w:r>
    </w:p>
    <w:p w14:paraId="69000000">
      <w:pPr>
        <w:ind w:firstLine="709" w:left="0"/>
        <w:jc w:val="both"/>
        <w:rPr>
          <w:rFonts w:ascii="Times New Roman" w:hAnsi="Times New Roman"/>
          <w:sz w:val="28"/>
        </w:rPr>
      </w:pPr>
      <w:r>
        <w:rPr>
          <w:rFonts w:ascii="Times New Roman" w:hAnsi="Times New Roman"/>
          <w:sz w:val="28"/>
        </w:rPr>
        <w:t>б) наличие благодарственных писем, грамот, дипломов – 5 баллов;</w:t>
      </w:r>
    </w:p>
    <w:p w14:paraId="6A000000">
      <w:pPr>
        <w:ind w:firstLine="709" w:left="0"/>
        <w:jc w:val="both"/>
        <w:rPr>
          <w:rFonts w:ascii="Times New Roman" w:hAnsi="Times New Roman"/>
          <w:sz w:val="28"/>
        </w:rPr>
      </w:pPr>
      <w:r>
        <w:rPr>
          <w:rFonts w:ascii="Times New Roman" w:hAnsi="Times New Roman"/>
          <w:sz w:val="28"/>
        </w:rPr>
        <w:t>24. Факультативным критерием, на основании которого выставляются баллы кандидатам в соответствии с абзацем вторым части 25 настоящих Условий (далее – факультативный критерий), является</w:t>
      </w:r>
      <w:r>
        <w:rPr>
          <w:rFonts w:ascii="Times New Roman" w:hAnsi="Times New Roman"/>
          <w:sz w:val="28"/>
        </w:rPr>
        <w:t xml:space="preserve"> наличие знака отличия Всероссийского физкультурно-спортивного комплекса «Готов к труду и обороне» (ГТО):</w:t>
      </w:r>
    </w:p>
    <w:p w14:paraId="6B000000">
      <w:pPr>
        <w:ind w:firstLine="709" w:left="0"/>
        <w:jc w:val="both"/>
        <w:rPr>
          <w:rFonts w:ascii="Times New Roman" w:hAnsi="Times New Roman"/>
          <w:sz w:val="28"/>
        </w:rPr>
      </w:pPr>
      <w:r>
        <w:rPr>
          <w:rFonts w:ascii="Times New Roman" w:hAnsi="Times New Roman"/>
          <w:sz w:val="28"/>
        </w:rPr>
        <w:t>1</w:t>
      </w:r>
      <w:r>
        <w:rPr>
          <w:rFonts w:ascii="Times New Roman" w:hAnsi="Times New Roman"/>
          <w:sz w:val="28"/>
        </w:rPr>
        <w:t xml:space="preserve">) бронзового достоинства – </w:t>
      </w:r>
      <w:r>
        <w:rPr>
          <w:rFonts w:ascii="Times New Roman" w:hAnsi="Times New Roman"/>
          <w:sz w:val="28"/>
        </w:rPr>
        <w:t>2 балла</w:t>
      </w:r>
      <w:r>
        <w:rPr>
          <w:rFonts w:ascii="Times New Roman" w:hAnsi="Times New Roman"/>
          <w:sz w:val="28"/>
        </w:rPr>
        <w:t>;</w:t>
      </w:r>
    </w:p>
    <w:p w14:paraId="6C000000">
      <w:pPr>
        <w:ind w:firstLine="709" w:left="0"/>
        <w:jc w:val="both"/>
        <w:rPr>
          <w:rFonts w:ascii="Times New Roman" w:hAnsi="Times New Roman"/>
          <w:sz w:val="28"/>
        </w:rPr>
      </w:pPr>
      <w:r>
        <w:rPr>
          <w:rFonts w:ascii="Times New Roman" w:hAnsi="Times New Roman"/>
          <w:sz w:val="28"/>
        </w:rPr>
        <w:t>2</w:t>
      </w:r>
      <w:r>
        <w:rPr>
          <w:rFonts w:ascii="Times New Roman" w:hAnsi="Times New Roman"/>
          <w:sz w:val="28"/>
        </w:rPr>
        <w:t xml:space="preserve">) серебряного достоинства – </w:t>
      </w:r>
      <w:r>
        <w:rPr>
          <w:rFonts w:ascii="Times New Roman" w:hAnsi="Times New Roman"/>
          <w:sz w:val="28"/>
        </w:rPr>
        <w:t>3 балла</w:t>
      </w:r>
      <w:r>
        <w:rPr>
          <w:rFonts w:ascii="Times New Roman" w:hAnsi="Times New Roman"/>
          <w:sz w:val="28"/>
        </w:rPr>
        <w:t>;</w:t>
      </w:r>
    </w:p>
    <w:p w14:paraId="6D000000">
      <w:pPr>
        <w:ind w:firstLine="709" w:left="0"/>
        <w:jc w:val="both"/>
        <w:rPr>
          <w:rFonts w:ascii="Times New Roman" w:hAnsi="Times New Roman"/>
          <w:sz w:val="28"/>
        </w:rPr>
      </w:pPr>
      <w:r>
        <w:rPr>
          <w:rFonts w:ascii="Times New Roman" w:hAnsi="Times New Roman"/>
          <w:sz w:val="28"/>
        </w:rPr>
        <w:t>3</w:t>
      </w:r>
      <w:r>
        <w:rPr>
          <w:rFonts w:ascii="Times New Roman" w:hAnsi="Times New Roman"/>
          <w:sz w:val="28"/>
        </w:rPr>
        <w:t xml:space="preserve">) золотого достоинства – </w:t>
      </w:r>
      <w:r>
        <w:rPr>
          <w:rFonts w:ascii="Times New Roman" w:hAnsi="Times New Roman"/>
          <w:sz w:val="28"/>
        </w:rPr>
        <w:t>4 балла</w:t>
      </w:r>
      <w:r>
        <w:rPr>
          <w:rFonts w:ascii="Times New Roman" w:hAnsi="Times New Roman"/>
          <w:sz w:val="28"/>
        </w:rPr>
        <w:t>.</w:t>
      </w:r>
    </w:p>
    <w:p w14:paraId="6E000000">
      <w:pPr>
        <w:ind w:firstLine="709" w:left="0"/>
        <w:jc w:val="both"/>
        <w:rPr>
          <w:rFonts w:ascii="Times New Roman" w:hAnsi="Times New Roman"/>
          <w:sz w:val="28"/>
        </w:rPr>
      </w:pPr>
      <w:r>
        <w:rPr>
          <w:rFonts w:ascii="Times New Roman" w:hAnsi="Times New Roman"/>
          <w:sz w:val="28"/>
        </w:rPr>
        <w:t>25. По итогам оценки пакета документов в соответствии с основными критериями формируется рейтинг кандидатов, к</w:t>
      </w:r>
      <w:r>
        <w:rPr>
          <w:rFonts w:ascii="Times New Roman" w:hAnsi="Times New Roman"/>
          <w:sz w:val="28"/>
        </w:rPr>
        <w:t>оторый утверждается протоколом К</w:t>
      </w:r>
      <w:r>
        <w:rPr>
          <w:rFonts w:ascii="Times New Roman" w:hAnsi="Times New Roman"/>
          <w:sz w:val="28"/>
        </w:rPr>
        <w:t>омиссии.</w:t>
      </w:r>
    </w:p>
    <w:p w14:paraId="6F000000">
      <w:pPr>
        <w:ind w:firstLine="709" w:left="0"/>
        <w:jc w:val="both"/>
        <w:rPr>
          <w:rFonts w:ascii="Times New Roman" w:hAnsi="Times New Roman"/>
          <w:sz w:val="28"/>
        </w:rPr>
      </w:pPr>
      <w:r>
        <w:rPr>
          <w:rFonts w:ascii="Times New Roman" w:hAnsi="Times New Roman"/>
          <w:sz w:val="28"/>
        </w:rPr>
        <w:t>В случае равенства баллов у двух и более кандидатов в соответствии с основными критериями, проводится дополнительная оценка документов в соответствии с факультативами критериями.</w:t>
      </w:r>
    </w:p>
    <w:p w14:paraId="70000000">
      <w:pPr>
        <w:ind w:firstLine="709" w:left="0"/>
        <w:jc w:val="both"/>
        <w:rPr>
          <w:rFonts w:ascii="Times New Roman" w:hAnsi="Times New Roman"/>
          <w:sz w:val="28"/>
        </w:rPr>
      </w:pPr>
      <w:r>
        <w:rPr>
          <w:rFonts w:ascii="Times New Roman" w:hAnsi="Times New Roman"/>
          <w:sz w:val="28"/>
        </w:rPr>
        <w:t xml:space="preserve">В случае равенства баллов у двух и более кандидатов в соответствии с основными и дополнительными критериями, более высокое место в рейтинге кандидатов </w:t>
      </w:r>
      <w:r>
        <w:rPr>
          <w:rFonts w:ascii="Times New Roman" w:hAnsi="Times New Roman"/>
          <w:sz w:val="28"/>
        </w:rPr>
        <w:t>займет</w:t>
      </w:r>
      <w:r>
        <w:rPr>
          <w:rFonts w:ascii="Times New Roman" w:hAnsi="Times New Roman"/>
          <w:sz w:val="28"/>
        </w:rPr>
        <w:t xml:space="preserve"> тот кандидат, чей пакет документов потупил в Комиссию раньше. </w:t>
      </w:r>
    </w:p>
    <w:p w14:paraId="71000000">
      <w:pPr>
        <w:ind w:firstLine="709" w:left="0"/>
        <w:jc w:val="both"/>
        <w:rPr>
          <w:rFonts w:ascii="Times New Roman" w:hAnsi="Times New Roman"/>
          <w:sz w:val="28"/>
        </w:rPr>
      </w:pPr>
      <w:r>
        <w:rPr>
          <w:rFonts w:ascii="Times New Roman" w:hAnsi="Times New Roman"/>
          <w:sz w:val="28"/>
        </w:rPr>
        <w:t xml:space="preserve">26. Рейтинг кандидатов, в течение </w:t>
      </w:r>
      <w:r>
        <w:rPr>
          <w:rFonts w:ascii="Times New Roman" w:hAnsi="Times New Roman"/>
          <w:sz w:val="28"/>
        </w:rPr>
        <w:t>трех</w:t>
      </w:r>
      <w:r>
        <w:rPr>
          <w:rFonts w:ascii="Times New Roman" w:hAnsi="Times New Roman"/>
          <w:sz w:val="28"/>
        </w:rPr>
        <w:t xml:space="preserve"> рабочих дней со дня утверждения </w:t>
      </w:r>
      <w:r>
        <w:rPr>
          <w:rFonts w:ascii="Times New Roman" w:hAnsi="Times New Roman"/>
          <w:sz w:val="28"/>
        </w:rPr>
        <w:t>Комиссией направляется в Министерство для утверждения списка получателей стипендии и решения о выплате стипендии.</w:t>
      </w:r>
    </w:p>
    <w:p w14:paraId="72000000">
      <w:pPr>
        <w:ind w:firstLine="709" w:left="0"/>
        <w:jc w:val="both"/>
        <w:rPr>
          <w:rFonts w:ascii="Times New Roman" w:hAnsi="Times New Roman"/>
          <w:sz w:val="28"/>
        </w:rPr>
      </w:pPr>
      <w:r>
        <w:rPr>
          <w:rFonts w:ascii="Times New Roman" w:hAnsi="Times New Roman"/>
          <w:sz w:val="28"/>
        </w:rPr>
        <w:t>В список получателей стипендии включаются кандидаты, занявшие в рейтинге кандидатов места с первого по десятое.</w:t>
      </w:r>
    </w:p>
    <w:p w14:paraId="73000000">
      <w:pPr>
        <w:ind w:firstLine="709" w:left="0"/>
        <w:jc w:val="both"/>
        <w:rPr>
          <w:rFonts w:ascii="Times New Roman" w:hAnsi="Times New Roman"/>
          <w:sz w:val="28"/>
        </w:rPr>
      </w:pPr>
      <w:r>
        <w:rPr>
          <w:rFonts w:ascii="Times New Roman" w:hAnsi="Times New Roman"/>
          <w:sz w:val="28"/>
        </w:rPr>
        <w:t xml:space="preserve">Список получателей стипендии и решение о выплате стипендии </w:t>
      </w:r>
      <w:r>
        <w:rPr>
          <w:rFonts w:ascii="Times New Roman" w:hAnsi="Times New Roman"/>
          <w:sz w:val="28"/>
        </w:rPr>
        <w:t>утверждается приказом Министерства в течение десяти рабочих дней со дня</w:t>
      </w:r>
      <w:r>
        <w:rPr>
          <w:rFonts w:ascii="Times New Roman" w:hAnsi="Times New Roman"/>
          <w:sz w:val="28"/>
        </w:rPr>
        <w:t xml:space="preserve"> получения рейтинга кандидатов.</w:t>
      </w:r>
    </w:p>
    <w:p w14:paraId="74000000">
      <w:pPr>
        <w:ind w:firstLine="709" w:left="0"/>
        <w:jc w:val="both"/>
        <w:rPr>
          <w:rFonts w:ascii="Times New Roman" w:hAnsi="Times New Roman"/>
          <w:sz w:val="28"/>
        </w:rPr>
      </w:pPr>
      <w:r>
        <w:rPr>
          <w:rFonts w:ascii="Times New Roman" w:hAnsi="Times New Roman"/>
          <w:sz w:val="28"/>
        </w:rPr>
        <w:t>27</w:t>
      </w:r>
      <w:r>
        <w:rPr>
          <w:rFonts w:ascii="Times New Roman" w:hAnsi="Times New Roman"/>
          <w:sz w:val="28"/>
        </w:rPr>
        <w:t>. Выплата стипендий производится Министерством</w:t>
      </w:r>
      <w:r>
        <w:rPr>
          <w:rFonts w:ascii="Times New Roman" w:hAnsi="Times New Roman"/>
          <w:sz w:val="28"/>
        </w:rPr>
        <w:t xml:space="preserve"> на основании документов, указанных в части 28 настоящих Условий, ежемесячно в течение срока, указанного в части 3 настоящих Условий</w:t>
      </w:r>
      <w:r>
        <w:rPr>
          <w:rFonts w:ascii="Times New Roman" w:hAnsi="Times New Roman"/>
          <w:sz w:val="28"/>
        </w:rPr>
        <w:t>.</w:t>
      </w:r>
    </w:p>
    <w:p w14:paraId="75000000">
      <w:pPr>
        <w:ind w:firstLine="709" w:left="0"/>
        <w:jc w:val="both"/>
        <w:rPr>
          <w:rFonts w:ascii="Times New Roman" w:hAnsi="Times New Roman"/>
          <w:strike w:val="1"/>
          <w:sz w:val="28"/>
        </w:rPr>
      </w:pPr>
      <w:r>
        <w:rPr>
          <w:rFonts w:ascii="Times New Roman" w:hAnsi="Times New Roman"/>
          <w:sz w:val="28"/>
        </w:rPr>
        <w:t>28</w:t>
      </w:r>
      <w:r>
        <w:rPr>
          <w:rFonts w:ascii="Times New Roman" w:hAnsi="Times New Roman"/>
          <w:sz w:val="28"/>
        </w:rPr>
        <w:t xml:space="preserve">. </w:t>
      </w:r>
      <w:r>
        <w:rPr>
          <w:rFonts w:ascii="Times New Roman" w:hAnsi="Times New Roman"/>
          <w:sz w:val="28"/>
        </w:rPr>
        <w:t xml:space="preserve">Кандидаты, </w:t>
      </w:r>
      <w:r>
        <w:rPr>
          <w:rFonts w:ascii="Times New Roman" w:hAnsi="Times New Roman"/>
          <w:sz w:val="28"/>
        </w:rPr>
        <w:t>включенные</w:t>
      </w:r>
      <w:r>
        <w:rPr>
          <w:rFonts w:ascii="Times New Roman" w:hAnsi="Times New Roman"/>
          <w:sz w:val="28"/>
        </w:rPr>
        <w:t xml:space="preserve"> в список получателей стипендии</w:t>
      </w:r>
      <w:r>
        <w:rPr>
          <w:rFonts w:ascii="Times New Roman" w:hAnsi="Times New Roman"/>
          <w:sz w:val="28"/>
        </w:rPr>
        <w:t xml:space="preserve"> (далее – </w:t>
      </w:r>
      <w:r>
        <w:rPr>
          <w:rFonts w:ascii="Times New Roman" w:hAnsi="Times New Roman"/>
          <w:sz w:val="28"/>
        </w:rPr>
        <w:t>получатели стипендии</w:t>
      </w:r>
      <w:r>
        <w:rPr>
          <w:rFonts w:ascii="Times New Roman" w:hAnsi="Times New Roman"/>
          <w:sz w:val="28"/>
        </w:rPr>
        <w:t>)</w:t>
      </w:r>
      <w:r>
        <w:rPr>
          <w:rFonts w:ascii="Times New Roman" w:hAnsi="Times New Roman"/>
          <w:sz w:val="28"/>
        </w:rPr>
        <w:t>,</w:t>
      </w:r>
      <w:r>
        <w:rPr>
          <w:rFonts w:ascii="Times New Roman" w:hAnsi="Times New Roman"/>
          <w:sz w:val="28"/>
        </w:rPr>
        <w:t xml:space="preserve"> в течение пяти рабочих дней после утверждения решения о присуждении стипендии приказом Министерства представляют в Министерство по адресу</w:t>
      </w:r>
      <w:r>
        <w:rPr>
          <w:rFonts w:ascii="Times New Roman" w:hAnsi="Times New Roman"/>
          <w:sz w:val="28"/>
        </w:rPr>
        <w:t>, указанному в части 17 настоящих Условий,</w:t>
      </w:r>
      <w:r>
        <w:rPr>
          <w:rFonts w:ascii="Times New Roman" w:hAnsi="Times New Roman"/>
          <w:sz w:val="28"/>
        </w:rPr>
        <w:t xml:space="preserve"> </w:t>
      </w:r>
      <w:r>
        <w:rPr>
          <w:rFonts w:ascii="Times New Roman" w:hAnsi="Times New Roman"/>
          <w:sz w:val="28"/>
        </w:rPr>
        <w:t xml:space="preserve">заявление на перечисление денежных средств по форме согласно приложению 3 к настоящим Условиям с указанием </w:t>
      </w:r>
      <w:r>
        <w:rPr>
          <w:rFonts w:ascii="Times New Roman" w:hAnsi="Times New Roman"/>
          <w:sz w:val="28"/>
        </w:rPr>
        <w:t>платежных</w:t>
      </w:r>
      <w:r>
        <w:rPr>
          <w:rFonts w:ascii="Times New Roman" w:hAnsi="Times New Roman"/>
          <w:sz w:val="28"/>
        </w:rPr>
        <w:t xml:space="preserve"> реквизитов счета, открытого в кредитной организации (выписка из кредитной организации)</w:t>
      </w:r>
      <w:r>
        <w:rPr>
          <w:rFonts w:ascii="Times New Roman" w:hAnsi="Times New Roman"/>
          <w:sz w:val="28"/>
        </w:rPr>
        <w:t>.</w:t>
      </w:r>
      <w:r>
        <w:rPr>
          <w:rFonts w:ascii="Times New Roman" w:hAnsi="Times New Roman"/>
          <w:sz w:val="28"/>
        </w:rPr>
        <w:t xml:space="preserve"> </w:t>
      </w:r>
    </w:p>
    <w:p w14:paraId="76000000">
      <w:pPr>
        <w:ind w:firstLine="709" w:left="0"/>
        <w:jc w:val="both"/>
        <w:rPr>
          <w:rFonts w:ascii="Times New Roman" w:hAnsi="Times New Roman"/>
          <w:sz w:val="28"/>
        </w:rPr>
      </w:pPr>
      <w:r>
        <w:rPr>
          <w:rFonts w:ascii="Times New Roman" w:hAnsi="Times New Roman"/>
          <w:sz w:val="28"/>
        </w:rPr>
        <w:t>29</w:t>
      </w:r>
      <w:r>
        <w:rPr>
          <w:rFonts w:ascii="Times New Roman" w:hAnsi="Times New Roman"/>
          <w:sz w:val="28"/>
        </w:rPr>
        <w:t xml:space="preserve">. В случае недостижения </w:t>
      </w:r>
      <w:r>
        <w:rPr>
          <w:rFonts w:ascii="Times New Roman" w:hAnsi="Times New Roman"/>
          <w:sz w:val="28"/>
        </w:rPr>
        <w:t>получателем стипендии</w:t>
      </w:r>
      <w:r>
        <w:rPr>
          <w:rFonts w:ascii="Times New Roman" w:hAnsi="Times New Roman"/>
          <w:sz w:val="28"/>
        </w:rPr>
        <w:t xml:space="preserve"> 14 лет на </w:t>
      </w:r>
      <w:r>
        <w:rPr>
          <w:rFonts w:ascii="Times New Roman" w:hAnsi="Times New Roman"/>
          <w:sz w:val="28"/>
        </w:rPr>
        <w:t>дату утверждения списка получателей и решения о выплате стипендии</w:t>
      </w:r>
      <w:r>
        <w:rPr>
          <w:rFonts w:ascii="Times New Roman" w:hAnsi="Times New Roman"/>
          <w:sz w:val="28"/>
        </w:rPr>
        <w:t xml:space="preserve"> </w:t>
      </w:r>
      <w:r>
        <w:rPr>
          <w:rFonts w:ascii="Times New Roman" w:hAnsi="Times New Roman"/>
          <w:sz w:val="28"/>
        </w:rPr>
        <w:t>заявление на перечисление денежных средств по форме согласно приложению 3 дополнительно заполняет родитель (законный представитель) получателя стипендии с приложением документа, подтверждающего совместное проживание родителя (законного представителя) и  получателя стипендии.</w:t>
      </w:r>
      <w:r>
        <w:rPr>
          <w:rFonts w:ascii="Times New Roman" w:hAnsi="Times New Roman"/>
          <w:sz w:val="28"/>
        </w:rPr>
        <w:t xml:space="preserve"> </w:t>
      </w:r>
    </w:p>
    <w:p w14:paraId="77000000">
      <w:pPr>
        <w:ind w:firstLine="709" w:left="0"/>
        <w:jc w:val="both"/>
        <w:rPr>
          <w:rFonts w:ascii="Times New Roman" w:hAnsi="Times New Roman"/>
          <w:sz w:val="28"/>
        </w:rPr>
      </w:pPr>
      <w:r>
        <w:rPr>
          <w:rFonts w:ascii="Times New Roman" w:hAnsi="Times New Roman"/>
          <w:sz w:val="28"/>
        </w:rPr>
        <w:t xml:space="preserve">Чествование </w:t>
      </w:r>
      <w:r>
        <w:rPr>
          <w:rFonts w:ascii="Times New Roman" w:hAnsi="Times New Roman"/>
          <w:sz w:val="28"/>
        </w:rPr>
        <w:t>получателей стипендии</w:t>
      </w:r>
      <w:r>
        <w:rPr>
          <w:rFonts w:ascii="Times New Roman" w:hAnsi="Times New Roman"/>
          <w:sz w:val="28"/>
        </w:rPr>
        <w:t xml:space="preserve"> производится Губернатором Камчатского края на торжественной церемонии.</w:t>
      </w:r>
    </w:p>
    <w:p w14:paraId="78000000">
      <w:pPr>
        <w:ind w:firstLine="709" w:left="0"/>
        <w:jc w:val="both"/>
        <w:rPr>
          <w:rFonts w:ascii="Times New Roman" w:hAnsi="Times New Roman"/>
          <w:sz w:val="28"/>
        </w:rPr>
      </w:pPr>
      <w:r>
        <w:rPr>
          <w:rFonts w:ascii="Times New Roman" w:hAnsi="Times New Roman"/>
          <w:sz w:val="28"/>
        </w:rPr>
        <w:t>30</w:t>
      </w:r>
      <w:r>
        <w:rPr>
          <w:rFonts w:ascii="Times New Roman" w:hAnsi="Times New Roman"/>
          <w:sz w:val="28"/>
        </w:rPr>
        <w:t xml:space="preserve">. Организационно-техническое обеспечение проведения торжественной церемонии награждения, изготовление дипломов стипендиатов осуществляется уполномоченным краевым учреждением, подведомственным Министерству, </w:t>
      </w:r>
      <w:r>
        <w:rPr>
          <w:rFonts w:ascii="Times New Roman" w:hAnsi="Times New Roman"/>
          <w:sz w:val="28"/>
        </w:rPr>
        <w:t>которое определяется приказом Министерства.</w:t>
      </w:r>
    </w:p>
    <w:p w14:paraId="79000000">
      <w:pPr>
        <w:ind w:firstLine="709" w:left="0"/>
        <w:jc w:val="both"/>
        <w:rPr>
          <w:rFonts w:ascii="Times New Roman" w:hAnsi="Times New Roman"/>
          <w:sz w:val="28"/>
        </w:rPr>
      </w:pPr>
      <w:r>
        <w:rPr>
          <w:rFonts w:ascii="Times New Roman" w:hAnsi="Times New Roman"/>
          <w:sz w:val="28"/>
        </w:rPr>
        <w:t>31</w:t>
      </w:r>
      <w:r>
        <w:rPr>
          <w:rFonts w:ascii="Times New Roman" w:hAnsi="Times New Roman"/>
          <w:sz w:val="28"/>
        </w:rPr>
        <w:t xml:space="preserve">. Расходы, связанные с выплатой стипендий, являются расходными обязательствами Камчатского края и осуществляются за </w:t>
      </w:r>
      <w:r>
        <w:rPr>
          <w:rFonts w:ascii="Times New Roman" w:hAnsi="Times New Roman"/>
          <w:sz w:val="28"/>
        </w:rPr>
        <w:t>счет</w:t>
      </w:r>
      <w:r>
        <w:rPr>
          <w:rFonts w:ascii="Times New Roman" w:hAnsi="Times New Roman"/>
          <w:sz w:val="28"/>
        </w:rPr>
        <w:t xml:space="preserve"> средств краевого бюджета в рамках государственной программы Камчатского края «Развитие образования в Камчатском крае», </w:t>
      </w:r>
      <w:r>
        <w:rPr>
          <w:rFonts w:ascii="Times New Roman" w:hAnsi="Times New Roman"/>
          <w:sz w:val="28"/>
        </w:rPr>
        <w:t>утвержденной</w:t>
      </w:r>
      <w:r>
        <w:rPr>
          <w:rFonts w:ascii="Times New Roman" w:hAnsi="Times New Roman"/>
          <w:sz w:val="28"/>
        </w:rPr>
        <w:t xml:space="preserve"> постановлением Правительства Камчатского края от 29.11.2013 № 532-П.</w:t>
      </w:r>
    </w:p>
    <w:p w14:paraId="7A000000">
      <w:pPr>
        <w:ind w:firstLine="709" w:left="0"/>
        <w:jc w:val="both"/>
        <w:rPr>
          <w:rFonts w:ascii="Times New Roman" w:hAnsi="Times New Roman"/>
          <w:sz w:val="28"/>
        </w:rPr>
      </w:pPr>
      <w:r>
        <w:rPr>
          <w:rFonts w:ascii="Times New Roman" w:hAnsi="Times New Roman"/>
          <w:sz w:val="28"/>
        </w:rPr>
        <w:t>32</w:t>
      </w:r>
      <w:r>
        <w:rPr>
          <w:rFonts w:ascii="Times New Roman" w:hAnsi="Times New Roman"/>
          <w:sz w:val="28"/>
        </w:rPr>
        <w:t xml:space="preserve">. Министерство осуществляет перечисление денежных средств на счета </w:t>
      </w:r>
      <w:r>
        <w:rPr>
          <w:rFonts w:ascii="Times New Roman" w:hAnsi="Times New Roman"/>
          <w:sz w:val="28"/>
        </w:rPr>
        <w:t>получателей стипендии (родителей (законных представителей</w:t>
      </w:r>
      <w:r>
        <w:rPr>
          <w:rFonts w:ascii="Times New Roman" w:hAnsi="Times New Roman"/>
          <w:sz w:val="28"/>
        </w:rPr>
        <w:t>)</w:t>
      </w:r>
      <w:r>
        <w:rPr>
          <w:rFonts w:ascii="Times New Roman" w:hAnsi="Times New Roman"/>
          <w:sz w:val="28"/>
        </w:rPr>
        <w:t xml:space="preserve"> получателя стипендии)</w:t>
      </w:r>
      <w:r>
        <w:rPr>
          <w:rFonts w:ascii="Times New Roman" w:hAnsi="Times New Roman"/>
          <w:sz w:val="28"/>
        </w:rPr>
        <w:t>, открытые в кредитных организациях</w:t>
      </w:r>
      <w:r>
        <w:rPr>
          <w:rFonts w:ascii="Times New Roman" w:hAnsi="Times New Roman"/>
          <w:sz w:val="28"/>
        </w:rPr>
        <w:t>, в период с 1 сентября по 31 мая в срок до 27 числа текущего месяца.</w:t>
      </w:r>
    </w:p>
    <w:p w14:paraId="7B000000">
      <w:pPr>
        <w:ind w:firstLine="709" w:left="0"/>
        <w:jc w:val="both"/>
        <w:rPr>
          <w:rFonts w:ascii="Times New Roman" w:hAnsi="Times New Roman"/>
          <w:sz w:val="28"/>
        </w:rPr>
      </w:pPr>
    </w:p>
    <w:p w14:paraId="7C000000">
      <w:pPr>
        <w:sectPr>
          <w:headerReference r:id="rId3" w:type="default"/>
          <w:pgSz w:h="16838" w:orient="portrait" w:w="11906"/>
          <w:pgMar w:bottom="1134" w:footer="709" w:gutter="0" w:header="709" w:left="1418" w:right="851" w:top="1134"/>
        </w:sectPr>
      </w:pPr>
    </w:p>
    <w:p w14:paraId="7D000000">
      <w:pPr>
        <w:ind w:firstLine="0" w:left="5387"/>
        <w:jc w:val="both"/>
        <w:rPr>
          <w:rFonts w:ascii="Times New Roman" w:hAnsi="Times New Roman"/>
          <w:sz w:val="28"/>
        </w:rPr>
      </w:pPr>
      <w:r>
        <w:rPr>
          <w:rFonts w:ascii="Times New Roman" w:hAnsi="Times New Roman"/>
          <w:sz w:val="28"/>
        </w:rPr>
        <w:t xml:space="preserve">Приложение 1 к </w:t>
      </w:r>
      <w:r>
        <w:rPr>
          <w:rFonts w:ascii="Times New Roman" w:hAnsi="Times New Roman"/>
          <w:sz w:val="28"/>
        </w:rPr>
        <w:t>Условиям</w:t>
      </w:r>
      <w:r>
        <w:rPr>
          <w:rFonts w:ascii="Times New Roman" w:hAnsi="Times New Roman"/>
          <w:sz w:val="28"/>
        </w:rPr>
        <w:t xml:space="preserve"> присуждения</w:t>
      </w:r>
      <w:r>
        <w:rPr>
          <w:rFonts w:ascii="Times New Roman" w:hAnsi="Times New Roman"/>
          <w:sz w:val="28"/>
        </w:rPr>
        <w:t xml:space="preserve"> </w:t>
      </w:r>
      <w:r>
        <w:rPr>
          <w:rFonts w:ascii="Times New Roman" w:hAnsi="Times New Roman"/>
          <w:sz w:val="28"/>
        </w:rPr>
        <w:t xml:space="preserve">ежемесячных </w:t>
      </w:r>
      <w:r>
        <w:rPr>
          <w:rFonts w:ascii="Times New Roman" w:hAnsi="Times New Roman"/>
          <w:sz w:val="28"/>
        </w:rPr>
        <w:t>именн</w:t>
      </w:r>
      <w:r>
        <w:rPr>
          <w:rFonts w:ascii="Times New Roman" w:hAnsi="Times New Roman"/>
          <w:sz w:val="28"/>
        </w:rPr>
        <w:t>ых</w:t>
      </w:r>
      <w:r>
        <w:rPr>
          <w:rFonts w:ascii="Times New Roman" w:hAnsi="Times New Roman"/>
          <w:sz w:val="28"/>
        </w:rPr>
        <w:t xml:space="preserve"> стипенди</w:t>
      </w:r>
      <w:r>
        <w:rPr>
          <w:rFonts w:ascii="Times New Roman" w:hAnsi="Times New Roman"/>
          <w:sz w:val="28"/>
        </w:rPr>
        <w:t xml:space="preserve">й </w:t>
      </w:r>
      <w:r>
        <w:rPr>
          <w:rFonts w:ascii="Times New Roman" w:hAnsi="Times New Roman"/>
          <w:sz w:val="28"/>
        </w:rPr>
        <w:t xml:space="preserve">для поддержки </w:t>
      </w:r>
      <w:r>
        <w:rPr>
          <w:rFonts w:ascii="Times New Roman" w:hAnsi="Times New Roman"/>
          <w:sz w:val="28"/>
        </w:rPr>
        <w:t>учеников общеобразовательных организаций в Камчатском крае, проявивших выдающиеся способности</w:t>
      </w:r>
      <w:r>
        <w:rPr>
          <w:rFonts w:ascii="Times New Roman" w:hAnsi="Times New Roman"/>
          <w:sz w:val="28"/>
        </w:rPr>
        <w:t xml:space="preserve"> (стипендии </w:t>
      </w:r>
      <w:r>
        <w:rPr>
          <w:rFonts w:ascii="Times New Roman" w:hAnsi="Times New Roman"/>
          <w:sz w:val="28"/>
        </w:rPr>
        <w:t>Губернатора Камчатского края</w:t>
      </w:r>
      <w:r>
        <w:rPr>
          <w:rFonts w:ascii="Times New Roman" w:hAnsi="Times New Roman"/>
          <w:sz w:val="28"/>
        </w:rPr>
        <w:t>)</w:t>
      </w:r>
    </w:p>
    <w:p w14:paraId="7E000000">
      <w:pPr>
        <w:ind w:firstLine="0" w:left="5387"/>
        <w:jc w:val="right"/>
        <w:rPr>
          <w:rFonts w:ascii="Times New Roman" w:hAnsi="Times New Roman"/>
          <w:sz w:val="28"/>
        </w:rPr>
      </w:pPr>
    </w:p>
    <w:p w14:paraId="7F000000">
      <w:pPr>
        <w:ind w:firstLine="0" w:left="5387"/>
        <w:jc w:val="right"/>
        <w:rPr>
          <w:rFonts w:ascii="Times New Roman" w:hAnsi="Times New Roman"/>
          <w:sz w:val="32"/>
        </w:rPr>
      </w:pPr>
      <w:r>
        <w:rPr>
          <w:rFonts w:ascii="Times New Roman" w:hAnsi="Times New Roman"/>
          <w:sz w:val="28"/>
        </w:rPr>
        <w:t>Форма</w:t>
      </w:r>
    </w:p>
    <w:p w14:paraId="80000000">
      <w:pPr>
        <w:ind w:firstLine="709" w:left="0"/>
        <w:jc w:val="center"/>
        <w:rPr>
          <w:rFonts w:ascii="Times New Roman" w:hAnsi="Times New Roman"/>
          <w:sz w:val="28"/>
        </w:rPr>
      </w:pPr>
    </w:p>
    <w:p w14:paraId="81000000">
      <w:pPr>
        <w:ind/>
        <w:jc w:val="center"/>
        <w:rPr>
          <w:rFonts w:ascii="Times New Roman" w:hAnsi="Times New Roman"/>
          <w:sz w:val="28"/>
        </w:rPr>
      </w:pPr>
      <w:r>
        <w:rPr>
          <w:rFonts w:ascii="Times New Roman" w:hAnsi="Times New Roman"/>
          <w:sz w:val="28"/>
        </w:rPr>
        <w:t>Ходатайство</w:t>
      </w:r>
    </w:p>
    <w:p w14:paraId="82000000">
      <w:pPr>
        <w:ind/>
        <w:jc w:val="center"/>
        <w:rPr>
          <w:rFonts w:ascii="Times New Roman" w:hAnsi="Times New Roman"/>
          <w:sz w:val="28"/>
        </w:rPr>
      </w:pPr>
      <w:r>
        <w:rPr>
          <w:rFonts w:ascii="Times New Roman" w:hAnsi="Times New Roman"/>
          <w:sz w:val="28"/>
        </w:rPr>
        <w:t xml:space="preserve">на кандидата для присуждения </w:t>
      </w:r>
      <w:r>
        <w:rPr>
          <w:rFonts w:ascii="Times New Roman" w:hAnsi="Times New Roman"/>
          <w:sz w:val="28"/>
        </w:rPr>
        <w:t xml:space="preserve">ежемесячной именной стипендии </w:t>
      </w:r>
      <w:r>
        <w:rPr>
          <w:rFonts w:ascii="Times New Roman" w:hAnsi="Times New Roman"/>
          <w:sz w:val="28"/>
        </w:rPr>
        <w:t xml:space="preserve">для поддержки учеников общеобразовательных организаций в Камчатском крае, проявивших выдающиеся способности </w:t>
      </w:r>
      <w:r>
        <w:rPr>
          <w:rFonts w:ascii="Times New Roman" w:hAnsi="Times New Roman"/>
          <w:sz w:val="28"/>
        </w:rPr>
        <w:t xml:space="preserve">(стипендии </w:t>
      </w:r>
      <w:r>
        <w:rPr>
          <w:rFonts w:ascii="Times New Roman" w:hAnsi="Times New Roman"/>
          <w:sz w:val="28"/>
        </w:rPr>
        <w:t>Губернатора Камчатского края</w:t>
      </w:r>
      <w:r>
        <w:rPr>
          <w:rFonts w:ascii="Times New Roman" w:hAnsi="Times New Roman"/>
          <w:sz w:val="28"/>
        </w:rPr>
        <w:t>)</w:t>
      </w:r>
    </w:p>
    <w:p w14:paraId="83000000">
      <w:pPr>
        <w:ind/>
        <w:jc w:val="center"/>
        <w:rPr>
          <w:rFonts w:ascii="Times New Roman" w:hAnsi="Times New Roman"/>
          <w:sz w:val="28"/>
        </w:rPr>
      </w:pPr>
    </w:p>
    <w:p w14:paraId="84000000">
      <w:pPr>
        <w:ind w:firstLine="709" w:left="0"/>
        <w:jc w:val="both"/>
        <w:rPr>
          <w:rFonts w:ascii="Times New Roman" w:hAnsi="Times New Roman"/>
          <w:color w:val="000000"/>
          <w:sz w:val="28"/>
        </w:rPr>
      </w:pPr>
      <w:r>
        <w:rPr>
          <w:rFonts w:ascii="Times New Roman" w:hAnsi="Times New Roman"/>
          <w:color w:val="000000"/>
          <w:sz w:val="28"/>
        </w:rPr>
        <w:t>Ф.И.О. _________________________________________________________</w:t>
      </w:r>
    </w:p>
    <w:p w14:paraId="85000000">
      <w:pPr>
        <w:ind w:firstLine="709" w:left="0"/>
        <w:jc w:val="both"/>
        <w:rPr>
          <w:rFonts w:ascii="Times New Roman" w:hAnsi="Times New Roman"/>
          <w:color w:val="000000"/>
          <w:sz w:val="28"/>
        </w:rPr>
      </w:pPr>
      <w:r>
        <w:rPr>
          <w:rFonts w:ascii="Times New Roman" w:hAnsi="Times New Roman"/>
          <w:color w:val="000000"/>
          <w:sz w:val="28"/>
        </w:rPr>
        <w:t>Место обучения_________________________________________________</w:t>
      </w:r>
    </w:p>
    <w:p w14:paraId="86000000">
      <w:pPr>
        <w:ind/>
        <w:jc w:val="both"/>
        <w:rPr>
          <w:rFonts w:ascii="Times New Roman" w:hAnsi="Times New Roman"/>
          <w:color w:val="000000"/>
          <w:sz w:val="28"/>
        </w:rPr>
      </w:pPr>
      <w:r>
        <w:rPr>
          <w:rFonts w:ascii="Times New Roman" w:hAnsi="Times New Roman"/>
          <w:color w:val="000000"/>
          <w:sz w:val="28"/>
        </w:rPr>
        <w:t>____________________________________________________________________</w:t>
      </w:r>
    </w:p>
    <w:p w14:paraId="87000000">
      <w:pPr>
        <w:ind/>
        <w:jc w:val="center"/>
        <w:rPr>
          <w:rFonts w:ascii="Times New Roman" w:hAnsi="Times New Roman"/>
          <w:color w:val="000000"/>
          <w:sz w:val="28"/>
          <w:vertAlign w:val="superscript"/>
        </w:rPr>
      </w:pPr>
      <w:r>
        <w:rPr>
          <w:rFonts w:ascii="Times New Roman" w:hAnsi="Times New Roman"/>
          <w:color w:val="000000"/>
          <w:sz w:val="28"/>
          <w:vertAlign w:val="superscript"/>
        </w:rPr>
        <w:t>(наименование образовательной организации</w:t>
      </w:r>
      <w:r>
        <w:rPr>
          <w:rFonts w:ascii="Times New Roman" w:hAnsi="Times New Roman"/>
          <w:color w:val="000000"/>
          <w:sz w:val="28"/>
          <w:vertAlign w:val="superscript"/>
        </w:rPr>
        <w:t>, класс</w:t>
      </w:r>
      <w:r>
        <w:rPr>
          <w:rFonts w:ascii="Times New Roman" w:hAnsi="Times New Roman"/>
          <w:color w:val="000000"/>
          <w:sz w:val="28"/>
          <w:vertAlign w:val="superscript"/>
        </w:rPr>
        <w:t>)</w:t>
      </w:r>
    </w:p>
    <w:p w14:paraId="88000000">
      <w:pPr>
        <w:ind w:firstLine="709" w:left="0"/>
        <w:jc w:val="both"/>
        <w:rPr>
          <w:rFonts w:ascii="Times New Roman" w:hAnsi="Times New Roman"/>
          <w:color w:val="000000"/>
          <w:sz w:val="28"/>
        </w:rPr>
      </w:pPr>
      <w:r>
        <w:rPr>
          <w:rFonts w:ascii="Times New Roman" w:hAnsi="Times New Roman"/>
          <w:color w:val="000000"/>
          <w:sz w:val="28"/>
        </w:rPr>
        <w:t>Пол ___________________________________________________________</w:t>
      </w:r>
    </w:p>
    <w:p w14:paraId="89000000">
      <w:pPr>
        <w:ind w:firstLine="709" w:left="0"/>
        <w:jc w:val="both"/>
        <w:rPr>
          <w:rFonts w:ascii="Times New Roman" w:hAnsi="Times New Roman"/>
          <w:color w:val="000000"/>
          <w:sz w:val="28"/>
        </w:rPr>
      </w:pPr>
      <w:r>
        <w:rPr>
          <w:rFonts w:ascii="Times New Roman" w:hAnsi="Times New Roman"/>
          <w:color w:val="000000"/>
          <w:sz w:val="28"/>
        </w:rPr>
        <w:t xml:space="preserve">Дата рождения__________________________________________________ </w:t>
      </w:r>
    </w:p>
    <w:p w14:paraId="8A000000">
      <w:pPr>
        <w:ind w:firstLine="709" w:left="0"/>
        <w:jc w:val="both"/>
        <w:rPr>
          <w:rFonts w:ascii="Times New Roman" w:hAnsi="Times New Roman"/>
          <w:color w:val="000000"/>
          <w:sz w:val="28"/>
        </w:rPr>
      </w:pPr>
      <w:r>
        <w:rPr>
          <w:rFonts w:ascii="Times New Roman" w:hAnsi="Times New Roman"/>
          <w:color w:val="000000"/>
          <w:sz w:val="28"/>
        </w:rPr>
        <w:t>Домашний адрес, телефон_________________________________________</w:t>
      </w:r>
    </w:p>
    <w:p w14:paraId="8B000000">
      <w:pPr>
        <w:ind w:firstLine="709" w:left="0"/>
        <w:jc w:val="both"/>
        <w:rPr>
          <w:rFonts w:ascii="Times New Roman" w:hAnsi="Times New Roman"/>
          <w:color w:val="000000"/>
          <w:sz w:val="28"/>
        </w:rPr>
      </w:pPr>
      <w:r>
        <w:rPr>
          <w:rFonts w:ascii="Times New Roman" w:hAnsi="Times New Roman"/>
          <w:color w:val="000000"/>
          <w:sz w:val="28"/>
        </w:rPr>
        <w:t>Паспортные данные______________________________________________</w:t>
      </w:r>
    </w:p>
    <w:p w14:paraId="8C000000">
      <w:pPr>
        <w:ind/>
        <w:jc w:val="both"/>
        <w:rPr>
          <w:rFonts w:ascii="Times New Roman" w:hAnsi="Times New Roman"/>
          <w:color w:val="000000"/>
          <w:sz w:val="28"/>
        </w:rPr>
      </w:pPr>
      <w:r>
        <w:rPr>
          <w:rFonts w:ascii="Times New Roman" w:hAnsi="Times New Roman"/>
          <w:color w:val="000000"/>
          <w:sz w:val="28"/>
        </w:rPr>
        <w:t>____________________________________________________________________</w:t>
      </w:r>
    </w:p>
    <w:p w14:paraId="8D000000">
      <w:pPr>
        <w:ind w:firstLine="709" w:left="0"/>
        <w:jc w:val="center"/>
        <w:rPr>
          <w:rFonts w:ascii="Times New Roman" w:hAnsi="Times New Roman"/>
          <w:color w:val="000000"/>
          <w:sz w:val="28"/>
          <w:vertAlign w:val="superscript"/>
        </w:rPr>
      </w:pPr>
      <w:r>
        <w:rPr>
          <w:rFonts w:ascii="Times New Roman" w:hAnsi="Times New Roman"/>
          <w:color w:val="000000"/>
          <w:sz w:val="28"/>
          <w:vertAlign w:val="superscript"/>
        </w:rPr>
        <w:t>(номер, серия документа, дата выдачи, кем выдан)</w:t>
      </w:r>
    </w:p>
    <w:p w14:paraId="8E000000">
      <w:pPr>
        <w:ind w:firstLine="709" w:left="0"/>
        <w:jc w:val="both"/>
        <w:rPr>
          <w:rFonts w:ascii="Times New Roman" w:hAnsi="Times New Roman"/>
          <w:color w:val="000000"/>
          <w:sz w:val="28"/>
        </w:rPr>
      </w:pPr>
      <w:r>
        <w:rPr>
          <w:rFonts w:ascii="Times New Roman" w:hAnsi="Times New Roman"/>
          <w:color w:val="000000"/>
          <w:sz w:val="28"/>
        </w:rPr>
        <w:t>Краткая характеристика претендента: описание творческой, научной деятельности и основных достижений, награды, призовые места, дипломы, звание и т.д. _________________________________________________________</w:t>
      </w:r>
    </w:p>
    <w:p w14:paraId="8F000000">
      <w:pPr>
        <w:ind/>
        <w:jc w:val="both"/>
        <w:rPr>
          <w:rFonts w:ascii="Times New Roman" w:hAnsi="Times New Roman"/>
          <w:color w:val="000000"/>
          <w:sz w:val="28"/>
        </w:rPr>
      </w:pPr>
      <w:r>
        <w:rPr>
          <w:rFonts w:ascii="Times New Roman" w:hAnsi="Times New Roman"/>
          <w:color w:val="000000"/>
          <w:sz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90000000">
      <w:pPr>
        <w:ind/>
        <w:jc w:val="both"/>
        <w:rPr>
          <w:rFonts w:ascii="Times New Roman" w:hAnsi="Times New Roman"/>
          <w:color w:val="000000"/>
          <w:sz w:val="28"/>
        </w:rPr>
      </w:pPr>
      <w:r>
        <w:rPr>
          <w:rFonts w:ascii="Times New Roman" w:hAnsi="Times New Roman"/>
          <w:color w:val="000000"/>
          <w:sz w:val="28"/>
        </w:rPr>
        <w:t>____________________________________________________________________</w:t>
      </w:r>
    </w:p>
    <w:p w14:paraId="91000000">
      <w:pPr>
        <w:ind w:firstLine="709" w:left="0"/>
        <w:jc w:val="both"/>
        <w:rPr>
          <w:rFonts w:ascii="Times New Roman" w:hAnsi="Times New Roman"/>
          <w:color w:val="000000"/>
          <w:sz w:val="28"/>
        </w:rPr>
      </w:pPr>
      <w:r>
        <w:rPr>
          <w:rFonts w:ascii="Times New Roman" w:hAnsi="Times New Roman"/>
          <w:color w:val="000000"/>
          <w:sz w:val="28"/>
        </w:rPr>
        <w:t>Кандидатура (Ф.И.О.) ____________________________________________ рекомендована _______________________________________________________</w:t>
      </w:r>
    </w:p>
    <w:p w14:paraId="92000000">
      <w:pPr>
        <w:ind/>
        <w:jc w:val="both"/>
        <w:rPr>
          <w:rFonts w:ascii="Times New Roman" w:hAnsi="Times New Roman"/>
          <w:color w:val="000000"/>
          <w:sz w:val="28"/>
        </w:rPr>
      </w:pPr>
      <w:r>
        <w:rPr>
          <w:rFonts w:ascii="Times New Roman" w:hAnsi="Times New Roman"/>
          <w:color w:val="000000"/>
          <w:sz w:val="28"/>
        </w:rPr>
        <w:t>____________________________________________________________________</w:t>
      </w:r>
    </w:p>
    <w:p w14:paraId="93000000">
      <w:pPr>
        <w:ind/>
        <w:jc w:val="center"/>
        <w:rPr>
          <w:rFonts w:ascii="Times New Roman" w:hAnsi="Times New Roman"/>
          <w:color w:val="000000"/>
          <w:sz w:val="28"/>
          <w:vertAlign w:val="superscript"/>
        </w:rPr>
      </w:pPr>
      <w:r>
        <w:rPr>
          <w:rFonts w:ascii="Times New Roman" w:hAnsi="Times New Roman"/>
          <w:color w:val="000000"/>
          <w:sz w:val="28"/>
          <w:vertAlign w:val="superscript"/>
        </w:rPr>
        <w:t>(наименование образовательной организации)</w:t>
      </w:r>
    </w:p>
    <w:p w14:paraId="94000000">
      <w:pPr>
        <w:ind w:firstLine="709" w:left="0"/>
        <w:jc w:val="both"/>
        <w:rPr>
          <w:rFonts w:ascii="Times New Roman" w:hAnsi="Times New Roman"/>
          <w:color w:val="000000"/>
          <w:sz w:val="28"/>
        </w:rPr>
      </w:pPr>
      <w:r>
        <w:rPr>
          <w:rFonts w:ascii="Times New Roman" w:hAnsi="Times New Roman"/>
          <w:color w:val="000000"/>
          <w:sz w:val="28"/>
        </w:rPr>
        <w:t> </w:t>
      </w:r>
    </w:p>
    <w:p w14:paraId="95000000">
      <w:pPr>
        <w:rPr>
          <w:rFonts w:ascii="Times New Roman" w:hAnsi="Times New Roman"/>
          <w:sz w:val="28"/>
        </w:rPr>
      </w:pPr>
      <w:r>
        <w:rPr>
          <w:rFonts w:ascii="Times New Roman" w:hAnsi="Times New Roman"/>
          <w:sz w:val="28"/>
        </w:rPr>
        <w:t>Руководитель образовательной</w:t>
      </w:r>
    </w:p>
    <w:p w14:paraId="96000000">
      <w:pPr>
        <w:rPr>
          <w:rFonts w:ascii="Times New Roman" w:hAnsi="Times New Roman"/>
          <w:sz w:val="28"/>
          <w:u w:val="single"/>
        </w:rPr>
      </w:pPr>
      <w:r>
        <w:rPr>
          <w:rFonts w:ascii="Times New Roman" w:hAnsi="Times New Roman"/>
          <w:sz w:val="28"/>
        </w:rPr>
        <w:t>организации                                         _______________         __________________</w:t>
      </w:r>
    </w:p>
    <w:p w14:paraId="97000000">
      <w:pPr>
        <w:rPr>
          <w:rFonts w:ascii="Times New Roman" w:hAnsi="Times New Roman"/>
          <w:sz w:val="28"/>
          <w:vertAlign w:val="superscript"/>
        </w:rPr>
      </w:pPr>
      <w:r>
        <w:rPr>
          <w:rFonts w:ascii="Times New Roman" w:hAnsi="Times New Roman"/>
          <w:sz w:val="28"/>
          <w:vertAlign w:val="superscript"/>
        </w:rPr>
        <w:tab/>
      </w:r>
      <w:r>
        <w:rPr>
          <w:rFonts w:ascii="Times New Roman" w:hAnsi="Times New Roman"/>
          <w:sz w:val="28"/>
          <w:vertAlign w:val="superscript"/>
        </w:rPr>
        <w:tab/>
      </w:r>
      <w:r>
        <w:rPr>
          <w:rFonts w:ascii="Times New Roman" w:hAnsi="Times New Roman"/>
          <w:sz w:val="28"/>
          <w:vertAlign w:val="superscript"/>
        </w:rPr>
        <w:tab/>
      </w:r>
      <w:r>
        <w:rPr>
          <w:rFonts w:ascii="Times New Roman" w:hAnsi="Times New Roman"/>
          <w:sz w:val="28"/>
          <w:vertAlign w:val="superscript"/>
        </w:rPr>
        <w:tab/>
      </w:r>
      <w:r>
        <w:rPr>
          <w:rFonts w:ascii="Times New Roman" w:hAnsi="Times New Roman"/>
          <w:sz w:val="28"/>
          <w:vertAlign w:val="superscript"/>
        </w:rPr>
        <w:tab/>
      </w:r>
      <w:r>
        <w:rPr>
          <w:rFonts w:ascii="Times New Roman" w:hAnsi="Times New Roman"/>
          <w:sz w:val="28"/>
          <w:vertAlign w:val="superscript"/>
        </w:rPr>
        <w:tab/>
      </w:r>
      <w:r>
        <w:rPr>
          <w:rFonts w:ascii="Times New Roman" w:hAnsi="Times New Roman"/>
          <w:sz w:val="28"/>
          <w:vertAlign w:val="superscript"/>
        </w:rPr>
        <w:t xml:space="preserve">                 (подпись)</w:t>
      </w:r>
      <w:r>
        <w:rPr>
          <w:rFonts w:ascii="Times New Roman" w:hAnsi="Times New Roman"/>
          <w:sz w:val="28"/>
          <w:vertAlign w:val="superscript"/>
        </w:rPr>
        <w:tab/>
      </w:r>
      <w:r>
        <w:rPr>
          <w:rFonts w:ascii="Times New Roman" w:hAnsi="Times New Roman"/>
          <w:sz w:val="28"/>
          <w:vertAlign w:val="superscript"/>
        </w:rPr>
        <w:tab/>
      </w:r>
      <w:r>
        <w:rPr>
          <w:rFonts w:ascii="Times New Roman" w:hAnsi="Times New Roman"/>
          <w:sz w:val="28"/>
          <w:vertAlign w:val="superscript"/>
        </w:rPr>
        <w:t xml:space="preserve">         </w:t>
      </w:r>
      <w:r>
        <w:rPr>
          <w:rFonts w:ascii="Times New Roman" w:hAnsi="Times New Roman"/>
          <w:sz w:val="28"/>
          <w:vertAlign w:val="superscript"/>
        </w:rPr>
        <w:t xml:space="preserve">   (</w:t>
      </w:r>
      <w:r>
        <w:rPr>
          <w:rFonts w:ascii="Times New Roman" w:hAnsi="Times New Roman"/>
          <w:sz w:val="28"/>
          <w:vertAlign w:val="superscript"/>
        </w:rPr>
        <w:t>расшифровка подписи)</w:t>
      </w:r>
    </w:p>
    <w:p w14:paraId="98000000">
      <w:pPr>
        <w:ind/>
        <w:jc w:val="both"/>
        <w:rPr>
          <w:rFonts w:ascii="Times New Roman" w:hAnsi="Times New Roman"/>
          <w:sz w:val="28"/>
        </w:rPr>
      </w:pPr>
      <w:r>
        <w:rPr>
          <w:rFonts w:ascii="Times New Roman" w:hAnsi="Times New Roman"/>
          <w:sz w:val="28"/>
        </w:rPr>
        <w:t>«___»_______________20___г.</w:t>
      </w:r>
    </w:p>
    <w:p w14:paraId="99000000">
      <w:pPr>
        <w:ind/>
        <w:jc w:val="both"/>
        <w:rPr>
          <w:rFonts w:ascii="Times New Roman" w:hAnsi="Times New Roman"/>
          <w:sz w:val="28"/>
        </w:rPr>
      </w:pPr>
    </w:p>
    <w:p w14:paraId="9A000000">
      <w:pPr>
        <w:ind/>
        <w:jc w:val="both"/>
        <w:rPr>
          <w:rFonts w:ascii="Times New Roman" w:hAnsi="Times New Roman"/>
        </w:rPr>
      </w:pPr>
      <w:r>
        <w:rPr>
          <w:rFonts w:ascii="Times New Roman" w:hAnsi="Times New Roman"/>
          <w:sz w:val="28"/>
        </w:rPr>
        <w:t>М.П.</w:t>
      </w:r>
      <w:r>
        <w:rPr>
          <w:rFonts w:ascii="Times New Roman" w:hAnsi="Times New Roman"/>
        </w:rPr>
        <w:t xml:space="preserve"> </w:t>
      </w:r>
    </w:p>
    <w:p w14:paraId="9B000000">
      <w:pPr>
        <w:sectPr>
          <w:headerReference r:id="rId4" w:type="default"/>
          <w:pgSz w:h="16838" w:orient="portrait" w:w="11906"/>
          <w:pgMar w:bottom="1134" w:footer="708" w:gutter="0" w:header="708" w:left="1701" w:right="566" w:top="1134"/>
        </w:sectPr>
      </w:pPr>
    </w:p>
    <w:p w14:paraId="9C000000">
      <w:pPr>
        <w:ind w:firstLine="0" w:left="5387"/>
        <w:jc w:val="both"/>
        <w:rPr>
          <w:rFonts w:ascii="Times New Roman" w:hAnsi="Times New Roman"/>
          <w:sz w:val="28"/>
        </w:rPr>
      </w:pPr>
      <w:r>
        <w:rPr>
          <w:rFonts w:ascii="Times New Roman" w:hAnsi="Times New Roman"/>
          <w:sz w:val="28"/>
        </w:rPr>
        <w:t xml:space="preserve">Приложение 2 к </w:t>
      </w:r>
      <w:r>
        <w:rPr>
          <w:rFonts w:ascii="Times New Roman" w:hAnsi="Times New Roman"/>
          <w:sz w:val="28"/>
        </w:rPr>
        <w:t>Условиям</w:t>
      </w:r>
      <w:r>
        <w:rPr>
          <w:rFonts w:ascii="Times New Roman" w:hAnsi="Times New Roman"/>
          <w:sz w:val="28"/>
        </w:rPr>
        <w:t xml:space="preserve"> присуждения</w:t>
      </w:r>
      <w:r>
        <w:rPr>
          <w:rFonts w:ascii="Times New Roman" w:hAnsi="Times New Roman"/>
          <w:sz w:val="28"/>
        </w:rPr>
        <w:t xml:space="preserve"> </w:t>
      </w:r>
      <w:r>
        <w:rPr>
          <w:rFonts w:ascii="Times New Roman" w:hAnsi="Times New Roman"/>
          <w:sz w:val="28"/>
        </w:rPr>
        <w:t xml:space="preserve">ежемесячных </w:t>
      </w:r>
      <w:r>
        <w:rPr>
          <w:rFonts w:ascii="Times New Roman" w:hAnsi="Times New Roman"/>
          <w:sz w:val="28"/>
        </w:rPr>
        <w:t>именн</w:t>
      </w:r>
      <w:r>
        <w:rPr>
          <w:rFonts w:ascii="Times New Roman" w:hAnsi="Times New Roman"/>
          <w:sz w:val="28"/>
        </w:rPr>
        <w:t>ых</w:t>
      </w:r>
      <w:r>
        <w:rPr>
          <w:rFonts w:ascii="Times New Roman" w:hAnsi="Times New Roman"/>
          <w:sz w:val="28"/>
        </w:rPr>
        <w:t xml:space="preserve"> стипенди</w:t>
      </w:r>
      <w:r>
        <w:rPr>
          <w:rFonts w:ascii="Times New Roman" w:hAnsi="Times New Roman"/>
          <w:sz w:val="28"/>
        </w:rPr>
        <w:t>й</w:t>
      </w:r>
      <w:r>
        <w:rPr>
          <w:rFonts w:ascii="Times New Roman" w:hAnsi="Times New Roman"/>
          <w:sz w:val="28"/>
        </w:rPr>
        <w:t xml:space="preserve"> для поддержки </w:t>
      </w:r>
      <w:r>
        <w:rPr>
          <w:rFonts w:ascii="Times New Roman" w:hAnsi="Times New Roman"/>
          <w:sz w:val="28"/>
        </w:rPr>
        <w:t>учеников общеобразовательных организаций в Камчатском крае, проявивших выдающиеся способности</w:t>
      </w:r>
      <w:r>
        <w:rPr>
          <w:rFonts w:ascii="Times New Roman" w:hAnsi="Times New Roman"/>
          <w:sz w:val="28"/>
        </w:rPr>
        <w:t xml:space="preserve"> (стипендии </w:t>
      </w:r>
      <w:r>
        <w:rPr>
          <w:rFonts w:ascii="Times New Roman" w:hAnsi="Times New Roman"/>
          <w:sz w:val="28"/>
        </w:rPr>
        <w:t>Губернатора Камчатского края</w:t>
      </w:r>
      <w:r>
        <w:rPr>
          <w:rFonts w:ascii="Times New Roman" w:hAnsi="Times New Roman"/>
          <w:sz w:val="28"/>
        </w:rPr>
        <w:t>)</w:t>
      </w:r>
    </w:p>
    <w:p w14:paraId="9D000000">
      <w:pPr>
        <w:ind w:firstLine="0" w:left="5387"/>
        <w:jc w:val="right"/>
        <w:rPr>
          <w:rFonts w:ascii="Times New Roman" w:hAnsi="Times New Roman"/>
          <w:sz w:val="28"/>
        </w:rPr>
      </w:pPr>
    </w:p>
    <w:p w14:paraId="9E000000">
      <w:pPr>
        <w:ind w:firstLine="0" w:left="5387"/>
        <w:jc w:val="right"/>
        <w:rPr>
          <w:rFonts w:ascii="Times New Roman" w:hAnsi="Times New Roman"/>
          <w:sz w:val="32"/>
        </w:rPr>
      </w:pPr>
      <w:r>
        <w:rPr>
          <w:rFonts w:ascii="Times New Roman" w:hAnsi="Times New Roman"/>
          <w:sz w:val="28"/>
        </w:rPr>
        <w:t>Форма</w:t>
      </w:r>
    </w:p>
    <w:p w14:paraId="9F000000">
      <w:pPr>
        <w:ind/>
        <w:jc w:val="right"/>
        <w:rPr>
          <w:sz w:val="28"/>
        </w:rPr>
      </w:pPr>
    </w:p>
    <w:p w14:paraId="A0000000">
      <w:pPr>
        <w:ind/>
        <w:jc w:val="center"/>
        <w:rPr>
          <w:rFonts w:ascii="Times New Roman" w:hAnsi="Times New Roman"/>
          <w:sz w:val="28"/>
        </w:rPr>
      </w:pPr>
      <w:r>
        <w:rPr>
          <w:rFonts w:ascii="Times New Roman" w:hAnsi="Times New Roman"/>
          <w:sz w:val="28"/>
        </w:rPr>
        <w:t>СОГЛАСИЕ</w:t>
      </w:r>
    </w:p>
    <w:p w14:paraId="A1000000">
      <w:pPr>
        <w:ind/>
        <w:jc w:val="center"/>
        <w:rPr>
          <w:rFonts w:ascii="Times New Roman" w:hAnsi="Times New Roman"/>
          <w:sz w:val="28"/>
        </w:rPr>
      </w:pPr>
      <w:r>
        <w:rPr>
          <w:rFonts w:ascii="Times New Roman" w:hAnsi="Times New Roman"/>
          <w:sz w:val="28"/>
        </w:rPr>
        <w:t xml:space="preserve">на обработку персональных данных </w:t>
      </w:r>
    </w:p>
    <w:p w14:paraId="A2000000">
      <w:pPr>
        <w:ind/>
        <w:jc w:val="center"/>
        <w:rPr>
          <w:rFonts w:ascii="Times New Roman" w:hAnsi="Times New Roman"/>
          <w:sz w:val="28"/>
        </w:rPr>
      </w:pPr>
    </w:p>
    <w:p w14:paraId="A3000000">
      <w:pPr>
        <w:ind w:firstLine="720" w:left="0"/>
        <w:jc w:val="both"/>
        <w:rPr>
          <w:rFonts w:ascii="Times New Roman" w:hAnsi="Times New Roman"/>
          <w:sz w:val="28"/>
        </w:rPr>
      </w:pPr>
      <w:r>
        <w:rPr>
          <w:rFonts w:ascii="Times New Roman" w:hAnsi="Times New Roman"/>
          <w:sz w:val="28"/>
        </w:rPr>
        <w:t>Я,</w:t>
      </w:r>
      <w:r>
        <w:rPr>
          <w:rFonts w:ascii="Times New Roman" w:hAnsi="Times New Roman"/>
          <w:sz w:val="20"/>
        </w:rPr>
        <w:t xml:space="preserve"> _______________________________________________________________________</w:t>
      </w:r>
      <w:r>
        <w:rPr>
          <w:rFonts w:ascii="Times New Roman" w:hAnsi="Times New Roman"/>
          <w:sz w:val="20"/>
        </w:rPr>
        <w:t>_______________</w:t>
      </w:r>
    </w:p>
    <w:p w14:paraId="A4000000">
      <w:pPr>
        <w:ind w:firstLine="720" w:left="0"/>
        <w:jc w:val="center"/>
        <w:rPr>
          <w:rFonts w:ascii="Times New Roman" w:hAnsi="Times New Roman"/>
          <w:sz w:val="20"/>
        </w:rPr>
      </w:pPr>
      <w:r>
        <w:rPr>
          <w:rFonts w:ascii="Times New Roman" w:hAnsi="Times New Roman"/>
          <w:sz w:val="20"/>
        </w:rPr>
        <w:t>(фамилия, имя, отчество родителя (законного представителя)</w:t>
      </w:r>
    </w:p>
    <w:p w14:paraId="A5000000">
      <w:pPr>
        <w:ind/>
        <w:jc w:val="both"/>
        <w:rPr>
          <w:rFonts w:ascii="Times New Roman" w:hAnsi="Times New Roman"/>
          <w:sz w:val="28"/>
        </w:rPr>
      </w:pPr>
      <w:r>
        <w:rPr>
          <w:rFonts w:ascii="Times New Roman" w:hAnsi="Times New Roman"/>
          <w:sz w:val="28"/>
        </w:rPr>
        <w:t>зарегистрированный(ая) по адресу:______________________________________,</w:t>
      </w:r>
    </w:p>
    <w:p w14:paraId="A6000000">
      <w:pPr>
        <w:tabs>
          <w:tab w:leader="none" w:pos="0" w:val="left"/>
        </w:tabs>
        <w:ind/>
        <w:jc w:val="both"/>
        <w:rPr>
          <w:rFonts w:ascii="Times New Roman" w:hAnsi="Times New Roman"/>
          <w:sz w:val="28"/>
        </w:rPr>
      </w:pPr>
      <w:r>
        <w:rPr>
          <w:rFonts w:ascii="Times New Roman" w:hAnsi="Times New Roman"/>
          <w:sz w:val="28"/>
        </w:rPr>
        <w:t>паспорт: серия ___________№________выдан _____________________________</w:t>
      </w:r>
    </w:p>
    <w:p w14:paraId="A7000000">
      <w:pPr>
        <w:ind/>
        <w:jc w:val="both"/>
        <w:rPr>
          <w:rFonts w:ascii="Times New Roman" w:hAnsi="Times New Roman"/>
          <w:sz w:val="28"/>
        </w:rPr>
      </w:pPr>
      <w:r>
        <w:rPr>
          <w:rFonts w:ascii="Times New Roman" w:hAnsi="Times New Roman"/>
          <w:sz w:val="28"/>
        </w:rPr>
        <w:t>____________________________________________________________________</w:t>
      </w:r>
    </w:p>
    <w:p w14:paraId="A8000000">
      <w:pPr>
        <w:ind/>
        <w:jc w:val="both"/>
        <w:rPr>
          <w:rFonts w:ascii="Times New Roman" w:hAnsi="Times New Roman"/>
          <w:sz w:val="28"/>
        </w:rPr>
      </w:pPr>
      <w:r>
        <w:rPr>
          <w:rFonts w:ascii="Times New Roman" w:hAnsi="Times New Roman"/>
          <w:sz w:val="28"/>
        </w:rPr>
        <w:t xml:space="preserve">дата выдачи __________________________, </w:t>
      </w:r>
      <w:r>
        <w:rPr>
          <w:rFonts w:ascii="Times New Roman" w:hAnsi="Times New Roman"/>
          <w:sz w:val="28"/>
        </w:rPr>
        <w:t>являясь родителем (законным представителем) _____________________________________________________,</w:t>
      </w:r>
    </w:p>
    <w:p w14:paraId="A9000000">
      <w:pPr>
        <w:ind/>
        <w:jc w:val="center"/>
        <w:rPr>
          <w:rFonts w:ascii="Times New Roman" w:hAnsi="Times New Roman"/>
          <w:sz w:val="40"/>
          <w:vertAlign w:val="superscript"/>
        </w:rPr>
      </w:pPr>
      <w:r>
        <w:rPr>
          <w:rFonts w:ascii="Times New Roman" w:hAnsi="Times New Roman"/>
          <w:sz w:val="28"/>
          <w:vertAlign w:val="superscript"/>
        </w:rPr>
        <w:t xml:space="preserve">                                              (</w:t>
      </w:r>
      <w:r>
        <w:rPr>
          <w:rFonts w:ascii="Times New Roman" w:hAnsi="Times New Roman"/>
          <w:sz w:val="28"/>
          <w:vertAlign w:val="superscript"/>
        </w:rPr>
        <w:t xml:space="preserve">фамилия, имя, отчество, дата рождения кандидата для присуждения </w:t>
      </w:r>
      <w:r>
        <w:rPr>
          <w:rFonts w:ascii="Times New Roman" w:hAnsi="Times New Roman"/>
          <w:sz w:val="28"/>
          <w:vertAlign w:val="superscript"/>
        </w:rPr>
        <w:t>стипендии</w:t>
      </w:r>
      <w:r>
        <w:rPr>
          <w:rFonts w:ascii="Times New Roman" w:hAnsi="Times New Roman"/>
          <w:sz w:val="28"/>
          <w:vertAlign w:val="superscript"/>
        </w:rPr>
        <w:t>)</w:t>
      </w:r>
    </w:p>
    <w:p w14:paraId="AA000000">
      <w:pPr>
        <w:ind/>
        <w:jc w:val="both"/>
        <w:rPr>
          <w:rFonts w:ascii="Times New Roman" w:hAnsi="Times New Roman"/>
          <w:sz w:val="28"/>
        </w:rPr>
      </w:pPr>
      <w:r>
        <w:rPr>
          <w:rFonts w:ascii="Times New Roman" w:hAnsi="Times New Roman"/>
          <w:sz w:val="28"/>
        </w:rPr>
        <w:t xml:space="preserve">действуя свободно, своей волей и в </w:t>
      </w:r>
      <w:r>
        <w:rPr>
          <w:rFonts w:ascii="Times New Roman" w:hAnsi="Times New Roman"/>
          <w:sz w:val="28"/>
        </w:rPr>
        <w:t>сво</w:t>
      </w:r>
      <w:r>
        <w:rPr>
          <w:rFonts w:ascii="Times New Roman" w:hAnsi="Times New Roman"/>
          <w:sz w:val="28"/>
        </w:rPr>
        <w:t>е</w:t>
      </w:r>
      <w:r>
        <w:rPr>
          <w:rFonts w:ascii="Times New Roman" w:hAnsi="Times New Roman"/>
          <w:sz w:val="28"/>
        </w:rPr>
        <w:t>м</w:t>
      </w:r>
      <w:r>
        <w:rPr>
          <w:rFonts w:ascii="Times New Roman" w:hAnsi="Times New Roman"/>
          <w:sz w:val="28"/>
        </w:rPr>
        <w:t xml:space="preserve"> интересе даю согласие</w:t>
      </w:r>
      <w:r>
        <w:rPr>
          <w:rFonts w:ascii="Times New Roman" w:hAnsi="Times New Roman"/>
          <w:sz w:val="28"/>
        </w:rPr>
        <w:t xml:space="preserve"> </w:t>
      </w:r>
      <w:r>
        <w:rPr>
          <w:rFonts w:ascii="Times New Roman" w:hAnsi="Times New Roman"/>
          <w:sz w:val="28"/>
        </w:rPr>
        <w:t xml:space="preserve">комиссии </w:t>
      </w:r>
      <w:r>
        <w:rPr>
          <w:rFonts w:ascii="Times New Roman" w:hAnsi="Times New Roman"/>
          <w:sz w:val="28"/>
        </w:rPr>
        <w:t>по проведению конкурсного отбора</w:t>
      </w:r>
      <w:r>
        <w:rPr/>
        <w:t xml:space="preserve"> </w:t>
      </w:r>
      <w:r>
        <w:rPr>
          <w:rFonts w:ascii="Times New Roman" w:hAnsi="Times New Roman"/>
          <w:sz w:val="28"/>
        </w:rPr>
        <w:t xml:space="preserve">кандидатов для присуждения ежемесячной именной стипендии для поддержки </w:t>
      </w:r>
      <w:r>
        <w:rPr>
          <w:rFonts w:ascii="Times New Roman" w:hAnsi="Times New Roman"/>
          <w:sz w:val="28"/>
        </w:rPr>
        <w:t>учеников общеобразовательных организаций в Камчатском крае, проявивших выдающиеся способности</w:t>
      </w:r>
      <w:r>
        <w:rPr>
          <w:rFonts w:ascii="Times New Roman" w:hAnsi="Times New Roman"/>
          <w:sz w:val="28"/>
        </w:rPr>
        <w:t xml:space="preserve"> (стипендии </w:t>
      </w:r>
      <w:r>
        <w:rPr>
          <w:rFonts w:ascii="Times New Roman" w:hAnsi="Times New Roman"/>
          <w:sz w:val="28"/>
        </w:rPr>
        <w:t>Губернатора Камчатского края</w:t>
      </w:r>
      <w:r>
        <w:rPr>
          <w:rFonts w:ascii="Times New Roman" w:hAnsi="Times New Roman"/>
          <w:sz w:val="28"/>
        </w:rPr>
        <w:t>)</w:t>
      </w:r>
      <w:r>
        <w:rPr>
          <w:rFonts w:ascii="Times New Roman" w:hAnsi="Times New Roman"/>
          <w:sz w:val="28"/>
        </w:rPr>
        <w:t>,</w:t>
      </w:r>
      <w:r>
        <w:rPr>
          <w:rFonts w:ascii="Times New Roman" w:hAnsi="Times New Roman"/>
          <w:sz w:val="28"/>
        </w:rPr>
        <w:t xml:space="preserve"> </w:t>
      </w:r>
      <w:r>
        <w:rPr>
          <w:rFonts w:ascii="Times New Roman" w:hAnsi="Times New Roman"/>
          <w:sz w:val="28"/>
        </w:rPr>
        <w:t>и Министерству образования Камчатского края</w:t>
      </w:r>
      <w:r>
        <w:rPr>
          <w:rFonts w:ascii="Times New Roman" w:hAnsi="Times New Roman"/>
          <w:sz w:val="28"/>
        </w:rPr>
        <w:t xml:space="preserve"> (далее</w:t>
      </w:r>
      <w:r>
        <w:rPr>
          <w:rFonts w:ascii="Times New Roman" w:hAnsi="Times New Roman"/>
          <w:sz w:val="28"/>
        </w:rPr>
        <w:t xml:space="preserve"> соответственно</w:t>
      </w:r>
      <w:r>
        <w:rPr>
          <w:rFonts w:ascii="Times New Roman" w:hAnsi="Times New Roman"/>
          <w:sz w:val="28"/>
        </w:rPr>
        <w:t xml:space="preserve"> – </w:t>
      </w:r>
      <w:r>
        <w:rPr>
          <w:rFonts w:ascii="Times New Roman" w:hAnsi="Times New Roman"/>
          <w:sz w:val="28"/>
        </w:rPr>
        <w:t xml:space="preserve">Комиссия, Министерство) </w:t>
      </w:r>
      <w:r>
        <w:rPr>
          <w:rFonts w:ascii="Times New Roman" w:hAnsi="Times New Roman"/>
          <w:sz w:val="28"/>
        </w:rPr>
        <w:t xml:space="preserve">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 моих </w:t>
      </w:r>
      <w:r>
        <w:rPr>
          <w:rFonts w:ascii="Times New Roman" w:hAnsi="Times New Roman"/>
          <w:sz w:val="28"/>
        </w:rPr>
        <w:t>/</w:t>
      </w:r>
      <w:r>
        <w:rPr>
          <w:rFonts w:ascii="Times New Roman" w:hAnsi="Times New Roman"/>
          <w:sz w:val="28"/>
        </w:rPr>
        <w:t xml:space="preserve"> моего </w:t>
      </w:r>
      <w:r>
        <w:rPr>
          <w:rFonts w:ascii="Times New Roman" w:hAnsi="Times New Roman"/>
          <w:sz w:val="28"/>
        </w:rPr>
        <w:t>реб</w:t>
      </w:r>
      <w:r>
        <w:rPr>
          <w:rFonts w:ascii="Times New Roman" w:hAnsi="Times New Roman"/>
          <w:sz w:val="28"/>
        </w:rPr>
        <w:t>е</w:t>
      </w:r>
      <w:r>
        <w:rPr>
          <w:rFonts w:ascii="Times New Roman" w:hAnsi="Times New Roman"/>
          <w:sz w:val="28"/>
        </w:rPr>
        <w:t>нка</w:t>
      </w:r>
      <w:r>
        <w:rPr>
          <w:rFonts w:ascii="Times New Roman" w:hAnsi="Times New Roman"/>
          <w:sz w:val="28"/>
        </w:rPr>
        <w:t>:</w:t>
      </w:r>
    </w:p>
    <w:p w14:paraId="AB000000">
      <w:pPr>
        <w:ind w:firstLine="709" w:left="0"/>
        <w:jc w:val="both"/>
        <w:rPr>
          <w:rFonts w:ascii="Times New Roman" w:hAnsi="Times New Roman"/>
          <w:sz w:val="28"/>
        </w:rPr>
      </w:pPr>
      <w:r>
        <w:rPr>
          <w:rFonts w:ascii="Times New Roman" w:hAnsi="Times New Roman"/>
          <w:sz w:val="28"/>
        </w:rPr>
        <w:t xml:space="preserve">1) фамилия, имя, отчество, дата и место рождения </w:t>
      </w:r>
      <w:r>
        <w:rPr>
          <w:rFonts w:ascii="Times New Roman" w:hAnsi="Times New Roman"/>
          <w:sz w:val="28"/>
        </w:rPr>
        <w:t>реб</w:t>
      </w:r>
      <w:r>
        <w:rPr>
          <w:rFonts w:ascii="Times New Roman" w:hAnsi="Times New Roman"/>
          <w:sz w:val="28"/>
        </w:rPr>
        <w:t>е</w:t>
      </w:r>
      <w:r>
        <w:rPr>
          <w:rFonts w:ascii="Times New Roman" w:hAnsi="Times New Roman"/>
          <w:sz w:val="28"/>
        </w:rPr>
        <w:t>нка</w:t>
      </w:r>
      <w:r>
        <w:rPr>
          <w:rFonts w:ascii="Times New Roman" w:hAnsi="Times New Roman"/>
          <w:sz w:val="28"/>
        </w:rPr>
        <w:t xml:space="preserve"> и его родителя (законного представителя);</w:t>
      </w:r>
    </w:p>
    <w:p w14:paraId="AC000000">
      <w:pPr>
        <w:ind w:firstLine="709" w:left="0"/>
        <w:jc w:val="both"/>
        <w:rPr>
          <w:rFonts w:ascii="Times New Roman" w:hAnsi="Times New Roman"/>
          <w:sz w:val="28"/>
        </w:rPr>
      </w:pPr>
      <w:r>
        <w:rPr>
          <w:rFonts w:ascii="Times New Roman" w:hAnsi="Times New Roman"/>
          <w:sz w:val="28"/>
        </w:rPr>
        <w:t xml:space="preserve">2) паспортные данные (серия, номер, кем и когда выдан), данные свидетельства о рождении </w:t>
      </w:r>
      <w:r>
        <w:rPr>
          <w:rFonts w:ascii="Times New Roman" w:hAnsi="Times New Roman"/>
          <w:sz w:val="28"/>
        </w:rPr>
        <w:t>реб</w:t>
      </w:r>
      <w:r>
        <w:rPr>
          <w:rFonts w:ascii="Times New Roman" w:hAnsi="Times New Roman"/>
          <w:sz w:val="28"/>
        </w:rPr>
        <w:t>е</w:t>
      </w:r>
      <w:r>
        <w:rPr>
          <w:rFonts w:ascii="Times New Roman" w:hAnsi="Times New Roman"/>
          <w:sz w:val="28"/>
        </w:rPr>
        <w:t>нка</w:t>
      </w:r>
      <w:r>
        <w:rPr>
          <w:rFonts w:ascii="Times New Roman" w:hAnsi="Times New Roman"/>
          <w:sz w:val="28"/>
        </w:rPr>
        <w:t>;</w:t>
      </w:r>
    </w:p>
    <w:p w14:paraId="AD000000">
      <w:pPr>
        <w:ind w:firstLine="709" w:left="0"/>
        <w:jc w:val="both"/>
        <w:rPr>
          <w:rFonts w:ascii="Times New Roman" w:hAnsi="Times New Roman"/>
          <w:sz w:val="28"/>
        </w:rPr>
      </w:pPr>
      <w:r>
        <w:rPr>
          <w:rFonts w:ascii="Times New Roman" w:hAnsi="Times New Roman"/>
          <w:sz w:val="28"/>
        </w:rPr>
        <w:t>3) паспортные данные родителя (законного представителя) (серия, номер, кем и когда выдан);</w:t>
      </w:r>
    </w:p>
    <w:p w14:paraId="AE000000">
      <w:pPr>
        <w:ind w:firstLine="709" w:left="0"/>
        <w:jc w:val="both"/>
        <w:rPr>
          <w:rFonts w:ascii="Times New Roman" w:hAnsi="Times New Roman"/>
          <w:sz w:val="28"/>
        </w:rPr>
      </w:pPr>
      <w:r>
        <w:rPr>
          <w:rFonts w:ascii="Times New Roman" w:hAnsi="Times New Roman"/>
          <w:sz w:val="28"/>
        </w:rPr>
        <w:t xml:space="preserve">4) адрес и дата регистрации по месту жительства (месту пребывания), адрес фактического проживания </w:t>
      </w:r>
      <w:r>
        <w:rPr>
          <w:rFonts w:ascii="Times New Roman" w:hAnsi="Times New Roman"/>
          <w:sz w:val="28"/>
        </w:rPr>
        <w:t>реб</w:t>
      </w:r>
      <w:r>
        <w:rPr>
          <w:rFonts w:ascii="Times New Roman" w:hAnsi="Times New Roman"/>
          <w:sz w:val="28"/>
        </w:rPr>
        <w:t>е</w:t>
      </w:r>
      <w:r>
        <w:rPr>
          <w:rFonts w:ascii="Times New Roman" w:hAnsi="Times New Roman"/>
          <w:sz w:val="28"/>
        </w:rPr>
        <w:t>нка</w:t>
      </w:r>
      <w:r>
        <w:rPr>
          <w:rFonts w:ascii="Times New Roman" w:hAnsi="Times New Roman"/>
          <w:sz w:val="28"/>
        </w:rPr>
        <w:t xml:space="preserve"> и его родителя (законного представителя);</w:t>
      </w:r>
    </w:p>
    <w:p w14:paraId="AF000000">
      <w:pPr>
        <w:ind w:firstLine="709" w:left="0"/>
        <w:jc w:val="both"/>
        <w:rPr>
          <w:rFonts w:ascii="Times New Roman" w:hAnsi="Times New Roman"/>
          <w:sz w:val="28"/>
        </w:rPr>
      </w:pPr>
      <w:r>
        <w:rPr>
          <w:rFonts w:ascii="Times New Roman" w:hAnsi="Times New Roman"/>
          <w:sz w:val="28"/>
        </w:rPr>
        <w:t xml:space="preserve">5) сведения о </w:t>
      </w:r>
      <w:r>
        <w:rPr>
          <w:rFonts w:ascii="Times New Roman" w:hAnsi="Times New Roman"/>
          <w:sz w:val="28"/>
        </w:rPr>
        <w:t>реб</w:t>
      </w:r>
      <w:r>
        <w:rPr>
          <w:rFonts w:ascii="Times New Roman" w:hAnsi="Times New Roman"/>
          <w:sz w:val="28"/>
        </w:rPr>
        <w:t>е</w:t>
      </w:r>
      <w:r>
        <w:rPr>
          <w:rFonts w:ascii="Times New Roman" w:hAnsi="Times New Roman"/>
          <w:sz w:val="28"/>
        </w:rPr>
        <w:t>нке</w:t>
      </w:r>
      <w:r>
        <w:rPr>
          <w:rFonts w:ascii="Times New Roman" w:hAnsi="Times New Roman"/>
          <w:sz w:val="28"/>
        </w:rPr>
        <w:t>, указанные в ходатайстве и представлении;</w:t>
      </w:r>
    </w:p>
    <w:p w14:paraId="B0000000">
      <w:pPr>
        <w:ind w:firstLine="709" w:left="0"/>
        <w:jc w:val="both"/>
        <w:rPr>
          <w:rFonts w:ascii="Times New Roman" w:hAnsi="Times New Roman"/>
          <w:sz w:val="28"/>
        </w:rPr>
      </w:pPr>
      <w:r>
        <w:rPr>
          <w:rFonts w:ascii="Times New Roman" w:hAnsi="Times New Roman"/>
          <w:sz w:val="28"/>
        </w:rPr>
        <w:t xml:space="preserve">6) сведения о достижениях </w:t>
      </w:r>
      <w:r>
        <w:rPr>
          <w:rFonts w:ascii="Times New Roman" w:hAnsi="Times New Roman"/>
          <w:sz w:val="28"/>
        </w:rPr>
        <w:t>реб</w:t>
      </w:r>
      <w:r>
        <w:rPr>
          <w:rFonts w:ascii="Times New Roman" w:hAnsi="Times New Roman"/>
          <w:sz w:val="28"/>
        </w:rPr>
        <w:t>е</w:t>
      </w:r>
      <w:r>
        <w:rPr>
          <w:rFonts w:ascii="Times New Roman" w:hAnsi="Times New Roman"/>
          <w:sz w:val="28"/>
        </w:rPr>
        <w:t>нка</w:t>
      </w:r>
      <w:r>
        <w:rPr>
          <w:rFonts w:ascii="Times New Roman" w:hAnsi="Times New Roman"/>
          <w:sz w:val="28"/>
        </w:rPr>
        <w:t>;</w:t>
      </w:r>
    </w:p>
    <w:p w14:paraId="B1000000">
      <w:pPr>
        <w:ind w:firstLine="709" w:left="0"/>
        <w:jc w:val="both"/>
        <w:rPr>
          <w:rFonts w:ascii="Times New Roman" w:hAnsi="Times New Roman"/>
          <w:sz w:val="28"/>
        </w:rPr>
      </w:pPr>
      <w:r>
        <w:rPr>
          <w:rFonts w:ascii="Times New Roman" w:hAnsi="Times New Roman"/>
          <w:sz w:val="28"/>
        </w:rPr>
        <w:t>7) номер контактного телефона</w:t>
      </w:r>
      <w:r>
        <w:rPr>
          <w:rFonts w:ascii="Times New Roman" w:hAnsi="Times New Roman"/>
          <w:sz w:val="28"/>
        </w:rPr>
        <w:t xml:space="preserve"> </w:t>
      </w:r>
      <w:r>
        <w:rPr>
          <w:rFonts w:ascii="Times New Roman" w:hAnsi="Times New Roman"/>
          <w:sz w:val="28"/>
        </w:rPr>
        <w:t>реб</w:t>
      </w:r>
      <w:r>
        <w:rPr>
          <w:rFonts w:ascii="Times New Roman" w:hAnsi="Times New Roman"/>
          <w:sz w:val="28"/>
        </w:rPr>
        <w:t>е</w:t>
      </w:r>
      <w:r>
        <w:rPr>
          <w:rFonts w:ascii="Times New Roman" w:hAnsi="Times New Roman"/>
          <w:sz w:val="28"/>
        </w:rPr>
        <w:t>нка</w:t>
      </w:r>
      <w:r>
        <w:rPr>
          <w:rFonts w:ascii="Times New Roman" w:hAnsi="Times New Roman"/>
          <w:sz w:val="28"/>
        </w:rPr>
        <w:t xml:space="preserve"> и его </w:t>
      </w:r>
      <w:r>
        <w:rPr>
          <w:rFonts w:ascii="Times New Roman" w:hAnsi="Times New Roman"/>
          <w:sz w:val="28"/>
        </w:rPr>
        <w:t>родителя (законного представителя);</w:t>
      </w:r>
    </w:p>
    <w:p w14:paraId="B2000000">
      <w:pPr>
        <w:ind w:firstLine="709" w:left="0"/>
        <w:jc w:val="both"/>
        <w:rPr>
          <w:rFonts w:ascii="Times New Roman" w:hAnsi="Times New Roman"/>
          <w:sz w:val="28"/>
        </w:rPr>
      </w:pPr>
      <w:r>
        <w:rPr>
          <w:rFonts w:ascii="Times New Roman" w:hAnsi="Times New Roman"/>
          <w:sz w:val="28"/>
        </w:rPr>
        <w:t>8) номер сч</w:t>
      </w:r>
      <w:r>
        <w:rPr>
          <w:rFonts w:ascii="Times New Roman" w:hAnsi="Times New Roman"/>
          <w:sz w:val="28"/>
        </w:rPr>
        <w:t>е</w:t>
      </w:r>
      <w:r>
        <w:rPr>
          <w:rFonts w:ascii="Times New Roman" w:hAnsi="Times New Roman"/>
          <w:sz w:val="28"/>
        </w:rPr>
        <w:t>та, открытого в кредитной организации;</w:t>
      </w:r>
    </w:p>
    <w:p w14:paraId="B3000000">
      <w:pPr>
        <w:ind w:firstLine="709" w:left="0"/>
        <w:jc w:val="both"/>
        <w:rPr>
          <w:rFonts w:ascii="Times New Roman" w:hAnsi="Times New Roman"/>
          <w:sz w:val="28"/>
        </w:rPr>
      </w:pPr>
      <w:r>
        <w:rPr>
          <w:rFonts w:ascii="Times New Roman" w:hAnsi="Times New Roman"/>
          <w:sz w:val="28"/>
        </w:rPr>
        <w:t>9) иные персональные данные</w:t>
      </w:r>
      <w:r>
        <w:rPr>
          <w:rFonts w:ascii="Times New Roman" w:hAnsi="Times New Roman"/>
          <w:sz w:val="28"/>
        </w:rPr>
        <w:t>,</w:t>
      </w:r>
      <w:r>
        <w:rPr>
          <w:rFonts w:ascii="Times New Roman" w:hAnsi="Times New Roman"/>
          <w:sz w:val="28"/>
        </w:rPr>
        <w:t xml:space="preserve"> необходимые для реализации полномочий по</w:t>
      </w:r>
      <w:r>
        <w:rPr>
          <w:rFonts w:ascii="Times New Roman" w:hAnsi="Times New Roman"/>
          <w:sz w:val="28"/>
        </w:rPr>
        <w:t xml:space="preserve"> присуждению </w:t>
      </w:r>
      <w:r>
        <w:rPr>
          <w:rFonts w:ascii="Times New Roman" w:hAnsi="Times New Roman"/>
          <w:sz w:val="28"/>
        </w:rPr>
        <w:t xml:space="preserve">ежемесячной именной стипендии </w:t>
      </w:r>
      <w:r>
        <w:rPr>
          <w:rFonts w:ascii="Times New Roman" w:hAnsi="Times New Roman"/>
          <w:sz w:val="28"/>
        </w:rPr>
        <w:t xml:space="preserve">для поддержки </w:t>
      </w:r>
      <w:r>
        <w:rPr>
          <w:rFonts w:ascii="Times New Roman" w:hAnsi="Times New Roman"/>
          <w:sz w:val="28"/>
        </w:rPr>
        <w:t>учеников общеобразовательных организаций в Камчатском крае, проявивших выдающиеся способности</w:t>
      </w:r>
      <w:r>
        <w:rPr>
          <w:rFonts w:ascii="Times New Roman" w:hAnsi="Times New Roman"/>
          <w:sz w:val="28"/>
        </w:rPr>
        <w:t xml:space="preserve"> (стипендии </w:t>
      </w:r>
      <w:r>
        <w:rPr>
          <w:rFonts w:ascii="Times New Roman" w:hAnsi="Times New Roman"/>
          <w:sz w:val="28"/>
        </w:rPr>
        <w:t>Губернатора Камчатского края</w:t>
      </w:r>
      <w:r>
        <w:rPr>
          <w:rFonts w:ascii="Times New Roman" w:hAnsi="Times New Roman"/>
          <w:sz w:val="28"/>
        </w:rPr>
        <w:t>)</w:t>
      </w:r>
      <w:r>
        <w:rPr>
          <w:rFonts w:ascii="Times New Roman" w:hAnsi="Times New Roman"/>
          <w:sz w:val="28"/>
        </w:rPr>
        <w:t>.</w:t>
      </w:r>
    </w:p>
    <w:p w14:paraId="B4000000">
      <w:pPr>
        <w:ind w:firstLine="709" w:left="0"/>
        <w:jc w:val="both"/>
        <w:rPr>
          <w:rFonts w:ascii="Times New Roman" w:hAnsi="Times New Roman"/>
          <w:sz w:val="28"/>
        </w:rPr>
      </w:pPr>
      <w:r>
        <w:rPr>
          <w:rFonts w:ascii="Times New Roman" w:hAnsi="Times New Roman"/>
          <w:sz w:val="28"/>
        </w:rPr>
        <w:t xml:space="preserve">Вышеуказанные персональные данные предоставляю в целях обеспечения соблюдения в отношении меня и моего </w:t>
      </w:r>
      <w:r>
        <w:rPr>
          <w:rFonts w:ascii="Times New Roman" w:hAnsi="Times New Roman"/>
          <w:sz w:val="28"/>
        </w:rPr>
        <w:t>реб</w:t>
      </w:r>
      <w:r>
        <w:rPr>
          <w:rFonts w:ascii="Times New Roman" w:hAnsi="Times New Roman"/>
          <w:sz w:val="28"/>
        </w:rPr>
        <w:t>е</w:t>
      </w:r>
      <w:r>
        <w:rPr>
          <w:rFonts w:ascii="Times New Roman" w:hAnsi="Times New Roman"/>
          <w:sz w:val="28"/>
        </w:rPr>
        <w:t>нка</w:t>
      </w:r>
      <w:r>
        <w:rPr>
          <w:rFonts w:ascii="Times New Roman" w:hAnsi="Times New Roman"/>
          <w:sz w:val="28"/>
        </w:rPr>
        <w:t xml:space="preserve"> нормативных правовых актов Камчатского края в сфере отношений, связанных с присуждением </w:t>
      </w:r>
      <w:r>
        <w:rPr>
          <w:rFonts w:ascii="Times New Roman" w:hAnsi="Times New Roman"/>
          <w:sz w:val="28"/>
        </w:rPr>
        <w:t xml:space="preserve">ежемесячной именной стипендии </w:t>
      </w:r>
      <w:r>
        <w:rPr>
          <w:rFonts w:ascii="Times New Roman" w:hAnsi="Times New Roman"/>
          <w:sz w:val="28"/>
        </w:rPr>
        <w:t xml:space="preserve">для поддержки </w:t>
      </w:r>
      <w:r>
        <w:rPr>
          <w:rFonts w:ascii="Times New Roman" w:hAnsi="Times New Roman"/>
          <w:sz w:val="28"/>
        </w:rPr>
        <w:t>учеников общеобразовательных организаций в Камчатском крае, проявивших выдающиеся способности</w:t>
      </w:r>
      <w:r>
        <w:rPr>
          <w:rFonts w:ascii="Times New Roman" w:hAnsi="Times New Roman"/>
          <w:sz w:val="28"/>
        </w:rPr>
        <w:t xml:space="preserve"> (</w:t>
      </w:r>
      <w:r>
        <w:rPr>
          <w:rFonts w:ascii="Times New Roman" w:hAnsi="Times New Roman"/>
          <w:sz w:val="28"/>
        </w:rPr>
        <w:t>стипендии Губернатора Камчатского края</w:t>
      </w:r>
      <w:r>
        <w:rPr>
          <w:rFonts w:ascii="Times New Roman" w:hAnsi="Times New Roman"/>
          <w:sz w:val="28"/>
        </w:rPr>
        <w:t>)</w:t>
      </w:r>
      <w:r>
        <w:rPr>
          <w:rFonts w:ascii="Times New Roman" w:hAnsi="Times New Roman"/>
          <w:sz w:val="28"/>
        </w:rPr>
        <w:t>.</w:t>
      </w:r>
    </w:p>
    <w:p w14:paraId="B5000000">
      <w:pPr>
        <w:ind w:firstLine="708" w:left="0"/>
        <w:jc w:val="both"/>
        <w:rPr>
          <w:rFonts w:ascii="Times New Roman" w:hAnsi="Times New Roman"/>
          <w:sz w:val="28"/>
        </w:rPr>
      </w:pPr>
      <w:r>
        <w:rPr>
          <w:rFonts w:ascii="Times New Roman" w:hAnsi="Times New Roman"/>
          <w:sz w:val="28"/>
        </w:rPr>
        <w:t>Я ознакомлен(а) с тем, что:</w:t>
      </w:r>
    </w:p>
    <w:p w14:paraId="B6000000">
      <w:pPr>
        <w:ind w:firstLine="708" w:left="0"/>
        <w:jc w:val="both"/>
        <w:rPr>
          <w:rFonts w:ascii="Times New Roman" w:hAnsi="Times New Roman"/>
          <w:sz w:val="28"/>
        </w:rPr>
      </w:pPr>
      <w:r>
        <w:rPr>
          <w:rFonts w:ascii="Times New Roman" w:hAnsi="Times New Roman"/>
          <w:sz w:val="28"/>
        </w:rPr>
        <w:t>1) согласие на обработку персональных данных действует с даты подписания настоящего согласия и до присуждения</w:t>
      </w:r>
      <w:r>
        <w:rPr>
          <w:rFonts w:ascii="Times New Roman" w:hAnsi="Times New Roman"/>
        </w:rPr>
        <w:t xml:space="preserve"> </w:t>
      </w:r>
      <w:r>
        <w:rPr>
          <w:rFonts w:ascii="Times New Roman" w:hAnsi="Times New Roman"/>
          <w:sz w:val="28"/>
        </w:rPr>
        <w:t xml:space="preserve">ежемесячной именной стипендии </w:t>
      </w:r>
      <w:r>
        <w:rPr>
          <w:rFonts w:ascii="Times New Roman" w:hAnsi="Times New Roman"/>
          <w:sz w:val="28"/>
        </w:rPr>
        <w:t xml:space="preserve">для поддержки </w:t>
      </w:r>
      <w:r>
        <w:rPr>
          <w:rFonts w:ascii="Times New Roman" w:hAnsi="Times New Roman"/>
          <w:sz w:val="28"/>
        </w:rPr>
        <w:t>учеников общеобразовательных организаций в Камчатском крае, проявивших выдающиеся способности</w:t>
      </w:r>
      <w:r>
        <w:rPr>
          <w:rFonts w:ascii="Times New Roman" w:hAnsi="Times New Roman"/>
          <w:sz w:val="28"/>
        </w:rPr>
        <w:t xml:space="preserve"> (стипендии </w:t>
      </w:r>
      <w:r>
        <w:rPr>
          <w:rFonts w:ascii="Times New Roman" w:hAnsi="Times New Roman"/>
          <w:sz w:val="28"/>
        </w:rPr>
        <w:t>Губернатора Камчатского края</w:t>
      </w:r>
      <w:r>
        <w:rPr>
          <w:rFonts w:ascii="Times New Roman" w:hAnsi="Times New Roman"/>
          <w:sz w:val="28"/>
        </w:rPr>
        <w:t>)</w:t>
      </w:r>
      <w:r>
        <w:rPr>
          <w:rFonts w:ascii="Times New Roman" w:hAnsi="Times New Roman"/>
          <w:sz w:val="28"/>
        </w:rPr>
        <w:t>;</w:t>
      </w:r>
    </w:p>
    <w:p w14:paraId="B7000000">
      <w:pPr>
        <w:ind w:firstLine="708" w:left="0"/>
        <w:jc w:val="both"/>
        <w:rPr>
          <w:rFonts w:ascii="Times New Roman" w:hAnsi="Times New Roman"/>
          <w:sz w:val="28"/>
        </w:rPr>
      </w:pPr>
      <w:r>
        <w:rPr>
          <w:rFonts w:ascii="Times New Roman" w:hAnsi="Times New Roman"/>
          <w:sz w:val="28"/>
        </w:rPr>
        <w:t>2) согласие на обработку персональных данных может быть отозвано на основании письменного заявления в произвольной форме;</w:t>
      </w:r>
    </w:p>
    <w:p w14:paraId="B8000000">
      <w:pPr>
        <w:ind w:firstLine="708" w:left="0"/>
        <w:jc w:val="both"/>
        <w:rPr>
          <w:rFonts w:ascii="Times New Roman" w:hAnsi="Times New Roman"/>
          <w:sz w:val="28"/>
        </w:rPr>
      </w:pPr>
      <w:r>
        <w:rPr>
          <w:rFonts w:ascii="Times New Roman" w:hAnsi="Times New Roman"/>
          <w:sz w:val="28"/>
        </w:rPr>
        <w:t xml:space="preserve">3) в случае отзыва согласия на обработку персональных данных </w:t>
      </w:r>
      <w:r>
        <w:rPr>
          <w:rFonts w:ascii="Times New Roman" w:hAnsi="Times New Roman"/>
          <w:sz w:val="28"/>
        </w:rPr>
        <w:t>Комиссия</w:t>
      </w:r>
      <w:r>
        <w:rPr>
          <w:rFonts w:ascii="Times New Roman" w:hAnsi="Times New Roman"/>
          <w:sz w:val="28"/>
        </w:rPr>
        <w:t xml:space="preserve"> </w:t>
      </w:r>
      <w:r>
        <w:rPr>
          <w:rFonts w:ascii="Times New Roman" w:hAnsi="Times New Roman"/>
          <w:sz w:val="28"/>
        </w:rPr>
        <w:t xml:space="preserve">и Министерство </w:t>
      </w:r>
      <w:r>
        <w:rPr>
          <w:rFonts w:ascii="Times New Roman" w:hAnsi="Times New Roman"/>
          <w:sz w:val="28"/>
        </w:rPr>
        <w:t>вправе продолжить обработку персональных данных без моего согласия при наличии оснований, указанных в пунктах 2-11 части 1 статьи 6, части 2 статьи 10 и части 2 статьи 11 Федерального закона от 27.07.2006 № 152-ФЗ «О персональных данных»;</w:t>
      </w:r>
    </w:p>
    <w:p w14:paraId="B9000000">
      <w:pPr>
        <w:ind w:firstLine="708" w:left="0"/>
        <w:jc w:val="both"/>
        <w:rPr>
          <w:rFonts w:ascii="Times New Roman" w:hAnsi="Times New Roman"/>
          <w:sz w:val="28"/>
        </w:rPr>
      </w:pPr>
      <w:r>
        <w:rPr>
          <w:rFonts w:ascii="Times New Roman" w:hAnsi="Times New Roman"/>
          <w:sz w:val="28"/>
        </w:rPr>
        <w:t>4) персональные данные будут храниться в Министерстве в течение предусмотренного законодательством Российской Федерации срока хранения документов.</w:t>
      </w:r>
    </w:p>
    <w:p w14:paraId="BA000000">
      <w:pPr>
        <w:tabs>
          <w:tab w:leader="none" w:pos="709" w:val="left"/>
        </w:tabs>
        <w:ind w:firstLine="0" w:left="-108" w:right="-1"/>
        <w:jc w:val="both"/>
        <w:rPr>
          <w:rFonts w:ascii="Times New Roman" w:hAnsi="Times New Roman"/>
          <w:sz w:val="28"/>
        </w:rPr>
      </w:pPr>
    </w:p>
    <w:p w14:paraId="BB000000">
      <w:pPr>
        <w:tabs>
          <w:tab w:leader="none" w:pos="709" w:val="left"/>
        </w:tabs>
        <w:ind w:firstLine="0" w:left="-108" w:right="-1"/>
        <w:jc w:val="both"/>
        <w:rPr>
          <w:rFonts w:ascii="Times New Roman" w:hAnsi="Times New Roman"/>
          <w:sz w:val="28"/>
        </w:rPr>
      </w:pPr>
    </w:p>
    <w:p w14:paraId="BC000000">
      <w:pPr>
        <w:tabs>
          <w:tab w:leader="none" w:pos="709" w:val="left"/>
        </w:tabs>
        <w:ind w:firstLine="0" w:left="-108" w:right="-1"/>
        <w:jc w:val="both"/>
        <w:rPr>
          <w:rFonts w:ascii="Times New Roman" w:hAnsi="Times New Roman"/>
          <w:sz w:val="28"/>
        </w:rPr>
      </w:pPr>
      <w:r>
        <w:rPr>
          <w:rFonts w:ascii="Times New Roman" w:hAnsi="Times New Roman"/>
          <w:sz w:val="28"/>
        </w:rPr>
        <w:t>Дата начала обработки персональных данных: _____________________________</w:t>
      </w:r>
    </w:p>
    <w:p w14:paraId="BD000000">
      <w:pPr>
        <w:tabs>
          <w:tab w:leader="none" w:pos="709" w:val="left"/>
        </w:tabs>
        <w:ind w:firstLine="0" w:left="-108" w:right="-1"/>
        <w:jc w:val="both"/>
        <w:rPr>
          <w:rFonts w:ascii="Times New Roman" w:hAnsi="Times New Roman"/>
          <w:sz w:val="20"/>
        </w:rPr>
      </w:pPr>
      <w:r>
        <w:rPr>
          <w:rFonts w:ascii="Times New Roman" w:hAnsi="Times New Roman"/>
          <w:sz w:val="20"/>
        </w:rPr>
        <w:t xml:space="preserve">                                                                                                                                        (число, месяц, год)</w:t>
      </w:r>
    </w:p>
    <w:p w14:paraId="BE000000">
      <w:pPr>
        <w:tabs>
          <w:tab w:leader="none" w:pos="709" w:val="left"/>
        </w:tabs>
        <w:ind w:firstLine="0" w:left="-108" w:right="-1"/>
        <w:jc w:val="both"/>
        <w:rPr>
          <w:rFonts w:ascii="Times New Roman" w:hAnsi="Times New Roman"/>
          <w:sz w:val="20"/>
        </w:rPr>
      </w:pPr>
    </w:p>
    <w:p w14:paraId="BF000000">
      <w:pPr>
        <w:tabs>
          <w:tab w:leader="none" w:pos="709" w:val="left"/>
        </w:tabs>
        <w:ind w:firstLine="0" w:left="-108" w:right="-1"/>
        <w:jc w:val="both"/>
        <w:rPr>
          <w:rFonts w:ascii="Times New Roman" w:hAnsi="Times New Roman"/>
          <w:sz w:val="28"/>
        </w:rPr>
      </w:pPr>
      <w:r>
        <w:rPr>
          <w:rFonts w:ascii="Times New Roman" w:hAnsi="Times New Roman"/>
          <w:sz w:val="28"/>
        </w:rPr>
        <w:t xml:space="preserve">                                                                                _____________________________</w:t>
      </w:r>
    </w:p>
    <w:p w14:paraId="C0000000">
      <w:pPr>
        <w:tabs>
          <w:tab w:leader="none" w:pos="709" w:val="left"/>
        </w:tabs>
        <w:ind w:firstLine="0" w:left="-108" w:right="-1"/>
        <w:jc w:val="both"/>
        <w:rPr>
          <w:rFonts w:ascii="Times New Roman" w:hAnsi="Times New Roman"/>
          <w:sz w:val="20"/>
        </w:rPr>
      </w:pPr>
      <w:r>
        <w:rPr>
          <w:rFonts w:ascii="Times New Roman" w:hAnsi="Times New Roman"/>
          <w:sz w:val="20"/>
        </w:rPr>
        <w:t xml:space="preserve">                                                                                                                                                 (подпись)</w:t>
      </w:r>
    </w:p>
    <w:p w14:paraId="C1000000">
      <w:pPr>
        <w:sectPr>
          <w:pgSz w:h="16838" w:orient="portrait" w:w="11906"/>
          <w:pgMar w:bottom="1134" w:footer="708" w:gutter="0" w:header="708" w:left="1701" w:right="566" w:top="1134"/>
        </w:sectPr>
      </w:pPr>
    </w:p>
    <w:p w14:paraId="C2000000">
      <w:pPr>
        <w:ind w:firstLine="0" w:left="5387"/>
        <w:jc w:val="both"/>
        <w:rPr>
          <w:rFonts w:ascii="Times New Roman" w:hAnsi="Times New Roman"/>
          <w:sz w:val="28"/>
        </w:rPr>
      </w:pPr>
      <w:r>
        <w:rPr>
          <w:rFonts w:ascii="Times New Roman" w:hAnsi="Times New Roman"/>
          <w:sz w:val="28"/>
        </w:rPr>
        <w:t xml:space="preserve">Приложение 3 к </w:t>
      </w:r>
      <w:r>
        <w:rPr>
          <w:rFonts w:ascii="Times New Roman" w:hAnsi="Times New Roman"/>
          <w:sz w:val="28"/>
        </w:rPr>
        <w:t>Условиям</w:t>
      </w:r>
      <w:r>
        <w:rPr>
          <w:rFonts w:ascii="Times New Roman" w:hAnsi="Times New Roman"/>
          <w:sz w:val="28"/>
        </w:rPr>
        <w:t xml:space="preserve"> присуждения</w:t>
      </w:r>
      <w:r>
        <w:rPr>
          <w:rFonts w:ascii="Times New Roman" w:hAnsi="Times New Roman"/>
          <w:sz w:val="28"/>
        </w:rPr>
        <w:t xml:space="preserve"> </w:t>
      </w:r>
      <w:r>
        <w:rPr>
          <w:rFonts w:ascii="Times New Roman" w:hAnsi="Times New Roman"/>
          <w:sz w:val="28"/>
        </w:rPr>
        <w:t>ежемесячных</w:t>
      </w:r>
      <w:r>
        <w:rPr>
          <w:rFonts w:ascii="Times New Roman" w:hAnsi="Times New Roman"/>
          <w:sz w:val="28"/>
        </w:rPr>
        <w:t xml:space="preserve"> </w:t>
      </w:r>
      <w:r>
        <w:rPr>
          <w:rFonts w:ascii="Times New Roman" w:hAnsi="Times New Roman"/>
          <w:sz w:val="28"/>
        </w:rPr>
        <w:t>именн</w:t>
      </w:r>
      <w:r>
        <w:rPr>
          <w:rFonts w:ascii="Times New Roman" w:hAnsi="Times New Roman"/>
          <w:sz w:val="28"/>
        </w:rPr>
        <w:t>ых</w:t>
      </w:r>
      <w:r>
        <w:rPr>
          <w:rFonts w:ascii="Times New Roman" w:hAnsi="Times New Roman"/>
          <w:sz w:val="28"/>
        </w:rPr>
        <w:t xml:space="preserve"> стипенди</w:t>
      </w:r>
      <w:r>
        <w:rPr>
          <w:rFonts w:ascii="Times New Roman" w:hAnsi="Times New Roman"/>
          <w:sz w:val="28"/>
        </w:rPr>
        <w:t>й</w:t>
      </w:r>
      <w:r>
        <w:rPr>
          <w:rFonts w:ascii="Times New Roman" w:hAnsi="Times New Roman"/>
          <w:sz w:val="28"/>
        </w:rPr>
        <w:t xml:space="preserve"> для поддержки </w:t>
      </w:r>
      <w:r>
        <w:rPr>
          <w:rFonts w:ascii="Times New Roman" w:hAnsi="Times New Roman"/>
          <w:sz w:val="28"/>
        </w:rPr>
        <w:t>учеников общеобразовательных организаций в Камчатском крае, проявивших выдающиеся способности</w:t>
      </w:r>
      <w:r>
        <w:rPr>
          <w:rFonts w:ascii="Times New Roman" w:hAnsi="Times New Roman"/>
          <w:sz w:val="28"/>
        </w:rPr>
        <w:t xml:space="preserve"> (стипендии </w:t>
      </w:r>
      <w:r>
        <w:rPr>
          <w:rFonts w:ascii="Times New Roman" w:hAnsi="Times New Roman"/>
          <w:sz w:val="28"/>
        </w:rPr>
        <w:t>Губернатора Камчатского края</w:t>
      </w:r>
      <w:r>
        <w:rPr>
          <w:rFonts w:ascii="Times New Roman" w:hAnsi="Times New Roman"/>
          <w:sz w:val="28"/>
        </w:rPr>
        <w:t>)</w:t>
      </w:r>
    </w:p>
    <w:p w14:paraId="C3000000">
      <w:pPr>
        <w:ind w:firstLine="0" w:left="5387"/>
        <w:jc w:val="right"/>
        <w:rPr>
          <w:rFonts w:ascii="Times New Roman" w:hAnsi="Times New Roman"/>
          <w:sz w:val="28"/>
        </w:rPr>
      </w:pPr>
    </w:p>
    <w:p w14:paraId="C4000000">
      <w:pPr>
        <w:ind w:firstLine="0" w:left="5387"/>
        <w:jc w:val="right"/>
        <w:rPr>
          <w:rFonts w:ascii="Times New Roman" w:hAnsi="Times New Roman"/>
          <w:sz w:val="32"/>
        </w:rPr>
      </w:pPr>
      <w:r>
        <w:rPr>
          <w:rFonts w:ascii="Times New Roman" w:hAnsi="Times New Roman"/>
          <w:sz w:val="28"/>
        </w:rPr>
        <w:t>Форма</w:t>
      </w:r>
    </w:p>
    <w:p w14:paraId="C5000000">
      <w:pPr>
        <w:ind/>
        <w:jc w:val="both"/>
        <w:rPr>
          <w:rFonts w:ascii="Times New Roman" w:hAnsi="Times New Roman"/>
          <w:sz w:val="28"/>
        </w:rPr>
      </w:pPr>
    </w:p>
    <w:p w14:paraId="C6000000">
      <w:pPr>
        <w:rPr/>
      </w:pPr>
    </w:p>
    <w:p w14:paraId="C7000000">
      <w:pPr>
        <w:ind w:firstLine="0" w:left="4962"/>
        <w:jc w:val="both"/>
        <w:rPr>
          <w:rFonts w:ascii="Times New Roman" w:hAnsi="Times New Roman"/>
          <w:sz w:val="28"/>
        </w:rPr>
      </w:pPr>
      <w:r>
        <w:rPr>
          <w:rFonts w:ascii="Times New Roman" w:hAnsi="Times New Roman"/>
          <w:sz w:val="28"/>
        </w:rPr>
        <w:t>Министру образования Камчатского края</w:t>
      </w:r>
    </w:p>
    <w:p w14:paraId="C8000000">
      <w:pPr>
        <w:ind w:firstLine="0" w:left="4962"/>
        <w:jc w:val="both"/>
        <w:rPr>
          <w:rFonts w:ascii="Times New Roman" w:hAnsi="Times New Roman"/>
          <w:sz w:val="28"/>
        </w:rPr>
      </w:pPr>
      <w:r>
        <w:rPr>
          <w:rFonts w:ascii="Times New Roman" w:hAnsi="Times New Roman"/>
          <w:sz w:val="28"/>
        </w:rPr>
        <w:t>_________________________________</w:t>
      </w:r>
    </w:p>
    <w:p w14:paraId="C9000000">
      <w:pPr>
        <w:ind w:firstLine="708" w:left="4248"/>
        <w:rPr>
          <w:rFonts w:ascii="Times New Roman" w:hAnsi="Times New Roman"/>
          <w:sz w:val="28"/>
          <w:vertAlign w:val="superscript"/>
        </w:rPr>
      </w:pPr>
      <w:r>
        <w:rPr>
          <w:rFonts w:ascii="Times New Roman" w:hAnsi="Times New Roman"/>
          <w:sz w:val="28"/>
          <w:vertAlign w:val="superscript"/>
        </w:rPr>
        <w:t xml:space="preserve">                                       (ФИО)</w:t>
      </w:r>
    </w:p>
    <w:p w14:paraId="CA000000">
      <w:pPr>
        <w:ind w:firstLine="708" w:left="4248"/>
        <w:jc w:val="both"/>
        <w:rPr>
          <w:rFonts w:ascii="Times New Roman" w:hAnsi="Times New Roman"/>
          <w:sz w:val="28"/>
        </w:rPr>
      </w:pPr>
      <w:r>
        <w:rPr>
          <w:rFonts w:ascii="Times New Roman" w:hAnsi="Times New Roman"/>
          <w:sz w:val="28"/>
        </w:rPr>
        <w:t>_____________________________,</w:t>
      </w:r>
    </w:p>
    <w:p w14:paraId="CB000000">
      <w:pPr>
        <w:ind w:firstLine="708" w:left="4248"/>
        <w:rPr>
          <w:rFonts w:ascii="Times New Roman" w:hAnsi="Times New Roman"/>
          <w:sz w:val="28"/>
          <w:vertAlign w:val="superscript"/>
        </w:rPr>
      </w:pPr>
      <w:r>
        <w:rPr>
          <w:rFonts w:ascii="Times New Roman" w:hAnsi="Times New Roman"/>
          <w:sz w:val="28"/>
          <w:vertAlign w:val="superscript"/>
        </w:rPr>
        <w:t xml:space="preserve">                                       (ФИО)</w:t>
      </w:r>
    </w:p>
    <w:p w14:paraId="CC000000">
      <w:pPr>
        <w:ind w:firstLine="708" w:left="4248"/>
        <w:jc w:val="both"/>
        <w:rPr>
          <w:rFonts w:ascii="Times New Roman" w:hAnsi="Times New Roman"/>
          <w:sz w:val="28"/>
        </w:rPr>
      </w:pPr>
      <w:r>
        <w:rPr>
          <w:rFonts w:ascii="Times New Roman" w:hAnsi="Times New Roman"/>
          <w:sz w:val="28"/>
        </w:rPr>
        <w:t>проживающего (ей) по адресу:</w:t>
      </w:r>
    </w:p>
    <w:p w14:paraId="CD000000">
      <w:pPr>
        <w:ind w:firstLine="0" w:left="4956"/>
        <w:jc w:val="both"/>
        <w:rPr>
          <w:rFonts w:ascii="Times New Roman" w:hAnsi="Times New Roman"/>
          <w:sz w:val="28"/>
        </w:rPr>
      </w:pPr>
      <w:r>
        <w:rPr>
          <w:rFonts w:ascii="Times New Roman" w:hAnsi="Times New Roman"/>
          <w:sz w:val="28"/>
        </w:rPr>
        <w:t>_________________________________</w:t>
      </w:r>
      <w:r>
        <w:rPr>
          <w:rFonts w:ascii="Times New Roman" w:hAnsi="Times New Roman"/>
          <w:sz w:val="28"/>
        </w:rPr>
        <w:t>__________________________________________________________________</w:t>
      </w:r>
    </w:p>
    <w:p w14:paraId="CE000000">
      <w:pPr>
        <w:ind w:firstLine="0" w:left="4956"/>
        <w:jc w:val="both"/>
        <w:rPr>
          <w:rFonts w:ascii="Times New Roman" w:hAnsi="Times New Roman"/>
          <w:sz w:val="28"/>
        </w:rPr>
      </w:pPr>
      <w:r>
        <w:rPr>
          <w:rFonts w:ascii="Times New Roman" w:hAnsi="Times New Roman"/>
          <w:sz w:val="28"/>
        </w:rPr>
        <w:t xml:space="preserve">контактный </w:t>
      </w:r>
      <w:r>
        <w:rPr>
          <w:rFonts w:ascii="Times New Roman" w:hAnsi="Times New Roman"/>
          <w:sz w:val="28"/>
        </w:rPr>
        <w:t>тел.:_</w:t>
      </w:r>
      <w:r>
        <w:rPr>
          <w:rFonts w:ascii="Times New Roman" w:hAnsi="Times New Roman"/>
          <w:sz w:val="28"/>
        </w:rPr>
        <w:t>__________________</w:t>
      </w:r>
    </w:p>
    <w:p w14:paraId="CF000000">
      <w:pPr>
        <w:ind w:firstLine="708" w:left="0"/>
        <w:rPr>
          <w:rFonts w:ascii="Times New Roman" w:hAnsi="Times New Roman"/>
          <w:sz w:val="28"/>
        </w:rPr>
      </w:pPr>
    </w:p>
    <w:p w14:paraId="D0000000">
      <w:pPr>
        <w:ind w:firstLine="708" w:left="0"/>
        <w:jc w:val="center"/>
        <w:rPr>
          <w:rFonts w:ascii="Times New Roman" w:hAnsi="Times New Roman"/>
          <w:sz w:val="28"/>
        </w:rPr>
      </w:pPr>
      <w:r>
        <w:rPr>
          <w:rFonts w:ascii="Times New Roman" w:hAnsi="Times New Roman"/>
          <w:sz w:val="28"/>
        </w:rPr>
        <w:t>ЗАЯВЛЕНИЕ.</w:t>
      </w:r>
    </w:p>
    <w:p w14:paraId="D1000000">
      <w:pPr>
        <w:ind w:firstLine="708" w:left="0"/>
        <w:jc w:val="both"/>
        <w:rPr>
          <w:rFonts w:ascii="Times New Roman" w:hAnsi="Times New Roman"/>
          <w:sz w:val="28"/>
        </w:rPr>
      </w:pPr>
    </w:p>
    <w:p w14:paraId="D2000000">
      <w:pPr>
        <w:ind w:firstLine="720" w:left="0"/>
        <w:jc w:val="both"/>
        <w:rPr>
          <w:rFonts w:ascii="Times New Roman" w:hAnsi="Times New Roman"/>
          <w:sz w:val="28"/>
        </w:rPr>
      </w:pPr>
      <w:r>
        <w:rPr>
          <w:rFonts w:ascii="Times New Roman" w:hAnsi="Times New Roman"/>
          <w:sz w:val="28"/>
        </w:rPr>
        <w:t>Прошу перечислять мне ежемесячную именную стипендию для учеников общеобразовательных организаций в Камчатском крае, проявивших выдающиеся способности (стипендию Губернатора Камчатского края), в соответствии с приказом Министерства образования Камчатского края от ____________ № _________, на лицевой счёт, открытый в ____________________________________________________.</w:t>
      </w:r>
    </w:p>
    <w:p w14:paraId="D3000000">
      <w:pPr>
        <w:ind w:firstLine="720" w:left="0"/>
        <w:jc w:val="both"/>
        <w:rPr>
          <w:rFonts w:ascii="Times New Roman" w:hAnsi="Times New Roman"/>
        </w:rPr>
      </w:pPr>
      <w:r>
        <w:rPr>
          <w:rFonts w:ascii="Times New Roman" w:hAnsi="Times New Roman"/>
          <w:sz w:val="28"/>
        </w:rPr>
        <w:t xml:space="preserve">                            </w:t>
      </w:r>
      <w:r>
        <w:rPr>
          <w:rFonts w:ascii="Times New Roman" w:hAnsi="Times New Roman"/>
        </w:rPr>
        <w:t>(наименование банка).</w:t>
      </w:r>
    </w:p>
    <w:p w14:paraId="D4000000">
      <w:pPr>
        <w:ind w:firstLine="720" w:left="0"/>
        <w:jc w:val="both"/>
        <w:rPr>
          <w:rFonts w:ascii="Times New Roman" w:hAnsi="Times New Roman"/>
          <w:sz w:val="28"/>
        </w:rPr>
      </w:pPr>
      <w:r>
        <w:rPr>
          <w:rFonts w:ascii="Times New Roman" w:hAnsi="Times New Roman"/>
          <w:sz w:val="28"/>
        </w:rPr>
        <w:t xml:space="preserve">Реквизиты банка прилагаются. </w:t>
      </w:r>
    </w:p>
    <w:p w14:paraId="D5000000">
      <w:pPr>
        <w:ind w:firstLine="720" w:left="0"/>
        <w:jc w:val="both"/>
        <w:rPr>
          <w:rFonts w:ascii="Times New Roman" w:hAnsi="Times New Roman"/>
          <w:sz w:val="28"/>
        </w:rPr>
      </w:pPr>
    </w:p>
    <w:p w14:paraId="D6000000">
      <w:pPr>
        <w:ind w:firstLine="720" w:left="0"/>
        <w:jc w:val="both"/>
        <w:rPr>
          <w:rFonts w:ascii="Times New Roman" w:hAnsi="Times New Roman"/>
          <w:sz w:val="28"/>
        </w:rPr>
      </w:pPr>
      <w:r>
        <w:rPr>
          <w:rFonts w:ascii="Times New Roman" w:hAnsi="Times New Roman"/>
          <w:sz w:val="28"/>
        </w:rPr>
        <w:t>Мои данные:</w:t>
      </w:r>
    </w:p>
    <w:p w14:paraId="D7000000">
      <w:pPr>
        <w:ind w:firstLine="720" w:left="0"/>
        <w:jc w:val="both"/>
        <w:rPr>
          <w:rFonts w:ascii="Times New Roman" w:hAnsi="Times New Roman"/>
          <w:sz w:val="28"/>
        </w:rPr>
      </w:pPr>
    </w:p>
    <w:tbl>
      <w:tblPr>
        <w:tblStyle w:val="Style_3"/>
        <w:tblLayout w:type="fixed"/>
      </w:tblPr>
      <w:tblGrid>
        <w:gridCol w:w="4813"/>
        <w:gridCol w:w="4814"/>
      </w:tblGrid>
      <w:tr>
        <w:tc>
          <w:tcPr>
            <w:tcW w:type="dxa" w:w="4813"/>
          </w:tcPr>
          <w:p w14:paraId="D8000000">
            <w:pPr>
              <w:rPr>
                <w:rFonts w:ascii="Times New Roman" w:hAnsi="Times New Roman"/>
                <w:color w:val="000000"/>
              </w:rPr>
            </w:pPr>
            <w:r>
              <w:rPr>
                <w:rFonts w:ascii="Times New Roman" w:hAnsi="Times New Roman"/>
                <w:color w:val="000000"/>
              </w:rPr>
              <w:t xml:space="preserve">Фамилия, имя, отчество </w:t>
            </w:r>
            <w:r>
              <w:rPr>
                <w:rFonts w:ascii="Times New Roman" w:hAnsi="Times New Roman"/>
                <w:color w:val="000000"/>
              </w:rPr>
              <w:br/>
            </w:r>
            <w:r>
              <w:rPr>
                <w:rFonts w:ascii="Times New Roman" w:hAnsi="Times New Roman"/>
                <w:b w:val="1"/>
              </w:rPr>
              <w:t>(ФИО в паспорте, СНИЛС и в ИНН должны совпадать, включая буквы "е" и "ё")</w:t>
            </w:r>
          </w:p>
        </w:tc>
        <w:tc>
          <w:tcPr>
            <w:tcW w:type="dxa" w:w="4814"/>
          </w:tcPr>
          <w:p w14:paraId="D9000000">
            <w:pPr>
              <w:ind/>
              <w:jc w:val="both"/>
              <w:rPr>
                <w:rFonts w:ascii="Times New Roman" w:hAnsi="Times New Roman"/>
                <w:sz w:val="28"/>
              </w:rPr>
            </w:pPr>
          </w:p>
        </w:tc>
      </w:tr>
      <w:tr>
        <w:tc>
          <w:tcPr>
            <w:tcW w:type="dxa" w:w="4813"/>
          </w:tcPr>
          <w:p w14:paraId="DA000000">
            <w:pPr>
              <w:rPr>
                <w:rFonts w:ascii="Times New Roman" w:hAnsi="Times New Roman"/>
                <w:color w:val="000000"/>
              </w:rPr>
            </w:pPr>
            <w:r>
              <w:rPr>
                <w:rFonts w:ascii="Times New Roman" w:hAnsi="Times New Roman"/>
                <w:color w:val="000000"/>
              </w:rPr>
              <w:t>Дата рождения</w:t>
            </w:r>
          </w:p>
        </w:tc>
        <w:tc>
          <w:tcPr>
            <w:tcW w:type="dxa" w:w="4814"/>
          </w:tcPr>
          <w:p w14:paraId="DB000000">
            <w:pPr>
              <w:ind/>
              <w:jc w:val="both"/>
              <w:rPr>
                <w:rFonts w:ascii="Times New Roman" w:hAnsi="Times New Roman"/>
                <w:sz w:val="28"/>
              </w:rPr>
            </w:pPr>
          </w:p>
        </w:tc>
      </w:tr>
      <w:tr>
        <w:tc>
          <w:tcPr>
            <w:tcW w:type="dxa" w:w="4813"/>
          </w:tcPr>
          <w:p w14:paraId="DC000000">
            <w:pPr>
              <w:rPr>
                <w:rFonts w:ascii="Times New Roman" w:hAnsi="Times New Roman"/>
                <w:color w:val="000000"/>
              </w:rPr>
            </w:pPr>
            <w:r>
              <w:rPr>
                <w:rFonts w:ascii="Times New Roman" w:hAnsi="Times New Roman"/>
                <w:color w:val="000000"/>
              </w:rPr>
              <w:t>Место рождения</w:t>
            </w:r>
          </w:p>
        </w:tc>
        <w:tc>
          <w:tcPr>
            <w:tcW w:type="dxa" w:w="4814"/>
          </w:tcPr>
          <w:p w14:paraId="DD000000">
            <w:pPr>
              <w:ind/>
              <w:jc w:val="both"/>
              <w:rPr>
                <w:rFonts w:ascii="Times New Roman" w:hAnsi="Times New Roman"/>
                <w:sz w:val="28"/>
              </w:rPr>
            </w:pPr>
          </w:p>
        </w:tc>
      </w:tr>
      <w:tr>
        <w:tc>
          <w:tcPr>
            <w:tcW w:type="dxa" w:w="4813"/>
          </w:tcPr>
          <w:p w14:paraId="DE000000">
            <w:pPr>
              <w:rPr>
                <w:rFonts w:ascii="Times New Roman" w:hAnsi="Times New Roman"/>
                <w:color w:val="000000"/>
              </w:rPr>
            </w:pPr>
            <w:r>
              <w:rPr>
                <w:rFonts w:ascii="Times New Roman" w:hAnsi="Times New Roman"/>
                <w:color w:val="000000"/>
              </w:rPr>
              <w:t xml:space="preserve">Гражданство </w:t>
            </w:r>
          </w:p>
        </w:tc>
        <w:tc>
          <w:tcPr>
            <w:tcW w:type="dxa" w:w="4814"/>
          </w:tcPr>
          <w:p w14:paraId="DF000000">
            <w:pPr>
              <w:ind/>
              <w:jc w:val="both"/>
              <w:rPr>
                <w:rFonts w:ascii="Times New Roman" w:hAnsi="Times New Roman"/>
                <w:sz w:val="28"/>
              </w:rPr>
            </w:pPr>
          </w:p>
        </w:tc>
      </w:tr>
      <w:tr>
        <w:tc>
          <w:tcPr>
            <w:tcW w:type="dxa" w:w="4813"/>
          </w:tcPr>
          <w:p w14:paraId="E0000000">
            <w:pPr>
              <w:rPr>
                <w:rFonts w:ascii="Times New Roman" w:hAnsi="Times New Roman"/>
                <w:color w:val="000000"/>
              </w:rPr>
            </w:pPr>
            <w:r>
              <w:rPr>
                <w:rFonts w:ascii="Times New Roman" w:hAnsi="Times New Roman"/>
                <w:color w:val="000000"/>
              </w:rPr>
              <w:t>ИНН (при наличии)</w:t>
            </w:r>
          </w:p>
        </w:tc>
        <w:tc>
          <w:tcPr>
            <w:tcW w:type="dxa" w:w="4814"/>
          </w:tcPr>
          <w:p w14:paraId="E1000000">
            <w:pPr>
              <w:ind/>
              <w:jc w:val="both"/>
              <w:rPr>
                <w:rFonts w:ascii="Times New Roman" w:hAnsi="Times New Roman"/>
                <w:sz w:val="28"/>
              </w:rPr>
            </w:pPr>
          </w:p>
        </w:tc>
      </w:tr>
      <w:tr>
        <w:tc>
          <w:tcPr>
            <w:tcW w:type="dxa" w:w="4813"/>
          </w:tcPr>
          <w:p w14:paraId="E2000000">
            <w:pPr>
              <w:rPr>
                <w:rFonts w:ascii="Times New Roman" w:hAnsi="Times New Roman"/>
                <w:color w:val="000000"/>
              </w:rPr>
            </w:pPr>
            <w:r>
              <w:rPr>
                <w:rFonts w:ascii="Times New Roman" w:hAnsi="Times New Roman"/>
                <w:color w:val="000000"/>
              </w:rPr>
              <w:t>Страховой № в ПФ (СНИЛС)</w:t>
            </w:r>
          </w:p>
        </w:tc>
        <w:tc>
          <w:tcPr>
            <w:tcW w:type="dxa" w:w="4814"/>
          </w:tcPr>
          <w:p w14:paraId="E3000000">
            <w:pPr>
              <w:ind/>
              <w:jc w:val="both"/>
              <w:rPr>
                <w:rFonts w:ascii="Times New Roman" w:hAnsi="Times New Roman"/>
                <w:sz w:val="28"/>
              </w:rPr>
            </w:pPr>
          </w:p>
        </w:tc>
      </w:tr>
      <w:tr>
        <w:tc>
          <w:tcPr>
            <w:tcW w:type="dxa" w:w="4813"/>
          </w:tcPr>
          <w:p w14:paraId="E4000000">
            <w:pPr>
              <w:rPr>
                <w:rFonts w:ascii="Times New Roman" w:hAnsi="Times New Roman"/>
                <w:color w:val="000000"/>
              </w:rPr>
            </w:pPr>
            <w:r>
              <w:rPr>
                <w:rFonts w:ascii="Times New Roman" w:hAnsi="Times New Roman"/>
                <w:color w:val="000000"/>
              </w:rPr>
              <w:t>Паспорт (серия, номер, дата выдачи, кем выдан (дословно), № подразделения)</w:t>
            </w:r>
          </w:p>
          <w:p w14:paraId="E5000000">
            <w:pPr>
              <w:rPr>
                <w:rFonts w:ascii="Times New Roman" w:hAnsi="Times New Roman"/>
                <w:b w:val="1"/>
              </w:rPr>
            </w:pPr>
            <w:r>
              <w:rPr>
                <w:rFonts w:ascii="Times New Roman" w:hAnsi="Times New Roman"/>
                <w:b w:val="1"/>
              </w:rPr>
              <w:t>(указывать всё дословно, без сокращений)</w:t>
            </w:r>
          </w:p>
        </w:tc>
        <w:tc>
          <w:tcPr>
            <w:tcW w:type="dxa" w:w="4814"/>
          </w:tcPr>
          <w:p w14:paraId="E6000000">
            <w:pPr>
              <w:ind/>
              <w:jc w:val="both"/>
              <w:rPr>
                <w:rFonts w:ascii="Times New Roman" w:hAnsi="Times New Roman"/>
                <w:sz w:val="28"/>
              </w:rPr>
            </w:pPr>
          </w:p>
        </w:tc>
      </w:tr>
      <w:tr>
        <w:tc>
          <w:tcPr>
            <w:tcW w:type="dxa" w:w="4813"/>
          </w:tcPr>
          <w:p w14:paraId="E7000000">
            <w:pPr>
              <w:rPr>
                <w:rFonts w:ascii="Times New Roman" w:hAnsi="Times New Roman"/>
                <w:color w:val="000000"/>
              </w:rPr>
            </w:pPr>
            <w:r>
              <w:rPr>
                <w:rFonts w:ascii="Times New Roman" w:hAnsi="Times New Roman"/>
                <w:color w:val="000000"/>
              </w:rPr>
              <w:t>Адрес по прописке (индекс, область, город, улица, дом, квартира)</w:t>
            </w:r>
          </w:p>
          <w:p w14:paraId="E8000000">
            <w:pPr>
              <w:rPr>
                <w:rFonts w:ascii="Times New Roman" w:hAnsi="Times New Roman"/>
                <w:b w:val="1"/>
                <w:color w:val="FF0000"/>
              </w:rPr>
            </w:pPr>
            <w:r>
              <w:rPr>
                <w:rFonts w:ascii="Times New Roman" w:hAnsi="Times New Roman"/>
                <w:b w:val="1"/>
              </w:rPr>
              <w:t>(в случае прописки по войсковой части, обязательно указать улицу и № дома)</w:t>
            </w:r>
          </w:p>
        </w:tc>
        <w:tc>
          <w:tcPr>
            <w:tcW w:type="dxa" w:w="4814"/>
          </w:tcPr>
          <w:p w14:paraId="E9000000">
            <w:pPr>
              <w:ind/>
              <w:jc w:val="both"/>
              <w:rPr>
                <w:rFonts w:ascii="Times New Roman" w:hAnsi="Times New Roman"/>
                <w:sz w:val="28"/>
              </w:rPr>
            </w:pPr>
          </w:p>
        </w:tc>
      </w:tr>
      <w:tr>
        <w:tc>
          <w:tcPr>
            <w:tcW w:type="dxa" w:w="4813"/>
          </w:tcPr>
          <w:p w14:paraId="EA000000">
            <w:pPr>
              <w:rPr>
                <w:rFonts w:ascii="Times New Roman" w:hAnsi="Times New Roman"/>
                <w:color w:val="000000"/>
              </w:rPr>
            </w:pPr>
            <w:r>
              <w:rPr>
                <w:rFonts w:ascii="Times New Roman" w:hAnsi="Times New Roman"/>
                <w:color w:val="000000"/>
              </w:rPr>
              <w:t>Адрес фактического проживания</w:t>
            </w:r>
          </w:p>
        </w:tc>
        <w:tc>
          <w:tcPr>
            <w:tcW w:type="dxa" w:w="4814"/>
          </w:tcPr>
          <w:p w14:paraId="EB000000">
            <w:pPr>
              <w:ind/>
              <w:jc w:val="both"/>
              <w:rPr>
                <w:rFonts w:ascii="Times New Roman" w:hAnsi="Times New Roman"/>
                <w:sz w:val="28"/>
              </w:rPr>
            </w:pPr>
          </w:p>
        </w:tc>
      </w:tr>
      <w:tr>
        <w:tc>
          <w:tcPr>
            <w:tcW w:type="dxa" w:w="4813"/>
          </w:tcPr>
          <w:p w14:paraId="EC000000">
            <w:pPr>
              <w:rPr>
                <w:rFonts w:ascii="Times New Roman" w:hAnsi="Times New Roman"/>
                <w:color w:val="000000"/>
              </w:rPr>
            </w:pPr>
            <w:r>
              <w:rPr>
                <w:rFonts w:ascii="Times New Roman" w:hAnsi="Times New Roman"/>
                <w:color w:val="000000"/>
              </w:rPr>
              <w:t>Дата регистрации по месту жительства</w:t>
            </w:r>
          </w:p>
        </w:tc>
        <w:tc>
          <w:tcPr>
            <w:tcW w:type="dxa" w:w="4814"/>
          </w:tcPr>
          <w:p w14:paraId="ED000000">
            <w:pPr>
              <w:ind/>
              <w:jc w:val="both"/>
              <w:rPr>
                <w:rFonts w:ascii="Times New Roman" w:hAnsi="Times New Roman"/>
                <w:sz w:val="28"/>
              </w:rPr>
            </w:pPr>
          </w:p>
        </w:tc>
      </w:tr>
    </w:tbl>
    <w:p w14:paraId="EE000000">
      <w:pPr>
        <w:ind w:firstLine="720" w:left="0"/>
        <w:jc w:val="both"/>
        <w:rPr>
          <w:rFonts w:ascii="Times New Roman" w:hAnsi="Times New Roman"/>
          <w:sz w:val="28"/>
        </w:rPr>
      </w:pPr>
    </w:p>
    <w:p w14:paraId="EF000000">
      <w:pPr>
        <w:ind w:firstLine="720" w:left="0"/>
        <w:jc w:val="both"/>
        <w:rPr>
          <w:rFonts w:ascii="Times New Roman" w:hAnsi="Times New Roman"/>
          <w:sz w:val="28"/>
        </w:rPr>
      </w:pPr>
    </w:p>
    <w:p w14:paraId="F0000000">
      <w:pPr>
        <w:ind/>
        <w:jc w:val="both"/>
        <w:rPr>
          <w:rFonts w:ascii="Times New Roman" w:hAnsi="Times New Roman"/>
          <w:sz w:val="28"/>
        </w:rPr>
      </w:pPr>
    </w:p>
    <w:p w14:paraId="F1000000">
      <w:pPr>
        <w:ind/>
        <w:jc w:val="both"/>
        <w:rPr>
          <w:rFonts w:ascii="Times New Roman" w:hAnsi="Times New Roman"/>
          <w:sz w:val="28"/>
        </w:rPr>
      </w:pPr>
    </w:p>
    <w:p w14:paraId="F2000000">
      <w:pPr>
        <w:ind/>
        <w:jc w:val="both"/>
        <w:rPr>
          <w:rFonts w:ascii="Times New Roman" w:hAnsi="Times New Roman"/>
          <w:sz w:val="28"/>
        </w:rPr>
      </w:pPr>
      <w:r>
        <w:rPr>
          <w:rFonts w:ascii="Times New Roman" w:hAnsi="Times New Roman"/>
          <w:sz w:val="28"/>
        </w:rPr>
        <w:t>Дата __________                         Подпись ________________/_________________/</w:t>
      </w:r>
    </w:p>
    <w:p w14:paraId="F3000000">
      <w:pPr>
        <w:ind/>
        <w:jc w:val="both"/>
        <w:rPr>
          <w:rFonts w:ascii="Times New Roman" w:hAnsi="Times New Roman"/>
          <w:sz w:val="28"/>
          <w:vertAlign w:val="superscript"/>
        </w:rPr>
      </w:pPr>
      <w:r>
        <w:rPr>
          <w:rFonts w:ascii="Times New Roman" w:hAnsi="Times New Roman"/>
          <w:sz w:val="28"/>
          <w:vertAlign w:val="superscript"/>
        </w:rPr>
        <w:t xml:space="preserve">                                                                                                                                                                           (расшифровка)</w:t>
      </w:r>
    </w:p>
    <w:p w14:paraId="F4000000">
      <w:pPr>
        <w:ind/>
        <w:jc w:val="both"/>
        <w:rPr>
          <w:rFonts w:ascii="Times New Roman" w:hAnsi="Times New Roman"/>
          <w:sz w:val="28"/>
        </w:rPr>
      </w:pPr>
      <w:r>
        <w:rPr>
          <w:rFonts w:ascii="Times New Roman" w:hAnsi="Times New Roman"/>
          <w:sz w:val="28"/>
        </w:rPr>
        <w:t xml:space="preserve"> </w:t>
      </w:r>
    </w:p>
    <w:p w14:paraId="F5000000">
      <w:pPr>
        <w:ind/>
        <w:jc w:val="right"/>
        <w:rPr>
          <w:rFonts w:ascii="Times New Roman" w:hAnsi="Times New Roman"/>
          <w:sz w:val="28"/>
        </w:rPr>
      </w:pPr>
      <w:r>
        <w:rPr>
          <w:rFonts w:ascii="Times New Roman" w:hAnsi="Times New Roman"/>
          <w:sz w:val="28"/>
        </w:rPr>
        <w:t>».</w:t>
      </w:r>
    </w:p>
    <w:p w14:paraId="F6000000">
      <w:pPr>
        <w:ind/>
        <w:jc w:val="center"/>
        <w:rPr>
          <w:rFonts w:ascii="Times New Roman" w:hAnsi="Times New Roman"/>
          <w:sz w:val="28"/>
        </w:rPr>
      </w:pPr>
    </w:p>
    <w:sectPr>
      <w:headerReference r:id="rId1" w:type="default"/>
      <w:pgSz w:h="16837" w:orient="portrait" w:w="11905"/>
      <w:pgMar w:bottom="851" w:footer="720" w:gutter="0" w:header="720" w:left="1701" w:right="567"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rPr>
        <w:rFonts w:ascii="Times New Roman" w:hAnsi="Times New Roman"/>
      </w:rPr>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2000000">
    <w:pPr>
      <w:pStyle w:val="Style_1"/>
      <w:ind/>
      <w:jc w:val="center"/>
      <w:rPr>
        <w:rFonts w:ascii="Times New Roman" w:hAnsi="Times New Roman"/>
      </w:rPr>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3000000">
    <w:pPr>
      <w:pStyle w:val="Style_1"/>
      <w:ind/>
      <w:jc w:val="center"/>
      <w:rPr>
        <w:rFonts w:ascii="Times New Roman" w:hAnsi="Times New Roman"/>
      </w:rPr>
    </w:pPr>
  </w:p>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4000000">
    <w:pPr>
      <w:pStyle w:val="Style_1"/>
      <w:ind/>
      <w:jc w:val="center"/>
      <w:rPr>
        <w:rFonts w:ascii="Times New Roman" w:hAnsi="Times New Roman"/>
      </w:rPr>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pPr>
      <w:widowControl w:val="0"/>
      <w:ind/>
    </w:pPr>
    <w:rPr>
      <w:rFonts w:ascii="Arial" w:hAnsi="Arial"/>
      <w:sz w:val="24"/>
    </w:rPr>
  </w:style>
  <w:style w:default="1" w:styleId="Style_4_ch" w:type="character">
    <w:name w:val="Normal"/>
    <w:link w:val="Style_4"/>
    <w:rPr>
      <w:rFonts w:ascii="Arial" w:hAnsi="Arial"/>
      <w:sz w:val="24"/>
    </w:rPr>
  </w:style>
  <w:style w:styleId="Style_5" w:type="paragraph">
    <w:name w:val="Default Paragraph Font"/>
    <w:link w:val="Style_5_ch"/>
  </w:style>
  <w:style w:styleId="Style_5_ch" w:type="character">
    <w:name w:val="Default Paragraph Font"/>
    <w:link w:val="Style_5"/>
  </w:style>
  <w:style w:styleId="Style_6" w:type="paragraph">
    <w:name w:val="toc 2"/>
    <w:next w:val="Style_4"/>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Цветовое выделение"/>
    <w:link w:val="Style_7_ch"/>
    <w:rPr>
      <w:b w:val="1"/>
      <w:color w:val="000080"/>
    </w:rPr>
  </w:style>
  <w:style w:styleId="Style_7_ch" w:type="character">
    <w:name w:val="Цветовое выделение"/>
    <w:link w:val="Style_7"/>
    <w:rPr>
      <w:b w:val="1"/>
      <w:color w:val="000080"/>
    </w:rPr>
  </w:style>
  <w:style w:styleId="Style_8" w:type="paragraph">
    <w:name w:val="annotation reference"/>
    <w:link w:val="Style_8_ch"/>
    <w:rPr>
      <w:sz w:val="16"/>
    </w:rPr>
  </w:style>
  <w:style w:styleId="Style_8_ch" w:type="character">
    <w:name w:val="annotation reference"/>
    <w:link w:val="Style_8"/>
    <w:rPr>
      <w:sz w:val="16"/>
    </w:rPr>
  </w:style>
  <w:style w:styleId="Style_9" w:type="paragraph">
    <w:name w:val="toc 4"/>
    <w:next w:val="Style_4"/>
    <w:link w:val="Style_9_ch"/>
    <w:uiPriority w:val="39"/>
    <w:pPr>
      <w:ind w:firstLine="0" w:left="600"/>
      <w:jc w:val="left"/>
    </w:pPr>
    <w:rPr>
      <w:rFonts w:ascii="XO Thames" w:hAnsi="XO Thames"/>
      <w:sz w:val="28"/>
    </w:rPr>
  </w:style>
  <w:style w:styleId="Style_9_ch" w:type="character">
    <w:name w:val="toc 4"/>
    <w:link w:val="Style_9"/>
    <w:rPr>
      <w:rFonts w:ascii="XO Thames" w:hAnsi="XO Thames"/>
      <w:sz w:val="28"/>
    </w:rPr>
  </w:style>
  <w:style w:styleId="Style_10" w:type="paragraph">
    <w:name w:val="toc 6"/>
    <w:next w:val="Style_4"/>
    <w:link w:val="Style_10_ch"/>
    <w:uiPriority w:val="39"/>
    <w:pPr>
      <w:ind w:firstLine="0" w:left="1000"/>
      <w:jc w:val="left"/>
    </w:pPr>
    <w:rPr>
      <w:rFonts w:ascii="XO Thames" w:hAnsi="XO Thames"/>
      <w:sz w:val="28"/>
    </w:rPr>
  </w:style>
  <w:style w:styleId="Style_10_ch" w:type="character">
    <w:name w:val="toc 6"/>
    <w:link w:val="Style_10"/>
    <w:rPr>
      <w:rFonts w:ascii="XO Thames" w:hAnsi="XO Thames"/>
      <w:sz w:val="28"/>
    </w:rPr>
  </w:style>
  <w:style w:styleId="Style_11" w:type="paragraph">
    <w:name w:val="toc 7"/>
    <w:next w:val="Style_4"/>
    <w:link w:val="Style_11_ch"/>
    <w:uiPriority w:val="39"/>
    <w:pPr>
      <w:ind w:firstLine="0" w:left="1200"/>
      <w:jc w:val="left"/>
    </w:pPr>
    <w:rPr>
      <w:rFonts w:ascii="XO Thames" w:hAnsi="XO Thames"/>
      <w:sz w:val="28"/>
    </w:rPr>
  </w:style>
  <w:style w:styleId="Style_11_ch" w:type="character">
    <w:name w:val="toc 7"/>
    <w:link w:val="Style_11"/>
    <w:rPr>
      <w:rFonts w:ascii="XO Thames" w:hAnsi="XO Thames"/>
      <w:sz w:val="28"/>
    </w:rPr>
  </w:style>
  <w:style w:styleId="Style_12" w:type="paragraph">
    <w:name w:val="FollowedHyperlink"/>
    <w:link w:val="Style_12_ch"/>
    <w:rPr>
      <w:color w:val="800080"/>
      <w:u w:val="single"/>
    </w:rPr>
  </w:style>
  <w:style w:styleId="Style_12_ch" w:type="character">
    <w:name w:val="FollowedHyperlink"/>
    <w:link w:val="Style_12"/>
    <w:rPr>
      <w:color w:val="800080"/>
      <w:u w:val="single"/>
    </w:rPr>
  </w:style>
  <w:style w:styleId="Style_13" w:type="paragraph">
    <w:name w:val="heading 3"/>
    <w:next w:val="Style_4"/>
    <w:link w:val="Style_13_ch"/>
    <w:uiPriority w:val="9"/>
    <w:qFormat/>
    <w:pPr>
      <w:spacing w:after="120" w:before="120"/>
      <w:ind/>
      <w:jc w:val="both"/>
      <w:outlineLvl w:val="2"/>
    </w:pPr>
    <w:rPr>
      <w:rFonts w:ascii="XO Thames" w:hAnsi="XO Thames"/>
      <w:b w:val="1"/>
      <w:sz w:val="26"/>
    </w:rPr>
  </w:style>
  <w:style w:styleId="Style_13_ch" w:type="character">
    <w:name w:val="heading 3"/>
    <w:link w:val="Style_13"/>
    <w:rPr>
      <w:rFonts w:ascii="XO Thames" w:hAnsi="XO Thames"/>
      <w:b w:val="1"/>
      <w:sz w:val="26"/>
    </w:rPr>
  </w:style>
  <w:style w:styleId="Style_14" w:type="paragraph">
    <w:name w:val="footer"/>
    <w:basedOn w:val="Style_4"/>
    <w:link w:val="Style_14_ch"/>
    <w:pPr>
      <w:widowControl w:val="1"/>
      <w:tabs>
        <w:tab w:leader="none" w:pos="4677" w:val="center"/>
        <w:tab w:leader="none" w:pos="9355" w:val="right"/>
      </w:tabs>
      <w:ind/>
    </w:pPr>
    <w:rPr>
      <w:rFonts w:ascii="Times New Roman" w:hAnsi="Times New Roman"/>
    </w:rPr>
  </w:style>
  <w:style w:styleId="Style_14_ch" w:type="character">
    <w:name w:val="footer"/>
    <w:basedOn w:val="Style_4_ch"/>
    <w:link w:val="Style_14"/>
    <w:rPr>
      <w:rFonts w:ascii="Times New Roman" w:hAnsi="Times New Roman"/>
    </w:rPr>
  </w:style>
  <w:style w:styleId="Style_15" w:type="paragraph">
    <w:name w:val="annotation subject"/>
    <w:basedOn w:val="Style_16"/>
    <w:next w:val="Style_16"/>
    <w:link w:val="Style_15_ch"/>
    <w:rPr>
      <w:b w:val="1"/>
    </w:rPr>
  </w:style>
  <w:style w:styleId="Style_15_ch" w:type="character">
    <w:name w:val="annotation subject"/>
    <w:basedOn w:val="Style_16_ch"/>
    <w:link w:val="Style_15"/>
    <w:rPr>
      <w:b w:val="1"/>
    </w:rPr>
  </w:style>
  <w:style w:styleId="Style_17" w:type="paragraph">
    <w:name w:val="Содержимое таблицы"/>
    <w:basedOn w:val="Style_4"/>
    <w:link w:val="Style_17_ch"/>
    <w:rPr>
      <w:rFonts w:ascii="Times New Roman" w:hAnsi="Times New Roman"/>
    </w:rPr>
  </w:style>
  <w:style w:styleId="Style_17_ch" w:type="character">
    <w:name w:val="Содержимое таблицы"/>
    <w:basedOn w:val="Style_4_ch"/>
    <w:link w:val="Style_17"/>
    <w:rPr>
      <w:rFonts w:ascii="Times New Roman" w:hAnsi="Times New Roman"/>
    </w:rPr>
  </w:style>
  <w:style w:styleId="Style_18" w:type="paragraph">
    <w:name w:val="toc 3"/>
    <w:next w:val="Style_4"/>
    <w:link w:val="Style_18_ch"/>
    <w:uiPriority w:val="39"/>
    <w:pPr>
      <w:ind w:firstLine="0" w:left="400"/>
      <w:jc w:val="left"/>
    </w:pPr>
    <w:rPr>
      <w:rFonts w:ascii="XO Thames" w:hAnsi="XO Thames"/>
      <w:sz w:val="28"/>
    </w:rPr>
  </w:style>
  <w:style w:styleId="Style_18_ch" w:type="character">
    <w:name w:val="toc 3"/>
    <w:link w:val="Style_18"/>
    <w:rPr>
      <w:rFonts w:ascii="XO Thames" w:hAnsi="XO Thames"/>
      <w:sz w:val="28"/>
    </w:rPr>
  </w:style>
  <w:style w:styleId="Style_19" w:type="paragraph">
    <w:name w:val="No Spacing"/>
    <w:link w:val="Style_19_ch"/>
    <w:rPr>
      <w:rFonts w:ascii="Calibri" w:hAnsi="Calibri"/>
      <w:sz w:val="22"/>
    </w:rPr>
  </w:style>
  <w:style w:styleId="Style_19_ch" w:type="character">
    <w:name w:val="No Spacing"/>
    <w:link w:val="Style_19"/>
    <w:rPr>
      <w:rFonts w:ascii="Calibri" w:hAnsi="Calibri"/>
      <w:sz w:val="22"/>
    </w:rPr>
  </w:style>
  <w:style w:styleId="Style_20" w:type="paragraph">
    <w:name w:val="Нормальный (таблица)"/>
    <w:basedOn w:val="Style_4"/>
    <w:next w:val="Style_4"/>
    <w:link w:val="Style_20_ch"/>
    <w:pPr>
      <w:ind/>
      <w:jc w:val="both"/>
    </w:pPr>
  </w:style>
  <w:style w:styleId="Style_20_ch" w:type="character">
    <w:name w:val="Нормальный (таблица)"/>
    <w:basedOn w:val="Style_4_ch"/>
    <w:link w:val="Style_20"/>
  </w:style>
  <w:style w:styleId="Style_21" w:type="paragraph">
    <w:name w:val="heading 5"/>
    <w:next w:val="Style_4"/>
    <w:link w:val="Style_21_ch"/>
    <w:uiPriority w:val="9"/>
    <w:qFormat/>
    <w:pPr>
      <w:spacing w:after="120" w:before="120"/>
      <w:ind/>
      <w:jc w:val="both"/>
      <w:outlineLvl w:val="4"/>
    </w:pPr>
    <w:rPr>
      <w:rFonts w:ascii="XO Thames" w:hAnsi="XO Thames"/>
      <w:b w:val="1"/>
      <w:sz w:val="22"/>
    </w:rPr>
  </w:style>
  <w:style w:styleId="Style_21_ch" w:type="character">
    <w:name w:val="heading 5"/>
    <w:link w:val="Style_21"/>
    <w:rPr>
      <w:rFonts w:ascii="XO Thames" w:hAnsi="XO Thames"/>
      <w:b w:val="1"/>
      <w:sz w:val="22"/>
    </w:rPr>
  </w:style>
  <w:style w:styleId="Style_22" w:type="paragraph">
    <w:name w:val="Balloon Text"/>
    <w:basedOn w:val="Style_4"/>
    <w:link w:val="Style_22_ch"/>
    <w:rPr>
      <w:rFonts w:ascii="Tahoma" w:hAnsi="Tahoma"/>
      <w:sz w:val="16"/>
    </w:rPr>
  </w:style>
  <w:style w:styleId="Style_22_ch" w:type="character">
    <w:name w:val="Balloon Text"/>
    <w:basedOn w:val="Style_4_ch"/>
    <w:link w:val="Style_22"/>
    <w:rPr>
      <w:rFonts w:ascii="Tahoma" w:hAnsi="Tahoma"/>
      <w:sz w:val="16"/>
    </w:rPr>
  </w:style>
  <w:style w:styleId="Style_23" w:type="paragraph">
    <w:name w:val="heading 1"/>
    <w:basedOn w:val="Style_4"/>
    <w:next w:val="Style_4"/>
    <w:link w:val="Style_23_ch"/>
    <w:uiPriority w:val="9"/>
    <w:qFormat/>
    <w:pPr>
      <w:spacing w:after="108" w:before="108"/>
      <w:ind/>
      <w:jc w:val="center"/>
      <w:outlineLvl w:val="0"/>
    </w:pPr>
    <w:rPr>
      <w:b w:val="1"/>
      <w:color w:val="000080"/>
    </w:rPr>
  </w:style>
  <w:style w:styleId="Style_23_ch" w:type="character">
    <w:name w:val="heading 1"/>
    <w:basedOn w:val="Style_4_ch"/>
    <w:link w:val="Style_23"/>
    <w:rPr>
      <w:b w:val="1"/>
      <w:color w:val="000080"/>
    </w:rPr>
  </w:style>
  <w:style w:styleId="Style_24" w:type="paragraph">
    <w:name w:val="Hyperlink"/>
    <w:link w:val="Style_24_ch"/>
    <w:rPr>
      <w:color w:val="0000FF"/>
      <w:u w:val="single"/>
    </w:rPr>
  </w:style>
  <w:style w:styleId="Style_24_ch" w:type="character">
    <w:name w:val="Hyperlink"/>
    <w:link w:val="Style_24"/>
    <w:rPr>
      <w:color w:val="0000FF"/>
      <w:u w:val="single"/>
    </w:rPr>
  </w:style>
  <w:style w:styleId="Style_25" w:type="paragraph">
    <w:name w:val="Footnote"/>
    <w:link w:val="Style_25_ch"/>
    <w:pPr>
      <w:ind w:firstLine="851" w:left="0"/>
      <w:jc w:val="both"/>
    </w:pPr>
    <w:rPr>
      <w:rFonts w:ascii="XO Thames" w:hAnsi="XO Thames"/>
      <w:sz w:val="22"/>
    </w:rPr>
  </w:style>
  <w:style w:styleId="Style_25_ch" w:type="character">
    <w:name w:val="Footnote"/>
    <w:link w:val="Style_25"/>
    <w:rPr>
      <w:rFonts w:ascii="XO Thames" w:hAnsi="XO Thames"/>
      <w:sz w:val="22"/>
    </w:rPr>
  </w:style>
  <w:style w:styleId="Style_26" w:type="paragraph">
    <w:name w:val="page number"/>
    <w:basedOn w:val="Style_5"/>
    <w:link w:val="Style_26_ch"/>
  </w:style>
  <w:style w:styleId="Style_26_ch" w:type="character">
    <w:name w:val="page number"/>
    <w:basedOn w:val="Style_5_ch"/>
    <w:link w:val="Style_26"/>
  </w:style>
  <w:style w:styleId="Style_27" w:type="paragraph">
    <w:name w:val="toc 1"/>
    <w:next w:val="Style_4"/>
    <w:link w:val="Style_27_ch"/>
    <w:uiPriority w:val="39"/>
    <w:pPr>
      <w:ind w:firstLine="0" w:left="0"/>
      <w:jc w:val="left"/>
    </w:pPr>
    <w:rPr>
      <w:rFonts w:ascii="XO Thames" w:hAnsi="XO Thames"/>
      <w:b w:val="1"/>
      <w:sz w:val="28"/>
    </w:rPr>
  </w:style>
  <w:style w:styleId="Style_27_ch" w:type="character">
    <w:name w:val="toc 1"/>
    <w:link w:val="Style_27"/>
    <w:rPr>
      <w:rFonts w:ascii="XO Thames" w:hAnsi="XO Thames"/>
      <w:b w:val="1"/>
      <w:sz w:val="28"/>
    </w:rPr>
  </w:style>
  <w:style w:styleId="Style_28" w:type="paragraph">
    <w:name w:val="Header and Footer"/>
    <w:link w:val="Style_28_ch"/>
    <w:pPr>
      <w:spacing w:line="240" w:lineRule="auto"/>
      <w:ind/>
      <w:jc w:val="both"/>
    </w:pPr>
    <w:rPr>
      <w:rFonts w:ascii="XO Thames" w:hAnsi="XO Thames"/>
      <w:sz w:val="20"/>
    </w:rPr>
  </w:style>
  <w:style w:styleId="Style_28_ch" w:type="character">
    <w:name w:val="Header and Footer"/>
    <w:link w:val="Style_28"/>
    <w:rPr>
      <w:rFonts w:ascii="XO Thames" w:hAnsi="XO Thames"/>
      <w:sz w:val="20"/>
    </w:rPr>
  </w:style>
  <w:style w:styleId="Style_29" w:type="paragraph">
    <w:name w:val="toc 9"/>
    <w:next w:val="Style_4"/>
    <w:link w:val="Style_29_ch"/>
    <w:uiPriority w:val="39"/>
    <w:pPr>
      <w:ind w:firstLine="0" w:left="1600"/>
      <w:jc w:val="left"/>
    </w:pPr>
    <w:rPr>
      <w:rFonts w:ascii="XO Thames" w:hAnsi="XO Thames"/>
      <w:sz w:val="28"/>
    </w:rPr>
  </w:style>
  <w:style w:styleId="Style_29_ch" w:type="character">
    <w:name w:val="toc 9"/>
    <w:link w:val="Style_29"/>
    <w:rPr>
      <w:rFonts w:ascii="XO Thames" w:hAnsi="XO Thames"/>
      <w:sz w:val="28"/>
    </w:rPr>
  </w:style>
  <w:style w:styleId="Style_30" w:type="paragraph">
    <w:name w:val="List Paragraph"/>
    <w:basedOn w:val="Style_4"/>
    <w:link w:val="Style_30_ch"/>
    <w:pPr>
      <w:widowControl w:val="1"/>
      <w:spacing w:after="200" w:line="276" w:lineRule="auto"/>
      <w:ind w:firstLine="0" w:left="720"/>
      <w:contextualSpacing w:val="1"/>
    </w:pPr>
    <w:rPr>
      <w:rFonts w:ascii="Calibri" w:hAnsi="Calibri"/>
      <w:sz w:val="22"/>
    </w:rPr>
  </w:style>
  <w:style w:styleId="Style_30_ch" w:type="character">
    <w:name w:val="List Paragraph"/>
    <w:basedOn w:val="Style_4_ch"/>
    <w:link w:val="Style_30"/>
    <w:rPr>
      <w:rFonts w:ascii="Calibri" w:hAnsi="Calibri"/>
      <w:sz w:val="22"/>
    </w:rPr>
  </w:style>
  <w:style w:styleId="Style_31" w:type="paragraph">
    <w:name w:val="toc 8"/>
    <w:next w:val="Style_4"/>
    <w:link w:val="Style_31_ch"/>
    <w:uiPriority w:val="39"/>
    <w:pPr>
      <w:ind w:firstLine="0" w:left="1400"/>
      <w:jc w:val="left"/>
    </w:pPr>
    <w:rPr>
      <w:rFonts w:ascii="XO Thames" w:hAnsi="XO Thames"/>
      <w:sz w:val="28"/>
    </w:rPr>
  </w:style>
  <w:style w:styleId="Style_31_ch" w:type="character">
    <w:name w:val="toc 8"/>
    <w:link w:val="Style_31"/>
    <w:rPr>
      <w:rFonts w:ascii="XO Thames" w:hAnsi="XO Thames"/>
      <w:sz w:val="28"/>
    </w:rPr>
  </w:style>
  <w:style w:styleId="Style_32" w:type="paragraph">
    <w:name w:val="ConsPlusTitle"/>
    <w:link w:val="Style_32_ch"/>
    <w:pPr>
      <w:widowControl w:val="0"/>
      <w:ind/>
    </w:pPr>
    <w:rPr>
      <w:rFonts w:ascii="Arial" w:hAnsi="Arial"/>
      <w:b w:val="1"/>
    </w:rPr>
  </w:style>
  <w:style w:styleId="Style_32_ch" w:type="character">
    <w:name w:val="ConsPlusTitle"/>
    <w:link w:val="Style_32"/>
    <w:rPr>
      <w:rFonts w:ascii="Arial" w:hAnsi="Arial"/>
      <w:b w:val="1"/>
    </w:rPr>
  </w:style>
  <w:style w:styleId="Style_33" w:type="paragraph">
    <w:name w:val="Основной текст + 11 pt;Не полужирный"/>
    <w:link w:val="Style_33_ch"/>
    <w:rPr>
      <w:rFonts w:ascii="Times New Roman" w:hAnsi="Times New Roman"/>
      <w:b w:val="1"/>
      <w:color w:val="000000"/>
      <w:spacing w:val="0"/>
      <w:sz w:val="22"/>
      <w:highlight w:val="white"/>
    </w:rPr>
  </w:style>
  <w:style w:styleId="Style_33_ch" w:type="character">
    <w:name w:val="Основной текст + 11 pt;Не полужирный"/>
    <w:link w:val="Style_33"/>
    <w:rPr>
      <w:rFonts w:ascii="Times New Roman" w:hAnsi="Times New Roman"/>
      <w:b w:val="1"/>
      <w:color w:val="000000"/>
      <w:spacing w:val="0"/>
      <w:sz w:val="22"/>
      <w:highlight w:val="white"/>
    </w:rPr>
  </w:style>
  <w:style w:styleId="Style_34" w:type="paragraph">
    <w:name w:val="ConsPlusCell"/>
    <w:link w:val="Style_34_ch"/>
    <w:rPr>
      <w:rFonts w:ascii="Arial" w:hAnsi="Arial"/>
    </w:rPr>
  </w:style>
  <w:style w:styleId="Style_34_ch" w:type="character">
    <w:name w:val="ConsPlusCell"/>
    <w:link w:val="Style_34"/>
    <w:rPr>
      <w:rFonts w:ascii="Arial" w:hAnsi="Arial"/>
    </w:rPr>
  </w:style>
  <w:style w:styleId="Style_35" w:type="paragraph">
    <w:name w:val="toc 5"/>
    <w:next w:val="Style_4"/>
    <w:link w:val="Style_35_ch"/>
    <w:uiPriority w:val="39"/>
    <w:pPr>
      <w:ind w:firstLine="0" w:left="800"/>
      <w:jc w:val="left"/>
    </w:pPr>
    <w:rPr>
      <w:rFonts w:ascii="XO Thames" w:hAnsi="XO Thames"/>
      <w:sz w:val="28"/>
    </w:rPr>
  </w:style>
  <w:style w:styleId="Style_35_ch" w:type="character">
    <w:name w:val="toc 5"/>
    <w:link w:val="Style_35"/>
    <w:rPr>
      <w:rFonts w:ascii="XO Thames" w:hAnsi="XO Thames"/>
      <w:sz w:val="28"/>
    </w:rPr>
  </w:style>
  <w:style w:styleId="Style_36" w:type="paragraph">
    <w:name w:val="Body Text"/>
    <w:basedOn w:val="Style_4"/>
    <w:link w:val="Style_36_ch"/>
    <w:pPr>
      <w:spacing w:after="140" w:line="288" w:lineRule="auto"/>
      <w:ind/>
    </w:pPr>
    <w:rPr>
      <w:rFonts w:ascii="Times New Roman" w:hAnsi="Times New Roman"/>
    </w:rPr>
  </w:style>
  <w:style w:styleId="Style_36_ch" w:type="character">
    <w:name w:val="Body Text"/>
    <w:basedOn w:val="Style_4_ch"/>
    <w:link w:val="Style_36"/>
    <w:rPr>
      <w:rFonts w:ascii="Times New Roman" w:hAnsi="Times New Roman"/>
    </w:rPr>
  </w:style>
  <w:style w:styleId="Style_16" w:type="paragraph">
    <w:name w:val="annotation text"/>
    <w:basedOn w:val="Style_4"/>
    <w:link w:val="Style_16_ch"/>
    <w:rPr>
      <w:sz w:val="20"/>
    </w:rPr>
  </w:style>
  <w:style w:styleId="Style_16_ch" w:type="character">
    <w:name w:val="annotation text"/>
    <w:basedOn w:val="Style_4_ch"/>
    <w:link w:val="Style_16"/>
    <w:rPr>
      <w:sz w:val="20"/>
    </w:rPr>
  </w:style>
  <w:style w:styleId="Style_37" w:type="paragraph">
    <w:name w:val="Subtitle"/>
    <w:next w:val="Style_4"/>
    <w:link w:val="Style_37_ch"/>
    <w:uiPriority w:val="11"/>
    <w:qFormat/>
    <w:pPr>
      <w:ind/>
      <w:jc w:val="both"/>
    </w:pPr>
    <w:rPr>
      <w:rFonts w:ascii="XO Thames" w:hAnsi="XO Thames"/>
      <w:i w:val="1"/>
      <w:sz w:val="24"/>
    </w:rPr>
  </w:style>
  <w:style w:styleId="Style_37_ch" w:type="character">
    <w:name w:val="Subtitle"/>
    <w:link w:val="Style_37"/>
    <w:rPr>
      <w:rFonts w:ascii="XO Thames" w:hAnsi="XO Thames"/>
      <w:i w:val="1"/>
      <w:sz w:val="24"/>
    </w:rPr>
  </w:style>
  <w:style w:styleId="Style_38" w:type="paragraph">
    <w:name w:val="Title"/>
    <w:next w:val="Style_4"/>
    <w:link w:val="Style_38_ch"/>
    <w:uiPriority w:val="10"/>
    <w:qFormat/>
    <w:pPr>
      <w:spacing w:after="567" w:before="567"/>
      <w:ind/>
      <w:jc w:val="center"/>
    </w:pPr>
    <w:rPr>
      <w:rFonts w:ascii="XO Thames" w:hAnsi="XO Thames"/>
      <w:b w:val="1"/>
      <w:caps w:val="1"/>
      <w:sz w:val="40"/>
    </w:rPr>
  </w:style>
  <w:style w:styleId="Style_38_ch" w:type="character">
    <w:name w:val="Title"/>
    <w:link w:val="Style_38"/>
    <w:rPr>
      <w:rFonts w:ascii="XO Thames" w:hAnsi="XO Thames"/>
      <w:b w:val="1"/>
      <w:caps w:val="1"/>
      <w:sz w:val="40"/>
    </w:rPr>
  </w:style>
  <w:style w:styleId="Style_39" w:type="paragraph">
    <w:name w:val="Гипертекстовая ссылка"/>
    <w:link w:val="Style_39_ch"/>
    <w:rPr>
      <w:b w:val="1"/>
      <w:color w:val="008000"/>
    </w:rPr>
  </w:style>
  <w:style w:styleId="Style_39_ch" w:type="character">
    <w:name w:val="Гипертекстовая ссылка"/>
    <w:link w:val="Style_39"/>
    <w:rPr>
      <w:b w:val="1"/>
      <w:color w:val="008000"/>
    </w:rPr>
  </w:style>
  <w:style w:styleId="Style_40" w:type="paragraph">
    <w:name w:val="heading 4"/>
    <w:next w:val="Style_4"/>
    <w:link w:val="Style_40_ch"/>
    <w:uiPriority w:val="9"/>
    <w:qFormat/>
    <w:pPr>
      <w:spacing w:after="120" w:before="120"/>
      <w:ind/>
      <w:jc w:val="both"/>
      <w:outlineLvl w:val="3"/>
    </w:pPr>
    <w:rPr>
      <w:rFonts w:ascii="XO Thames" w:hAnsi="XO Thames"/>
      <w:b w:val="1"/>
      <w:sz w:val="24"/>
    </w:rPr>
  </w:style>
  <w:style w:styleId="Style_40_ch" w:type="character">
    <w:name w:val="heading 4"/>
    <w:link w:val="Style_40"/>
    <w:rPr>
      <w:rFonts w:ascii="XO Thames" w:hAnsi="XO Thames"/>
      <w:b w:val="1"/>
      <w:sz w:val="24"/>
    </w:rPr>
  </w:style>
  <w:style w:styleId="Style_1" w:type="paragraph">
    <w:name w:val="header"/>
    <w:basedOn w:val="Style_4"/>
    <w:link w:val="Style_1_ch"/>
    <w:pPr>
      <w:tabs>
        <w:tab w:leader="none" w:pos="4677" w:val="center"/>
        <w:tab w:leader="none" w:pos="9355" w:val="right"/>
      </w:tabs>
      <w:ind/>
    </w:pPr>
  </w:style>
  <w:style w:styleId="Style_1_ch" w:type="character">
    <w:name w:val="header"/>
    <w:basedOn w:val="Style_4_ch"/>
    <w:link w:val="Style_1"/>
  </w:style>
  <w:style w:styleId="Style_41" w:type="paragraph">
    <w:name w:val="heading 2"/>
    <w:next w:val="Style_4"/>
    <w:link w:val="Style_41_ch"/>
    <w:uiPriority w:val="9"/>
    <w:qFormat/>
    <w:pPr>
      <w:spacing w:after="120" w:before="120"/>
      <w:ind/>
      <w:jc w:val="both"/>
      <w:outlineLvl w:val="1"/>
    </w:pPr>
    <w:rPr>
      <w:rFonts w:ascii="XO Thames" w:hAnsi="XO Thames"/>
      <w:b w:val="1"/>
      <w:sz w:val="28"/>
    </w:rPr>
  </w:style>
  <w:style w:styleId="Style_41_ch" w:type="character">
    <w:name w:val="heading 2"/>
    <w:link w:val="Style_41"/>
    <w:rPr>
      <w:rFonts w:ascii="XO Thames" w:hAnsi="XO Thames"/>
      <w:b w:val="1"/>
      <w:sz w:val="28"/>
    </w:rPr>
  </w:style>
  <w:style w:styleId="Style_42" w:type="table">
    <w:name w:val="Сетка таблицы3"/>
    <w:basedOn w:val="Style_2"/>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43" w:type="table">
    <w:name w:val="Light Shading"/>
    <w:basedOn w:val="Style_2"/>
    <w:rPr>
      <w:color w:val="000000"/>
    </w:rPr>
    <w:tblPr>
      <w:tblBorders>
        <w:top w:color="000000" w:sz="8" w:val="single"/>
        <w:bottom w:color="000000" w:sz="8" w:val="single"/>
      </w:tblBorders>
    </w:tblPr>
  </w:style>
  <w:style w:default="1" w:styleId="Style_2" w:type="table">
    <w:name w:val="Normal Table"/>
    <w:tblPr>
      <w:tblInd w:type="dxa" w:w="0"/>
      <w:tblCellMar>
        <w:top w:type="dxa" w:w="0"/>
        <w:left w:type="dxa" w:w="108"/>
        <w:bottom w:type="dxa" w:w="0"/>
        <w:right w:type="dxa" w:w="108"/>
      </w:tblCellMar>
    </w:tblPr>
  </w:style>
  <w:style w:styleId="Style_44" w:type="table">
    <w:name w:val="Сетка таблицы1"/>
    <w:basedOn w:val="Style_2"/>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45" w:type="table">
    <w:name w:val="Сетка таблицы2"/>
    <w:basedOn w:val="Style_2"/>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46" w:type="table">
    <w:name w:val="Сетка таблицы5"/>
    <w:basedOn w:val="Style_2"/>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3" w:type="table">
    <w:name w:val="Table Grid"/>
    <w:basedOn w:val="Style_2"/>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47" w:type="table">
    <w:name w:val="Сетка таблицы4"/>
    <w:basedOn w:val="Style_2"/>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1" Target="theme/theme1.xml" Type="http://schemas.openxmlformats.org/officeDocument/2006/relationships/theme"/>
  <Relationship Id="rId10" Target="webSettings.xml" Type="http://schemas.openxmlformats.org/officeDocument/2006/relationships/webSettings"/>
  <Relationship Id="rId9" Target="stylesWithEffects.xml" Type="http://schemas.microsoft.com/office/2007/relationships/stylesWithEffects"/>
  <Relationship Id="rId8" Target="styles.xml" Type="http://schemas.openxmlformats.org/officeDocument/2006/relationships/styles"/>
  <Relationship Id="rId7" Target="settings.xml" Type="http://schemas.openxmlformats.org/officeDocument/2006/relationships/settings"/>
  <Relationship Id="rId6" Target="fontTable.xml" Type="http://schemas.openxmlformats.org/officeDocument/2006/relationships/fontTable"/>
  <Relationship Id="rId5" Target="media/1.jpeg" Type="http://schemas.openxmlformats.org/officeDocument/2006/relationships/image"/>
  <Relationship Id="rId4" Target="header4.xml" Type="http://schemas.openxmlformats.org/officeDocument/2006/relationships/header"/>
  <Relationship Id="rId3" Target="header3.xml" Type="http://schemas.openxmlformats.org/officeDocument/2006/relationships/header"/>
  <Relationship Id="rId2" Target="header2.xml" Type="http://schemas.openxmlformats.org/officeDocument/2006/relationships/head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2023-04-11T03:23:53Z</dcterms:modified>
</cp:coreProperties>
</file>