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80643" w:rsidRPr="008D13CF" w:rsidRDefault="00B80643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E84A91">
        <w:tc>
          <w:tcPr>
            <w:tcW w:w="4678" w:type="dxa"/>
          </w:tcPr>
          <w:p w:rsidR="00B60245" w:rsidRPr="00436182" w:rsidRDefault="00220231" w:rsidP="00376B4D">
            <w:pPr>
              <w:adjustRightInd w:val="0"/>
              <w:jc w:val="both"/>
              <w:outlineLvl w:val="0"/>
              <w:rPr>
                <w:bCs/>
                <w:szCs w:val="28"/>
              </w:rPr>
            </w:pPr>
            <w:r w:rsidRPr="00220231">
              <w:rPr>
                <w:bCs/>
                <w:szCs w:val="28"/>
              </w:rPr>
              <w:t xml:space="preserve">О внесении изменений в </w:t>
            </w:r>
            <w:r w:rsidR="00213463">
              <w:rPr>
                <w:bCs/>
                <w:szCs w:val="28"/>
              </w:rPr>
              <w:t>постановление Пра</w:t>
            </w:r>
            <w:r w:rsidR="00436182">
              <w:rPr>
                <w:bCs/>
                <w:szCs w:val="28"/>
              </w:rPr>
              <w:t xml:space="preserve">вительства Камчатского края </w:t>
            </w:r>
            <w:r w:rsidR="0050242F" w:rsidRPr="00F10FA6">
              <w:rPr>
                <w:bCs/>
                <w:szCs w:val="28"/>
              </w:rPr>
              <w:t xml:space="preserve">от </w:t>
            </w:r>
            <w:r w:rsidR="00376B4D">
              <w:rPr>
                <w:bCs/>
                <w:szCs w:val="28"/>
              </w:rPr>
              <w:t xml:space="preserve">03.04.2020 </w:t>
            </w:r>
            <w:r w:rsidR="00DE613E">
              <w:rPr>
                <w:bCs/>
                <w:szCs w:val="28"/>
              </w:rPr>
              <w:t xml:space="preserve">                  </w:t>
            </w:r>
            <w:r w:rsidR="00376B4D">
              <w:rPr>
                <w:bCs/>
                <w:szCs w:val="28"/>
              </w:rPr>
              <w:t xml:space="preserve">№ </w:t>
            </w:r>
            <w:r w:rsidR="0050242F">
              <w:rPr>
                <w:bCs/>
                <w:szCs w:val="28"/>
              </w:rPr>
              <w:t>1</w:t>
            </w:r>
            <w:r w:rsidR="00376B4D">
              <w:rPr>
                <w:bCs/>
                <w:szCs w:val="28"/>
              </w:rPr>
              <w:t xml:space="preserve">17-П </w:t>
            </w:r>
            <w:r w:rsidR="0050242F" w:rsidRPr="00F10FA6">
              <w:rPr>
                <w:bCs/>
                <w:szCs w:val="28"/>
              </w:rPr>
              <w:t>«</w:t>
            </w:r>
            <w:r w:rsidR="00376B4D" w:rsidRPr="00376B4D">
              <w:rPr>
                <w:szCs w:val="28"/>
              </w:rPr>
              <w:t xml:space="preserve">О Временном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применением электронного обучения, дистанционных образовательных технологий в целях недопущения распространения на территории Камчатского края новой коронавирусной инфекции </w:t>
            </w:r>
            <w:r w:rsidR="003C3EE0">
              <w:rPr>
                <w:szCs w:val="28"/>
              </w:rPr>
              <w:br/>
            </w:r>
            <w:r w:rsidR="00376B4D" w:rsidRPr="00376B4D">
              <w:rPr>
                <w:szCs w:val="28"/>
              </w:rPr>
              <w:t>(COVID-2019)</w:t>
            </w:r>
            <w:r w:rsidR="0050242F" w:rsidRPr="00F10FA6">
              <w:rPr>
                <w:bCs/>
                <w:szCs w:val="28"/>
              </w:rPr>
              <w:t>»</w:t>
            </w:r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13463" w:rsidRPr="00FD03C8" w:rsidRDefault="00213463" w:rsidP="00FD03C8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D03C8">
        <w:rPr>
          <w:szCs w:val="28"/>
        </w:rPr>
        <w:t xml:space="preserve">1. </w:t>
      </w:r>
      <w:r w:rsidR="00DE613E" w:rsidRPr="00FD03C8">
        <w:rPr>
          <w:szCs w:val="28"/>
        </w:rPr>
        <w:t>Внести в п</w:t>
      </w:r>
      <w:r w:rsidR="00376B4D" w:rsidRPr="00FD03C8">
        <w:rPr>
          <w:szCs w:val="28"/>
        </w:rPr>
        <w:t>остановление Правительства Камчатского края от 03.04.202</w:t>
      </w:r>
      <w:r w:rsidR="00DE613E" w:rsidRPr="00FD03C8">
        <w:rPr>
          <w:szCs w:val="28"/>
        </w:rPr>
        <w:t xml:space="preserve">0 № </w:t>
      </w:r>
      <w:r w:rsidR="00376B4D" w:rsidRPr="00FD03C8">
        <w:rPr>
          <w:szCs w:val="28"/>
        </w:rPr>
        <w:t>117-П</w:t>
      </w:r>
      <w:r w:rsidR="00DE613E" w:rsidRPr="00FD03C8">
        <w:rPr>
          <w:szCs w:val="28"/>
        </w:rPr>
        <w:t xml:space="preserve"> «</w:t>
      </w:r>
      <w:r w:rsidR="00376B4D" w:rsidRPr="00FD03C8">
        <w:rPr>
          <w:szCs w:val="28"/>
        </w:rPr>
        <w:t>О Временном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применением электронного обучения, дистанционных образовательных технологий в целях недопущения распространения на территории Камчатского края новой корон</w:t>
      </w:r>
      <w:r w:rsidR="00DE613E" w:rsidRPr="00FD03C8">
        <w:rPr>
          <w:szCs w:val="28"/>
        </w:rPr>
        <w:t xml:space="preserve">авирусной инфекции (COVID-2019)» </w:t>
      </w:r>
      <w:r w:rsidRPr="00FD03C8">
        <w:rPr>
          <w:szCs w:val="28"/>
        </w:rPr>
        <w:t>следующие изменения:</w:t>
      </w:r>
    </w:p>
    <w:p w:rsidR="00213463" w:rsidRPr="00FD03C8" w:rsidRDefault="00213463" w:rsidP="00FD03C8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D03C8">
        <w:rPr>
          <w:szCs w:val="28"/>
        </w:rPr>
        <w:lastRenderedPageBreak/>
        <w:t>1) наименование изложить в следующей редакции:</w:t>
      </w:r>
    </w:p>
    <w:p w:rsidR="00213463" w:rsidRPr="00FD03C8" w:rsidRDefault="00436182" w:rsidP="00FD03C8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D03C8">
        <w:rPr>
          <w:bCs/>
          <w:szCs w:val="28"/>
        </w:rPr>
        <w:t>«</w:t>
      </w:r>
      <w:r w:rsidR="00FD03C8" w:rsidRPr="00FD03C8">
        <w:rPr>
          <w:szCs w:val="28"/>
        </w:rPr>
        <w:t>О Временном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применением электронного обучения, дистанционных образовательных технологий в целях недопущения распространения на территории Камчатского края новой коронавирусной инфекции (COVID-2019)</w:t>
      </w:r>
      <w:r w:rsidRPr="00FD03C8">
        <w:rPr>
          <w:bCs/>
          <w:szCs w:val="28"/>
        </w:rPr>
        <w:t>»</w:t>
      </w:r>
      <w:r w:rsidR="00213463" w:rsidRPr="00FD03C8">
        <w:rPr>
          <w:szCs w:val="28"/>
        </w:rPr>
        <w:t>;</w:t>
      </w:r>
    </w:p>
    <w:p w:rsidR="00213463" w:rsidRPr="00FD03C8" w:rsidRDefault="00213463" w:rsidP="00FD03C8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D03C8">
        <w:rPr>
          <w:szCs w:val="28"/>
        </w:rPr>
        <w:t>2) преамбулу изложить в следующей редакции:</w:t>
      </w:r>
    </w:p>
    <w:p w:rsidR="00E11C7B" w:rsidRPr="003C3EE0" w:rsidRDefault="00213463" w:rsidP="00FD03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3EE0">
        <w:rPr>
          <w:szCs w:val="28"/>
        </w:rPr>
        <w:t>«</w:t>
      </w:r>
      <w:r w:rsidR="00FD03C8" w:rsidRPr="003C3EE0">
        <w:rPr>
          <w:szCs w:val="28"/>
        </w:rPr>
        <w:t xml:space="preserve">В соответствии с Федеральным </w:t>
      </w:r>
      <w:hyperlink r:id="rId9" w:history="1">
        <w:r w:rsidR="00FD03C8" w:rsidRPr="003C3EE0">
          <w:rPr>
            <w:szCs w:val="28"/>
          </w:rPr>
          <w:t>законом</w:t>
        </w:r>
      </w:hyperlink>
      <w:r w:rsidR="00FD03C8" w:rsidRPr="003C3EE0">
        <w:rPr>
          <w:szCs w:val="28"/>
        </w:rPr>
        <w:t xml:space="preserve"> от 29.12.2012 № 273-ФЗ «Об образовании в Российской Федерации», в целях принятия мер по недопущению распространения на территории Камчатского края новой коронавирусной инфекции (COVID-2019)</w:t>
      </w:r>
      <w:r w:rsidR="00A95DE5" w:rsidRPr="003C3EE0">
        <w:rPr>
          <w:szCs w:val="28"/>
        </w:rPr>
        <w:t>»</w:t>
      </w:r>
      <w:r w:rsidR="00E11C7B" w:rsidRPr="003C3EE0">
        <w:rPr>
          <w:szCs w:val="28"/>
        </w:rPr>
        <w:t>;</w:t>
      </w:r>
    </w:p>
    <w:p w:rsidR="00E11C7B" w:rsidRPr="00FD03C8" w:rsidRDefault="00E11C7B" w:rsidP="00FD03C8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D03C8">
        <w:rPr>
          <w:szCs w:val="28"/>
        </w:rPr>
        <w:t>3) постановляющую часть изложить в следующей редакции:</w:t>
      </w:r>
    </w:p>
    <w:p w:rsidR="00FD03C8" w:rsidRPr="00FD03C8" w:rsidRDefault="00E11C7B" w:rsidP="00FD03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03C8">
        <w:rPr>
          <w:szCs w:val="28"/>
        </w:rPr>
        <w:t>«</w:t>
      </w:r>
      <w:r w:rsidR="00FD03C8">
        <w:rPr>
          <w:szCs w:val="28"/>
        </w:rPr>
        <w:t xml:space="preserve">1. </w:t>
      </w:r>
      <w:r w:rsidR="00FD03C8" w:rsidRPr="00FD03C8">
        <w:rPr>
          <w:szCs w:val="28"/>
        </w:rPr>
        <w:t>Утвердить Временный порядок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применением электронного обучения, дистанционных образовательных технологий в целях недопущения распространения на территории Камчатского края новой коронавирусной</w:t>
      </w:r>
      <w:r w:rsidR="00FD03C8">
        <w:rPr>
          <w:szCs w:val="28"/>
        </w:rPr>
        <w:t xml:space="preserve"> инфекции (COVID-2019) (далее – </w:t>
      </w:r>
      <w:r w:rsidR="00FD03C8" w:rsidRPr="00FD03C8">
        <w:rPr>
          <w:szCs w:val="28"/>
        </w:rPr>
        <w:t>Временный порядок) со</w:t>
      </w:r>
      <w:r w:rsidR="00F82C17">
        <w:rPr>
          <w:szCs w:val="28"/>
        </w:rPr>
        <w:t>гласно приложению к настоящему п</w:t>
      </w:r>
      <w:r w:rsidR="00FD03C8" w:rsidRPr="00FD03C8">
        <w:rPr>
          <w:szCs w:val="28"/>
        </w:rPr>
        <w:t>остановлению.</w:t>
      </w:r>
    </w:p>
    <w:p w:rsidR="00146AC5" w:rsidRDefault="00FD03C8" w:rsidP="00146A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03C8">
        <w:rPr>
          <w:szCs w:val="28"/>
        </w:rPr>
        <w:t>2. Установить, что Временный порядок действует в период реализации государственными и муниципальными образовательными организациями в Камчатском крае образовательных программ с применением электронного обучения, дистанционных обра</w:t>
      </w:r>
      <w:r w:rsidR="00146AC5">
        <w:rPr>
          <w:szCs w:val="28"/>
        </w:rPr>
        <w:t xml:space="preserve">зовательных технологий (далее </w:t>
      </w:r>
      <w:r w:rsidR="005B35D1">
        <w:rPr>
          <w:szCs w:val="28"/>
        </w:rPr>
        <w:t xml:space="preserve">также </w:t>
      </w:r>
      <w:r w:rsidR="00146AC5">
        <w:rPr>
          <w:szCs w:val="28"/>
        </w:rPr>
        <w:t xml:space="preserve">– </w:t>
      </w:r>
      <w:r w:rsidRPr="00FD03C8">
        <w:rPr>
          <w:szCs w:val="28"/>
        </w:rPr>
        <w:t>дистанционное обучение), который устанавливается в целях недопущения распространения на территории Камчатского края новой коронавирусной инфекции (COVID-2019) и определяется:</w:t>
      </w:r>
    </w:p>
    <w:p w:rsidR="00146AC5" w:rsidRPr="00146AC5" w:rsidRDefault="00FD03C8" w:rsidP="00146AC5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t>в отношении государственных общеобразовательных организаций Камчатского края, государственных профессиональных образовательных</w:t>
      </w:r>
      <w:r w:rsidR="00146AC5">
        <w:rPr>
          <w:szCs w:val="28"/>
        </w:rPr>
        <w:t xml:space="preserve"> организаций Камчатского края – </w:t>
      </w:r>
      <w:r w:rsidRPr="00146AC5">
        <w:rPr>
          <w:szCs w:val="28"/>
        </w:rPr>
        <w:t>в соответствии с актом соответствующей образовательной организации о реализации образовательных программ с применением дистанционного обучения в соответствующей образовательной организации или ее части в связи с выявлением в указанной образовательной организации случаев</w:t>
      </w:r>
      <w:r w:rsidR="003C3EE0" w:rsidRPr="003C3EE0">
        <w:rPr>
          <w:szCs w:val="28"/>
        </w:rPr>
        <w:t xml:space="preserve"> </w:t>
      </w:r>
      <w:r w:rsidR="003C3EE0" w:rsidRPr="00FD03C8">
        <w:rPr>
          <w:szCs w:val="28"/>
        </w:rPr>
        <w:t>новой коронавирусной инфекции</w:t>
      </w:r>
      <w:r w:rsidRPr="00146AC5">
        <w:rPr>
          <w:szCs w:val="28"/>
        </w:rPr>
        <w:t xml:space="preserve"> (COVID-2019);</w:t>
      </w:r>
    </w:p>
    <w:p w:rsidR="00146AC5" w:rsidRDefault="00FD03C8" w:rsidP="00146AC5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t xml:space="preserve">в отношении муниципальных общеобразовательных </w:t>
      </w:r>
      <w:r w:rsidR="00146AC5">
        <w:rPr>
          <w:szCs w:val="28"/>
        </w:rPr>
        <w:t xml:space="preserve">организаций в Камчатском крае – </w:t>
      </w:r>
      <w:r w:rsidRPr="00146AC5">
        <w:rPr>
          <w:szCs w:val="28"/>
        </w:rPr>
        <w:t>в соответствии с одним из следующих актов:</w:t>
      </w:r>
    </w:p>
    <w:p w:rsidR="00146AC5" w:rsidRPr="00146AC5" w:rsidRDefault="00FD03C8" w:rsidP="00146AC5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t>актом органа местного самоуправления муниципального образования в Камчатском крае, осуществляющего муниципальное управление в сфере образования, о реализации образовательных программ с применением дистанционного обучения в соответствующих образовательных организациях в связи с выявлением в указанных образовательных организациях случаев</w:t>
      </w:r>
      <w:r w:rsidR="003C3EE0" w:rsidRPr="003C3EE0">
        <w:rPr>
          <w:szCs w:val="28"/>
        </w:rPr>
        <w:t xml:space="preserve"> </w:t>
      </w:r>
      <w:r w:rsidR="003C3EE0" w:rsidRPr="00FD03C8">
        <w:rPr>
          <w:szCs w:val="28"/>
        </w:rPr>
        <w:t>новой коронавирусной инфекции</w:t>
      </w:r>
      <w:r w:rsidRPr="00146AC5">
        <w:rPr>
          <w:szCs w:val="28"/>
        </w:rPr>
        <w:t xml:space="preserve"> (COVID-2019);</w:t>
      </w:r>
    </w:p>
    <w:p w:rsidR="00146AC5" w:rsidRDefault="00FD03C8" w:rsidP="00146AC5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lastRenderedPageBreak/>
        <w:t xml:space="preserve">актом соответствующей образовательной организации о реализации образовательных программ с применением дистанционного обучения в соответствующей образовательной организациии или ее части в связи с выявлением в указанной образовательной организации случаев </w:t>
      </w:r>
      <w:r w:rsidR="003C3EE0" w:rsidRPr="00FD03C8">
        <w:rPr>
          <w:szCs w:val="28"/>
        </w:rPr>
        <w:t>новой коронавирусной инфекции</w:t>
      </w:r>
      <w:r w:rsidR="003C3EE0" w:rsidRPr="00146AC5">
        <w:rPr>
          <w:szCs w:val="28"/>
        </w:rPr>
        <w:t xml:space="preserve"> </w:t>
      </w:r>
      <w:r w:rsidRPr="00146AC5">
        <w:rPr>
          <w:szCs w:val="28"/>
        </w:rPr>
        <w:t>(COVID-2019).</w:t>
      </w:r>
    </w:p>
    <w:p w:rsidR="00146AC5" w:rsidRDefault="00FD03C8" w:rsidP="00146AC5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t>Установить, что акты образовательных организаций, предусм</w:t>
      </w:r>
      <w:r w:rsidR="00146AC5">
        <w:rPr>
          <w:szCs w:val="28"/>
        </w:rPr>
        <w:t>отренные пунктом 1, подпунктом «</w:t>
      </w:r>
      <w:r w:rsidRPr="00146AC5">
        <w:rPr>
          <w:szCs w:val="28"/>
        </w:rPr>
        <w:t>б</w:t>
      </w:r>
      <w:r w:rsidR="00146AC5">
        <w:rPr>
          <w:szCs w:val="28"/>
        </w:rPr>
        <w:t>»</w:t>
      </w:r>
      <w:r w:rsidR="00F82C17">
        <w:rPr>
          <w:szCs w:val="28"/>
        </w:rPr>
        <w:t xml:space="preserve"> пункта 2 части 2 настоящего п</w:t>
      </w:r>
      <w:r w:rsidRPr="00146AC5">
        <w:rPr>
          <w:szCs w:val="28"/>
        </w:rPr>
        <w:t xml:space="preserve">остановления, с приложением информации о количестве лиц из числа отдельных категорий граждан, установленных </w:t>
      </w:r>
      <w:hyperlink r:id="rId10" w:history="1">
        <w:r w:rsidRPr="00146AC5">
          <w:rPr>
            <w:szCs w:val="28"/>
          </w:rPr>
          <w:t>пунктами 1</w:t>
        </w:r>
      </w:hyperlink>
      <w:r w:rsidR="00F82C17">
        <w:rPr>
          <w:szCs w:val="28"/>
        </w:rPr>
        <w:t>–</w:t>
      </w:r>
      <w:hyperlink r:id="rId11" w:history="1">
        <w:r w:rsidRPr="00146AC5">
          <w:rPr>
            <w:szCs w:val="28"/>
          </w:rPr>
          <w:t>4</w:t>
        </w:r>
      </w:hyperlink>
      <w:r w:rsidRPr="00146AC5">
        <w:rPr>
          <w:szCs w:val="28"/>
        </w:rPr>
        <w:t xml:space="preserve">, </w:t>
      </w:r>
      <w:hyperlink r:id="rId12" w:history="1">
        <w:r w:rsidRPr="00146AC5">
          <w:rPr>
            <w:szCs w:val="28"/>
          </w:rPr>
          <w:t>6</w:t>
        </w:r>
      </w:hyperlink>
      <w:r w:rsidRPr="00146AC5">
        <w:rPr>
          <w:szCs w:val="28"/>
        </w:rPr>
        <w:t xml:space="preserve">, </w:t>
      </w:r>
      <w:hyperlink r:id="rId13" w:history="1">
        <w:r w:rsidRPr="00146AC5">
          <w:rPr>
            <w:szCs w:val="28"/>
          </w:rPr>
          <w:t>8</w:t>
        </w:r>
      </w:hyperlink>
      <w:r w:rsidRPr="00146AC5">
        <w:rPr>
          <w:szCs w:val="28"/>
        </w:rPr>
        <w:t xml:space="preserve"> и </w:t>
      </w:r>
      <w:hyperlink r:id="rId14" w:history="1">
        <w:r w:rsidRPr="00146AC5">
          <w:rPr>
            <w:szCs w:val="28"/>
          </w:rPr>
          <w:t>9 статьи 3</w:t>
        </w:r>
      </w:hyperlink>
      <w:r w:rsidRPr="00146AC5">
        <w:rPr>
          <w:szCs w:val="28"/>
        </w:rPr>
        <w:t xml:space="preserve"> Закона </w:t>
      </w:r>
      <w:r w:rsidR="00146AC5">
        <w:rPr>
          <w:szCs w:val="28"/>
        </w:rPr>
        <w:t>Камчатского края от 12.02.2014 № 390 «</w:t>
      </w:r>
      <w:r w:rsidRPr="00146AC5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146AC5">
        <w:rPr>
          <w:szCs w:val="28"/>
        </w:rPr>
        <w:t xml:space="preserve"> организациях в Камчатском крае»</w:t>
      </w:r>
      <w:r w:rsidRPr="00146AC5">
        <w:rPr>
          <w:szCs w:val="28"/>
        </w:rPr>
        <w:t>,</w:t>
      </w:r>
      <w:r w:rsidR="00C93B00" w:rsidRPr="00C93B00">
        <w:rPr>
          <w:szCs w:val="28"/>
        </w:rPr>
        <w:t xml:space="preserve"> </w:t>
      </w:r>
      <w:r w:rsidR="00C93B00">
        <w:rPr>
          <w:szCs w:val="28"/>
        </w:rPr>
        <w:t xml:space="preserve">которым </w:t>
      </w:r>
      <w:r w:rsidR="00C93B00" w:rsidRPr="00146AC5">
        <w:rPr>
          <w:szCs w:val="28"/>
        </w:rPr>
        <w:t>в соответствии с Временным порядком</w:t>
      </w:r>
      <w:r w:rsidR="00C93B00">
        <w:rPr>
          <w:szCs w:val="28"/>
        </w:rPr>
        <w:t xml:space="preserve"> </w:t>
      </w:r>
      <w:r w:rsidR="00C93B00" w:rsidRPr="00146AC5">
        <w:rPr>
          <w:szCs w:val="28"/>
        </w:rPr>
        <w:t>будут предоставлятьс</w:t>
      </w:r>
      <w:r w:rsidR="00C93B00">
        <w:rPr>
          <w:szCs w:val="28"/>
        </w:rPr>
        <w:t>я</w:t>
      </w:r>
      <w:r w:rsidR="00C93B00" w:rsidRPr="00146AC5">
        <w:rPr>
          <w:szCs w:val="28"/>
        </w:rPr>
        <w:t xml:space="preserve"> </w:t>
      </w:r>
      <w:r w:rsidRPr="00146AC5">
        <w:rPr>
          <w:szCs w:val="28"/>
        </w:rPr>
        <w:t>меры социальной</w:t>
      </w:r>
      <w:r w:rsidR="00AB7B6F">
        <w:rPr>
          <w:szCs w:val="28"/>
        </w:rPr>
        <w:t xml:space="preserve"> поддержки</w:t>
      </w:r>
      <w:r w:rsidRPr="00146AC5">
        <w:rPr>
          <w:szCs w:val="28"/>
        </w:rPr>
        <w:t>, направляются:</w:t>
      </w:r>
    </w:p>
    <w:p w:rsidR="00146AC5" w:rsidRPr="00146AC5" w:rsidRDefault="00FD03C8" w:rsidP="00146AC5">
      <w:pPr>
        <w:pStyle w:val="ac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t>руководителями государственных общеобразовательных организаций Камчатского края, государственных профессиональных образовательных</w:t>
      </w:r>
      <w:r w:rsidR="00146AC5">
        <w:rPr>
          <w:szCs w:val="28"/>
        </w:rPr>
        <w:t xml:space="preserve"> организаций Камчатского края – </w:t>
      </w:r>
      <w:r w:rsidRPr="00146AC5">
        <w:rPr>
          <w:szCs w:val="28"/>
        </w:rPr>
        <w:t>в адрес исполнительного органа государственной власти Камчатского края, осуществляющего полномочия учредителя в отношении указанных организаций;</w:t>
      </w:r>
    </w:p>
    <w:p w:rsidR="00146AC5" w:rsidRDefault="00FD03C8" w:rsidP="00146AC5">
      <w:pPr>
        <w:pStyle w:val="ac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t xml:space="preserve">руководителями муниципальных общеобразовательных </w:t>
      </w:r>
      <w:r w:rsidR="00146AC5">
        <w:rPr>
          <w:szCs w:val="28"/>
        </w:rPr>
        <w:t xml:space="preserve">организаций в Камчатском крае – </w:t>
      </w:r>
      <w:r w:rsidRPr="00146AC5">
        <w:rPr>
          <w:szCs w:val="28"/>
        </w:rPr>
        <w:t>в адрес органа местного самоуправления муниципального образования в Камчатском крае, осуществляющего муниципальное управление в сфере образования.</w:t>
      </w:r>
    </w:p>
    <w:p w:rsidR="00146AC5" w:rsidRDefault="00FD03C8" w:rsidP="00146AC5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t xml:space="preserve">Установить, что Временный порядок распространяется на лиц из числа отдельных категорий граждан, установленных </w:t>
      </w:r>
      <w:hyperlink r:id="rId15" w:history="1">
        <w:r w:rsidRPr="00146AC5">
          <w:rPr>
            <w:szCs w:val="28"/>
          </w:rPr>
          <w:t>пунктами 1</w:t>
        </w:r>
      </w:hyperlink>
      <w:r w:rsidR="00F82C17">
        <w:rPr>
          <w:szCs w:val="28"/>
        </w:rPr>
        <w:t>–</w:t>
      </w:r>
      <w:hyperlink r:id="rId16" w:history="1">
        <w:r w:rsidRPr="00146AC5">
          <w:rPr>
            <w:szCs w:val="28"/>
          </w:rPr>
          <w:t>4</w:t>
        </w:r>
      </w:hyperlink>
      <w:r w:rsidRPr="00146AC5">
        <w:rPr>
          <w:szCs w:val="28"/>
        </w:rPr>
        <w:t xml:space="preserve">, </w:t>
      </w:r>
      <w:hyperlink r:id="rId17" w:history="1">
        <w:r w:rsidRPr="00146AC5">
          <w:rPr>
            <w:szCs w:val="28"/>
          </w:rPr>
          <w:t>6</w:t>
        </w:r>
      </w:hyperlink>
      <w:r w:rsidRPr="00146AC5">
        <w:rPr>
          <w:szCs w:val="28"/>
        </w:rPr>
        <w:t xml:space="preserve">, </w:t>
      </w:r>
      <w:hyperlink r:id="rId18" w:history="1">
        <w:r w:rsidRPr="00146AC5">
          <w:rPr>
            <w:szCs w:val="28"/>
          </w:rPr>
          <w:t>8</w:t>
        </w:r>
      </w:hyperlink>
      <w:r w:rsidRPr="00146AC5">
        <w:rPr>
          <w:szCs w:val="28"/>
        </w:rPr>
        <w:t xml:space="preserve"> и </w:t>
      </w:r>
      <w:hyperlink r:id="rId19" w:history="1">
        <w:r w:rsidRPr="00146AC5">
          <w:rPr>
            <w:szCs w:val="28"/>
          </w:rPr>
          <w:t>9 статьи 3</w:t>
        </w:r>
      </w:hyperlink>
      <w:r w:rsidRPr="00146AC5">
        <w:rPr>
          <w:szCs w:val="28"/>
        </w:rPr>
        <w:t xml:space="preserve"> Закона Камчатского края от 12.</w:t>
      </w:r>
      <w:r w:rsidR="00146AC5">
        <w:rPr>
          <w:szCs w:val="28"/>
        </w:rPr>
        <w:t>02.2014 № 390 «</w:t>
      </w:r>
      <w:r w:rsidRPr="00146AC5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146AC5">
        <w:rPr>
          <w:szCs w:val="28"/>
        </w:rPr>
        <w:t xml:space="preserve"> организациях в Камчатском крае»</w:t>
      </w:r>
      <w:r w:rsidRPr="00146AC5">
        <w:rPr>
          <w:szCs w:val="28"/>
        </w:rPr>
        <w:t>, в отношении которых реализация образовательных программ осуществляется с применением электронного обучения и дистанционных образовательных технологий.</w:t>
      </w:r>
    </w:p>
    <w:p w:rsidR="00AB7B6F" w:rsidRDefault="00FD03C8" w:rsidP="00AB7B6F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46AC5">
        <w:rPr>
          <w:szCs w:val="28"/>
        </w:rPr>
        <w:t xml:space="preserve">Установить, что в период предоставления мер социальной поддержки в соответствии с Временным порядком, соответствующие меры социальной поддержки в порядке, установленном </w:t>
      </w:r>
      <w:hyperlink r:id="rId20" w:history="1">
        <w:r w:rsidRPr="00146AC5">
          <w:rPr>
            <w:szCs w:val="28"/>
          </w:rPr>
          <w:t>разделами</w:t>
        </w:r>
      </w:hyperlink>
      <w:r w:rsidR="00146AC5">
        <w:rPr>
          <w:szCs w:val="28"/>
        </w:rPr>
        <w:t xml:space="preserve"> 1</w:t>
      </w:r>
      <w:r w:rsidR="00146AC5" w:rsidRPr="00146AC5">
        <w:rPr>
          <w:szCs w:val="28"/>
          <w:vertAlign w:val="superscript"/>
        </w:rPr>
        <w:t>1</w:t>
      </w:r>
      <w:r w:rsidRPr="00146AC5">
        <w:rPr>
          <w:szCs w:val="28"/>
        </w:rPr>
        <w:t>,</w:t>
      </w:r>
      <w:r w:rsidR="00146AC5">
        <w:rPr>
          <w:szCs w:val="28"/>
        </w:rPr>
        <w:t xml:space="preserve"> </w:t>
      </w:r>
      <w:hyperlink r:id="rId21" w:history="1">
        <w:r w:rsidRPr="00146AC5">
          <w:rPr>
            <w:szCs w:val="28"/>
          </w:rPr>
          <w:t>2</w:t>
        </w:r>
      </w:hyperlink>
      <w:r w:rsidRPr="00146AC5">
        <w:rPr>
          <w:szCs w:val="28"/>
        </w:rPr>
        <w:t xml:space="preserve"> и </w:t>
      </w:r>
      <w:hyperlink r:id="rId22" w:history="1">
        <w:r w:rsidRPr="00146AC5">
          <w:rPr>
            <w:szCs w:val="28"/>
          </w:rPr>
          <w:t>3</w:t>
        </w:r>
      </w:hyperlink>
      <w:r w:rsidR="00D72F2A">
        <w:rPr>
          <w:szCs w:val="28"/>
        </w:rPr>
        <w:t xml:space="preserve"> приложения к п</w:t>
      </w:r>
      <w:r w:rsidRPr="00146AC5">
        <w:rPr>
          <w:szCs w:val="28"/>
        </w:rPr>
        <w:t>остановлению Правительства К</w:t>
      </w:r>
      <w:r w:rsidR="00D72F2A">
        <w:rPr>
          <w:szCs w:val="28"/>
        </w:rPr>
        <w:t>амчатского края от 18.04.2014 № 183-П «</w:t>
      </w:r>
      <w:r w:rsidRPr="00146AC5">
        <w:rPr>
          <w:szCs w:val="28"/>
        </w:rPr>
        <w:t>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</w:t>
      </w:r>
      <w:r w:rsidR="00D72F2A">
        <w:rPr>
          <w:szCs w:val="28"/>
        </w:rPr>
        <w:t xml:space="preserve"> организациях в Камчатском крае»</w:t>
      </w:r>
      <w:r w:rsidRPr="00146AC5">
        <w:rPr>
          <w:szCs w:val="28"/>
        </w:rPr>
        <w:t>, не предоставляются.</w:t>
      </w:r>
    </w:p>
    <w:p w:rsidR="00E11C7B" w:rsidRPr="00AB7B6F" w:rsidRDefault="00F82C17" w:rsidP="00AB7B6F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B7B6F">
        <w:rPr>
          <w:szCs w:val="28"/>
        </w:rPr>
        <w:t>Настоящее п</w:t>
      </w:r>
      <w:r w:rsidR="00FD03C8" w:rsidRPr="00AB7B6F">
        <w:rPr>
          <w:szCs w:val="28"/>
        </w:rPr>
        <w:t>остановление вступает в силу через 10 дней после дня его официального опубликования.</w:t>
      </w:r>
      <w:r w:rsidR="00E11C7B" w:rsidRPr="00AB7B6F">
        <w:rPr>
          <w:szCs w:val="28"/>
        </w:rPr>
        <w:t>»;</w:t>
      </w:r>
    </w:p>
    <w:p w:rsidR="00E11C7B" w:rsidRPr="00FD03C8" w:rsidRDefault="00E11C7B" w:rsidP="00FD03C8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D03C8">
        <w:rPr>
          <w:szCs w:val="28"/>
        </w:rPr>
        <w:t>4) приложение изложить в редакции согласно приложению к настоящему постановлению.</w:t>
      </w:r>
    </w:p>
    <w:p w:rsidR="00B80643" w:rsidRDefault="00B80643" w:rsidP="00FD03C8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</w:p>
    <w:p w:rsidR="00C763B8" w:rsidRPr="003C3EE0" w:rsidRDefault="00213463" w:rsidP="00FD03C8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bookmarkStart w:id="0" w:name="_GoBack"/>
      <w:bookmarkEnd w:id="0"/>
      <w:r w:rsidRPr="003C3EE0">
        <w:rPr>
          <w:szCs w:val="28"/>
        </w:rPr>
        <w:lastRenderedPageBreak/>
        <w:t xml:space="preserve">2. </w:t>
      </w:r>
      <w:r w:rsidR="00C763B8" w:rsidRPr="003C3EE0">
        <w:rPr>
          <w:szCs w:val="28"/>
        </w:rPr>
        <w:t xml:space="preserve">Настоящее постановление вступает в силу </w:t>
      </w:r>
      <w:r w:rsidR="00CD6313" w:rsidRPr="003C3EE0">
        <w:rPr>
          <w:szCs w:val="28"/>
        </w:rPr>
        <w:t>с</w:t>
      </w:r>
      <w:r w:rsidR="006C21CB" w:rsidRPr="003C3EE0">
        <w:rPr>
          <w:szCs w:val="28"/>
        </w:rPr>
        <w:t xml:space="preserve"> </w:t>
      </w:r>
      <w:r w:rsidR="00CD6313" w:rsidRPr="003C3EE0">
        <w:rPr>
          <w:szCs w:val="28"/>
        </w:rPr>
        <w:t>1 января 2022 года</w:t>
      </w:r>
      <w:r w:rsidR="007F7EAB" w:rsidRPr="003C3EE0">
        <w:rPr>
          <w:szCs w:val="28"/>
        </w:rPr>
        <w:t>.</w:t>
      </w:r>
    </w:p>
    <w:p w:rsidR="001A6CA2" w:rsidRPr="00FD03C8" w:rsidRDefault="001A6CA2" w:rsidP="00FD03C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D03C8" w:rsidTr="00A96B4F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FD03C8" w:rsidRDefault="00161E31" w:rsidP="00934FFC">
            <w:r>
              <w:t>Председатель</w:t>
            </w:r>
            <w:r w:rsidR="00934FFC" w:rsidRPr="00934FFC">
              <w:t xml:space="preserve"> Правительства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D03C8" w:rsidRDefault="00AC1954" w:rsidP="00FD03C8">
            <w:pPr>
              <w:ind w:firstLine="709"/>
            </w:pPr>
            <w:bookmarkStart w:id="1" w:name="SIGNERSTAMP1"/>
            <w:r w:rsidRPr="00FD03C8">
              <w:t>[горизонтальный штамп подписи 1]</w:t>
            </w:r>
            <w:bookmarkEnd w:id="1"/>
          </w:p>
          <w:p w:rsidR="00AC1954" w:rsidRPr="00FD03C8" w:rsidRDefault="00AC1954" w:rsidP="00FD03C8">
            <w:pPr>
              <w:ind w:firstLine="709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FD03C8" w:rsidRDefault="00AC1954" w:rsidP="00FD03C8">
            <w:pPr>
              <w:ind w:firstLine="709"/>
              <w:jc w:val="right"/>
            </w:pPr>
          </w:p>
          <w:p w:rsidR="00AC1954" w:rsidRPr="00FD03C8" w:rsidRDefault="00220231" w:rsidP="00FD03C8">
            <w:pPr>
              <w:ind w:firstLine="709"/>
              <w:jc w:val="right"/>
            </w:pPr>
            <w:r w:rsidRPr="00FD03C8">
              <w:t>Е.А. Чекин</w:t>
            </w:r>
          </w:p>
        </w:tc>
      </w:tr>
    </w:tbl>
    <w:p w:rsidR="00B80643" w:rsidRDefault="00B80643" w:rsidP="00AB3C11">
      <w:pPr>
        <w:rPr>
          <w:rFonts w:cs="Arial"/>
          <w:szCs w:val="20"/>
        </w:rPr>
      </w:pPr>
    </w:p>
    <w:p w:rsidR="00B80643" w:rsidRDefault="00B80643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9C105C" w:rsidRPr="003D3591" w:rsidTr="008A43B2">
        <w:tc>
          <w:tcPr>
            <w:tcW w:w="4252" w:type="dxa"/>
            <w:shd w:val="clear" w:color="auto" w:fill="auto"/>
          </w:tcPr>
          <w:p w:rsidR="009C105C" w:rsidRPr="003D3591" w:rsidRDefault="009C105C" w:rsidP="008A43B2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D3591">
              <w:rPr>
                <w:bCs/>
                <w:szCs w:val="28"/>
              </w:rPr>
              <w:lastRenderedPageBreak/>
              <w:t xml:space="preserve">Приложение к постановлению Правительства Камчатского края от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Дата регистрации</w:t>
            </w:r>
            <w:r w:rsidRPr="003D3591">
              <w:rPr>
                <w:szCs w:val="28"/>
              </w:rPr>
              <w:t xml:space="preserve">] </w:t>
            </w:r>
            <w:r w:rsidRPr="003D3591">
              <w:rPr>
                <w:bCs/>
                <w:szCs w:val="28"/>
              </w:rPr>
              <w:t xml:space="preserve">№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Номер документа</w:t>
            </w:r>
            <w:r w:rsidRPr="003D3591">
              <w:rPr>
                <w:szCs w:val="28"/>
              </w:rPr>
              <w:t>]</w:t>
            </w:r>
          </w:p>
          <w:p w:rsidR="009C105C" w:rsidRPr="003D3591" w:rsidRDefault="009C105C" w:rsidP="008A43B2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:rsidR="009C105C" w:rsidRPr="003D3591" w:rsidRDefault="009C105C" w:rsidP="008A43B2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D3591">
              <w:rPr>
                <w:bCs/>
                <w:szCs w:val="28"/>
              </w:rPr>
              <w:t xml:space="preserve">«Приложение к постановлению Правительства Камчатского края </w:t>
            </w:r>
            <w:r w:rsidR="00E512B3" w:rsidRPr="00F10FA6">
              <w:rPr>
                <w:bCs/>
                <w:szCs w:val="28"/>
              </w:rPr>
              <w:t xml:space="preserve">от </w:t>
            </w:r>
            <w:r w:rsidR="00D72F2A">
              <w:rPr>
                <w:bCs/>
                <w:szCs w:val="28"/>
              </w:rPr>
              <w:t>03</w:t>
            </w:r>
            <w:r w:rsidR="00E512B3">
              <w:rPr>
                <w:bCs/>
                <w:szCs w:val="28"/>
              </w:rPr>
              <w:t>.04.20</w:t>
            </w:r>
            <w:r w:rsidR="00D72F2A">
              <w:rPr>
                <w:bCs/>
                <w:szCs w:val="28"/>
              </w:rPr>
              <w:t>20</w:t>
            </w:r>
            <w:r w:rsidR="00E512B3">
              <w:rPr>
                <w:bCs/>
                <w:szCs w:val="28"/>
              </w:rPr>
              <w:t xml:space="preserve"> </w:t>
            </w:r>
            <w:r w:rsidR="00E512B3" w:rsidRPr="00F10FA6">
              <w:rPr>
                <w:bCs/>
                <w:szCs w:val="28"/>
              </w:rPr>
              <w:t xml:space="preserve">№ </w:t>
            </w:r>
            <w:r w:rsidR="00E512B3">
              <w:rPr>
                <w:bCs/>
                <w:szCs w:val="28"/>
              </w:rPr>
              <w:t>1</w:t>
            </w:r>
            <w:r w:rsidR="00D72F2A">
              <w:rPr>
                <w:bCs/>
                <w:szCs w:val="28"/>
              </w:rPr>
              <w:t>17-П</w:t>
            </w:r>
          </w:p>
        </w:tc>
      </w:tr>
    </w:tbl>
    <w:p w:rsidR="00A96B4F" w:rsidRDefault="00A96B4F" w:rsidP="00A96B4F">
      <w:pPr>
        <w:suppressAutoHyphens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A43B2" w:rsidRDefault="00865AF9" w:rsidP="00865AF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Временный порядок </w:t>
      </w:r>
    </w:p>
    <w:p w:rsidR="00A96B4F" w:rsidRDefault="00865AF9" w:rsidP="00865AF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FD03C8">
        <w:rPr>
          <w:szCs w:val="28"/>
        </w:rPr>
        <w:t>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применением электронного обучения, дистанционных образовательных технологий в целях недопущения распространения на территории Камчатского края новой коронавирусной инфекции (COVID-2019)</w:t>
      </w:r>
    </w:p>
    <w:p w:rsidR="00865AF9" w:rsidRDefault="00865AF9" w:rsidP="00865AF9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B1606A" w:rsidRPr="00664F01" w:rsidRDefault="00865AF9" w:rsidP="008A0B06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64F01">
        <w:rPr>
          <w:szCs w:val="28"/>
        </w:rPr>
        <w:t>Настоящий Временный порядок регулирует вопросы предоставления мер социальной поддержки</w:t>
      </w:r>
      <w:r w:rsidR="00DA7189" w:rsidRPr="00664F01">
        <w:rPr>
          <w:szCs w:val="28"/>
        </w:rPr>
        <w:t xml:space="preserve">, </w:t>
      </w:r>
      <w:r w:rsidRPr="00664F01">
        <w:rPr>
          <w:szCs w:val="28"/>
        </w:rPr>
        <w:t xml:space="preserve">предусмотренных </w:t>
      </w:r>
      <w:hyperlink r:id="rId23" w:history="1">
        <w:r w:rsidRPr="00664F01">
          <w:rPr>
            <w:szCs w:val="28"/>
          </w:rPr>
          <w:t>частью 1 статьи 3</w:t>
        </w:r>
      </w:hyperlink>
      <w:r w:rsidR="00693961" w:rsidRPr="00664F01">
        <w:rPr>
          <w:szCs w:val="28"/>
          <w:vertAlign w:val="superscript"/>
        </w:rPr>
        <w:t>1</w:t>
      </w:r>
      <w:r w:rsidRPr="00664F01">
        <w:rPr>
          <w:szCs w:val="28"/>
        </w:rPr>
        <w:t xml:space="preserve">, </w:t>
      </w:r>
      <w:hyperlink r:id="rId24" w:history="1">
        <w:r w:rsidRPr="00664F01">
          <w:rPr>
            <w:szCs w:val="28"/>
          </w:rPr>
          <w:t>пунктами 1</w:t>
        </w:r>
      </w:hyperlink>
      <w:r w:rsidR="00AB7B6F" w:rsidRPr="00664F01">
        <w:rPr>
          <w:szCs w:val="28"/>
        </w:rPr>
        <w:t>–</w:t>
      </w:r>
      <w:hyperlink r:id="rId25" w:history="1">
        <w:r w:rsidRPr="00664F01">
          <w:rPr>
            <w:szCs w:val="28"/>
          </w:rPr>
          <w:t>2 статьи 4</w:t>
        </w:r>
      </w:hyperlink>
      <w:r w:rsidRPr="00664F01">
        <w:rPr>
          <w:szCs w:val="28"/>
        </w:rPr>
        <w:t xml:space="preserve">, </w:t>
      </w:r>
      <w:hyperlink r:id="rId26" w:history="1">
        <w:r w:rsidRPr="00664F01">
          <w:rPr>
            <w:szCs w:val="28"/>
          </w:rPr>
          <w:t>пунктами 1</w:t>
        </w:r>
      </w:hyperlink>
      <w:r w:rsidRPr="00664F01">
        <w:rPr>
          <w:szCs w:val="28"/>
        </w:rPr>
        <w:t xml:space="preserve">, </w:t>
      </w:r>
      <w:hyperlink r:id="rId27" w:history="1">
        <w:r w:rsidRPr="00664F01">
          <w:rPr>
            <w:szCs w:val="28"/>
          </w:rPr>
          <w:t>1</w:t>
        </w:r>
      </w:hyperlink>
      <w:r w:rsidR="00693961" w:rsidRPr="00664F01">
        <w:rPr>
          <w:szCs w:val="28"/>
          <w:vertAlign w:val="superscript"/>
        </w:rPr>
        <w:t>1</w:t>
      </w:r>
      <w:r w:rsidRPr="00664F01">
        <w:rPr>
          <w:szCs w:val="28"/>
        </w:rPr>
        <w:t xml:space="preserve">, </w:t>
      </w:r>
      <w:hyperlink r:id="rId28" w:history="1">
        <w:r w:rsidRPr="00664F01">
          <w:rPr>
            <w:szCs w:val="28"/>
          </w:rPr>
          <w:t>2</w:t>
        </w:r>
      </w:hyperlink>
      <w:r w:rsidRPr="00664F01">
        <w:rPr>
          <w:szCs w:val="28"/>
        </w:rPr>
        <w:t xml:space="preserve"> и </w:t>
      </w:r>
      <w:hyperlink r:id="rId29" w:history="1">
        <w:r w:rsidRPr="00664F01">
          <w:rPr>
            <w:szCs w:val="28"/>
          </w:rPr>
          <w:t>3 статьи 5</w:t>
        </w:r>
      </w:hyperlink>
      <w:r w:rsidRPr="00664F01">
        <w:rPr>
          <w:szCs w:val="28"/>
        </w:rPr>
        <w:t xml:space="preserve">, </w:t>
      </w:r>
      <w:hyperlink r:id="rId30" w:history="1">
        <w:r w:rsidRPr="00664F01">
          <w:rPr>
            <w:szCs w:val="28"/>
          </w:rPr>
          <w:t>пунктами 1</w:t>
        </w:r>
      </w:hyperlink>
      <w:r w:rsidRPr="00664F01">
        <w:rPr>
          <w:szCs w:val="28"/>
        </w:rPr>
        <w:t xml:space="preserve">, </w:t>
      </w:r>
      <w:hyperlink r:id="rId31" w:history="1">
        <w:r w:rsidRPr="00664F01">
          <w:rPr>
            <w:szCs w:val="28"/>
          </w:rPr>
          <w:t>1</w:t>
        </w:r>
      </w:hyperlink>
      <w:r w:rsidR="00693961" w:rsidRPr="00664F01">
        <w:rPr>
          <w:szCs w:val="28"/>
          <w:vertAlign w:val="superscript"/>
        </w:rPr>
        <w:t>1</w:t>
      </w:r>
      <w:r w:rsidR="00693961" w:rsidRPr="00664F01">
        <w:rPr>
          <w:szCs w:val="28"/>
        </w:rPr>
        <w:t xml:space="preserve"> </w:t>
      </w:r>
      <w:r w:rsidRPr="00664F01">
        <w:rPr>
          <w:szCs w:val="28"/>
        </w:rPr>
        <w:t xml:space="preserve">и </w:t>
      </w:r>
      <w:hyperlink r:id="rId32" w:history="1">
        <w:r w:rsidRPr="00664F01">
          <w:rPr>
            <w:szCs w:val="28"/>
          </w:rPr>
          <w:t>2 статьи 6</w:t>
        </w:r>
      </w:hyperlink>
      <w:r w:rsidRPr="00664F01">
        <w:rPr>
          <w:szCs w:val="28"/>
        </w:rPr>
        <w:t xml:space="preserve">, </w:t>
      </w:r>
      <w:hyperlink r:id="rId33" w:history="1">
        <w:r w:rsidRPr="00664F01">
          <w:rPr>
            <w:szCs w:val="28"/>
          </w:rPr>
          <w:t>пунктами 2</w:t>
        </w:r>
      </w:hyperlink>
      <w:r w:rsidRPr="00664F01">
        <w:rPr>
          <w:szCs w:val="28"/>
        </w:rPr>
        <w:t xml:space="preserve"> и </w:t>
      </w:r>
      <w:hyperlink r:id="rId34" w:history="1">
        <w:r w:rsidRPr="00664F01">
          <w:rPr>
            <w:szCs w:val="28"/>
          </w:rPr>
          <w:t>3 части 1</w:t>
        </w:r>
      </w:hyperlink>
      <w:r w:rsidRPr="00664F01">
        <w:rPr>
          <w:szCs w:val="28"/>
        </w:rPr>
        <w:t xml:space="preserve">, </w:t>
      </w:r>
      <w:hyperlink r:id="rId35" w:history="1">
        <w:r w:rsidRPr="00664F01">
          <w:rPr>
            <w:szCs w:val="28"/>
          </w:rPr>
          <w:t>частью 3 статьи 8</w:t>
        </w:r>
      </w:hyperlink>
      <w:r w:rsidRPr="00664F01">
        <w:rPr>
          <w:szCs w:val="28"/>
        </w:rPr>
        <w:t xml:space="preserve">, </w:t>
      </w:r>
      <w:hyperlink r:id="rId36" w:history="1">
        <w:r w:rsidRPr="00664F01">
          <w:rPr>
            <w:szCs w:val="28"/>
          </w:rPr>
          <w:t>пунктами 1</w:t>
        </w:r>
      </w:hyperlink>
      <w:r w:rsidRPr="00664F01">
        <w:rPr>
          <w:szCs w:val="28"/>
        </w:rPr>
        <w:t xml:space="preserve">, </w:t>
      </w:r>
      <w:hyperlink r:id="rId37" w:history="1">
        <w:r w:rsidRPr="00664F01">
          <w:rPr>
            <w:szCs w:val="28"/>
          </w:rPr>
          <w:t>1</w:t>
        </w:r>
      </w:hyperlink>
      <w:r w:rsidR="00693961" w:rsidRPr="00664F01">
        <w:rPr>
          <w:szCs w:val="28"/>
          <w:vertAlign w:val="superscript"/>
        </w:rPr>
        <w:t>1</w:t>
      </w:r>
      <w:r w:rsidRPr="00664F01">
        <w:rPr>
          <w:szCs w:val="28"/>
        </w:rPr>
        <w:t xml:space="preserve"> и </w:t>
      </w:r>
      <w:hyperlink r:id="rId38" w:history="1">
        <w:r w:rsidRPr="00664F01">
          <w:rPr>
            <w:szCs w:val="28"/>
          </w:rPr>
          <w:t>2 статьи 10</w:t>
        </w:r>
      </w:hyperlink>
      <w:r w:rsidRPr="00664F01">
        <w:rPr>
          <w:szCs w:val="28"/>
        </w:rPr>
        <w:t xml:space="preserve">, </w:t>
      </w:r>
      <w:hyperlink r:id="rId39" w:history="1">
        <w:r w:rsidRPr="00664F01">
          <w:rPr>
            <w:szCs w:val="28"/>
          </w:rPr>
          <w:t>статьей 11</w:t>
        </w:r>
      </w:hyperlink>
      <w:r w:rsidRPr="00664F01">
        <w:rPr>
          <w:szCs w:val="28"/>
        </w:rPr>
        <w:t xml:space="preserve"> Закона К</w:t>
      </w:r>
      <w:r w:rsidR="00693961" w:rsidRPr="00664F01">
        <w:rPr>
          <w:szCs w:val="28"/>
        </w:rPr>
        <w:t>амчатского края от 12.02.2014 № 390 «</w:t>
      </w:r>
      <w:r w:rsidRPr="00664F0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693961" w:rsidRPr="00664F01">
        <w:rPr>
          <w:szCs w:val="28"/>
        </w:rPr>
        <w:t xml:space="preserve"> организациях в Камчатском крае»</w:t>
      </w:r>
      <w:r w:rsidRPr="00664F01">
        <w:rPr>
          <w:szCs w:val="28"/>
        </w:rPr>
        <w:t xml:space="preserve">, </w:t>
      </w:r>
      <w:r w:rsidR="0025692D" w:rsidRPr="00664F01">
        <w:rPr>
          <w:szCs w:val="28"/>
        </w:rPr>
        <w:t xml:space="preserve">в виде обеспечения бесплатным питанием </w:t>
      </w:r>
      <w:r w:rsidR="00AB7B6F" w:rsidRPr="00664F01">
        <w:rPr>
          <w:szCs w:val="28"/>
        </w:rPr>
        <w:t>отдельны</w:t>
      </w:r>
      <w:r w:rsidR="0025692D" w:rsidRPr="00664F01">
        <w:rPr>
          <w:szCs w:val="28"/>
        </w:rPr>
        <w:t>х</w:t>
      </w:r>
      <w:r w:rsidR="00AB7B6F" w:rsidRPr="00664F01">
        <w:rPr>
          <w:szCs w:val="28"/>
        </w:rPr>
        <w:t xml:space="preserve"> категори</w:t>
      </w:r>
      <w:r w:rsidR="0025692D" w:rsidRPr="00664F01">
        <w:rPr>
          <w:szCs w:val="28"/>
        </w:rPr>
        <w:t xml:space="preserve">й </w:t>
      </w:r>
      <w:r w:rsidR="00AB7B6F" w:rsidRPr="00664F01">
        <w:rPr>
          <w:szCs w:val="28"/>
        </w:rPr>
        <w:t>граждан</w:t>
      </w:r>
      <w:r w:rsidR="0025692D" w:rsidRPr="00664F01">
        <w:rPr>
          <w:szCs w:val="28"/>
        </w:rPr>
        <w:t xml:space="preserve"> </w:t>
      </w:r>
      <w:r w:rsidRPr="00664F01">
        <w:rPr>
          <w:szCs w:val="28"/>
        </w:rPr>
        <w:t xml:space="preserve">в период получения ими образования с применением электронного обучения, дистанционных образовательных технологий в государственных и муниципальных образовательных организациях в Камчатском крае (далее </w:t>
      </w:r>
      <w:r w:rsidR="00693961" w:rsidRPr="00664F01">
        <w:rPr>
          <w:szCs w:val="28"/>
        </w:rPr>
        <w:t xml:space="preserve">– </w:t>
      </w:r>
      <w:r w:rsidRPr="00664F01">
        <w:rPr>
          <w:szCs w:val="28"/>
        </w:rPr>
        <w:t>меры социальной поддержки).</w:t>
      </w:r>
    </w:p>
    <w:p w:rsidR="00B1606A" w:rsidRPr="00664F01" w:rsidRDefault="003D48BE" w:rsidP="008A0B06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64F01">
        <w:t>Финансирование мер социальной поддержки осуществляется за счет средств краевого бюджета</w:t>
      </w:r>
      <w:r w:rsidR="00B1606A" w:rsidRPr="00664F01">
        <w:t xml:space="preserve">, </w:t>
      </w:r>
      <w:r w:rsidR="00B1606A" w:rsidRPr="00664F01">
        <w:rPr>
          <w:szCs w:val="28"/>
        </w:rPr>
        <w:t xml:space="preserve">предусмотренных законом Камчатского края о краевом бюджете на соответствующий финансовый год и плановый период </w:t>
      </w:r>
      <w:r w:rsidRPr="00664F01">
        <w:t>Министерству образования Камчатского края</w:t>
      </w:r>
      <w:r w:rsidR="00B1606A" w:rsidRPr="00664F01">
        <w:t>.</w:t>
      </w:r>
    </w:p>
    <w:p w:rsidR="0025692D" w:rsidRPr="00664F01" w:rsidRDefault="007944F7" w:rsidP="00B1606A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64F01">
        <w:t>Предоставление мер социальной поддержки осуществляется в пределах лимитов бюджетных обязательств, доведенных в установленном порядке до Министерства образования Камчатского края</w:t>
      </w:r>
      <w:r w:rsidR="0025692D" w:rsidRPr="00664F01">
        <w:t>.</w:t>
      </w:r>
    </w:p>
    <w:p w:rsidR="00865AF9" w:rsidRPr="00B1606A" w:rsidRDefault="0025692D" w:rsidP="0025692D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1606A">
        <w:rPr>
          <w:szCs w:val="28"/>
        </w:rPr>
        <w:t>Меры социальной поддержки предоставляются одним из следующих способов</w:t>
      </w:r>
      <w:r w:rsidR="00865AF9" w:rsidRPr="00B1606A">
        <w:rPr>
          <w:szCs w:val="28"/>
        </w:rPr>
        <w:t>:</w:t>
      </w:r>
      <w:r w:rsidR="001D051C" w:rsidRPr="00B1606A">
        <w:rPr>
          <w:szCs w:val="28"/>
        </w:rPr>
        <w:t xml:space="preserve"> </w:t>
      </w:r>
    </w:p>
    <w:p w:rsidR="00693961" w:rsidRDefault="00865AF9" w:rsidP="00693961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93961">
        <w:rPr>
          <w:szCs w:val="28"/>
        </w:rPr>
        <w:t xml:space="preserve">путем предоставления денежной компенсации стоимости питания в размере, соответствующем денежным нормам обеспечения бесплатным питанием и определяемом в соответствии с </w:t>
      </w:r>
      <w:hyperlink w:anchor="Par9" w:history="1">
        <w:r w:rsidRPr="00693961">
          <w:rPr>
            <w:szCs w:val="28"/>
          </w:rPr>
          <w:t xml:space="preserve">частями </w:t>
        </w:r>
        <w:r w:rsidR="00B1606A">
          <w:rPr>
            <w:szCs w:val="28"/>
          </w:rPr>
          <w:t>5</w:t>
        </w:r>
      </w:hyperlink>
      <w:r w:rsidRPr="00693961">
        <w:rPr>
          <w:szCs w:val="28"/>
        </w:rPr>
        <w:t xml:space="preserve"> и </w:t>
      </w:r>
      <w:hyperlink w:anchor="Par35" w:history="1">
        <w:r w:rsidR="00B1606A">
          <w:rPr>
            <w:szCs w:val="28"/>
          </w:rPr>
          <w:t>6</w:t>
        </w:r>
      </w:hyperlink>
      <w:r w:rsidRPr="00693961">
        <w:rPr>
          <w:szCs w:val="28"/>
        </w:rPr>
        <w:t xml:space="preserve"> настоящего Временного порядка;</w:t>
      </w:r>
    </w:p>
    <w:p w:rsidR="00693961" w:rsidRDefault="00865AF9" w:rsidP="00693961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93961">
        <w:rPr>
          <w:szCs w:val="28"/>
        </w:rPr>
        <w:lastRenderedPageBreak/>
        <w:t>в виде набора пищевых продуктов (сухой паек),</w:t>
      </w:r>
      <w:r w:rsidR="00D613F6">
        <w:rPr>
          <w:szCs w:val="28"/>
        </w:rPr>
        <w:t xml:space="preserve"> </w:t>
      </w:r>
      <w:r w:rsidRPr="00693961">
        <w:rPr>
          <w:szCs w:val="28"/>
        </w:rPr>
        <w:t>состав которого формируется с учетом санитарно-эпидемиологических требований к организации питания обучающихся.</w:t>
      </w:r>
    </w:p>
    <w:p w:rsidR="00693961" w:rsidRDefault="00865AF9" w:rsidP="003D48BE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93961">
        <w:rPr>
          <w:szCs w:val="28"/>
        </w:rPr>
        <w:t>Денежные нормы обеспечения бесплатным питанием обучающихся общеобразовательных организаций в Камчатском крае устанавливаются:</w:t>
      </w:r>
    </w:p>
    <w:p w:rsidR="00693961" w:rsidRPr="00FE74AC" w:rsidRDefault="00865AF9" w:rsidP="00693961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93961">
        <w:rPr>
          <w:szCs w:val="28"/>
        </w:rPr>
        <w:t>для государственных общеобразовательных организаций Камчатского края</w:t>
      </w:r>
      <w:r w:rsidR="00693961">
        <w:rPr>
          <w:szCs w:val="28"/>
        </w:rPr>
        <w:t xml:space="preserve"> – </w:t>
      </w:r>
      <w:r w:rsidRPr="00693961">
        <w:rPr>
          <w:szCs w:val="28"/>
        </w:rPr>
        <w:t>с учетом санитарно-эпидемиологических требований и цен на продукты питания, сложившихся в Камчатском крае, в размерах</w:t>
      </w:r>
      <w:r w:rsidRPr="00FE74AC">
        <w:rPr>
          <w:szCs w:val="28"/>
        </w:rPr>
        <w:t xml:space="preserve">, указанных в </w:t>
      </w:r>
      <w:hyperlink w:anchor="Par9" w:history="1">
        <w:r w:rsidRPr="00FE74AC">
          <w:rPr>
            <w:szCs w:val="28"/>
          </w:rPr>
          <w:t xml:space="preserve">части </w:t>
        </w:r>
        <w:r w:rsidR="00FE74AC" w:rsidRPr="00FE74AC">
          <w:rPr>
            <w:szCs w:val="28"/>
          </w:rPr>
          <w:t>5</w:t>
        </w:r>
      </w:hyperlink>
      <w:r w:rsidRPr="00FE74AC">
        <w:rPr>
          <w:szCs w:val="28"/>
        </w:rPr>
        <w:t xml:space="preserve"> настоящего Временного порядка;</w:t>
      </w:r>
    </w:p>
    <w:p w:rsidR="00693961" w:rsidRDefault="00865AF9" w:rsidP="00693961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93961">
        <w:rPr>
          <w:szCs w:val="28"/>
        </w:rPr>
        <w:t xml:space="preserve">для муниципальных общеобразовательных </w:t>
      </w:r>
      <w:r w:rsidR="00693961">
        <w:rPr>
          <w:szCs w:val="28"/>
        </w:rPr>
        <w:t xml:space="preserve">организаций в Камчатском крае – </w:t>
      </w:r>
      <w:r w:rsidRPr="00693961">
        <w:rPr>
          <w:szCs w:val="28"/>
        </w:rPr>
        <w:t>с учетом санитарно-эпидемиологических требований и цен на продукты питания, сложившихся в соответствующем муниципальном районе (городском округе) в Камчатском крае, муниципальными правовыми актами органов местного самоуправления муниципальных районов (городских округов) в Камчатском крае.</w:t>
      </w:r>
      <w:bookmarkStart w:id="2" w:name="Par9"/>
      <w:bookmarkEnd w:id="2"/>
    </w:p>
    <w:p w:rsidR="00FE74AC" w:rsidRPr="00FE74AC" w:rsidRDefault="00865AF9" w:rsidP="00317051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E74AC">
        <w:rPr>
          <w:szCs w:val="28"/>
        </w:rPr>
        <w:t>Размер денежных норм обеспечения бесплатным питанием обучающихся в государственных общеобразовательных организациях Камчатского края на 202</w:t>
      </w:r>
      <w:r w:rsidR="00693961" w:rsidRPr="00FE74AC">
        <w:rPr>
          <w:szCs w:val="28"/>
        </w:rPr>
        <w:t>2</w:t>
      </w:r>
      <w:r w:rsidRPr="00FE74AC">
        <w:rPr>
          <w:szCs w:val="28"/>
        </w:rPr>
        <w:t xml:space="preserve"> год </w:t>
      </w:r>
      <w:r w:rsidR="00FE74AC" w:rsidRPr="00FE74AC">
        <w:rPr>
          <w:szCs w:val="28"/>
        </w:rPr>
        <w:t>определ</w:t>
      </w:r>
      <w:r w:rsidR="00FE74AC">
        <w:rPr>
          <w:szCs w:val="28"/>
        </w:rPr>
        <w:t>яется в соответствии с таблицей.</w:t>
      </w:r>
    </w:p>
    <w:p w:rsidR="00263822" w:rsidRPr="00693961" w:rsidRDefault="00FE74AC" w:rsidP="00FE74AC">
      <w:pPr>
        <w:pStyle w:val="ac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szCs w:val="28"/>
        </w:rPr>
      </w:pPr>
      <w:r>
        <w:rPr>
          <w:szCs w:val="28"/>
        </w:rPr>
        <w:t xml:space="preserve"> </w:t>
      </w:r>
      <w:r w:rsidR="00B1606A">
        <w:rPr>
          <w:szCs w:val="28"/>
        </w:rPr>
        <w:t>Таблица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2126"/>
        <w:gridCol w:w="2028"/>
        <w:gridCol w:w="1941"/>
      </w:tblGrid>
      <w:tr w:rsidR="00263822" w:rsidRPr="00F02509" w:rsidTr="00FE74AC">
        <w:trPr>
          <w:trHeight w:val="20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4AC" w:rsidRDefault="00FE74AC" w:rsidP="00FE74AC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муниципального района (городского округа)</w:t>
            </w:r>
          </w:p>
          <w:p w:rsidR="00263822" w:rsidRPr="00F02509" w:rsidRDefault="003D48BE" w:rsidP="00FE74AC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Камчатском крае, </w:t>
            </w:r>
            <w:r w:rsidR="00263822" w:rsidRPr="00F02509">
              <w:rPr>
                <w:color w:val="000000"/>
                <w:sz w:val="24"/>
              </w:rPr>
              <w:t>на территории которого находится краевое государственное общеобразовательное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6A" w:rsidRPr="00664F01" w:rsidRDefault="00263822" w:rsidP="005D15A8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664F01">
              <w:rPr>
                <w:sz w:val="24"/>
              </w:rPr>
              <w:t xml:space="preserve">Среднедневная денежная норма </w:t>
            </w:r>
            <w:r w:rsidRPr="00664F01">
              <w:rPr>
                <w:bCs/>
                <w:sz w:val="24"/>
              </w:rPr>
              <w:t>завтрака</w:t>
            </w:r>
            <w:r w:rsidRPr="00664F01">
              <w:rPr>
                <w:sz w:val="24"/>
              </w:rPr>
              <w:t xml:space="preserve"> на одного обучающего</w:t>
            </w:r>
            <w:r w:rsidR="00FE74AC" w:rsidRPr="00664F01">
              <w:rPr>
                <w:sz w:val="24"/>
              </w:rPr>
              <w:t>ся</w:t>
            </w:r>
            <w:r w:rsidRPr="00664F01">
              <w:rPr>
                <w:sz w:val="24"/>
              </w:rPr>
              <w:t xml:space="preserve"> без учета торговой наценки,</w:t>
            </w:r>
          </w:p>
          <w:p w:rsidR="00263822" w:rsidRPr="00664F01" w:rsidRDefault="00263822" w:rsidP="005D15A8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664F01">
              <w:rPr>
                <w:sz w:val="24"/>
              </w:rPr>
              <w:t>в рублях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6A" w:rsidRPr="00664F01" w:rsidRDefault="00263822" w:rsidP="005D15A8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664F01">
              <w:rPr>
                <w:sz w:val="24"/>
              </w:rPr>
              <w:t xml:space="preserve">Среднедневная денежная норма </w:t>
            </w:r>
            <w:r w:rsidRPr="00664F01">
              <w:rPr>
                <w:bCs/>
                <w:sz w:val="24"/>
              </w:rPr>
              <w:t>обеда</w:t>
            </w:r>
            <w:r w:rsidRPr="00664F01">
              <w:rPr>
                <w:sz w:val="24"/>
              </w:rPr>
              <w:t xml:space="preserve"> на одного обучающего</w:t>
            </w:r>
            <w:r w:rsidR="00FE74AC" w:rsidRPr="00664F01">
              <w:rPr>
                <w:sz w:val="24"/>
              </w:rPr>
              <w:t>ся</w:t>
            </w:r>
            <w:r w:rsidRPr="00664F01">
              <w:rPr>
                <w:sz w:val="24"/>
              </w:rPr>
              <w:t xml:space="preserve"> без учета торговой наценки, </w:t>
            </w:r>
          </w:p>
          <w:p w:rsidR="00263822" w:rsidRPr="00664F01" w:rsidRDefault="00263822" w:rsidP="005D15A8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664F01">
              <w:rPr>
                <w:sz w:val="24"/>
              </w:rPr>
              <w:t>в рублях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6A" w:rsidRPr="00664F01" w:rsidRDefault="00263822" w:rsidP="005D15A8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664F01">
              <w:rPr>
                <w:sz w:val="24"/>
              </w:rPr>
              <w:t xml:space="preserve">Среднедневная денежная норма </w:t>
            </w:r>
            <w:r w:rsidRPr="00664F01">
              <w:rPr>
                <w:bCs/>
                <w:sz w:val="24"/>
              </w:rPr>
              <w:t>полдника</w:t>
            </w:r>
            <w:r w:rsidR="00FE74AC" w:rsidRPr="00664F01">
              <w:rPr>
                <w:sz w:val="24"/>
              </w:rPr>
              <w:t xml:space="preserve"> на одного обучающегося </w:t>
            </w:r>
            <w:r w:rsidRPr="00664F01">
              <w:rPr>
                <w:sz w:val="24"/>
              </w:rPr>
              <w:t xml:space="preserve">без учета торговой наценки, </w:t>
            </w:r>
          </w:p>
          <w:p w:rsidR="00263822" w:rsidRPr="00664F01" w:rsidRDefault="00263822" w:rsidP="005D15A8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664F01">
              <w:rPr>
                <w:sz w:val="24"/>
              </w:rPr>
              <w:t>в рублях</w:t>
            </w:r>
          </w:p>
        </w:tc>
      </w:tr>
      <w:tr w:rsidR="00263822" w:rsidRPr="00F02509" w:rsidTr="00FE74AC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263822" w:rsidRPr="00F02509" w:rsidTr="005D15A8">
        <w:trPr>
          <w:trHeight w:val="26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от 7 до 11 лет</w:t>
            </w:r>
          </w:p>
        </w:tc>
      </w:tr>
      <w:tr w:rsidR="00263822" w:rsidRPr="00F02509" w:rsidTr="00FE74AC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E74AC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E74AC">
              <w:rPr>
                <w:color w:val="000000"/>
                <w:sz w:val="24"/>
              </w:rPr>
              <w:t xml:space="preserve">Петропавловск-Камчатский городской округ, </w:t>
            </w:r>
          </w:p>
          <w:p w:rsidR="00263822" w:rsidRPr="00FE74AC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E74AC">
              <w:rPr>
                <w:color w:val="000000"/>
                <w:sz w:val="24"/>
              </w:rPr>
              <w:t>Елизовский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7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  <w:tr w:rsidR="00263822" w:rsidRPr="00F02509" w:rsidTr="00FE74AC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E74AC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E74AC">
              <w:rPr>
                <w:color w:val="000000"/>
                <w:sz w:val="24"/>
              </w:rPr>
              <w:t>Мильковский</w:t>
            </w:r>
          </w:p>
          <w:p w:rsidR="00263822" w:rsidRPr="00FE74AC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E74AC">
              <w:rPr>
                <w:color w:val="000000"/>
                <w:sz w:val="24"/>
              </w:rPr>
              <w:t>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  <w:tr w:rsidR="00263822" w:rsidRPr="00F02509" w:rsidTr="005D15A8">
        <w:trPr>
          <w:trHeight w:val="15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от 12 до 18 лет</w:t>
            </w:r>
          </w:p>
        </w:tc>
      </w:tr>
      <w:tr w:rsidR="00263822" w:rsidRPr="00F02509" w:rsidTr="00FE74A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Петропавловск-Камчатский городской округ, </w:t>
            </w:r>
          </w:p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Елизовский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129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  <w:tr w:rsidR="00263822" w:rsidRPr="00F02509" w:rsidTr="00FE74AC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Мильковский</w:t>
            </w:r>
          </w:p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43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22" w:rsidRPr="00F02509" w:rsidRDefault="00263822" w:rsidP="005D15A8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8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</w:tbl>
    <w:p w:rsidR="00823BD4" w:rsidRDefault="00865AF9" w:rsidP="003D48BE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" w:name="Par35"/>
      <w:bookmarkEnd w:id="3"/>
      <w:r w:rsidRPr="00263822">
        <w:rPr>
          <w:szCs w:val="28"/>
        </w:rPr>
        <w:t xml:space="preserve">Размер </w:t>
      </w:r>
      <w:hyperlink r:id="rId40" w:history="1">
        <w:r w:rsidRPr="00263822">
          <w:rPr>
            <w:szCs w:val="28"/>
          </w:rPr>
          <w:t>денежных норм</w:t>
        </w:r>
      </w:hyperlink>
      <w:r w:rsidRPr="00263822">
        <w:rPr>
          <w:szCs w:val="28"/>
        </w:rPr>
        <w:t xml:space="preserve"> обеспечения бесплатным питанием обучающихся в государственных профессиональных образовательных организациях Камчатского края</w:t>
      </w:r>
      <w:r w:rsidR="00263822">
        <w:rPr>
          <w:szCs w:val="28"/>
        </w:rPr>
        <w:t xml:space="preserve"> определяется в соответствии с п</w:t>
      </w:r>
      <w:r w:rsidRPr="00263822">
        <w:rPr>
          <w:szCs w:val="28"/>
        </w:rPr>
        <w:t>остановлением Правительства К</w:t>
      </w:r>
      <w:r w:rsidR="00823BD4">
        <w:rPr>
          <w:szCs w:val="28"/>
        </w:rPr>
        <w:t>амчатского края от 12.05.2014 № 214-П «</w:t>
      </w:r>
      <w:r w:rsidR="00823BD4">
        <w:t xml:space="preserve">Об </w:t>
      </w:r>
      <w:r w:rsidR="00823BD4">
        <w:lastRenderedPageBreak/>
        <w:t>утверждении денежных норм обеспечения бесплатным питанием обучающихся в государственных профессиональных образовательных организациях Камчатского края»</w:t>
      </w:r>
      <w:r w:rsidRPr="00263822">
        <w:rPr>
          <w:szCs w:val="28"/>
        </w:rPr>
        <w:t>.</w:t>
      </w:r>
      <w:bookmarkStart w:id="4" w:name="Par36"/>
      <w:bookmarkEnd w:id="4"/>
    </w:p>
    <w:p w:rsidR="00823BD4" w:rsidRDefault="00865AF9" w:rsidP="003D48BE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23BD4">
        <w:rPr>
          <w:szCs w:val="28"/>
        </w:rPr>
        <w:t>Решение о выборе способа предоставления мер социальной поддержки принимается:</w:t>
      </w:r>
    </w:p>
    <w:p w:rsidR="00823BD4" w:rsidRDefault="00865AF9" w:rsidP="00823BD4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23BD4">
        <w:rPr>
          <w:szCs w:val="28"/>
        </w:rPr>
        <w:t>в отношении обучающихся государственных общеобразовательных организаций Камчатского края, государственных профессиональных образовательных</w:t>
      </w:r>
      <w:r w:rsidR="00823BD4">
        <w:rPr>
          <w:szCs w:val="28"/>
        </w:rPr>
        <w:t xml:space="preserve"> организаций Камчатского края – </w:t>
      </w:r>
      <w:r w:rsidRPr="00823BD4">
        <w:rPr>
          <w:szCs w:val="28"/>
        </w:rPr>
        <w:t>руководителями указанных организаций;</w:t>
      </w:r>
    </w:p>
    <w:p w:rsidR="00E406EA" w:rsidRDefault="00865AF9" w:rsidP="00E406EA">
      <w:pPr>
        <w:pStyle w:val="ac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23BD4">
        <w:rPr>
          <w:szCs w:val="28"/>
        </w:rPr>
        <w:t xml:space="preserve">в отношении обучающихся муниципальных общеобразовательных </w:t>
      </w:r>
      <w:r w:rsidR="00823BD4">
        <w:rPr>
          <w:szCs w:val="28"/>
        </w:rPr>
        <w:t xml:space="preserve">организаций в Камчатском крае – </w:t>
      </w:r>
      <w:r w:rsidRPr="00823BD4">
        <w:rPr>
          <w:szCs w:val="28"/>
        </w:rPr>
        <w:t>органами местного самоуправления муниципальны</w:t>
      </w:r>
      <w:r w:rsidR="00E406EA">
        <w:rPr>
          <w:szCs w:val="28"/>
        </w:rPr>
        <w:t>х образований в Камчатском крае.</w:t>
      </w:r>
    </w:p>
    <w:p w:rsidR="00E406EA" w:rsidRDefault="00865AF9" w:rsidP="002C0B7F">
      <w:pPr>
        <w:pStyle w:val="ac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B2FE7">
        <w:rPr>
          <w:szCs w:val="28"/>
        </w:rPr>
        <w:t xml:space="preserve">В случае принятия в порядке, установленном </w:t>
      </w:r>
      <w:hyperlink w:anchor="Par36" w:history="1">
        <w:r w:rsidRPr="008B2FE7">
          <w:rPr>
            <w:szCs w:val="28"/>
          </w:rPr>
          <w:t xml:space="preserve">частью </w:t>
        </w:r>
        <w:r w:rsidR="008B2FE7" w:rsidRPr="008B2FE7">
          <w:rPr>
            <w:szCs w:val="28"/>
          </w:rPr>
          <w:t>7</w:t>
        </w:r>
      </w:hyperlink>
      <w:r w:rsidRPr="008B2FE7">
        <w:rPr>
          <w:szCs w:val="28"/>
        </w:rPr>
        <w:t xml:space="preserve"> настоящего Временного порядка, решения о предоставления меры социальной поддержки путем предоставления денежной компенсации стоимости питания, одним из родителей, иных законных представителей (усыновителем, опекуном, попечителем, приемным родителем) обучающегося представляется</w:t>
      </w:r>
      <w:r w:rsidRPr="00E406EA">
        <w:rPr>
          <w:szCs w:val="28"/>
        </w:rPr>
        <w:t xml:space="preserve"> заявление в образовательную организацию с указанием платежных реквизитов для перечисления денежной компенсации стоимости питания. Указанное заявление может быть направлено на адрес электронной почты образовательной организации.</w:t>
      </w:r>
    </w:p>
    <w:p w:rsidR="00E406EA" w:rsidRDefault="00E406EA" w:rsidP="00E40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406EA">
        <w:rPr>
          <w:szCs w:val="28"/>
        </w:rPr>
        <w:t>Заявление</w:t>
      </w:r>
      <w:r w:rsidR="008B2FE7" w:rsidRPr="008B2FE7">
        <w:rPr>
          <w:szCs w:val="28"/>
        </w:rPr>
        <w:t xml:space="preserve"> </w:t>
      </w:r>
      <w:r w:rsidR="008B2FE7" w:rsidRPr="00E646D9">
        <w:rPr>
          <w:szCs w:val="28"/>
        </w:rPr>
        <w:t>о пред</w:t>
      </w:r>
      <w:r w:rsidR="008B2FE7">
        <w:rPr>
          <w:szCs w:val="28"/>
        </w:rPr>
        <w:t>оставлении денежной компенсации</w:t>
      </w:r>
      <w:r w:rsidRPr="00E406EA">
        <w:rPr>
          <w:szCs w:val="28"/>
        </w:rPr>
        <w:t xml:space="preserve"> представляется в течение 5 рабочих дней с</w:t>
      </w:r>
      <w:r w:rsidR="002C0B7F">
        <w:rPr>
          <w:szCs w:val="28"/>
        </w:rPr>
        <w:t>о</w:t>
      </w:r>
      <w:r w:rsidRPr="00E406EA">
        <w:rPr>
          <w:szCs w:val="28"/>
        </w:rPr>
        <w:t xml:space="preserve"> дня </w:t>
      </w:r>
      <w:r>
        <w:rPr>
          <w:rStyle w:val="fontstyle01"/>
          <w:rFonts w:hint="eastAsia"/>
        </w:rPr>
        <w:t>п</w:t>
      </w:r>
      <w:r>
        <w:rPr>
          <w:rStyle w:val="fontstyle01"/>
        </w:rPr>
        <w:t>еревода обучающихся на электронное обучение, с</w:t>
      </w:r>
      <w:r w:rsidRPr="00E406EA">
        <w:rPr>
          <w:rFonts w:ascii="TimesNewRomanPSMT" w:hAnsi="TimesNewRomanPSMT"/>
          <w:color w:val="000000"/>
          <w:szCs w:val="28"/>
        </w:rPr>
        <w:t xml:space="preserve"> </w:t>
      </w:r>
      <w:r>
        <w:rPr>
          <w:rStyle w:val="fontstyle01"/>
        </w:rPr>
        <w:t>применением дистанционных образовательных технологий в связи с</w:t>
      </w:r>
      <w:r w:rsidRPr="00E406EA">
        <w:rPr>
          <w:rFonts w:ascii="TimesNewRomanPSMT" w:hAnsi="TimesNewRomanPSMT"/>
          <w:color w:val="000000"/>
          <w:szCs w:val="28"/>
        </w:rPr>
        <w:t xml:space="preserve"> </w:t>
      </w:r>
      <w:r>
        <w:rPr>
          <w:rStyle w:val="fontstyle01"/>
        </w:rPr>
        <w:t xml:space="preserve">выявлением в указанной образовательной организации случаев </w:t>
      </w:r>
      <w:r w:rsidR="008B2FE7" w:rsidRPr="00FD03C8">
        <w:rPr>
          <w:szCs w:val="28"/>
        </w:rPr>
        <w:t>новой коронавирусной инфекции (COVID-2019)</w:t>
      </w:r>
      <w:r>
        <w:rPr>
          <w:rStyle w:val="fontstyle01"/>
        </w:rPr>
        <w:t>.</w:t>
      </w:r>
    </w:p>
    <w:p w:rsidR="005C1C11" w:rsidRDefault="00865AF9" w:rsidP="002C0B7F">
      <w:pPr>
        <w:pStyle w:val="ac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406EA">
        <w:rPr>
          <w:szCs w:val="28"/>
        </w:rPr>
        <w:t>Меры социальной поддержки предоставляются ежемесячно не позднее 10 числа следующего месяца</w:t>
      </w:r>
      <w:r w:rsidR="00E646D9">
        <w:rPr>
          <w:szCs w:val="28"/>
        </w:rPr>
        <w:t>, путем перечисления</w:t>
      </w:r>
      <w:r w:rsidR="00E646D9" w:rsidRPr="00E646D9">
        <w:rPr>
          <w:szCs w:val="28"/>
        </w:rPr>
        <w:t xml:space="preserve"> на банковский сч</w:t>
      </w:r>
      <w:r w:rsidR="00E646D9">
        <w:rPr>
          <w:szCs w:val="28"/>
        </w:rPr>
        <w:t>ет родителя, иных</w:t>
      </w:r>
      <w:r w:rsidR="00E646D9" w:rsidRPr="00E406EA">
        <w:rPr>
          <w:szCs w:val="28"/>
        </w:rPr>
        <w:t xml:space="preserve"> законных пр</w:t>
      </w:r>
      <w:r w:rsidR="00E646D9">
        <w:rPr>
          <w:szCs w:val="28"/>
        </w:rPr>
        <w:t>едставителей (усыновителя, опекуна, попечителя, приемного родителя</w:t>
      </w:r>
      <w:r w:rsidR="00E646D9" w:rsidRPr="00E406EA">
        <w:rPr>
          <w:szCs w:val="28"/>
        </w:rPr>
        <w:t>)</w:t>
      </w:r>
      <w:r w:rsidR="00E646D9" w:rsidRPr="00E646D9">
        <w:rPr>
          <w:szCs w:val="28"/>
        </w:rPr>
        <w:t>, указанный в заявлении о пред</w:t>
      </w:r>
      <w:r w:rsidR="00E646D9">
        <w:rPr>
          <w:szCs w:val="28"/>
        </w:rPr>
        <w:t>оставлении денежной компенсации.</w:t>
      </w:r>
    </w:p>
    <w:p w:rsidR="00E646D9" w:rsidRPr="005C1C11" w:rsidRDefault="00E646D9" w:rsidP="002C0B7F">
      <w:pPr>
        <w:pStyle w:val="ac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Министерство </w:t>
      </w:r>
      <w:r w:rsidR="005C1C11">
        <w:t>образования Камчатского края</w:t>
      </w:r>
      <w:r>
        <w:t xml:space="preserve"> осуществляет контроль за предоставлением мер социальной поддержки</w:t>
      </w:r>
      <w:r w:rsidR="008B2FE7">
        <w:t xml:space="preserve"> в соответствии с настоящим Временным порядком</w:t>
      </w:r>
      <w:r>
        <w:t>.</w:t>
      </w:r>
      <w:r w:rsidR="008A7901">
        <w:t>».</w:t>
      </w:r>
    </w:p>
    <w:p w:rsidR="00E646D9" w:rsidRPr="005C1C11" w:rsidRDefault="00E646D9" w:rsidP="005C1C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6EA" w:rsidRPr="00A96B4F" w:rsidRDefault="00E406EA" w:rsidP="005C1C11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E406EA" w:rsidRPr="00A96B4F" w:rsidSect="00B8064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304" w:right="907" w:bottom="1304" w:left="147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7E" w:rsidRDefault="006E4E7E" w:rsidP="00342D13">
      <w:r>
        <w:separator/>
      </w:r>
    </w:p>
  </w:endnote>
  <w:endnote w:type="continuationSeparator" w:id="0">
    <w:p w:rsidR="006E4E7E" w:rsidRDefault="006E4E7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4" w:rsidRDefault="0051029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4" w:rsidRDefault="0051029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4" w:rsidRDefault="0051029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7E" w:rsidRDefault="006E4E7E" w:rsidP="00342D13">
      <w:r>
        <w:separator/>
      </w:r>
    </w:p>
  </w:footnote>
  <w:footnote w:type="continuationSeparator" w:id="0">
    <w:p w:rsidR="006E4E7E" w:rsidRDefault="006E4E7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4" w:rsidRDefault="0051029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4" w:rsidRDefault="00510294">
    <w:pPr>
      <w:pStyle w:val="ad"/>
      <w:jc w:val="center"/>
    </w:pPr>
  </w:p>
  <w:p w:rsidR="00510294" w:rsidRPr="00510294" w:rsidRDefault="006E4E7E">
    <w:pPr>
      <w:pStyle w:val="ad"/>
      <w:jc w:val="center"/>
      <w:rPr>
        <w:sz w:val="24"/>
      </w:rPr>
    </w:pPr>
    <w:sdt>
      <w:sdtPr>
        <w:id w:val="-235947413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510294" w:rsidRPr="00510294">
          <w:rPr>
            <w:sz w:val="24"/>
          </w:rPr>
          <w:fldChar w:fldCharType="begin"/>
        </w:r>
        <w:r w:rsidR="00510294" w:rsidRPr="00510294">
          <w:rPr>
            <w:sz w:val="24"/>
          </w:rPr>
          <w:instrText>PAGE   \* MERGEFORMAT</w:instrText>
        </w:r>
        <w:r w:rsidR="00510294" w:rsidRPr="00510294">
          <w:rPr>
            <w:sz w:val="24"/>
          </w:rPr>
          <w:fldChar w:fldCharType="separate"/>
        </w:r>
        <w:r w:rsidR="00B80643">
          <w:rPr>
            <w:noProof/>
            <w:sz w:val="24"/>
          </w:rPr>
          <w:t>2</w:t>
        </w:r>
        <w:r w:rsidR="00510294" w:rsidRPr="00510294">
          <w:rPr>
            <w:sz w:val="24"/>
          </w:rPr>
          <w:fldChar w:fldCharType="end"/>
        </w:r>
      </w:sdtContent>
    </w:sdt>
  </w:p>
  <w:p w:rsidR="00510294" w:rsidRDefault="0051029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4" w:rsidRDefault="005102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B04"/>
    <w:multiLevelType w:val="hybridMultilevel"/>
    <w:tmpl w:val="707A7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030F0"/>
    <w:multiLevelType w:val="hybridMultilevel"/>
    <w:tmpl w:val="9B28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E3E0B"/>
    <w:multiLevelType w:val="hybridMultilevel"/>
    <w:tmpl w:val="3BC67840"/>
    <w:lvl w:ilvl="0" w:tplc="F13C4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9A6A5C"/>
    <w:multiLevelType w:val="hybridMultilevel"/>
    <w:tmpl w:val="324A8690"/>
    <w:lvl w:ilvl="0" w:tplc="4312769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F673B5"/>
    <w:multiLevelType w:val="hybridMultilevel"/>
    <w:tmpl w:val="7D28F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C6A40"/>
    <w:multiLevelType w:val="hybridMultilevel"/>
    <w:tmpl w:val="2CF4F1A2"/>
    <w:lvl w:ilvl="0" w:tplc="22CE9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C33163"/>
    <w:multiLevelType w:val="hybridMultilevel"/>
    <w:tmpl w:val="616CC3E2"/>
    <w:lvl w:ilvl="0" w:tplc="C73283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1B81"/>
    <w:multiLevelType w:val="hybridMultilevel"/>
    <w:tmpl w:val="953A7CAA"/>
    <w:lvl w:ilvl="0" w:tplc="141AAA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078F5"/>
    <w:multiLevelType w:val="hybridMultilevel"/>
    <w:tmpl w:val="68249F00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E2D63"/>
    <w:multiLevelType w:val="hybridMultilevel"/>
    <w:tmpl w:val="2CF4F1A2"/>
    <w:lvl w:ilvl="0" w:tplc="22CE9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4675BE"/>
    <w:multiLevelType w:val="hybridMultilevel"/>
    <w:tmpl w:val="527CB9C0"/>
    <w:lvl w:ilvl="0" w:tplc="588081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D03C9"/>
    <w:multiLevelType w:val="hybridMultilevel"/>
    <w:tmpl w:val="B760637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7DFE"/>
    <w:multiLevelType w:val="hybridMultilevel"/>
    <w:tmpl w:val="7C449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60CF"/>
    <w:multiLevelType w:val="hybridMultilevel"/>
    <w:tmpl w:val="6082D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862D5"/>
    <w:multiLevelType w:val="hybridMultilevel"/>
    <w:tmpl w:val="B8506F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4178C4"/>
    <w:multiLevelType w:val="hybridMultilevel"/>
    <w:tmpl w:val="0E44CD60"/>
    <w:lvl w:ilvl="0" w:tplc="0C8A7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476F"/>
    <w:multiLevelType w:val="hybridMultilevel"/>
    <w:tmpl w:val="7FFE9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4076C"/>
    <w:multiLevelType w:val="hybridMultilevel"/>
    <w:tmpl w:val="DC462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74A69"/>
    <w:multiLevelType w:val="hybridMultilevel"/>
    <w:tmpl w:val="754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29B0"/>
    <w:multiLevelType w:val="hybridMultilevel"/>
    <w:tmpl w:val="CCA8BD42"/>
    <w:lvl w:ilvl="0" w:tplc="04441DC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532BA"/>
    <w:multiLevelType w:val="hybridMultilevel"/>
    <w:tmpl w:val="85FA715E"/>
    <w:lvl w:ilvl="0" w:tplc="6DB4F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833472"/>
    <w:multiLevelType w:val="hybridMultilevel"/>
    <w:tmpl w:val="87F8B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36412"/>
    <w:multiLevelType w:val="hybridMultilevel"/>
    <w:tmpl w:val="B9326776"/>
    <w:lvl w:ilvl="0" w:tplc="03F63A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5F69F4"/>
    <w:multiLevelType w:val="hybridMultilevel"/>
    <w:tmpl w:val="226C0758"/>
    <w:lvl w:ilvl="0" w:tplc="03F63A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5"/>
  </w:num>
  <w:num w:numId="3">
    <w:abstractNumId w:val="1"/>
  </w:num>
  <w:num w:numId="4">
    <w:abstractNumId w:val="26"/>
  </w:num>
  <w:num w:numId="5">
    <w:abstractNumId w:val="17"/>
  </w:num>
  <w:num w:numId="6">
    <w:abstractNumId w:val="18"/>
  </w:num>
  <w:num w:numId="7">
    <w:abstractNumId w:val="23"/>
  </w:num>
  <w:num w:numId="8">
    <w:abstractNumId w:val="2"/>
  </w:num>
  <w:num w:numId="9">
    <w:abstractNumId w:val="25"/>
  </w:num>
  <w:num w:numId="10">
    <w:abstractNumId w:val="28"/>
  </w:num>
  <w:num w:numId="11">
    <w:abstractNumId w:val="6"/>
  </w:num>
  <w:num w:numId="12">
    <w:abstractNumId w:val="4"/>
  </w:num>
  <w:num w:numId="13">
    <w:abstractNumId w:val="12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0"/>
  </w:num>
  <w:num w:numId="19">
    <w:abstractNumId w:val="16"/>
  </w:num>
  <w:num w:numId="20">
    <w:abstractNumId w:val="29"/>
  </w:num>
  <w:num w:numId="21">
    <w:abstractNumId w:val="19"/>
  </w:num>
  <w:num w:numId="22">
    <w:abstractNumId w:val="20"/>
  </w:num>
  <w:num w:numId="23">
    <w:abstractNumId w:val="7"/>
  </w:num>
  <w:num w:numId="24">
    <w:abstractNumId w:val="15"/>
  </w:num>
  <w:num w:numId="25">
    <w:abstractNumId w:val="21"/>
  </w:num>
  <w:num w:numId="26">
    <w:abstractNumId w:val="8"/>
  </w:num>
  <w:num w:numId="27">
    <w:abstractNumId w:val="27"/>
  </w:num>
  <w:num w:numId="28">
    <w:abstractNumId w:val="24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1B7A"/>
    <w:rsid w:val="0003329F"/>
    <w:rsid w:val="00035C9A"/>
    <w:rsid w:val="00044126"/>
    <w:rsid w:val="000545B3"/>
    <w:rsid w:val="00056B2D"/>
    <w:rsid w:val="00063048"/>
    <w:rsid w:val="00076008"/>
    <w:rsid w:val="00086B66"/>
    <w:rsid w:val="00092992"/>
    <w:rsid w:val="000A030A"/>
    <w:rsid w:val="000C1841"/>
    <w:rsid w:val="000D1A9F"/>
    <w:rsid w:val="000E05D2"/>
    <w:rsid w:val="000E7BB5"/>
    <w:rsid w:val="0010596D"/>
    <w:rsid w:val="00106454"/>
    <w:rsid w:val="00127CAA"/>
    <w:rsid w:val="00146AC5"/>
    <w:rsid w:val="0014700B"/>
    <w:rsid w:val="00151025"/>
    <w:rsid w:val="00161E31"/>
    <w:rsid w:val="001723D0"/>
    <w:rsid w:val="001836A9"/>
    <w:rsid w:val="00191854"/>
    <w:rsid w:val="00196836"/>
    <w:rsid w:val="001A1549"/>
    <w:rsid w:val="001A6CA2"/>
    <w:rsid w:val="001B5371"/>
    <w:rsid w:val="001D051C"/>
    <w:rsid w:val="001D14ED"/>
    <w:rsid w:val="001E0B39"/>
    <w:rsid w:val="001E62AB"/>
    <w:rsid w:val="001E6FE1"/>
    <w:rsid w:val="00200564"/>
    <w:rsid w:val="002010E9"/>
    <w:rsid w:val="00202F70"/>
    <w:rsid w:val="00211DD2"/>
    <w:rsid w:val="00213463"/>
    <w:rsid w:val="00217336"/>
    <w:rsid w:val="00220231"/>
    <w:rsid w:val="00223D68"/>
    <w:rsid w:val="00227F7E"/>
    <w:rsid w:val="00230F4D"/>
    <w:rsid w:val="00232A85"/>
    <w:rsid w:val="0025692D"/>
    <w:rsid w:val="00263822"/>
    <w:rsid w:val="00266816"/>
    <w:rsid w:val="00270520"/>
    <w:rsid w:val="002722F0"/>
    <w:rsid w:val="00277BFE"/>
    <w:rsid w:val="002846A6"/>
    <w:rsid w:val="00285D19"/>
    <w:rsid w:val="00296585"/>
    <w:rsid w:val="002A71B0"/>
    <w:rsid w:val="002B2F3A"/>
    <w:rsid w:val="002B334D"/>
    <w:rsid w:val="002B54C2"/>
    <w:rsid w:val="002C0B7F"/>
    <w:rsid w:val="002C5C36"/>
    <w:rsid w:val="002D1B82"/>
    <w:rsid w:val="002D3A12"/>
    <w:rsid w:val="002D43BE"/>
    <w:rsid w:val="002D724E"/>
    <w:rsid w:val="002F12FE"/>
    <w:rsid w:val="00321E7D"/>
    <w:rsid w:val="0033026D"/>
    <w:rsid w:val="00342D13"/>
    <w:rsid w:val="00362299"/>
    <w:rsid w:val="003737B4"/>
    <w:rsid w:val="00376B4D"/>
    <w:rsid w:val="003832CF"/>
    <w:rsid w:val="00391E84"/>
    <w:rsid w:val="003926A3"/>
    <w:rsid w:val="003A5BEF"/>
    <w:rsid w:val="003A7F52"/>
    <w:rsid w:val="003C2A43"/>
    <w:rsid w:val="003C3EE0"/>
    <w:rsid w:val="003D3591"/>
    <w:rsid w:val="003D48BE"/>
    <w:rsid w:val="003D6F0D"/>
    <w:rsid w:val="003E2397"/>
    <w:rsid w:val="003E38BA"/>
    <w:rsid w:val="00417E2A"/>
    <w:rsid w:val="00436182"/>
    <w:rsid w:val="00441A91"/>
    <w:rsid w:val="004558F2"/>
    <w:rsid w:val="0045661F"/>
    <w:rsid w:val="00460247"/>
    <w:rsid w:val="0046403A"/>
    <w:rsid w:val="004671AD"/>
    <w:rsid w:val="0046790E"/>
    <w:rsid w:val="0048068C"/>
    <w:rsid w:val="0048261B"/>
    <w:rsid w:val="00495CCA"/>
    <w:rsid w:val="004A2F9B"/>
    <w:rsid w:val="004B0899"/>
    <w:rsid w:val="004D492F"/>
    <w:rsid w:val="004D79DB"/>
    <w:rsid w:val="004F0472"/>
    <w:rsid w:val="004F196E"/>
    <w:rsid w:val="0050242F"/>
    <w:rsid w:val="00510294"/>
    <w:rsid w:val="00511A74"/>
    <w:rsid w:val="00512C6C"/>
    <w:rsid w:val="00527185"/>
    <w:rsid w:val="00530E8F"/>
    <w:rsid w:val="005326BF"/>
    <w:rsid w:val="0054446A"/>
    <w:rsid w:val="0056422D"/>
    <w:rsid w:val="005709CE"/>
    <w:rsid w:val="005716D1"/>
    <w:rsid w:val="005A6BE8"/>
    <w:rsid w:val="005B35D1"/>
    <w:rsid w:val="005C1C11"/>
    <w:rsid w:val="005C33D7"/>
    <w:rsid w:val="005D1474"/>
    <w:rsid w:val="005E22DD"/>
    <w:rsid w:val="005F0B57"/>
    <w:rsid w:val="005F2BC6"/>
    <w:rsid w:val="00602AE0"/>
    <w:rsid w:val="0062086F"/>
    <w:rsid w:val="006317BF"/>
    <w:rsid w:val="00633DE2"/>
    <w:rsid w:val="006604E4"/>
    <w:rsid w:val="0066411C"/>
    <w:rsid w:val="00664F01"/>
    <w:rsid w:val="006650EC"/>
    <w:rsid w:val="00667553"/>
    <w:rsid w:val="00682913"/>
    <w:rsid w:val="00693961"/>
    <w:rsid w:val="006979FB"/>
    <w:rsid w:val="006A5AB2"/>
    <w:rsid w:val="006C21CB"/>
    <w:rsid w:val="006D4BF2"/>
    <w:rsid w:val="006D5794"/>
    <w:rsid w:val="006E1682"/>
    <w:rsid w:val="006E4B23"/>
    <w:rsid w:val="006E4E6D"/>
    <w:rsid w:val="006E4E7E"/>
    <w:rsid w:val="006E5B18"/>
    <w:rsid w:val="006E6806"/>
    <w:rsid w:val="006E68A2"/>
    <w:rsid w:val="00702084"/>
    <w:rsid w:val="00710C51"/>
    <w:rsid w:val="007120E9"/>
    <w:rsid w:val="00712DE9"/>
    <w:rsid w:val="0072115F"/>
    <w:rsid w:val="00722216"/>
    <w:rsid w:val="00722724"/>
    <w:rsid w:val="00733DC4"/>
    <w:rsid w:val="00747197"/>
    <w:rsid w:val="00757EE8"/>
    <w:rsid w:val="00760202"/>
    <w:rsid w:val="00793645"/>
    <w:rsid w:val="007944F7"/>
    <w:rsid w:val="007A764E"/>
    <w:rsid w:val="007B7EC6"/>
    <w:rsid w:val="007C0E04"/>
    <w:rsid w:val="007C2EA9"/>
    <w:rsid w:val="007C6DC9"/>
    <w:rsid w:val="007D65DE"/>
    <w:rsid w:val="007E17B7"/>
    <w:rsid w:val="007F3290"/>
    <w:rsid w:val="007F47C4"/>
    <w:rsid w:val="007F49CA"/>
    <w:rsid w:val="007F7EAB"/>
    <w:rsid w:val="00815D96"/>
    <w:rsid w:val="00823BD4"/>
    <w:rsid w:val="0083039A"/>
    <w:rsid w:val="00832E23"/>
    <w:rsid w:val="008425E1"/>
    <w:rsid w:val="008434A6"/>
    <w:rsid w:val="00856C9C"/>
    <w:rsid w:val="00863EEF"/>
    <w:rsid w:val="00865AF9"/>
    <w:rsid w:val="008759B9"/>
    <w:rsid w:val="008A43B2"/>
    <w:rsid w:val="008A73A4"/>
    <w:rsid w:val="008A7901"/>
    <w:rsid w:val="008B2FE7"/>
    <w:rsid w:val="008B5267"/>
    <w:rsid w:val="008B7954"/>
    <w:rsid w:val="008C7A11"/>
    <w:rsid w:val="008D13CF"/>
    <w:rsid w:val="008F114E"/>
    <w:rsid w:val="008F586A"/>
    <w:rsid w:val="00905B59"/>
    <w:rsid w:val="009244DB"/>
    <w:rsid w:val="00934FFC"/>
    <w:rsid w:val="00941FB5"/>
    <w:rsid w:val="00951513"/>
    <w:rsid w:val="009647D4"/>
    <w:rsid w:val="00970B2B"/>
    <w:rsid w:val="009846E5"/>
    <w:rsid w:val="009959BA"/>
    <w:rsid w:val="009A5446"/>
    <w:rsid w:val="009A55C5"/>
    <w:rsid w:val="009B185D"/>
    <w:rsid w:val="009B1C1D"/>
    <w:rsid w:val="009B683C"/>
    <w:rsid w:val="009B6B79"/>
    <w:rsid w:val="009C105C"/>
    <w:rsid w:val="009D27F0"/>
    <w:rsid w:val="009E0C88"/>
    <w:rsid w:val="009E5EC5"/>
    <w:rsid w:val="009F2212"/>
    <w:rsid w:val="00A16406"/>
    <w:rsid w:val="00A35D32"/>
    <w:rsid w:val="00A37F4F"/>
    <w:rsid w:val="00A40EF8"/>
    <w:rsid w:val="00A52C9A"/>
    <w:rsid w:val="00A540B6"/>
    <w:rsid w:val="00A5593D"/>
    <w:rsid w:val="00A62100"/>
    <w:rsid w:val="00A63668"/>
    <w:rsid w:val="00A66F70"/>
    <w:rsid w:val="00A7789B"/>
    <w:rsid w:val="00A957C6"/>
    <w:rsid w:val="00A95DE5"/>
    <w:rsid w:val="00A96A62"/>
    <w:rsid w:val="00A96B4F"/>
    <w:rsid w:val="00AA3CED"/>
    <w:rsid w:val="00AB08DC"/>
    <w:rsid w:val="00AB3503"/>
    <w:rsid w:val="00AB3C11"/>
    <w:rsid w:val="00AB7B6F"/>
    <w:rsid w:val="00AC1954"/>
    <w:rsid w:val="00AC284F"/>
    <w:rsid w:val="00AC6BC7"/>
    <w:rsid w:val="00AE2876"/>
    <w:rsid w:val="00AE6285"/>
    <w:rsid w:val="00AE7CE5"/>
    <w:rsid w:val="00AF1262"/>
    <w:rsid w:val="00AF4605"/>
    <w:rsid w:val="00B0143F"/>
    <w:rsid w:val="00B047CC"/>
    <w:rsid w:val="00B055B4"/>
    <w:rsid w:val="00B05805"/>
    <w:rsid w:val="00B1606A"/>
    <w:rsid w:val="00B20A1B"/>
    <w:rsid w:val="00B316A1"/>
    <w:rsid w:val="00B440AB"/>
    <w:rsid w:val="00B524A1"/>
    <w:rsid w:val="00B539F9"/>
    <w:rsid w:val="00B540BB"/>
    <w:rsid w:val="00B60245"/>
    <w:rsid w:val="00B73BA7"/>
    <w:rsid w:val="00B74965"/>
    <w:rsid w:val="00B80643"/>
    <w:rsid w:val="00B85167"/>
    <w:rsid w:val="00B9546C"/>
    <w:rsid w:val="00BA2CFB"/>
    <w:rsid w:val="00BA2D9F"/>
    <w:rsid w:val="00BA79CE"/>
    <w:rsid w:val="00BD3083"/>
    <w:rsid w:val="00BF3927"/>
    <w:rsid w:val="00BF5293"/>
    <w:rsid w:val="00C00871"/>
    <w:rsid w:val="00C35B8A"/>
    <w:rsid w:val="00C56442"/>
    <w:rsid w:val="00C628D1"/>
    <w:rsid w:val="00C633C6"/>
    <w:rsid w:val="00C639CF"/>
    <w:rsid w:val="00C66AA8"/>
    <w:rsid w:val="00C763B8"/>
    <w:rsid w:val="00C82A8E"/>
    <w:rsid w:val="00C87DDD"/>
    <w:rsid w:val="00C93614"/>
    <w:rsid w:val="00C93B00"/>
    <w:rsid w:val="00C942BC"/>
    <w:rsid w:val="00C966C3"/>
    <w:rsid w:val="00CA2E6F"/>
    <w:rsid w:val="00CB67A4"/>
    <w:rsid w:val="00CD4A09"/>
    <w:rsid w:val="00CD6313"/>
    <w:rsid w:val="00CE5360"/>
    <w:rsid w:val="00CF33E7"/>
    <w:rsid w:val="00D04C82"/>
    <w:rsid w:val="00D07C8C"/>
    <w:rsid w:val="00D101ED"/>
    <w:rsid w:val="00D23436"/>
    <w:rsid w:val="00D605CF"/>
    <w:rsid w:val="00D613F6"/>
    <w:rsid w:val="00D64E4F"/>
    <w:rsid w:val="00D72F2A"/>
    <w:rsid w:val="00D840CE"/>
    <w:rsid w:val="00D871DE"/>
    <w:rsid w:val="00D92183"/>
    <w:rsid w:val="00DA3A2D"/>
    <w:rsid w:val="00DA7189"/>
    <w:rsid w:val="00DC34F7"/>
    <w:rsid w:val="00DD3F53"/>
    <w:rsid w:val="00DE4159"/>
    <w:rsid w:val="00DE613E"/>
    <w:rsid w:val="00DE745F"/>
    <w:rsid w:val="00DF778E"/>
    <w:rsid w:val="00E0636D"/>
    <w:rsid w:val="00E10D9F"/>
    <w:rsid w:val="00E11C7B"/>
    <w:rsid w:val="00E24ECE"/>
    <w:rsid w:val="00E34935"/>
    <w:rsid w:val="00E3601E"/>
    <w:rsid w:val="00E371B1"/>
    <w:rsid w:val="00E4042C"/>
    <w:rsid w:val="00E406EA"/>
    <w:rsid w:val="00E43D52"/>
    <w:rsid w:val="00E4564F"/>
    <w:rsid w:val="00E50355"/>
    <w:rsid w:val="00E512B3"/>
    <w:rsid w:val="00E646D9"/>
    <w:rsid w:val="00E704ED"/>
    <w:rsid w:val="00E84615"/>
    <w:rsid w:val="00E84A91"/>
    <w:rsid w:val="00E872A5"/>
    <w:rsid w:val="00E94805"/>
    <w:rsid w:val="00E96854"/>
    <w:rsid w:val="00EB3439"/>
    <w:rsid w:val="00EC6F0B"/>
    <w:rsid w:val="00ED2FCA"/>
    <w:rsid w:val="00ED4E9C"/>
    <w:rsid w:val="00EE0DFD"/>
    <w:rsid w:val="00EE35A6"/>
    <w:rsid w:val="00EE60C2"/>
    <w:rsid w:val="00EE6F1E"/>
    <w:rsid w:val="00EF55C5"/>
    <w:rsid w:val="00F101B7"/>
    <w:rsid w:val="00F16772"/>
    <w:rsid w:val="00F35D89"/>
    <w:rsid w:val="00F374C2"/>
    <w:rsid w:val="00F73B10"/>
    <w:rsid w:val="00F74A59"/>
    <w:rsid w:val="00F82172"/>
    <w:rsid w:val="00F82C17"/>
    <w:rsid w:val="00F82E79"/>
    <w:rsid w:val="00F9479B"/>
    <w:rsid w:val="00F95B40"/>
    <w:rsid w:val="00FA06A4"/>
    <w:rsid w:val="00FA11B3"/>
    <w:rsid w:val="00FB6E5E"/>
    <w:rsid w:val="00FD03C8"/>
    <w:rsid w:val="00FD68ED"/>
    <w:rsid w:val="00FE56A0"/>
    <w:rsid w:val="00FE74AC"/>
    <w:rsid w:val="00FE7897"/>
    <w:rsid w:val="00FF517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2C0395-A251-4C23-A33E-BE568BB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character" w:customStyle="1" w:styleId="fontstyle01">
    <w:name w:val="fontstyle01"/>
    <w:basedOn w:val="a0"/>
    <w:rsid w:val="00E406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102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0294"/>
    <w:rPr>
      <w:sz w:val="28"/>
      <w:szCs w:val="24"/>
    </w:rPr>
  </w:style>
  <w:style w:type="paragraph" w:styleId="af">
    <w:name w:val="footer"/>
    <w:basedOn w:val="a"/>
    <w:link w:val="af0"/>
    <w:unhideWhenUsed/>
    <w:rsid w:val="005102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029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A0A37A6FC0469D27B1A90DAD633171879BB2E359530A6CC74F1823370942CF8BD991F8B29FBD935474E6E42F3DC46BFA6BD8D6C41753CA48E008E71GAF1X" TargetMode="External"/><Relationship Id="rId18" Type="http://schemas.openxmlformats.org/officeDocument/2006/relationships/hyperlink" Target="consultantplus://offline/ref=6A0A37A6FC0469D27B1A90DAD633171879BB2E359530A6CC74F1823370942CF8BD991F8B29FBD935474E6E42F3DC46BFA6BD8D6C41753CA48E008E71GAF1X" TargetMode="External"/><Relationship Id="rId26" Type="http://schemas.openxmlformats.org/officeDocument/2006/relationships/hyperlink" Target="consultantplus://offline/ref=91353B7614C1E9F778DEF4EBFA444014A4D7B5093B53A39770B5271868EFF02BDFC1A364B3256039470DC874277938B1EA137E52A944636832489F61f4a1X" TargetMode="External"/><Relationship Id="rId39" Type="http://schemas.openxmlformats.org/officeDocument/2006/relationships/hyperlink" Target="consultantplus://offline/ref=91353B7614C1E9F778DEF4EBFA444014A4D7B5093B53A39770B5271868EFF02BDFC1A364B3256039470DCB7D217938B1EA137E52A944636832489F61f4a1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0A37A6FC0469D27B1A90DAD633171879BB2E359530ABC67BF1823370942CF8BD991F8B29FBD935474E6A47FFDC46BFA6BD8D6C41753CA48E008E71GAF1X" TargetMode="External"/><Relationship Id="rId34" Type="http://schemas.openxmlformats.org/officeDocument/2006/relationships/hyperlink" Target="consultantplus://offline/ref=91353B7614C1E9F778DEF4EBFA444014A4D7B5093B53A39770B5271868EFF02BDFC1A364B3256039470DCB7C207938B1EA137E52A944636832489F61f4a1X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0A37A6FC0469D27B1A90DAD633171879BB2E359530A6CC74F1823370942CF8BD991F8B29FBD935474E6E42F5DC46BFA6BD8D6C41753CA48E008E71GAF1X" TargetMode="External"/><Relationship Id="rId17" Type="http://schemas.openxmlformats.org/officeDocument/2006/relationships/hyperlink" Target="consultantplus://offline/ref=6A0A37A6FC0469D27B1A90DAD633171879BB2E359530A6CC74F1823370942CF8BD991F8B29FBD935474E6E42F5DC46BFA6BD8D6C41753CA48E008E71GAF1X" TargetMode="External"/><Relationship Id="rId25" Type="http://schemas.openxmlformats.org/officeDocument/2006/relationships/hyperlink" Target="consultantplus://offline/ref=91353B7614C1E9F778DEF4EBFA444014A4D7B5093B53A39770B5271868EFF02BDFC1A364B3256039470DC87C217938B1EA137E52A944636832489F61f4a1X" TargetMode="External"/><Relationship Id="rId33" Type="http://schemas.openxmlformats.org/officeDocument/2006/relationships/hyperlink" Target="consultantplus://offline/ref=91353B7614C1E9F778DEF4EBFA444014A4D7B5093B53A39770B5271868EFF02BDFC1A364B3256039470DC8752B7938B1EA137E52A944636832489F61f4a1X" TargetMode="External"/><Relationship Id="rId38" Type="http://schemas.openxmlformats.org/officeDocument/2006/relationships/hyperlink" Target="consultantplus://offline/ref=91353B7614C1E9F778DEF4EBFA444014A4D7B5093B53A39770B5271868EFF02BDFC1A364B3256039470DC87D257938B1EA137E52A944636832489F61f4a1X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0A37A6FC0469D27B1A90DAD633171879BB2E359530A6CC74F1823370942CF8BD991F8B29FBD935474E6E42F7DC46BFA6BD8D6C41753CA48E008E71GAF1X" TargetMode="External"/><Relationship Id="rId20" Type="http://schemas.openxmlformats.org/officeDocument/2006/relationships/hyperlink" Target="consultantplus://offline/ref=6A0A37A6FC0469D27B1A90DAD633171879BB2E359530ABC67BF1823370942CF8BD991F8B29FBD935474E6B43F5DC46BFA6BD8D6C41753CA48E008E71GAF1X" TargetMode="External"/><Relationship Id="rId29" Type="http://schemas.openxmlformats.org/officeDocument/2006/relationships/hyperlink" Target="consultantplus://offline/ref=91353B7614C1E9F778DEF4EBFA444014A4D7B5093B53A39770B5271868EFF02BDFC1A364B3256039470DC97F2B7938B1EA137E52A944636832489F61f4a1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0A37A6FC0469D27B1A90DAD633171879BB2E359530A6CC74F1823370942CF8BD991F8B29FBD935474E6E42F7DC46BFA6BD8D6C41753CA48E008E71GAF1X" TargetMode="External"/><Relationship Id="rId24" Type="http://schemas.openxmlformats.org/officeDocument/2006/relationships/hyperlink" Target="consultantplus://offline/ref=91353B7614C1E9F778DEF4EBFA444014A4D7B5093B53A39770B5271868EFF02BDFC1A364B3256039470DC87B2B7938B1EA137E52A944636832489F61f4a1X" TargetMode="External"/><Relationship Id="rId32" Type="http://schemas.openxmlformats.org/officeDocument/2006/relationships/hyperlink" Target="consultantplus://offline/ref=91353B7614C1E9F778DEF4EBFA444014A4D7B5093B53A39770B5271868EFF02BDFC1A364B3256039470DC87C277938B1EA137E52A944636832489F61f4a1X" TargetMode="External"/><Relationship Id="rId37" Type="http://schemas.openxmlformats.org/officeDocument/2006/relationships/hyperlink" Target="consultantplus://offline/ref=91353B7614C1E9F778DEF4EBFA444014A4D7B5093B53A39770B5271868EFF02BDFC1A364B3256039470DCB7C2B7938B1EA137E52A944636832489F61f4a1X" TargetMode="External"/><Relationship Id="rId40" Type="http://schemas.openxmlformats.org/officeDocument/2006/relationships/hyperlink" Target="consultantplus://offline/ref=91353B7614C1E9F778DEF4EBFA444014A4D7B5093B53AE9E7CB8271868EFF02BDFC1A364B3256039470DCA7C257938B1EA137E52A944636832489F61f4a1X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0A37A6FC0469D27B1A90DAD633171879BB2E359530A6CC74F1823370942CF8BD991F8B29FBD935474E6E43F0DC46BFA6BD8D6C41753CA48E008E71GAF1X" TargetMode="External"/><Relationship Id="rId23" Type="http://schemas.openxmlformats.org/officeDocument/2006/relationships/hyperlink" Target="consultantplus://offline/ref=91353B7614C1E9F778DEF4EBFA444014A4D7B5093B53A39770B5271868EFF02BDFC1A364B3256039470DC87B257938B1EA137E52A944636832489F61f4a1X" TargetMode="External"/><Relationship Id="rId28" Type="http://schemas.openxmlformats.org/officeDocument/2006/relationships/hyperlink" Target="consultantplus://offline/ref=91353B7614C1E9F778DEF4EBFA444014A4D7B5093B53A39770B5271868EFF02BDFC1A364B3256039470DC87C267938B1EA137E52A944636832489F61f4a1X" TargetMode="External"/><Relationship Id="rId36" Type="http://schemas.openxmlformats.org/officeDocument/2006/relationships/hyperlink" Target="consultantplus://offline/ref=91353B7614C1E9F778DEF4EBFA444014A4D7B5093B53A39770B5271868EFF02BDFC1A364B3256039470DCB7C247938B1EA137E52A944636832489F61f4a1X" TargetMode="External"/><Relationship Id="rId10" Type="http://schemas.openxmlformats.org/officeDocument/2006/relationships/hyperlink" Target="consultantplus://offline/ref=6A0A37A6FC0469D27B1A90DAD633171879BB2E359530A6CC74F1823370942CF8BD991F8B29FBD935474E6E43F0DC46BFA6BD8D6C41753CA48E008E71GAF1X" TargetMode="External"/><Relationship Id="rId19" Type="http://schemas.openxmlformats.org/officeDocument/2006/relationships/hyperlink" Target="consultantplus://offline/ref=6A0A37A6FC0469D27B1A90DAD633171879BB2E359530A6CC74F1823370942CF8BD991F8B29FBD935474E6E42F2DC46BFA6BD8D6C41753CA48E008E71GAF1X" TargetMode="External"/><Relationship Id="rId31" Type="http://schemas.openxmlformats.org/officeDocument/2006/relationships/hyperlink" Target="consultantplus://offline/ref=91353B7614C1E9F778DEF4EBFA444014A4D7B5093B53A39770B5271868EFF02BDFC1A364B3256039470DC875277938B1EA137E52A944636832489F61f4a1X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B13D43CF7521CC665E3D9FA9DC9817B0A9958BD1CC9433821CDE258DC74F768BED66E1CD19A1757F63ED9032F4943477AD230A39674F67oAD4X" TargetMode="External"/><Relationship Id="rId14" Type="http://schemas.openxmlformats.org/officeDocument/2006/relationships/hyperlink" Target="consultantplus://offline/ref=6A0A37A6FC0469D27B1A90DAD633171879BB2E359530A6CC74F1823370942CF8BD991F8B29FBD935474E6E42F2DC46BFA6BD8D6C41753CA48E008E71GAF1X" TargetMode="External"/><Relationship Id="rId22" Type="http://schemas.openxmlformats.org/officeDocument/2006/relationships/hyperlink" Target="consultantplus://offline/ref=6A0A37A6FC0469D27B1A90DAD633171879BB2E359530ABC67BF1823370942CF8BD991F8B29FBD935474E6F40F4DC46BFA6BD8D6C41753CA48E008E71GAF1X" TargetMode="External"/><Relationship Id="rId27" Type="http://schemas.openxmlformats.org/officeDocument/2006/relationships/hyperlink" Target="consultantplus://offline/ref=91353B7614C1E9F778DEF4EBFA444014A4D7B5093B53A39770B5271868EFF02BDFC1A364B3256039470DC8742A7938B1EA137E52A944636832489F61f4a1X" TargetMode="External"/><Relationship Id="rId30" Type="http://schemas.openxmlformats.org/officeDocument/2006/relationships/hyperlink" Target="consultantplus://offline/ref=91353B7614C1E9F778DEF4EBFA444014A4D7B5093B53A39770B5271868EFF02BDFC1A364B3256039470DC875207938B1EA137E52A944636832489F61f4a1X" TargetMode="External"/><Relationship Id="rId35" Type="http://schemas.openxmlformats.org/officeDocument/2006/relationships/hyperlink" Target="consultantplus://offline/ref=91353B7614C1E9F778DEF4EBFA444014A4D7B5093B53A39770B5271868EFF02BDFC1A364B3256039470DC87F267938B1EA137E52A944636832489F61f4a1X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9648-4EED-4B4B-A352-F0415E66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18467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13</cp:revision>
  <cp:lastPrinted>2021-12-09T22:10:00Z</cp:lastPrinted>
  <dcterms:created xsi:type="dcterms:W3CDTF">2021-12-13T23:54:00Z</dcterms:created>
  <dcterms:modified xsi:type="dcterms:W3CDTF">2021-12-23T05:55:00Z</dcterms:modified>
</cp:coreProperties>
</file>