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C9" w:rsidRPr="00356ACB" w:rsidRDefault="00040D28" w:rsidP="008529C9">
      <w:pPr>
        <w:spacing w:before="120"/>
        <w:jc w:val="center"/>
        <w:rPr>
          <w:sz w:val="18"/>
          <w:szCs w:val="18"/>
          <w:lang w:val="en-US"/>
        </w:rPr>
      </w:pPr>
      <w:r w:rsidRPr="00356ACB">
        <w:rPr>
          <w:noProof/>
          <w:sz w:val="20"/>
          <w:szCs w:val="20"/>
        </w:rPr>
        <w:drawing>
          <wp:anchor distT="0" distB="0" distL="114300" distR="114300" simplePos="0" relativeHeight="251657728" behindDoc="0" locked="0" layoutInCell="1" allowOverlap="1">
            <wp:simplePos x="0" y="0"/>
            <wp:positionH relativeFrom="column">
              <wp:posOffset>2094865</wp:posOffset>
            </wp:positionH>
            <wp:positionV relativeFrom="paragraph">
              <wp:posOffset>337820</wp:posOffset>
            </wp:positionV>
            <wp:extent cx="604520" cy="610870"/>
            <wp:effectExtent l="0" t="0" r="0" b="0"/>
            <wp:wrapNone/>
            <wp:docPr id="3" name="Рисунок 1" descr="blan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 copy"/>
                    <pic:cNvPicPr>
                      <a:picLocks noChangeAspect="1" noChangeArrowheads="1"/>
                    </pic:cNvPicPr>
                  </pic:nvPicPr>
                  <pic:blipFill>
                    <a:blip r:embed="rId8">
                      <a:extLst>
                        <a:ext uri="{28A0092B-C50C-407E-A947-70E740481C1C}">
                          <a14:useLocalDpi xmlns:a14="http://schemas.microsoft.com/office/drawing/2010/main" val="0"/>
                        </a:ext>
                      </a:extLst>
                    </a:blip>
                    <a:srcRect l="34120" t="24338" r="54681" b="10379"/>
                    <a:stretch>
                      <a:fillRect/>
                    </a:stretch>
                  </pic:blipFill>
                  <pic:spPr bwMode="auto">
                    <a:xfrm>
                      <a:off x="0" y="0"/>
                      <a:ext cx="60452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CB">
        <w:rPr>
          <w:noProof/>
          <w:sz w:val="20"/>
          <w:szCs w:val="20"/>
        </w:rPr>
        <w:drawing>
          <wp:inline distT="0" distB="0" distL="0" distR="0">
            <wp:extent cx="5695950" cy="8286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4007" t="30267" r="2611" b="50804"/>
                    <a:stretch>
                      <a:fillRect/>
                    </a:stretch>
                  </pic:blipFill>
                  <pic:spPr bwMode="auto">
                    <a:xfrm>
                      <a:off x="0" y="0"/>
                      <a:ext cx="5695950" cy="828675"/>
                    </a:xfrm>
                    <a:prstGeom prst="rect">
                      <a:avLst/>
                    </a:prstGeom>
                    <a:noFill/>
                    <a:ln>
                      <a:noFill/>
                    </a:ln>
                  </pic:spPr>
                </pic:pic>
              </a:graphicData>
            </a:graphic>
          </wp:inline>
        </w:drawing>
      </w:r>
    </w:p>
    <w:p w:rsidR="008529C9" w:rsidRPr="00356ACB" w:rsidRDefault="008529C9" w:rsidP="008529C9">
      <w:pPr>
        <w:spacing w:before="120"/>
        <w:jc w:val="center"/>
        <w:rPr>
          <w:sz w:val="18"/>
          <w:szCs w:val="18"/>
          <w:lang w:val="en-US"/>
        </w:rPr>
      </w:pPr>
    </w:p>
    <w:tbl>
      <w:tblPr>
        <w:tblW w:w="9641" w:type="dxa"/>
        <w:jc w:val="center"/>
        <w:tblCellMar>
          <w:left w:w="0" w:type="dxa"/>
          <w:right w:w="0" w:type="dxa"/>
        </w:tblCellMar>
        <w:tblLook w:val="01E0" w:firstRow="1" w:lastRow="1" w:firstColumn="1" w:lastColumn="1" w:noHBand="0" w:noVBand="0"/>
      </w:tblPr>
      <w:tblGrid>
        <w:gridCol w:w="5249"/>
        <w:gridCol w:w="4392"/>
      </w:tblGrid>
      <w:tr w:rsidR="008529C9" w:rsidRPr="00356ACB" w:rsidTr="00675277">
        <w:trPr>
          <w:jc w:val="center"/>
        </w:trPr>
        <w:tc>
          <w:tcPr>
            <w:tcW w:w="1756" w:type="pct"/>
            <w:tcBorders>
              <w:top w:val="thinThickThinSmallGap" w:sz="24" w:space="0" w:color="auto"/>
              <w:left w:val="nil"/>
              <w:bottom w:val="nil"/>
              <w:right w:val="nil"/>
            </w:tcBorders>
            <w:vAlign w:val="bottom"/>
          </w:tcPr>
          <w:p w:rsidR="008529C9" w:rsidRPr="00356ACB" w:rsidRDefault="00040D28" w:rsidP="00675277">
            <w:pPr>
              <w:spacing w:before="40" w:after="20"/>
              <w:jc w:val="center"/>
              <w:rPr>
                <w:sz w:val="16"/>
                <w:szCs w:val="16"/>
              </w:rPr>
            </w:pPr>
            <w:r w:rsidRPr="00356ACB">
              <w:rPr>
                <w:noProof/>
              </w:rPr>
              <w:drawing>
                <wp:inline distT="0" distB="0" distL="0" distR="0">
                  <wp:extent cx="752475" cy="533400"/>
                  <wp:effectExtent l="0" t="0" r="0" b="0"/>
                  <wp:docPr id="2" name="Рисунок 3" descr="ISO9001RegUKAS-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SO9001RegUKAS-P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p>
        </w:tc>
        <w:tc>
          <w:tcPr>
            <w:tcW w:w="1469" w:type="pct"/>
            <w:tcBorders>
              <w:top w:val="thinThickThinSmallGap" w:sz="24" w:space="0" w:color="auto"/>
              <w:left w:val="nil"/>
              <w:bottom w:val="nil"/>
              <w:right w:val="nil"/>
            </w:tcBorders>
            <w:vAlign w:val="bottom"/>
          </w:tcPr>
          <w:p w:rsidR="008529C9" w:rsidRPr="00356ACB" w:rsidRDefault="008529C9" w:rsidP="00675277">
            <w:pPr>
              <w:spacing w:line="288" w:lineRule="auto"/>
              <w:rPr>
                <w:sz w:val="16"/>
                <w:szCs w:val="16"/>
              </w:rPr>
            </w:pPr>
            <w:r w:rsidRPr="00356ACB">
              <w:rPr>
                <w:sz w:val="16"/>
                <w:szCs w:val="16"/>
              </w:rPr>
              <w:t>Тел. (4212) 37-51-86</w:t>
            </w:r>
          </w:p>
          <w:p w:rsidR="008529C9" w:rsidRPr="00356ACB" w:rsidRDefault="008529C9" w:rsidP="00675277">
            <w:pPr>
              <w:spacing w:line="288" w:lineRule="auto"/>
              <w:rPr>
                <w:sz w:val="16"/>
                <w:szCs w:val="16"/>
              </w:rPr>
            </w:pPr>
            <w:r w:rsidRPr="00356ACB">
              <w:rPr>
                <w:sz w:val="16"/>
                <w:szCs w:val="16"/>
              </w:rPr>
              <w:t>Факс (4212) 72-06-84</w:t>
            </w:r>
          </w:p>
          <w:p w:rsidR="008529C9" w:rsidRPr="00356ACB" w:rsidRDefault="008529C9" w:rsidP="00675277">
            <w:pPr>
              <w:spacing w:line="288" w:lineRule="auto"/>
              <w:rPr>
                <w:sz w:val="16"/>
                <w:szCs w:val="16"/>
              </w:rPr>
            </w:pPr>
            <w:r w:rsidRPr="00356ACB">
              <w:rPr>
                <w:sz w:val="16"/>
                <w:szCs w:val="16"/>
                <w:lang w:val="en-US"/>
              </w:rPr>
              <w:t>Email</w:t>
            </w:r>
            <w:r w:rsidRPr="00356ACB">
              <w:rPr>
                <w:sz w:val="16"/>
                <w:szCs w:val="16"/>
              </w:rPr>
              <w:t xml:space="preserve">: </w:t>
            </w:r>
            <w:r w:rsidRPr="00356ACB">
              <w:rPr>
                <w:sz w:val="16"/>
                <w:szCs w:val="16"/>
                <w:lang w:val="en-US"/>
              </w:rPr>
              <w:t>mail</w:t>
            </w:r>
            <w:r w:rsidRPr="00356ACB">
              <w:rPr>
                <w:sz w:val="16"/>
                <w:szCs w:val="16"/>
              </w:rPr>
              <w:t>@</w:t>
            </w:r>
            <w:r w:rsidRPr="00356ACB">
              <w:rPr>
                <w:sz w:val="16"/>
                <w:szCs w:val="16"/>
                <w:lang w:val="en-US"/>
              </w:rPr>
              <w:t>pnu</w:t>
            </w:r>
            <w:r w:rsidRPr="00356ACB">
              <w:rPr>
                <w:sz w:val="16"/>
                <w:szCs w:val="16"/>
              </w:rPr>
              <w:t>.</w:t>
            </w:r>
            <w:r w:rsidRPr="00356ACB">
              <w:rPr>
                <w:sz w:val="16"/>
                <w:szCs w:val="16"/>
                <w:lang w:val="en-US"/>
              </w:rPr>
              <w:t>edu</w:t>
            </w:r>
            <w:r w:rsidRPr="00356ACB">
              <w:rPr>
                <w:sz w:val="16"/>
                <w:szCs w:val="16"/>
              </w:rPr>
              <w:t>.</w:t>
            </w:r>
            <w:r w:rsidRPr="00356ACB">
              <w:rPr>
                <w:sz w:val="16"/>
                <w:szCs w:val="16"/>
                <w:lang w:val="en-US"/>
              </w:rPr>
              <w:t>ru</w:t>
            </w:r>
          </w:p>
          <w:p w:rsidR="008529C9" w:rsidRPr="00356ACB" w:rsidRDefault="008529C9" w:rsidP="00675277">
            <w:pPr>
              <w:spacing w:line="288" w:lineRule="auto"/>
              <w:rPr>
                <w:sz w:val="16"/>
                <w:szCs w:val="16"/>
                <w:lang w:val="en-US"/>
              </w:rPr>
            </w:pPr>
            <w:r w:rsidRPr="00356ACB">
              <w:rPr>
                <w:sz w:val="16"/>
                <w:szCs w:val="16"/>
                <w:lang w:val="en-US"/>
              </w:rPr>
              <w:t>http://pnu.edu.ru/</w:t>
            </w:r>
          </w:p>
        </w:tc>
      </w:tr>
    </w:tbl>
    <w:p w:rsidR="008529C9" w:rsidRDefault="008529C9" w:rsidP="008529C9">
      <w:pPr>
        <w:spacing w:before="120"/>
        <w:jc w:val="center"/>
        <w:rPr>
          <w:sz w:val="26"/>
          <w:szCs w:val="26"/>
        </w:rPr>
      </w:pPr>
    </w:p>
    <w:p w:rsidR="008529C9" w:rsidRPr="008111AC" w:rsidRDefault="008529C9" w:rsidP="008529C9">
      <w:pPr>
        <w:jc w:val="right"/>
        <w:rPr>
          <w:sz w:val="22"/>
        </w:rPr>
      </w:pPr>
    </w:p>
    <w:p w:rsidR="008529C9" w:rsidRPr="008111AC" w:rsidRDefault="008529C9" w:rsidP="008529C9">
      <w:pPr>
        <w:jc w:val="right"/>
        <w:rPr>
          <w:sz w:val="16"/>
        </w:rPr>
      </w:pPr>
    </w:p>
    <w:p w:rsidR="008529C9" w:rsidRPr="008111AC" w:rsidRDefault="008529C9" w:rsidP="008529C9">
      <w:pPr>
        <w:jc w:val="center"/>
        <w:rPr>
          <w:b/>
          <w:spacing w:val="20"/>
          <w:sz w:val="25"/>
        </w:rPr>
      </w:pPr>
    </w:p>
    <w:p w:rsidR="008529C9" w:rsidRPr="008111AC" w:rsidRDefault="008529C9" w:rsidP="008529C9">
      <w:pPr>
        <w:jc w:val="center"/>
        <w:rPr>
          <w:b/>
          <w:spacing w:val="20"/>
          <w:sz w:val="25"/>
        </w:rPr>
      </w:pPr>
    </w:p>
    <w:p w:rsidR="008529C9" w:rsidRPr="008111AC" w:rsidRDefault="008529C9" w:rsidP="008529C9">
      <w:pPr>
        <w:jc w:val="center"/>
        <w:rPr>
          <w:b/>
          <w:spacing w:val="20"/>
          <w:sz w:val="25"/>
        </w:rPr>
      </w:pPr>
    </w:p>
    <w:p w:rsidR="008529C9" w:rsidRDefault="008529C9" w:rsidP="008529C9">
      <w:pPr>
        <w:jc w:val="center"/>
        <w:rPr>
          <w:b/>
          <w:spacing w:val="20"/>
          <w:sz w:val="25"/>
        </w:rPr>
      </w:pPr>
    </w:p>
    <w:p w:rsidR="008529C9" w:rsidRDefault="008529C9" w:rsidP="008529C9">
      <w:pPr>
        <w:jc w:val="center"/>
        <w:rPr>
          <w:b/>
          <w:spacing w:val="20"/>
          <w:sz w:val="25"/>
        </w:rPr>
      </w:pPr>
    </w:p>
    <w:p w:rsidR="008529C9" w:rsidRPr="008111AC" w:rsidRDefault="008529C9" w:rsidP="008529C9">
      <w:pPr>
        <w:jc w:val="center"/>
        <w:rPr>
          <w:b/>
          <w:spacing w:val="20"/>
          <w:sz w:val="25"/>
        </w:rPr>
      </w:pPr>
    </w:p>
    <w:p w:rsidR="008529C9" w:rsidRPr="00553D92" w:rsidRDefault="008529C9" w:rsidP="008529C9">
      <w:pPr>
        <w:jc w:val="center"/>
        <w:rPr>
          <w:b/>
          <w:spacing w:val="20"/>
          <w:sz w:val="25"/>
        </w:rPr>
      </w:pPr>
    </w:p>
    <w:p w:rsidR="008529C9" w:rsidRPr="008529C9" w:rsidRDefault="008529C9" w:rsidP="008529C9">
      <w:pPr>
        <w:spacing w:before="120"/>
        <w:jc w:val="center"/>
        <w:rPr>
          <w:b/>
          <w:sz w:val="32"/>
          <w:szCs w:val="32"/>
        </w:rPr>
      </w:pPr>
      <w:r w:rsidRPr="008529C9">
        <w:rPr>
          <w:b/>
          <w:sz w:val="32"/>
          <w:szCs w:val="32"/>
        </w:rPr>
        <w:t>Лесохозяйственный регламент</w:t>
      </w:r>
    </w:p>
    <w:p w:rsidR="008529C9" w:rsidRPr="008529C9" w:rsidRDefault="00E95560" w:rsidP="008529C9">
      <w:pPr>
        <w:jc w:val="center"/>
        <w:rPr>
          <w:b/>
          <w:sz w:val="40"/>
          <w:szCs w:val="40"/>
        </w:rPr>
      </w:pPr>
      <w:r>
        <w:rPr>
          <w:b/>
          <w:sz w:val="40"/>
          <w:szCs w:val="40"/>
        </w:rPr>
        <w:t>КЛЮЧЕВС</w:t>
      </w:r>
      <w:r w:rsidR="008529C9" w:rsidRPr="008529C9">
        <w:rPr>
          <w:b/>
          <w:sz w:val="40"/>
          <w:szCs w:val="40"/>
        </w:rPr>
        <w:t>КОГО ЛЕСНИЧЕСТВА</w:t>
      </w:r>
    </w:p>
    <w:p w:rsidR="008529C9" w:rsidRPr="008529C9" w:rsidRDefault="00AF46AC" w:rsidP="008529C9">
      <w:pPr>
        <w:jc w:val="center"/>
        <w:rPr>
          <w:b/>
          <w:sz w:val="32"/>
          <w:szCs w:val="32"/>
        </w:rPr>
      </w:pPr>
      <w:r>
        <w:rPr>
          <w:b/>
          <w:sz w:val="32"/>
          <w:szCs w:val="32"/>
        </w:rPr>
        <w:t>Камчатского края</w:t>
      </w:r>
    </w:p>
    <w:p w:rsidR="008529C9" w:rsidRPr="008529C9" w:rsidRDefault="008529C9" w:rsidP="008529C9">
      <w:pPr>
        <w:spacing w:before="120"/>
        <w:ind w:firstLine="709"/>
        <w:jc w:val="center"/>
        <w:rPr>
          <w:sz w:val="26"/>
          <w:szCs w:val="26"/>
        </w:rPr>
      </w:pPr>
    </w:p>
    <w:p w:rsidR="008529C9" w:rsidRDefault="008529C9" w:rsidP="008529C9">
      <w:pPr>
        <w:spacing w:before="120"/>
        <w:ind w:firstLine="709"/>
        <w:jc w:val="center"/>
        <w:rPr>
          <w:sz w:val="26"/>
          <w:szCs w:val="26"/>
        </w:rPr>
      </w:pPr>
    </w:p>
    <w:p w:rsidR="008529C9" w:rsidRDefault="008529C9" w:rsidP="008529C9">
      <w:pPr>
        <w:spacing w:before="120"/>
        <w:ind w:firstLine="709"/>
        <w:jc w:val="center"/>
        <w:rPr>
          <w:sz w:val="26"/>
          <w:szCs w:val="26"/>
        </w:rPr>
      </w:pPr>
    </w:p>
    <w:p w:rsidR="008529C9" w:rsidRDefault="008529C9" w:rsidP="008529C9">
      <w:pPr>
        <w:spacing w:before="120"/>
        <w:ind w:firstLine="709"/>
        <w:jc w:val="center"/>
        <w:rPr>
          <w:sz w:val="26"/>
          <w:szCs w:val="26"/>
        </w:rPr>
      </w:pPr>
    </w:p>
    <w:p w:rsidR="008529C9" w:rsidRDefault="008529C9" w:rsidP="008529C9">
      <w:pPr>
        <w:spacing w:before="120"/>
        <w:ind w:firstLine="709"/>
        <w:jc w:val="center"/>
        <w:rPr>
          <w:sz w:val="26"/>
          <w:szCs w:val="26"/>
        </w:rPr>
      </w:pPr>
    </w:p>
    <w:p w:rsidR="008529C9" w:rsidRPr="008529C9" w:rsidRDefault="008529C9" w:rsidP="008529C9">
      <w:pPr>
        <w:spacing w:before="120"/>
        <w:ind w:firstLine="709"/>
        <w:jc w:val="center"/>
        <w:rPr>
          <w:sz w:val="26"/>
          <w:szCs w:val="26"/>
        </w:rPr>
      </w:pPr>
    </w:p>
    <w:p w:rsidR="008529C9" w:rsidRPr="008529C9" w:rsidRDefault="008529C9" w:rsidP="008529C9">
      <w:pPr>
        <w:spacing w:before="120"/>
        <w:ind w:firstLine="709"/>
        <w:jc w:val="center"/>
        <w:rPr>
          <w:sz w:val="26"/>
          <w:szCs w:val="26"/>
        </w:rPr>
      </w:pPr>
    </w:p>
    <w:p w:rsidR="008529C9" w:rsidRPr="008529C9" w:rsidRDefault="008529C9" w:rsidP="008529C9">
      <w:pPr>
        <w:spacing w:before="120"/>
        <w:ind w:firstLine="709"/>
        <w:jc w:val="both"/>
        <w:rPr>
          <w:sz w:val="28"/>
          <w:szCs w:val="28"/>
        </w:rPr>
      </w:pPr>
      <w:r w:rsidRPr="008529C9">
        <w:rPr>
          <w:sz w:val="28"/>
          <w:szCs w:val="28"/>
        </w:rPr>
        <w:t xml:space="preserve">Проректор                     </w:t>
      </w:r>
      <w:r>
        <w:rPr>
          <w:sz w:val="28"/>
          <w:szCs w:val="28"/>
        </w:rPr>
        <w:t xml:space="preserve"> </w:t>
      </w:r>
      <w:r w:rsidRPr="008529C9">
        <w:rPr>
          <w:sz w:val="28"/>
          <w:szCs w:val="28"/>
        </w:rPr>
        <w:t xml:space="preserve">                                                           И. Н. Пугачев</w:t>
      </w:r>
    </w:p>
    <w:p w:rsidR="008529C9" w:rsidRPr="008529C9" w:rsidRDefault="008529C9" w:rsidP="008529C9">
      <w:pPr>
        <w:spacing w:before="120"/>
        <w:ind w:firstLine="709"/>
        <w:jc w:val="both"/>
        <w:rPr>
          <w:sz w:val="28"/>
          <w:szCs w:val="28"/>
        </w:rPr>
      </w:pPr>
    </w:p>
    <w:p w:rsidR="008529C9" w:rsidRPr="008529C9" w:rsidRDefault="008529C9" w:rsidP="008529C9">
      <w:pPr>
        <w:spacing w:before="240"/>
        <w:ind w:firstLine="709"/>
        <w:jc w:val="both"/>
        <w:rPr>
          <w:sz w:val="28"/>
          <w:szCs w:val="28"/>
        </w:rPr>
      </w:pPr>
      <w:r w:rsidRPr="008529C9">
        <w:rPr>
          <w:sz w:val="28"/>
          <w:szCs w:val="28"/>
        </w:rPr>
        <w:t>Руководитель группы</w:t>
      </w:r>
    </w:p>
    <w:p w:rsidR="008529C9" w:rsidRPr="008529C9" w:rsidRDefault="008529C9" w:rsidP="008529C9">
      <w:pPr>
        <w:ind w:firstLine="709"/>
        <w:jc w:val="both"/>
        <w:rPr>
          <w:sz w:val="28"/>
          <w:szCs w:val="28"/>
        </w:rPr>
      </w:pPr>
      <w:r w:rsidRPr="008529C9">
        <w:rPr>
          <w:sz w:val="28"/>
          <w:szCs w:val="28"/>
        </w:rPr>
        <w:t xml:space="preserve">разработчиков                         </w:t>
      </w:r>
      <w:r>
        <w:rPr>
          <w:sz w:val="28"/>
          <w:szCs w:val="28"/>
        </w:rPr>
        <w:t xml:space="preserve"> </w:t>
      </w:r>
      <w:r w:rsidRPr="008529C9">
        <w:rPr>
          <w:sz w:val="28"/>
          <w:szCs w:val="28"/>
        </w:rPr>
        <w:t xml:space="preserve">                                             Н. В. Выводцев</w:t>
      </w:r>
    </w:p>
    <w:p w:rsidR="008529C9" w:rsidRPr="008529C9" w:rsidRDefault="008529C9" w:rsidP="008529C9">
      <w:pPr>
        <w:spacing w:before="240"/>
        <w:ind w:left="7371"/>
        <w:jc w:val="both"/>
        <w:rPr>
          <w:sz w:val="28"/>
          <w:szCs w:val="28"/>
        </w:rPr>
      </w:pPr>
    </w:p>
    <w:p w:rsidR="008529C9" w:rsidRPr="008529C9" w:rsidRDefault="008529C9" w:rsidP="008529C9">
      <w:pPr>
        <w:spacing w:before="120"/>
        <w:ind w:firstLine="709"/>
        <w:jc w:val="both"/>
        <w:rPr>
          <w:sz w:val="28"/>
          <w:szCs w:val="28"/>
        </w:rPr>
      </w:pPr>
    </w:p>
    <w:p w:rsidR="008529C9" w:rsidRPr="008529C9" w:rsidRDefault="008529C9" w:rsidP="008529C9">
      <w:pPr>
        <w:spacing w:before="120"/>
        <w:ind w:firstLine="709"/>
        <w:jc w:val="both"/>
        <w:rPr>
          <w:sz w:val="28"/>
          <w:szCs w:val="28"/>
        </w:rPr>
      </w:pPr>
    </w:p>
    <w:p w:rsidR="008529C9" w:rsidRPr="008529C9" w:rsidRDefault="008529C9" w:rsidP="008529C9">
      <w:pPr>
        <w:spacing w:before="120"/>
        <w:ind w:firstLine="709"/>
        <w:jc w:val="both"/>
        <w:rPr>
          <w:sz w:val="28"/>
          <w:szCs w:val="28"/>
        </w:rPr>
      </w:pPr>
    </w:p>
    <w:p w:rsidR="008529C9" w:rsidRPr="008529C9" w:rsidRDefault="008529C9" w:rsidP="008529C9">
      <w:pPr>
        <w:spacing w:before="120"/>
        <w:ind w:firstLine="709"/>
        <w:jc w:val="both"/>
        <w:rPr>
          <w:sz w:val="28"/>
          <w:szCs w:val="28"/>
        </w:rPr>
      </w:pPr>
    </w:p>
    <w:p w:rsidR="008529C9" w:rsidRPr="008529C9" w:rsidRDefault="008529C9" w:rsidP="008529C9">
      <w:pPr>
        <w:jc w:val="center"/>
        <w:rPr>
          <w:sz w:val="28"/>
          <w:szCs w:val="28"/>
        </w:rPr>
      </w:pPr>
      <w:r w:rsidRPr="008529C9">
        <w:rPr>
          <w:sz w:val="28"/>
          <w:szCs w:val="28"/>
        </w:rPr>
        <w:t>Хабаровск</w:t>
      </w:r>
    </w:p>
    <w:p w:rsidR="008529C9" w:rsidRPr="008529C9" w:rsidRDefault="008529C9" w:rsidP="008529C9">
      <w:pPr>
        <w:jc w:val="center"/>
        <w:rPr>
          <w:sz w:val="28"/>
          <w:szCs w:val="28"/>
        </w:rPr>
      </w:pPr>
      <w:r w:rsidRPr="008529C9">
        <w:rPr>
          <w:sz w:val="28"/>
          <w:szCs w:val="28"/>
        </w:rPr>
        <w:t>2018</w:t>
      </w:r>
    </w:p>
    <w:bookmarkStart w:id="0" w:name="_Toc514642187" w:displacedByCustomXml="next"/>
    <w:sdt>
      <w:sdtPr>
        <w:rPr>
          <w:rFonts w:ascii="Times New Roman" w:eastAsia="Times New Roman" w:hAnsi="Times New Roman" w:cs="Times New Roman"/>
          <w:color w:val="auto"/>
          <w:sz w:val="24"/>
          <w:szCs w:val="24"/>
        </w:rPr>
        <w:id w:val="634832432"/>
        <w:docPartObj>
          <w:docPartGallery w:val="Table of Contents"/>
          <w:docPartUnique/>
        </w:docPartObj>
      </w:sdtPr>
      <w:sdtEndPr>
        <w:rPr>
          <w:b/>
          <w:bCs/>
        </w:rPr>
      </w:sdtEndPr>
      <w:sdtContent>
        <w:p w:rsidR="005A4966" w:rsidRPr="005A4966" w:rsidRDefault="005A4966" w:rsidP="005A4966">
          <w:pPr>
            <w:pStyle w:val="af8"/>
            <w:jc w:val="center"/>
            <w:rPr>
              <w:rFonts w:ascii="Times New Roman" w:hAnsi="Times New Roman" w:cs="Times New Roman"/>
              <w:color w:val="000000" w:themeColor="text1"/>
              <w:sz w:val="26"/>
              <w:szCs w:val="26"/>
            </w:rPr>
          </w:pPr>
          <w:r w:rsidRPr="00AC75BB">
            <w:rPr>
              <w:rFonts w:ascii="Times New Roman" w:hAnsi="Times New Roman" w:cs="Times New Roman"/>
              <w:b/>
              <w:color w:val="000000" w:themeColor="text1"/>
              <w:sz w:val="26"/>
              <w:szCs w:val="26"/>
            </w:rPr>
            <w:t>СОДЕРЖАНИЕ</w:t>
          </w:r>
        </w:p>
        <w:p w:rsidR="007E3354" w:rsidRPr="00AC75BB" w:rsidRDefault="005A4966">
          <w:pPr>
            <w:pStyle w:val="24"/>
            <w:tabs>
              <w:tab w:val="right" w:leader="dot" w:pos="9344"/>
            </w:tabs>
            <w:rPr>
              <w:rFonts w:eastAsiaTheme="minorEastAsia"/>
              <w:noProof/>
            </w:rPr>
          </w:pPr>
          <w:r>
            <w:rPr>
              <w:b/>
              <w:bCs/>
            </w:rPr>
            <w:fldChar w:fldCharType="begin"/>
          </w:r>
          <w:r>
            <w:rPr>
              <w:b/>
              <w:bCs/>
            </w:rPr>
            <w:instrText xml:space="preserve"> TOC \o "1-3" \h \z \u </w:instrText>
          </w:r>
          <w:r>
            <w:rPr>
              <w:b/>
              <w:bCs/>
            </w:rPr>
            <w:fldChar w:fldCharType="separate"/>
          </w:r>
          <w:hyperlink w:anchor="_Toc516270784" w:history="1">
            <w:r w:rsidR="007E3354" w:rsidRPr="00AC75BB">
              <w:rPr>
                <w:rStyle w:val="af9"/>
                <w:noProof/>
              </w:rPr>
              <w:t>Введение</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_Toc516270784 \h </w:instrText>
            </w:r>
            <w:r w:rsidR="007E3354" w:rsidRPr="00AC75BB">
              <w:rPr>
                <w:noProof/>
                <w:webHidden/>
              </w:rPr>
            </w:r>
            <w:r w:rsidR="007E3354" w:rsidRPr="00AC75BB">
              <w:rPr>
                <w:noProof/>
                <w:webHidden/>
              </w:rPr>
              <w:fldChar w:fldCharType="separate"/>
            </w:r>
            <w:r w:rsidR="00AE77CB">
              <w:rPr>
                <w:noProof/>
                <w:webHidden/>
              </w:rPr>
              <w:t>5</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85" w:history="1">
            <w:r w:rsidR="007E3354" w:rsidRPr="00AC75BB">
              <w:rPr>
                <w:rStyle w:val="af9"/>
                <w:noProof/>
              </w:rPr>
              <w:t>Глава 1. ХАРАКТЕРИСТИКА ЛЕСНИЧЕСТВА И ВИДЫ РАЗРЕШЕННОГО ИСПОЛЬЗОВАНИЯ ЛЕСОВ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_Toc516270785 \h </w:instrText>
            </w:r>
            <w:r w:rsidR="007E3354" w:rsidRPr="00AC75BB">
              <w:rPr>
                <w:noProof/>
                <w:webHidden/>
              </w:rPr>
            </w:r>
            <w:r w:rsidR="007E3354" w:rsidRPr="00AC75BB">
              <w:rPr>
                <w:noProof/>
                <w:webHidden/>
              </w:rPr>
              <w:fldChar w:fldCharType="separate"/>
            </w:r>
            <w:r w:rsidR="00AE77CB">
              <w:rPr>
                <w:noProof/>
                <w:webHidden/>
              </w:rPr>
              <w:t>12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86" w:history="1">
            <w:r w:rsidR="007E3354" w:rsidRPr="00AC75BB">
              <w:rPr>
                <w:rStyle w:val="af9"/>
                <w:noProof/>
              </w:rPr>
              <w:t>1.1. Краткая характеристика лесничества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_Toc516270786 \h </w:instrText>
            </w:r>
            <w:r w:rsidR="007E3354" w:rsidRPr="00AC75BB">
              <w:rPr>
                <w:noProof/>
                <w:webHidden/>
              </w:rPr>
            </w:r>
            <w:r w:rsidR="007E3354" w:rsidRPr="00AC75BB">
              <w:rPr>
                <w:noProof/>
                <w:webHidden/>
              </w:rPr>
              <w:fldChar w:fldCharType="separate"/>
            </w:r>
            <w:r w:rsidR="00AE77CB">
              <w:rPr>
                <w:noProof/>
                <w:webHidden/>
              </w:rPr>
              <w:t>12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87" w:history="1">
            <w:r w:rsidR="007E3354" w:rsidRPr="00AC75BB">
              <w:rPr>
                <w:rStyle w:val="af9"/>
                <w:noProof/>
              </w:rPr>
              <w:t>1.1.1. Наименование и местоположение лесничества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_Toc516270787 \h </w:instrText>
            </w:r>
            <w:r w:rsidR="007E3354" w:rsidRPr="00AC75BB">
              <w:rPr>
                <w:noProof/>
                <w:webHidden/>
              </w:rPr>
            </w:r>
            <w:r w:rsidR="007E3354" w:rsidRPr="00AC75BB">
              <w:rPr>
                <w:noProof/>
                <w:webHidden/>
              </w:rPr>
              <w:fldChar w:fldCharType="separate"/>
            </w:r>
            <w:r w:rsidR="00AE77CB">
              <w:rPr>
                <w:noProof/>
                <w:webHidden/>
              </w:rPr>
              <w:t>12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88" w:history="1">
            <w:r w:rsidR="007E3354" w:rsidRPr="00AC75BB">
              <w:rPr>
                <w:rStyle w:val="af9"/>
                <w:noProof/>
              </w:rPr>
              <w:t>1.1.2. Общая площадь лесничества и участковых лесничеств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_Toc516270788 \h </w:instrText>
            </w:r>
            <w:r w:rsidR="007E3354" w:rsidRPr="00AC75BB">
              <w:rPr>
                <w:noProof/>
                <w:webHidden/>
              </w:rPr>
            </w:r>
            <w:r w:rsidR="007E3354" w:rsidRPr="00AC75BB">
              <w:rPr>
                <w:noProof/>
                <w:webHidden/>
              </w:rPr>
              <w:fldChar w:fldCharType="separate"/>
            </w:r>
            <w:r w:rsidR="00AE77CB">
              <w:rPr>
                <w:noProof/>
                <w:webHidden/>
              </w:rPr>
              <w:t>12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89" w:history="1">
            <w:r w:rsidR="007E3354" w:rsidRPr="00AC75BB">
              <w:rPr>
                <w:rStyle w:val="af9"/>
                <w:noProof/>
              </w:rPr>
              <w:t>1.1.3. Распределение территории лесничества по муниципальным образованиям</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_Toc516270789 \h </w:instrText>
            </w:r>
            <w:r w:rsidR="007E3354" w:rsidRPr="00AC75BB">
              <w:rPr>
                <w:noProof/>
                <w:webHidden/>
              </w:rPr>
            </w:r>
            <w:r w:rsidR="007E3354" w:rsidRPr="00AC75BB">
              <w:rPr>
                <w:noProof/>
                <w:webHidden/>
              </w:rPr>
              <w:fldChar w:fldCharType="separate"/>
            </w:r>
            <w:r w:rsidR="00AE77CB">
              <w:rPr>
                <w:noProof/>
                <w:webHidden/>
              </w:rPr>
              <w:t>12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0" w:history="1">
            <w:r w:rsidR="007E3354" w:rsidRPr="00AC75BB">
              <w:rPr>
                <w:rStyle w:val="af9"/>
                <w:noProof/>
              </w:rPr>
              <w:t>1.1.4. Распределение лесов лесничества по лесорастительным зонам и лесным районам</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_Toc516270790 \h </w:instrText>
            </w:r>
            <w:r w:rsidR="007E3354" w:rsidRPr="00AC75BB">
              <w:rPr>
                <w:noProof/>
                <w:webHidden/>
              </w:rPr>
            </w:r>
            <w:r w:rsidR="007E3354" w:rsidRPr="00AC75BB">
              <w:rPr>
                <w:noProof/>
                <w:webHidden/>
              </w:rPr>
              <w:fldChar w:fldCharType="separate"/>
            </w:r>
            <w:r w:rsidR="00AE77CB">
              <w:rPr>
                <w:noProof/>
                <w:webHidden/>
              </w:rPr>
              <w:t>12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1" w:history="1">
            <w:r w:rsidR="007E3354" w:rsidRPr="00AC75BB">
              <w:rPr>
                <w:rStyle w:val="af9"/>
                <w:noProof/>
              </w:rPr>
              <w:t>1.1.5. Распределение лесов по целевому назначению и категориям защитных лесов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_Toc516270791 \h </w:instrText>
            </w:r>
            <w:r w:rsidR="007E3354" w:rsidRPr="00AC75BB">
              <w:rPr>
                <w:noProof/>
                <w:webHidden/>
              </w:rPr>
            </w:r>
            <w:r w:rsidR="007E3354" w:rsidRPr="00AC75BB">
              <w:rPr>
                <w:noProof/>
                <w:webHidden/>
              </w:rPr>
              <w:fldChar w:fldCharType="separate"/>
            </w:r>
            <w:r w:rsidR="00AE77CB">
              <w:rPr>
                <w:noProof/>
                <w:webHidden/>
              </w:rPr>
              <w:t>13</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2" w:history="1">
            <w:r w:rsidR="007E3354" w:rsidRPr="00AC75BB">
              <w:rPr>
                <w:rStyle w:val="af9"/>
                <w:noProof/>
              </w:rPr>
              <w:t>1.1.6. Характеристика лесных и нелесных земель из состава земель лесного фонда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_Toc516270792 \h </w:instrText>
            </w:r>
            <w:r w:rsidR="007E3354" w:rsidRPr="00AC75BB">
              <w:rPr>
                <w:noProof/>
                <w:webHidden/>
              </w:rPr>
            </w:r>
            <w:r w:rsidR="007E3354" w:rsidRPr="00AC75BB">
              <w:rPr>
                <w:noProof/>
                <w:webHidden/>
              </w:rPr>
              <w:fldChar w:fldCharType="separate"/>
            </w:r>
            <w:r w:rsidR="00AE77CB">
              <w:rPr>
                <w:noProof/>
                <w:webHidden/>
              </w:rPr>
              <w:t>19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3" w:history="1">
            <w:r w:rsidR="007E3354" w:rsidRPr="00AC75BB">
              <w:rPr>
                <w:rStyle w:val="af9"/>
                <w:bCs/>
                <w:noProof/>
              </w:rPr>
              <w:t xml:space="preserve">1.1.7. </w:t>
            </w:r>
            <w:r w:rsidR="007E3354" w:rsidRPr="00AC75BB">
              <w:rPr>
                <w:rStyle w:val="af9"/>
                <w:noProof/>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_Toc516270793 \h </w:instrText>
            </w:r>
            <w:r w:rsidR="007E3354" w:rsidRPr="00AC75BB">
              <w:rPr>
                <w:noProof/>
                <w:webHidden/>
              </w:rPr>
            </w:r>
            <w:r w:rsidR="007E3354" w:rsidRPr="00AC75BB">
              <w:rPr>
                <w:noProof/>
                <w:webHidden/>
              </w:rPr>
              <w:fldChar w:fldCharType="separate"/>
            </w:r>
            <w:r w:rsidR="00AE77CB">
              <w:rPr>
                <w:noProof/>
                <w:webHidden/>
              </w:rPr>
              <w:t>19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4" w:history="1">
            <w:r w:rsidR="007E3354" w:rsidRPr="00AC75BB">
              <w:rPr>
                <w:rStyle w:val="af9"/>
                <w:noProof/>
              </w:rPr>
              <w:t>1.1.8. Характеристика проектируемых лесов национального наследия</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_Toc516270794 \h </w:instrText>
            </w:r>
            <w:r w:rsidR="007E3354" w:rsidRPr="00AC75BB">
              <w:rPr>
                <w:noProof/>
                <w:webHidden/>
              </w:rPr>
            </w:r>
            <w:r w:rsidR="007E3354" w:rsidRPr="00AC75BB">
              <w:rPr>
                <w:noProof/>
                <w:webHidden/>
              </w:rPr>
              <w:fldChar w:fldCharType="separate"/>
            </w:r>
            <w:r w:rsidR="00AE77CB">
              <w:rPr>
                <w:noProof/>
                <w:webHidden/>
              </w:rPr>
              <w:t>29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5" w:history="1">
            <w:r w:rsidR="007E3354" w:rsidRPr="00AC75BB">
              <w:rPr>
                <w:rStyle w:val="af9"/>
                <w:noProof/>
              </w:rPr>
              <w:t>1.1.9. Перечень видов биологического разнообразия и размеров буферных зон, подлежащих сохранению при осуществлении лесосечных работ</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_Toc516270795 \h </w:instrText>
            </w:r>
            <w:r w:rsidR="007E3354" w:rsidRPr="00AC75BB">
              <w:rPr>
                <w:noProof/>
                <w:webHidden/>
              </w:rPr>
            </w:r>
            <w:r w:rsidR="007E3354" w:rsidRPr="00AC75BB">
              <w:rPr>
                <w:noProof/>
                <w:webHidden/>
              </w:rPr>
              <w:fldChar w:fldCharType="separate"/>
            </w:r>
            <w:r w:rsidR="00AE77CB">
              <w:rPr>
                <w:noProof/>
                <w:webHidden/>
              </w:rPr>
              <w:t>29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6" w:history="1">
            <w:r w:rsidR="007E3354" w:rsidRPr="00AC75BB">
              <w:rPr>
                <w:rStyle w:val="af9"/>
                <w:bCs/>
                <w:noProof/>
              </w:rPr>
              <w:t xml:space="preserve">1.1.10. </w:t>
            </w:r>
            <w:r w:rsidR="007E3354" w:rsidRPr="00AC75BB">
              <w:rPr>
                <w:rStyle w:val="af9"/>
                <w:noProof/>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_Toc516270796 \h </w:instrText>
            </w:r>
            <w:r w:rsidR="007E3354" w:rsidRPr="00AC75BB">
              <w:rPr>
                <w:noProof/>
                <w:webHidden/>
              </w:rPr>
            </w:r>
            <w:r w:rsidR="007E3354" w:rsidRPr="00AC75BB">
              <w:rPr>
                <w:noProof/>
                <w:webHidden/>
              </w:rPr>
              <w:fldChar w:fldCharType="separate"/>
            </w:r>
            <w:r w:rsidR="00AE77CB">
              <w:rPr>
                <w:noProof/>
                <w:webHidden/>
              </w:rPr>
              <w:t>33</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7" w:history="1">
            <w:r w:rsidR="007E3354" w:rsidRPr="00AC75BB">
              <w:rPr>
                <w:rStyle w:val="af9"/>
                <w:noProof/>
              </w:rPr>
              <w:t>1.2 Виды разрешенного использования лесов на территории лесничества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_Toc516270797 \h </w:instrText>
            </w:r>
            <w:r w:rsidR="007E3354" w:rsidRPr="00AC75BB">
              <w:rPr>
                <w:noProof/>
                <w:webHidden/>
              </w:rPr>
            </w:r>
            <w:r w:rsidR="007E3354" w:rsidRPr="00AC75BB">
              <w:rPr>
                <w:noProof/>
                <w:webHidden/>
              </w:rPr>
              <w:fldChar w:fldCharType="separate"/>
            </w:r>
            <w:r w:rsidR="00AE77CB">
              <w:rPr>
                <w:noProof/>
                <w:webHidden/>
              </w:rPr>
              <w:t>34</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8" w:history="1">
            <w:r w:rsidR="007E3354" w:rsidRPr="00AC75BB">
              <w:rPr>
                <w:rStyle w:val="af9"/>
                <w:noProof/>
              </w:rPr>
              <w:t>Глава 2. НОРМАТИВЫ, ПАРАМЕТРЫ И СРОКИ ИСПОЛЬЗОВАНИЯ ЛЕСОВ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_Toc516270798 \h </w:instrText>
            </w:r>
            <w:r w:rsidR="007E3354" w:rsidRPr="00AC75BB">
              <w:rPr>
                <w:noProof/>
                <w:webHidden/>
              </w:rPr>
            </w:r>
            <w:r w:rsidR="007E3354" w:rsidRPr="00AC75BB">
              <w:rPr>
                <w:noProof/>
                <w:webHidden/>
              </w:rPr>
              <w:fldChar w:fldCharType="separate"/>
            </w:r>
            <w:r w:rsidR="00AE77CB">
              <w:rPr>
                <w:noProof/>
                <w:webHidden/>
              </w:rPr>
              <w:t>41</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799" w:history="1">
            <w:r w:rsidR="007E3354" w:rsidRPr="00AC75BB">
              <w:rPr>
                <w:rStyle w:val="af9"/>
                <w:noProof/>
              </w:rPr>
              <w:t xml:space="preserve">2.1. </w:t>
            </w:r>
            <w:r w:rsidR="007E3354" w:rsidRPr="00AC75BB">
              <w:rPr>
                <w:rStyle w:val="af9"/>
                <w:caps/>
                <w:noProof/>
              </w:rPr>
              <w:t>Н</w:t>
            </w:r>
            <w:r w:rsidR="007E3354" w:rsidRPr="00AC75BB">
              <w:rPr>
                <w:rStyle w:val="af9"/>
                <w:noProof/>
              </w:rPr>
              <w:t>ормативы, параметры и сроки использования лесов для заготовки древесины</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_Toc516270799 \h </w:instrText>
            </w:r>
            <w:r w:rsidR="007E3354" w:rsidRPr="00AC75BB">
              <w:rPr>
                <w:noProof/>
                <w:webHidden/>
              </w:rPr>
            </w:r>
            <w:r w:rsidR="007E3354" w:rsidRPr="00AC75BB">
              <w:rPr>
                <w:noProof/>
                <w:webHidden/>
              </w:rPr>
              <w:fldChar w:fldCharType="separate"/>
            </w:r>
            <w:r w:rsidR="00AE77CB">
              <w:rPr>
                <w:noProof/>
                <w:webHidden/>
              </w:rPr>
              <w:t>41</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0" w:history="1">
            <w:r w:rsidR="007E3354" w:rsidRPr="00AC75BB">
              <w:rPr>
                <w:rStyle w:val="af9"/>
                <w:noProof/>
              </w:rPr>
              <w:t>2.1.1. Расчетная лесосека для заготовки древесины при осуществлении рубок спелых и перестойных лесных насаждений</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_Toc516270800 \h </w:instrText>
            </w:r>
            <w:r w:rsidR="007E3354" w:rsidRPr="00AC75BB">
              <w:rPr>
                <w:noProof/>
                <w:webHidden/>
              </w:rPr>
            </w:r>
            <w:r w:rsidR="007E3354" w:rsidRPr="00AC75BB">
              <w:rPr>
                <w:noProof/>
                <w:webHidden/>
              </w:rPr>
              <w:fldChar w:fldCharType="separate"/>
            </w:r>
            <w:r w:rsidR="00AE77CB">
              <w:rPr>
                <w:noProof/>
                <w:webHidden/>
              </w:rPr>
              <w:t>41</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1" w:history="1">
            <w:r w:rsidR="007E3354" w:rsidRPr="00AC75BB">
              <w:rPr>
                <w:rStyle w:val="af9"/>
                <w:noProof/>
              </w:rPr>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_Toc516270801 \h </w:instrText>
            </w:r>
            <w:r w:rsidR="007E3354" w:rsidRPr="00AC75BB">
              <w:rPr>
                <w:noProof/>
                <w:webHidden/>
              </w:rPr>
            </w:r>
            <w:r w:rsidR="007E3354" w:rsidRPr="00AC75BB">
              <w:rPr>
                <w:noProof/>
                <w:webHidden/>
              </w:rPr>
              <w:fldChar w:fldCharType="separate"/>
            </w:r>
            <w:r w:rsidR="00AE77CB">
              <w:rPr>
                <w:noProof/>
                <w:webHidden/>
              </w:rPr>
              <w:t>50</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2" w:history="1">
            <w:r w:rsidR="007E3354" w:rsidRPr="00AC75BB">
              <w:rPr>
                <w:rStyle w:val="af9"/>
                <w:noProof/>
              </w:rPr>
              <w:t>2.1.3. Расчетная лесосека (ежегодный допустимый объем изъятия древесины) при всех видах рубок</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_Toc516270802 \h </w:instrText>
            </w:r>
            <w:r w:rsidR="007E3354" w:rsidRPr="00AC75BB">
              <w:rPr>
                <w:noProof/>
                <w:webHidden/>
              </w:rPr>
            </w:r>
            <w:r w:rsidR="007E3354" w:rsidRPr="00AC75BB">
              <w:rPr>
                <w:noProof/>
                <w:webHidden/>
              </w:rPr>
              <w:fldChar w:fldCharType="separate"/>
            </w:r>
            <w:r w:rsidR="00AE77CB">
              <w:rPr>
                <w:noProof/>
                <w:webHidden/>
              </w:rPr>
              <w:t>55</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3" w:history="1">
            <w:r w:rsidR="007E3354" w:rsidRPr="00AC75BB">
              <w:rPr>
                <w:rStyle w:val="af9"/>
                <w:noProof/>
              </w:rPr>
              <w:t>2.1.4. Возрасты рубок</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_Toc516270803 \h </w:instrText>
            </w:r>
            <w:r w:rsidR="007E3354" w:rsidRPr="00AC75BB">
              <w:rPr>
                <w:noProof/>
                <w:webHidden/>
              </w:rPr>
            </w:r>
            <w:r w:rsidR="007E3354" w:rsidRPr="00AC75BB">
              <w:rPr>
                <w:noProof/>
                <w:webHidden/>
              </w:rPr>
              <w:fldChar w:fldCharType="separate"/>
            </w:r>
            <w:r w:rsidR="00AE77CB">
              <w:rPr>
                <w:noProof/>
                <w:webHidden/>
              </w:rPr>
              <w:t>57</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4" w:history="1">
            <w:r w:rsidR="007E3354" w:rsidRPr="00AC75BB">
              <w:rPr>
                <w:rStyle w:val="af9"/>
                <w:noProof/>
              </w:rPr>
              <w:t>2.1.5. Процент (интенсивность) выборки древесины с учетом полноты древостоя и состава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_Toc516270804 \h </w:instrText>
            </w:r>
            <w:r w:rsidR="007E3354" w:rsidRPr="00AC75BB">
              <w:rPr>
                <w:noProof/>
                <w:webHidden/>
              </w:rPr>
            </w:r>
            <w:r w:rsidR="007E3354" w:rsidRPr="00AC75BB">
              <w:rPr>
                <w:noProof/>
                <w:webHidden/>
              </w:rPr>
              <w:fldChar w:fldCharType="separate"/>
            </w:r>
            <w:r w:rsidR="00AE77CB">
              <w:rPr>
                <w:noProof/>
                <w:webHidden/>
              </w:rPr>
              <w:t>57</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5" w:history="1">
            <w:r w:rsidR="007E3354" w:rsidRPr="00AC75BB">
              <w:rPr>
                <w:rStyle w:val="af9"/>
                <w:noProof/>
              </w:rPr>
              <w:t>2.1.6. Размеры лесосек</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_Toc516270805 \h </w:instrText>
            </w:r>
            <w:r w:rsidR="007E3354" w:rsidRPr="00AC75BB">
              <w:rPr>
                <w:noProof/>
                <w:webHidden/>
              </w:rPr>
            </w:r>
            <w:r w:rsidR="007E3354" w:rsidRPr="00AC75BB">
              <w:rPr>
                <w:noProof/>
                <w:webHidden/>
              </w:rPr>
              <w:fldChar w:fldCharType="separate"/>
            </w:r>
            <w:r w:rsidR="00AE77CB">
              <w:rPr>
                <w:noProof/>
                <w:webHidden/>
              </w:rPr>
              <w:t>59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6" w:history="1">
            <w:r w:rsidR="007E3354" w:rsidRPr="00AC75BB">
              <w:rPr>
                <w:rStyle w:val="af9"/>
                <w:noProof/>
              </w:rPr>
              <w:t>2.1.7. Сроки примыкания лесосек</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_Toc516270806 \h </w:instrText>
            </w:r>
            <w:r w:rsidR="007E3354" w:rsidRPr="00AC75BB">
              <w:rPr>
                <w:noProof/>
                <w:webHidden/>
              </w:rPr>
            </w:r>
            <w:r w:rsidR="007E3354" w:rsidRPr="00AC75BB">
              <w:rPr>
                <w:noProof/>
                <w:webHidden/>
              </w:rPr>
              <w:fldChar w:fldCharType="separate"/>
            </w:r>
            <w:r w:rsidR="00AE77CB">
              <w:rPr>
                <w:noProof/>
                <w:webHidden/>
              </w:rPr>
              <w:t>60</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7" w:history="1">
            <w:r w:rsidR="007E3354" w:rsidRPr="00AC75BB">
              <w:rPr>
                <w:rStyle w:val="af9"/>
                <w:noProof/>
              </w:rPr>
              <w:t>2.1.8. Количество зарубов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_Toc516270807 \h </w:instrText>
            </w:r>
            <w:r w:rsidR="007E3354" w:rsidRPr="00AC75BB">
              <w:rPr>
                <w:noProof/>
                <w:webHidden/>
              </w:rPr>
            </w:r>
            <w:r w:rsidR="007E3354" w:rsidRPr="00AC75BB">
              <w:rPr>
                <w:noProof/>
                <w:webHidden/>
              </w:rPr>
              <w:fldChar w:fldCharType="separate"/>
            </w:r>
            <w:r w:rsidR="00AE77CB">
              <w:rPr>
                <w:noProof/>
                <w:webHidden/>
              </w:rPr>
              <w:t>60</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8" w:history="1">
            <w:r w:rsidR="007E3354" w:rsidRPr="00AC75BB">
              <w:rPr>
                <w:rStyle w:val="af9"/>
                <w:noProof/>
              </w:rPr>
              <w:t>2.1.9. Сроки повторяемости рубок</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_Toc516270808 \h </w:instrText>
            </w:r>
            <w:r w:rsidR="007E3354" w:rsidRPr="00AC75BB">
              <w:rPr>
                <w:noProof/>
                <w:webHidden/>
              </w:rPr>
            </w:r>
            <w:r w:rsidR="007E3354" w:rsidRPr="00AC75BB">
              <w:rPr>
                <w:noProof/>
                <w:webHidden/>
              </w:rPr>
              <w:fldChar w:fldCharType="separate"/>
            </w:r>
            <w:r w:rsidR="00AE77CB">
              <w:rPr>
                <w:noProof/>
                <w:webHidden/>
              </w:rPr>
              <w:t>61</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09" w:history="1">
            <w:r w:rsidR="007E3354" w:rsidRPr="00AC75BB">
              <w:rPr>
                <w:rStyle w:val="af9"/>
                <w:noProof/>
              </w:rPr>
              <w:t>2.1.10. Методы лесовосстановления</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_Toc516270809 \h </w:instrText>
            </w:r>
            <w:r w:rsidR="007E3354" w:rsidRPr="00AC75BB">
              <w:rPr>
                <w:noProof/>
                <w:webHidden/>
              </w:rPr>
            </w:r>
            <w:r w:rsidR="007E3354" w:rsidRPr="00AC75BB">
              <w:rPr>
                <w:noProof/>
                <w:webHidden/>
              </w:rPr>
              <w:fldChar w:fldCharType="separate"/>
            </w:r>
            <w:r w:rsidR="00AE77CB">
              <w:rPr>
                <w:noProof/>
                <w:webHidden/>
              </w:rPr>
              <w:t>62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0" w:history="1">
            <w:r w:rsidR="007E3354" w:rsidRPr="00AC75BB">
              <w:rPr>
                <w:rStyle w:val="af9"/>
                <w:noProof/>
              </w:rPr>
              <w:t>2.1.11. Сроки разрешенного использования лесов для заготовки древесины и другие сведения</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_Toc516270810 \h </w:instrText>
            </w:r>
            <w:r w:rsidR="007E3354" w:rsidRPr="00AC75BB">
              <w:rPr>
                <w:noProof/>
                <w:webHidden/>
              </w:rPr>
            </w:r>
            <w:r w:rsidR="007E3354" w:rsidRPr="00AC75BB">
              <w:rPr>
                <w:noProof/>
                <w:webHidden/>
              </w:rPr>
              <w:fldChar w:fldCharType="separate"/>
            </w:r>
            <w:r w:rsidR="00AE77CB">
              <w:rPr>
                <w:noProof/>
                <w:webHidden/>
              </w:rPr>
              <w:t>65</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1" w:history="1">
            <w:r w:rsidR="007E3354" w:rsidRPr="00AC75BB">
              <w:rPr>
                <w:rStyle w:val="af9"/>
                <w:noProof/>
              </w:rPr>
              <w:t>2.2.1. Фонд подсочки древостоев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_Toc516270811 \h </w:instrText>
            </w:r>
            <w:r w:rsidR="007E3354" w:rsidRPr="00AC75BB">
              <w:rPr>
                <w:noProof/>
                <w:webHidden/>
              </w:rPr>
            </w:r>
            <w:r w:rsidR="007E3354" w:rsidRPr="00AC75BB">
              <w:rPr>
                <w:noProof/>
                <w:webHidden/>
              </w:rPr>
              <w:fldChar w:fldCharType="separate"/>
            </w:r>
            <w:r w:rsidR="00AE77CB">
              <w:rPr>
                <w:noProof/>
                <w:webHidden/>
              </w:rPr>
              <w:t>66</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2" w:history="1">
            <w:r w:rsidR="007E3354" w:rsidRPr="00AC75BB">
              <w:rPr>
                <w:rStyle w:val="af9"/>
                <w:noProof/>
              </w:rPr>
              <w:t>2.2.2. Виды подсочки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_Toc516270812 \h </w:instrText>
            </w:r>
            <w:r w:rsidR="007E3354" w:rsidRPr="00AC75BB">
              <w:rPr>
                <w:noProof/>
                <w:webHidden/>
              </w:rPr>
            </w:r>
            <w:r w:rsidR="007E3354" w:rsidRPr="00AC75BB">
              <w:rPr>
                <w:noProof/>
                <w:webHidden/>
              </w:rPr>
              <w:fldChar w:fldCharType="separate"/>
            </w:r>
            <w:r w:rsidR="00AE77CB">
              <w:rPr>
                <w:noProof/>
                <w:webHidden/>
              </w:rPr>
              <w:t>66</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3" w:history="1">
            <w:r w:rsidR="007E3354" w:rsidRPr="00AC75BB">
              <w:rPr>
                <w:rStyle w:val="af9"/>
                <w:noProof/>
              </w:rPr>
              <w:t>2.2.3. Количество карр на дереве и ширина межкарровых ремней в зависимости от диаметра деревьев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_Toc516270813 \h </w:instrText>
            </w:r>
            <w:r w:rsidR="007E3354" w:rsidRPr="00AC75BB">
              <w:rPr>
                <w:noProof/>
                <w:webHidden/>
              </w:rPr>
            </w:r>
            <w:r w:rsidR="007E3354" w:rsidRPr="00AC75BB">
              <w:rPr>
                <w:noProof/>
                <w:webHidden/>
              </w:rPr>
              <w:fldChar w:fldCharType="separate"/>
            </w:r>
            <w:r w:rsidR="00AE77CB">
              <w:rPr>
                <w:noProof/>
                <w:webHidden/>
              </w:rPr>
              <w:t>68</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4" w:history="1">
            <w:r w:rsidR="007E3354" w:rsidRPr="00AC75BB">
              <w:rPr>
                <w:rStyle w:val="af9"/>
                <w:noProof/>
              </w:rPr>
              <w:t>2.2.4. Сроки использования лесов для заготовки живицы</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_Toc516270814 \h </w:instrText>
            </w:r>
            <w:r w:rsidR="007E3354" w:rsidRPr="00AC75BB">
              <w:rPr>
                <w:noProof/>
                <w:webHidden/>
              </w:rPr>
            </w:r>
            <w:r w:rsidR="007E3354" w:rsidRPr="00AC75BB">
              <w:rPr>
                <w:noProof/>
                <w:webHidden/>
              </w:rPr>
              <w:fldChar w:fldCharType="separate"/>
            </w:r>
            <w:r w:rsidR="00AE77CB">
              <w:rPr>
                <w:noProof/>
                <w:webHidden/>
              </w:rPr>
              <w:t>69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5" w:history="1">
            <w:r w:rsidR="007E3354" w:rsidRPr="00AC75BB">
              <w:rPr>
                <w:rStyle w:val="af9"/>
                <w:noProof/>
              </w:rPr>
              <w:t>2.3. Нормативы, параметры и сроки использования лесов для заготовки и сбора недревесных лесных ресурсов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_Toc516270815 \h </w:instrText>
            </w:r>
            <w:r w:rsidR="007E3354" w:rsidRPr="00AC75BB">
              <w:rPr>
                <w:noProof/>
                <w:webHidden/>
              </w:rPr>
            </w:r>
            <w:r w:rsidR="007E3354" w:rsidRPr="00AC75BB">
              <w:rPr>
                <w:noProof/>
                <w:webHidden/>
              </w:rPr>
              <w:fldChar w:fldCharType="separate"/>
            </w:r>
            <w:r w:rsidR="00AE77CB">
              <w:rPr>
                <w:noProof/>
                <w:webHidden/>
              </w:rPr>
              <w:t>69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6" w:history="1">
            <w:r w:rsidR="007E3354" w:rsidRPr="00AC75BB">
              <w:rPr>
                <w:rStyle w:val="af9"/>
                <w:bCs/>
                <w:iCs/>
                <w:noProof/>
              </w:rPr>
              <w:t xml:space="preserve">2.3.1. </w:t>
            </w:r>
            <w:r w:rsidR="007E3354" w:rsidRPr="00AC75BB">
              <w:rPr>
                <w:rStyle w:val="af9"/>
                <w:noProof/>
              </w:rPr>
              <w:t>Нормативы (ежегодные допустимые объемы) и параметры использования лесов для заготовки недревесных лесных ресурсов по их видам</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_Toc516270816 \h </w:instrText>
            </w:r>
            <w:r w:rsidR="007E3354" w:rsidRPr="00AC75BB">
              <w:rPr>
                <w:noProof/>
                <w:webHidden/>
              </w:rPr>
            </w:r>
            <w:r w:rsidR="007E3354" w:rsidRPr="00AC75BB">
              <w:rPr>
                <w:noProof/>
                <w:webHidden/>
              </w:rPr>
              <w:fldChar w:fldCharType="separate"/>
            </w:r>
            <w:r w:rsidR="00AE77CB">
              <w:rPr>
                <w:noProof/>
                <w:webHidden/>
              </w:rPr>
              <w:t>69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7" w:history="1">
            <w:r w:rsidR="007E3354" w:rsidRPr="00AC75BB">
              <w:rPr>
                <w:rStyle w:val="af9"/>
                <w:noProof/>
              </w:rPr>
              <w:t>2.3.2. Сроки использования лесов для заготовки и сбора недревесных лесных ресурсов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_Toc516270817 \h </w:instrText>
            </w:r>
            <w:r w:rsidR="007E3354" w:rsidRPr="00AC75BB">
              <w:rPr>
                <w:noProof/>
                <w:webHidden/>
              </w:rPr>
            </w:r>
            <w:r w:rsidR="007E3354" w:rsidRPr="00AC75BB">
              <w:rPr>
                <w:noProof/>
                <w:webHidden/>
              </w:rPr>
              <w:fldChar w:fldCharType="separate"/>
            </w:r>
            <w:r w:rsidR="00AE77CB">
              <w:rPr>
                <w:noProof/>
                <w:webHidden/>
              </w:rPr>
              <w:t>69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8" w:history="1">
            <w:r w:rsidR="007E3354" w:rsidRPr="00AC75BB">
              <w:rPr>
                <w:rStyle w:val="af9"/>
                <w:noProof/>
              </w:rPr>
              <w:t>2.4. Нормативы, параметры и сроки использования лесов для заготовки пищевых лесных ресурсов и сбора лекарственных растений</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_Toc516270818 \h </w:instrText>
            </w:r>
            <w:r w:rsidR="007E3354" w:rsidRPr="00AC75BB">
              <w:rPr>
                <w:noProof/>
                <w:webHidden/>
              </w:rPr>
            </w:r>
            <w:r w:rsidR="007E3354" w:rsidRPr="00AC75BB">
              <w:rPr>
                <w:noProof/>
                <w:webHidden/>
              </w:rPr>
              <w:fldChar w:fldCharType="separate"/>
            </w:r>
            <w:r w:rsidR="00AE77CB">
              <w:rPr>
                <w:noProof/>
                <w:webHidden/>
              </w:rPr>
              <w:t>70</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19" w:history="1">
            <w:r w:rsidR="007E3354" w:rsidRPr="00AC75BB">
              <w:rPr>
                <w:rStyle w:val="af9"/>
                <w:iCs/>
                <w:noProof/>
              </w:rPr>
              <w:t xml:space="preserve">2.4.1. </w:t>
            </w:r>
            <w:r w:rsidR="007E3354" w:rsidRPr="00AC75BB">
              <w:rPr>
                <w:rStyle w:val="af9"/>
                <w:noProof/>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_Toc516270819 \h </w:instrText>
            </w:r>
            <w:r w:rsidR="007E3354" w:rsidRPr="00AC75BB">
              <w:rPr>
                <w:noProof/>
                <w:webHidden/>
              </w:rPr>
            </w:r>
            <w:r w:rsidR="007E3354" w:rsidRPr="00AC75BB">
              <w:rPr>
                <w:noProof/>
                <w:webHidden/>
              </w:rPr>
              <w:fldChar w:fldCharType="separate"/>
            </w:r>
            <w:r w:rsidR="00AE77CB">
              <w:rPr>
                <w:noProof/>
                <w:webHidden/>
              </w:rPr>
              <w:t>70</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0" w:history="1">
            <w:r w:rsidR="007E3354" w:rsidRPr="00AC75BB">
              <w:rPr>
                <w:rStyle w:val="af9"/>
                <w:noProof/>
              </w:rPr>
              <w:t>2.4.2. Сроки заготовки и сбора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_Toc516270820 \h </w:instrText>
            </w:r>
            <w:r w:rsidR="007E3354" w:rsidRPr="00AC75BB">
              <w:rPr>
                <w:noProof/>
                <w:webHidden/>
              </w:rPr>
            </w:r>
            <w:r w:rsidR="007E3354" w:rsidRPr="00AC75BB">
              <w:rPr>
                <w:noProof/>
                <w:webHidden/>
              </w:rPr>
              <w:fldChar w:fldCharType="separate"/>
            </w:r>
            <w:r w:rsidR="00AE77CB">
              <w:rPr>
                <w:noProof/>
                <w:webHidden/>
              </w:rPr>
              <w:t>71</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1" w:history="1">
            <w:r w:rsidR="007E3354" w:rsidRPr="00AC75BB">
              <w:rPr>
                <w:rStyle w:val="af9"/>
                <w:noProof/>
              </w:rPr>
              <w:t>2.4.3. Нормативы количества высверливаемых каналов при заготовке древесных соков в зависимости от диаметра ствола деревьев и класса бонитета насаждения; параметры куста (высота, возраст) при заготовке папоротника-орляка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_Toc516270821 \h </w:instrText>
            </w:r>
            <w:r w:rsidR="007E3354" w:rsidRPr="00AC75BB">
              <w:rPr>
                <w:noProof/>
                <w:webHidden/>
              </w:rPr>
            </w:r>
            <w:r w:rsidR="007E3354" w:rsidRPr="00AC75BB">
              <w:rPr>
                <w:noProof/>
                <w:webHidden/>
              </w:rPr>
              <w:fldChar w:fldCharType="separate"/>
            </w:r>
            <w:r w:rsidR="00AE77CB">
              <w:rPr>
                <w:noProof/>
                <w:webHidden/>
              </w:rPr>
              <w:t>71</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2" w:history="1">
            <w:r w:rsidR="007E3354" w:rsidRPr="00AC75BB">
              <w:rPr>
                <w:rStyle w:val="af9"/>
                <w:noProof/>
              </w:rPr>
              <w:t>2.4.4. Сроки использования лесов для заготовки пищевых лесных ресурсов и сбора лекарственных растений</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_Toc516270822 \h </w:instrText>
            </w:r>
            <w:r w:rsidR="007E3354" w:rsidRPr="00AC75BB">
              <w:rPr>
                <w:noProof/>
                <w:webHidden/>
              </w:rPr>
            </w:r>
            <w:r w:rsidR="007E3354" w:rsidRPr="00AC75BB">
              <w:rPr>
                <w:noProof/>
                <w:webHidden/>
              </w:rPr>
              <w:fldChar w:fldCharType="separate"/>
            </w:r>
            <w:r w:rsidR="00AE77CB">
              <w:rPr>
                <w:noProof/>
                <w:webHidden/>
              </w:rPr>
              <w:t>72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3" w:history="1">
            <w:r w:rsidR="007E3354" w:rsidRPr="00AC75BB">
              <w:rPr>
                <w:rStyle w:val="af9"/>
                <w:noProof/>
              </w:rPr>
              <w:t>2.5. Нормативы, параметры и сроки использования лесов для осуществления видов деятельности в сфере охотничьего хозяйства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_Toc516270823 \h </w:instrText>
            </w:r>
            <w:r w:rsidR="007E3354" w:rsidRPr="00AC75BB">
              <w:rPr>
                <w:noProof/>
                <w:webHidden/>
              </w:rPr>
            </w:r>
            <w:r w:rsidR="007E3354" w:rsidRPr="00AC75BB">
              <w:rPr>
                <w:noProof/>
                <w:webHidden/>
              </w:rPr>
              <w:fldChar w:fldCharType="separate"/>
            </w:r>
            <w:r w:rsidR="00AE77CB">
              <w:rPr>
                <w:noProof/>
                <w:webHidden/>
              </w:rPr>
              <w:t>72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4" w:history="1">
            <w:r w:rsidR="007E3354" w:rsidRPr="00AC75BB">
              <w:rPr>
                <w:rStyle w:val="af9"/>
                <w:noProof/>
              </w:rPr>
              <w:t>2.5.1. Перечень и нормы проведения биотехнических мероприятий</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_Toc516270824 \h </w:instrText>
            </w:r>
            <w:r w:rsidR="007E3354" w:rsidRPr="00AC75BB">
              <w:rPr>
                <w:noProof/>
                <w:webHidden/>
              </w:rPr>
            </w:r>
            <w:r w:rsidR="007E3354" w:rsidRPr="00AC75BB">
              <w:rPr>
                <w:noProof/>
                <w:webHidden/>
              </w:rPr>
              <w:fldChar w:fldCharType="separate"/>
            </w:r>
            <w:r w:rsidR="00AE77CB">
              <w:rPr>
                <w:noProof/>
                <w:webHidden/>
              </w:rPr>
              <w:t>73</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5" w:history="1">
            <w:r w:rsidR="007E3354" w:rsidRPr="00AC75BB">
              <w:rPr>
                <w:rStyle w:val="af9"/>
                <w:noProof/>
              </w:rPr>
              <w:t>2.5.2. Перечень разрешенных для размещения объектов охотничьей инфраструктуры</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_Toc516270825 \h </w:instrText>
            </w:r>
            <w:r w:rsidR="007E3354" w:rsidRPr="00AC75BB">
              <w:rPr>
                <w:noProof/>
                <w:webHidden/>
              </w:rPr>
            </w:r>
            <w:r w:rsidR="007E3354" w:rsidRPr="00AC75BB">
              <w:rPr>
                <w:noProof/>
                <w:webHidden/>
              </w:rPr>
              <w:fldChar w:fldCharType="separate"/>
            </w:r>
            <w:r w:rsidR="00AE77CB">
              <w:rPr>
                <w:noProof/>
                <w:webHidden/>
              </w:rPr>
              <w:t>73</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6" w:history="1">
            <w:r w:rsidR="007E3354" w:rsidRPr="00AC75BB">
              <w:rPr>
                <w:rStyle w:val="af9"/>
                <w:noProof/>
              </w:rPr>
              <w:t>2.6. Нормативы, параметры и сроки использования лесов для ведения сельского хозяйства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_Toc516270826 \h </w:instrText>
            </w:r>
            <w:r w:rsidR="007E3354" w:rsidRPr="00AC75BB">
              <w:rPr>
                <w:noProof/>
                <w:webHidden/>
              </w:rPr>
            </w:r>
            <w:r w:rsidR="007E3354" w:rsidRPr="00AC75BB">
              <w:rPr>
                <w:noProof/>
                <w:webHidden/>
              </w:rPr>
              <w:fldChar w:fldCharType="separate"/>
            </w:r>
            <w:r w:rsidR="00AE77CB">
              <w:rPr>
                <w:noProof/>
                <w:webHidden/>
              </w:rPr>
              <w:t>75</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7" w:history="1">
            <w:r w:rsidR="007E3354" w:rsidRPr="00AC75BB">
              <w:rPr>
                <w:rStyle w:val="af9"/>
                <w:noProof/>
              </w:rPr>
              <w:t>2.6.1. 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_Toc516270827 \h </w:instrText>
            </w:r>
            <w:r w:rsidR="007E3354" w:rsidRPr="00AC75BB">
              <w:rPr>
                <w:noProof/>
                <w:webHidden/>
              </w:rPr>
            </w:r>
            <w:r w:rsidR="007E3354" w:rsidRPr="00AC75BB">
              <w:rPr>
                <w:noProof/>
                <w:webHidden/>
              </w:rPr>
              <w:fldChar w:fldCharType="separate"/>
            </w:r>
            <w:r w:rsidR="00AE77CB">
              <w:rPr>
                <w:noProof/>
                <w:webHidden/>
              </w:rPr>
              <w:t>76</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8" w:history="1">
            <w:r w:rsidR="007E3354" w:rsidRPr="00AC75BB">
              <w:rPr>
                <w:rStyle w:val="af9"/>
                <w:noProof/>
              </w:rPr>
              <w:t>2.6.2. Параметры использования лесов для ведения сельского хозяйства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_Toc516270828 \h </w:instrText>
            </w:r>
            <w:r w:rsidR="007E3354" w:rsidRPr="00AC75BB">
              <w:rPr>
                <w:noProof/>
                <w:webHidden/>
              </w:rPr>
            </w:r>
            <w:r w:rsidR="007E3354" w:rsidRPr="00AC75BB">
              <w:rPr>
                <w:noProof/>
                <w:webHidden/>
              </w:rPr>
              <w:fldChar w:fldCharType="separate"/>
            </w:r>
            <w:r w:rsidR="00AE77CB">
              <w:rPr>
                <w:noProof/>
                <w:webHidden/>
              </w:rPr>
              <w:t>77</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29" w:history="1">
            <w:r w:rsidR="007E3354" w:rsidRPr="00AC75BB">
              <w:rPr>
                <w:rStyle w:val="af9"/>
                <w:noProof/>
              </w:rPr>
              <w:t>2.7. Нормативы, параметры и сроки использования лесов для осуществления научно-исследовательской и образовательной деятельности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_Toc516270829 \h </w:instrText>
            </w:r>
            <w:r w:rsidR="007E3354" w:rsidRPr="00AC75BB">
              <w:rPr>
                <w:noProof/>
                <w:webHidden/>
              </w:rPr>
            </w:r>
            <w:r w:rsidR="007E3354" w:rsidRPr="00AC75BB">
              <w:rPr>
                <w:noProof/>
                <w:webHidden/>
              </w:rPr>
              <w:fldChar w:fldCharType="separate"/>
            </w:r>
            <w:r w:rsidR="00AE77CB">
              <w:rPr>
                <w:noProof/>
                <w:webHidden/>
              </w:rPr>
              <w:t>77</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0" w:history="1">
            <w:r w:rsidR="007E3354" w:rsidRPr="00AC75BB">
              <w:rPr>
                <w:rStyle w:val="af9"/>
                <w:noProof/>
              </w:rPr>
              <w:t>2.8. Нормативы, параметры и сроки использования лесов для осуществления рекреационной деятельности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_Toc516270830 \h </w:instrText>
            </w:r>
            <w:r w:rsidR="007E3354" w:rsidRPr="00AC75BB">
              <w:rPr>
                <w:noProof/>
                <w:webHidden/>
              </w:rPr>
            </w:r>
            <w:r w:rsidR="007E3354" w:rsidRPr="00AC75BB">
              <w:rPr>
                <w:noProof/>
                <w:webHidden/>
              </w:rPr>
              <w:fldChar w:fldCharType="separate"/>
            </w:r>
            <w:r w:rsidR="00AE77CB">
              <w:rPr>
                <w:noProof/>
                <w:webHidden/>
              </w:rPr>
              <w:t>78</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1" w:history="1">
            <w:r w:rsidR="007E3354" w:rsidRPr="00AC75BB">
              <w:rPr>
                <w:rStyle w:val="af9"/>
                <w:noProof/>
              </w:rPr>
              <w:t>2.8.1. Нормативы использования лесов для осуществления рекреационной деятельности (допустимая рекреационная нагрузка по типам ландшафтов и другое)</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_Toc516270831 \h </w:instrText>
            </w:r>
            <w:r w:rsidR="007E3354" w:rsidRPr="00AC75BB">
              <w:rPr>
                <w:noProof/>
                <w:webHidden/>
              </w:rPr>
            </w:r>
            <w:r w:rsidR="007E3354" w:rsidRPr="00AC75BB">
              <w:rPr>
                <w:noProof/>
                <w:webHidden/>
              </w:rPr>
              <w:fldChar w:fldCharType="separate"/>
            </w:r>
            <w:r w:rsidR="00AE77CB">
              <w:rPr>
                <w:noProof/>
                <w:webHidden/>
              </w:rPr>
              <w:t>79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2" w:history="1">
            <w:r w:rsidR="007E3354" w:rsidRPr="00AC75BB">
              <w:rPr>
                <w:rStyle w:val="af9"/>
                <w:noProof/>
              </w:rPr>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_Toc516270832 \h </w:instrText>
            </w:r>
            <w:r w:rsidR="007E3354" w:rsidRPr="00AC75BB">
              <w:rPr>
                <w:noProof/>
                <w:webHidden/>
              </w:rPr>
            </w:r>
            <w:r w:rsidR="007E3354" w:rsidRPr="00AC75BB">
              <w:rPr>
                <w:noProof/>
                <w:webHidden/>
              </w:rPr>
              <w:fldChar w:fldCharType="separate"/>
            </w:r>
            <w:r w:rsidR="00AE77CB">
              <w:rPr>
                <w:noProof/>
                <w:webHidden/>
              </w:rPr>
              <w:t>82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3" w:history="1">
            <w:r w:rsidR="007E3354" w:rsidRPr="00AC75BB">
              <w:rPr>
                <w:rStyle w:val="af9"/>
                <w:noProof/>
              </w:rPr>
              <w:t>2.8.3. Функциональное зонирование территории зоны рекреационной деятельности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_Toc516270833 \h </w:instrText>
            </w:r>
            <w:r w:rsidR="007E3354" w:rsidRPr="00AC75BB">
              <w:rPr>
                <w:noProof/>
                <w:webHidden/>
              </w:rPr>
            </w:r>
            <w:r w:rsidR="007E3354" w:rsidRPr="00AC75BB">
              <w:rPr>
                <w:noProof/>
                <w:webHidden/>
              </w:rPr>
              <w:fldChar w:fldCharType="separate"/>
            </w:r>
            <w:r w:rsidR="00AE77CB">
              <w:rPr>
                <w:noProof/>
                <w:webHidden/>
              </w:rPr>
              <w:t>82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4" w:history="1">
            <w:r w:rsidR="007E3354" w:rsidRPr="00AC75BB">
              <w:rPr>
                <w:rStyle w:val="af9"/>
                <w:noProof/>
              </w:rPr>
              <w:t>2.8.4. Перечень временных построек на лесных участках и нормативы их благоустройства</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_Toc516270834 \h </w:instrText>
            </w:r>
            <w:r w:rsidR="007E3354" w:rsidRPr="00AC75BB">
              <w:rPr>
                <w:noProof/>
                <w:webHidden/>
              </w:rPr>
            </w:r>
            <w:r w:rsidR="007E3354" w:rsidRPr="00AC75BB">
              <w:rPr>
                <w:noProof/>
                <w:webHidden/>
              </w:rPr>
              <w:fldChar w:fldCharType="separate"/>
            </w:r>
            <w:r w:rsidR="00AE77CB">
              <w:rPr>
                <w:noProof/>
                <w:webHidden/>
              </w:rPr>
              <w:t>82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5" w:history="1">
            <w:r w:rsidR="007E3354" w:rsidRPr="00AC75BB">
              <w:rPr>
                <w:rStyle w:val="af9"/>
                <w:noProof/>
              </w:rPr>
              <w:t>2.8.5. Параметры и сроки использования лесов для осуществления рекреационной деятельности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_Toc516270835 \h </w:instrText>
            </w:r>
            <w:r w:rsidR="007E3354" w:rsidRPr="00AC75BB">
              <w:rPr>
                <w:noProof/>
                <w:webHidden/>
              </w:rPr>
            </w:r>
            <w:r w:rsidR="007E3354" w:rsidRPr="00AC75BB">
              <w:rPr>
                <w:noProof/>
                <w:webHidden/>
              </w:rPr>
              <w:fldChar w:fldCharType="separate"/>
            </w:r>
            <w:r w:rsidR="00AE77CB">
              <w:rPr>
                <w:noProof/>
                <w:webHidden/>
              </w:rPr>
              <w:t>82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6" w:history="1">
            <w:r w:rsidR="007E3354" w:rsidRPr="00AC75BB">
              <w:rPr>
                <w:rStyle w:val="af9"/>
                <w:noProof/>
              </w:rPr>
              <w:t>2.9. Нормативы, параметры и сроки использования лесов для создания лесных плантаций и их эксплуатации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_Toc516270836 \h </w:instrText>
            </w:r>
            <w:r w:rsidR="007E3354" w:rsidRPr="00AC75BB">
              <w:rPr>
                <w:noProof/>
                <w:webHidden/>
              </w:rPr>
            </w:r>
            <w:r w:rsidR="007E3354" w:rsidRPr="00AC75BB">
              <w:rPr>
                <w:noProof/>
                <w:webHidden/>
              </w:rPr>
              <w:fldChar w:fldCharType="separate"/>
            </w:r>
            <w:r w:rsidR="00AE77CB">
              <w:rPr>
                <w:noProof/>
                <w:webHidden/>
              </w:rPr>
              <w:t>83</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7" w:history="1">
            <w:r w:rsidR="007E3354" w:rsidRPr="00AC75BB">
              <w:rPr>
                <w:rStyle w:val="af9"/>
                <w:noProof/>
              </w:rPr>
              <w:t>2.10. Нормативы, параметры и сроки использования лесов для выращивания лесных плодовых, ягодных, декоративных растений и лекарственных растений</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_Toc516270837 \h </w:instrText>
            </w:r>
            <w:r w:rsidR="007E3354" w:rsidRPr="00AC75BB">
              <w:rPr>
                <w:noProof/>
                <w:webHidden/>
              </w:rPr>
            </w:r>
            <w:r w:rsidR="007E3354" w:rsidRPr="00AC75BB">
              <w:rPr>
                <w:noProof/>
                <w:webHidden/>
              </w:rPr>
              <w:fldChar w:fldCharType="separate"/>
            </w:r>
            <w:r w:rsidR="00AE77CB">
              <w:rPr>
                <w:noProof/>
                <w:webHidden/>
              </w:rPr>
              <w:t>83</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8" w:history="1">
            <w:r w:rsidR="007E3354" w:rsidRPr="00AC75BB">
              <w:rPr>
                <w:rStyle w:val="af9"/>
                <w:noProof/>
              </w:rPr>
              <w:t>2.11. Нормативы, параметры и сроки использования лесов для выращивания посадочного материала лесных растений (саженцев, сеянцев)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_Toc516270838 \h </w:instrText>
            </w:r>
            <w:r w:rsidR="007E3354" w:rsidRPr="00AC75BB">
              <w:rPr>
                <w:noProof/>
                <w:webHidden/>
              </w:rPr>
            </w:r>
            <w:r w:rsidR="007E3354" w:rsidRPr="00AC75BB">
              <w:rPr>
                <w:noProof/>
                <w:webHidden/>
              </w:rPr>
              <w:fldChar w:fldCharType="separate"/>
            </w:r>
            <w:r w:rsidR="00AE77CB">
              <w:rPr>
                <w:noProof/>
                <w:webHidden/>
              </w:rPr>
              <w:t>84</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39" w:history="1">
            <w:r w:rsidR="007E3354" w:rsidRPr="00AC75BB">
              <w:rPr>
                <w:rStyle w:val="af9"/>
                <w:noProof/>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_Toc516270839 \h </w:instrText>
            </w:r>
            <w:r w:rsidR="007E3354" w:rsidRPr="00AC75BB">
              <w:rPr>
                <w:noProof/>
                <w:webHidden/>
              </w:rPr>
            </w:r>
            <w:r w:rsidR="007E3354" w:rsidRPr="00AC75BB">
              <w:rPr>
                <w:noProof/>
                <w:webHidden/>
              </w:rPr>
              <w:fldChar w:fldCharType="separate"/>
            </w:r>
            <w:r w:rsidR="00AE77CB">
              <w:rPr>
                <w:noProof/>
                <w:webHidden/>
              </w:rPr>
              <w:t>84</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0" w:history="1">
            <w:r w:rsidR="007E3354" w:rsidRPr="00AC75BB">
              <w:rPr>
                <w:rStyle w:val="af9"/>
                <w:noProof/>
              </w:rPr>
              <w:t>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_Toc516270840 \h </w:instrText>
            </w:r>
            <w:r w:rsidR="007E3354" w:rsidRPr="00AC75BB">
              <w:rPr>
                <w:noProof/>
                <w:webHidden/>
              </w:rPr>
            </w:r>
            <w:r w:rsidR="007E3354" w:rsidRPr="00AC75BB">
              <w:rPr>
                <w:noProof/>
                <w:webHidden/>
              </w:rPr>
              <w:fldChar w:fldCharType="separate"/>
            </w:r>
            <w:r w:rsidR="00AE77CB">
              <w:rPr>
                <w:noProof/>
                <w:webHidden/>
              </w:rPr>
              <w:t>86</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1" w:history="1">
            <w:r w:rsidR="007E3354" w:rsidRPr="00AC75BB">
              <w:rPr>
                <w:rStyle w:val="af9"/>
                <w:noProof/>
              </w:rPr>
              <w:t>2.14. Нормативы, параметры и сроки использования лесов для строительства, реконструкции, эксплуатации линейных объектов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_Toc516270841 \h </w:instrText>
            </w:r>
            <w:r w:rsidR="007E3354" w:rsidRPr="00AC75BB">
              <w:rPr>
                <w:noProof/>
                <w:webHidden/>
              </w:rPr>
            </w:r>
            <w:r w:rsidR="007E3354" w:rsidRPr="00AC75BB">
              <w:rPr>
                <w:noProof/>
                <w:webHidden/>
              </w:rPr>
              <w:fldChar w:fldCharType="separate"/>
            </w:r>
            <w:r w:rsidR="00AE77CB">
              <w:rPr>
                <w:noProof/>
                <w:webHidden/>
              </w:rPr>
              <w:t>86</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2" w:history="1">
            <w:r w:rsidR="007E3354" w:rsidRPr="00AC75BB">
              <w:rPr>
                <w:rStyle w:val="af9"/>
                <w:noProof/>
              </w:rPr>
              <w:t>2.15. Нормативы, параметры, и сроки использования лесов для переработки древесины и иных лесных ресурсов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_Toc516270842 \h </w:instrText>
            </w:r>
            <w:r w:rsidR="007E3354" w:rsidRPr="00AC75BB">
              <w:rPr>
                <w:noProof/>
                <w:webHidden/>
              </w:rPr>
            </w:r>
            <w:r w:rsidR="007E3354" w:rsidRPr="00AC75BB">
              <w:rPr>
                <w:noProof/>
                <w:webHidden/>
              </w:rPr>
              <w:fldChar w:fldCharType="separate"/>
            </w:r>
            <w:r w:rsidR="00AE77CB">
              <w:rPr>
                <w:noProof/>
                <w:webHidden/>
              </w:rPr>
              <w:t>87</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3" w:history="1">
            <w:r w:rsidR="007E3354" w:rsidRPr="00AC75BB">
              <w:rPr>
                <w:rStyle w:val="af9"/>
                <w:noProof/>
              </w:rPr>
              <w:t>2.16. Нормативы, параметры и сроки использования лесов для осуществления религиозной деятельности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_Toc516270843 \h </w:instrText>
            </w:r>
            <w:r w:rsidR="007E3354" w:rsidRPr="00AC75BB">
              <w:rPr>
                <w:noProof/>
                <w:webHidden/>
              </w:rPr>
            </w:r>
            <w:r w:rsidR="007E3354" w:rsidRPr="00AC75BB">
              <w:rPr>
                <w:noProof/>
                <w:webHidden/>
              </w:rPr>
              <w:fldChar w:fldCharType="separate"/>
            </w:r>
            <w:r w:rsidR="00AE77CB">
              <w:rPr>
                <w:noProof/>
                <w:webHidden/>
              </w:rPr>
              <w:t>89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4" w:history="1">
            <w:r w:rsidR="007E3354" w:rsidRPr="00AC75BB">
              <w:rPr>
                <w:rStyle w:val="af9"/>
                <w:noProof/>
              </w:rPr>
              <w:t>2.17. Требования к охране, защите и воспроизводству лесов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_Toc516270844 \h </w:instrText>
            </w:r>
            <w:r w:rsidR="007E3354" w:rsidRPr="00AC75BB">
              <w:rPr>
                <w:noProof/>
                <w:webHidden/>
              </w:rPr>
            </w:r>
            <w:r w:rsidR="007E3354" w:rsidRPr="00AC75BB">
              <w:rPr>
                <w:noProof/>
                <w:webHidden/>
              </w:rPr>
              <w:fldChar w:fldCharType="separate"/>
            </w:r>
            <w:r w:rsidR="00AE77CB">
              <w:rPr>
                <w:noProof/>
                <w:webHidden/>
              </w:rPr>
              <w:t>89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5" w:history="1">
            <w:r w:rsidR="007E3354" w:rsidRPr="00AC75BB">
              <w:rPr>
                <w:rStyle w:val="af9"/>
                <w:iCs/>
                <w:noProof/>
              </w:rPr>
              <w:t xml:space="preserve">2.17.1. </w:t>
            </w:r>
            <w:r w:rsidR="007E3354" w:rsidRPr="00AC75BB">
              <w:rPr>
                <w:rStyle w:val="af9"/>
                <w:noProof/>
              </w:rPr>
              <w:t>Требования к мерам пожарной безопасности в лесах, охране лесов от загрязнения радиоактивными веществами и иного негативного воздействия</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_Toc516270845 \h </w:instrText>
            </w:r>
            <w:r w:rsidR="007E3354" w:rsidRPr="00AC75BB">
              <w:rPr>
                <w:noProof/>
                <w:webHidden/>
              </w:rPr>
            </w:r>
            <w:r w:rsidR="007E3354" w:rsidRPr="00AC75BB">
              <w:rPr>
                <w:noProof/>
                <w:webHidden/>
              </w:rPr>
              <w:fldChar w:fldCharType="separate"/>
            </w:r>
            <w:r w:rsidR="00AE77CB">
              <w:rPr>
                <w:noProof/>
                <w:webHidden/>
              </w:rPr>
              <w:t>89</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6" w:history="1">
            <w:r w:rsidR="007E3354" w:rsidRPr="00AC75BB">
              <w:rPr>
                <w:rStyle w:val="af9"/>
                <w:noProof/>
              </w:rPr>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_Toc516270846 \h </w:instrText>
            </w:r>
            <w:r w:rsidR="007E3354" w:rsidRPr="00AC75BB">
              <w:rPr>
                <w:noProof/>
                <w:webHidden/>
              </w:rPr>
            </w:r>
            <w:r w:rsidR="007E3354" w:rsidRPr="00AC75BB">
              <w:rPr>
                <w:noProof/>
                <w:webHidden/>
              </w:rPr>
              <w:fldChar w:fldCharType="separate"/>
            </w:r>
            <w:r w:rsidR="00AE77CB">
              <w:rPr>
                <w:noProof/>
                <w:webHidden/>
              </w:rPr>
              <w:t>98</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7" w:history="1">
            <w:r w:rsidR="007E3354" w:rsidRPr="00AC75BB">
              <w:rPr>
                <w:rStyle w:val="af9"/>
                <w:noProof/>
              </w:rPr>
              <w:t>2.17.3. Требования к воспроизводству лесов (нормативы, параметры, сроки проведения мероприятий по лесовосстановлению, лесоразведению, уходу за лесами)</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_Toc516270847 \h </w:instrText>
            </w:r>
            <w:r w:rsidR="007E3354" w:rsidRPr="00AC75BB">
              <w:rPr>
                <w:noProof/>
                <w:webHidden/>
              </w:rPr>
            </w:r>
            <w:r w:rsidR="007E3354" w:rsidRPr="00AC75BB">
              <w:rPr>
                <w:noProof/>
                <w:webHidden/>
              </w:rPr>
              <w:fldChar w:fldCharType="separate"/>
            </w:r>
            <w:r w:rsidR="00AE77CB">
              <w:rPr>
                <w:noProof/>
                <w:webHidden/>
              </w:rPr>
              <w:t>105</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8" w:history="1">
            <w:r w:rsidR="007E3354" w:rsidRPr="00AC75BB">
              <w:rPr>
                <w:rStyle w:val="af9"/>
                <w:noProof/>
              </w:rPr>
              <w:t>2.18. Особенности требований к использованию лесов по лесорастительным зонам и лесным районам</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_Toc516270848 \h </w:instrText>
            </w:r>
            <w:r w:rsidR="007E3354" w:rsidRPr="00AC75BB">
              <w:rPr>
                <w:noProof/>
                <w:webHidden/>
              </w:rPr>
            </w:r>
            <w:r w:rsidR="007E3354" w:rsidRPr="00AC75BB">
              <w:rPr>
                <w:noProof/>
                <w:webHidden/>
              </w:rPr>
              <w:fldChar w:fldCharType="separate"/>
            </w:r>
            <w:r w:rsidR="00AE77CB">
              <w:rPr>
                <w:noProof/>
                <w:webHidden/>
              </w:rPr>
              <w:t>112</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49" w:history="1">
            <w:r w:rsidR="007E3354" w:rsidRPr="00AC75BB">
              <w:rPr>
                <w:rStyle w:val="af9"/>
                <w:noProof/>
              </w:rPr>
              <w:t>ГЛАВА 3. ОГРАНИЧЕНИЯ ИСПОЛЬЗОВАНИЯ ЛЕСОВ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_Toc516270849 \h </w:instrText>
            </w:r>
            <w:r w:rsidR="007E3354" w:rsidRPr="00AC75BB">
              <w:rPr>
                <w:noProof/>
                <w:webHidden/>
              </w:rPr>
            </w:r>
            <w:r w:rsidR="007E3354" w:rsidRPr="00AC75BB">
              <w:rPr>
                <w:noProof/>
                <w:webHidden/>
              </w:rPr>
              <w:fldChar w:fldCharType="separate"/>
            </w:r>
            <w:r w:rsidR="00AE77CB">
              <w:rPr>
                <w:noProof/>
                <w:webHidden/>
              </w:rPr>
              <w:t>113</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50" w:history="1">
            <w:r w:rsidR="007E3354" w:rsidRPr="00AC75BB">
              <w:rPr>
                <w:rStyle w:val="af9"/>
                <w:noProof/>
              </w:rPr>
              <w:t>3.1. Ограничения по видам целевого назначения лесов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_Toc516270850 \h </w:instrText>
            </w:r>
            <w:r w:rsidR="007E3354" w:rsidRPr="00AC75BB">
              <w:rPr>
                <w:noProof/>
                <w:webHidden/>
              </w:rPr>
            </w:r>
            <w:r w:rsidR="007E3354" w:rsidRPr="00AC75BB">
              <w:rPr>
                <w:noProof/>
                <w:webHidden/>
              </w:rPr>
              <w:fldChar w:fldCharType="separate"/>
            </w:r>
            <w:r w:rsidR="00AE77CB">
              <w:rPr>
                <w:noProof/>
                <w:webHidden/>
              </w:rPr>
              <w:t>114</w:t>
            </w:r>
            <w:r w:rsidR="007E3354" w:rsidRPr="00AC75BB">
              <w:rPr>
                <w:noProof/>
                <w:webHidden/>
              </w:rPr>
              <w:fldChar w:fldCharType="end"/>
            </w:r>
          </w:hyperlink>
        </w:p>
        <w:p w:rsidR="007E3354" w:rsidRPr="00AC75BB" w:rsidRDefault="00AC30CC">
          <w:pPr>
            <w:pStyle w:val="24"/>
            <w:tabs>
              <w:tab w:val="right" w:leader="dot" w:pos="9344"/>
            </w:tabs>
            <w:rPr>
              <w:rFonts w:eastAsiaTheme="minorEastAsia"/>
              <w:noProof/>
            </w:rPr>
          </w:pPr>
          <w:hyperlink w:anchor="_Toc516270851" w:history="1">
            <w:r w:rsidR="007E3354" w:rsidRPr="00AC75BB">
              <w:rPr>
                <w:rStyle w:val="af9"/>
                <w:noProof/>
              </w:rPr>
              <w:t>3.2. Ограничения по видам особо защитных участков лесов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_Toc516270851 \h </w:instrText>
            </w:r>
            <w:r w:rsidR="007E3354" w:rsidRPr="00AC75BB">
              <w:rPr>
                <w:noProof/>
                <w:webHidden/>
              </w:rPr>
            </w:r>
            <w:r w:rsidR="007E3354" w:rsidRPr="00AC75BB">
              <w:rPr>
                <w:noProof/>
                <w:webHidden/>
              </w:rPr>
              <w:fldChar w:fldCharType="separate"/>
            </w:r>
            <w:r w:rsidR="00AE77CB">
              <w:rPr>
                <w:noProof/>
                <w:webHidden/>
              </w:rPr>
              <w:t>116</w:t>
            </w:r>
            <w:r w:rsidR="007E3354" w:rsidRPr="00AC75BB">
              <w:rPr>
                <w:noProof/>
                <w:webHidden/>
              </w:rPr>
              <w:fldChar w:fldCharType="end"/>
            </w:r>
          </w:hyperlink>
        </w:p>
        <w:p w:rsidR="007E3354" w:rsidRDefault="00AC30CC">
          <w:pPr>
            <w:pStyle w:val="24"/>
            <w:tabs>
              <w:tab w:val="right" w:leader="dot" w:pos="9344"/>
            </w:tabs>
            <w:rPr>
              <w:rFonts w:asciiTheme="minorHAnsi" w:eastAsiaTheme="minorEastAsia" w:hAnsiTheme="minorHAnsi" w:cstheme="minorBidi"/>
              <w:noProof/>
              <w:sz w:val="22"/>
              <w:szCs w:val="22"/>
            </w:rPr>
          </w:pPr>
          <w:hyperlink w:anchor="_Toc516270852" w:history="1">
            <w:r w:rsidR="007E3354" w:rsidRPr="00AC75BB">
              <w:rPr>
                <w:rStyle w:val="af9"/>
                <w:noProof/>
              </w:rPr>
              <w:t>3.3.  Ограничения по видам использования лесов</w:t>
            </w:r>
            <w:r w:rsidR="007E3354" w:rsidRPr="00AC75BB">
              <w:rPr>
                <w:noProof/>
                <w:webHidden/>
              </w:rPr>
              <w:tab/>
            </w:r>
            <w:r w:rsidR="007E3354" w:rsidRPr="00AC75BB">
              <w:rPr>
                <w:noProof/>
                <w:webHidden/>
              </w:rPr>
              <w:fldChar w:fldCharType="begin"/>
            </w:r>
            <w:r w:rsidR="007E3354" w:rsidRPr="00AC75BB">
              <w:rPr>
                <w:noProof/>
                <w:webHidden/>
              </w:rPr>
              <w:instrText xml:space="preserve"> PAGEREF _Toc516270852 \h </w:instrText>
            </w:r>
            <w:r w:rsidR="007E3354" w:rsidRPr="00AC75BB">
              <w:rPr>
                <w:noProof/>
                <w:webHidden/>
              </w:rPr>
            </w:r>
            <w:r w:rsidR="007E3354" w:rsidRPr="00AC75BB">
              <w:rPr>
                <w:noProof/>
                <w:webHidden/>
              </w:rPr>
              <w:fldChar w:fldCharType="separate"/>
            </w:r>
            <w:r w:rsidR="00AE77CB">
              <w:rPr>
                <w:noProof/>
                <w:webHidden/>
              </w:rPr>
              <w:t>118</w:t>
            </w:r>
            <w:r w:rsidR="007E3354" w:rsidRPr="00AC75BB">
              <w:rPr>
                <w:noProof/>
                <w:webHidden/>
              </w:rPr>
              <w:fldChar w:fldCharType="end"/>
            </w:r>
          </w:hyperlink>
        </w:p>
        <w:p w:rsidR="005A4966" w:rsidRDefault="005A4966">
          <w:r>
            <w:rPr>
              <w:b/>
              <w:bCs/>
            </w:rPr>
            <w:fldChar w:fldCharType="end"/>
          </w:r>
        </w:p>
      </w:sdtContent>
    </w:sdt>
    <w:p w:rsidR="005A4966" w:rsidRPr="00AC75BB" w:rsidRDefault="005A4966" w:rsidP="00AC75BB"/>
    <w:p w:rsidR="005A4966" w:rsidRPr="00AC75BB" w:rsidRDefault="005A4966" w:rsidP="00AC75BB"/>
    <w:p w:rsidR="005A4966" w:rsidRDefault="005A4966" w:rsidP="00AC75BB"/>
    <w:p w:rsidR="00AC75BB" w:rsidRDefault="00AC75BB" w:rsidP="00AC75BB"/>
    <w:p w:rsidR="00AC75BB" w:rsidRDefault="00AC75BB" w:rsidP="00AC75BB"/>
    <w:p w:rsidR="00AC75BB" w:rsidRDefault="00AC75BB" w:rsidP="00AC75BB"/>
    <w:p w:rsidR="00AC75BB" w:rsidRPr="00AC75BB" w:rsidRDefault="00AC75BB" w:rsidP="00AC75BB"/>
    <w:p w:rsidR="005A4966" w:rsidRPr="00AC75BB" w:rsidRDefault="005A4966" w:rsidP="00AC75BB"/>
    <w:p w:rsidR="005A4966" w:rsidRPr="00AC75BB" w:rsidRDefault="005A4966" w:rsidP="00AC75BB"/>
    <w:p w:rsidR="00F01A2C" w:rsidRPr="00F01A2C" w:rsidRDefault="00F01A2C" w:rsidP="00F01A2C">
      <w:pPr>
        <w:keepNext/>
        <w:jc w:val="center"/>
        <w:outlineLvl w:val="1"/>
        <w:rPr>
          <w:b/>
          <w:sz w:val="28"/>
          <w:szCs w:val="20"/>
        </w:rPr>
      </w:pPr>
      <w:bookmarkStart w:id="1" w:name="_Toc516270784"/>
      <w:r w:rsidRPr="00F01A2C">
        <w:rPr>
          <w:b/>
          <w:sz w:val="28"/>
          <w:szCs w:val="20"/>
        </w:rPr>
        <w:lastRenderedPageBreak/>
        <w:t>Введение</w:t>
      </w:r>
      <w:bookmarkEnd w:id="1"/>
      <w:bookmarkEnd w:id="0"/>
    </w:p>
    <w:p w:rsidR="00F01A2C" w:rsidRPr="00F01A2C" w:rsidRDefault="00F01A2C" w:rsidP="00F01A2C">
      <w:pPr>
        <w:ind w:firstLine="709"/>
        <w:jc w:val="center"/>
        <w:rPr>
          <w:b/>
          <w:caps/>
          <w:sz w:val="26"/>
          <w:szCs w:val="26"/>
        </w:rPr>
      </w:pPr>
    </w:p>
    <w:p w:rsidR="00F01A2C" w:rsidRPr="00F01A2C" w:rsidRDefault="00F01A2C" w:rsidP="00F01A2C">
      <w:pPr>
        <w:ind w:firstLine="709"/>
        <w:jc w:val="both"/>
        <w:rPr>
          <w:b/>
          <w:sz w:val="26"/>
          <w:szCs w:val="26"/>
        </w:rPr>
      </w:pPr>
      <w:r w:rsidRPr="00F01A2C">
        <w:rPr>
          <w:b/>
          <w:sz w:val="26"/>
          <w:szCs w:val="26"/>
        </w:rPr>
        <w:t>Основание для разработки регламента</w:t>
      </w:r>
    </w:p>
    <w:p w:rsidR="00F01A2C" w:rsidRPr="00F01A2C" w:rsidRDefault="00F01A2C" w:rsidP="00F01A2C">
      <w:pPr>
        <w:ind w:firstLine="709"/>
        <w:jc w:val="both"/>
        <w:rPr>
          <w:bCs/>
          <w:kern w:val="3"/>
          <w:sz w:val="26"/>
          <w:szCs w:val="26"/>
          <w:lang w:eastAsia="ar-SA"/>
        </w:rPr>
      </w:pPr>
      <w:r w:rsidRPr="00F01A2C">
        <w:rPr>
          <w:sz w:val="26"/>
          <w:szCs w:val="26"/>
        </w:rPr>
        <w:t>Лесохозяйственный регламент разработан в соответствии со статьей 87 Лесного кодекса Российской Федерации и приказом Минприроды России от 27.02.2017 №</w:t>
      </w:r>
      <w:r w:rsidR="00AC30CC">
        <w:rPr>
          <w:sz w:val="26"/>
          <w:szCs w:val="26"/>
        </w:rPr>
        <w:t xml:space="preserve"> </w:t>
      </w:r>
      <w:r w:rsidRPr="00F01A2C">
        <w:rPr>
          <w:sz w:val="26"/>
          <w:szCs w:val="26"/>
        </w:rPr>
        <w:t xml:space="preserve">72 «Об утверждении Состава лесохозяйственных регламентов, порядка их разработки, сроков их действия и порядка внесения в них изменений» </w:t>
      </w:r>
      <w:r w:rsidRPr="00F01A2C">
        <w:rPr>
          <w:bCs/>
          <w:sz w:val="26"/>
          <w:szCs w:val="26"/>
        </w:rPr>
        <w:t xml:space="preserve">на основании </w:t>
      </w:r>
      <w:r w:rsidRPr="00F01A2C">
        <w:rPr>
          <w:sz w:val="26"/>
          <w:szCs w:val="26"/>
        </w:rPr>
        <w:t>Государственного контракта №</w:t>
      </w:r>
      <w:r w:rsidRPr="00F01A2C">
        <w:rPr>
          <w:rFonts w:eastAsia="Calibri"/>
          <w:sz w:val="26"/>
          <w:szCs w:val="26"/>
          <w:lang w:eastAsia="en-US"/>
        </w:rPr>
        <w:t xml:space="preserve">0138200033718000001_270260 на выполнение работ по  разработке </w:t>
      </w:r>
      <w:r w:rsidRPr="00F01A2C">
        <w:rPr>
          <w:bCs/>
          <w:kern w:val="3"/>
          <w:sz w:val="26"/>
          <w:szCs w:val="26"/>
          <w:lang w:eastAsia="ar-SA"/>
        </w:rPr>
        <w:t>лесохозяйственных регламентов лесничеств,</w:t>
      </w:r>
      <w:r w:rsidRPr="00F01A2C">
        <w:rPr>
          <w:sz w:val="26"/>
          <w:szCs w:val="26"/>
        </w:rPr>
        <w:t xml:space="preserve"> Камчатского края</w:t>
      </w:r>
      <w:r w:rsidRPr="00F01A2C">
        <w:rPr>
          <w:bCs/>
          <w:kern w:val="3"/>
          <w:sz w:val="26"/>
          <w:szCs w:val="26"/>
          <w:lang w:eastAsia="ar-SA"/>
        </w:rPr>
        <w:t xml:space="preserve"> на период 2019-2028 годов для нужд Агентства лесного хозяйства и охраны животного мира Камчатского края (идентификационный код закупки 182410114576141010100100330018413244)</w:t>
      </w:r>
      <w:r>
        <w:rPr>
          <w:bCs/>
          <w:kern w:val="3"/>
          <w:sz w:val="26"/>
          <w:szCs w:val="26"/>
          <w:lang w:eastAsia="ar-SA"/>
        </w:rPr>
        <w:t>.</w:t>
      </w:r>
    </w:p>
    <w:p w:rsidR="00F01A2C" w:rsidRPr="00F01A2C" w:rsidRDefault="00F01A2C" w:rsidP="00F01A2C">
      <w:pPr>
        <w:spacing w:before="120"/>
        <w:ind w:firstLine="709"/>
        <w:jc w:val="both"/>
        <w:rPr>
          <w:sz w:val="26"/>
          <w:szCs w:val="26"/>
        </w:rPr>
      </w:pPr>
      <w:r w:rsidRPr="00F01A2C">
        <w:rPr>
          <w:b/>
          <w:sz w:val="26"/>
          <w:szCs w:val="26"/>
        </w:rPr>
        <w:t>Срок действия</w:t>
      </w:r>
      <w:r w:rsidRPr="00F01A2C">
        <w:rPr>
          <w:sz w:val="26"/>
          <w:szCs w:val="26"/>
        </w:rPr>
        <w:t xml:space="preserve"> </w:t>
      </w:r>
      <w:r w:rsidRPr="00F01A2C">
        <w:rPr>
          <w:b/>
          <w:sz w:val="26"/>
          <w:szCs w:val="26"/>
        </w:rPr>
        <w:t>регламента</w:t>
      </w:r>
    </w:p>
    <w:p w:rsidR="00F01A2C" w:rsidRPr="00F01A2C" w:rsidRDefault="00F01A2C" w:rsidP="00F01A2C">
      <w:pPr>
        <w:autoSpaceDE w:val="0"/>
        <w:autoSpaceDN w:val="0"/>
        <w:adjustRightInd w:val="0"/>
        <w:ind w:firstLine="709"/>
        <w:jc w:val="both"/>
        <w:rPr>
          <w:color w:val="000000"/>
          <w:sz w:val="26"/>
          <w:szCs w:val="26"/>
        </w:rPr>
      </w:pPr>
      <w:r w:rsidRPr="00F01A2C">
        <w:rPr>
          <w:sz w:val="26"/>
          <w:szCs w:val="26"/>
        </w:rPr>
        <w:t xml:space="preserve">Срок действия лесохозяйственного регламента ограничивается десятью годами. </w:t>
      </w:r>
      <w:r w:rsidRPr="00F01A2C">
        <w:rPr>
          <w:color w:val="000000"/>
          <w:sz w:val="26"/>
          <w:szCs w:val="26"/>
        </w:rPr>
        <w:t xml:space="preserve">Данный лесохозяйственный регламент разработан на период </w:t>
      </w:r>
      <w:r w:rsidRPr="00AF0C22">
        <w:rPr>
          <w:sz w:val="26"/>
          <w:szCs w:val="26"/>
        </w:rPr>
        <w:t>с 2019 по 2028</w:t>
      </w:r>
      <w:r w:rsidRPr="00F01A2C">
        <w:rPr>
          <w:color w:val="000000"/>
          <w:sz w:val="26"/>
          <w:szCs w:val="26"/>
        </w:rPr>
        <w:t xml:space="preserve"> </w:t>
      </w:r>
      <w:r>
        <w:rPr>
          <w:color w:val="000000"/>
          <w:sz w:val="26"/>
          <w:szCs w:val="26"/>
        </w:rPr>
        <w:t>г</w:t>
      </w:r>
      <w:r w:rsidRPr="00F01A2C">
        <w:rPr>
          <w:color w:val="000000"/>
          <w:sz w:val="26"/>
          <w:szCs w:val="26"/>
        </w:rPr>
        <w:t>г.</w:t>
      </w:r>
    </w:p>
    <w:p w:rsidR="00F01A2C" w:rsidRPr="00F01A2C" w:rsidRDefault="00F01A2C" w:rsidP="00F01A2C">
      <w:pPr>
        <w:spacing w:before="120"/>
        <w:ind w:firstLine="709"/>
        <w:jc w:val="both"/>
        <w:rPr>
          <w:sz w:val="26"/>
          <w:szCs w:val="26"/>
        </w:rPr>
      </w:pPr>
      <w:r w:rsidRPr="00F01A2C">
        <w:rPr>
          <w:b/>
          <w:sz w:val="26"/>
          <w:szCs w:val="26"/>
        </w:rPr>
        <w:t>Сведения об организации-разработчике</w:t>
      </w:r>
    </w:p>
    <w:p w:rsidR="00F01A2C" w:rsidRPr="00F01A2C" w:rsidRDefault="00F01A2C" w:rsidP="00F01A2C">
      <w:pPr>
        <w:ind w:firstLine="708"/>
        <w:jc w:val="both"/>
        <w:rPr>
          <w:sz w:val="26"/>
          <w:szCs w:val="26"/>
        </w:rPr>
      </w:pPr>
      <w:r w:rsidRPr="00F01A2C">
        <w:rPr>
          <w:sz w:val="26"/>
          <w:szCs w:val="26"/>
        </w:rPr>
        <w:t xml:space="preserve">Разработчиком лесохозяйственного регламента является </w:t>
      </w:r>
      <w:r w:rsidRPr="00F01A2C">
        <w:rPr>
          <w:sz w:val="26"/>
          <w:szCs w:val="26"/>
          <w:lang w:eastAsia="ar-SA"/>
        </w:rPr>
        <w:t>Федеральное государственное бюджетное образовательное учреждение высшего образования «Тихоокеанский государственный университет» (ФГБОУ ВО «ТОГУ»)</w:t>
      </w:r>
      <w:r w:rsidRPr="00F01A2C">
        <w:rPr>
          <w:sz w:val="26"/>
          <w:szCs w:val="26"/>
        </w:rPr>
        <w:t xml:space="preserve">. </w:t>
      </w:r>
    </w:p>
    <w:p w:rsidR="00F01A2C" w:rsidRPr="00F01A2C" w:rsidRDefault="00F01A2C" w:rsidP="00F01A2C">
      <w:pPr>
        <w:jc w:val="both"/>
        <w:rPr>
          <w:sz w:val="26"/>
          <w:szCs w:val="26"/>
        </w:rPr>
      </w:pPr>
      <w:r w:rsidRPr="00F01A2C">
        <w:rPr>
          <w:sz w:val="26"/>
          <w:szCs w:val="26"/>
        </w:rPr>
        <w:t>Юридический адрес: 680035, г. Хабаровск, ул. Тихоокеанская, 136.</w:t>
      </w:r>
    </w:p>
    <w:p w:rsidR="00F01A2C" w:rsidRPr="00F01A2C" w:rsidRDefault="00F01A2C" w:rsidP="00F01A2C">
      <w:pPr>
        <w:suppressAutoHyphens/>
        <w:autoSpaceDN w:val="0"/>
        <w:jc w:val="both"/>
        <w:textAlignment w:val="baseline"/>
        <w:rPr>
          <w:bCs/>
          <w:kern w:val="3"/>
          <w:sz w:val="26"/>
          <w:szCs w:val="26"/>
          <w:lang w:eastAsia="ar-SA"/>
        </w:rPr>
      </w:pPr>
      <w:r w:rsidRPr="00F01A2C">
        <w:rPr>
          <w:bCs/>
          <w:kern w:val="3"/>
          <w:sz w:val="26"/>
          <w:szCs w:val="26"/>
          <w:lang w:eastAsia="ar-SA"/>
        </w:rPr>
        <w:t>ИНН 2725006620, КПП 272501001, ОРГН 1022701404549.</w:t>
      </w:r>
    </w:p>
    <w:p w:rsidR="00F01A2C" w:rsidRPr="00F01A2C" w:rsidRDefault="00F01A2C" w:rsidP="00F01A2C">
      <w:pPr>
        <w:jc w:val="both"/>
        <w:rPr>
          <w:sz w:val="26"/>
          <w:szCs w:val="26"/>
        </w:rPr>
      </w:pPr>
      <w:r w:rsidRPr="00F01A2C">
        <w:rPr>
          <w:sz w:val="26"/>
          <w:szCs w:val="26"/>
        </w:rPr>
        <w:t>Контактные телефоны: +7(4212)76-02-59, факс +7(4212)76-02-59.</w:t>
      </w:r>
    </w:p>
    <w:p w:rsidR="00F01A2C" w:rsidRPr="00F01A2C" w:rsidRDefault="00F01A2C" w:rsidP="00F01A2C">
      <w:pPr>
        <w:ind w:firstLine="709"/>
        <w:jc w:val="both"/>
        <w:rPr>
          <w:sz w:val="26"/>
          <w:szCs w:val="26"/>
        </w:rPr>
      </w:pPr>
      <w:r w:rsidRPr="00F01A2C">
        <w:rPr>
          <w:sz w:val="26"/>
          <w:szCs w:val="26"/>
        </w:rPr>
        <w:t>Ректор университета: Иванченко Сергей Николаевич;</w:t>
      </w:r>
    </w:p>
    <w:p w:rsidR="00F01A2C" w:rsidRPr="00F01A2C" w:rsidRDefault="00F01A2C" w:rsidP="00F01A2C">
      <w:pPr>
        <w:ind w:firstLine="709"/>
        <w:jc w:val="both"/>
        <w:rPr>
          <w:sz w:val="26"/>
          <w:szCs w:val="26"/>
        </w:rPr>
      </w:pPr>
      <w:r w:rsidRPr="00F01A2C">
        <w:rPr>
          <w:sz w:val="26"/>
          <w:szCs w:val="26"/>
        </w:rPr>
        <w:t xml:space="preserve">Руководитель группы разработчиков: Выводцев </w:t>
      </w:r>
      <w:r w:rsidRPr="00F01A2C">
        <w:rPr>
          <w:color w:val="000000"/>
          <w:sz w:val="26"/>
          <w:szCs w:val="26"/>
        </w:rPr>
        <w:t>Николай Васильевич, тел.</w:t>
      </w:r>
      <w:r w:rsidRPr="00F01A2C">
        <w:rPr>
          <w:color w:val="000000"/>
          <w:sz w:val="26"/>
          <w:szCs w:val="26"/>
          <w:shd w:val="clear" w:color="auto" w:fill="FFFFFF"/>
        </w:rPr>
        <w:t xml:space="preserve"> (4212) 76-85-17 (доб. 2610).</w:t>
      </w:r>
    </w:p>
    <w:p w:rsidR="00F01A2C" w:rsidRPr="00F01A2C" w:rsidRDefault="00F01A2C" w:rsidP="00F01A2C">
      <w:pPr>
        <w:spacing w:before="240"/>
        <w:ind w:firstLine="709"/>
        <w:jc w:val="both"/>
        <w:rPr>
          <w:b/>
          <w:color w:val="000000"/>
          <w:sz w:val="26"/>
          <w:szCs w:val="26"/>
        </w:rPr>
      </w:pPr>
      <w:bookmarkStart w:id="2" w:name="_Hlk515516718"/>
      <w:r w:rsidRPr="00F01A2C">
        <w:rPr>
          <w:b/>
          <w:color w:val="000000"/>
          <w:sz w:val="26"/>
          <w:szCs w:val="26"/>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F01A2C" w:rsidRPr="00F01A2C" w:rsidRDefault="00F01A2C" w:rsidP="00F01A2C">
      <w:pPr>
        <w:spacing w:before="120"/>
        <w:ind w:firstLine="709"/>
        <w:jc w:val="both"/>
        <w:rPr>
          <w:color w:val="000000"/>
          <w:sz w:val="26"/>
          <w:szCs w:val="26"/>
        </w:rPr>
      </w:pPr>
      <w:r w:rsidRPr="00F01A2C">
        <w:rPr>
          <w:color w:val="000000"/>
          <w:sz w:val="26"/>
          <w:szCs w:val="26"/>
        </w:rPr>
        <w:t>Законодательные и нормативно-правовые акты:</w:t>
      </w:r>
    </w:p>
    <w:p w:rsidR="00F01A2C" w:rsidRPr="00F01A2C" w:rsidRDefault="00F01A2C" w:rsidP="00F01A2C">
      <w:pPr>
        <w:ind w:firstLine="709"/>
        <w:jc w:val="both"/>
        <w:rPr>
          <w:i/>
          <w:color w:val="000000"/>
          <w:sz w:val="26"/>
          <w:szCs w:val="26"/>
          <w:u w:val="single"/>
        </w:rPr>
      </w:pPr>
      <w:r w:rsidRPr="00F01A2C">
        <w:rPr>
          <w:i/>
          <w:color w:val="000000"/>
          <w:sz w:val="26"/>
          <w:szCs w:val="26"/>
          <w:u w:val="single"/>
        </w:rPr>
        <w:t>федеральные законы</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t>- Лесной кодекс Российской Федерации от 04.12.2006 № 200-ФЗ (ред. от 29.12.2017);</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t>- Земельный кодекс Российской Федерации от 25.10.2001 № 136-Ф (ред. от 31.12.2017);</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t xml:space="preserve">- </w:t>
      </w:r>
      <w:r w:rsidRPr="00F01A2C">
        <w:rPr>
          <w:sz w:val="26"/>
          <w:szCs w:val="26"/>
        </w:rPr>
        <w:t>Водный кодекс Российской Федерации от 03.06.2006 N 74-ФЗ (ред. от 29.07.2017);</w:t>
      </w:r>
    </w:p>
    <w:p w:rsidR="00F01A2C" w:rsidRPr="00F01A2C" w:rsidRDefault="00F01A2C" w:rsidP="00F01A2C">
      <w:pPr>
        <w:ind w:firstLine="708"/>
        <w:jc w:val="both"/>
        <w:rPr>
          <w:sz w:val="26"/>
          <w:szCs w:val="26"/>
        </w:rPr>
      </w:pPr>
      <w:r w:rsidRPr="00F01A2C">
        <w:rPr>
          <w:rFonts w:eastAsia="Calibri"/>
          <w:sz w:val="26"/>
          <w:szCs w:val="26"/>
          <w:lang w:eastAsia="en-US"/>
        </w:rPr>
        <w:t xml:space="preserve">- </w:t>
      </w:r>
      <w:r w:rsidRPr="00F01A2C">
        <w:rPr>
          <w:sz w:val="26"/>
          <w:szCs w:val="26"/>
        </w:rPr>
        <w:t>Федеральный закон от 10.01.2002 N 7-ФЗ (ред. от 31.12.2017) "Об охране окружающей среды";</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t xml:space="preserve">- </w:t>
      </w:r>
      <w:r w:rsidRPr="00F01A2C">
        <w:rPr>
          <w:sz w:val="26"/>
          <w:szCs w:val="26"/>
        </w:rPr>
        <w:t>Федеральный закон от 04.12.2006 N 201-ФЗ (ред. от 29.07.2017) «О введении в действие Лесного кодекса Российской Федерации»;</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t>- Федеральный закон от 24.07.2009 № 209-ФЗ (ред. от 29.07.2017) «Об охоте и о сохранении охотничьих ресурсов и о внесении изменений в отдельные законодательные акты Российской Федерации»;</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t>- Федеральный закон от 30.12.2015 № 431-ФЗ (ред. от 03.07.2016) «О геодезии, картографии и пространственных данных и о внесении изменений в отдельные законодательные акты Российской Федерации»;</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lastRenderedPageBreak/>
        <w:t>- Федеральный закон от 23.06.2016 № 206-ФЗ «О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p w:rsidR="00F01A2C" w:rsidRPr="00F01A2C" w:rsidRDefault="00F01A2C" w:rsidP="00F01A2C">
      <w:pPr>
        <w:spacing w:before="120"/>
        <w:ind w:firstLine="709"/>
        <w:jc w:val="both"/>
        <w:rPr>
          <w:rFonts w:eastAsia="Calibri"/>
          <w:i/>
          <w:sz w:val="26"/>
          <w:szCs w:val="26"/>
          <w:u w:val="single"/>
          <w:lang w:eastAsia="en-US"/>
        </w:rPr>
      </w:pPr>
      <w:r w:rsidRPr="00F01A2C">
        <w:rPr>
          <w:rFonts w:eastAsia="Calibri"/>
          <w:i/>
          <w:sz w:val="26"/>
          <w:szCs w:val="26"/>
          <w:u w:val="single"/>
          <w:lang w:eastAsia="en-US"/>
        </w:rPr>
        <w:t>постановления и распоряжения Правительства Российской Федерации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xml:space="preserve">- </w:t>
      </w:r>
      <w:r w:rsidRPr="00F01A2C">
        <w:rPr>
          <w:sz w:val="26"/>
          <w:szCs w:val="26"/>
        </w:rPr>
        <w:t>Постановление Правительства РФ от 13.08.1996 N 997 (ред. от 13.03.2008)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t>- Постановление Правительства Российской Федерации от 30.06.2007 № 417 (ред. от 18.08.2016) «Об утверждении Правил пожарной безопасности в лесах»;</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Постановление Правительства Российской Федерации от 16.04.2011 № 281 «О мерах противопожарного обустройства лесов»;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xml:space="preserve">- </w:t>
      </w:r>
      <w:r w:rsidRPr="00F01A2C">
        <w:rPr>
          <w:sz w:val="26"/>
          <w:szCs w:val="26"/>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F01A2C" w:rsidRPr="00F01A2C" w:rsidRDefault="00F01A2C" w:rsidP="00F01A2C">
      <w:pPr>
        <w:ind w:firstLine="708"/>
        <w:jc w:val="both"/>
        <w:rPr>
          <w:rFonts w:eastAsia="Calibri"/>
          <w:sz w:val="26"/>
          <w:szCs w:val="26"/>
          <w:lang w:eastAsia="en-US"/>
        </w:rPr>
      </w:pPr>
      <w:r w:rsidRPr="00F01A2C">
        <w:rPr>
          <w:rFonts w:eastAsia="Calibri"/>
          <w:sz w:val="26"/>
          <w:szCs w:val="26"/>
          <w:lang w:eastAsia="en-US"/>
        </w:rPr>
        <w:t>- Постановление Правительства Российской Федерации от 20.05.2017 № 607 «О правилах санитарной безопасности в лесах»;</w:t>
      </w:r>
    </w:p>
    <w:p w:rsidR="00F01A2C" w:rsidRPr="00F01A2C" w:rsidRDefault="00F01A2C" w:rsidP="00F01A2C">
      <w:pPr>
        <w:ind w:firstLine="708"/>
        <w:jc w:val="both"/>
        <w:rPr>
          <w:rFonts w:eastAsia="Calibri"/>
          <w:color w:val="000000"/>
          <w:sz w:val="26"/>
          <w:szCs w:val="26"/>
          <w:lang w:eastAsia="en-US"/>
        </w:rPr>
      </w:pPr>
      <w:r w:rsidRPr="00F01A2C">
        <w:rPr>
          <w:sz w:val="26"/>
          <w:szCs w:val="26"/>
        </w:rPr>
        <w:t>- Распоряжение Правительства РФ от 31.12.2008 N 2055-р «Об утверждении перечня особо охраняемых природных территорий федерального значения, находящихся в ведении Минприроды России»;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Распоряжение Правительства Российской Федерации от 17.07.2012 № 1283-р (ред. от 12.09.2017) «Об утверждении Перечня объектов лесной инфраструктуры для защитных лесов, эксплуатационных лесов и резервных лесов»;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Распоряжение Правительства Российской Федерации от 27.05.2013 № 849-р (ред. от 07.10.2017) «Об утверждении Перечня объектов, не связанных с созданием лесной инфраструктуры, для защитных лесов, эксплуатационных лесов, резервных лесов».</w:t>
      </w:r>
    </w:p>
    <w:p w:rsidR="00F01A2C" w:rsidRPr="00F01A2C" w:rsidRDefault="00F01A2C" w:rsidP="00F01A2C">
      <w:pPr>
        <w:spacing w:before="120"/>
        <w:ind w:firstLine="709"/>
        <w:jc w:val="both"/>
        <w:rPr>
          <w:rFonts w:eastAsia="Calibri"/>
          <w:i/>
          <w:sz w:val="26"/>
          <w:szCs w:val="26"/>
          <w:u w:val="single"/>
          <w:lang w:eastAsia="en-US"/>
        </w:rPr>
      </w:pPr>
      <w:r w:rsidRPr="00F01A2C">
        <w:rPr>
          <w:rFonts w:eastAsia="Calibri"/>
          <w:i/>
          <w:sz w:val="26"/>
          <w:szCs w:val="26"/>
          <w:u w:val="single"/>
          <w:lang w:eastAsia="en-US"/>
        </w:rPr>
        <w:t>приказы Минприроды России</w:t>
      </w:r>
    </w:p>
    <w:p w:rsidR="00F01A2C" w:rsidRPr="00F01A2C" w:rsidRDefault="00F01A2C" w:rsidP="00F01A2C">
      <w:pPr>
        <w:ind w:firstLine="708"/>
        <w:jc w:val="both"/>
        <w:rPr>
          <w:rFonts w:eastAsia="Calibri"/>
          <w:color w:val="000000"/>
          <w:sz w:val="26"/>
          <w:szCs w:val="26"/>
          <w:lang w:eastAsia="en-US"/>
        </w:rPr>
      </w:pPr>
      <w:r w:rsidRPr="00F01A2C">
        <w:rPr>
          <w:sz w:val="26"/>
          <w:szCs w:val="26"/>
        </w:rPr>
        <w:t>- Приказ МПР РФ от 25.10.2005 N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16.07.2007 № 181 (ред. от 12.03.2008) «Об утверждении Особенностей использования, охраны, защиты, воспроизводства лесов, расположенных на особо охраняемых природных территориях»;</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16.11.2010 № 512 (ред. от 06.08.2015) «Об утверждении Правил охоты»;</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23.12.2010 № 559 (ред. от 18.06.2012) «Об утверждении Порядка организации внутрихозяйственного охотустройства»;</w:t>
      </w:r>
    </w:p>
    <w:p w:rsidR="00F01A2C" w:rsidRPr="00F01A2C" w:rsidRDefault="00F01A2C" w:rsidP="00F01A2C">
      <w:pPr>
        <w:ind w:firstLine="708"/>
        <w:jc w:val="both"/>
        <w:rPr>
          <w:rFonts w:eastAsia="Calibri"/>
          <w:color w:val="000000"/>
          <w:sz w:val="26"/>
          <w:szCs w:val="26"/>
          <w:lang w:eastAsia="en-US"/>
        </w:rPr>
      </w:pPr>
      <w:r w:rsidRPr="00F01A2C">
        <w:rPr>
          <w:color w:val="000000"/>
          <w:sz w:val="26"/>
          <w:szCs w:val="26"/>
        </w:rPr>
        <w:t>- Приказ Минприроды РФ от 24.12.2010 N 560 «Об утверждении видов и состава биотехнических мероприятий, а также порядка их проведения в целях сохранения охотничьих ресурсов»;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21.01.2014 № 21 (ред. от 12.04.2016) «Об утверждении Нормативов патрулирования лесов должностными лицами, осуществляющими федеральный государственный лесной надзор (лесную охрану»;</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lastRenderedPageBreak/>
        <w:t>- Приказ Минприроды России от 28.03.2014 № 161 (ред. от 15.07.2015)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23.06.2014 № 275 «Об утверждении Методики инструментального замера площади лесного пожара»;</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23.06.2014 № 276 (ред. от 01.06.2016) «Об утверждении Порядка осуществления мониторинга пожарной опасности в лесах и лесных пожаров»;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02.07.2014 № 298 «Об утверждении Порядка заготовки, обработки, хранения и использования семян лесных растений»;</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08.07.2014 № 313 (ред. от 16.02.2017) «Об утверждении Правил тушения лесных пожаров»;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18.08.2014 № 367 (ред. от 21.03.2016) «Об утверждении Перечня лесорастительных зон РФ и перечня лесных районов РФ»;</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01.12.2014 № 528 «Об утверждении Правил использования лесов для переработки древесины и иных лесных ресурсов»;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01.12.2014 № 529 «Об утверждении Порядка отнесения земель, предназначенных для лесовосстановления, к землям, занятым лесными насаждениями, и формы соответствующего акта»;</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16.01.2015 № 17 «Об утверждении формы лесной декларации, порядка ее заполнения и подачи, требований к формату лесной декларации в электронной форме»;</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02.04.2015 №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17.09.2015 № 400 (ред. от 13.04.2016) «Об утверждении Порядка использования районированных семян лесных растений основных лесных древесных пород»;</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20.10.2015 № 438 «Об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28.10.2015 № 445 (ред. от 12.05.2016)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28.10.2015 № 446 «Об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23.06.2016 № 361 «Об утверждении Правил ликвидации очагов вредных организмов»;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27.06.2016 № 367 «Об утверждении Видов лесосечных Услуг, порядка и последовательности их проведения, Формы технологической карты лесосечных Услуг, Формы акта осмотра лесосеки и Порядка осмотра лесосеки»;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29.06.2016 № 375 «Об утверждении Правил лесовосстановления»;</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lastRenderedPageBreak/>
        <w:t>- Приказ Минприроды России от 06.09.2016 №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12.09.2016 № 470 «Правила осуществления мероприятий по предупреждению распространения вредных организмов»;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13.09.2016 № 474 (в ред. приказа МПР от 11.01.2017 № 5)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16.09.2016 № 480 (ред. от 22.08.2017) «Об утверждении Порядка проведения лесопатологических обследований и формы акта лесопатологического обследования»;</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06.10.2016 № 514 «Об утверждении форм ведения государственного лесного реестра»;</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15.11.2016 №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F01A2C" w:rsidRPr="00F01A2C" w:rsidRDefault="00F01A2C" w:rsidP="00F01A2C">
      <w:pPr>
        <w:ind w:firstLine="708"/>
        <w:jc w:val="both"/>
        <w:rPr>
          <w:sz w:val="26"/>
          <w:szCs w:val="26"/>
        </w:rPr>
      </w:pPr>
      <w:r w:rsidRPr="00F01A2C">
        <w:rPr>
          <w:rFonts w:eastAsia="Calibri"/>
          <w:color w:val="000000"/>
          <w:sz w:val="26"/>
          <w:szCs w:val="26"/>
          <w:lang w:eastAsia="en-US"/>
        </w:rPr>
        <w:t xml:space="preserve">- </w:t>
      </w:r>
      <w:r w:rsidRPr="00F01A2C">
        <w:rPr>
          <w:sz w:val="26"/>
          <w:szCs w:val="26"/>
        </w:rPr>
        <w:t>Приказ Минприроды России от 09.01.2017 № 1 «Об утверждении Порядка лесозащитного районирования»;</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03.02.2017 № 54 «Требования к составу и к содержанию проектной документации лесного участка, порядок ее подготовки»;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27.02.2017 № 72 «Об утверждении Состава лесохозяйственных регламентов, порядка их разработки, сроков их действия и порядка внесения в них изменений»;</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от 21.06.2017 № 314 «Об утверждении Правил использования лесов для ведения сельского хозяйства»;</w:t>
      </w:r>
    </w:p>
    <w:p w:rsid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Минприроды России от 22.11.2017 № 626 «Об утверждении Правил ухода за лесами»</w:t>
      </w:r>
      <w:r w:rsidR="00132AFF">
        <w:rPr>
          <w:rFonts w:eastAsia="Calibri"/>
          <w:color w:val="000000"/>
          <w:sz w:val="26"/>
          <w:szCs w:val="26"/>
          <w:lang w:eastAsia="en-US"/>
        </w:rPr>
        <w:t>;</w:t>
      </w:r>
    </w:p>
    <w:p w:rsidR="00132AFF" w:rsidRPr="00F01A2C" w:rsidRDefault="00132AFF" w:rsidP="00F01A2C">
      <w:pPr>
        <w:ind w:firstLine="708"/>
        <w:jc w:val="both"/>
        <w:rPr>
          <w:rFonts w:eastAsia="Calibri"/>
          <w:color w:val="000000"/>
          <w:sz w:val="26"/>
          <w:szCs w:val="26"/>
          <w:lang w:eastAsia="en-US"/>
        </w:rPr>
      </w:pPr>
      <w:r>
        <w:rPr>
          <w:rFonts w:eastAsia="Calibri"/>
          <w:color w:val="000000"/>
          <w:sz w:val="26"/>
          <w:szCs w:val="26"/>
          <w:lang w:eastAsia="en-US"/>
        </w:rPr>
        <w:t xml:space="preserve">- </w:t>
      </w:r>
      <w:r>
        <w:rPr>
          <w:sz w:val="26"/>
          <w:szCs w:val="26"/>
        </w:rPr>
        <w:t>П</w:t>
      </w:r>
      <w:r w:rsidRPr="00651684">
        <w:rPr>
          <w:sz w:val="26"/>
          <w:szCs w:val="26"/>
        </w:rPr>
        <w:t>риказ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w:t>
      </w:r>
      <w:r w:rsidRPr="00651684">
        <w:rPr>
          <w:color w:val="FF0000"/>
          <w:sz w:val="26"/>
          <w:szCs w:val="26"/>
        </w:rPr>
        <w:t xml:space="preserve"> </w:t>
      </w:r>
      <w:r w:rsidRPr="00651684">
        <w:rPr>
          <w:sz w:val="26"/>
          <w:szCs w:val="26"/>
        </w:rPr>
        <w:t xml:space="preserve">без предоставления </w:t>
      </w:r>
      <w:r w:rsidRPr="00651684">
        <w:rPr>
          <w:color w:val="000000"/>
          <w:sz w:val="26"/>
          <w:szCs w:val="26"/>
        </w:rPr>
        <w:t>лесных участков»</w:t>
      </w:r>
      <w:r>
        <w:rPr>
          <w:color w:val="000000"/>
          <w:sz w:val="26"/>
          <w:szCs w:val="26"/>
        </w:rPr>
        <w:t>.</w:t>
      </w:r>
    </w:p>
    <w:p w:rsidR="00F01A2C" w:rsidRPr="00F01A2C" w:rsidRDefault="00F01A2C" w:rsidP="00F01A2C">
      <w:pPr>
        <w:spacing w:before="120"/>
        <w:ind w:firstLine="709"/>
        <w:jc w:val="both"/>
        <w:rPr>
          <w:i/>
          <w:color w:val="000000"/>
          <w:sz w:val="26"/>
          <w:szCs w:val="26"/>
          <w:u w:val="single"/>
        </w:rPr>
      </w:pPr>
      <w:r w:rsidRPr="00F01A2C">
        <w:rPr>
          <w:i/>
          <w:color w:val="000000"/>
          <w:sz w:val="26"/>
          <w:szCs w:val="26"/>
          <w:u w:val="single"/>
        </w:rPr>
        <w:t>приказы Рослесхоза</w:t>
      </w:r>
    </w:p>
    <w:p w:rsidR="00F01A2C" w:rsidRPr="00F01A2C" w:rsidRDefault="00F01A2C" w:rsidP="00F01A2C">
      <w:pPr>
        <w:ind w:firstLine="708"/>
        <w:jc w:val="both"/>
        <w:rPr>
          <w:color w:val="000000"/>
          <w:sz w:val="26"/>
          <w:szCs w:val="26"/>
        </w:rPr>
      </w:pPr>
      <w:r w:rsidRPr="00F01A2C">
        <w:rPr>
          <w:sz w:val="26"/>
          <w:szCs w:val="26"/>
        </w:rPr>
        <w:t>- Приказ Рослесхоза от 29.02.2008 N 59 (ред. от 09.12.2014) «Об определении количества лесничеств на территориях государственных природных заповедников и национальных парков и установлении их границ»;</w:t>
      </w:r>
    </w:p>
    <w:p w:rsidR="00F01A2C" w:rsidRPr="00F01A2C" w:rsidRDefault="00F01A2C" w:rsidP="00F01A2C">
      <w:pPr>
        <w:ind w:firstLine="708"/>
        <w:jc w:val="both"/>
        <w:rPr>
          <w:color w:val="000000"/>
          <w:sz w:val="26"/>
          <w:szCs w:val="26"/>
        </w:rPr>
      </w:pPr>
      <w:r w:rsidRPr="00F01A2C">
        <w:rPr>
          <w:color w:val="000000"/>
          <w:sz w:val="26"/>
          <w:szCs w:val="26"/>
        </w:rPr>
        <w:t xml:space="preserve">- </w:t>
      </w:r>
      <w:r w:rsidR="00AF46AC" w:rsidRPr="00B9463A">
        <w:rPr>
          <w:color w:val="000000"/>
          <w:sz w:val="26"/>
          <w:szCs w:val="26"/>
        </w:rPr>
        <w:t xml:space="preserve">Приказ Рослесхоза от 09.12.2008 N 379 (ред. от 03.12.2009) </w:t>
      </w:r>
      <w:r w:rsidR="00AF46AC">
        <w:rPr>
          <w:color w:val="000000"/>
          <w:sz w:val="26"/>
          <w:szCs w:val="26"/>
        </w:rPr>
        <w:t>«</w:t>
      </w:r>
      <w:r w:rsidR="00AF46AC" w:rsidRPr="00B9463A">
        <w:rPr>
          <w:color w:val="000000"/>
          <w:sz w:val="26"/>
          <w:szCs w:val="26"/>
        </w:rPr>
        <w:t>Об определении количества лесничеств на территории Камчатского края и установлении их границ</w:t>
      </w:r>
      <w:r w:rsidR="00AF46AC">
        <w:rPr>
          <w:color w:val="000000"/>
          <w:sz w:val="26"/>
          <w:szCs w:val="26"/>
        </w:rPr>
        <w:t>»</w:t>
      </w:r>
      <w:r w:rsidRPr="00F01A2C">
        <w:rPr>
          <w:color w:val="000000"/>
          <w:sz w:val="26"/>
          <w:szCs w:val="26"/>
        </w:rPr>
        <w:t>;</w:t>
      </w:r>
    </w:p>
    <w:p w:rsidR="00F01A2C" w:rsidRPr="00F01A2C" w:rsidRDefault="002133BF" w:rsidP="00F01A2C">
      <w:pPr>
        <w:ind w:firstLine="708"/>
        <w:jc w:val="both"/>
        <w:rPr>
          <w:rFonts w:eastAsia="Calibri"/>
          <w:color w:val="000000"/>
          <w:sz w:val="26"/>
          <w:szCs w:val="26"/>
          <w:lang w:eastAsia="en-US"/>
        </w:rPr>
      </w:pPr>
      <w:r>
        <w:rPr>
          <w:color w:val="000000"/>
          <w:sz w:val="26"/>
          <w:szCs w:val="26"/>
        </w:rPr>
        <w:t xml:space="preserve">- </w:t>
      </w:r>
      <w:r w:rsidRPr="00B9463A">
        <w:rPr>
          <w:color w:val="000000"/>
          <w:sz w:val="26"/>
          <w:szCs w:val="26"/>
        </w:rPr>
        <w:t>Приказ Рослесхоза от 09.02.2010 N 50</w:t>
      </w:r>
      <w:r>
        <w:rPr>
          <w:color w:val="000000"/>
          <w:sz w:val="26"/>
          <w:szCs w:val="26"/>
        </w:rPr>
        <w:t xml:space="preserve"> </w:t>
      </w:r>
      <w:r w:rsidRPr="00B9463A">
        <w:rPr>
          <w:color w:val="000000"/>
          <w:sz w:val="26"/>
          <w:szCs w:val="26"/>
        </w:rPr>
        <w:t>(ред. от 17.07.2013)</w:t>
      </w:r>
      <w:r>
        <w:rPr>
          <w:color w:val="000000"/>
          <w:sz w:val="26"/>
          <w:szCs w:val="26"/>
        </w:rPr>
        <w:t xml:space="preserve"> «</w:t>
      </w:r>
      <w:r w:rsidRPr="00B9463A">
        <w:rPr>
          <w:color w:val="000000"/>
          <w:sz w:val="26"/>
          <w:szCs w:val="26"/>
        </w:rPr>
        <w:t>Об отнесении лесов на территории Камчатского края к ценным лесам, эксплуатационным лесам, резервным лесам и установлении их границ</w:t>
      </w:r>
      <w:r>
        <w:rPr>
          <w:color w:val="000000"/>
          <w:sz w:val="26"/>
          <w:szCs w:val="26"/>
        </w:rPr>
        <w:t>»</w:t>
      </w:r>
      <w:r w:rsidR="00F01A2C" w:rsidRPr="00F01A2C">
        <w:rPr>
          <w:sz w:val="26"/>
          <w:szCs w:val="26"/>
        </w:rPr>
        <w:t>;</w:t>
      </w:r>
    </w:p>
    <w:p w:rsidR="00F01A2C" w:rsidRPr="00F01A2C" w:rsidRDefault="00F01A2C" w:rsidP="00F01A2C">
      <w:pPr>
        <w:ind w:firstLine="708"/>
        <w:jc w:val="both"/>
        <w:rPr>
          <w:sz w:val="26"/>
          <w:szCs w:val="26"/>
        </w:rPr>
      </w:pPr>
      <w:r w:rsidRPr="00F01A2C">
        <w:rPr>
          <w:rFonts w:eastAsia="Calibri"/>
          <w:color w:val="000000"/>
          <w:sz w:val="26"/>
          <w:szCs w:val="26"/>
          <w:lang w:eastAsia="en-US"/>
        </w:rPr>
        <w:lastRenderedPageBreak/>
        <w:t xml:space="preserve">- </w:t>
      </w:r>
      <w:r w:rsidR="002133BF" w:rsidRPr="00B9463A">
        <w:rPr>
          <w:color w:val="000000"/>
          <w:sz w:val="26"/>
          <w:szCs w:val="26"/>
        </w:rPr>
        <w:t>Приказ Рослесхоза от 05.07.2010 N 269</w:t>
      </w:r>
      <w:r w:rsidR="002133BF">
        <w:rPr>
          <w:color w:val="000000"/>
          <w:sz w:val="26"/>
          <w:szCs w:val="26"/>
        </w:rPr>
        <w:t xml:space="preserve"> </w:t>
      </w:r>
      <w:r w:rsidR="002133BF" w:rsidRPr="00B9463A">
        <w:rPr>
          <w:color w:val="000000"/>
          <w:sz w:val="26"/>
          <w:szCs w:val="26"/>
        </w:rPr>
        <w:t>(ред. от 17.07.2013)</w:t>
      </w:r>
      <w:r w:rsidR="002133BF">
        <w:rPr>
          <w:color w:val="000000"/>
          <w:sz w:val="26"/>
          <w:szCs w:val="26"/>
        </w:rPr>
        <w:t xml:space="preserve"> «</w:t>
      </w:r>
      <w:r w:rsidR="002133BF" w:rsidRPr="00B9463A">
        <w:rPr>
          <w:color w:val="000000"/>
          <w:sz w:val="26"/>
          <w:szCs w:val="26"/>
        </w:rPr>
        <w:t>Об отнесении лесов на территории Камчатского края к ценным лесам, эксплуатационным лесам, резервным лесам и установлении их границ</w:t>
      </w:r>
      <w:r w:rsidR="002133BF">
        <w:rPr>
          <w:color w:val="000000"/>
          <w:sz w:val="26"/>
          <w:szCs w:val="26"/>
        </w:rPr>
        <w:t>»</w:t>
      </w:r>
      <w:r w:rsidRPr="00F01A2C">
        <w:rPr>
          <w:sz w:val="26"/>
          <w:szCs w:val="26"/>
        </w:rPr>
        <w:t>;</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14.12.2010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расположены на особо защитных участках лесов»;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27.05.2011 № 191 «Об утверждении Порядка исчисления расчетной лесосеки»;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10.06.2011 № 223 «Об утверждении Правил использования лесов для строительства, реконструкции, эксплуатации линейных объектов»;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05.12.2011 № 511 «Об утверждении Правил заготовки пищевых лесных ресурсов и сбора лекарственных растений»;</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05.12.2011 № 512 «Об утверждении Правил заготовки и сбора недревесных лесных ресурсов»;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05.12.2011 № 513 «Об утверждении Перечня видов (пород) деревьев и кустарников, заготовка древесины которых не допускается»;</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12.12.2011 № 516 «Об утверждении Лесоустроительной инструкции»;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23.12.2011 № 548 «Об утверждении Правил использования лесов для научно-исследовательской деятельности, образовательной деятельности»;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10.01.2012 № 1 «Об утверждении Правил лесоразведения»;</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29.02.2012 № 69 «Об утверждении состава проекта освоения лесов и порядка его разработки»;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10.01.2012 № 3 «Об утверждении Порядка производства семян отдельных категорий лесных растений»;</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24.01.2012 № 23 «Об утверждении Правил заготовки живицы»;</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21.02.2012 № 62 «Об утверждении Правил использования лесов для осуществления рекреационной деятельности»;</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27.04.2012 № 174 «Об утверждении Нормативов противопожарного обустройства лесов»;</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lastRenderedPageBreak/>
        <w:t>- Приказ Рослесхоза от 09.10.2013 № 288 «О применении региональных классов пожарной опасности в лесах в зависимости от условий погоды»;</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09.04.2015 № 105 «Об установлении возрастов рубок»;</w:t>
      </w:r>
    </w:p>
    <w:p w:rsidR="00F01A2C" w:rsidRPr="00F01A2C" w:rsidRDefault="00F01A2C" w:rsidP="00F01A2C">
      <w:pPr>
        <w:ind w:firstLine="708"/>
        <w:jc w:val="both"/>
        <w:rPr>
          <w:rFonts w:eastAsia="Calibri"/>
          <w:color w:val="000000"/>
          <w:sz w:val="26"/>
          <w:szCs w:val="26"/>
          <w:lang w:eastAsia="en-US"/>
        </w:rPr>
      </w:pPr>
      <w:r w:rsidRPr="00F01A2C">
        <w:rPr>
          <w:rFonts w:eastAsia="Calibri"/>
          <w:color w:val="000000"/>
          <w:sz w:val="26"/>
          <w:szCs w:val="26"/>
          <w:lang w:eastAsia="en-US"/>
        </w:rPr>
        <w:t>- Приказ Рослесхоза от 08.10.2015 № 353 (ред. от 28.03.2016) «Об установлении лесосеменного районирования»;</w:t>
      </w:r>
    </w:p>
    <w:p w:rsidR="00F01A2C" w:rsidRPr="00F01A2C" w:rsidRDefault="00F01A2C" w:rsidP="00F01A2C">
      <w:pPr>
        <w:ind w:firstLine="708"/>
        <w:jc w:val="both"/>
        <w:rPr>
          <w:rFonts w:eastAsia="Calibri"/>
          <w:color w:val="000000"/>
          <w:sz w:val="26"/>
          <w:szCs w:val="26"/>
          <w:lang w:eastAsia="en-US"/>
        </w:rPr>
      </w:pPr>
      <w:r w:rsidRPr="00F01A2C">
        <w:rPr>
          <w:bCs/>
          <w:sz w:val="26"/>
          <w:szCs w:val="26"/>
        </w:rPr>
        <w:t>- Письмо Рослесхоза от 13.12.2012 № НК-03-54/14278 «О применении положений приказа Рослесхоза от 10.06.2011 № 223 в части объектов электроэнергетики»;</w:t>
      </w:r>
    </w:p>
    <w:p w:rsidR="00F01A2C" w:rsidRPr="00F01A2C" w:rsidRDefault="00F01A2C" w:rsidP="00F01A2C">
      <w:pPr>
        <w:ind w:firstLine="708"/>
        <w:jc w:val="both"/>
        <w:rPr>
          <w:sz w:val="26"/>
          <w:szCs w:val="26"/>
        </w:rPr>
      </w:pPr>
      <w:r w:rsidRPr="00F01A2C">
        <w:rPr>
          <w:sz w:val="26"/>
          <w:szCs w:val="26"/>
        </w:rPr>
        <w:t>- Письмо Рослесхоза от 12.02.2018 НК-06-54/2013 «О биоразнообразии и лесах национального наследия».</w:t>
      </w:r>
    </w:p>
    <w:p w:rsidR="00F01A2C" w:rsidRPr="00F01A2C" w:rsidRDefault="00F01A2C" w:rsidP="00F01A2C">
      <w:pPr>
        <w:spacing w:before="120"/>
        <w:ind w:firstLine="709"/>
        <w:jc w:val="both"/>
        <w:rPr>
          <w:rFonts w:eastAsia="Calibri"/>
          <w:i/>
          <w:color w:val="000000"/>
          <w:sz w:val="26"/>
          <w:szCs w:val="26"/>
          <w:u w:val="single"/>
          <w:lang w:eastAsia="en-US"/>
        </w:rPr>
      </w:pPr>
      <w:r w:rsidRPr="00F01A2C">
        <w:rPr>
          <w:i/>
          <w:color w:val="000000"/>
          <w:sz w:val="26"/>
          <w:szCs w:val="26"/>
          <w:u w:val="single"/>
        </w:rPr>
        <w:t>нормативно-правовые акты</w:t>
      </w:r>
      <w:r w:rsidRPr="00F01A2C">
        <w:rPr>
          <w:rFonts w:eastAsia="Calibri"/>
          <w:i/>
          <w:color w:val="000000"/>
          <w:sz w:val="26"/>
          <w:szCs w:val="26"/>
          <w:u w:val="single"/>
          <w:lang w:eastAsia="en-US"/>
        </w:rPr>
        <w:t xml:space="preserve"> других федеральных органов исполнительной власти</w:t>
      </w:r>
    </w:p>
    <w:p w:rsidR="00F01A2C" w:rsidRPr="00F01A2C" w:rsidRDefault="00F01A2C" w:rsidP="00F01A2C">
      <w:pPr>
        <w:ind w:firstLine="709"/>
        <w:jc w:val="both"/>
        <w:rPr>
          <w:i/>
          <w:color w:val="000000"/>
          <w:sz w:val="26"/>
          <w:szCs w:val="26"/>
          <w:u w:val="single"/>
        </w:rPr>
      </w:pPr>
      <w:r w:rsidRPr="00F01A2C">
        <w:rPr>
          <w:sz w:val="26"/>
          <w:szCs w:val="26"/>
        </w:rPr>
        <w:t>- Приказ Госкомэкологии РФ от 19.12.1997 N 569 (ред. от 28.04.2011)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w:t>
      </w:r>
    </w:p>
    <w:p w:rsidR="00F01A2C" w:rsidRDefault="00F01A2C" w:rsidP="00F01A2C">
      <w:pPr>
        <w:tabs>
          <w:tab w:val="left" w:pos="5700"/>
        </w:tabs>
        <w:ind w:firstLine="709"/>
        <w:jc w:val="both"/>
        <w:rPr>
          <w:color w:val="000000"/>
          <w:sz w:val="26"/>
          <w:szCs w:val="26"/>
        </w:rPr>
      </w:pPr>
    </w:p>
    <w:p w:rsidR="00F01A2C" w:rsidRPr="00F01A2C" w:rsidRDefault="00F01A2C" w:rsidP="00F01A2C">
      <w:pPr>
        <w:tabs>
          <w:tab w:val="left" w:pos="5700"/>
        </w:tabs>
        <w:ind w:firstLine="709"/>
        <w:jc w:val="both"/>
        <w:rPr>
          <w:color w:val="000000"/>
          <w:sz w:val="26"/>
          <w:szCs w:val="26"/>
        </w:rPr>
      </w:pPr>
      <w:r w:rsidRPr="00F01A2C">
        <w:rPr>
          <w:color w:val="000000"/>
          <w:sz w:val="26"/>
          <w:szCs w:val="26"/>
        </w:rPr>
        <w:t>Нормативно-технические, методические и проектные документы:</w:t>
      </w:r>
    </w:p>
    <w:p w:rsidR="00F01A2C" w:rsidRPr="00F01A2C" w:rsidRDefault="00F01A2C" w:rsidP="00F01A2C">
      <w:pPr>
        <w:tabs>
          <w:tab w:val="left" w:pos="5700"/>
        </w:tabs>
        <w:ind w:firstLine="709"/>
        <w:jc w:val="both"/>
        <w:rPr>
          <w:color w:val="000000"/>
          <w:sz w:val="26"/>
          <w:szCs w:val="26"/>
        </w:rPr>
      </w:pPr>
      <w:r w:rsidRPr="00F01A2C">
        <w:rPr>
          <w:color w:val="000000"/>
          <w:sz w:val="26"/>
          <w:szCs w:val="26"/>
        </w:rPr>
        <w:t xml:space="preserve">- лесохозяйственный регламент </w:t>
      </w:r>
      <w:r w:rsidR="00D42BE6">
        <w:rPr>
          <w:color w:val="000000"/>
          <w:sz w:val="26"/>
          <w:szCs w:val="26"/>
        </w:rPr>
        <w:t>Ключевского</w:t>
      </w:r>
      <w:r w:rsidRPr="00F01A2C">
        <w:rPr>
          <w:color w:val="000000"/>
          <w:sz w:val="26"/>
          <w:szCs w:val="26"/>
        </w:rPr>
        <w:t xml:space="preserve"> лесничества </w:t>
      </w:r>
      <w:r w:rsidR="00D42BE6">
        <w:rPr>
          <w:color w:val="000000"/>
          <w:sz w:val="26"/>
          <w:szCs w:val="26"/>
        </w:rPr>
        <w:t>Камчатского края</w:t>
      </w:r>
      <w:r w:rsidRPr="00F01A2C">
        <w:rPr>
          <w:color w:val="000000"/>
          <w:sz w:val="26"/>
          <w:szCs w:val="26"/>
        </w:rPr>
        <w:t xml:space="preserve"> (2009-2018);</w:t>
      </w:r>
    </w:p>
    <w:p w:rsidR="00F01A2C" w:rsidRPr="00F01A2C" w:rsidRDefault="00F01A2C" w:rsidP="00F01A2C">
      <w:pPr>
        <w:tabs>
          <w:tab w:val="left" w:pos="5700"/>
        </w:tabs>
        <w:ind w:firstLine="709"/>
        <w:jc w:val="both"/>
        <w:rPr>
          <w:sz w:val="26"/>
          <w:szCs w:val="26"/>
        </w:rPr>
      </w:pPr>
      <w:r w:rsidRPr="00F01A2C">
        <w:rPr>
          <w:sz w:val="26"/>
          <w:szCs w:val="26"/>
        </w:rPr>
        <w:t>- данные государственного лесного реестра по состоянию на 01.01.2018 г.;</w:t>
      </w:r>
    </w:p>
    <w:p w:rsidR="00F01A2C" w:rsidRDefault="00F01A2C" w:rsidP="00F01A2C">
      <w:pPr>
        <w:tabs>
          <w:tab w:val="left" w:pos="5700"/>
        </w:tabs>
        <w:ind w:firstLine="709"/>
        <w:jc w:val="both"/>
        <w:rPr>
          <w:sz w:val="26"/>
          <w:szCs w:val="26"/>
        </w:rPr>
      </w:pPr>
      <w:r w:rsidRPr="00F01A2C">
        <w:rPr>
          <w:color w:val="000000"/>
          <w:sz w:val="26"/>
          <w:szCs w:val="26"/>
        </w:rPr>
        <w:t xml:space="preserve">- </w:t>
      </w:r>
      <w:r w:rsidRPr="00F01A2C">
        <w:rPr>
          <w:sz w:val="26"/>
          <w:szCs w:val="26"/>
        </w:rPr>
        <w:t xml:space="preserve">ведомственная и статистическая отчетность органов управления лесным хозяйством </w:t>
      </w:r>
      <w:r w:rsidR="00D42BE6">
        <w:rPr>
          <w:sz w:val="26"/>
          <w:szCs w:val="26"/>
        </w:rPr>
        <w:t>Камчатского края</w:t>
      </w:r>
      <w:r w:rsidRPr="00F01A2C">
        <w:rPr>
          <w:sz w:val="26"/>
          <w:szCs w:val="26"/>
        </w:rPr>
        <w:t>;</w:t>
      </w:r>
    </w:p>
    <w:p w:rsidR="009E2AF5" w:rsidRDefault="006C26F0" w:rsidP="006C26F0">
      <w:pPr>
        <w:spacing w:before="120"/>
        <w:ind w:firstLine="709"/>
        <w:jc w:val="both"/>
        <w:rPr>
          <w:sz w:val="26"/>
          <w:szCs w:val="26"/>
        </w:rPr>
      </w:pPr>
      <w:r>
        <w:rPr>
          <w:color w:val="000000"/>
          <w:sz w:val="26"/>
          <w:szCs w:val="26"/>
        </w:rPr>
        <w:t xml:space="preserve">- </w:t>
      </w:r>
      <w:r w:rsidR="009E2AF5">
        <w:rPr>
          <w:color w:val="000000"/>
          <w:sz w:val="26"/>
          <w:szCs w:val="26"/>
        </w:rPr>
        <w:t xml:space="preserve">Безопасность в чрезвычайных ситуациях. Мониторинг и прогнозирование лесных пожаров. Общие </w:t>
      </w:r>
      <w:proofErr w:type="gramStart"/>
      <w:r w:rsidR="009E2AF5">
        <w:rPr>
          <w:color w:val="000000"/>
          <w:sz w:val="26"/>
          <w:szCs w:val="26"/>
        </w:rPr>
        <w:t>требования :</w:t>
      </w:r>
      <w:proofErr w:type="gramEnd"/>
      <w:r w:rsidR="009E2AF5">
        <w:rPr>
          <w:color w:val="000000"/>
          <w:sz w:val="26"/>
          <w:szCs w:val="26"/>
        </w:rPr>
        <w:t xml:space="preserve"> ГОСТ Р 22.1.09-99. – введ. 25.05.1999 </w:t>
      </w:r>
      <w:r w:rsidR="009E2AF5">
        <w:rPr>
          <w:rFonts w:cs="Courier New"/>
          <w:sz w:val="26"/>
          <w:szCs w:val="26"/>
        </w:rPr>
        <w:t xml:space="preserve">// </w:t>
      </w:r>
      <w:r w:rsidR="009E2AF5">
        <w:rPr>
          <w:sz w:val="26"/>
          <w:szCs w:val="26"/>
        </w:rPr>
        <w:t>КонсультантПлюс : справ. правовая система. Доступ из локальной сети Б-ки Тихоокеан. гос. ун-та</w:t>
      </w:r>
      <w:r w:rsidR="00E3511A">
        <w:rPr>
          <w:sz w:val="26"/>
          <w:szCs w:val="26"/>
        </w:rPr>
        <w:t>;</w:t>
      </w:r>
    </w:p>
    <w:p w:rsidR="006C26F0" w:rsidRDefault="006C26F0" w:rsidP="006C26F0">
      <w:pPr>
        <w:ind w:firstLine="709"/>
        <w:jc w:val="both"/>
        <w:rPr>
          <w:sz w:val="26"/>
          <w:szCs w:val="26"/>
        </w:rPr>
      </w:pPr>
      <w:r>
        <w:rPr>
          <w:sz w:val="26"/>
          <w:szCs w:val="26"/>
        </w:rPr>
        <w:t>- Временная методика определения рекреационных нагрузок на природные комплексы при организации туризма, экскурсий, массового повседневного отдыха и временные нормы этих нагрузок [Электронный ресурс</w:t>
      </w:r>
      <w:proofErr w:type="gramStart"/>
      <w:r>
        <w:rPr>
          <w:sz w:val="26"/>
          <w:szCs w:val="26"/>
        </w:rPr>
        <w:t>] :</w:t>
      </w:r>
      <w:proofErr w:type="gramEnd"/>
      <w:r>
        <w:rPr>
          <w:sz w:val="26"/>
          <w:szCs w:val="26"/>
        </w:rPr>
        <w:t xml:space="preserve"> утв. Гослесхозом СССР, 1987 // КонсультантПлюс : справ. правовая система. Доступ из локальной сети Б-ки Тихоокеан. гос. ун-та</w:t>
      </w:r>
      <w:r w:rsidR="00E3511A">
        <w:rPr>
          <w:sz w:val="26"/>
          <w:szCs w:val="26"/>
        </w:rPr>
        <w:t>;</w:t>
      </w:r>
    </w:p>
    <w:p w:rsidR="009E2AF5" w:rsidRDefault="006C26F0" w:rsidP="009E2AF5">
      <w:pPr>
        <w:ind w:firstLine="709"/>
        <w:jc w:val="both"/>
        <w:rPr>
          <w:sz w:val="26"/>
          <w:szCs w:val="26"/>
        </w:rPr>
      </w:pPr>
      <w:r>
        <w:rPr>
          <w:sz w:val="26"/>
          <w:szCs w:val="26"/>
        </w:rPr>
        <w:t xml:space="preserve">- </w:t>
      </w:r>
      <w:r w:rsidR="009E2AF5">
        <w:rPr>
          <w:sz w:val="26"/>
          <w:szCs w:val="26"/>
        </w:rPr>
        <w:t xml:space="preserve">Культуры плантационные лесные и площади для их закладки. Оценка </w:t>
      </w:r>
      <w:proofErr w:type="gramStart"/>
      <w:r w:rsidR="009E2AF5">
        <w:rPr>
          <w:sz w:val="26"/>
          <w:szCs w:val="26"/>
        </w:rPr>
        <w:t>качества</w:t>
      </w:r>
      <w:r w:rsidR="009E2AF5">
        <w:rPr>
          <w:bCs/>
          <w:sz w:val="26"/>
          <w:szCs w:val="26"/>
        </w:rPr>
        <w:t xml:space="preserve"> :</w:t>
      </w:r>
      <w:proofErr w:type="gramEnd"/>
      <w:r w:rsidR="009E2AF5">
        <w:rPr>
          <w:bCs/>
          <w:sz w:val="26"/>
          <w:szCs w:val="26"/>
        </w:rPr>
        <w:t xml:space="preserve"> ОСТ</w:t>
      </w:r>
      <w:r w:rsidR="009E2AF5">
        <w:rPr>
          <w:sz w:val="26"/>
          <w:szCs w:val="26"/>
        </w:rPr>
        <w:t xml:space="preserve"> </w:t>
      </w:r>
      <w:r w:rsidR="009E2AF5">
        <w:rPr>
          <w:bCs/>
          <w:sz w:val="26"/>
          <w:szCs w:val="26"/>
        </w:rPr>
        <w:t>56</w:t>
      </w:r>
      <w:r w:rsidR="009E2AF5">
        <w:rPr>
          <w:sz w:val="26"/>
          <w:szCs w:val="26"/>
        </w:rPr>
        <w:t>-</w:t>
      </w:r>
      <w:r w:rsidR="009E2AF5">
        <w:rPr>
          <w:bCs/>
          <w:sz w:val="26"/>
          <w:szCs w:val="26"/>
        </w:rPr>
        <w:t>90</w:t>
      </w:r>
      <w:r w:rsidR="009E2AF5">
        <w:rPr>
          <w:sz w:val="26"/>
          <w:szCs w:val="26"/>
        </w:rPr>
        <w:t>-</w:t>
      </w:r>
      <w:r w:rsidR="009E2AF5">
        <w:rPr>
          <w:bCs/>
          <w:sz w:val="26"/>
          <w:szCs w:val="26"/>
        </w:rPr>
        <w:t>86</w:t>
      </w:r>
      <w:r w:rsidR="00E3511A">
        <w:rPr>
          <w:bCs/>
          <w:sz w:val="26"/>
          <w:szCs w:val="26"/>
        </w:rPr>
        <w:t>;</w:t>
      </w:r>
    </w:p>
    <w:p w:rsidR="009E2AF5" w:rsidRDefault="006C26F0" w:rsidP="009E2AF5">
      <w:pPr>
        <w:ind w:firstLine="709"/>
        <w:jc w:val="both"/>
        <w:rPr>
          <w:sz w:val="26"/>
          <w:szCs w:val="26"/>
        </w:rPr>
      </w:pPr>
      <w:r>
        <w:rPr>
          <w:color w:val="000000"/>
          <w:sz w:val="26"/>
          <w:szCs w:val="26"/>
        </w:rPr>
        <w:t xml:space="preserve">- </w:t>
      </w:r>
      <w:r w:rsidR="009E2AF5">
        <w:rPr>
          <w:color w:val="000000"/>
          <w:sz w:val="26"/>
          <w:szCs w:val="26"/>
        </w:rPr>
        <w:t xml:space="preserve">Лесоводство. Термины и </w:t>
      </w:r>
      <w:proofErr w:type="gramStart"/>
      <w:r w:rsidR="009E2AF5">
        <w:rPr>
          <w:color w:val="000000"/>
          <w:sz w:val="26"/>
          <w:szCs w:val="26"/>
        </w:rPr>
        <w:t>определения :</w:t>
      </w:r>
      <w:proofErr w:type="gramEnd"/>
      <w:r w:rsidR="009E2AF5">
        <w:rPr>
          <w:color w:val="000000"/>
          <w:sz w:val="26"/>
          <w:szCs w:val="26"/>
        </w:rPr>
        <w:t xml:space="preserve"> ОСТ 56-108-98. – введ. 03.12.1998 </w:t>
      </w:r>
      <w:r w:rsidR="009E2AF5">
        <w:rPr>
          <w:rFonts w:cs="Courier New"/>
          <w:sz w:val="26"/>
          <w:szCs w:val="26"/>
        </w:rPr>
        <w:t xml:space="preserve">// </w:t>
      </w:r>
      <w:proofErr w:type="gramStart"/>
      <w:r w:rsidR="009E2AF5">
        <w:rPr>
          <w:sz w:val="26"/>
          <w:szCs w:val="26"/>
        </w:rPr>
        <w:t>КонсультантПлюс :</w:t>
      </w:r>
      <w:proofErr w:type="gramEnd"/>
      <w:r w:rsidR="009E2AF5">
        <w:rPr>
          <w:sz w:val="26"/>
          <w:szCs w:val="26"/>
        </w:rPr>
        <w:t xml:space="preserve"> справ. правовая система. Доступ из локальной сети Б-ки Тихоокеан. гос. ун-та</w:t>
      </w:r>
      <w:r w:rsidR="00E3511A">
        <w:rPr>
          <w:sz w:val="26"/>
          <w:szCs w:val="26"/>
        </w:rPr>
        <w:t>;</w:t>
      </w:r>
    </w:p>
    <w:p w:rsidR="006C26F0" w:rsidRDefault="006C26F0" w:rsidP="006C26F0">
      <w:pPr>
        <w:ind w:firstLine="709"/>
        <w:jc w:val="both"/>
        <w:rPr>
          <w:sz w:val="26"/>
          <w:szCs w:val="26"/>
        </w:rPr>
      </w:pPr>
      <w:r>
        <w:rPr>
          <w:b/>
        </w:rPr>
        <w:t xml:space="preserve">- </w:t>
      </w:r>
      <w:r w:rsidRPr="005D2BB0">
        <w:rPr>
          <w:sz w:val="26"/>
          <w:szCs w:val="26"/>
        </w:rPr>
        <w:t>Лесопожарное районирование Дальнего Востока</w:t>
      </w:r>
      <w:r>
        <w:rPr>
          <w:sz w:val="26"/>
          <w:szCs w:val="26"/>
        </w:rPr>
        <w:t>. –</w:t>
      </w:r>
      <w:r w:rsidRPr="005D2BB0">
        <w:rPr>
          <w:sz w:val="26"/>
          <w:szCs w:val="26"/>
        </w:rPr>
        <w:t xml:space="preserve"> </w:t>
      </w:r>
      <w:proofErr w:type="gramStart"/>
      <w:r>
        <w:rPr>
          <w:sz w:val="26"/>
          <w:szCs w:val="26"/>
        </w:rPr>
        <w:t>Хабаровск :</w:t>
      </w:r>
      <w:proofErr w:type="gramEnd"/>
      <w:r>
        <w:rPr>
          <w:sz w:val="26"/>
          <w:szCs w:val="26"/>
        </w:rPr>
        <w:t xml:space="preserve"> </w:t>
      </w:r>
      <w:r w:rsidRPr="005D2BB0">
        <w:rPr>
          <w:sz w:val="26"/>
          <w:szCs w:val="26"/>
        </w:rPr>
        <w:t>ДальНИИЛХ, 1982</w:t>
      </w:r>
      <w:r w:rsidR="00E3511A">
        <w:rPr>
          <w:sz w:val="26"/>
          <w:szCs w:val="26"/>
        </w:rPr>
        <w:t>;</w:t>
      </w:r>
    </w:p>
    <w:p w:rsidR="006C26F0" w:rsidRDefault="006C26F0" w:rsidP="006C26F0">
      <w:pPr>
        <w:ind w:firstLine="709"/>
        <w:jc w:val="both"/>
        <w:rPr>
          <w:color w:val="222222"/>
          <w:sz w:val="26"/>
          <w:szCs w:val="26"/>
          <w:shd w:val="clear" w:color="auto" w:fill="FFFFFF"/>
        </w:rPr>
      </w:pPr>
      <w:r>
        <w:rPr>
          <w:b/>
        </w:rPr>
        <w:t xml:space="preserve">- </w:t>
      </w:r>
      <w:r>
        <w:rPr>
          <w:color w:val="222222"/>
          <w:sz w:val="26"/>
          <w:szCs w:val="26"/>
          <w:shd w:val="clear" w:color="auto" w:fill="FFFFFF"/>
        </w:rPr>
        <w:t xml:space="preserve">Методические рекомендации по функциональной оценке рекреационных лесных </w:t>
      </w:r>
      <w:proofErr w:type="gramStart"/>
      <w:r>
        <w:rPr>
          <w:color w:val="222222"/>
          <w:sz w:val="26"/>
          <w:szCs w:val="26"/>
          <w:shd w:val="clear" w:color="auto" w:fill="FFFFFF"/>
        </w:rPr>
        <w:t>ресурсов :</w:t>
      </w:r>
      <w:proofErr w:type="gramEnd"/>
      <w:r>
        <w:rPr>
          <w:color w:val="222222"/>
          <w:sz w:val="26"/>
          <w:szCs w:val="26"/>
          <w:shd w:val="clear" w:color="auto" w:fill="FFFFFF"/>
        </w:rPr>
        <w:t xml:space="preserve"> для опыт.-произв. проверки / Дальневост. НИИ лесн. хоз-</w:t>
      </w:r>
      <w:proofErr w:type="gramStart"/>
      <w:r>
        <w:rPr>
          <w:color w:val="222222"/>
          <w:sz w:val="26"/>
          <w:szCs w:val="26"/>
          <w:shd w:val="clear" w:color="auto" w:fill="FFFFFF"/>
        </w:rPr>
        <w:t>ва ;</w:t>
      </w:r>
      <w:proofErr w:type="gramEnd"/>
      <w:r>
        <w:rPr>
          <w:color w:val="222222"/>
          <w:sz w:val="26"/>
          <w:szCs w:val="26"/>
          <w:shd w:val="clear" w:color="auto" w:fill="FFFFFF"/>
        </w:rPr>
        <w:t xml:space="preserve"> А. П. Сапожников и др. – Хабаровск : ДальНИИЛХ, 1990. – 29 с.</w:t>
      </w:r>
      <w:r w:rsidR="00E3511A">
        <w:rPr>
          <w:color w:val="222222"/>
          <w:sz w:val="26"/>
          <w:szCs w:val="26"/>
          <w:shd w:val="clear" w:color="auto" w:fill="FFFFFF"/>
        </w:rPr>
        <w:t>;</w:t>
      </w:r>
    </w:p>
    <w:p w:rsidR="006C26F0" w:rsidRDefault="006C26F0" w:rsidP="006C26F0">
      <w:pPr>
        <w:ind w:firstLine="709"/>
        <w:jc w:val="both"/>
        <w:rPr>
          <w:color w:val="000000"/>
          <w:sz w:val="26"/>
          <w:szCs w:val="26"/>
        </w:rPr>
      </w:pPr>
      <w:r>
        <w:rPr>
          <w:b/>
        </w:rPr>
        <w:t xml:space="preserve">- </w:t>
      </w:r>
      <w:r w:rsidRPr="005D2BB0">
        <w:rPr>
          <w:color w:val="000000"/>
          <w:sz w:val="26"/>
          <w:szCs w:val="26"/>
        </w:rPr>
        <w:t>Нормативные материалы по организации и проектированию рекреационного лесопользования на Дальнем Востоке</w:t>
      </w:r>
      <w:r>
        <w:rPr>
          <w:color w:val="000000"/>
          <w:sz w:val="26"/>
          <w:szCs w:val="26"/>
        </w:rPr>
        <w:t xml:space="preserve">. – </w:t>
      </w:r>
      <w:proofErr w:type="gramStart"/>
      <w:r>
        <w:rPr>
          <w:color w:val="000000"/>
          <w:sz w:val="26"/>
          <w:szCs w:val="26"/>
        </w:rPr>
        <w:t>Хабаровск :</w:t>
      </w:r>
      <w:proofErr w:type="gramEnd"/>
      <w:r w:rsidRPr="005D2BB0">
        <w:rPr>
          <w:color w:val="000000"/>
          <w:sz w:val="26"/>
          <w:szCs w:val="26"/>
        </w:rPr>
        <w:t xml:space="preserve"> ДальНИИЛХ, 1986</w:t>
      </w:r>
      <w:r w:rsidR="00E3511A">
        <w:rPr>
          <w:color w:val="000000"/>
          <w:sz w:val="26"/>
          <w:szCs w:val="26"/>
        </w:rPr>
        <w:t>;</w:t>
      </w:r>
    </w:p>
    <w:p w:rsidR="006C26F0" w:rsidRDefault="006C26F0" w:rsidP="006C26F0">
      <w:pPr>
        <w:tabs>
          <w:tab w:val="left" w:pos="5700"/>
        </w:tabs>
        <w:ind w:firstLine="709"/>
        <w:jc w:val="both"/>
        <w:rPr>
          <w:sz w:val="26"/>
          <w:szCs w:val="26"/>
        </w:rPr>
      </w:pPr>
      <w:r>
        <w:rPr>
          <w:sz w:val="26"/>
          <w:szCs w:val="26"/>
        </w:rPr>
        <w:lastRenderedPageBreak/>
        <w:t>- Обзор санитарного и лесопатологического состояния лесов Камчатского края за 2016 год и прогноз на 2017 год / Филиал ФБУ «Рослесозащита» «Центр защиты леса Хабаровского края». – Хабаровск, 2017. – 92 с.</w:t>
      </w:r>
      <w:r w:rsidR="00E3511A">
        <w:rPr>
          <w:sz w:val="26"/>
          <w:szCs w:val="26"/>
        </w:rPr>
        <w:t>;</w:t>
      </w:r>
    </w:p>
    <w:p w:rsidR="009E2AF5" w:rsidRDefault="006C26F0" w:rsidP="009E2AF5">
      <w:pPr>
        <w:ind w:firstLine="709"/>
        <w:jc w:val="both"/>
        <w:rPr>
          <w:sz w:val="26"/>
          <w:szCs w:val="26"/>
        </w:rPr>
      </w:pPr>
      <w:r>
        <w:rPr>
          <w:sz w:val="26"/>
          <w:szCs w:val="26"/>
        </w:rPr>
        <w:t xml:space="preserve">- </w:t>
      </w:r>
      <w:r w:rsidR="009E2AF5">
        <w:rPr>
          <w:sz w:val="26"/>
          <w:szCs w:val="26"/>
        </w:rPr>
        <w:t>Общероссийский классификатор территорий муниципальных образований (Том 8. Дальневосточный федеральный округ</w:t>
      </w:r>
      <w:proofErr w:type="gramStart"/>
      <w:r w:rsidR="009E2AF5">
        <w:rPr>
          <w:sz w:val="26"/>
          <w:szCs w:val="26"/>
        </w:rPr>
        <w:t>) :</w:t>
      </w:r>
      <w:proofErr w:type="gramEnd"/>
      <w:r w:rsidR="009E2AF5">
        <w:rPr>
          <w:sz w:val="26"/>
          <w:szCs w:val="26"/>
        </w:rPr>
        <w:t xml:space="preserve"> ОК 033-2013. – утв. приказом Росстандарта от 14.06.2013 N 159-ст, с учетом изм. 1/2013-263/2018.</w:t>
      </w:r>
      <w:r w:rsidR="00E3511A">
        <w:rPr>
          <w:sz w:val="26"/>
          <w:szCs w:val="26"/>
        </w:rPr>
        <w:t>;</w:t>
      </w:r>
    </w:p>
    <w:p w:rsidR="009E2AF5" w:rsidRDefault="006C26F0" w:rsidP="009E2AF5">
      <w:pPr>
        <w:ind w:firstLine="709"/>
        <w:jc w:val="both"/>
        <w:rPr>
          <w:sz w:val="26"/>
          <w:szCs w:val="26"/>
        </w:rPr>
      </w:pPr>
      <w:r>
        <w:rPr>
          <w:sz w:val="26"/>
          <w:szCs w:val="26"/>
        </w:rPr>
        <w:t xml:space="preserve">- </w:t>
      </w:r>
      <w:r w:rsidR="009E2AF5">
        <w:rPr>
          <w:sz w:val="26"/>
          <w:szCs w:val="26"/>
        </w:rPr>
        <w:t xml:space="preserve">Охрана лесов от пожаров. Противопожарные разрывы и минерализованные полосы. Критерии качества и оценка </w:t>
      </w:r>
      <w:proofErr w:type="gramStart"/>
      <w:r w:rsidR="009E2AF5">
        <w:rPr>
          <w:sz w:val="26"/>
          <w:szCs w:val="26"/>
        </w:rPr>
        <w:t>состояния :</w:t>
      </w:r>
      <w:proofErr w:type="gramEnd"/>
      <w:r w:rsidR="009E2AF5">
        <w:rPr>
          <w:sz w:val="26"/>
          <w:szCs w:val="26"/>
        </w:rPr>
        <w:t xml:space="preserve"> ОСТ 56-103-98. –</w:t>
      </w:r>
      <w:r w:rsidR="009E2AF5">
        <w:rPr>
          <w:color w:val="000000"/>
          <w:sz w:val="26"/>
          <w:szCs w:val="26"/>
        </w:rPr>
        <w:t xml:space="preserve"> введ. 24.02.1998 </w:t>
      </w:r>
      <w:r w:rsidR="009E2AF5">
        <w:rPr>
          <w:rFonts w:cs="Courier New"/>
          <w:sz w:val="26"/>
          <w:szCs w:val="26"/>
        </w:rPr>
        <w:t xml:space="preserve">// </w:t>
      </w:r>
      <w:proofErr w:type="gramStart"/>
      <w:r w:rsidR="009E2AF5">
        <w:rPr>
          <w:sz w:val="26"/>
          <w:szCs w:val="26"/>
        </w:rPr>
        <w:t>КонсультантПлюс :</w:t>
      </w:r>
      <w:proofErr w:type="gramEnd"/>
      <w:r w:rsidR="009E2AF5">
        <w:rPr>
          <w:sz w:val="26"/>
          <w:szCs w:val="26"/>
        </w:rPr>
        <w:t xml:space="preserve"> справ. правовая система. Доступ из локальной сети Б-ки Тихоокеан. гос. ун-та</w:t>
      </w:r>
      <w:r w:rsidR="00E3511A">
        <w:rPr>
          <w:sz w:val="26"/>
          <w:szCs w:val="26"/>
        </w:rPr>
        <w:t>;</w:t>
      </w:r>
    </w:p>
    <w:p w:rsidR="009E2AF5" w:rsidRDefault="006C26F0" w:rsidP="009E2AF5">
      <w:pPr>
        <w:ind w:firstLine="709"/>
        <w:jc w:val="both"/>
        <w:rPr>
          <w:sz w:val="26"/>
          <w:szCs w:val="26"/>
        </w:rPr>
      </w:pPr>
      <w:r>
        <w:rPr>
          <w:color w:val="000000"/>
          <w:sz w:val="26"/>
          <w:szCs w:val="26"/>
        </w:rPr>
        <w:t xml:space="preserve">- </w:t>
      </w:r>
      <w:r w:rsidR="009E2AF5">
        <w:rPr>
          <w:color w:val="000000"/>
          <w:sz w:val="26"/>
          <w:szCs w:val="26"/>
        </w:rPr>
        <w:t xml:space="preserve">Охрана природы. Охрана и защита лесов. Термины и </w:t>
      </w:r>
      <w:proofErr w:type="gramStart"/>
      <w:r w:rsidR="009E2AF5">
        <w:rPr>
          <w:color w:val="000000"/>
          <w:sz w:val="26"/>
          <w:szCs w:val="26"/>
        </w:rPr>
        <w:t>определения :</w:t>
      </w:r>
      <w:proofErr w:type="gramEnd"/>
      <w:r w:rsidR="009E2AF5">
        <w:rPr>
          <w:color w:val="000000"/>
          <w:sz w:val="26"/>
          <w:szCs w:val="26"/>
        </w:rPr>
        <w:t xml:space="preserve"> ГОСТ 17.6.1.01-83. – введ. 19.12.1983 </w:t>
      </w:r>
      <w:r w:rsidR="009E2AF5">
        <w:rPr>
          <w:rFonts w:cs="Courier New"/>
          <w:sz w:val="26"/>
          <w:szCs w:val="26"/>
        </w:rPr>
        <w:t xml:space="preserve">// </w:t>
      </w:r>
      <w:proofErr w:type="gramStart"/>
      <w:r w:rsidR="009E2AF5">
        <w:rPr>
          <w:sz w:val="26"/>
          <w:szCs w:val="26"/>
        </w:rPr>
        <w:t>КонсультантПлюс :</w:t>
      </w:r>
      <w:proofErr w:type="gramEnd"/>
      <w:r w:rsidR="009E2AF5">
        <w:rPr>
          <w:sz w:val="26"/>
          <w:szCs w:val="26"/>
        </w:rPr>
        <w:t xml:space="preserve"> справ. правовая система. Доступ из локальной сети Б-ки Тихоокеан. гос. ун-та</w:t>
      </w:r>
      <w:r w:rsidR="00E3511A">
        <w:rPr>
          <w:sz w:val="26"/>
          <w:szCs w:val="26"/>
        </w:rPr>
        <w:t>;</w:t>
      </w:r>
    </w:p>
    <w:p w:rsidR="006C26F0" w:rsidRDefault="006C26F0" w:rsidP="006C26F0">
      <w:pPr>
        <w:ind w:firstLine="709"/>
        <w:jc w:val="both"/>
        <w:rPr>
          <w:sz w:val="26"/>
          <w:szCs w:val="26"/>
        </w:rPr>
      </w:pPr>
      <w:r>
        <w:rPr>
          <w:sz w:val="26"/>
          <w:szCs w:val="26"/>
        </w:rPr>
        <w:t xml:space="preserve">- </w:t>
      </w:r>
      <w:r w:rsidRPr="005D2BB0">
        <w:rPr>
          <w:sz w:val="26"/>
          <w:szCs w:val="26"/>
        </w:rPr>
        <w:t>Рекомендации по лесопожарной профилактике и тушению лесных пожаров в зоне наземной охраны лесов Дальнего Востока</w:t>
      </w:r>
      <w:r>
        <w:rPr>
          <w:sz w:val="26"/>
          <w:szCs w:val="26"/>
        </w:rPr>
        <w:t>. –</w:t>
      </w:r>
      <w:r w:rsidRPr="005D2BB0">
        <w:rPr>
          <w:sz w:val="26"/>
          <w:szCs w:val="26"/>
        </w:rPr>
        <w:t xml:space="preserve"> </w:t>
      </w:r>
      <w:proofErr w:type="gramStart"/>
      <w:r w:rsidRPr="005D2BB0">
        <w:rPr>
          <w:sz w:val="26"/>
          <w:szCs w:val="26"/>
        </w:rPr>
        <w:t>Хабаровск</w:t>
      </w:r>
      <w:r>
        <w:rPr>
          <w:sz w:val="26"/>
          <w:szCs w:val="26"/>
        </w:rPr>
        <w:t xml:space="preserve"> :</w:t>
      </w:r>
      <w:proofErr w:type="gramEnd"/>
      <w:r>
        <w:rPr>
          <w:sz w:val="26"/>
          <w:szCs w:val="26"/>
        </w:rPr>
        <w:t xml:space="preserve"> ДальНИИЛХ</w:t>
      </w:r>
      <w:r w:rsidRPr="005D2BB0">
        <w:rPr>
          <w:sz w:val="26"/>
          <w:szCs w:val="26"/>
        </w:rPr>
        <w:t>, 1983</w:t>
      </w:r>
      <w:r w:rsidR="00E3511A">
        <w:rPr>
          <w:sz w:val="26"/>
          <w:szCs w:val="26"/>
        </w:rPr>
        <w:t>;</w:t>
      </w:r>
    </w:p>
    <w:p w:rsidR="006C26F0" w:rsidRDefault="006C26F0" w:rsidP="006C26F0">
      <w:pPr>
        <w:ind w:firstLine="709"/>
        <w:jc w:val="both"/>
        <w:rPr>
          <w:sz w:val="26"/>
          <w:szCs w:val="26"/>
        </w:rPr>
      </w:pPr>
      <w:r>
        <w:rPr>
          <w:b/>
        </w:rPr>
        <w:t xml:space="preserve">- </w:t>
      </w:r>
      <w:r>
        <w:rPr>
          <w:sz w:val="26"/>
          <w:szCs w:val="26"/>
        </w:rPr>
        <w:t>Рекомендации по противопожарной профилактике в лесах и регламентации работы лесопожарных служб [Электронный ресурс</w:t>
      </w:r>
      <w:proofErr w:type="gramStart"/>
      <w:r>
        <w:rPr>
          <w:sz w:val="26"/>
          <w:szCs w:val="26"/>
        </w:rPr>
        <w:t>] :</w:t>
      </w:r>
      <w:proofErr w:type="gramEnd"/>
      <w:r>
        <w:rPr>
          <w:sz w:val="26"/>
          <w:szCs w:val="26"/>
        </w:rPr>
        <w:t xml:space="preserve"> утв. Рослесхозом 17.11.1997 </w:t>
      </w:r>
      <w:r>
        <w:rPr>
          <w:rFonts w:cs="Courier New"/>
          <w:sz w:val="26"/>
          <w:szCs w:val="26"/>
        </w:rPr>
        <w:t xml:space="preserve">// </w:t>
      </w:r>
      <w:r>
        <w:rPr>
          <w:sz w:val="26"/>
          <w:szCs w:val="26"/>
        </w:rPr>
        <w:t>КонсультантПлюс : справ. правовая система. Доступ из локальной сети Б-ки Тихоокеан. гос. ун-та</w:t>
      </w:r>
      <w:r w:rsidR="00E3511A">
        <w:rPr>
          <w:sz w:val="26"/>
          <w:szCs w:val="26"/>
        </w:rPr>
        <w:t>;</w:t>
      </w:r>
    </w:p>
    <w:p w:rsidR="006C26F0" w:rsidRDefault="006C26F0" w:rsidP="006C26F0">
      <w:pPr>
        <w:ind w:firstLine="709"/>
        <w:jc w:val="both"/>
        <w:rPr>
          <w:sz w:val="26"/>
          <w:szCs w:val="26"/>
        </w:rPr>
      </w:pPr>
      <w:r>
        <w:rPr>
          <w:sz w:val="26"/>
          <w:szCs w:val="26"/>
        </w:rPr>
        <w:t xml:space="preserve">- Руководство по проведению лесовосстановительных работ на Дальнем Востоке. – </w:t>
      </w:r>
      <w:proofErr w:type="gramStart"/>
      <w:r>
        <w:rPr>
          <w:sz w:val="26"/>
          <w:szCs w:val="26"/>
        </w:rPr>
        <w:t>Хабаровск :</w:t>
      </w:r>
      <w:proofErr w:type="gramEnd"/>
      <w:r>
        <w:rPr>
          <w:sz w:val="26"/>
          <w:szCs w:val="26"/>
        </w:rPr>
        <w:t xml:space="preserve"> ДальНИИЛХ, 2003. – 142 с.</w:t>
      </w:r>
      <w:r w:rsidR="00E3511A">
        <w:rPr>
          <w:sz w:val="26"/>
          <w:szCs w:val="26"/>
        </w:rPr>
        <w:t>;</w:t>
      </w:r>
    </w:p>
    <w:bookmarkEnd w:id="2"/>
    <w:p w:rsidR="009E2AF5" w:rsidRDefault="006C26F0" w:rsidP="009E2AF5">
      <w:pPr>
        <w:ind w:firstLine="709"/>
        <w:jc w:val="both"/>
        <w:rPr>
          <w:sz w:val="26"/>
          <w:szCs w:val="26"/>
        </w:rPr>
      </w:pPr>
      <w:r>
        <w:rPr>
          <w:sz w:val="26"/>
          <w:szCs w:val="26"/>
        </w:rPr>
        <w:t xml:space="preserve">- </w:t>
      </w:r>
      <w:r w:rsidR="009E2AF5">
        <w:rPr>
          <w:sz w:val="26"/>
          <w:szCs w:val="26"/>
        </w:rPr>
        <w:t xml:space="preserve">Руководство по учёту и оценке второстепенных лесных ресурсов и продуктов побочного лесопользования. – </w:t>
      </w:r>
      <w:proofErr w:type="gramStart"/>
      <w:r w:rsidR="009E2AF5">
        <w:rPr>
          <w:sz w:val="26"/>
          <w:szCs w:val="26"/>
        </w:rPr>
        <w:t>М. :</w:t>
      </w:r>
      <w:proofErr w:type="gramEnd"/>
      <w:r w:rsidR="009E2AF5">
        <w:rPr>
          <w:sz w:val="26"/>
          <w:szCs w:val="26"/>
        </w:rPr>
        <w:t xml:space="preserve"> ВНИИЛМ, 2003. – 315 с.</w:t>
      </w:r>
      <w:r w:rsidR="00E3511A">
        <w:rPr>
          <w:sz w:val="26"/>
          <w:szCs w:val="26"/>
        </w:rPr>
        <w:t>;</w:t>
      </w:r>
    </w:p>
    <w:p w:rsidR="006C26F0" w:rsidRDefault="006C26F0" w:rsidP="006C26F0">
      <w:pPr>
        <w:tabs>
          <w:tab w:val="left" w:pos="5700"/>
        </w:tabs>
        <w:ind w:firstLine="709"/>
        <w:jc w:val="both"/>
        <w:rPr>
          <w:sz w:val="26"/>
          <w:szCs w:val="26"/>
        </w:rPr>
      </w:pPr>
      <w:r>
        <w:rPr>
          <w:iCs/>
          <w:sz w:val="26"/>
          <w:szCs w:val="26"/>
        </w:rPr>
        <w:t>- Справочник</w:t>
      </w:r>
      <w:r>
        <w:rPr>
          <w:sz w:val="26"/>
          <w:szCs w:val="26"/>
        </w:rPr>
        <w:t xml:space="preserve"> для таксации лесов Дальнего Востока [Текст] / под ред. В. Н. </w:t>
      </w:r>
      <w:proofErr w:type="gramStart"/>
      <w:r>
        <w:rPr>
          <w:sz w:val="26"/>
          <w:szCs w:val="26"/>
        </w:rPr>
        <w:t>Корякина ;</w:t>
      </w:r>
      <w:proofErr w:type="gramEnd"/>
      <w:r>
        <w:rPr>
          <w:sz w:val="26"/>
          <w:szCs w:val="26"/>
        </w:rPr>
        <w:t xml:space="preserve"> Гос. Ком. СССР по лесу. – Хабаровск: [ДальНИИЛХ], 1990. – 526 с.</w:t>
      </w:r>
      <w:r w:rsidR="00E3511A">
        <w:rPr>
          <w:sz w:val="26"/>
          <w:szCs w:val="26"/>
        </w:rPr>
        <w:t>;</w:t>
      </w:r>
    </w:p>
    <w:p w:rsidR="006C26F0" w:rsidRDefault="006C26F0" w:rsidP="006C26F0">
      <w:pPr>
        <w:tabs>
          <w:tab w:val="left" w:pos="5700"/>
        </w:tabs>
        <w:ind w:firstLine="709"/>
        <w:jc w:val="both"/>
        <w:rPr>
          <w:sz w:val="26"/>
          <w:szCs w:val="26"/>
        </w:rPr>
      </w:pPr>
      <w:r>
        <w:rPr>
          <w:iCs/>
          <w:sz w:val="26"/>
          <w:szCs w:val="26"/>
        </w:rPr>
        <w:t>- Справочник</w:t>
      </w:r>
      <w:r>
        <w:rPr>
          <w:sz w:val="26"/>
          <w:szCs w:val="26"/>
        </w:rPr>
        <w:t xml:space="preserve"> для учета лесных ресурсов Дальнего Востока [Текст] / отв. сост. и ред. В. Н. </w:t>
      </w:r>
      <w:proofErr w:type="gramStart"/>
      <w:r>
        <w:rPr>
          <w:sz w:val="26"/>
          <w:szCs w:val="26"/>
        </w:rPr>
        <w:t>Корякин ;</w:t>
      </w:r>
      <w:proofErr w:type="gramEnd"/>
      <w:r>
        <w:rPr>
          <w:sz w:val="26"/>
          <w:szCs w:val="26"/>
        </w:rPr>
        <w:t xml:space="preserve"> ФГУ «Дальневосточ. науч.-исследоват. ин-т лесн. хоз-ва». – </w:t>
      </w:r>
      <w:proofErr w:type="gramStart"/>
      <w:r>
        <w:rPr>
          <w:sz w:val="26"/>
          <w:szCs w:val="26"/>
        </w:rPr>
        <w:t>Хабаровск :</w:t>
      </w:r>
      <w:proofErr w:type="gramEnd"/>
      <w:r>
        <w:rPr>
          <w:sz w:val="26"/>
          <w:szCs w:val="26"/>
        </w:rPr>
        <w:t xml:space="preserve"> ФГУ «ДальНИИЛХ», 2010. – 527 с.</w:t>
      </w:r>
    </w:p>
    <w:p w:rsidR="009E2AF5" w:rsidRDefault="009E2AF5" w:rsidP="009E2AF5">
      <w:pPr>
        <w:tabs>
          <w:tab w:val="left" w:pos="5700"/>
        </w:tabs>
        <w:ind w:firstLine="709"/>
        <w:jc w:val="both"/>
        <w:rPr>
          <w:sz w:val="26"/>
          <w:szCs w:val="26"/>
        </w:rPr>
      </w:pPr>
    </w:p>
    <w:p w:rsidR="009E2AF5" w:rsidRDefault="009E2AF5" w:rsidP="009E2AF5">
      <w:pPr>
        <w:tabs>
          <w:tab w:val="left" w:pos="5700"/>
        </w:tabs>
        <w:ind w:firstLine="709"/>
        <w:jc w:val="both"/>
        <w:rPr>
          <w:sz w:val="26"/>
          <w:szCs w:val="26"/>
        </w:rPr>
      </w:pPr>
    </w:p>
    <w:p w:rsidR="009E2AF5" w:rsidRDefault="009E2AF5" w:rsidP="009E2AF5">
      <w:pPr>
        <w:tabs>
          <w:tab w:val="left" w:pos="5700"/>
        </w:tabs>
        <w:ind w:firstLine="709"/>
        <w:jc w:val="both"/>
        <w:rPr>
          <w:sz w:val="26"/>
          <w:szCs w:val="26"/>
        </w:rPr>
      </w:pPr>
    </w:p>
    <w:p w:rsidR="009E2AF5" w:rsidRDefault="009E2AF5" w:rsidP="009E2AF5">
      <w:pPr>
        <w:tabs>
          <w:tab w:val="left" w:pos="5700"/>
        </w:tabs>
        <w:ind w:firstLine="709"/>
        <w:jc w:val="both"/>
        <w:rPr>
          <w:sz w:val="26"/>
          <w:szCs w:val="26"/>
        </w:rPr>
      </w:pPr>
    </w:p>
    <w:p w:rsidR="009E2AF5" w:rsidRDefault="009E2AF5" w:rsidP="009E2AF5">
      <w:pPr>
        <w:tabs>
          <w:tab w:val="left" w:pos="5700"/>
        </w:tabs>
        <w:ind w:firstLine="709"/>
        <w:jc w:val="both"/>
        <w:rPr>
          <w:sz w:val="26"/>
          <w:szCs w:val="26"/>
        </w:rPr>
      </w:pPr>
    </w:p>
    <w:p w:rsidR="00001715" w:rsidRPr="005D2BB0" w:rsidRDefault="00001715" w:rsidP="005D2BB0">
      <w:pPr>
        <w:ind w:firstLine="709"/>
        <w:jc w:val="both"/>
        <w:rPr>
          <w:b/>
        </w:rPr>
      </w:pPr>
    </w:p>
    <w:p w:rsidR="00BE7F54" w:rsidRPr="00BE7F54" w:rsidRDefault="008B4870" w:rsidP="00BE7F54">
      <w:pPr>
        <w:pStyle w:val="2"/>
        <w:ind w:firstLine="709"/>
        <w:jc w:val="both"/>
        <w:rPr>
          <w:rFonts w:ascii="Times New Roman" w:hAnsi="Times New Roman"/>
          <w:bCs w:val="0"/>
          <w:sz w:val="26"/>
          <w:szCs w:val="26"/>
        </w:rPr>
      </w:pPr>
      <w:r w:rsidRPr="00024994">
        <w:rPr>
          <w:b w:val="0"/>
        </w:rPr>
        <w:br w:type="page"/>
      </w:r>
      <w:bookmarkStart w:id="3" w:name="_Toc514642188"/>
      <w:bookmarkStart w:id="4" w:name="_Toc516270785"/>
      <w:r w:rsidR="00BE7F54" w:rsidRPr="00BE7F54">
        <w:rPr>
          <w:rFonts w:ascii="Times New Roman" w:hAnsi="Times New Roman"/>
          <w:bCs w:val="0"/>
          <w:sz w:val="26"/>
          <w:szCs w:val="26"/>
        </w:rPr>
        <w:lastRenderedPageBreak/>
        <w:t>Глава 1. ХАРАКТЕРИСТИКА ЛЕСНИЧЕСТВА И ВИДЫ РАЗРЕШЕННОГО ИСПОЛЬЗОВАНИЯ ЛЕСОВ</w:t>
      </w:r>
      <w:bookmarkEnd w:id="3"/>
      <w:bookmarkEnd w:id="4"/>
    </w:p>
    <w:p w:rsidR="00BE7F54" w:rsidRPr="00BE7F54" w:rsidRDefault="00BE7F54" w:rsidP="00EE6AA5">
      <w:pPr>
        <w:keepNext/>
        <w:spacing w:before="120"/>
        <w:ind w:firstLine="709"/>
        <w:jc w:val="both"/>
        <w:outlineLvl w:val="1"/>
        <w:rPr>
          <w:b/>
          <w:sz w:val="26"/>
          <w:szCs w:val="26"/>
        </w:rPr>
      </w:pPr>
      <w:bookmarkStart w:id="5" w:name="_Toc514642189"/>
      <w:bookmarkStart w:id="6" w:name="_Toc516270786"/>
      <w:r w:rsidRPr="00BE7F54">
        <w:rPr>
          <w:b/>
          <w:sz w:val="26"/>
          <w:szCs w:val="26"/>
        </w:rPr>
        <w:t>1.1. Краткая характеристика лесничества</w:t>
      </w:r>
      <w:bookmarkEnd w:id="5"/>
      <w:bookmarkEnd w:id="6"/>
    </w:p>
    <w:p w:rsidR="00BE7F54" w:rsidRPr="00BE7F54" w:rsidRDefault="00BE7F54" w:rsidP="00BE7F54">
      <w:pPr>
        <w:keepNext/>
        <w:ind w:firstLine="709"/>
        <w:jc w:val="both"/>
        <w:outlineLvl w:val="1"/>
        <w:rPr>
          <w:b/>
          <w:sz w:val="26"/>
          <w:szCs w:val="26"/>
        </w:rPr>
      </w:pPr>
      <w:bookmarkStart w:id="7" w:name="_Toc514642190"/>
      <w:bookmarkStart w:id="8" w:name="_Toc516270787"/>
      <w:r w:rsidRPr="00BE7F54">
        <w:rPr>
          <w:b/>
          <w:sz w:val="26"/>
          <w:szCs w:val="26"/>
        </w:rPr>
        <w:t>1.1.1. Наименование и местоположение лесничества</w:t>
      </w:r>
      <w:bookmarkEnd w:id="7"/>
      <w:bookmarkEnd w:id="8"/>
    </w:p>
    <w:p w:rsidR="00065BFD" w:rsidRPr="00024994" w:rsidRDefault="00D71851" w:rsidP="00BE7F54">
      <w:pPr>
        <w:ind w:firstLine="709"/>
        <w:jc w:val="both"/>
        <w:rPr>
          <w:sz w:val="26"/>
          <w:szCs w:val="26"/>
        </w:rPr>
      </w:pPr>
      <w:r w:rsidRPr="00024994">
        <w:rPr>
          <w:sz w:val="26"/>
          <w:szCs w:val="26"/>
        </w:rPr>
        <w:t>Ключе</w:t>
      </w:r>
      <w:r w:rsidR="006A4F95" w:rsidRPr="00024994">
        <w:rPr>
          <w:sz w:val="26"/>
          <w:szCs w:val="26"/>
        </w:rPr>
        <w:t>вское</w:t>
      </w:r>
      <w:r w:rsidR="00065BFD" w:rsidRPr="00024994">
        <w:rPr>
          <w:sz w:val="26"/>
          <w:szCs w:val="26"/>
        </w:rPr>
        <w:t xml:space="preserve"> лесничество расположено </w:t>
      </w:r>
      <w:r w:rsidRPr="00024994">
        <w:rPr>
          <w:sz w:val="26"/>
          <w:szCs w:val="26"/>
        </w:rPr>
        <w:t xml:space="preserve">на </w:t>
      </w:r>
      <w:r w:rsidR="00BE7F54">
        <w:rPr>
          <w:sz w:val="26"/>
          <w:szCs w:val="26"/>
        </w:rPr>
        <w:t>в</w:t>
      </w:r>
      <w:r w:rsidRPr="00024994">
        <w:rPr>
          <w:sz w:val="26"/>
          <w:szCs w:val="26"/>
        </w:rPr>
        <w:t xml:space="preserve">осточном побережье и в средней </w:t>
      </w:r>
      <w:r w:rsidR="006A4F95" w:rsidRPr="00024994">
        <w:rPr>
          <w:sz w:val="26"/>
          <w:szCs w:val="26"/>
        </w:rPr>
        <w:t xml:space="preserve">части полуострова </w:t>
      </w:r>
      <w:r w:rsidRPr="00024994">
        <w:rPr>
          <w:sz w:val="26"/>
          <w:szCs w:val="26"/>
        </w:rPr>
        <w:t xml:space="preserve">Камчатка на территории Усть-Камчатского и Мильковского </w:t>
      </w:r>
      <w:r w:rsidR="009670CD">
        <w:rPr>
          <w:sz w:val="26"/>
          <w:szCs w:val="26"/>
        </w:rPr>
        <w:t>муниципаль</w:t>
      </w:r>
      <w:r w:rsidR="006A4F95" w:rsidRPr="00024994">
        <w:rPr>
          <w:sz w:val="26"/>
          <w:szCs w:val="26"/>
        </w:rPr>
        <w:t>н</w:t>
      </w:r>
      <w:r w:rsidRPr="00024994">
        <w:rPr>
          <w:sz w:val="26"/>
          <w:szCs w:val="26"/>
        </w:rPr>
        <w:t>ых</w:t>
      </w:r>
      <w:r w:rsidR="006A4F95" w:rsidRPr="00024994">
        <w:rPr>
          <w:sz w:val="26"/>
          <w:szCs w:val="26"/>
        </w:rPr>
        <w:t xml:space="preserve"> район</w:t>
      </w:r>
      <w:r w:rsidRPr="00024994">
        <w:rPr>
          <w:sz w:val="26"/>
          <w:szCs w:val="26"/>
        </w:rPr>
        <w:t>ов</w:t>
      </w:r>
      <w:r w:rsidR="006A4F95" w:rsidRPr="00024994">
        <w:rPr>
          <w:sz w:val="26"/>
          <w:szCs w:val="26"/>
        </w:rPr>
        <w:t>.</w:t>
      </w:r>
    </w:p>
    <w:p w:rsidR="006A4F95" w:rsidRDefault="00C146B0" w:rsidP="00BE7F54">
      <w:pPr>
        <w:ind w:firstLine="709"/>
        <w:jc w:val="both"/>
        <w:rPr>
          <w:sz w:val="26"/>
          <w:szCs w:val="26"/>
        </w:rPr>
      </w:pPr>
      <w:r w:rsidRPr="00024994">
        <w:rPr>
          <w:sz w:val="26"/>
          <w:szCs w:val="26"/>
        </w:rPr>
        <w:t>Администрация  лесничества</w:t>
      </w:r>
      <w:r w:rsidR="006A4F95" w:rsidRPr="00024994">
        <w:rPr>
          <w:sz w:val="26"/>
          <w:szCs w:val="26"/>
        </w:rPr>
        <w:t xml:space="preserve"> </w:t>
      </w:r>
      <w:r w:rsidR="00D71851" w:rsidRPr="00024994">
        <w:rPr>
          <w:sz w:val="26"/>
          <w:szCs w:val="26"/>
        </w:rPr>
        <w:t>распол</w:t>
      </w:r>
      <w:r w:rsidRPr="00024994">
        <w:rPr>
          <w:sz w:val="26"/>
          <w:szCs w:val="26"/>
        </w:rPr>
        <w:t xml:space="preserve">агается </w:t>
      </w:r>
      <w:r w:rsidR="00D71851" w:rsidRPr="00024994">
        <w:rPr>
          <w:sz w:val="26"/>
          <w:szCs w:val="26"/>
        </w:rPr>
        <w:t xml:space="preserve">в </w:t>
      </w:r>
      <w:r w:rsidR="00416B02">
        <w:rPr>
          <w:sz w:val="26"/>
          <w:szCs w:val="26"/>
        </w:rPr>
        <w:t>п</w:t>
      </w:r>
      <w:r w:rsidR="00D71851" w:rsidRPr="00024994">
        <w:rPr>
          <w:sz w:val="26"/>
          <w:szCs w:val="26"/>
        </w:rPr>
        <w:t xml:space="preserve">. Ключи, </w:t>
      </w:r>
      <w:r w:rsidR="006A4F95" w:rsidRPr="00024994">
        <w:rPr>
          <w:sz w:val="26"/>
          <w:szCs w:val="26"/>
        </w:rPr>
        <w:t xml:space="preserve">в </w:t>
      </w:r>
      <w:smartTag w:uri="urn:schemas-microsoft-com:office:smarttags" w:element="metricconverter">
        <w:smartTagPr>
          <w:attr w:name="ProductID" w:val="120 км"/>
        </w:smartTagPr>
        <w:r w:rsidR="006A4F95" w:rsidRPr="00024994">
          <w:rPr>
            <w:sz w:val="26"/>
            <w:szCs w:val="26"/>
          </w:rPr>
          <w:t>1</w:t>
        </w:r>
        <w:r w:rsidR="00D71851" w:rsidRPr="00024994">
          <w:rPr>
            <w:sz w:val="26"/>
            <w:szCs w:val="26"/>
          </w:rPr>
          <w:t>2</w:t>
        </w:r>
        <w:r w:rsidR="006A4F95" w:rsidRPr="00024994">
          <w:rPr>
            <w:sz w:val="26"/>
            <w:szCs w:val="26"/>
          </w:rPr>
          <w:t>0 км</w:t>
        </w:r>
      </w:smartTag>
      <w:r w:rsidR="006A4F95" w:rsidRPr="00024994">
        <w:rPr>
          <w:sz w:val="26"/>
          <w:szCs w:val="26"/>
        </w:rPr>
        <w:t xml:space="preserve"> от центра </w:t>
      </w:r>
      <w:r w:rsidR="00D71851" w:rsidRPr="00024994">
        <w:rPr>
          <w:sz w:val="26"/>
          <w:szCs w:val="26"/>
        </w:rPr>
        <w:t xml:space="preserve">Усть-Камчатского </w:t>
      </w:r>
      <w:r w:rsidR="009670CD">
        <w:rPr>
          <w:sz w:val="26"/>
          <w:szCs w:val="26"/>
        </w:rPr>
        <w:t>муниципаль</w:t>
      </w:r>
      <w:r w:rsidR="009670CD" w:rsidRPr="00024994">
        <w:rPr>
          <w:sz w:val="26"/>
          <w:szCs w:val="26"/>
        </w:rPr>
        <w:t>н</w:t>
      </w:r>
      <w:r w:rsidR="00D71851" w:rsidRPr="00024994">
        <w:rPr>
          <w:sz w:val="26"/>
          <w:szCs w:val="26"/>
        </w:rPr>
        <w:t>ого района пгт</w:t>
      </w:r>
      <w:r w:rsidR="00A543EB">
        <w:rPr>
          <w:sz w:val="26"/>
          <w:szCs w:val="26"/>
        </w:rPr>
        <w:t>.</w:t>
      </w:r>
      <w:r w:rsidR="00D71851" w:rsidRPr="00024994">
        <w:rPr>
          <w:sz w:val="26"/>
          <w:szCs w:val="26"/>
        </w:rPr>
        <w:t xml:space="preserve"> Усть-Камчатск </w:t>
      </w:r>
      <w:r w:rsidR="006A4F95" w:rsidRPr="00024994">
        <w:rPr>
          <w:sz w:val="26"/>
          <w:szCs w:val="26"/>
        </w:rPr>
        <w:t xml:space="preserve">и в </w:t>
      </w:r>
      <w:smartTag w:uri="urn:schemas-microsoft-com:office:smarttags" w:element="metricconverter">
        <w:smartTagPr>
          <w:attr w:name="ProductID" w:val="550 км"/>
        </w:smartTagPr>
        <w:r w:rsidR="00D71851" w:rsidRPr="00024994">
          <w:rPr>
            <w:sz w:val="26"/>
            <w:szCs w:val="26"/>
          </w:rPr>
          <w:t>55</w:t>
        </w:r>
        <w:r w:rsidR="006A4F95" w:rsidRPr="00024994">
          <w:rPr>
            <w:sz w:val="26"/>
            <w:szCs w:val="26"/>
          </w:rPr>
          <w:t>0 км</w:t>
        </w:r>
      </w:smartTag>
      <w:r w:rsidR="006A4F95" w:rsidRPr="00024994">
        <w:rPr>
          <w:sz w:val="26"/>
          <w:szCs w:val="26"/>
        </w:rPr>
        <w:t xml:space="preserve"> от </w:t>
      </w:r>
      <w:r w:rsidR="0048278C" w:rsidRPr="00024994">
        <w:rPr>
          <w:sz w:val="26"/>
          <w:szCs w:val="26"/>
        </w:rPr>
        <w:t>краевого</w:t>
      </w:r>
      <w:r w:rsidR="00D71851" w:rsidRPr="00024994">
        <w:rPr>
          <w:sz w:val="26"/>
          <w:szCs w:val="26"/>
        </w:rPr>
        <w:t xml:space="preserve"> центра – г. Петропавловск</w:t>
      </w:r>
      <w:r w:rsidR="007460BE" w:rsidRPr="00024994">
        <w:rPr>
          <w:sz w:val="26"/>
          <w:szCs w:val="26"/>
        </w:rPr>
        <w:t>а</w:t>
      </w:r>
      <w:r w:rsidR="00D71851" w:rsidRPr="00024994">
        <w:rPr>
          <w:sz w:val="26"/>
          <w:szCs w:val="26"/>
        </w:rPr>
        <w:t>-Камчатск</w:t>
      </w:r>
      <w:r w:rsidR="007460BE" w:rsidRPr="00024994">
        <w:rPr>
          <w:sz w:val="26"/>
          <w:szCs w:val="26"/>
        </w:rPr>
        <w:t>ого</w:t>
      </w:r>
      <w:r w:rsidR="00D71851" w:rsidRPr="00024994">
        <w:rPr>
          <w:sz w:val="26"/>
          <w:szCs w:val="26"/>
        </w:rPr>
        <w:t>.</w:t>
      </w:r>
    </w:p>
    <w:p w:rsidR="00EE6AA5" w:rsidRPr="00024994" w:rsidRDefault="00EE6AA5" w:rsidP="00EE6AA5">
      <w:pPr>
        <w:ind w:firstLine="709"/>
        <w:jc w:val="both"/>
        <w:rPr>
          <w:sz w:val="26"/>
          <w:szCs w:val="26"/>
        </w:rPr>
      </w:pPr>
      <w:r w:rsidRPr="00024994">
        <w:rPr>
          <w:sz w:val="26"/>
          <w:szCs w:val="26"/>
        </w:rPr>
        <w:t>Почтовый адрес: 684040, Камчатский край, г. Ключи, ул. Кирова, 72.</w:t>
      </w:r>
    </w:p>
    <w:p w:rsidR="007D7D96" w:rsidRPr="007D7D96" w:rsidRDefault="00EE6AA5" w:rsidP="00BE7F54">
      <w:pPr>
        <w:ind w:firstLine="709"/>
        <w:jc w:val="both"/>
        <w:rPr>
          <w:sz w:val="26"/>
          <w:szCs w:val="26"/>
        </w:rPr>
      </w:pPr>
      <w:r>
        <w:rPr>
          <w:sz w:val="26"/>
          <w:szCs w:val="26"/>
        </w:rPr>
        <w:t>К</w:t>
      </w:r>
      <w:r w:rsidR="007D7D96" w:rsidRPr="007D7D96">
        <w:rPr>
          <w:sz w:val="26"/>
          <w:szCs w:val="26"/>
        </w:rPr>
        <w:t xml:space="preserve">арта-схема </w:t>
      </w:r>
      <w:r w:rsidR="007D7D96">
        <w:rPr>
          <w:sz w:val="26"/>
          <w:szCs w:val="26"/>
        </w:rPr>
        <w:t xml:space="preserve">размещения </w:t>
      </w:r>
      <w:r w:rsidR="007D7D96" w:rsidRPr="007D7D96">
        <w:rPr>
          <w:sz w:val="26"/>
          <w:szCs w:val="26"/>
        </w:rPr>
        <w:t xml:space="preserve">лесничества </w:t>
      </w:r>
      <w:r w:rsidR="007D7D96">
        <w:rPr>
          <w:sz w:val="26"/>
          <w:szCs w:val="26"/>
        </w:rPr>
        <w:t xml:space="preserve">на территории </w:t>
      </w:r>
      <w:r w:rsidR="007D7D96" w:rsidRPr="007D7D96">
        <w:rPr>
          <w:sz w:val="26"/>
          <w:szCs w:val="26"/>
        </w:rPr>
        <w:t xml:space="preserve">Камчатского края </w:t>
      </w:r>
      <w:r>
        <w:rPr>
          <w:sz w:val="26"/>
          <w:szCs w:val="26"/>
        </w:rPr>
        <w:t>прилагается.</w:t>
      </w:r>
    </w:p>
    <w:p w:rsidR="00B15D05" w:rsidRPr="00895A43" w:rsidRDefault="00B15D05" w:rsidP="00B15D05">
      <w:pPr>
        <w:keepNext/>
        <w:spacing w:before="120"/>
        <w:ind w:firstLine="709"/>
        <w:jc w:val="both"/>
        <w:outlineLvl w:val="1"/>
        <w:rPr>
          <w:b/>
          <w:color w:val="000000"/>
          <w:sz w:val="26"/>
          <w:szCs w:val="26"/>
        </w:rPr>
      </w:pPr>
      <w:bookmarkStart w:id="9" w:name="_Toc514642191"/>
      <w:bookmarkStart w:id="10" w:name="_Toc516270788"/>
      <w:r w:rsidRPr="00895A43">
        <w:rPr>
          <w:b/>
          <w:color w:val="000000"/>
          <w:sz w:val="26"/>
          <w:szCs w:val="26"/>
        </w:rPr>
        <w:t>1.1.2. Общая площадь лесничества и участковых лесничеств</w:t>
      </w:r>
      <w:bookmarkEnd w:id="9"/>
      <w:bookmarkEnd w:id="10"/>
    </w:p>
    <w:p w:rsidR="00984485" w:rsidRPr="00984485" w:rsidRDefault="00984485" w:rsidP="00984485">
      <w:pPr>
        <w:ind w:firstLine="709"/>
        <w:jc w:val="both"/>
        <w:rPr>
          <w:sz w:val="26"/>
          <w:szCs w:val="26"/>
        </w:rPr>
      </w:pPr>
      <w:bookmarkStart w:id="11" w:name="_Toc514642192"/>
      <w:r w:rsidRPr="00984485">
        <w:rPr>
          <w:bCs/>
          <w:sz w:val="26"/>
          <w:szCs w:val="26"/>
        </w:rPr>
        <w:t xml:space="preserve">Согласно приказу </w:t>
      </w:r>
      <w:r w:rsidRPr="00B9463A">
        <w:rPr>
          <w:color w:val="000000"/>
          <w:sz w:val="26"/>
          <w:szCs w:val="26"/>
        </w:rPr>
        <w:t xml:space="preserve">Рослесхоза от 09.12.2008 N 379 </w:t>
      </w:r>
      <w:r>
        <w:rPr>
          <w:color w:val="000000"/>
          <w:sz w:val="26"/>
          <w:szCs w:val="26"/>
        </w:rPr>
        <w:t>«</w:t>
      </w:r>
      <w:r w:rsidRPr="00B9463A">
        <w:rPr>
          <w:color w:val="000000"/>
          <w:sz w:val="26"/>
          <w:szCs w:val="26"/>
        </w:rPr>
        <w:t>Об определении количества лесничеств на территории Камчатского края и установлении их границ</w:t>
      </w:r>
      <w:r>
        <w:rPr>
          <w:color w:val="000000"/>
          <w:sz w:val="26"/>
          <w:szCs w:val="26"/>
        </w:rPr>
        <w:t>»</w:t>
      </w:r>
      <w:r w:rsidRPr="00984485">
        <w:rPr>
          <w:bCs/>
          <w:sz w:val="26"/>
          <w:szCs w:val="26"/>
        </w:rPr>
        <w:t xml:space="preserve"> территория </w:t>
      </w:r>
      <w:r w:rsidR="00CC645B" w:rsidRPr="00024994">
        <w:rPr>
          <w:sz w:val="26"/>
          <w:szCs w:val="26"/>
        </w:rPr>
        <w:t>Ключевско</w:t>
      </w:r>
      <w:r w:rsidR="00CC645B">
        <w:rPr>
          <w:sz w:val="26"/>
          <w:szCs w:val="26"/>
        </w:rPr>
        <w:t>го</w:t>
      </w:r>
      <w:r w:rsidRPr="00984485">
        <w:rPr>
          <w:bCs/>
          <w:sz w:val="26"/>
          <w:szCs w:val="26"/>
        </w:rPr>
        <w:t xml:space="preserve"> лесничества в административно-хозяйственном отношении делится на </w:t>
      </w:r>
      <w:r w:rsidR="003921B1">
        <w:rPr>
          <w:bCs/>
          <w:sz w:val="26"/>
          <w:szCs w:val="26"/>
        </w:rPr>
        <w:t>че</w:t>
      </w:r>
      <w:r w:rsidRPr="00984485">
        <w:rPr>
          <w:bCs/>
          <w:sz w:val="26"/>
          <w:szCs w:val="26"/>
        </w:rPr>
        <w:t>т</w:t>
      </w:r>
      <w:r w:rsidR="003921B1">
        <w:rPr>
          <w:bCs/>
          <w:sz w:val="26"/>
          <w:szCs w:val="26"/>
        </w:rPr>
        <w:t>ы</w:t>
      </w:r>
      <w:r w:rsidRPr="00984485">
        <w:rPr>
          <w:bCs/>
          <w:sz w:val="26"/>
          <w:szCs w:val="26"/>
        </w:rPr>
        <w:t>р</w:t>
      </w:r>
      <w:r w:rsidR="003921B1">
        <w:rPr>
          <w:bCs/>
          <w:sz w:val="26"/>
          <w:szCs w:val="26"/>
        </w:rPr>
        <w:t>е</w:t>
      </w:r>
      <w:r w:rsidRPr="00984485">
        <w:rPr>
          <w:bCs/>
          <w:sz w:val="26"/>
          <w:szCs w:val="26"/>
        </w:rPr>
        <w:t xml:space="preserve"> участковых лесничества: </w:t>
      </w:r>
      <w:r w:rsidR="00CC645B">
        <w:rPr>
          <w:bCs/>
          <w:sz w:val="26"/>
          <w:szCs w:val="26"/>
        </w:rPr>
        <w:t>Ключев</w:t>
      </w:r>
      <w:r w:rsidRPr="00984485">
        <w:rPr>
          <w:sz w:val="26"/>
          <w:szCs w:val="26"/>
        </w:rPr>
        <w:t>ское,</w:t>
      </w:r>
      <w:r w:rsidRPr="00984485">
        <w:rPr>
          <w:bCs/>
          <w:sz w:val="26"/>
          <w:szCs w:val="26"/>
        </w:rPr>
        <w:t xml:space="preserve"> </w:t>
      </w:r>
      <w:r w:rsidR="00CC645B">
        <w:rPr>
          <w:bCs/>
          <w:sz w:val="26"/>
          <w:szCs w:val="26"/>
        </w:rPr>
        <w:t>Майск</w:t>
      </w:r>
      <w:r w:rsidRPr="00984485">
        <w:rPr>
          <w:sz w:val="26"/>
          <w:szCs w:val="26"/>
        </w:rPr>
        <w:t>ое</w:t>
      </w:r>
      <w:r w:rsidR="00CC645B">
        <w:rPr>
          <w:sz w:val="26"/>
          <w:szCs w:val="26"/>
        </w:rPr>
        <w:t>, Крапивнинское</w:t>
      </w:r>
      <w:r w:rsidRPr="00984485">
        <w:rPr>
          <w:sz w:val="26"/>
          <w:szCs w:val="26"/>
        </w:rPr>
        <w:t xml:space="preserve"> </w:t>
      </w:r>
      <w:r w:rsidRPr="00984485">
        <w:rPr>
          <w:bCs/>
          <w:sz w:val="26"/>
          <w:szCs w:val="26"/>
        </w:rPr>
        <w:t xml:space="preserve">и </w:t>
      </w:r>
      <w:r w:rsidR="00CC645B">
        <w:rPr>
          <w:bCs/>
          <w:sz w:val="26"/>
          <w:szCs w:val="26"/>
        </w:rPr>
        <w:t>Козыре</w:t>
      </w:r>
      <w:r w:rsidRPr="00984485">
        <w:rPr>
          <w:sz w:val="26"/>
          <w:szCs w:val="26"/>
        </w:rPr>
        <w:t>вское</w:t>
      </w:r>
      <w:r w:rsidRPr="00984485">
        <w:rPr>
          <w:bCs/>
          <w:sz w:val="26"/>
          <w:szCs w:val="26"/>
        </w:rPr>
        <w:t xml:space="preserve">. Общие площади лесничества и участковых лесничеств </w:t>
      </w:r>
      <w:r w:rsidRPr="00984485">
        <w:rPr>
          <w:sz w:val="26"/>
          <w:szCs w:val="26"/>
        </w:rPr>
        <w:t xml:space="preserve">по состоянию на 01.01.2018 г. по данным Государственного лесного реестра </w:t>
      </w:r>
      <w:r w:rsidRPr="00984485">
        <w:rPr>
          <w:bCs/>
          <w:sz w:val="26"/>
          <w:szCs w:val="26"/>
        </w:rPr>
        <w:t>приведены в табл. 1.</w:t>
      </w:r>
    </w:p>
    <w:p w:rsidR="00E355B4" w:rsidRPr="00E355B4" w:rsidRDefault="00E355B4" w:rsidP="00E355B4">
      <w:pPr>
        <w:keepNext/>
        <w:spacing w:before="120"/>
        <w:ind w:firstLine="709"/>
        <w:jc w:val="both"/>
        <w:outlineLvl w:val="1"/>
        <w:rPr>
          <w:b/>
          <w:sz w:val="26"/>
          <w:szCs w:val="26"/>
        </w:rPr>
      </w:pPr>
      <w:bookmarkStart w:id="12" w:name="_Toc516270789"/>
      <w:bookmarkEnd w:id="11"/>
      <w:r w:rsidRPr="00E355B4">
        <w:rPr>
          <w:b/>
          <w:sz w:val="26"/>
          <w:szCs w:val="26"/>
        </w:rPr>
        <w:t>1.1.3. Распределение территории лесничества по муниципальным образованиям</w:t>
      </w:r>
      <w:bookmarkEnd w:id="12"/>
    </w:p>
    <w:p w:rsidR="00E355B4" w:rsidRPr="00E355B4" w:rsidRDefault="00E355B4" w:rsidP="00E355B4">
      <w:pPr>
        <w:ind w:firstLine="709"/>
        <w:jc w:val="both"/>
        <w:rPr>
          <w:sz w:val="26"/>
          <w:szCs w:val="26"/>
        </w:rPr>
      </w:pPr>
      <w:r w:rsidRPr="00E355B4">
        <w:rPr>
          <w:sz w:val="26"/>
          <w:szCs w:val="26"/>
        </w:rPr>
        <w:t>Распределение территории лесничества по муниципальным образованиям приведено в табл. 1.</w:t>
      </w:r>
    </w:p>
    <w:p w:rsidR="00E355B4" w:rsidRPr="00E355B4" w:rsidRDefault="00E355B4" w:rsidP="00E355B4">
      <w:pPr>
        <w:spacing w:before="120" w:after="60"/>
        <w:ind w:firstLine="709"/>
        <w:jc w:val="both"/>
        <w:rPr>
          <w:sz w:val="26"/>
          <w:szCs w:val="26"/>
        </w:rPr>
      </w:pPr>
      <w:r w:rsidRPr="00E355B4">
        <w:rPr>
          <w:sz w:val="26"/>
          <w:szCs w:val="26"/>
        </w:rPr>
        <w:t>Таблица 1 – Структура лесничества</w:t>
      </w:r>
    </w:p>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724"/>
        <w:gridCol w:w="4149"/>
        <w:gridCol w:w="2896"/>
        <w:gridCol w:w="1459"/>
      </w:tblGrid>
      <w:tr w:rsidR="00E355B4" w:rsidRPr="007D7D96" w:rsidTr="007D7D96">
        <w:trPr>
          <w:jc w:val="center"/>
        </w:trPr>
        <w:tc>
          <w:tcPr>
            <w:tcW w:w="724" w:type="dxa"/>
            <w:tcBorders>
              <w:bottom w:val="single" w:sz="12" w:space="0" w:color="auto"/>
            </w:tcBorders>
            <w:shd w:val="clear" w:color="auto" w:fill="auto"/>
            <w:vAlign w:val="center"/>
          </w:tcPr>
          <w:p w:rsidR="00E355B4" w:rsidRPr="007D7D96" w:rsidRDefault="00E355B4" w:rsidP="007D7D96">
            <w:pPr>
              <w:jc w:val="center"/>
              <w:rPr>
                <w:sz w:val="22"/>
                <w:szCs w:val="22"/>
              </w:rPr>
            </w:pPr>
            <w:r w:rsidRPr="007D7D96">
              <w:rPr>
                <w:sz w:val="22"/>
                <w:szCs w:val="22"/>
              </w:rPr>
              <w:t>№</w:t>
            </w:r>
          </w:p>
          <w:p w:rsidR="00E355B4" w:rsidRPr="007D7D96" w:rsidRDefault="00E355B4" w:rsidP="007D7D96">
            <w:pPr>
              <w:jc w:val="center"/>
              <w:rPr>
                <w:sz w:val="22"/>
                <w:szCs w:val="22"/>
              </w:rPr>
            </w:pPr>
            <w:r w:rsidRPr="007D7D96">
              <w:rPr>
                <w:sz w:val="22"/>
                <w:szCs w:val="22"/>
              </w:rPr>
              <w:t>п/п</w:t>
            </w:r>
          </w:p>
        </w:tc>
        <w:tc>
          <w:tcPr>
            <w:tcW w:w="4149" w:type="dxa"/>
            <w:tcBorders>
              <w:bottom w:val="single" w:sz="12" w:space="0" w:color="auto"/>
            </w:tcBorders>
            <w:shd w:val="clear" w:color="auto" w:fill="auto"/>
            <w:vAlign w:val="center"/>
          </w:tcPr>
          <w:p w:rsidR="00E355B4" w:rsidRPr="007D7D96" w:rsidRDefault="00E355B4" w:rsidP="007D7D96">
            <w:pPr>
              <w:jc w:val="center"/>
              <w:rPr>
                <w:sz w:val="22"/>
                <w:szCs w:val="22"/>
              </w:rPr>
            </w:pPr>
            <w:r w:rsidRPr="007D7D96">
              <w:rPr>
                <w:sz w:val="22"/>
                <w:szCs w:val="22"/>
              </w:rPr>
              <w:t>Наименование участковых лесничеств</w:t>
            </w:r>
          </w:p>
        </w:tc>
        <w:tc>
          <w:tcPr>
            <w:tcW w:w="2896" w:type="dxa"/>
            <w:tcBorders>
              <w:bottom w:val="single" w:sz="8" w:space="0" w:color="auto"/>
            </w:tcBorders>
            <w:vAlign w:val="center"/>
          </w:tcPr>
          <w:p w:rsidR="00E355B4" w:rsidRPr="00E355B4" w:rsidRDefault="00E355B4" w:rsidP="007D7D96">
            <w:pPr>
              <w:jc w:val="center"/>
              <w:rPr>
                <w:sz w:val="22"/>
                <w:szCs w:val="22"/>
              </w:rPr>
            </w:pPr>
            <w:r w:rsidRPr="00E355B4">
              <w:rPr>
                <w:sz w:val="22"/>
                <w:szCs w:val="22"/>
              </w:rPr>
              <w:t>Административный район (муниципальное образование)</w:t>
            </w:r>
          </w:p>
        </w:tc>
        <w:tc>
          <w:tcPr>
            <w:tcW w:w="1459" w:type="dxa"/>
            <w:tcBorders>
              <w:bottom w:val="single" w:sz="12" w:space="0" w:color="auto"/>
            </w:tcBorders>
            <w:shd w:val="clear" w:color="auto" w:fill="auto"/>
            <w:vAlign w:val="center"/>
          </w:tcPr>
          <w:p w:rsidR="00E355B4" w:rsidRPr="007D7D96" w:rsidRDefault="00E355B4" w:rsidP="007D7D96">
            <w:pPr>
              <w:jc w:val="center"/>
              <w:rPr>
                <w:sz w:val="22"/>
                <w:szCs w:val="22"/>
              </w:rPr>
            </w:pPr>
            <w:r w:rsidRPr="007D7D96">
              <w:rPr>
                <w:sz w:val="22"/>
                <w:szCs w:val="22"/>
              </w:rPr>
              <w:t>Общая площадь,га</w:t>
            </w:r>
          </w:p>
        </w:tc>
      </w:tr>
      <w:tr w:rsidR="00F35B9C" w:rsidRPr="007D7D96" w:rsidTr="007D7D96">
        <w:trPr>
          <w:jc w:val="center"/>
        </w:trPr>
        <w:tc>
          <w:tcPr>
            <w:tcW w:w="724" w:type="dxa"/>
            <w:tcBorders>
              <w:top w:val="single" w:sz="12" w:space="0" w:color="auto"/>
              <w:bottom w:val="single" w:sz="12" w:space="0" w:color="auto"/>
            </w:tcBorders>
            <w:shd w:val="clear" w:color="auto" w:fill="auto"/>
          </w:tcPr>
          <w:p w:rsidR="00F35B9C" w:rsidRPr="007D7D96" w:rsidRDefault="00F35B9C" w:rsidP="0086676D">
            <w:pPr>
              <w:pStyle w:val="22"/>
              <w:spacing w:before="0" w:line="240" w:lineRule="auto"/>
              <w:rPr>
                <w:sz w:val="22"/>
                <w:szCs w:val="22"/>
              </w:rPr>
            </w:pPr>
            <w:r w:rsidRPr="007D7D96">
              <w:rPr>
                <w:sz w:val="22"/>
                <w:szCs w:val="22"/>
              </w:rPr>
              <w:t>1</w:t>
            </w:r>
          </w:p>
        </w:tc>
        <w:tc>
          <w:tcPr>
            <w:tcW w:w="4149" w:type="dxa"/>
            <w:tcBorders>
              <w:top w:val="single" w:sz="12" w:space="0" w:color="auto"/>
              <w:bottom w:val="single" w:sz="12" w:space="0" w:color="auto"/>
            </w:tcBorders>
            <w:shd w:val="clear" w:color="auto" w:fill="auto"/>
          </w:tcPr>
          <w:p w:rsidR="00F35B9C" w:rsidRPr="007D7D96" w:rsidRDefault="00F35B9C" w:rsidP="0086676D">
            <w:pPr>
              <w:pStyle w:val="af"/>
              <w:spacing w:before="0" w:line="240" w:lineRule="auto"/>
              <w:jc w:val="center"/>
              <w:rPr>
                <w:sz w:val="22"/>
                <w:szCs w:val="22"/>
              </w:rPr>
            </w:pPr>
            <w:r w:rsidRPr="007D7D96">
              <w:rPr>
                <w:sz w:val="22"/>
                <w:szCs w:val="22"/>
              </w:rPr>
              <w:t>2</w:t>
            </w:r>
          </w:p>
        </w:tc>
        <w:tc>
          <w:tcPr>
            <w:tcW w:w="2896" w:type="dxa"/>
            <w:tcBorders>
              <w:top w:val="single" w:sz="12" w:space="0" w:color="auto"/>
              <w:bottom w:val="single" w:sz="12" w:space="0" w:color="auto"/>
            </w:tcBorders>
            <w:shd w:val="clear" w:color="auto" w:fill="auto"/>
          </w:tcPr>
          <w:p w:rsidR="00F35B9C" w:rsidRPr="007D7D96" w:rsidRDefault="00F35B9C" w:rsidP="0086676D">
            <w:pPr>
              <w:jc w:val="center"/>
              <w:rPr>
                <w:sz w:val="22"/>
                <w:szCs w:val="22"/>
              </w:rPr>
            </w:pPr>
            <w:r w:rsidRPr="007D7D96">
              <w:rPr>
                <w:sz w:val="22"/>
                <w:szCs w:val="22"/>
              </w:rPr>
              <w:t>3</w:t>
            </w:r>
          </w:p>
        </w:tc>
        <w:tc>
          <w:tcPr>
            <w:tcW w:w="1459" w:type="dxa"/>
            <w:tcBorders>
              <w:top w:val="single" w:sz="12" w:space="0" w:color="auto"/>
              <w:bottom w:val="single" w:sz="12" w:space="0" w:color="auto"/>
            </w:tcBorders>
            <w:shd w:val="clear" w:color="auto" w:fill="auto"/>
          </w:tcPr>
          <w:p w:rsidR="00F35B9C" w:rsidRPr="007D7D96" w:rsidRDefault="00F35B9C" w:rsidP="0086676D">
            <w:pPr>
              <w:jc w:val="center"/>
              <w:rPr>
                <w:sz w:val="22"/>
                <w:szCs w:val="22"/>
              </w:rPr>
            </w:pPr>
            <w:r w:rsidRPr="007D7D96">
              <w:rPr>
                <w:sz w:val="22"/>
                <w:szCs w:val="22"/>
              </w:rPr>
              <w:t>4</w:t>
            </w:r>
          </w:p>
        </w:tc>
      </w:tr>
      <w:tr w:rsidR="00DE722C" w:rsidRPr="007D7D96" w:rsidTr="00DE722C">
        <w:trPr>
          <w:jc w:val="center"/>
        </w:trPr>
        <w:tc>
          <w:tcPr>
            <w:tcW w:w="724" w:type="dxa"/>
            <w:tcBorders>
              <w:top w:val="single" w:sz="12" w:space="0" w:color="auto"/>
            </w:tcBorders>
            <w:shd w:val="clear" w:color="auto" w:fill="auto"/>
          </w:tcPr>
          <w:p w:rsidR="00DE722C" w:rsidRPr="007D7D96" w:rsidRDefault="00DE722C" w:rsidP="0086676D">
            <w:pPr>
              <w:jc w:val="center"/>
              <w:rPr>
                <w:sz w:val="22"/>
                <w:szCs w:val="22"/>
              </w:rPr>
            </w:pPr>
            <w:r w:rsidRPr="007D7D96">
              <w:rPr>
                <w:sz w:val="22"/>
                <w:szCs w:val="22"/>
              </w:rPr>
              <w:t>1</w:t>
            </w:r>
          </w:p>
        </w:tc>
        <w:tc>
          <w:tcPr>
            <w:tcW w:w="4149" w:type="dxa"/>
            <w:tcBorders>
              <w:top w:val="single" w:sz="12" w:space="0" w:color="auto"/>
            </w:tcBorders>
            <w:shd w:val="clear" w:color="auto" w:fill="auto"/>
          </w:tcPr>
          <w:p w:rsidR="00DE722C" w:rsidRPr="007D7D96" w:rsidRDefault="00DE722C" w:rsidP="00BF1781">
            <w:pPr>
              <w:pStyle w:val="a7"/>
              <w:rPr>
                <w:sz w:val="22"/>
                <w:szCs w:val="22"/>
              </w:rPr>
            </w:pPr>
            <w:r w:rsidRPr="007D7D96">
              <w:rPr>
                <w:sz w:val="22"/>
                <w:szCs w:val="22"/>
              </w:rPr>
              <w:t>Ключевское</w:t>
            </w:r>
          </w:p>
        </w:tc>
        <w:tc>
          <w:tcPr>
            <w:tcW w:w="2896" w:type="dxa"/>
            <w:vMerge w:val="restart"/>
            <w:tcBorders>
              <w:top w:val="single" w:sz="12" w:space="0" w:color="auto"/>
            </w:tcBorders>
            <w:shd w:val="clear" w:color="auto" w:fill="auto"/>
            <w:vAlign w:val="center"/>
          </w:tcPr>
          <w:p w:rsidR="00DE722C" w:rsidRPr="007D7D96" w:rsidRDefault="00DE722C" w:rsidP="00DE722C">
            <w:pPr>
              <w:pStyle w:val="23"/>
              <w:spacing w:before="0" w:line="240" w:lineRule="auto"/>
              <w:rPr>
                <w:sz w:val="22"/>
                <w:szCs w:val="22"/>
              </w:rPr>
            </w:pPr>
            <w:r w:rsidRPr="007D7D96">
              <w:rPr>
                <w:sz w:val="22"/>
                <w:szCs w:val="22"/>
              </w:rPr>
              <w:t>Усть-Камчатский</w:t>
            </w:r>
          </w:p>
        </w:tc>
        <w:tc>
          <w:tcPr>
            <w:tcW w:w="1459" w:type="dxa"/>
            <w:tcBorders>
              <w:top w:val="single" w:sz="12" w:space="0" w:color="auto"/>
            </w:tcBorders>
            <w:shd w:val="clear" w:color="auto" w:fill="auto"/>
          </w:tcPr>
          <w:p w:rsidR="00DE722C" w:rsidRPr="00895A43" w:rsidRDefault="00DE722C" w:rsidP="0086676D">
            <w:pPr>
              <w:pStyle w:val="22"/>
              <w:spacing w:before="0" w:line="240" w:lineRule="auto"/>
              <w:rPr>
                <w:color w:val="000000"/>
                <w:sz w:val="22"/>
                <w:szCs w:val="22"/>
              </w:rPr>
            </w:pPr>
            <w:r w:rsidRPr="00895A43">
              <w:rPr>
                <w:color w:val="000000"/>
                <w:sz w:val="22"/>
                <w:szCs w:val="22"/>
              </w:rPr>
              <w:t>3334002</w:t>
            </w:r>
          </w:p>
        </w:tc>
      </w:tr>
      <w:tr w:rsidR="00DE722C" w:rsidRPr="007D7D96" w:rsidTr="007D7D96">
        <w:trPr>
          <w:jc w:val="center"/>
        </w:trPr>
        <w:tc>
          <w:tcPr>
            <w:tcW w:w="724" w:type="dxa"/>
            <w:shd w:val="clear" w:color="auto" w:fill="auto"/>
          </w:tcPr>
          <w:p w:rsidR="00DE722C" w:rsidRPr="007D7D96" w:rsidRDefault="00DE722C" w:rsidP="0086676D">
            <w:pPr>
              <w:jc w:val="center"/>
              <w:rPr>
                <w:sz w:val="22"/>
                <w:szCs w:val="22"/>
              </w:rPr>
            </w:pPr>
            <w:r w:rsidRPr="007D7D96">
              <w:rPr>
                <w:sz w:val="22"/>
                <w:szCs w:val="22"/>
              </w:rPr>
              <w:t>2</w:t>
            </w:r>
          </w:p>
        </w:tc>
        <w:tc>
          <w:tcPr>
            <w:tcW w:w="4149" w:type="dxa"/>
            <w:shd w:val="clear" w:color="auto" w:fill="auto"/>
          </w:tcPr>
          <w:p w:rsidR="00DE722C" w:rsidRPr="007D7D96" w:rsidRDefault="00DE722C" w:rsidP="0086676D">
            <w:pPr>
              <w:pStyle w:val="af"/>
              <w:spacing w:before="0" w:line="240" w:lineRule="auto"/>
              <w:rPr>
                <w:sz w:val="22"/>
                <w:szCs w:val="22"/>
              </w:rPr>
            </w:pPr>
            <w:r w:rsidRPr="007D7D96">
              <w:rPr>
                <w:sz w:val="22"/>
                <w:szCs w:val="22"/>
              </w:rPr>
              <w:t>Майское</w:t>
            </w:r>
          </w:p>
        </w:tc>
        <w:tc>
          <w:tcPr>
            <w:tcW w:w="2896" w:type="dxa"/>
            <w:vMerge/>
            <w:shd w:val="clear" w:color="auto" w:fill="auto"/>
          </w:tcPr>
          <w:p w:rsidR="00DE722C" w:rsidRPr="007D7D96" w:rsidRDefault="00DE722C" w:rsidP="0086676D">
            <w:pPr>
              <w:pStyle w:val="10"/>
              <w:jc w:val="center"/>
              <w:rPr>
                <w:rFonts w:ascii="Times New Roman" w:hAnsi="Times New Roman"/>
                <w:sz w:val="22"/>
                <w:szCs w:val="22"/>
              </w:rPr>
            </w:pPr>
          </w:p>
        </w:tc>
        <w:tc>
          <w:tcPr>
            <w:tcW w:w="1459" w:type="dxa"/>
            <w:shd w:val="clear" w:color="auto" w:fill="auto"/>
          </w:tcPr>
          <w:p w:rsidR="00DE722C" w:rsidRPr="00895A43" w:rsidRDefault="00DE722C" w:rsidP="0086676D">
            <w:pPr>
              <w:pStyle w:val="ab"/>
              <w:jc w:val="center"/>
              <w:rPr>
                <w:rFonts w:ascii="Times New Roman" w:hAnsi="Times New Roman"/>
                <w:color w:val="000000"/>
                <w:sz w:val="22"/>
                <w:szCs w:val="22"/>
              </w:rPr>
            </w:pPr>
            <w:r w:rsidRPr="00895A43">
              <w:rPr>
                <w:rFonts w:ascii="Times New Roman" w:hAnsi="Times New Roman"/>
                <w:color w:val="000000"/>
                <w:sz w:val="22"/>
                <w:szCs w:val="22"/>
              </w:rPr>
              <w:t>190329</w:t>
            </w:r>
          </w:p>
        </w:tc>
      </w:tr>
      <w:tr w:rsidR="00DE722C" w:rsidRPr="007D7D96" w:rsidTr="007D7D96">
        <w:trPr>
          <w:jc w:val="center"/>
        </w:trPr>
        <w:tc>
          <w:tcPr>
            <w:tcW w:w="724" w:type="dxa"/>
            <w:shd w:val="clear" w:color="auto" w:fill="auto"/>
          </w:tcPr>
          <w:p w:rsidR="00DE722C" w:rsidRPr="007D7D96" w:rsidRDefault="00DE722C" w:rsidP="0086676D">
            <w:pPr>
              <w:jc w:val="center"/>
              <w:rPr>
                <w:sz w:val="22"/>
                <w:szCs w:val="22"/>
              </w:rPr>
            </w:pPr>
            <w:r w:rsidRPr="007D7D96">
              <w:rPr>
                <w:sz w:val="22"/>
                <w:szCs w:val="22"/>
              </w:rPr>
              <w:t>3</w:t>
            </w:r>
          </w:p>
        </w:tc>
        <w:tc>
          <w:tcPr>
            <w:tcW w:w="4149" w:type="dxa"/>
            <w:shd w:val="clear" w:color="auto" w:fill="auto"/>
          </w:tcPr>
          <w:p w:rsidR="00DE722C" w:rsidRPr="007D7D96" w:rsidRDefault="00DE722C" w:rsidP="0086676D">
            <w:pPr>
              <w:pStyle w:val="af"/>
              <w:spacing w:before="0" w:line="240" w:lineRule="auto"/>
              <w:rPr>
                <w:sz w:val="22"/>
                <w:szCs w:val="22"/>
              </w:rPr>
            </w:pPr>
            <w:r w:rsidRPr="007D7D96">
              <w:rPr>
                <w:sz w:val="22"/>
                <w:szCs w:val="22"/>
              </w:rPr>
              <w:t>Крапивнинское</w:t>
            </w:r>
          </w:p>
        </w:tc>
        <w:tc>
          <w:tcPr>
            <w:tcW w:w="2896" w:type="dxa"/>
            <w:vMerge/>
            <w:shd w:val="clear" w:color="auto" w:fill="auto"/>
          </w:tcPr>
          <w:p w:rsidR="00DE722C" w:rsidRPr="007D7D96" w:rsidRDefault="00DE722C" w:rsidP="0086676D">
            <w:pPr>
              <w:pStyle w:val="10"/>
              <w:jc w:val="center"/>
              <w:rPr>
                <w:rFonts w:ascii="Times New Roman" w:hAnsi="Times New Roman"/>
                <w:sz w:val="22"/>
                <w:szCs w:val="22"/>
              </w:rPr>
            </w:pPr>
          </w:p>
        </w:tc>
        <w:tc>
          <w:tcPr>
            <w:tcW w:w="1459" w:type="dxa"/>
            <w:shd w:val="clear" w:color="auto" w:fill="auto"/>
          </w:tcPr>
          <w:p w:rsidR="00DE722C" w:rsidRPr="00895A43" w:rsidRDefault="00DE722C" w:rsidP="0086676D">
            <w:pPr>
              <w:pStyle w:val="ab"/>
              <w:jc w:val="center"/>
              <w:rPr>
                <w:rFonts w:ascii="Times New Roman" w:hAnsi="Times New Roman"/>
                <w:color w:val="000000"/>
                <w:sz w:val="22"/>
                <w:szCs w:val="22"/>
              </w:rPr>
            </w:pPr>
            <w:r w:rsidRPr="00895A43">
              <w:rPr>
                <w:rFonts w:ascii="Times New Roman" w:hAnsi="Times New Roman"/>
                <w:color w:val="000000"/>
                <w:sz w:val="22"/>
                <w:szCs w:val="22"/>
              </w:rPr>
              <w:t>200485</w:t>
            </w:r>
          </w:p>
        </w:tc>
      </w:tr>
      <w:tr w:rsidR="00DE722C" w:rsidRPr="007D7D96" w:rsidTr="00DE722C">
        <w:trPr>
          <w:jc w:val="center"/>
        </w:trPr>
        <w:tc>
          <w:tcPr>
            <w:tcW w:w="724" w:type="dxa"/>
            <w:tcBorders>
              <w:bottom w:val="nil"/>
            </w:tcBorders>
            <w:shd w:val="clear" w:color="auto" w:fill="auto"/>
          </w:tcPr>
          <w:p w:rsidR="00DE722C" w:rsidRPr="007D7D96" w:rsidRDefault="00DE722C" w:rsidP="0086676D">
            <w:pPr>
              <w:pStyle w:val="22"/>
              <w:spacing w:before="0" w:line="240" w:lineRule="auto"/>
              <w:rPr>
                <w:sz w:val="22"/>
                <w:szCs w:val="22"/>
              </w:rPr>
            </w:pPr>
            <w:r w:rsidRPr="007D7D96">
              <w:rPr>
                <w:sz w:val="22"/>
                <w:szCs w:val="22"/>
              </w:rPr>
              <w:t>4</w:t>
            </w:r>
          </w:p>
        </w:tc>
        <w:tc>
          <w:tcPr>
            <w:tcW w:w="4149" w:type="dxa"/>
            <w:tcBorders>
              <w:bottom w:val="nil"/>
            </w:tcBorders>
            <w:shd w:val="clear" w:color="auto" w:fill="auto"/>
          </w:tcPr>
          <w:p w:rsidR="00DE722C" w:rsidRPr="007D7D96" w:rsidRDefault="00DE722C" w:rsidP="0086676D">
            <w:pPr>
              <w:pStyle w:val="23"/>
              <w:spacing w:before="0" w:line="240" w:lineRule="auto"/>
              <w:jc w:val="left"/>
              <w:rPr>
                <w:sz w:val="22"/>
                <w:szCs w:val="22"/>
              </w:rPr>
            </w:pPr>
            <w:r w:rsidRPr="007D7D96">
              <w:rPr>
                <w:sz w:val="22"/>
                <w:szCs w:val="22"/>
              </w:rPr>
              <w:t>Козыревское</w:t>
            </w:r>
          </w:p>
        </w:tc>
        <w:tc>
          <w:tcPr>
            <w:tcW w:w="2896" w:type="dxa"/>
            <w:vMerge/>
            <w:tcBorders>
              <w:bottom w:val="nil"/>
            </w:tcBorders>
            <w:shd w:val="clear" w:color="auto" w:fill="auto"/>
          </w:tcPr>
          <w:p w:rsidR="00DE722C" w:rsidRPr="007D7D96" w:rsidRDefault="00DE722C" w:rsidP="0086676D">
            <w:pPr>
              <w:pStyle w:val="10"/>
              <w:jc w:val="center"/>
              <w:rPr>
                <w:rFonts w:ascii="Times New Roman" w:hAnsi="Times New Roman"/>
                <w:sz w:val="22"/>
                <w:szCs w:val="22"/>
              </w:rPr>
            </w:pPr>
          </w:p>
        </w:tc>
        <w:tc>
          <w:tcPr>
            <w:tcW w:w="1459" w:type="dxa"/>
            <w:tcBorders>
              <w:bottom w:val="nil"/>
            </w:tcBorders>
            <w:shd w:val="clear" w:color="auto" w:fill="auto"/>
          </w:tcPr>
          <w:p w:rsidR="00DE722C" w:rsidRPr="00895A43" w:rsidRDefault="00DE722C" w:rsidP="0086676D">
            <w:pPr>
              <w:pStyle w:val="ab"/>
              <w:jc w:val="center"/>
              <w:rPr>
                <w:rFonts w:ascii="Times New Roman" w:hAnsi="Times New Roman"/>
                <w:color w:val="000000"/>
                <w:sz w:val="22"/>
                <w:szCs w:val="22"/>
              </w:rPr>
            </w:pPr>
            <w:r w:rsidRPr="00895A43">
              <w:rPr>
                <w:rFonts w:ascii="Times New Roman" w:hAnsi="Times New Roman"/>
                <w:color w:val="000000"/>
                <w:sz w:val="22"/>
                <w:szCs w:val="22"/>
              </w:rPr>
              <w:t>262800</w:t>
            </w:r>
          </w:p>
        </w:tc>
      </w:tr>
      <w:tr w:rsidR="00DE722C" w:rsidRPr="007D7D96" w:rsidTr="00DE722C">
        <w:trPr>
          <w:jc w:val="center"/>
        </w:trPr>
        <w:tc>
          <w:tcPr>
            <w:tcW w:w="724" w:type="dxa"/>
            <w:tcBorders>
              <w:top w:val="nil"/>
              <w:bottom w:val="nil"/>
            </w:tcBorders>
            <w:shd w:val="clear" w:color="auto" w:fill="auto"/>
          </w:tcPr>
          <w:p w:rsidR="00DE722C" w:rsidRPr="007D7D96" w:rsidRDefault="00DE722C" w:rsidP="0086676D">
            <w:pPr>
              <w:pStyle w:val="22"/>
              <w:spacing w:before="0" w:line="240" w:lineRule="auto"/>
              <w:rPr>
                <w:sz w:val="22"/>
                <w:szCs w:val="22"/>
              </w:rPr>
            </w:pPr>
          </w:p>
        </w:tc>
        <w:tc>
          <w:tcPr>
            <w:tcW w:w="4149" w:type="dxa"/>
            <w:tcBorders>
              <w:top w:val="nil"/>
              <w:bottom w:val="nil"/>
            </w:tcBorders>
            <w:shd w:val="clear" w:color="auto" w:fill="auto"/>
          </w:tcPr>
          <w:p w:rsidR="00DE722C" w:rsidRPr="007D7D96" w:rsidRDefault="00DE722C" w:rsidP="0086676D">
            <w:pPr>
              <w:pStyle w:val="23"/>
              <w:spacing w:before="0" w:line="240" w:lineRule="auto"/>
              <w:jc w:val="left"/>
              <w:rPr>
                <w:sz w:val="22"/>
                <w:szCs w:val="22"/>
              </w:rPr>
            </w:pPr>
            <w:r>
              <w:rPr>
                <w:sz w:val="22"/>
                <w:szCs w:val="22"/>
              </w:rPr>
              <w:t>в</w:t>
            </w:r>
            <w:r w:rsidRPr="007D7D96">
              <w:rPr>
                <w:sz w:val="22"/>
                <w:szCs w:val="22"/>
              </w:rPr>
              <w:t xml:space="preserve"> том числе: </w:t>
            </w:r>
            <w:r>
              <w:rPr>
                <w:sz w:val="22"/>
                <w:szCs w:val="22"/>
              </w:rPr>
              <w:t>ч</w:t>
            </w:r>
            <w:r w:rsidRPr="007D7D96">
              <w:rPr>
                <w:sz w:val="22"/>
                <w:szCs w:val="22"/>
              </w:rPr>
              <w:t xml:space="preserve">асть 1 </w:t>
            </w:r>
          </w:p>
        </w:tc>
        <w:tc>
          <w:tcPr>
            <w:tcW w:w="2896" w:type="dxa"/>
            <w:vMerge/>
            <w:tcBorders>
              <w:top w:val="nil"/>
              <w:bottom w:val="nil"/>
            </w:tcBorders>
            <w:shd w:val="clear" w:color="auto" w:fill="auto"/>
          </w:tcPr>
          <w:p w:rsidR="00DE722C" w:rsidRPr="007D7D96" w:rsidRDefault="00DE722C" w:rsidP="0086676D">
            <w:pPr>
              <w:pStyle w:val="10"/>
              <w:jc w:val="center"/>
              <w:rPr>
                <w:rFonts w:ascii="Times New Roman" w:hAnsi="Times New Roman"/>
                <w:sz w:val="22"/>
                <w:szCs w:val="22"/>
              </w:rPr>
            </w:pPr>
          </w:p>
        </w:tc>
        <w:tc>
          <w:tcPr>
            <w:tcW w:w="1459" w:type="dxa"/>
            <w:tcBorders>
              <w:top w:val="nil"/>
              <w:bottom w:val="nil"/>
            </w:tcBorders>
            <w:shd w:val="clear" w:color="auto" w:fill="auto"/>
          </w:tcPr>
          <w:p w:rsidR="00DE722C" w:rsidRPr="00895A43" w:rsidRDefault="00DE722C" w:rsidP="0086676D">
            <w:pPr>
              <w:pStyle w:val="ab"/>
              <w:jc w:val="center"/>
              <w:rPr>
                <w:rFonts w:ascii="Times New Roman" w:hAnsi="Times New Roman"/>
                <w:color w:val="000000"/>
                <w:sz w:val="22"/>
                <w:szCs w:val="22"/>
              </w:rPr>
            </w:pPr>
            <w:r w:rsidRPr="00895A43">
              <w:rPr>
                <w:rFonts w:ascii="Times New Roman" w:hAnsi="Times New Roman"/>
                <w:color w:val="000000"/>
                <w:sz w:val="22"/>
                <w:szCs w:val="22"/>
              </w:rPr>
              <w:t>194926</w:t>
            </w:r>
          </w:p>
        </w:tc>
      </w:tr>
      <w:tr w:rsidR="007B33D9" w:rsidRPr="007D7D96" w:rsidTr="00DE722C">
        <w:trPr>
          <w:jc w:val="center"/>
        </w:trPr>
        <w:tc>
          <w:tcPr>
            <w:tcW w:w="724" w:type="dxa"/>
            <w:tcBorders>
              <w:top w:val="nil"/>
              <w:bottom w:val="single" w:sz="12" w:space="0" w:color="auto"/>
            </w:tcBorders>
            <w:shd w:val="clear" w:color="auto" w:fill="auto"/>
          </w:tcPr>
          <w:p w:rsidR="007B33D9" w:rsidRPr="007D7D96" w:rsidRDefault="007B33D9" w:rsidP="0086676D">
            <w:pPr>
              <w:pStyle w:val="22"/>
              <w:spacing w:before="0" w:line="240" w:lineRule="auto"/>
              <w:rPr>
                <w:sz w:val="22"/>
                <w:szCs w:val="22"/>
              </w:rPr>
            </w:pPr>
          </w:p>
        </w:tc>
        <w:tc>
          <w:tcPr>
            <w:tcW w:w="4149" w:type="dxa"/>
            <w:tcBorders>
              <w:top w:val="nil"/>
              <w:bottom w:val="single" w:sz="12" w:space="0" w:color="auto"/>
            </w:tcBorders>
            <w:shd w:val="clear" w:color="auto" w:fill="auto"/>
          </w:tcPr>
          <w:p w:rsidR="007B33D9" w:rsidRPr="007D7D96" w:rsidRDefault="007B33D9" w:rsidP="0086676D">
            <w:pPr>
              <w:pStyle w:val="23"/>
              <w:spacing w:before="0" w:line="240" w:lineRule="auto"/>
              <w:jc w:val="left"/>
              <w:rPr>
                <w:sz w:val="22"/>
                <w:szCs w:val="22"/>
              </w:rPr>
            </w:pPr>
            <w:r w:rsidRPr="007D7D96">
              <w:rPr>
                <w:sz w:val="22"/>
                <w:szCs w:val="22"/>
              </w:rPr>
              <w:t xml:space="preserve">                      </w:t>
            </w:r>
            <w:r w:rsidR="00501E93">
              <w:rPr>
                <w:sz w:val="22"/>
                <w:szCs w:val="22"/>
              </w:rPr>
              <w:t>ч</w:t>
            </w:r>
            <w:r w:rsidRPr="007D7D96">
              <w:rPr>
                <w:sz w:val="22"/>
                <w:szCs w:val="22"/>
              </w:rPr>
              <w:t>асть 2</w:t>
            </w:r>
          </w:p>
        </w:tc>
        <w:tc>
          <w:tcPr>
            <w:tcW w:w="2896" w:type="dxa"/>
            <w:tcBorders>
              <w:top w:val="nil"/>
              <w:bottom w:val="single" w:sz="12" w:space="0" w:color="auto"/>
            </w:tcBorders>
            <w:shd w:val="clear" w:color="auto" w:fill="auto"/>
          </w:tcPr>
          <w:p w:rsidR="007B33D9" w:rsidRPr="007D7D96" w:rsidRDefault="007B33D9" w:rsidP="0086676D">
            <w:pPr>
              <w:pStyle w:val="10"/>
              <w:jc w:val="center"/>
              <w:rPr>
                <w:rFonts w:ascii="Times New Roman" w:hAnsi="Times New Roman"/>
                <w:sz w:val="22"/>
                <w:szCs w:val="22"/>
              </w:rPr>
            </w:pPr>
            <w:r w:rsidRPr="007D7D96">
              <w:rPr>
                <w:rFonts w:ascii="Times New Roman" w:hAnsi="Times New Roman"/>
                <w:sz w:val="22"/>
                <w:szCs w:val="22"/>
              </w:rPr>
              <w:t>Мильковский</w:t>
            </w:r>
          </w:p>
        </w:tc>
        <w:tc>
          <w:tcPr>
            <w:tcW w:w="1459" w:type="dxa"/>
            <w:tcBorders>
              <w:top w:val="nil"/>
              <w:bottom w:val="single" w:sz="12" w:space="0" w:color="auto"/>
            </w:tcBorders>
            <w:shd w:val="clear" w:color="auto" w:fill="auto"/>
          </w:tcPr>
          <w:p w:rsidR="007B33D9" w:rsidRPr="00895A43" w:rsidRDefault="007B33D9" w:rsidP="0086676D">
            <w:pPr>
              <w:pStyle w:val="ab"/>
              <w:jc w:val="center"/>
              <w:rPr>
                <w:rFonts w:ascii="Times New Roman" w:hAnsi="Times New Roman"/>
                <w:color w:val="000000"/>
                <w:sz w:val="22"/>
                <w:szCs w:val="22"/>
              </w:rPr>
            </w:pPr>
            <w:r w:rsidRPr="00895A43">
              <w:rPr>
                <w:rFonts w:ascii="Times New Roman" w:hAnsi="Times New Roman"/>
                <w:color w:val="000000"/>
                <w:sz w:val="22"/>
                <w:szCs w:val="22"/>
              </w:rPr>
              <w:t>67874</w:t>
            </w:r>
          </w:p>
        </w:tc>
      </w:tr>
      <w:tr w:rsidR="007B33D9" w:rsidRPr="007D7D96" w:rsidTr="007D7D96">
        <w:trPr>
          <w:trHeight w:val="283"/>
          <w:jc w:val="center"/>
        </w:trPr>
        <w:tc>
          <w:tcPr>
            <w:tcW w:w="724" w:type="dxa"/>
            <w:tcBorders>
              <w:bottom w:val="single" w:sz="12" w:space="0" w:color="auto"/>
            </w:tcBorders>
            <w:shd w:val="clear" w:color="auto" w:fill="auto"/>
          </w:tcPr>
          <w:p w:rsidR="007B33D9" w:rsidRPr="007D7D96" w:rsidRDefault="007B33D9" w:rsidP="0086676D">
            <w:pPr>
              <w:pStyle w:val="22"/>
              <w:spacing w:before="0" w:line="240" w:lineRule="auto"/>
              <w:rPr>
                <w:sz w:val="22"/>
                <w:szCs w:val="22"/>
              </w:rPr>
            </w:pPr>
          </w:p>
        </w:tc>
        <w:tc>
          <w:tcPr>
            <w:tcW w:w="4149" w:type="dxa"/>
            <w:tcBorders>
              <w:bottom w:val="single" w:sz="12" w:space="0" w:color="auto"/>
            </w:tcBorders>
            <w:shd w:val="clear" w:color="auto" w:fill="auto"/>
          </w:tcPr>
          <w:p w:rsidR="007B33D9" w:rsidRPr="007D7D96" w:rsidRDefault="007B33D9" w:rsidP="0086676D">
            <w:pPr>
              <w:pStyle w:val="23"/>
              <w:spacing w:before="0" w:line="240" w:lineRule="auto"/>
              <w:jc w:val="left"/>
              <w:rPr>
                <w:b/>
                <w:sz w:val="22"/>
                <w:szCs w:val="22"/>
              </w:rPr>
            </w:pPr>
            <w:r w:rsidRPr="007D7D96">
              <w:rPr>
                <w:b/>
                <w:sz w:val="22"/>
                <w:szCs w:val="22"/>
              </w:rPr>
              <w:t xml:space="preserve">Всего по лесничеству: </w:t>
            </w:r>
          </w:p>
        </w:tc>
        <w:tc>
          <w:tcPr>
            <w:tcW w:w="2896" w:type="dxa"/>
            <w:tcBorders>
              <w:bottom w:val="single" w:sz="12" w:space="0" w:color="auto"/>
            </w:tcBorders>
            <w:shd w:val="clear" w:color="auto" w:fill="auto"/>
          </w:tcPr>
          <w:p w:rsidR="007B33D9" w:rsidRPr="007D7D96" w:rsidRDefault="007B33D9" w:rsidP="0086676D">
            <w:pPr>
              <w:pStyle w:val="10"/>
              <w:jc w:val="center"/>
              <w:rPr>
                <w:rFonts w:ascii="Times New Roman" w:hAnsi="Times New Roman"/>
                <w:sz w:val="22"/>
                <w:szCs w:val="22"/>
              </w:rPr>
            </w:pPr>
          </w:p>
        </w:tc>
        <w:tc>
          <w:tcPr>
            <w:tcW w:w="1459" w:type="dxa"/>
            <w:tcBorders>
              <w:bottom w:val="single" w:sz="12" w:space="0" w:color="auto"/>
            </w:tcBorders>
            <w:shd w:val="clear" w:color="auto" w:fill="auto"/>
          </w:tcPr>
          <w:p w:rsidR="007B33D9" w:rsidRPr="00895A43" w:rsidRDefault="007B33D9" w:rsidP="0086676D">
            <w:pPr>
              <w:pStyle w:val="ab"/>
              <w:jc w:val="center"/>
              <w:rPr>
                <w:rFonts w:ascii="Times New Roman" w:hAnsi="Times New Roman"/>
                <w:color w:val="000000"/>
                <w:sz w:val="22"/>
                <w:szCs w:val="22"/>
              </w:rPr>
            </w:pPr>
            <w:r w:rsidRPr="00895A43">
              <w:rPr>
                <w:rFonts w:ascii="Times New Roman" w:hAnsi="Times New Roman"/>
                <w:b/>
                <w:color w:val="000000"/>
                <w:sz w:val="22"/>
                <w:szCs w:val="22"/>
              </w:rPr>
              <w:t>3987616</w:t>
            </w:r>
          </w:p>
        </w:tc>
      </w:tr>
      <w:tr w:rsidR="007B33D9" w:rsidRPr="007D7D96" w:rsidTr="007D7D96">
        <w:trPr>
          <w:jc w:val="center"/>
        </w:trPr>
        <w:tc>
          <w:tcPr>
            <w:tcW w:w="724" w:type="dxa"/>
            <w:tcBorders>
              <w:top w:val="single" w:sz="12" w:space="0" w:color="auto"/>
              <w:bottom w:val="nil"/>
            </w:tcBorders>
            <w:shd w:val="clear" w:color="auto" w:fill="auto"/>
          </w:tcPr>
          <w:p w:rsidR="007B33D9" w:rsidRPr="007D7D96" w:rsidRDefault="007B33D9" w:rsidP="0086676D">
            <w:pPr>
              <w:pStyle w:val="22"/>
              <w:spacing w:before="0" w:line="240" w:lineRule="auto"/>
              <w:rPr>
                <w:sz w:val="22"/>
                <w:szCs w:val="22"/>
              </w:rPr>
            </w:pPr>
          </w:p>
        </w:tc>
        <w:tc>
          <w:tcPr>
            <w:tcW w:w="4149" w:type="dxa"/>
            <w:tcBorders>
              <w:top w:val="single" w:sz="12" w:space="0" w:color="auto"/>
              <w:bottom w:val="nil"/>
            </w:tcBorders>
            <w:shd w:val="clear" w:color="auto" w:fill="auto"/>
          </w:tcPr>
          <w:p w:rsidR="007B33D9" w:rsidRPr="007D7D96" w:rsidRDefault="007B33D9" w:rsidP="0086676D">
            <w:pPr>
              <w:pStyle w:val="23"/>
              <w:spacing w:before="0" w:line="240" w:lineRule="auto"/>
              <w:jc w:val="left"/>
              <w:rPr>
                <w:sz w:val="22"/>
                <w:szCs w:val="22"/>
              </w:rPr>
            </w:pPr>
            <w:r w:rsidRPr="007D7D96">
              <w:rPr>
                <w:sz w:val="22"/>
                <w:szCs w:val="22"/>
              </w:rPr>
              <w:t>в т.ч. по административным районам:</w:t>
            </w:r>
          </w:p>
        </w:tc>
        <w:tc>
          <w:tcPr>
            <w:tcW w:w="2896" w:type="dxa"/>
            <w:tcBorders>
              <w:top w:val="single" w:sz="12" w:space="0" w:color="auto"/>
              <w:bottom w:val="nil"/>
            </w:tcBorders>
            <w:shd w:val="clear" w:color="auto" w:fill="auto"/>
          </w:tcPr>
          <w:p w:rsidR="007B33D9" w:rsidRPr="007D7D96" w:rsidRDefault="007B33D9" w:rsidP="0086676D">
            <w:pPr>
              <w:pStyle w:val="10"/>
              <w:jc w:val="center"/>
              <w:rPr>
                <w:rFonts w:ascii="Times New Roman" w:hAnsi="Times New Roman"/>
                <w:sz w:val="22"/>
                <w:szCs w:val="22"/>
              </w:rPr>
            </w:pPr>
            <w:r w:rsidRPr="007D7D96">
              <w:rPr>
                <w:rFonts w:ascii="Times New Roman" w:hAnsi="Times New Roman"/>
                <w:sz w:val="22"/>
                <w:szCs w:val="22"/>
              </w:rPr>
              <w:t>Усть-Камчатский</w:t>
            </w:r>
          </w:p>
        </w:tc>
        <w:tc>
          <w:tcPr>
            <w:tcW w:w="1459" w:type="dxa"/>
            <w:tcBorders>
              <w:top w:val="single" w:sz="12" w:space="0" w:color="auto"/>
              <w:bottom w:val="nil"/>
            </w:tcBorders>
            <w:shd w:val="clear" w:color="auto" w:fill="auto"/>
          </w:tcPr>
          <w:p w:rsidR="007B33D9" w:rsidRPr="00895A43" w:rsidRDefault="007B33D9" w:rsidP="0086676D">
            <w:pPr>
              <w:pStyle w:val="ab"/>
              <w:jc w:val="center"/>
              <w:rPr>
                <w:rFonts w:ascii="Times New Roman" w:hAnsi="Times New Roman"/>
                <w:color w:val="000000"/>
                <w:sz w:val="22"/>
                <w:szCs w:val="22"/>
              </w:rPr>
            </w:pPr>
            <w:r w:rsidRPr="00895A43">
              <w:rPr>
                <w:rFonts w:ascii="Times New Roman" w:hAnsi="Times New Roman"/>
                <w:color w:val="000000"/>
                <w:sz w:val="22"/>
                <w:szCs w:val="22"/>
              </w:rPr>
              <w:t>3919742</w:t>
            </w:r>
          </w:p>
        </w:tc>
      </w:tr>
      <w:tr w:rsidR="007B33D9" w:rsidRPr="007D7D96" w:rsidTr="007D7D96">
        <w:trPr>
          <w:jc w:val="center"/>
        </w:trPr>
        <w:tc>
          <w:tcPr>
            <w:tcW w:w="724" w:type="dxa"/>
            <w:tcBorders>
              <w:top w:val="nil"/>
            </w:tcBorders>
            <w:shd w:val="clear" w:color="auto" w:fill="auto"/>
          </w:tcPr>
          <w:p w:rsidR="007B33D9" w:rsidRPr="007D7D96" w:rsidRDefault="007B33D9" w:rsidP="0086676D">
            <w:pPr>
              <w:pStyle w:val="22"/>
              <w:spacing w:before="0" w:line="240" w:lineRule="auto"/>
              <w:rPr>
                <w:sz w:val="22"/>
                <w:szCs w:val="22"/>
              </w:rPr>
            </w:pPr>
          </w:p>
        </w:tc>
        <w:tc>
          <w:tcPr>
            <w:tcW w:w="4149" w:type="dxa"/>
            <w:tcBorders>
              <w:top w:val="nil"/>
            </w:tcBorders>
            <w:shd w:val="clear" w:color="auto" w:fill="auto"/>
          </w:tcPr>
          <w:p w:rsidR="007B33D9" w:rsidRPr="007D7D96" w:rsidRDefault="007B33D9" w:rsidP="0086676D">
            <w:pPr>
              <w:pStyle w:val="23"/>
              <w:spacing w:before="0" w:line="240" w:lineRule="auto"/>
              <w:jc w:val="left"/>
              <w:rPr>
                <w:sz w:val="22"/>
                <w:szCs w:val="22"/>
              </w:rPr>
            </w:pPr>
          </w:p>
        </w:tc>
        <w:tc>
          <w:tcPr>
            <w:tcW w:w="2896" w:type="dxa"/>
            <w:tcBorders>
              <w:top w:val="nil"/>
            </w:tcBorders>
            <w:shd w:val="clear" w:color="auto" w:fill="auto"/>
          </w:tcPr>
          <w:p w:rsidR="007B33D9" w:rsidRPr="007D7D96" w:rsidRDefault="007B33D9" w:rsidP="0086676D">
            <w:pPr>
              <w:pStyle w:val="10"/>
              <w:jc w:val="center"/>
              <w:rPr>
                <w:rFonts w:ascii="Times New Roman" w:hAnsi="Times New Roman"/>
                <w:sz w:val="22"/>
                <w:szCs w:val="22"/>
              </w:rPr>
            </w:pPr>
            <w:r w:rsidRPr="007D7D96">
              <w:rPr>
                <w:rFonts w:ascii="Times New Roman" w:hAnsi="Times New Roman"/>
                <w:sz w:val="22"/>
                <w:szCs w:val="22"/>
              </w:rPr>
              <w:t>Мильковский</w:t>
            </w:r>
          </w:p>
        </w:tc>
        <w:tc>
          <w:tcPr>
            <w:tcW w:w="1459" w:type="dxa"/>
            <w:tcBorders>
              <w:top w:val="nil"/>
            </w:tcBorders>
            <w:shd w:val="clear" w:color="auto" w:fill="auto"/>
          </w:tcPr>
          <w:p w:rsidR="007B33D9" w:rsidRPr="00895A43" w:rsidRDefault="007B33D9" w:rsidP="0086676D">
            <w:pPr>
              <w:pStyle w:val="ab"/>
              <w:jc w:val="center"/>
              <w:rPr>
                <w:rFonts w:ascii="Times New Roman" w:hAnsi="Times New Roman"/>
                <w:color w:val="000000"/>
                <w:sz w:val="22"/>
                <w:szCs w:val="22"/>
              </w:rPr>
            </w:pPr>
            <w:r w:rsidRPr="00895A43">
              <w:rPr>
                <w:rFonts w:ascii="Times New Roman" w:hAnsi="Times New Roman"/>
                <w:color w:val="000000"/>
                <w:sz w:val="22"/>
                <w:szCs w:val="22"/>
              </w:rPr>
              <w:t>67874</w:t>
            </w:r>
          </w:p>
        </w:tc>
      </w:tr>
    </w:tbl>
    <w:p w:rsidR="00EE6AA5" w:rsidRPr="007D7D96" w:rsidRDefault="00EE6AA5" w:rsidP="00EE6AA5">
      <w:pPr>
        <w:spacing w:before="240"/>
        <w:ind w:firstLine="709"/>
        <w:jc w:val="both"/>
        <w:rPr>
          <w:b/>
          <w:sz w:val="26"/>
          <w:szCs w:val="26"/>
        </w:rPr>
      </w:pPr>
      <w:r>
        <w:rPr>
          <w:sz w:val="26"/>
          <w:szCs w:val="26"/>
        </w:rPr>
        <w:t>К</w:t>
      </w:r>
      <w:r w:rsidRPr="00EE6AA5">
        <w:rPr>
          <w:sz w:val="26"/>
          <w:szCs w:val="26"/>
        </w:rPr>
        <w:t>арта-схема деления территории лесничества по участковым лесничествам с границами муниципальных образований</w:t>
      </w:r>
      <w:r>
        <w:rPr>
          <w:sz w:val="26"/>
          <w:szCs w:val="26"/>
        </w:rPr>
        <w:t xml:space="preserve"> прилагается.</w:t>
      </w:r>
    </w:p>
    <w:p w:rsidR="00EE6AA5" w:rsidRPr="00EE6AA5" w:rsidRDefault="00EE6AA5" w:rsidP="00EE6AA5">
      <w:pPr>
        <w:keepNext/>
        <w:spacing w:before="120"/>
        <w:ind w:firstLine="709"/>
        <w:jc w:val="both"/>
        <w:outlineLvl w:val="1"/>
        <w:rPr>
          <w:b/>
          <w:sz w:val="26"/>
          <w:szCs w:val="26"/>
        </w:rPr>
      </w:pPr>
      <w:bookmarkStart w:id="13" w:name="_Toc514642193"/>
      <w:bookmarkStart w:id="14" w:name="_Toc516270790"/>
      <w:r w:rsidRPr="00EE6AA5">
        <w:rPr>
          <w:b/>
          <w:sz w:val="26"/>
          <w:szCs w:val="26"/>
        </w:rPr>
        <w:t>1.1.4. Распределение лесов лесничества по лесорастительным зонам и лесным районам</w:t>
      </w:r>
      <w:bookmarkEnd w:id="13"/>
      <w:bookmarkEnd w:id="14"/>
    </w:p>
    <w:p w:rsidR="00EE6AA5" w:rsidRPr="00EE6AA5" w:rsidRDefault="00EE6AA5" w:rsidP="00EE6AA5">
      <w:pPr>
        <w:ind w:firstLine="709"/>
        <w:jc w:val="both"/>
        <w:rPr>
          <w:sz w:val="26"/>
          <w:szCs w:val="26"/>
        </w:rPr>
      </w:pPr>
      <w:r w:rsidRPr="00EE6AA5">
        <w:rPr>
          <w:spacing w:val="-6"/>
          <w:sz w:val="26"/>
          <w:szCs w:val="26"/>
        </w:rPr>
        <w:t xml:space="preserve">На основании </w:t>
      </w:r>
      <w:r w:rsidRPr="00EE6AA5">
        <w:rPr>
          <w:sz w:val="26"/>
          <w:szCs w:val="26"/>
        </w:rPr>
        <w:t>Приказа Минприроды России от 18.08.2014 № 367 (ред. от 21.03.2016) «Об утверждении Перечня лесорастительных зон Российской Федерации и Перечня лесных районов Российской Федерации»,</w:t>
      </w:r>
      <w:r w:rsidRPr="00EE6AA5">
        <w:rPr>
          <w:spacing w:val="-6"/>
          <w:sz w:val="26"/>
          <w:szCs w:val="26"/>
        </w:rPr>
        <w:t xml:space="preserve"> приказа Минприроды России от 09.01.2017 № 1 «Об утверждении Порядка лесозащитного </w:t>
      </w:r>
      <w:r w:rsidRPr="00895A43">
        <w:rPr>
          <w:color w:val="000000"/>
          <w:spacing w:val="-6"/>
          <w:sz w:val="26"/>
          <w:szCs w:val="26"/>
        </w:rPr>
        <w:lastRenderedPageBreak/>
        <w:t>районирования», материалов лесо</w:t>
      </w:r>
      <w:r w:rsidR="00BF7152" w:rsidRPr="00895A43">
        <w:rPr>
          <w:color w:val="000000"/>
          <w:spacing w:val="-6"/>
          <w:sz w:val="26"/>
          <w:szCs w:val="26"/>
        </w:rPr>
        <w:t>защитного</w:t>
      </w:r>
      <w:r w:rsidRPr="00895A43">
        <w:rPr>
          <w:color w:val="000000"/>
          <w:spacing w:val="-6"/>
          <w:sz w:val="26"/>
          <w:szCs w:val="26"/>
        </w:rPr>
        <w:t xml:space="preserve"> районирования </w:t>
      </w:r>
      <w:r w:rsidR="00BF7152" w:rsidRPr="00895A43">
        <w:rPr>
          <w:color w:val="000000"/>
          <w:spacing w:val="-6"/>
          <w:sz w:val="26"/>
          <w:szCs w:val="26"/>
        </w:rPr>
        <w:t>Камчатского края</w:t>
      </w:r>
      <w:r w:rsidRPr="00895A43">
        <w:rPr>
          <w:color w:val="000000"/>
          <w:spacing w:val="-6"/>
          <w:sz w:val="26"/>
          <w:szCs w:val="26"/>
        </w:rPr>
        <w:t xml:space="preserve"> [Обзор, 20</w:t>
      </w:r>
      <w:r w:rsidR="0005673E" w:rsidRPr="00895A43">
        <w:rPr>
          <w:color w:val="000000"/>
          <w:spacing w:val="-6"/>
          <w:sz w:val="26"/>
          <w:szCs w:val="26"/>
        </w:rPr>
        <w:t>1</w:t>
      </w:r>
      <w:r w:rsidR="00BF7152" w:rsidRPr="00895A43">
        <w:rPr>
          <w:color w:val="000000"/>
          <w:spacing w:val="-6"/>
          <w:sz w:val="26"/>
          <w:szCs w:val="26"/>
        </w:rPr>
        <w:t>7</w:t>
      </w:r>
      <w:r w:rsidRPr="00895A43">
        <w:rPr>
          <w:color w:val="000000"/>
          <w:spacing w:val="-6"/>
          <w:sz w:val="26"/>
          <w:szCs w:val="26"/>
        </w:rPr>
        <w:t>] и приказа Рослесхоза от 08.10.2015 № 353 (ред. от 28.03.2016) «Об установлении</w:t>
      </w:r>
      <w:r w:rsidRPr="00EE6AA5">
        <w:rPr>
          <w:spacing w:val="-6"/>
          <w:sz w:val="26"/>
          <w:szCs w:val="26"/>
        </w:rPr>
        <w:t xml:space="preserve"> лесосеменного районирования», территория </w:t>
      </w:r>
      <w:bookmarkStart w:id="15" w:name="_Hlk513125855"/>
      <w:r w:rsidR="00615822">
        <w:rPr>
          <w:sz w:val="26"/>
          <w:szCs w:val="26"/>
        </w:rPr>
        <w:t>Ключевск</w:t>
      </w:r>
      <w:r w:rsidRPr="00EE6AA5">
        <w:rPr>
          <w:sz w:val="26"/>
          <w:szCs w:val="26"/>
        </w:rPr>
        <w:t>ого</w:t>
      </w:r>
      <w:bookmarkEnd w:id="15"/>
      <w:r w:rsidRPr="00EE6AA5">
        <w:rPr>
          <w:sz w:val="26"/>
          <w:szCs w:val="26"/>
        </w:rPr>
        <w:t xml:space="preserve"> лесничества</w:t>
      </w:r>
      <w:r w:rsidRPr="00EE6AA5">
        <w:rPr>
          <w:spacing w:val="-6"/>
          <w:sz w:val="26"/>
          <w:szCs w:val="26"/>
        </w:rPr>
        <w:t xml:space="preserve"> </w:t>
      </w:r>
      <w:r w:rsidRPr="00EE6AA5">
        <w:rPr>
          <w:sz w:val="26"/>
          <w:szCs w:val="26"/>
        </w:rPr>
        <w:t xml:space="preserve">отнесена к </w:t>
      </w:r>
      <w:r w:rsidR="00B06FD1" w:rsidRPr="00895A43">
        <w:rPr>
          <w:color w:val="000000"/>
          <w:sz w:val="26"/>
          <w:szCs w:val="26"/>
        </w:rPr>
        <w:t>Камчатскому</w:t>
      </w:r>
      <w:r w:rsidRPr="00895A43">
        <w:rPr>
          <w:color w:val="000000"/>
          <w:sz w:val="26"/>
          <w:szCs w:val="26"/>
        </w:rPr>
        <w:t xml:space="preserve"> таежному лесному району, к Таежной лесорастительной зоне, к </w:t>
      </w:r>
      <w:r w:rsidRPr="00895A43">
        <w:rPr>
          <w:color w:val="000000"/>
          <w:spacing w:val="-6"/>
          <w:sz w:val="26"/>
          <w:szCs w:val="26"/>
        </w:rPr>
        <w:t>зоне с</w:t>
      </w:r>
      <w:r w:rsidR="00782BDE" w:rsidRPr="00895A43">
        <w:rPr>
          <w:color w:val="000000"/>
          <w:spacing w:val="-6"/>
          <w:sz w:val="26"/>
          <w:szCs w:val="26"/>
        </w:rPr>
        <w:t>лабой</w:t>
      </w:r>
      <w:r w:rsidRPr="00895A43">
        <w:rPr>
          <w:color w:val="000000"/>
          <w:spacing w:val="-6"/>
          <w:sz w:val="26"/>
          <w:szCs w:val="26"/>
        </w:rPr>
        <w:t xml:space="preserve"> лесопатологической угрозы (по лесозащитному районированию) и </w:t>
      </w:r>
      <w:r w:rsidRPr="00895A43">
        <w:rPr>
          <w:color w:val="000000"/>
          <w:sz w:val="26"/>
          <w:szCs w:val="26"/>
        </w:rPr>
        <w:t>к</w:t>
      </w:r>
      <w:r w:rsidRPr="00895A43">
        <w:rPr>
          <w:color w:val="000000"/>
          <w:spacing w:val="-6"/>
          <w:sz w:val="26"/>
          <w:szCs w:val="26"/>
        </w:rPr>
        <w:t xml:space="preserve"> </w:t>
      </w:r>
      <w:r w:rsidR="00782BDE" w:rsidRPr="00895A43">
        <w:rPr>
          <w:color w:val="000000"/>
          <w:spacing w:val="-6"/>
          <w:sz w:val="26"/>
          <w:szCs w:val="26"/>
        </w:rPr>
        <w:t>9</w:t>
      </w:r>
      <w:r w:rsidRPr="00895A43">
        <w:rPr>
          <w:color w:val="000000"/>
          <w:spacing w:val="-6"/>
          <w:sz w:val="26"/>
          <w:szCs w:val="26"/>
        </w:rPr>
        <w:t>-му</w:t>
      </w:r>
      <w:r w:rsidRPr="00EE6AA5">
        <w:rPr>
          <w:color w:val="000000"/>
          <w:spacing w:val="-6"/>
          <w:sz w:val="26"/>
          <w:szCs w:val="26"/>
        </w:rPr>
        <w:t xml:space="preserve"> лесосеменному району (основная лесообразующая порода – лиственница). </w:t>
      </w:r>
      <w:r w:rsidRPr="00EE6AA5">
        <w:rPr>
          <w:color w:val="000000"/>
          <w:sz w:val="26"/>
          <w:szCs w:val="26"/>
        </w:rPr>
        <w:t>Распределение лесов</w:t>
      </w:r>
      <w:r w:rsidRPr="00EE6AA5">
        <w:rPr>
          <w:sz w:val="26"/>
          <w:szCs w:val="26"/>
        </w:rPr>
        <w:t xml:space="preserve"> лесничества по лесорастительным зонам, лесным районам, зонам лесозащитного и лесосеменного районирования приведено в табл. 2.</w:t>
      </w:r>
    </w:p>
    <w:p w:rsidR="00EE6AA5" w:rsidRPr="00EE6AA5" w:rsidRDefault="00EE6AA5" w:rsidP="00EE6AA5">
      <w:pPr>
        <w:spacing w:before="120" w:after="60"/>
        <w:ind w:firstLine="709"/>
        <w:jc w:val="both"/>
        <w:rPr>
          <w:sz w:val="26"/>
          <w:szCs w:val="26"/>
        </w:rPr>
      </w:pPr>
      <w:r w:rsidRPr="00EE6AA5">
        <w:rPr>
          <w:sz w:val="26"/>
          <w:szCs w:val="26"/>
        </w:rPr>
        <w:t>Таблица 2 – Распределение лесов лесничества по лесорастительным зонам и лесным районам</w:t>
      </w:r>
    </w:p>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576"/>
        <w:gridCol w:w="1626"/>
        <w:gridCol w:w="977"/>
        <w:gridCol w:w="1242"/>
        <w:gridCol w:w="1191"/>
        <w:gridCol w:w="1017"/>
        <w:gridCol w:w="1635"/>
        <w:gridCol w:w="1046"/>
      </w:tblGrid>
      <w:tr w:rsidR="00B616FD" w:rsidRPr="00B616FD" w:rsidTr="00501E93">
        <w:trPr>
          <w:cantSplit/>
          <w:trHeight w:val="1814"/>
          <w:jc w:val="center"/>
        </w:trPr>
        <w:tc>
          <w:tcPr>
            <w:tcW w:w="576" w:type="dxa"/>
            <w:tcBorders>
              <w:bottom w:val="single" w:sz="12" w:space="0" w:color="auto"/>
            </w:tcBorders>
            <w:shd w:val="clear" w:color="auto" w:fill="auto"/>
            <w:vAlign w:val="center"/>
          </w:tcPr>
          <w:p w:rsidR="00B616FD" w:rsidRPr="00B616FD" w:rsidRDefault="00B616FD" w:rsidP="00B616FD">
            <w:pPr>
              <w:jc w:val="center"/>
              <w:rPr>
                <w:sz w:val="20"/>
                <w:szCs w:val="20"/>
              </w:rPr>
            </w:pPr>
            <w:r w:rsidRPr="00B616FD">
              <w:rPr>
                <w:sz w:val="20"/>
                <w:szCs w:val="20"/>
              </w:rPr>
              <w:t>№</w:t>
            </w:r>
          </w:p>
          <w:p w:rsidR="00B616FD" w:rsidRPr="00B616FD" w:rsidRDefault="00B616FD" w:rsidP="00B616FD">
            <w:pPr>
              <w:jc w:val="center"/>
              <w:rPr>
                <w:sz w:val="20"/>
                <w:szCs w:val="20"/>
              </w:rPr>
            </w:pPr>
            <w:r w:rsidRPr="00B616FD">
              <w:rPr>
                <w:sz w:val="20"/>
                <w:szCs w:val="20"/>
              </w:rPr>
              <w:t>п/п</w:t>
            </w:r>
          </w:p>
        </w:tc>
        <w:tc>
          <w:tcPr>
            <w:tcW w:w="1626" w:type="dxa"/>
            <w:tcBorders>
              <w:bottom w:val="single" w:sz="12" w:space="0" w:color="auto"/>
            </w:tcBorders>
            <w:shd w:val="clear" w:color="auto" w:fill="auto"/>
            <w:vAlign w:val="center"/>
          </w:tcPr>
          <w:p w:rsidR="00B616FD" w:rsidRPr="00B616FD" w:rsidRDefault="00B616FD" w:rsidP="00B616FD">
            <w:pPr>
              <w:jc w:val="center"/>
              <w:rPr>
                <w:sz w:val="20"/>
                <w:szCs w:val="20"/>
              </w:rPr>
            </w:pPr>
            <w:r w:rsidRPr="00B616FD">
              <w:rPr>
                <w:sz w:val="20"/>
                <w:szCs w:val="20"/>
              </w:rPr>
              <w:t>Наименование участковых лесничеств</w:t>
            </w:r>
          </w:p>
        </w:tc>
        <w:tc>
          <w:tcPr>
            <w:tcW w:w="977" w:type="dxa"/>
            <w:tcBorders>
              <w:bottom w:val="single" w:sz="12" w:space="0" w:color="auto"/>
            </w:tcBorders>
            <w:shd w:val="clear" w:color="auto" w:fill="auto"/>
            <w:textDirection w:val="btLr"/>
            <w:vAlign w:val="center"/>
          </w:tcPr>
          <w:p w:rsidR="00B616FD" w:rsidRPr="00B616FD" w:rsidRDefault="00B616FD" w:rsidP="00B616FD">
            <w:pPr>
              <w:jc w:val="center"/>
              <w:rPr>
                <w:sz w:val="20"/>
                <w:szCs w:val="20"/>
              </w:rPr>
            </w:pPr>
            <w:r w:rsidRPr="00B616FD">
              <w:rPr>
                <w:sz w:val="20"/>
                <w:szCs w:val="20"/>
              </w:rPr>
              <w:t>Лесорастительная зона</w:t>
            </w:r>
          </w:p>
        </w:tc>
        <w:tc>
          <w:tcPr>
            <w:tcW w:w="1242" w:type="dxa"/>
            <w:tcBorders>
              <w:bottom w:val="single" w:sz="12" w:space="0" w:color="auto"/>
            </w:tcBorders>
            <w:shd w:val="clear" w:color="auto" w:fill="auto"/>
            <w:vAlign w:val="center"/>
          </w:tcPr>
          <w:p w:rsidR="00B616FD" w:rsidRPr="00B616FD" w:rsidRDefault="00B616FD" w:rsidP="00B616FD">
            <w:pPr>
              <w:spacing w:before="120"/>
              <w:jc w:val="center"/>
              <w:rPr>
                <w:sz w:val="20"/>
                <w:szCs w:val="20"/>
              </w:rPr>
            </w:pPr>
            <w:r w:rsidRPr="00B616FD">
              <w:rPr>
                <w:sz w:val="20"/>
                <w:szCs w:val="20"/>
              </w:rPr>
              <w:t>Лесной район</w:t>
            </w:r>
          </w:p>
        </w:tc>
        <w:tc>
          <w:tcPr>
            <w:tcW w:w="1191" w:type="dxa"/>
            <w:tcBorders>
              <w:bottom w:val="single" w:sz="12" w:space="0" w:color="auto"/>
            </w:tcBorders>
            <w:textDirection w:val="btLr"/>
            <w:vAlign w:val="center"/>
          </w:tcPr>
          <w:p w:rsidR="00501E93" w:rsidRDefault="00B616FD" w:rsidP="00501E93">
            <w:pPr>
              <w:jc w:val="center"/>
              <w:rPr>
                <w:sz w:val="20"/>
                <w:szCs w:val="20"/>
              </w:rPr>
            </w:pPr>
            <w:r>
              <w:rPr>
                <w:sz w:val="20"/>
                <w:szCs w:val="20"/>
              </w:rPr>
              <w:t>Зона</w:t>
            </w:r>
          </w:p>
          <w:p w:rsidR="00B616FD" w:rsidRPr="00B616FD" w:rsidRDefault="00B616FD" w:rsidP="00501E93">
            <w:pPr>
              <w:jc w:val="center"/>
              <w:rPr>
                <w:sz w:val="20"/>
                <w:szCs w:val="20"/>
              </w:rPr>
            </w:pPr>
            <w:r>
              <w:rPr>
                <w:sz w:val="20"/>
                <w:szCs w:val="20"/>
              </w:rPr>
              <w:t>лесозащитного районирования</w:t>
            </w:r>
          </w:p>
        </w:tc>
        <w:tc>
          <w:tcPr>
            <w:tcW w:w="1017" w:type="dxa"/>
            <w:tcBorders>
              <w:bottom w:val="single" w:sz="12" w:space="0" w:color="auto"/>
            </w:tcBorders>
            <w:textDirection w:val="btLr"/>
            <w:vAlign w:val="center"/>
          </w:tcPr>
          <w:p w:rsidR="00501E93" w:rsidRDefault="00501E93" w:rsidP="00501E93">
            <w:pPr>
              <w:jc w:val="center"/>
              <w:rPr>
                <w:sz w:val="20"/>
                <w:szCs w:val="20"/>
              </w:rPr>
            </w:pPr>
            <w:r>
              <w:rPr>
                <w:sz w:val="20"/>
                <w:szCs w:val="20"/>
              </w:rPr>
              <w:t>Зона</w:t>
            </w:r>
          </w:p>
          <w:p w:rsidR="00B616FD" w:rsidRPr="00B616FD" w:rsidRDefault="00501E93" w:rsidP="00501E93">
            <w:pPr>
              <w:jc w:val="center"/>
              <w:rPr>
                <w:sz w:val="20"/>
                <w:szCs w:val="20"/>
              </w:rPr>
            </w:pPr>
            <w:r>
              <w:rPr>
                <w:sz w:val="20"/>
                <w:szCs w:val="20"/>
              </w:rPr>
              <w:t>лесозащитного районирования</w:t>
            </w:r>
          </w:p>
        </w:tc>
        <w:tc>
          <w:tcPr>
            <w:tcW w:w="1635" w:type="dxa"/>
            <w:tcBorders>
              <w:bottom w:val="single" w:sz="12" w:space="0" w:color="auto"/>
            </w:tcBorders>
            <w:shd w:val="clear" w:color="auto" w:fill="auto"/>
            <w:vAlign w:val="center"/>
          </w:tcPr>
          <w:p w:rsidR="00B616FD" w:rsidRPr="00B616FD" w:rsidRDefault="00B616FD" w:rsidP="00B616FD">
            <w:pPr>
              <w:spacing w:before="120"/>
              <w:jc w:val="center"/>
              <w:rPr>
                <w:sz w:val="20"/>
                <w:szCs w:val="20"/>
              </w:rPr>
            </w:pPr>
            <w:r w:rsidRPr="00B616FD">
              <w:rPr>
                <w:sz w:val="20"/>
                <w:szCs w:val="20"/>
              </w:rPr>
              <w:t>Перечень лесных кварталов</w:t>
            </w:r>
          </w:p>
        </w:tc>
        <w:tc>
          <w:tcPr>
            <w:tcW w:w="1046" w:type="dxa"/>
            <w:tcBorders>
              <w:bottom w:val="single" w:sz="12" w:space="0" w:color="auto"/>
            </w:tcBorders>
            <w:shd w:val="clear" w:color="auto" w:fill="auto"/>
            <w:vAlign w:val="center"/>
          </w:tcPr>
          <w:p w:rsidR="00B616FD" w:rsidRPr="00B616FD" w:rsidRDefault="00B616FD" w:rsidP="00B616FD">
            <w:pPr>
              <w:spacing w:before="120"/>
              <w:jc w:val="center"/>
              <w:rPr>
                <w:sz w:val="20"/>
                <w:szCs w:val="20"/>
              </w:rPr>
            </w:pPr>
            <w:r w:rsidRPr="00B616FD">
              <w:rPr>
                <w:sz w:val="20"/>
                <w:szCs w:val="20"/>
              </w:rPr>
              <w:t>Площадь, га</w:t>
            </w:r>
          </w:p>
        </w:tc>
      </w:tr>
      <w:tr w:rsidR="00B616FD" w:rsidRPr="00B616FD" w:rsidTr="0061313A">
        <w:trPr>
          <w:jc w:val="center"/>
        </w:trPr>
        <w:tc>
          <w:tcPr>
            <w:tcW w:w="576" w:type="dxa"/>
            <w:tcBorders>
              <w:top w:val="single" w:sz="12" w:space="0" w:color="auto"/>
              <w:bottom w:val="single" w:sz="12" w:space="0" w:color="auto"/>
            </w:tcBorders>
            <w:shd w:val="clear" w:color="auto" w:fill="auto"/>
            <w:vAlign w:val="center"/>
          </w:tcPr>
          <w:p w:rsidR="00B616FD" w:rsidRPr="00B616FD" w:rsidRDefault="00B616FD" w:rsidP="0061313A">
            <w:pPr>
              <w:jc w:val="center"/>
              <w:rPr>
                <w:sz w:val="20"/>
                <w:szCs w:val="20"/>
              </w:rPr>
            </w:pPr>
            <w:r w:rsidRPr="00B616FD">
              <w:rPr>
                <w:sz w:val="20"/>
                <w:szCs w:val="20"/>
              </w:rPr>
              <w:t>1</w:t>
            </w:r>
          </w:p>
        </w:tc>
        <w:tc>
          <w:tcPr>
            <w:tcW w:w="1626" w:type="dxa"/>
            <w:tcBorders>
              <w:top w:val="single" w:sz="12" w:space="0" w:color="auto"/>
              <w:bottom w:val="single" w:sz="12" w:space="0" w:color="auto"/>
            </w:tcBorders>
            <w:shd w:val="clear" w:color="auto" w:fill="auto"/>
          </w:tcPr>
          <w:p w:rsidR="00B616FD" w:rsidRPr="00B616FD" w:rsidRDefault="00B616FD" w:rsidP="0086676D">
            <w:pPr>
              <w:jc w:val="center"/>
              <w:rPr>
                <w:sz w:val="20"/>
                <w:szCs w:val="20"/>
              </w:rPr>
            </w:pPr>
            <w:r w:rsidRPr="00B616FD">
              <w:rPr>
                <w:sz w:val="20"/>
                <w:szCs w:val="20"/>
              </w:rPr>
              <w:t>2</w:t>
            </w:r>
          </w:p>
        </w:tc>
        <w:tc>
          <w:tcPr>
            <w:tcW w:w="977" w:type="dxa"/>
            <w:tcBorders>
              <w:top w:val="single" w:sz="12" w:space="0" w:color="auto"/>
              <w:bottom w:val="single" w:sz="12" w:space="0" w:color="auto"/>
            </w:tcBorders>
            <w:shd w:val="clear" w:color="auto" w:fill="auto"/>
          </w:tcPr>
          <w:p w:rsidR="00B616FD" w:rsidRPr="00B616FD" w:rsidRDefault="00B616FD" w:rsidP="0086676D">
            <w:pPr>
              <w:jc w:val="center"/>
              <w:rPr>
                <w:sz w:val="20"/>
                <w:szCs w:val="20"/>
              </w:rPr>
            </w:pPr>
            <w:r w:rsidRPr="00B616FD">
              <w:rPr>
                <w:sz w:val="20"/>
                <w:szCs w:val="20"/>
              </w:rPr>
              <w:t>3</w:t>
            </w:r>
          </w:p>
        </w:tc>
        <w:tc>
          <w:tcPr>
            <w:tcW w:w="1242" w:type="dxa"/>
            <w:tcBorders>
              <w:top w:val="single" w:sz="12" w:space="0" w:color="auto"/>
              <w:bottom w:val="single" w:sz="12" w:space="0" w:color="auto"/>
            </w:tcBorders>
            <w:shd w:val="clear" w:color="auto" w:fill="auto"/>
          </w:tcPr>
          <w:p w:rsidR="00B616FD" w:rsidRPr="00B616FD" w:rsidRDefault="00B616FD" w:rsidP="0086676D">
            <w:pPr>
              <w:jc w:val="center"/>
              <w:rPr>
                <w:sz w:val="20"/>
                <w:szCs w:val="20"/>
              </w:rPr>
            </w:pPr>
            <w:r w:rsidRPr="00B616FD">
              <w:rPr>
                <w:sz w:val="20"/>
                <w:szCs w:val="20"/>
              </w:rPr>
              <w:t>4</w:t>
            </w:r>
          </w:p>
        </w:tc>
        <w:tc>
          <w:tcPr>
            <w:tcW w:w="1191" w:type="dxa"/>
            <w:tcBorders>
              <w:top w:val="single" w:sz="12" w:space="0" w:color="auto"/>
              <w:bottom w:val="single" w:sz="12" w:space="0" w:color="auto"/>
            </w:tcBorders>
          </w:tcPr>
          <w:p w:rsidR="00B616FD" w:rsidRPr="00B616FD" w:rsidRDefault="00B616FD" w:rsidP="0086676D">
            <w:pPr>
              <w:jc w:val="center"/>
              <w:rPr>
                <w:sz w:val="20"/>
                <w:szCs w:val="20"/>
              </w:rPr>
            </w:pPr>
          </w:p>
        </w:tc>
        <w:tc>
          <w:tcPr>
            <w:tcW w:w="1017" w:type="dxa"/>
            <w:tcBorders>
              <w:top w:val="single" w:sz="12" w:space="0" w:color="auto"/>
              <w:bottom w:val="single" w:sz="12" w:space="0" w:color="auto"/>
            </w:tcBorders>
          </w:tcPr>
          <w:p w:rsidR="00B616FD" w:rsidRPr="00B616FD" w:rsidRDefault="00B616FD" w:rsidP="0086676D">
            <w:pPr>
              <w:jc w:val="center"/>
              <w:rPr>
                <w:sz w:val="20"/>
                <w:szCs w:val="20"/>
              </w:rPr>
            </w:pPr>
          </w:p>
        </w:tc>
        <w:tc>
          <w:tcPr>
            <w:tcW w:w="1635" w:type="dxa"/>
            <w:tcBorders>
              <w:top w:val="single" w:sz="12" w:space="0" w:color="auto"/>
              <w:bottom w:val="single" w:sz="12" w:space="0" w:color="auto"/>
            </w:tcBorders>
            <w:shd w:val="clear" w:color="auto" w:fill="auto"/>
          </w:tcPr>
          <w:p w:rsidR="00B616FD" w:rsidRPr="00B616FD" w:rsidRDefault="00B616FD" w:rsidP="0086676D">
            <w:pPr>
              <w:jc w:val="center"/>
              <w:rPr>
                <w:sz w:val="20"/>
                <w:szCs w:val="20"/>
              </w:rPr>
            </w:pPr>
            <w:r w:rsidRPr="00B616FD">
              <w:rPr>
                <w:sz w:val="20"/>
                <w:szCs w:val="20"/>
              </w:rPr>
              <w:t>5</w:t>
            </w:r>
          </w:p>
        </w:tc>
        <w:tc>
          <w:tcPr>
            <w:tcW w:w="1046" w:type="dxa"/>
            <w:tcBorders>
              <w:top w:val="single" w:sz="12" w:space="0" w:color="auto"/>
              <w:bottom w:val="single" w:sz="12" w:space="0" w:color="auto"/>
            </w:tcBorders>
            <w:shd w:val="clear" w:color="auto" w:fill="auto"/>
          </w:tcPr>
          <w:p w:rsidR="00B616FD" w:rsidRPr="00B616FD" w:rsidRDefault="00B616FD" w:rsidP="0086676D">
            <w:pPr>
              <w:jc w:val="center"/>
              <w:rPr>
                <w:sz w:val="20"/>
                <w:szCs w:val="20"/>
              </w:rPr>
            </w:pPr>
            <w:r w:rsidRPr="00B616FD">
              <w:rPr>
                <w:sz w:val="20"/>
                <w:szCs w:val="20"/>
              </w:rPr>
              <w:t>6</w:t>
            </w:r>
          </w:p>
        </w:tc>
      </w:tr>
      <w:tr w:rsidR="0061313A" w:rsidRPr="00B616FD" w:rsidTr="0061313A">
        <w:trPr>
          <w:jc w:val="center"/>
        </w:trPr>
        <w:tc>
          <w:tcPr>
            <w:tcW w:w="576" w:type="dxa"/>
            <w:tcBorders>
              <w:top w:val="single" w:sz="12" w:space="0" w:color="auto"/>
              <w:bottom w:val="nil"/>
            </w:tcBorders>
            <w:shd w:val="clear" w:color="auto" w:fill="auto"/>
          </w:tcPr>
          <w:p w:rsidR="0061313A" w:rsidRPr="00B616FD" w:rsidRDefault="0061313A" w:rsidP="0061313A">
            <w:pPr>
              <w:pStyle w:val="20"/>
              <w:jc w:val="center"/>
              <w:rPr>
                <w:b w:val="0"/>
                <w:sz w:val="20"/>
                <w:szCs w:val="20"/>
              </w:rPr>
            </w:pPr>
            <w:r w:rsidRPr="00B616FD">
              <w:rPr>
                <w:b w:val="0"/>
                <w:sz w:val="20"/>
                <w:szCs w:val="20"/>
              </w:rPr>
              <w:t>1</w:t>
            </w:r>
          </w:p>
        </w:tc>
        <w:tc>
          <w:tcPr>
            <w:tcW w:w="1626" w:type="dxa"/>
            <w:tcBorders>
              <w:top w:val="single" w:sz="12" w:space="0" w:color="auto"/>
              <w:bottom w:val="nil"/>
            </w:tcBorders>
            <w:shd w:val="clear" w:color="auto" w:fill="auto"/>
          </w:tcPr>
          <w:p w:rsidR="0061313A" w:rsidRPr="00B616FD" w:rsidRDefault="0061313A" w:rsidP="0061313A">
            <w:pPr>
              <w:rPr>
                <w:sz w:val="20"/>
                <w:szCs w:val="20"/>
              </w:rPr>
            </w:pPr>
            <w:r w:rsidRPr="00B616FD">
              <w:rPr>
                <w:sz w:val="20"/>
                <w:szCs w:val="20"/>
              </w:rPr>
              <w:t>Ключевское</w:t>
            </w:r>
          </w:p>
        </w:tc>
        <w:tc>
          <w:tcPr>
            <w:tcW w:w="977" w:type="dxa"/>
            <w:vMerge w:val="restart"/>
            <w:tcBorders>
              <w:top w:val="single" w:sz="12" w:space="0" w:color="auto"/>
            </w:tcBorders>
            <w:shd w:val="clear" w:color="auto" w:fill="auto"/>
            <w:vAlign w:val="center"/>
          </w:tcPr>
          <w:p w:rsidR="0061313A" w:rsidRPr="00B616FD" w:rsidRDefault="0061313A" w:rsidP="0061313A">
            <w:pPr>
              <w:jc w:val="center"/>
              <w:rPr>
                <w:sz w:val="20"/>
                <w:szCs w:val="20"/>
              </w:rPr>
            </w:pPr>
            <w:r w:rsidRPr="00B616FD">
              <w:rPr>
                <w:sz w:val="20"/>
                <w:szCs w:val="20"/>
              </w:rPr>
              <w:t>Таежная</w:t>
            </w:r>
            <w:r>
              <w:rPr>
                <w:sz w:val="20"/>
                <w:szCs w:val="20"/>
              </w:rPr>
              <w:t xml:space="preserve"> зона</w:t>
            </w:r>
          </w:p>
        </w:tc>
        <w:tc>
          <w:tcPr>
            <w:tcW w:w="1242" w:type="dxa"/>
            <w:vMerge w:val="restart"/>
            <w:tcBorders>
              <w:top w:val="single" w:sz="12" w:space="0" w:color="auto"/>
            </w:tcBorders>
            <w:shd w:val="clear" w:color="auto" w:fill="auto"/>
            <w:vAlign w:val="center"/>
          </w:tcPr>
          <w:p w:rsidR="0061313A" w:rsidRPr="00B616FD" w:rsidRDefault="0061313A" w:rsidP="0061313A">
            <w:pPr>
              <w:jc w:val="center"/>
              <w:rPr>
                <w:sz w:val="20"/>
                <w:szCs w:val="20"/>
              </w:rPr>
            </w:pPr>
            <w:r w:rsidRPr="00B616FD">
              <w:rPr>
                <w:sz w:val="20"/>
                <w:szCs w:val="20"/>
              </w:rPr>
              <w:t>Камчатский</w:t>
            </w:r>
          </w:p>
          <w:p w:rsidR="0061313A" w:rsidRPr="00B616FD" w:rsidRDefault="0061313A" w:rsidP="0061313A">
            <w:pPr>
              <w:jc w:val="center"/>
              <w:rPr>
                <w:sz w:val="20"/>
                <w:szCs w:val="20"/>
              </w:rPr>
            </w:pPr>
            <w:r w:rsidRPr="00B616FD">
              <w:rPr>
                <w:sz w:val="20"/>
                <w:szCs w:val="20"/>
              </w:rPr>
              <w:t>таежный</w:t>
            </w:r>
          </w:p>
        </w:tc>
        <w:tc>
          <w:tcPr>
            <w:tcW w:w="1191" w:type="dxa"/>
            <w:vMerge w:val="restart"/>
            <w:tcBorders>
              <w:top w:val="single" w:sz="12" w:space="0" w:color="auto"/>
            </w:tcBorders>
            <w:vAlign w:val="center"/>
          </w:tcPr>
          <w:p w:rsidR="0061313A" w:rsidRPr="00B616FD" w:rsidRDefault="0061313A" w:rsidP="0061313A">
            <w:pPr>
              <w:jc w:val="center"/>
              <w:rPr>
                <w:sz w:val="20"/>
                <w:szCs w:val="20"/>
              </w:rPr>
            </w:pPr>
            <w:r w:rsidRPr="00EE6AA5">
              <w:rPr>
                <w:color w:val="000000"/>
                <w:sz w:val="20"/>
                <w:szCs w:val="20"/>
              </w:rPr>
              <w:t>Зона с</w:t>
            </w:r>
            <w:r w:rsidRPr="00501E93">
              <w:rPr>
                <w:color w:val="000000"/>
                <w:sz w:val="20"/>
                <w:szCs w:val="20"/>
              </w:rPr>
              <w:t>лабой</w:t>
            </w:r>
            <w:r w:rsidRPr="00EE6AA5">
              <w:rPr>
                <w:color w:val="000000"/>
                <w:sz w:val="20"/>
                <w:szCs w:val="20"/>
              </w:rPr>
              <w:t xml:space="preserve"> ЛПУ</w:t>
            </w:r>
          </w:p>
        </w:tc>
        <w:tc>
          <w:tcPr>
            <w:tcW w:w="1017" w:type="dxa"/>
            <w:tcBorders>
              <w:top w:val="single" w:sz="12" w:space="0" w:color="auto"/>
              <w:bottom w:val="nil"/>
            </w:tcBorders>
          </w:tcPr>
          <w:p w:rsidR="0061313A" w:rsidRPr="00B616FD" w:rsidRDefault="0061313A" w:rsidP="005F6BC8">
            <w:pPr>
              <w:jc w:val="center"/>
              <w:rPr>
                <w:sz w:val="20"/>
                <w:szCs w:val="20"/>
              </w:rPr>
            </w:pPr>
          </w:p>
        </w:tc>
        <w:tc>
          <w:tcPr>
            <w:tcW w:w="1635" w:type="dxa"/>
            <w:tcBorders>
              <w:top w:val="single" w:sz="12" w:space="0" w:color="auto"/>
              <w:bottom w:val="nil"/>
            </w:tcBorders>
            <w:shd w:val="clear" w:color="auto" w:fill="auto"/>
          </w:tcPr>
          <w:p w:rsidR="0061313A" w:rsidRPr="00B616FD" w:rsidRDefault="0061313A" w:rsidP="0061313A">
            <w:pPr>
              <w:jc w:val="center"/>
              <w:rPr>
                <w:sz w:val="20"/>
                <w:szCs w:val="20"/>
              </w:rPr>
            </w:pPr>
            <w:r w:rsidRPr="00B616FD">
              <w:rPr>
                <w:sz w:val="20"/>
                <w:szCs w:val="20"/>
              </w:rPr>
              <w:t>1-1023</w:t>
            </w:r>
          </w:p>
        </w:tc>
        <w:tc>
          <w:tcPr>
            <w:tcW w:w="1046" w:type="dxa"/>
            <w:tcBorders>
              <w:top w:val="single" w:sz="12" w:space="0" w:color="auto"/>
              <w:bottom w:val="nil"/>
            </w:tcBorders>
            <w:shd w:val="clear" w:color="auto" w:fill="auto"/>
          </w:tcPr>
          <w:p w:rsidR="0061313A" w:rsidRPr="00895A43" w:rsidRDefault="0061313A" w:rsidP="005F6BC8">
            <w:pPr>
              <w:jc w:val="center"/>
              <w:rPr>
                <w:color w:val="000000"/>
                <w:sz w:val="20"/>
                <w:szCs w:val="20"/>
              </w:rPr>
            </w:pPr>
            <w:r w:rsidRPr="00895A43">
              <w:rPr>
                <w:color w:val="000000"/>
                <w:sz w:val="20"/>
                <w:szCs w:val="20"/>
              </w:rPr>
              <w:t>3334002</w:t>
            </w:r>
          </w:p>
        </w:tc>
      </w:tr>
      <w:tr w:rsidR="0061313A" w:rsidRPr="00B616FD" w:rsidTr="0061313A">
        <w:trPr>
          <w:jc w:val="center"/>
        </w:trPr>
        <w:tc>
          <w:tcPr>
            <w:tcW w:w="576" w:type="dxa"/>
            <w:tcBorders>
              <w:top w:val="nil"/>
              <w:bottom w:val="nil"/>
            </w:tcBorders>
            <w:shd w:val="clear" w:color="auto" w:fill="auto"/>
          </w:tcPr>
          <w:p w:rsidR="0061313A" w:rsidRPr="00B616FD" w:rsidRDefault="0061313A" w:rsidP="0061313A">
            <w:pPr>
              <w:pStyle w:val="20"/>
              <w:jc w:val="center"/>
              <w:rPr>
                <w:b w:val="0"/>
                <w:sz w:val="20"/>
                <w:szCs w:val="20"/>
              </w:rPr>
            </w:pPr>
            <w:r w:rsidRPr="00B616FD">
              <w:rPr>
                <w:b w:val="0"/>
                <w:sz w:val="20"/>
                <w:szCs w:val="20"/>
              </w:rPr>
              <w:t>2</w:t>
            </w:r>
          </w:p>
        </w:tc>
        <w:tc>
          <w:tcPr>
            <w:tcW w:w="1626" w:type="dxa"/>
            <w:tcBorders>
              <w:top w:val="nil"/>
              <w:bottom w:val="nil"/>
            </w:tcBorders>
            <w:shd w:val="clear" w:color="auto" w:fill="auto"/>
          </w:tcPr>
          <w:p w:rsidR="0061313A" w:rsidRPr="00B616FD" w:rsidRDefault="0061313A" w:rsidP="0061313A">
            <w:pPr>
              <w:rPr>
                <w:sz w:val="20"/>
                <w:szCs w:val="20"/>
              </w:rPr>
            </w:pPr>
            <w:r w:rsidRPr="00B616FD">
              <w:rPr>
                <w:sz w:val="20"/>
                <w:szCs w:val="20"/>
              </w:rPr>
              <w:t>Майское</w:t>
            </w:r>
          </w:p>
        </w:tc>
        <w:tc>
          <w:tcPr>
            <w:tcW w:w="977" w:type="dxa"/>
            <w:vMerge/>
            <w:shd w:val="clear" w:color="auto" w:fill="auto"/>
          </w:tcPr>
          <w:p w:rsidR="0061313A" w:rsidRPr="00B616FD" w:rsidRDefault="0061313A" w:rsidP="005F6BC8">
            <w:pPr>
              <w:jc w:val="center"/>
              <w:rPr>
                <w:sz w:val="20"/>
                <w:szCs w:val="20"/>
              </w:rPr>
            </w:pPr>
          </w:p>
        </w:tc>
        <w:tc>
          <w:tcPr>
            <w:tcW w:w="1242" w:type="dxa"/>
            <w:vMerge/>
            <w:shd w:val="clear" w:color="auto" w:fill="auto"/>
          </w:tcPr>
          <w:p w:rsidR="0061313A" w:rsidRPr="00B616FD" w:rsidRDefault="0061313A" w:rsidP="005F6BC8">
            <w:pPr>
              <w:jc w:val="center"/>
              <w:rPr>
                <w:sz w:val="20"/>
                <w:szCs w:val="20"/>
              </w:rPr>
            </w:pPr>
          </w:p>
        </w:tc>
        <w:tc>
          <w:tcPr>
            <w:tcW w:w="1191" w:type="dxa"/>
            <w:vMerge/>
          </w:tcPr>
          <w:p w:rsidR="0061313A" w:rsidRPr="00B616FD" w:rsidRDefault="0061313A" w:rsidP="005F6BC8">
            <w:pPr>
              <w:jc w:val="center"/>
              <w:rPr>
                <w:sz w:val="20"/>
                <w:szCs w:val="20"/>
              </w:rPr>
            </w:pPr>
          </w:p>
        </w:tc>
        <w:tc>
          <w:tcPr>
            <w:tcW w:w="1017" w:type="dxa"/>
            <w:tcBorders>
              <w:top w:val="nil"/>
              <w:bottom w:val="nil"/>
            </w:tcBorders>
          </w:tcPr>
          <w:p w:rsidR="0061313A" w:rsidRPr="00B616FD" w:rsidRDefault="0061313A" w:rsidP="005F6BC8">
            <w:pPr>
              <w:jc w:val="center"/>
              <w:rPr>
                <w:sz w:val="20"/>
                <w:szCs w:val="20"/>
              </w:rPr>
            </w:pPr>
          </w:p>
        </w:tc>
        <w:tc>
          <w:tcPr>
            <w:tcW w:w="1635" w:type="dxa"/>
            <w:tcBorders>
              <w:top w:val="nil"/>
              <w:bottom w:val="nil"/>
            </w:tcBorders>
            <w:shd w:val="clear" w:color="auto" w:fill="auto"/>
          </w:tcPr>
          <w:p w:rsidR="0061313A" w:rsidRPr="00B616FD" w:rsidRDefault="0061313A" w:rsidP="0061313A">
            <w:pPr>
              <w:jc w:val="center"/>
              <w:rPr>
                <w:sz w:val="20"/>
                <w:szCs w:val="20"/>
              </w:rPr>
            </w:pPr>
            <w:r w:rsidRPr="00B616FD">
              <w:rPr>
                <w:sz w:val="20"/>
                <w:szCs w:val="20"/>
              </w:rPr>
              <w:t>1-141</w:t>
            </w:r>
          </w:p>
        </w:tc>
        <w:tc>
          <w:tcPr>
            <w:tcW w:w="1046" w:type="dxa"/>
            <w:tcBorders>
              <w:top w:val="nil"/>
              <w:bottom w:val="nil"/>
            </w:tcBorders>
            <w:shd w:val="clear" w:color="auto" w:fill="auto"/>
          </w:tcPr>
          <w:p w:rsidR="0061313A" w:rsidRPr="00895A43" w:rsidRDefault="0061313A" w:rsidP="005F6BC8">
            <w:pPr>
              <w:jc w:val="center"/>
              <w:rPr>
                <w:color w:val="000000"/>
                <w:sz w:val="20"/>
                <w:szCs w:val="20"/>
              </w:rPr>
            </w:pPr>
            <w:r w:rsidRPr="00895A43">
              <w:rPr>
                <w:color w:val="000000"/>
                <w:sz w:val="20"/>
                <w:szCs w:val="20"/>
              </w:rPr>
              <w:t>190329</w:t>
            </w:r>
          </w:p>
        </w:tc>
      </w:tr>
      <w:tr w:rsidR="0061313A" w:rsidRPr="00B616FD" w:rsidTr="0061313A">
        <w:trPr>
          <w:jc w:val="center"/>
        </w:trPr>
        <w:tc>
          <w:tcPr>
            <w:tcW w:w="576" w:type="dxa"/>
            <w:tcBorders>
              <w:top w:val="nil"/>
              <w:bottom w:val="nil"/>
            </w:tcBorders>
            <w:shd w:val="clear" w:color="auto" w:fill="auto"/>
          </w:tcPr>
          <w:p w:rsidR="0061313A" w:rsidRPr="00B616FD" w:rsidRDefault="0061313A" w:rsidP="0061313A">
            <w:pPr>
              <w:pStyle w:val="20"/>
              <w:jc w:val="center"/>
              <w:rPr>
                <w:b w:val="0"/>
                <w:sz w:val="20"/>
                <w:szCs w:val="20"/>
              </w:rPr>
            </w:pPr>
            <w:r w:rsidRPr="00B616FD">
              <w:rPr>
                <w:b w:val="0"/>
                <w:sz w:val="20"/>
                <w:szCs w:val="20"/>
              </w:rPr>
              <w:t>3</w:t>
            </w:r>
          </w:p>
        </w:tc>
        <w:tc>
          <w:tcPr>
            <w:tcW w:w="1626" w:type="dxa"/>
            <w:tcBorders>
              <w:top w:val="nil"/>
              <w:bottom w:val="nil"/>
            </w:tcBorders>
            <w:shd w:val="clear" w:color="auto" w:fill="auto"/>
          </w:tcPr>
          <w:p w:rsidR="0061313A" w:rsidRPr="00B616FD" w:rsidRDefault="0061313A" w:rsidP="0061313A">
            <w:pPr>
              <w:rPr>
                <w:sz w:val="20"/>
                <w:szCs w:val="20"/>
              </w:rPr>
            </w:pPr>
            <w:r w:rsidRPr="00B616FD">
              <w:rPr>
                <w:sz w:val="20"/>
                <w:szCs w:val="20"/>
              </w:rPr>
              <w:t>Крапивнинское</w:t>
            </w:r>
          </w:p>
        </w:tc>
        <w:tc>
          <w:tcPr>
            <w:tcW w:w="977" w:type="dxa"/>
            <w:vMerge/>
            <w:shd w:val="clear" w:color="auto" w:fill="auto"/>
          </w:tcPr>
          <w:p w:rsidR="0061313A" w:rsidRPr="00B616FD" w:rsidRDefault="0061313A" w:rsidP="005F6BC8">
            <w:pPr>
              <w:jc w:val="center"/>
              <w:rPr>
                <w:sz w:val="20"/>
                <w:szCs w:val="20"/>
              </w:rPr>
            </w:pPr>
          </w:p>
        </w:tc>
        <w:tc>
          <w:tcPr>
            <w:tcW w:w="1242" w:type="dxa"/>
            <w:vMerge/>
            <w:shd w:val="clear" w:color="auto" w:fill="auto"/>
          </w:tcPr>
          <w:p w:rsidR="0061313A" w:rsidRPr="00B616FD" w:rsidRDefault="0061313A" w:rsidP="005F6BC8">
            <w:pPr>
              <w:jc w:val="center"/>
              <w:rPr>
                <w:sz w:val="20"/>
                <w:szCs w:val="20"/>
              </w:rPr>
            </w:pPr>
          </w:p>
        </w:tc>
        <w:tc>
          <w:tcPr>
            <w:tcW w:w="1191" w:type="dxa"/>
            <w:vMerge/>
          </w:tcPr>
          <w:p w:rsidR="0061313A" w:rsidRPr="00B616FD" w:rsidRDefault="0061313A" w:rsidP="005F6BC8">
            <w:pPr>
              <w:jc w:val="center"/>
              <w:rPr>
                <w:sz w:val="20"/>
                <w:szCs w:val="20"/>
              </w:rPr>
            </w:pPr>
          </w:p>
        </w:tc>
        <w:tc>
          <w:tcPr>
            <w:tcW w:w="1017" w:type="dxa"/>
            <w:tcBorders>
              <w:top w:val="nil"/>
              <w:bottom w:val="nil"/>
            </w:tcBorders>
          </w:tcPr>
          <w:p w:rsidR="0061313A" w:rsidRPr="00B616FD" w:rsidRDefault="0061313A" w:rsidP="005F6BC8">
            <w:pPr>
              <w:jc w:val="center"/>
              <w:rPr>
                <w:sz w:val="20"/>
                <w:szCs w:val="20"/>
              </w:rPr>
            </w:pPr>
          </w:p>
        </w:tc>
        <w:tc>
          <w:tcPr>
            <w:tcW w:w="1635" w:type="dxa"/>
            <w:tcBorders>
              <w:top w:val="nil"/>
              <w:bottom w:val="nil"/>
            </w:tcBorders>
            <w:shd w:val="clear" w:color="auto" w:fill="auto"/>
          </w:tcPr>
          <w:p w:rsidR="0061313A" w:rsidRPr="00B616FD" w:rsidRDefault="0061313A" w:rsidP="0061313A">
            <w:pPr>
              <w:jc w:val="center"/>
              <w:rPr>
                <w:sz w:val="20"/>
                <w:szCs w:val="20"/>
              </w:rPr>
            </w:pPr>
            <w:r w:rsidRPr="00B616FD">
              <w:rPr>
                <w:sz w:val="20"/>
                <w:szCs w:val="20"/>
              </w:rPr>
              <w:t>1-182</w:t>
            </w:r>
          </w:p>
        </w:tc>
        <w:tc>
          <w:tcPr>
            <w:tcW w:w="1046" w:type="dxa"/>
            <w:tcBorders>
              <w:top w:val="nil"/>
              <w:bottom w:val="nil"/>
            </w:tcBorders>
            <w:shd w:val="clear" w:color="auto" w:fill="auto"/>
          </w:tcPr>
          <w:p w:rsidR="0061313A" w:rsidRPr="00895A43" w:rsidRDefault="0061313A" w:rsidP="005F6BC8">
            <w:pPr>
              <w:jc w:val="center"/>
              <w:rPr>
                <w:color w:val="000000"/>
                <w:sz w:val="20"/>
                <w:szCs w:val="20"/>
              </w:rPr>
            </w:pPr>
            <w:r w:rsidRPr="00895A43">
              <w:rPr>
                <w:color w:val="000000"/>
                <w:sz w:val="20"/>
                <w:szCs w:val="20"/>
              </w:rPr>
              <w:t>200485</w:t>
            </w:r>
          </w:p>
        </w:tc>
      </w:tr>
      <w:tr w:rsidR="0061313A" w:rsidRPr="00B616FD" w:rsidTr="0061313A">
        <w:trPr>
          <w:jc w:val="center"/>
        </w:trPr>
        <w:tc>
          <w:tcPr>
            <w:tcW w:w="576" w:type="dxa"/>
            <w:tcBorders>
              <w:top w:val="nil"/>
              <w:bottom w:val="nil"/>
            </w:tcBorders>
            <w:shd w:val="clear" w:color="auto" w:fill="auto"/>
          </w:tcPr>
          <w:p w:rsidR="0061313A" w:rsidRPr="00B616FD" w:rsidRDefault="0061313A" w:rsidP="0061313A">
            <w:pPr>
              <w:pStyle w:val="22"/>
              <w:spacing w:before="0" w:line="240" w:lineRule="auto"/>
              <w:rPr>
                <w:sz w:val="20"/>
              </w:rPr>
            </w:pPr>
            <w:r w:rsidRPr="00B616FD">
              <w:rPr>
                <w:sz w:val="20"/>
              </w:rPr>
              <w:t>4</w:t>
            </w:r>
          </w:p>
        </w:tc>
        <w:tc>
          <w:tcPr>
            <w:tcW w:w="1626" w:type="dxa"/>
            <w:tcBorders>
              <w:top w:val="nil"/>
              <w:bottom w:val="nil"/>
            </w:tcBorders>
            <w:shd w:val="clear" w:color="auto" w:fill="auto"/>
          </w:tcPr>
          <w:p w:rsidR="0061313A" w:rsidRPr="00B616FD" w:rsidRDefault="0061313A" w:rsidP="0061313A">
            <w:pPr>
              <w:rPr>
                <w:sz w:val="20"/>
                <w:szCs w:val="20"/>
              </w:rPr>
            </w:pPr>
            <w:r w:rsidRPr="00B616FD">
              <w:rPr>
                <w:sz w:val="20"/>
                <w:szCs w:val="20"/>
              </w:rPr>
              <w:t>Козыревское</w:t>
            </w:r>
          </w:p>
        </w:tc>
        <w:tc>
          <w:tcPr>
            <w:tcW w:w="977" w:type="dxa"/>
            <w:vMerge/>
            <w:shd w:val="clear" w:color="auto" w:fill="auto"/>
          </w:tcPr>
          <w:p w:rsidR="0061313A" w:rsidRPr="00B616FD" w:rsidRDefault="0061313A" w:rsidP="005F6BC8">
            <w:pPr>
              <w:jc w:val="center"/>
              <w:rPr>
                <w:sz w:val="20"/>
                <w:szCs w:val="20"/>
              </w:rPr>
            </w:pPr>
          </w:p>
        </w:tc>
        <w:tc>
          <w:tcPr>
            <w:tcW w:w="1242" w:type="dxa"/>
            <w:vMerge/>
            <w:shd w:val="clear" w:color="auto" w:fill="auto"/>
          </w:tcPr>
          <w:p w:rsidR="0061313A" w:rsidRPr="00B616FD" w:rsidRDefault="0061313A" w:rsidP="005F6BC8">
            <w:pPr>
              <w:jc w:val="center"/>
              <w:rPr>
                <w:sz w:val="20"/>
                <w:szCs w:val="20"/>
              </w:rPr>
            </w:pPr>
          </w:p>
        </w:tc>
        <w:tc>
          <w:tcPr>
            <w:tcW w:w="1191" w:type="dxa"/>
            <w:vMerge/>
          </w:tcPr>
          <w:p w:rsidR="0061313A" w:rsidRPr="00B616FD" w:rsidRDefault="0061313A" w:rsidP="005F6BC8">
            <w:pPr>
              <w:jc w:val="center"/>
              <w:rPr>
                <w:sz w:val="20"/>
                <w:szCs w:val="20"/>
              </w:rPr>
            </w:pPr>
          </w:p>
        </w:tc>
        <w:tc>
          <w:tcPr>
            <w:tcW w:w="1017" w:type="dxa"/>
            <w:tcBorders>
              <w:top w:val="nil"/>
              <w:bottom w:val="nil"/>
            </w:tcBorders>
          </w:tcPr>
          <w:p w:rsidR="0061313A" w:rsidRPr="00B616FD" w:rsidRDefault="003F76AD" w:rsidP="005F6BC8">
            <w:pPr>
              <w:jc w:val="center"/>
              <w:rPr>
                <w:sz w:val="20"/>
                <w:szCs w:val="20"/>
              </w:rPr>
            </w:pPr>
            <w:r>
              <w:rPr>
                <w:sz w:val="20"/>
                <w:szCs w:val="20"/>
              </w:rPr>
              <w:t>9</w:t>
            </w:r>
          </w:p>
        </w:tc>
        <w:tc>
          <w:tcPr>
            <w:tcW w:w="1635" w:type="dxa"/>
            <w:tcBorders>
              <w:top w:val="nil"/>
              <w:bottom w:val="nil"/>
            </w:tcBorders>
            <w:shd w:val="clear" w:color="auto" w:fill="auto"/>
          </w:tcPr>
          <w:p w:rsidR="0061313A" w:rsidRPr="00B616FD" w:rsidRDefault="0061313A" w:rsidP="0061313A">
            <w:pPr>
              <w:jc w:val="center"/>
              <w:rPr>
                <w:sz w:val="20"/>
                <w:szCs w:val="20"/>
              </w:rPr>
            </w:pPr>
          </w:p>
        </w:tc>
        <w:tc>
          <w:tcPr>
            <w:tcW w:w="1046" w:type="dxa"/>
            <w:tcBorders>
              <w:top w:val="nil"/>
              <w:bottom w:val="nil"/>
            </w:tcBorders>
            <w:shd w:val="clear" w:color="auto" w:fill="auto"/>
          </w:tcPr>
          <w:p w:rsidR="0061313A" w:rsidRPr="00895A43" w:rsidRDefault="0063381A" w:rsidP="005F6BC8">
            <w:pPr>
              <w:jc w:val="center"/>
              <w:rPr>
                <w:color w:val="000000"/>
                <w:sz w:val="20"/>
                <w:szCs w:val="20"/>
              </w:rPr>
            </w:pPr>
            <w:r w:rsidRPr="00895A43">
              <w:rPr>
                <w:color w:val="000000"/>
                <w:sz w:val="20"/>
                <w:szCs w:val="20"/>
              </w:rPr>
              <w:t>262800</w:t>
            </w:r>
          </w:p>
        </w:tc>
      </w:tr>
      <w:tr w:rsidR="0061313A" w:rsidRPr="00B616FD" w:rsidTr="0061313A">
        <w:trPr>
          <w:jc w:val="center"/>
        </w:trPr>
        <w:tc>
          <w:tcPr>
            <w:tcW w:w="576" w:type="dxa"/>
            <w:tcBorders>
              <w:top w:val="nil"/>
              <w:bottom w:val="nil"/>
            </w:tcBorders>
            <w:shd w:val="clear" w:color="auto" w:fill="auto"/>
          </w:tcPr>
          <w:p w:rsidR="0061313A" w:rsidRPr="00B616FD" w:rsidRDefault="0061313A" w:rsidP="0061313A">
            <w:pPr>
              <w:pStyle w:val="22"/>
              <w:spacing w:before="0" w:line="240" w:lineRule="auto"/>
              <w:rPr>
                <w:sz w:val="20"/>
              </w:rPr>
            </w:pPr>
          </w:p>
        </w:tc>
        <w:tc>
          <w:tcPr>
            <w:tcW w:w="1626" w:type="dxa"/>
            <w:tcBorders>
              <w:top w:val="nil"/>
              <w:bottom w:val="nil"/>
            </w:tcBorders>
            <w:shd w:val="clear" w:color="auto" w:fill="auto"/>
          </w:tcPr>
          <w:p w:rsidR="0061313A" w:rsidRPr="00B616FD" w:rsidRDefault="0061313A" w:rsidP="0061313A">
            <w:pPr>
              <w:rPr>
                <w:sz w:val="20"/>
                <w:szCs w:val="20"/>
              </w:rPr>
            </w:pPr>
            <w:r>
              <w:rPr>
                <w:sz w:val="20"/>
                <w:szCs w:val="20"/>
              </w:rPr>
              <w:t>в т.ч.:</w:t>
            </w:r>
          </w:p>
        </w:tc>
        <w:tc>
          <w:tcPr>
            <w:tcW w:w="977" w:type="dxa"/>
            <w:vMerge/>
            <w:shd w:val="clear" w:color="auto" w:fill="auto"/>
          </w:tcPr>
          <w:p w:rsidR="0061313A" w:rsidRPr="00B616FD" w:rsidRDefault="0061313A" w:rsidP="005F6BC8">
            <w:pPr>
              <w:jc w:val="center"/>
              <w:rPr>
                <w:sz w:val="20"/>
                <w:szCs w:val="20"/>
              </w:rPr>
            </w:pPr>
          </w:p>
        </w:tc>
        <w:tc>
          <w:tcPr>
            <w:tcW w:w="1242" w:type="dxa"/>
            <w:vMerge/>
            <w:shd w:val="clear" w:color="auto" w:fill="auto"/>
          </w:tcPr>
          <w:p w:rsidR="0061313A" w:rsidRPr="00B616FD" w:rsidRDefault="0061313A" w:rsidP="005F6BC8">
            <w:pPr>
              <w:jc w:val="center"/>
              <w:rPr>
                <w:sz w:val="20"/>
                <w:szCs w:val="20"/>
              </w:rPr>
            </w:pPr>
          </w:p>
        </w:tc>
        <w:tc>
          <w:tcPr>
            <w:tcW w:w="1191" w:type="dxa"/>
            <w:vMerge/>
          </w:tcPr>
          <w:p w:rsidR="0061313A" w:rsidRPr="00B616FD" w:rsidRDefault="0061313A" w:rsidP="005F6BC8">
            <w:pPr>
              <w:jc w:val="center"/>
              <w:rPr>
                <w:sz w:val="20"/>
                <w:szCs w:val="20"/>
              </w:rPr>
            </w:pPr>
          </w:p>
        </w:tc>
        <w:tc>
          <w:tcPr>
            <w:tcW w:w="1017" w:type="dxa"/>
            <w:tcBorders>
              <w:top w:val="nil"/>
              <w:bottom w:val="nil"/>
            </w:tcBorders>
          </w:tcPr>
          <w:p w:rsidR="0061313A" w:rsidRPr="00B616FD" w:rsidRDefault="0061313A" w:rsidP="005F6BC8">
            <w:pPr>
              <w:jc w:val="center"/>
              <w:rPr>
                <w:sz w:val="20"/>
                <w:szCs w:val="20"/>
              </w:rPr>
            </w:pPr>
          </w:p>
        </w:tc>
        <w:tc>
          <w:tcPr>
            <w:tcW w:w="1635" w:type="dxa"/>
            <w:tcBorders>
              <w:top w:val="nil"/>
              <w:bottom w:val="nil"/>
            </w:tcBorders>
            <w:shd w:val="clear" w:color="auto" w:fill="auto"/>
          </w:tcPr>
          <w:p w:rsidR="0061313A" w:rsidRPr="00B616FD" w:rsidRDefault="0061313A" w:rsidP="0061313A">
            <w:pPr>
              <w:jc w:val="center"/>
              <w:rPr>
                <w:sz w:val="20"/>
                <w:szCs w:val="20"/>
              </w:rPr>
            </w:pPr>
          </w:p>
        </w:tc>
        <w:tc>
          <w:tcPr>
            <w:tcW w:w="1046" w:type="dxa"/>
            <w:tcBorders>
              <w:top w:val="nil"/>
              <w:bottom w:val="nil"/>
            </w:tcBorders>
            <w:shd w:val="clear" w:color="auto" w:fill="auto"/>
          </w:tcPr>
          <w:p w:rsidR="0061313A" w:rsidRPr="00895A43" w:rsidRDefault="0061313A" w:rsidP="005F6BC8">
            <w:pPr>
              <w:jc w:val="center"/>
              <w:rPr>
                <w:color w:val="000000"/>
                <w:sz w:val="20"/>
                <w:szCs w:val="20"/>
              </w:rPr>
            </w:pPr>
          </w:p>
        </w:tc>
      </w:tr>
      <w:tr w:rsidR="0061313A" w:rsidRPr="00B616FD" w:rsidTr="0061313A">
        <w:trPr>
          <w:jc w:val="center"/>
        </w:trPr>
        <w:tc>
          <w:tcPr>
            <w:tcW w:w="576" w:type="dxa"/>
            <w:tcBorders>
              <w:top w:val="nil"/>
              <w:bottom w:val="nil"/>
            </w:tcBorders>
            <w:shd w:val="clear" w:color="auto" w:fill="auto"/>
          </w:tcPr>
          <w:p w:rsidR="0061313A" w:rsidRPr="00B616FD" w:rsidRDefault="0061313A" w:rsidP="0061313A">
            <w:pPr>
              <w:pStyle w:val="22"/>
              <w:spacing w:before="0" w:line="240" w:lineRule="auto"/>
              <w:rPr>
                <w:sz w:val="20"/>
              </w:rPr>
            </w:pPr>
          </w:p>
        </w:tc>
        <w:tc>
          <w:tcPr>
            <w:tcW w:w="1626" w:type="dxa"/>
            <w:tcBorders>
              <w:top w:val="nil"/>
              <w:bottom w:val="nil"/>
            </w:tcBorders>
            <w:shd w:val="clear" w:color="auto" w:fill="auto"/>
          </w:tcPr>
          <w:p w:rsidR="0061313A" w:rsidRPr="00B616FD" w:rsidRDefault="0061313A" w:rsidP="0061313A">
            <w:pPr>
              <w:jc w:val="right"/>
              <w:rPr>
                <w:sz w:val="20"/>
                <w:szCs w:val="20"/>
              </w:rPr>
            </w:pPr>
            <w:r>
              <w:rPr>
                <w:sz w:val="20"/>
                <w:szCs w:val="20"/>
              </w:rPr>
              <w:t>часть 1</w:t>
            </w:r>
          </w:p>
        </w:tc>
        <w:tc>
          <w:tcPr>
            <w:tcW w:w="977" w:type="dxa"/>
            <w:vMerge/>
            <w:shd w:val="clear" w:color="auto" w:fill="auto"/>
          </w:tcPr>
          <w:p w:rsidR="0061313A" w:rsidRPr="00B616FD" w:rsidRDefault="0061313A" w:rsidP="005F6BC8">
            <w:pPr>
              <w:jc w:val="center"/>
              <w:rPr>
                <w:sz w:val="20"/>
                <w:szCs w:val="20"/>
              </w:rPr>
            </w:pPr>
          </w:p>
        </w:tc>
        <w:tc>
          <w:tcPr>
            <w:tcW w:w="1242" w:type="dxa"/>
            <w:vMerge/>
            <w:shd w:val="clear" w:color="auto" w:fill="auto"/>
          </w:tcPr>
          <w:p w:rsidR="0061313A" w:rsidRPr="00B616FD" w:rsidRDefault="0061313A" w:rsidP="005F6BC8">
            <w:pPr>
              <w:jc w:val="center"/>
              <w:rPr>
                <w:sz w:val="20"/>
                <w:szCs w:val="20"/>
              </w:rPr>
            </w:pPr>
          </w:p>
        </w:tc>
        <w:tc>
          <w:tcPr>
            <w:tcW w:w="1191" w:type="dxa"/>
            <w:vMerge/>
          </w:tcPr>
          <w:p w:rsidR="0061313A" w:rsidRPr="00B616FD" w:rsidRDefault="0061313A" w:rsidP="005F6BC8">
            <w:pPr>
              <w:jc w:val="center"/>
              <w:rPr>
                <w:sz w:val="20"/>
                <w:szCs w:val="20"/>
              </w:rPr>
            </w:pPr>
          </w:p>
        </w:tc>
        <w:tc>
          <w:tcPr>
            <w:tcW w:w="1017" w:type="dxa"/>
            <w:tcBorders>
              <w:top w:val="nil"/>
              <w:bottom w:val="nil"/>
            </w:tcBorders>
          </w:tcPr>
          <w:p w:rsidR="0061313A" w:rsidRPr="00B616FD" w:rsidRDefault="0061313A" w:rsidP="005F6BC8">
            <w:pPr>
              <w:jc w:val="center"/>
              <w:rPr>
                <w:sz w:val="20"/>
                <w:szCs w:val="20"/>
              </w:rPr>
            </w:pPr>
          </w:p>
        </w:tc>
        <w:tc>
          <w:tcPr>
            <w:tcW w:w="1635" w:type="dxa"/>
            <w:tcBorders>
              <w:top w:val="nil"/>
              <w:bottom w:val="nil"/>
            </w:tcBorders>
            <w:shd w:val="clear" w:color="auto" w:fill="auto"/>
          </w:tcPr>
          <w:p w:rsidR="0061313A" w:rsidRPr="00B616FD" w:rsidRDefault="0061313A" w:rsidP="0061313A">
            <w:pPr>
              <w:jc w:val="center"/>
              <w:rPr>
                <w:sz w:val="20"/>
                <w:szCs w:val="20"/>
              </w:rPr>
            </w:pPr>
            <w:r w:rsidRPr="00B616FD">
              <w:rPr>
                <w:sz w:val="20"/>
                <w:szCs w:val="20"/>
              </w:rPr>
              <w:t>1-200</w:t>
            </w:r>
          </w:p>
        </w:tc>
        <w:tc>
          <w:tcPr>
            <w:tcW w:w="1046" w:type="dxa"/>
            <w:tcBorders>
              <w:top w:val="nil"/>
              <w:bottom w:val="nil"/>
            </w:tcBorders>
            <w:shd w:val="clear" w:color="auto" w:fill="auto"/>
          </w:tcPr>
          <w:p w:rsidR="0061313A" w:rsidRPr="00895A43" w:rsidRDefault="0061313A" w:rsidP="005F6BC8">
            <w:pPr>
              <w:jc w:val="center"/>
              <w:rPr>
                <w:color w:val="000000"/>
                <w:sz w:val="20"/>
                <w:szCs w:val="20"/>
              </w:rPr>
            </w:pPr>
            <w:r w:rsidRPr="00895A43">
              <w:rPr>
                <w:color w:val="000000"/>
                <w:sz w:val="20"/>
                <w:szCs w:val="20"/>
              </w:rPr>
              <w:t>194926</w:t>
            </w:r>
          </w:p>
        </w:tc>
      </w:tr>
      <w:tr w:rsidR="0061313A" w:rsidRPr="00B616FD" w:rsidTr="0063381A">
        <w:trPr>
          <w:jc w:val="center"/>
        </w:trPr>
        <w:tc>
          <w:tcPr>
            <w:tcW w:w="576" w:type="dxa"/>
            <w:tcBorders>
              <w:top w:val="nil"/>
              <w:bottom w:val="single" w:sz="12" w:space="0" w:color="auto"/>
            </w:tcBorders>
            <w:shd w:val="clear" w:color="auto" w:fill="auto"/>
          </w:tcPr>
          <w:p w:rsidR="0061313A" w:rsidRPr="00B616FD" w:rsidRDefault="0061313A" w:rsidP="0061313A">
            <w:pPr>
              <w:pStyle w:val="22"/>
              <w:spacing w:before="0" w:line="240" w:lineRule="auto"/>
              <w:rPr>
                <w:sz w:val="20"/>
              </w:rPr>
            </w:pPr>
          </w:p>
        </w:tc>
        <w:tc>
          <w:tcPr>
            <w:tcW w:w="1626" w:type="dxa"/>
            <w:tcBorders>
              <w:top w:val="nil"/>
              <w:bottom w:val="single" w:sz="12" w:space="0" w:color="auto"/>
            </w:tcBorders>
            <w:shd w:val="clear" w:color="auto" w:fill="auto"/>
          </w:tcPr>
          <w:p w:rsidR="0061313A" w:rsidRPr="00B616FD" w:rsidRDefault="0061313A" w:rsidP="0061313A">
            <w:pPr>
              <w:jc w:val="right"/>
              <w:rPr>
                <w:sz w:val="20"/>
                <w:szCs w:val="20"/>
              </w:rPr>
            </w:pPr>
            <w:r>
              <w:rPr>
                <w:sz w:val="20"/>
                <w:szCs w:val="20"/>
              </w:rPr>
              <w:t>часть 2</w:t>
            </w:r>
          </w:p>
        </w:tc>
        <w:tc>
          <w:tcPr>
            <w:tcW w:w="977" w:type="dxa"/>
            <w:vMerge/>
            <w:tcBorders>
              <w:bottom w:val="single" w:sz="12" w:space="0" w:color="auto"/>
            </w:tcBorders>
            <w:shd w:val="clear" w:color="auto" w:fill="auto"/>
          </w:tcPr>
          <w:p w:rsidR="0061313A" w:rsidRPr="00B616FD" w:rsidRDefault="0061313A" w:rsidP="005F6BC8">
            <w:pPr>
              <w:jc w:val="center"/>
              <w:rPr>
                <w:sz w:val="20"/>
                <w:szCs w:val="20"/>
              </w:rPr>
            </w:pPr>
          </w:p>
        </w:tc>
        <w:tc>
          <w:tcPr>
            <w:tcW w:w="1242" w:type="dxa"/>
            <w:vMerge/>
            <w:tcBorders>
              <w:bottom w:val="single" w:sz="12" w:space="0" w:color="auto"/>
            </w:tcBorders>
            <w:shd w:val="clear" w:color="auto" w:fill="auto"/>
          </w:tcPr>
          <w:p w:rsidR="0061313A" w:rsidRPr="00B616FD" w:rsidRDefault="0061313A" w:rsidP="005F6BC8">
            <w:pPr>
              <w:jc w:val="center"/>
              <w:rPr>
                <w:sz w:val="20"/>
                <w:szCs w:val="20"/>
              </w:rPr>
            </w:pPr>
          </w:p>
        </w:tc>
        <w:tc>
          <w:tcPr>
            <w:tcW w:w="1191" w:type="dxa"/>
            <w:vMerge/>
            <w:tcBorders>
              <w:bottom w:val="single" w:sz="12" w:space="0" w:color="auto"/>
            </w:tcBorders>
          </w:tcPr>
          <w:p w:rsidR="0061313A" w:rsidRPr="00B616FD" w:rsidRDefault="0061313A" w:rsidP="005F6BC8">
            <w:pPr>
              <w:jc w:val="center"/>
              <w:rPr>
                <w:sz w:val="20"/>
                <w:szCs w:val="20"/>
              </w:rPr>
            </w:pPr>
          </w:p>
        </w:tc>
        <w:tc>
          <w:tcPr>
            <w:tcW w:w="1017" w:type="dxa"/>
            <w:tcBorders>
              <w:top w:val="nil"/>
              <w:bottom w:val="single" w:sz="12" w:space="0" w:color="auto"/>
            </w:tcBorders>
          </w:tcPr>
          <w:p w:rsidR="0061313A" w:rsidRPr="00B616FD" w:rsidRDefault="0061313A" w:rsidP="005F6BC8">
            <w:pPr>
              <w:jc w:val="center"/>
              <w:rPr>
                <w:sz w:val="20"/>
                <w:szCs w:val="20"/>
              </w:rPr>
            </w:pPr>
          </w:p>
        </w:tc>
        <w:tc>
          <w:tcPr>
            <w:tcW w:w="1635" w:type="dxa"/>
            <w:tcBorders>
              <w:top w:val="nil"/>
              <w:bottom w:val="single" w:sz="12" w:space="0" w:color="auto"/>
            </w:tcBorders>
            <w:shd w:val="clear" w:color="auto" w:fill="auto"/>
          </w:tcPr>
          <w:p w:rsidR="0061313A" w:rsidRPr="00B616FD" w:rsidRDefault="0061313A" w:rsidP="0061313A">
            <w:pPr>
              <w:jc w:val="center"/>
              <w:rPr>
                <w:sz w:val="20"/>
                <w:szCs w:val="20"/>
              </w:rPr>
            </w:pPr>
            <w:r w:rsidRPr="00B616FD">
              <w:rPr>
                <w:sz w:val="20"/>
                <w:szCs w:val="20"/>
              </w:rPr>
              <w:t>189-243, 254, 256, 258, 259</w:t>
            </w:r>
          </w:p>
        </w:tc>
        <w:tc>
          <w:tcPr>
            <w:tcW w:w="1046" w:type="dxa"/>
            <w:tcBorders>
              <w:top w:val="nil"/>
              <w:bottom w:val="single" w:sz="12" w:space="0" w:color="auto"/>
            </w:tcBorders>
            <w:shd w:val="clear" w:color="auto" w:fill="auto"/>
          </w:tcPr>
          <w:p w:rsidR="0061313A" w:rsidRPr="00895A43" w:rsidRDefault="0061313A" w:rsidP="005F6BC8">
            <w:pPr>
              <w:jc w:val="center"/>
              <w:rPr>
                <w:color w:val="000000"/>
                <w:sz w:val="20"/>
                <w:szCs w:val="20"/>
              </w:rPr>
            </w:pPr>
            <w:r w:rsidRPr="00895A43">
              <w:rPr>
                <w:color w:val="000000"/>
                <w:sz w:val="20"/>
                <w:szCs w:val="20"/>
              </w:rPr>
              <w:t>67874</w:t>
            </w:r>
          </w:p>
        </w:tc>
      </w:tr>
      <w:tr w:rsidR="0063381A" w:rsidRPr="00B616FD" w:rsidTr="0063381A">
        <w:trPr>
          <w:trHeight w:val="340"/>
          <w:jc w:val="center"/>
        </w:trPr>
        <w:tc>
          <w:tcPr>
            <w:tcW w:w="8264" w:type="dxa"/>
            <w:gridSpan w:val="7"/>
            <w:tcBorders>
              <w:top w:val="single" w:sz="12" w:space="0" w:color="auto"/>
              <w:bottom w:val="single" w:sz="12" w:space="0" w:color="auto"/>
            </w:tcBorders>
            <w:shd w:val="clear" w:color="auto" w:fill="auto"/>
            <w:vAlign w:val="center"/>
          </w:tcPr>
          <w:p w:rsidR="0063381A" w:rsidRPr="0063381A" w:rsidRDefault="0063381A" w:rsidP="0063381A">
            <w:pPr>
              <w:rPr>
                <w:b/>
                <w:sz w:val="20"/>
                <w:szCs w:val="20"/>
              </w:rPr>
            </w:pPr>
            <w:r w:rsidRPr="00EE6AA5">
              <w:rPr>
                <w:b/>
                <w:color w:val="000000"/>
                <w:sz w:val="20"/>
                <w:szCs w:val="20"/>
              </w:rPr>
              <w:t>Всего по лесничеству:</w:t>
            </w:r>
          </w:p>
        </w:tc>
        <w:tc>
          <w:tcPr>
            <w:tcW w:w="1046" w:type="dxa"/>
            <w:tcBorders>
              <w:top w:val="single" w:sz="12" w:space="0" w:color="auto"/>
              <w:bottom w:val="single" w:sz="12" w:space="0" w:color="auto"/>
            </w:tcBorders>
            <w:shd w:val="clear" w:color="auto" w:fill="auto"/>
            <w:vAlign w:val="center"/>
          </w:tcPr>
          <w:p w:rsidR="0063381A" w:rsidRPr="00895A43" w:rsidRDefault="0063381A" w:rsidP="0063381A">
            <w:pPr>
              <w:jc w:val="center"/>
              <w:rPr>
                <w:b/>
                <w:color w:val="000000"/>
                <w:sz w:val="20"/>
                <w:szCs w:val="20"/>
              </w:rPr>
            </w:pPr>
            <w:r w:rsidRPr="00895A43">
              <w:rPr>
                <w:b/>
                <w:color w:val="000000"/>
                <w:sz w:val="20"/>
                <w:szCs w:val="20"/>
              </w:rPr>
              <w:t>3987616</w:t>
            </w:r>
          </w:p>
        </w:tc>
      </w:tr>
    </w:tbl>
    <w:p w:rsidR="0063381A" w:rsidRDefault="0063381A" w:rsidP="0063381A">
      <w:pPr>
        <w:spacing w:before="240"/>
        <w:ind w:firstLine="709"/>
        <w:jc w:val="both"/>
        <w:rPr>
          <w:sz w:val="26"/>
          <w:szCs w:val="26"/>
        </w:rPr>
      </w:pPr>
      <w:r w:rsidRPr="00EE6AA5">
        <w:rPr>
          <w:sz w:val="26"/>
          <w:szCs w:val="26"/>
        </w:rPr>
        <w:t xml:space="preserve">Результаты лесорастительного районирования представлены на </w:t>
      </w:r>
      <w:r w:rsidRPr="00EE6AA5">
        <w:rPr>
          <w:color w:val="000000"/>
          <w:sz w:val="26"/>
          <w:szCs w:val="26"/>
        </w:rPr>
        <w:t xml:space="preserve">схематической карте территории </w:t>
      </w:r>
      <w:r w:rsidR="00C81B53">
        <w:rPr>
          <w:sz w:val="26"/>
          <w:szCs w:val="26"/>
        </w:rPr>
        <w:t>Ключе</w:t>
      </w:r>
      <w:r w:rsidRPr="00EE6AA5">
        <w:rPr>
          <w:sz w:val="26"/>
          <w:szCs w:val="26"/>
        </w:rPr>
        <w:t>вского</w:t>
      </w:r>
      <w:r w:rsidRPr="00EE6AA5">
        <w:rPr>
          <w:color w:val="000000"/>
          <w:sz w:val="26"/>
          <w:szCs w:val="26"/>
        </w:rPr>
        <w:t xml:space="preserve"> лесничества с распределением</w:t>
      </w:r>
      <w:r w:rsidRPr="00EE6AA5">
        <w:rPr>
          <w:sz w:val="26"/>
          <w:szCs w:val="26"/>
        </w:rPr>
        <w:t xml:space="preserve"> территории лесничества и участковых лесничеств по лесорастительным зонам и лесным районам.</w:t>
      </w:r>
    </w:p>
    <w:p w:rsidR="00F9573C" w:rsidRPr="00F9573C" w:rsidRDefault="00F9573C" w:rsidP="00F9573C">
      <w:pPr>
        <w:keepNext/>
        <w:spacing w:before="120"/>
        <w:ind w:firstLine="709"/>
        <w:jc w:val="both"/>
        <w:outlineLvl w:val="1"/>
        <w:rPr>
          <w:b/>
          <w:sz w:val="26"/>
          <w:szCs w:val="26"/>
        </w:rPr>
      </w:pPr>
      <w:bookmarkStart w:id="16" w:name="_Toc514642194"/>
      <w:bookmarkStart w:id="17" w:name="_Toc516270791"/>
      <w:r w:rsidRPr="00F9573C">
        <w:rPr>
          <w:b/>
          <w:sz w:val="26"/>
          <w:szCs w:val="26"/>
        </w:rPr>
        <w:t>1.1.5. Распределение лесов по целевому назначению и категориям защитных лесов</w:t>
      </w:r>
      <w:bookmarkEnd w:id="16"/>
      <w:bookmarkEnd w:id="17"/>
      <w:r w:rsidRPr="00F9573C">
        <w:rPr>
          <w:b/>
          <w:sz w:val="26"/>
          <w:szCs w:val="26"/>
        </w:rPr>
        <w:t xml:space="preserve"> </w:t>
      </w:r>
    </w:p>
    <w:p w:rsidR="00F9573C" w:rsidRPr="00F9573C" w:rsidRDefault="00F9573C" w:rsidP="00F9573C">
      <w:pPr>
        <w:ind w:firstLine="709"/>
        <w:jc w:val="both"/>
        <w:rPr>
          <w:sz w:val="26"/>
          <w:szCs w:val="26"/>
        </w:rPr>
      </w:pPr>
      <w:r w:rsidRPr="00F9573C">
        <w:rPr>
          <w:sz w:val="26"/>
          <w:szCs w:val="26"/>
        </w:rPr>
        <w:t>Согласно ст. 8 Федерального закона от 04.12.2006 № 201-ФЗ «О введении в действие Лесного кодекса Российской Федерации» леса первой группы и категории защитности лесов первой группы признаются защитными лесами и категориями защитных лесов, предусмотренными ст. 102 Лесного кодекса РФ.</w:t>
      </w:r>
    </w:p>
    <w:p w:rsidR="00F9573C" w:rsidRPr="00F9573C" w:rsidRDefault="00F9573C" w:rsidP="00F9573C">
      <w:pPr>
        <w:ind w:firstLine="709"/>
        <w:jc w:val="both"/>
        <w:rPr>
          <w:sz w:val="26"/>
          <w:szCs w:val="26"/>
        </w:rPr>
      </w:pPr>
      <w:r w:rsidRPr="00F9573C">
        <w:rPr>
          <w:sz w:val="26"/>
          <w:szCs w:val="26"/>
        </w:rPr>
        <w:t xml:space="preserve">Распределение лесов </w:t>
      </w:r>
      <w:r w:rsidR="007A220B">
        <w:rPr>
          <w:sz w:val="26"/>
          <w:szCs w:val="26"/>
        </w:rPr>
        <w:t>Ключевс</w:t>
      </w:r>
      <w:r w:rsidRPr="00F9573C">
        <w:rPr>
          <w:sz w:val="26"/>
          <w:szCs w:val="26"/>
        </w:rPr>
        <w:t>кого лесничества по целевому назначению и категориям защитных лесов выполнено на основании ст. 10, 102, 108 ЛК РФ и приведено в табл. 3. Отнесение лесов лесничества к ценным</w:t>
      </w:r>
      <w:r w:rsidR="007A220B">
        <w:rPr>
          <w:sz w:val="26"/>
          <w:szCs w:val="26"/>
        </w:rPr>
        <w:t>,</w:t>
      </w:r>
      <w:r w:rsidRPr="00F9573C">
        <w:rPr>
          <w:sz w:val="26"/>
          <w:szCs w:val="26"/>
        </w:rPr>
        <w:t xml:space="preserve"> эксплуатационным</w:t>
      </w:r>
      <w:r w:rsidR="007A220B">
        <w:rPr>
          <w:sz w:val="26"/>
          <w:szCs w:val="26"/>
        </w:rPr>
        <w:t xml:space="preserve"> и резервным</w:t>
      </w:r>
      <w:r w:rsidRPr="00F9573C">
        <w:rPr>
          <w:sz w:val="26"/>
          <w:szCs w:val="26"/>
        </w:rPr>
        <w:t xml:space="preserve"> выполнено согласно приказу </w:t>
      </w:r>
      <w:r w:rsidR="007A220B" w:rsidRPr="0097311D">
        <w:rPr>
          <w:sz w:val="26"/>
          <w:szCs w:val="26"/>
        </w:rPr>
        <w:t>Рослесх</w:t>
      </w:r>
      <w:r w:rsidR="00AE77CB">
        <w:rPr>
          <w:sz w:val="26"/>
          <w:szCs w:val="26"/>
        </w:rPr>
        <w:t>оза от 09.02.2010 №</w:t>
      </w:r>
      <w:r w:rsidR="007A220B" w:rsidRPr="0097311D">
        <w:rPr>
          <w:sz w:val="26"/>
          <w:szCs w:val="26"/>
        </w:rPr>
        <w:t xml:space="preserve"> 50 (ред. от </w:t>
      </w:r>
      <w:r w:rsidR="006C11EA">
        <w:rPr>
          <w:sz w:val="26"/>
          <w:szCs w:val="26"/>
        </w:rPr>
        <w:t>27</w:t>
      </w:r>
      <w:r w:rsidR="007A220B" w:rsidRPr="0097311D">
        <w:rPr>
          <w:sz w:val="26"/>
          <w:szCs w:val="26"/>
        </w:rPr>
        <w:t>.</w:t>
      </w:r>
      <w:r w:rsidR="006C11EA">
        <w:rPr>
          <w:sz w:val="26"/>
          <w:szCs w:val="26"/>
        </w:rPr>
        <w:t>03</w:t>
      </w:r>
      <w:r w:rsidR="007A220B" w:rsidRPr="0097311D">
        <w:rPr>
          <w:sz w:val="26"/>
          <w:szCs w:val="26"/>
        </w:rPr>
        <w:t>.201</w:t>
      </w:r>
      <w:r w:rsidR="006C11EA">
        <w:rPr>
          <w:sz w:val="26"/>
          <w:szCs w:val="26"/>
        </w:rPr>
        <w:t>8</w:t>
      </w:r>
      <w:r w:rsidR="007A220B" w:rsidRPr="0097311D">
        <w:rPr>
          <w:sz w:val="26"/>
          <w:szCs w:val="26"/>
        </w:rPr>
        <w:t>) «Об отнесении лесов на территории Камчатского</w:t>
      </w:r>
      <w:r w:rsidR="007A220B">
        <w:rPr>
          <w:sz w:val="26"/>
          <w:szCs w:val="26"/>
        </w:rPr>
        <w:t xml:space="preserve"> </w:t>
      </w:r>
      <w:r w:rsidR="007A220B" w:rsidRPr="0097311D">
        <w:rPr>
          <w:sz w:val="26"/>
          <w:szCs w:val="26"/>
        </w:rPr>
        <w:t>края к ценным лесам, эксплуатационным лесам, резервным лесам и установлении их границ»</w:t>
      </w:r>
      <w:r w:rsidRPr="00F9573C">
        <w:rPr>
          <w:sz w:val="26"/>
          <w:szCs w:val="26"/>
        </w:rPr>
        <w:t>.</w:t>
      </w:r>
    </w:p>
    <w:p w:rsidR="00F9573C" w:rsidRPr="00F9573C" w:rsidRDefault="00F9573C" w:rsidP="00F9573C">
      <w:pPr>
        <w:spacing w:before="120" w:after="60"/>
        <w:ind w:firstLine="709"/>
        <w:jc w:val="both"/>
        <w:rPr>
          <w:sz w:val="26"/>
          <w:szCs w:val="26"/>
        </w:rPr>
      </w:pPr>
    </w:p>
    <w:p w:rsidR="00DF24F5" w:rsidRPr="00024994" w:rsidRDefault="00DF24F5" w:rsidP="00DF24F5">
      <w:pPr>
        <w:spacing w:before="120"/>
        <w:ind w:firstLine="709"/>
        <w:jc w:val="both"/>
        <w:rPr>
          <w:sz w:val="26"/>
          <w:szCs w:val="26"/>
        </w:rPr>
      </w:pPr>
    </w:p>
    <w:p w:rsidR="00DF24F5" w:rsidRPr="00024994" w:rsidRDefault="00DF24F5">
      <w:pPr>
        <w:jc w:val="right"/>
        <w:rPr>
          <w:sz w:val="28"/>
        </w:rPr>
        <w:sectPr w:rsidR="00DF24F5" w:rsidRPr="00024994" w:rsidSect="008529C9">
          <w:headerReference w:type="even" r:id="rId11"/>
          <w:footerReference w:type="default" r:id="rId12"/>
          <w:pgSz w:w="11906" w:h="16838" w:code="9"/>
          <w:pgMar w:top="851" w:right="851" w:bottom="1134" w:left="1701" w:header="720" w:footer="720" w:gutter="0"/>
          <w:pgNumType w:start="1"/>
          <w:cols w:space="708"/>
          <w:titlePg/>
          <w:docGrid w:linePitch="360"/>
        </w:sectPr>
      </w:pPr>
    </w:p>
    <w:p w:rsidR="00597D4F" w:rsidRPr="00895A43" w:rsidRDefault="00597D4F" w:rsidP="003C0E1E">
      <w:pPr>
        <w:spacing w:after="60"/>
        <w:ind w:firstLine="709"/>
        <w:rPr>
          <w:color w:val="000000"/>
          <w:sz w:val="28"/>
        </w:rPr>
      </w:pPr>
      <w:r w:rsidRPr="00895A43">
        <w:rPr>
          <w:color w:val="000000"/>
          <w:sz w:val="26"/>
          <w:szCs w:val="26"/>
        </w:rPr>
        <w:lastRenderedPageBreak/>
        <w:t xml:space="preserve">Таблица 3 </w:t>
      </w:r>
      <w:r w:rsidR="003C0E1E" w:rsidRPr="00895A43">
        <w:rPr>
          <w:color w:val="000000"/>
          <w:sz w:val="26"/>
          <w:szCs w:val="26"/>
        </w:rPr>
        <w:t>–</w:t>
      </w:r>
      <w:r w:rsidRPr="00895A43">
        <w:rPr>
          <w:color w:val="000000"/>
          <w:sz w:val="26"/>
          <w:szCs w:val="26"/>
        </w:rPr>
        <w:t xml:space="preserve"> </w:t>
      </w:r>
      <w:r w:rsidR="00F9573C" w:rsidRPr="00895A43">
        <w:rPr>
          <w:color w:val="000000"/>
          <w:sz w:val="26"/>
          <w:szCs w:val="26"/>
        </w:rPr>
        <w:t>Распределение лесов по целевому назначению и категориям защитных лесов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2851"/>
        <w:gridCol w:w="1782"/>
        <w:gridCol w:w="5976"/>
        <w:gridCol w:w="1099"/>
        <w:gridCol w:w="2656"/>
      </w:tblGrid>
      <w:tr w:rsidR="00132390" w:rsidRPr="0086676D">
        <w:tc>
          <w:tcPr>
            <w:tcW w:w="2851" w:type="dxa"/>
            <w:tcBorders>
              <w:bottom w:val="single" w:sz="12" w:space="0" w:color="auto"/>
            </w:tcBorders>
            <w:shd w:val="clear" w:color="auto" w:fill="auto"/>
          </w:tcPr>
          <w:p w:rsidR="00132390" w:rsidRPr="0086676D" w:rsidRDefault="00132390" w:rsidP="0086676D">
            <w:pPr>
              <w:spacing w:before="120"/>
              <w:jc w:val="center"/>
              <w:rPr>
                <w:sz w:val="20"/>
                <w:szCs w:val="20"/>
              </w:rPr>
            </w:pPr>
            <w:r w:rsidRPr="0086676D">
              <w:rPr>
                <w:sz w:val="20"/>
                <w:szCs w:val="20"/>
              </w:rPr>
              <w:t>Целевое назначение лесов</w:t>
            </w:r>
          </w:p>
        </w:tc>
        <w:tc>
          <w:tcPr>
            <w:tcW w:w="1782" w:type="dxa"/>
            <w:tcBorders>
              <w:bottom w:val="single" w:sz="12" w:space="0" w:color="auto"/>
            </w:tcBorders>
            <w:shd w:val="clear" w:color="auto" w:fill="auto"/>
          </w:tcPr>
          <w:p w:rsidR="00132390" w:rsidRPr="0086676D" w:rsidRDefault="00132390" w:rsidP="0086676D">
            <w:pPr>
              <w:jc w:val="center"/>
              <w:rPr>
                <w:sz w:val="20"/>
                <w:szCs w:val="20"/>
              </w:rPr>
            </w:pPr>
            <w:r w:rsidRPr="0086676D">
              <w:rPr>
                <w:sz w:val="20"/>
                <w:szCs w:val="20"/>
              </w:rPr>
              <w:t>Участковое</w:t>
            </w:r>
          </w:p>
          <w:p w:rsidR="00132390" w:rsidRPr="0086676D" w:rsidRDefault="00132390" w:rsidP="0086676D">
            <w:pPr>
              <w:jc w:val="center"/>
              <w:rPr>
                <w:sz w:val="20"/>
                <w:szCs w:val="20"/>
              </w:rPr>
            </w:pPr>
            <w:r w:rsidRPr="0086676D">
              <w:rPr>
                <w:sz w:val="20"/>
                <w:szCs w:val="20"/>
              </w:rPr>
              <w:t>лесничество</w:t>
            </w:r>
          </w:p>
        </w:tc>
        <w:tc>
          <w:tcPr>
            <w:tcW w:w="5976" w:type="dxa"/>
            <w:tcBorders>
              <w:bottom w:val="single" w:sz="12" w:space="0" w:color="auto"/>
            </w:tcBorders>
            <w:shd w:val="clear" w:color="auto" w:fill="auto"/>
          </w:tcPr>
          <w:p w:rsidR="00132390" w:rsidRPr="0086676D" w:rsidRDefault="00132390" w:rsidP="0086676D">
            <w:pPr>
              <w:spacing w:before="120"/>
              <w:jc w:val="center"/>
              <w:rPr>
                <w:sz w:val="20"/>
                <w:szCs w:val="20"/>
              </w:rPr>
            </w:pPr>
            <w:r w:rsidRPr="0086676D">
              <w:rPr>
                <w:sz w:val="20"/>
                <w:szCs w:val="20"/>
              </w:rPr>
              <w:t>Номера кварталов или их частей</w:t>
            </w:r>
          </w:p>
        </w:tc>
        <w:tc>
          <w:tcPr>
            <w:tcW w:w="1099" w:type="dxa"/>
            <w:tcBorders>
              <w:bottom w:val="single" w:sz="12" w:space="0" w:color="auto"/>
            </w:tcBorders>
            <w:shd w:val="clear" w:color="auto" w:fill="auto"/>
          </w:tcPr>
          <w:p w:rsidR="00132390" w:rsidRPr="0086676D" w:rsidRDefault="00132390" w:rsidP="0086676D">
            <w:pPr>
              <w:jc w:val="center"/>
              <w:rPr>
                <w:sz w:val="20"/>
                <w:szCs w:val="20"/>
              </w:rPr>
            </w:pPr>
            <w:r w:rsidRPr="0086676D">
              <w:rPr>
                <w:sz w:val="20"/>
                <w:szCs w:val="20"/>
              </w:rPr>
              <w:t>Площадь,</w:t>
            </w:r>
          </w:p>
          <w:p w:rsidR="00132390" w:rsidRPr="0086676D" w:rsidRDefault="00132390" w:rsidP="0086676D">
            <w:pPr>
              <w:jc w:val="center"/>
              <w:rPr>
                <w:sz w:val="20"/>
                <w:szCs w:val="20"/>
              </w:rPr>
            </w:pPr>
            <w:r w:rsidRPr="0086676D">
              <w:rPr>
                <w:sz w:val="20"/>
                <w:szCs w:val="20"/>
              </w:rPr>
              <w:t>га</w:t>
            </w:r>
          </w:p>
        </w:tc>
        <w:tc>
          <w:tcPr>
            <w:tcW w:w="2656" w:type="dxa"/>
            <w:tcBorders>
              <w:bottom w:val="single" w:sz="12" w:space="0" w:color="auto"/>
            </w:tcBorders>
            <w:shd w:val="clear" w:color="auto" w:fill="auto"/>
          </w:tcPr>
          <w:p w:rsidR="00132390" w:rsidRPr="0086676D" w:rsidRDefault="00132390" w:rsidP="0086676D">
            <w:pPr>
              <w:jc w:val="center"/>
              <w:rPr>
                <w:sz w:val="20"/>
                <w:szCs w:val="20"/>
              </w:rPr>
            </w:pPr>
            <w:r w:rsidRPr="0086676D">
              <w:rPr>
                <w:sz w:val="20"/>
                <w:szCs w:val="20"/>
              </w:rPr>
              <w:t>Основания деления лесов по целевому назначению</w:t>
            </w:r>
          </w:p>
        </w:tc>
      </w:tr>
      <w:tr w:rsidR="004A36F6" w:rsidRPr="0086676D" w:rsidTr="004A36F6">
        <w:trPr>
          <w:trHeight w:val="283"/>
        </w:trPr>
        <w:tc>
          <w:tcPr>
            <w:tcW w:w="2851" w:type="dxa"/>
            <w:tcBorders>
              <w:bottom w:val="single" w:sz="12" w:space="0" w:color="auto"/>
            </w:tcBorders>
            <w:shd w:val="clear" w:color="auto" w:fill="auto"/>
            <w:vAlign w:val="center"/>
          </w:tcPr>
          <w:p w:rsidR="004A36F6" w:rsidRPr="004A36F6" w:rsidRDefault="004A36F6" w:rsidP="004A36F6">
            <w:pPr>
              <w:jc w:val="center"/>
              <w:rPr>
                <w:sz w:val="20"/>
                <w:szCs w:val="20"/>
              </w:rPr>
            </w:pPr>
            <w:r w:rsidRPr="004A36F6">
              <w:rPr>
                <w:sz w:val="20"/>
                <w:szCs w:val="20"/>
              </w:rPr>
              <w:t>1</w:t>
            </w:r>
          </w:p>
        </w:tc>
        <w:tc>
          <w:tcPr>
            <w:tcW w:w="1782" w:type="dxa"/>
            <w:tcBorders>
              <w:bottom w:val="single" w:sz="12" w:space="0" w:color="auto"/>
            </w:tcBorders>
            <w:shd w:val="clear" w:color="auto" w:fill="auto"/>
            <w:vAlign w:val="center"/>
          </w:tcPr>
          <w:p w:rsidR="004A36F6" w:rsidRPr="004A36F6" w:rsidRDefault="004A36F6" w:rsidP="004A36F6">
            <w:pPr>
              <w:jc w:val="center"/>
              <w:rPr>
                <w:sz w:val="20"/>
                <w:szCs w:val="20"/>
              </w:rPr>
            </w:pPr>
            <w:r w:rsidRPr="004A36F6">
              <w:rPr>
                <w:sz w:val="20"/>
                <w:szCs w:val="20"/>
              </w:rPr>
              <w:t>2</w:t>
            </w:r>
          </w:p>
        </w:tc>
        <w:tc>
          <w:tcPr>
            <w:tcW w:w="5976" w:type="dxa"/>
            <w:tcBorders>
              <w:bottom w:val="single" w:sz="12" w:space="0" w:color="auto"/>
            </w:tcBorders>
            <w:shd w:val="clear" w:color="auto" w:fill="auto"/>
            <w:vAlign w:val="center"/>
          </w:tcPr>
          <w:p w:rsidR="004A36F6" w:rsidRPr="004A36F6" w:rsidRDefault="004A36F6" w:rsidP="004A36F6">
            <w:pPr>
              <w:jc w:val="center"/>
              <w:rPr>
                <w:sz w:val="20"/>
                <w:szCs w:val="20"/>
              </w:rPr>
            </w:pPr>
            <w:r w:rsidRPr="004A36F6">
              <w:rPr>
                <w:sz w:val="20"/>
                <w:szCs w:val="20"/>
              </w:rPr>
              <w:t>3</w:t>
            </w:r>
          </w:p>
        </w:tc>
        <w:tc>
          <w:tcPr>
            <w:tcW w:w="1099" w:type="dxa"/>
            <w:tcBorders>
              <w:bottom w:val="single" w:sz="12" w:space="0" w:color="auto"/>
            </w:tcBorders>
            <w:shd w:val="clear" w:color="auto" w:fill="auto"/>
            <w:vAlign w:val="center"/>
          </w:tcPr>
          <w:p w:rsidR="004A36F6" w:rsidRPr="004A36F6" w:rsidRDefault="004A36F6" w:rsidP="004A36F6">
            <w:pPr>
              <w:jc w:val="center"/>
              <w:rPr>
                <w:sz w:val="20"/>
                <w:szCs w:val="20"/>
              </w:rPr>
            </w:pPr>
            <w:r w:rsidRPr="004A36F6">
              <w:rPr>
                <w:sz w:val="20"/>
                <w:szCs w:val="20"/>
              </w:rPr>
              <w:t>4</w:t>
            </w:r>
          </w:p>
        </w:tc>
        <w:tc>
          <w:tcPr>
            <w:tcW w:w="2656" w:type="dxa"/>
            <w:tcBorders>
              <w:bottom w:val="single" w:sz="12" w:space="0" w:color="auto"/>
            </w:tcBorders>
            <w:shd w:val="clear" w:color="auto" w:fill="auto"/>
            <w:vAlign w:val="center"/>
          </w:tcPr>
          <w:p w:rsidR="004A36F6" w:rsidRPr="004A36F6" w:rsidRDefault="004A36F6" w:rsidP="004A36F6">
            <w:pPr>
              <w:jc w:val="center"/>
              <w:rPr>
                <w:sz w:val="20"/>
                <w:szCs w:val="20"/>
              </w:rPr>
            </w:pPr>
            <w:r w:rsidRPr="004A36F6">
              <w:rPr>
                <w:sz w:val="20"/>
                <w:szCs w:val="20"/>
              </w:rPr>
              <w:t>5</w:t>
            </w:r>
          </w:p>
        </w:tc>
      </w:tr>
      <w:tr w:rsidR="004D6063" w:rsidRPr="0086676D" w:rsidTr="003C0FF2">
        <w:trPr>
          <w:trHeight w:val="283"/>
        </w:trPr>
        <w:tc>
          <w:tcPr>
            <w:tcW w:w="2851" w:type="dxa"/>
            <w:vMerge w:val="restart"/>
            <w:shd w:val="clear" w:color="auto" w:fill="auto"/>
          </w:tcPr>
          <w:p w:rsidR="004D6063" w:rsidRPr="0086676D" w:rsidRDefault="004D6063" w:rsidP="0086676D">
            <w:pPr>
              <w:jc w:val="both"/>
              <w:rPr>
                <w:b/>
                <w:sz w:val="22"/>
                <w:szCs w:val="22"/>
              </w:rPr>
            </w:pPr>
            <w:r w:rsidRPr="0086676D">
              <w:rPr>
                <w:b/>
                <w:sz w:val="22"/>
                <w:szCs w:val="22"/>
              </w:rPr>
              <w:t>Всего  лесов</w:t>
            </w:r>
          </w:p>
        </w:tc>
        <w:tc>
          <w:tcPr>
            <w:tcW w:w="1782" w:type="dxa"/>
            <w:tcBorders>
              <w:bottom w:val="single" w:sz="6" w:space="0" w:color="auto"/>
            </w:tcBorders>
            <w:shd w:val="clear" w:color="auto" w:fill="auto"/>
          </w:tcPr>
          <w:p w:rsidR="004D6063" w:rsidRPr="0086676D" w:rsidRDefault="004D6063" w:rsidP="0086676D">
            <w:pPr>
              <w:spacing w:beforeLines="20" w:before="48"/>
              <w:jc w:val="both"/>
              <w:rPr>
                <w:sz w:val="22"/>
                <w:szCs w:val="22"/>
              </w:rPr>
            </w:pPr>
            <w:r w:rsidRPr="0086676D">
              <w:rPr>
                <w:sz w:val="22"/>
                <w:szCs w:val="22"/>
              </w:rPr>
              <w:t>Ключевское</w:t>
            </w:r>
          </w:p>
        </w:tc>
        <w:tc>
          <w:tcPr>
            <w:tcW w:w="5976" w:type="dxa"/>
            <w:tcBorders>
              <w:bottom w:val="single" w:sz="6" w:space="0" w:color="auto"/>
            </w:tcBorders>
            <w:shd w:val="clear" w:color="auto" w:fill="auto"/>
          </w:tcPr>
          <w:p w:rsidR="004D6063" w:rsidRPr="0086676D" w:rsidRDefault="004D6063" w:rsidP="003C0FF2">
            <w:pPr>
              <w:jc w:val="center"/>
              <w:rPr>
                <w:sz w:val="22"/>
                <w:szCs w:val="22"/>
              </w:rPr>
            </w:pPr>
            <w:r w:rsidRPr="0086676D">
              <w:rPr>
                <w:sz w:val="22"/>
                <w:szCs w:val="22"/>
              </w:rPr>
              <w:t>1-1023</w:t>
            </w:r>
          </w:p>
        </w:tc>
        <w:tc>
          <w:tcPr>
            <w:tcW w:w="1099" w:type="dxa"/>
            <w:tcBorders>
              <w:bottom w:val="single" w:sz="6" w:space="0" w:color="auto"/>
            </w:tcBorders>
            <w:shd w:val="clear" w:color="auto" w:fill="auto"/>
          </w:tcPr>
          <w:p w:rsidR="004D6063" w:rsidRPr="0086676D" w:rsidRDefault="004D6063" w:rsidP="0086676D">
            <w:pPr>
              <w:spacing w:beforeLines="20" w:before="48"/>
              <w:jc w:val="center"/>
              <w:rPr>
                <w:sz w:val="22"/>
                <w:szCs w:val="22"/>
              </w:rPr>
            </w:pPr>
            <w:r w:rsidRPr="00BD7995">
              <w:rPr>
                <w:sz w:val="22"/>
                <w:szCs w:val="22"/>
              </w:rPr>
              <w:t>3334002</w:t>
            </w:r>
          </w:p>
        </w:tc>
        <w:tc>
          <w:tcPr>
            <w:tcW w:w="2656" w:type="dxa"/>
            <w:vMerge w:val="restart"/>
            <w:shd w:val="clear" w:color="auto" w:fill="auto"/>
          </w:tcPr>
          <w:p w:rsidR="004D6063" w:rsidRPr="0086676D" w:rsidRDefault="004D6063" w:rsidP="00C81F80">
            <w:pPr>
              <w:rPr>
                <w:sz w:val="22"/>
                <w:szCs w:val="22"/>
              </w:rPr>
            </w:pPr>
            <w:r w:rsidRPr="0086676D">
              <w:rPr>
                <w:sz w:val="22"/>
                <w:szCs w:val="22"/>
              </w:rPr>
              <w:t xml:space="preserve">Статья 10 и 102 ЛК РФ </w:t>
            </w:r>
            <w:smartTag w:uri="urn:schemas-microsoft-com:office:smarttags" w:element="metricconverter">
              <w:smartTagPr>
                <w:attr w:name="ProductID" w:val="2006 г"/>
              </w:smartTagPr>
              <w:r w:rsidRPr="0086676D">
                <w:rPr>
                  <w:sz w:val="22"/>
                  <w:szCs w:val="22"/>
                </w:rPr>
                <w:t>2006 г</w:t>
              </w:r>
            </w:smartTag>
            <w:r w:rsidRPr="0086676D">
              <w:rPr>
                <w:sz w:val="22"/>
                <w:szCs w:val="22"/>
              </w:rPr>
              <w:t>.</w:t>
            </w:r>
          </w:p>
        </w:tc>
      </w:tr>
      <w:tr w:rsidR="004D6063" w:rsidRPr="0086676D" w:rsidTr="003C0FF2">
        <w:trPr>
          <w:trHeight w:val="283"/>
        </w:trPr>
        <w:tc>
          <w:tcPr>
            <w:tcW w:w="2851" w:type="dxa"/>
            <w:vMerge/>
            <w:shd w:val="clear" w:color="auto" w:fill="auto"/>
          </w:tcPr>
          <w:p w:rsidR="004D6063" w:rsidRPr="0086676D" w:rsidRDefault="004D6063" w:rsidP="0086676D">
            <w:pPr>
              <w:jc w:val="both"/>
              <w:rPr>
                <w:sz w:val="22"/>
                <w:szCs w:val="22"/>
              </w:rPr>
            </w:pPr>
          </w:p>
        </w:tc>
        <w:tc>
          <w:tcPr>
            <w:tcW w:w="1782" w:type="dxa"/>
            <w:tcBorders>
              <w:top w:val="single" w:sz="6" w:space="0" w:color="auto"/>
              <w:bottom w:val="single" w:sz="6" w:space="0" w:color="auto"/>
            </w:tcBorders>
            <w:shd w:val="clear" w:color="auto" w:fill="auto"/>
          </w:tcPr>
          <w:p w:rsidR="004D6063" w:rsidRPr="0086676D" w:rsidRDefault="004D6063" w:rsidP="0086676D">
            <w:pPr>
              <w:spacing w:beforeLines="20" w:before="48"/>
              <w:jc w:val="both"/>
              <w:rPr>
                <w:sz w:val="22"/>
                <w:szCs w:val="22"/>
              </w:rPr>
            </w:pPr>
            <w:r w:rsidRPr="0086676D">
              <w:rPr>
                <w:sz w:val="22"/>
                <w:szCs w:val="22"/>
              </w:rPr>
              <w:t>Майское</w:t>
            </w:r>
          </w:p>
        </w:tc>
        <w:tc>
          <w:tcPr>
            <w:tcW w:w="5976" w:type="dxa"/>
            <w:tcBorders>
              <w:top w:val="single" w:sz="6" w:space="0" w:color="auto"/>
              <w:bottom w:val="single" w:sz="6" w:space="0" w:color="auto"/>
            </w:tcBorders>
            <w:shd w:val="clear" w:color="auto" w:fill="auto"/>
          </w:tcPr>
          <w:p w:rsidR="004D6063" w:rsidRPr="0086676D" w:rsidRDefault="004D6063" w:rsidP="003C0FF2">
            <w:pPr>
              <w:jc w:val="center"/>
              <w:rPr>
                <w:sz w:val="22"/>
                <w:szCs w:val="22"/>
              </w:rPr>
            </w:pPr>
            <w:r w:rsidRPr="0086676D">
              <w:rPr>
                <w:sz w:val="22"/>
                <w:szCs w:val="22"/>
              </w:rPr>
              <w:t>1-141</w:t>
            </w:r>
          </w:p>
        </w:tc>
        <w:tc>
          <w:tcPr>
            <w:tcW w:w="1099"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sz w:val="22"/>
                <w:szCs w:val="22"/>
              </w:rPr>
            </w:pPr>
            <w:r w:rsidRPr="0086676D">
              <w:rPr>
                <w:sz w:val="22"/>
                <w:szCs w:val="22"/>
              </w:rPr>
              <w:t>190329</w:t>
            </w:r>
          </w:p>
        </w:tc>
        <w:tc>
          <w:tcPr>
            <w:tcW w:w="2656" w:type="dxa"/>
            <w:vMerge/>
            <w:shd w:val="clear" w:color="auto" w:fill="auto"/>
          </w:tcPr>
          <w:p w:rsidR="004D6063" w:rsidRPr="0086676D" w:rsidRDefault="004D6063" w:rsidP="00C81F80">
            <w:pPr>
              <w:rPr>
                <w:sz w:val="22"/>
                <w:szCs w:val="22"/>
              </w:rPr>
            </w:pPr>
          </w:p>
        </w:tc>
      </w:tr>
      <w:tr w:rsidR="004D6063" w:rsidRPr="0086676D" w:rsidTr="003C0FF2">
        <w:trPr>
          <w:trHeight w:val="283"/>
        </w:trPr>
        <w:tc>
          <w:tcPr>
            <w:tcW w:w="2851" w:type="dxa"/>
            <w:vMerge/>
            <w:shd w:val="clear" w:color="auto" w:fill="auto"/>
          </w:tcPr>
          <w:p w:rsidR="004D6063" w:rsidRPr="0086676D" w:rsidRDefault="004D6063" w:rsidP="0086676D">
            <w:pPr>
              <w:jc w:val="both"/>
              <w:rPr>
                <w:sz w:val="22"/>
                <w:szCs w:val="22"/>
              </w:rPr>
            </w:pPr>
          </w:p>
        </w:tc>
        <w:tc>
          <w:tcPr>
            <w:tcW w:w="1782" w:type="dxa"/>
            <w:tcBorders>
              <w:top w:val="single" w:sz="6" w:space="0" w:color="auto"/>
              <w:bottom w:val="single" w:sz="6" w:space="0" w:color="auto"/>
            </w:tcBorders>
            <w:shd w:val="clear" w:color="auto" w:fill="auto"/>
          </w:tcPr>
          <w:p w:rsidR="004D6063" w:rsidRPr="0086676D" w:rsidRDefault="004D6063" w:rsidP="0086676D">
            <w:pPr>
              <w:spacing w:beforeLines="20" w:before="48"/>
              <w:jc w:val="both"/>
              <w:rPr>
                <w:sz w:val="22"/>
                <w:szCs w:val="22"/>
              </w:rPr>
            </w:pPr>
            <w:r w:rsidRPr="0086676D">
              <w:rPr>
                <w:sz w:val="22"/>
                <w:szCs w:val="22"/>
              </w:rPr>
              <w:t>Крапивнинское</w:t>
            </w:r>
          </w:p>
        </w:tc>
        <w:tc>
          <w:tcPr>
            <w:tcW w:w="5976" w:type="dxa"/>
            <w:tcBorders>
              <w:top w:val="single" w:sz="6" w:space="0" w:color="auto"/>
              <w:bottom w:val="single" w:sz="6" w:space="0" w:color="auto"/>
            </w:tcBorders>
            <w:shd w:val="clear" w:color="auto" w:fill="auto"/>
          </w:tcPr>
          <w:p w:rsidR="004D6063" w:rsidRPr="0086676D" w:rsidRDefault="004D6063" w:rsidP="003C0FF2">
            <w:pPr>
              <w:jc w:val="center"/>
              <w:rPr>
                <w:sz w:val="22"/>
                <w:szCs w:val="22"/>
              </w:rPr>
            </w:pPr>
            <w:r w:rsidRPr="0086676D">
              <w:rPr>
                <w:sz w:val="22"/>
                <w:szCs w:val="22"/>
              </w:rPr>
              <w:t>1-182</w:t>
            </w:r>
          </w:p>
        </w:tc>
        <w:tc>
          <w:tcPr>
            <w:tcW w:w="1099"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sz w:val="22"/>
                <w:szCs w:val="22"/>
              </w:rPr>
            </w:pPr>
            <w:r w:rsidRPr="0086676D">
              <w:rPr>
                <w:sz w:val="22"/>
                <w:szCs w:val="22"/>
              </w:rPr>
              <w:t>200485</w:t>
            </w:r>
          </w:p>
        </w:tc>
        <w:tc>
          <w:tcPr>
            <w:tcW w:w="2656" w:type="dxa"/>
            <w:vMerge/>
            <w:shd w:val="clear" w:color="auto" w:fill="auto"/>
          </w:tcPr>
          <w:p w:rsidR="004D6063" w:rsidRPr="0086676D" w:rsidRDefault="004D6063" w:rsidP="00C81F80">
            <w:pPr>
              <w:rPr>
                <w:sz w:val="22"/>
                <w:szCs w:val="22"/>
              </w:rPr>
            </w:pPr>
          </w:p>
        </w:tc>
      </w:tr>
      <w:tr w:rsidR="004D6063" w:rsidRPr="0086676D" w:rsidTr="00675277">
        <w:tc>
          <w:tcPr>
            <w:tcW w:w="2851" w:type="dxa"/>
            <w:vMerge/>
            <w:shd w:val="clear" w:color="auto" w:fill="auto"/>
          </w:tcPr>
          <w:p w:rsidR="004D6063" w:rsidRPr="0086676D" w:rsidRDefault="004D6063" w:rsidP="0086676D">
            <w:pPr>
              <w:jc w:val="both"/>
              <w:rPr>
                <w:sz w:val="22"/>
                <w:szCs w:val="22"/>
              </w:rPr>
            </w:pPr>
          </w:p>
        </w:tc>
        <w:tc>
          <w:tcPr>
            <w:tcW w:w="1782" w:type="dxa"/>
            <w:tcBorders>
              <w:top w:val="single" w:sz="6" w:space="0" w:color="auto"/>
              <w:bottom w:val="single" w:sz="6" w:space="0" w:color="auto"/>
            </w:tcBorders>
            <w:shd w:val="clear" w:color="auto" w:fill="auto"/>
          </w:tcPr>
          <w:p w:rsidR="004D6063" w:rsidRPr="0086676D" w:rsidRDefault="004D6063" w:rsidP="0086676D">
            <w:pPr>
              <w:spacing w:beforeLines="20" w:before="48"/>
              <w:jc w:val="both"/>
              <w:rPr>
                <w:sz w:val="22"/>
                <w:szCs w:val="22"/>
              </w:rPr>
            </w:pPr>
            <w:r w:rsidRPr="0086676D">
              <w:rPr>
                <w:sz w:val="22"/>
                <w:szCs w:val="22"/>
              </w:rPr>
              <w:t>Козыревское</w:t>
            </w:r>
            <w:r w:rsidRPr="0086676D">
              <w:rPr>
                <w:sz w:val="22"/>
                <w:szCs w:val="22"/>
              </w:rPr>
              <w:br/>
              <w:t xml:space="preserve"> «часть </w:t>
            </w:r>
            <w:r w:rsidR="00CB0BB0">
              <w:rPr>
                <w:sz w:val="22"/>
                <w:szCs w:val="22"/>
              </w:rPr>
              <w:t>1</w:t>
            </w:r>
            <w:r w:rsidRPr="0086676D">
              <w:rPr>
                <w:sz w:val="22"/>
                <w:szCs w:val="22"/>
              </w:rPr>
              <w:t>»</w:t>
            </w:r>
          </w:p>
        </w:tc>
        <w:tc>
          <w:tcPr>
            <w:tcW w:w="5976"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sz w:val="22"/>
                <w:szCs w:val="22"/>
              </w:rPr>
            </w:pPr>
            <w:r w:rsidRPr="0086676D">
              <w:rPr>
                <w:sz w:val="22"/>
                <w:szCs w:val="22"/>
              </w:rPr>
              <w:t>1-200</w:t>
            </w:r>
          </w:p>
        </w:tc>
        <w:tc>
          <w:tcPr>
            <w:tcW w:w="1099"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sz w:val="22"/>
                <w:szCs w:val="22"/>
              </w:rPr>
            </w:pPr>
            <w:r w:rsidRPr="0086676D">
              <w:rPr>
                <w:sz w:val="22"/>
                <w:szCs w:val="22"/>
              </w:rPr>
              <w:t>194926</w:t>
            </w:r>
          </w:p>
        </w:tc>
        <w:tc>
          <w:tcPr>
            <w:tcW w:w="2656" w:type="dxa"/>
            <w:vMerge/>
            <w:shd w:val="clear" w:color="auto" w:fill="auto"/>
          </w:tcPr>
          <w:p w:rsidR="004D6063" w:rsidRPr="0086676D" w:rsidRDefault="004D6063" w:rsidP="00C81F80">
            <w:pPr>
              <w:rPr>
                <w:sz w:val="22"/>
                <w:szCs w:val="22"/>
              </w:rPr>
            </w:pPr>
          </w:p>
        </w:tc>
      </w:tr>
      <w:tr w:rsidR="004D6063" w:rsidRPr="0086676D" w:rsidTr="00675277">
        <w:tc>
          <w:tcPr>
            <w:tcW w:w="2851" w:type="dxa"/>
            <w:vMerge/>
            <w:shd w:val="clear" w:color="auto" w:fill="auto"/>
          </w:tcPr>
          <w:p w:rsidR="004D6063" w:rsidRPr="0086676D" w:rsidRDefault="004D6063" w:rsidP="0086676D">
            <w:pPr>
              <w:jc w:val="both"/>
              <w:rPr>
                <w:sz w:val="22"/>
                <w:szCs w:val="22"/>
              </w:rPr>
            </w:pPr>
          </w:p>
        </w:tc>
        <w:tc>
          <w:tcPr>
            <w:tcW w:w="1782" w:type="dxa"/>
            <w:tcBorders>
              <w:top w:val="single" w:sz="6" w:space="0" w:color="auto"/>
              <w:bottom w:val="single" w:sz="6" w:space="0" w:color="auto"/>
            </w:tcBorders>
            <w:shd w:val="clear" w:color="auto" w:fill="auto"/>
          </w:tcPr>
          <w:p w:rsidR="004D6063" w:rsidRPr="0086676D" w:rsidRDefault="004D6063" w:rsidP="0086676D">
            <w:pPr>
              <w:spacing w:beforeLines="20" w:before="48"/>
              <w:rPr>
                <w:sz w:val="22"/>
                <w:szCs w:val="22"/>
              </w:rPr>
            </w:pPr>
            <w:r w:rsidRPr="0086676D">
              <w:rPr>
                <w:sz w:val="22"/>
                <w:szCs w:val="22"/>
              </w:rPr>
              <w:t xml:space="preserve">Козыревское «часть </w:t>
            </w:r>
            <w:r w:rsidR="00E45362">
              <w:rPr>
                <w:sz w:val="22"/>
                <w:szCs w:val="22"/>
              </w:rPr>
              <w:t>2</w:t>
            </w:r>
            <w:r w:rsidRPr="0086676D">
              <w:rPr>
                <w:sz w:val="22"/>
                <w:szCs w:val="22"/>
              </w:rPr>
              <w:t>»</w:t>
            </w:r>
          </w:p>
        </w:tc>
        <w:tc>
          <w:tcPr>
            <w:tcW w:w="5976"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sz w:val="22"/>
                <w:szCs w:val="22"/>
              </w:rPr>
            </w:pPr>
            <w:r w:rsidRPr="0086676D">
              <w:rPr>
                <w:sz w:val="22"/>
                <w:szCs w:val="22"/>
              </w:rPr>
              <w:t>189-243, 254, 256, 258, 259</w:t>
            </w:r>
          </w:p>
        </w:tc>
        <w:tc>
          <w:tcPr>
            <w:tcW w:w="1099"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sz w:val="22"/>
                <w:szCs w:val="22"/>
              </w:rPr>
            </w:pPr>
            <w:r w:rsidRPr="0086676D">
              <w:rPr>
                <w:sz w:val="22"/>
                <w:szCs w:val="22"/>
              </w:rPr>
              <w:t>67874</w:t>
            </w:r>
          </w:p>
        </w:tc>
        <w:tc>
          <w:tcPr>
            <w:tcW w:w="2656" w:type="dxa"/>
            <w:vMerge/>
            <w:shd w:val="clear" w:color="auto" w:fill="auto"/>
          </w:tcPr>
          <w:p w:rsidR="004D6063" w:rsidRPr="0086676D" w:rsidRDefault="004D6063" w:rsidP="00C81F80">
            <w:pPr>
              <w:rPr>
                <w:sz w:val="22"/>
                <w:szCs w:val="22"/>
              </w:rPr>
            </w:pPr>
          </w:p>
        </w:tc>
      </w:tr>
      <w:tr w:rsidR="004D6063" w:rsidRPr="0086676D" w:rsidTr="003C0FF2">
        <w:trPr>
          <w:trHeight w:val="283"/>
        </w:trPr>
        <w:tc>
          <w:tcPr>
            <w:tcW w:w="2851" w:type="dxa"/>
            <w:vMerge/>
            <w:shd w:val="clear" w:color="auto" w:fill="auto"/>
          </w:tcPr>
          <w:p w:rsidR="004D6063" w:rsidRPr="0086676D" w:rsidRDefault="004D6063" w:rsidP="0086676D">
            <w:pPr>
              <w:jc w:val="both"/>
              <w:rPr>
                <w:b/>
                <w:sz w:val="22"/>
                <w:szCs w:val="22"/>
              </w:rPr>
            </w:pPr>
          </w:p>
        </w:tc>
        <w:tc>
          <w:tcPr>
            <w:tcW w:w="7758" w:type="dxa"/>
            <w:gridSpan w:val="2"/>
            <w:tcBorders>
              <w:top w:val="single" w:sz="6" w:space="0" w:color="auto"/>
              <w:bottom w:val="single" w:sz="6" w:space="0" w:color="auto"/>
            </w:tcBorders>
            <w:shd w:val="clear" w:color="auto" w:fill="auto"/>
          </w:tcPr>
          <w:p w:rsidR="004D6063" w:rsidRPr="0086676D" w:rsidRDefault="004D6063" w:rsidP="003C0FF2">
            <w:pPr>
              <w:rPr>
                <w:sz w:val="22"/>
                <w:szCs w:val="22"/>
              </w:rPr>
            </w:pPr>
            <w:r w:rsidRPr="0086676D">
              <w:rPr>
                <w:sz w:val="22"/>
                <w:szCs w:val="22"/>
              </w:rPr>
              <w:t>Итого Козыревское:</w:t>
            </w:r>
          </w:p>
        </w:tc>
        <w:tc>
          <w:tcPr>
            <w:tcW w:w="1099"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sz w:val="22"/>
                <w:szCs w:val="22"/>
              </w:rPr>
            </w:pPr>
            <w:r w:rsidRPr="0086676D">
              <w:rPr>
                <w:sz w:val="22"/>
                <w:szCs w:val="22"/>
              </w:rPr>
              <w:t>262800</w:t>
            </w:r>
          </w:p>
        </w:tc>
        <w:tc>
          <w:tcPr>
            <w:tcW w:w="2656" w:type="dxa"/>
            <w:vMerge/>
            <w:shd w:val="clear" w:color="auto" w:fill="auto"/>
          </w:tcPr>
          <w:p w:rsidR="004D6063" w:rsidRPr="0086676D" w:rsidRDefault="004D6063" w:rsidP="00C81F80">
            <w:pPr>
              <w:rPr>
                <w:b/>
                <w:sz w:val="22"/>
                <w:szCs w:val="22"/>
              </w:rPr>
            </w:pPr>
          </w:p>
        </w:tc>
      </w:tr>
      <w:tr w:rsidR="004D6063" w:rsidRPr="0086676D" w:rsidTr="003C0FF2">
        <w:trPr>
          <w:trHeight w:val="283"/>
        </w:trPr>
        <w:tc>
          <w:tcPr>
            <w:tcW w:w="2851" w:type="dxa"/>
            <w:vMerge/>
            <w:tcBorders>
              <w:bottom w:val="single" w:sz="6" w:space="0" w:color="auto"/>
            </w:tcBorders>
            <w:shd w:val="clear" w:color="auto" w:fill="auto"/>
          </w:tcPr>
          <w:p w:rsidR="004D6063" w:rsidRPr="0086676D" w:rsidRDefault="004D6063" w:rsidP="0086676D">
            <w:pPr>
              <w:jc w:val="both"/>
              <w:rPr>
                <w:b/>
                <w:sz w:val="22"/>
                <w:szCs w:val="22"/>
              </w:rPr>
            </w:pPr>
          </w:p>
        </w:tc>
        <w:tc>
          <w:tcPr>
            <w:tcW w:w="1782"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b/>
                <w:sz w:val="22"/>
                <w:szCs w:val="22"/>
              </w:rPr>
            </w:pPr>
            <w:r w:rsidRPr="0086676D">
              <w:rPr>
                <w:b/>
                <w:sz w:val="22"/>
                <w:szCs w:val="22"/>
              </w:rPr>
              <w:t>Итого:</w:t>
            </w:r>
          </w:p>
        </w:tc>
        <w:tc>
          <w:tcPr>
            <w:tcW w:w="5976" w:type="dxa"/>
            <w:tcBorders>
              <w:top w:val="single" w:sz="6" w:space="0" w:color="auto"/>
              <w:bottom w:val="single" w:sz="6" w:space="0" w:color="auto"/>
            </w:tcBorders>
            <w:shd w:val="clear" w:color="auto" w:fill="auto"/>
          </w:tcPr>
          <w:p w:rsidR="004D6063" w:rsidRPr="0086676D" w:rsidRDefault="004D6063" w:rsidP="003C0FF2">
            <w:pPr>
              <w:jc w:val="both"/>
              <w:rPr>
                <w:b/>
                <w:sz w:val="22"/>
                <w:szCs w:val="22"/>
              </w:rPr>
            </w:pPr>
          </w:p>
        </w:tc>
        <w:tc>
          <w:tcPr>
            <w:tcW w:w="1099" w:type="dxa"/>
            <w:tcBorders>
              <w:top w:val="single" w:sz="6" w:space="0" w:color="auto"/>
              <w:bottom w:val="single" w:sz="6" w:space="0" w:color="auto"/>
            </w:tcBorders>
            <w:shd w:val="clear" w:color="auto" w:fill="auto"/>
          </w:tcPr>
          <w:p w:rsidR="004D6063" w:rsidRPr="0086676D" w:rsidRDefault="004D6063" w:rsidP="0086676D">
            <w:pPr>
              <w:spacing w:beforeLines="20" w:before="48"/>
              <w:jc w:val="center"/>
              <w:rPr>
                <w:b/>
                <w:sz w:val="22"/>
                <w:szCs w:val="22"/>
              </w:rPr>
            </w:pPr>
            <w:r w:rsidRPr="0086676D">
              <w:rPr>
                <w:b/>
                <w:sz w:val="22"/>
                <w:szCs w:val="22"/>
              </w:rPr>
              <w:t>3987616</w:t>
            </w:r>
          </w:p>
        </w:tc>
        <w:tc>
          <w:tcPr>
            <w:tcW w:w="2656" w:type="dxa"/>
            <w:vMerge/>
            <w:shd w:val="clear" w:color="auto" w:fill="auto"/>
          </w:tcPr>
          <w:p w:rsidR="004D6063" w:rsidRPr="0086676D" w:rsidRDefault="004D6063" w:rsidP="00C81F80">
            <w:pPr>
              <w:rPr>
                <w:sz w:val="22"/>
                <w:szCs w:val="22"/>
              </w:rPr>
            </w:pPr>
          </w:p>
        </w:tc>
      </w:tr>
      <w:tr w:rsidR="005B5EF2" w:rsidRPr="0086676D" w:rsidTr="003C0FF2">
        <w:trPr>
          <w:trHeight w:val="283"/>
        </w:trPr>
        <w:tc>
          <w:tcPr>
            <w:tcW w:w="2851" w:type="dxa"/>
            <w:tcBorders>
              <w:top w:val="single" w:sz="6" w:space="0" w:color="auto"/>
              <w:bottom w:val="nil"/>
            </w:tcBorders>
            <w:shd w:val="clear" w:color="auto" w:fill="auto"/>
          </w:tcPr>
          <w:p w:rsidR="005B5EF2" w:rsidRPr="0086676D" w:rsidRDefault="005B5EF2" w:rsidP="0086676D">
            <w:pPr>
              <w:jc w:val="both"/>
              <w:rPr>
                <w:b/>
                <w:sz w:val="22"/>
                <w:szCs w:val="22"/>
              </w:rPr>
            </w:pPr>
            <w:r w:rsidRPr="0086676D">
              <w:rPr>
                <w:b/>
                <w:sz w:val="22"/>
                <w:szCs w:val="22"/>
              </w:rPr>
              <w:t>Защитные леса</w:t>
            </w:r>
            <w:r w:rsidR="005877D2">
              <w:rPr>
                <w:b/>
                <w:sz w:val="22"/>
                <w:szCs w:val="22"/>
              </w:rPr>
              <w:t>, всего</w:t>
            </w:r>
          </w:p>
        </w:tc>
        <w:tc>
          <w:tcPr>
            <w:tcW w:w="1782" w:type="dxa"/>
            <w:tcBorders>
              <w:top w:val="single" w:sz="6" w:space="0" w:color="auto"/>
              <w:bottom w:val="single" w:sz="6" w:space="0" w:color="auto"/>
            </w:tcBorders>
            <w:shd w:val="clear" w:color="auto" w:fill="auto"/>
          </w:tcPr>
          <w:p w:rsidR="005B5EF2" w:rsidRPr="0086676D" w:rsidRDefault="005B5EF2" w:rsidP="0086676D">
            <w:pPr>
              <w:spacing w:beforeLines="20" w:before="48"/>
              <w:jc w:val="both"/>
              <w:rPr>
                <w:sz w:val="22"/>
                <w:szCs w:val="22"/>
              </w:rPr>
            </w:pPr>
            <w:r w:rsidRPr="0086676D">
              <w:rPr>
                <w:sz w:val="22"/>
                <w:szCs w:val="22"/>
              </w:rPr>
              <w:t>Ключевское</w:t>
            </w:r>
          </w:p>
        </w:tc>
        <w:tc>
          <w:tcPr>
            <w:tcW w:w="5976" w:type="dxa"/>
            <w:tcBorders>
              <w:top w:val="single" w:sz="6" w:space="0" w:color="auto"/>
              <w:bottom w:val="single" w:sz="6" w:space="0" w:color="auto"/>
            </w:tcBorders>
            <w:shd w:val="clear" w:color="auto" w:fill="auto"/>
          </w:tcPr>
          <w:p w:rsidR="005B5EF2" w:rsidRPr="0086676D" w:rsidRDefault="005B5EF2" w:rsidP="003C0FF2">
            <w:pPr>
              <w:jc w:val="both"/>
              <w:rPr>
                <w:sz w:val="22"/>
                <w:szCs w:val="22"/>
              </w:rPr>
            </w:pPr>
          </w:p>
        </w:tc>
        <w:tc>
          <w:tcPr>
            <w:tcW w:w="1099" w:type="dxa"/>
            <w:tcBorders>
              <w:top w:val="single" w:sz="6" w:space="0" w:color="auto"/>
              <w:bottom w:val="single" w:sz="6" w:space="0" w:color="auto"/>
            </w:tcBorders>
            <w:shd w:val="clear" w:color="auto" w:fill="auto"/>
          </w:tcPr>
          <w:p w:rsidR="005B5EF2" w:rsidRPr="0086676D" w:rsidRDefault="005B5EF2" w:rsidP="0086676D">
            <w:pPr>
              <w:spacing w:beforeLines="20" w:before="48"/>
              <w:jc w:val="center"/>
              <w:rPr>
                <w:sz w:val="22"/>
                <w:szCs w:val="22"/>
              </w:rPr>
            </w:pPr>
            <w:r w:rsidRPr="0086676D">
              <w:rPr>
                <w:sz w:val="22"/>
                <w:szCs w:val="22"/>
              </w:rPr>
              <w:t>556313</w:t>
            </w:r>
          </w:p>
        </w:tc>
        <w:tc>
          <w:tcPr>
            <w:tcW w:w="2656" w:type="dxa"/>
            <w:vMerge/>
            <w:shd w:val="clear" w:color="auto" w:fill="auto"/>
          </w:tcPr>
          <w:p w:rsidR="005B5EF2" w:rsidRPr="0086676D" w:rsidRDefault="005B5EF2" w:rsidP="00C81F80">
            <w:pPr>
              <w:rPr>
                <w:sz w:val="22"/>
                <w:szCs w:val="22"/>
              </w:rPr>
            </w:pPr>
          </w:p>
        </w:tc>
      </w:tr>
      <w:tr w:rsidR="005B5EF2" w:rsidRPr="0086676D" w:rsidTr="003C0FF2">
        <w:trPr>
          <w:trHeight w:val="283"/>
        </w:trPr>
        <w:tc>
          <w:tcPr>
            <w:tcW w:w="2851" w:type="dxa"/>
            <w:tcBorders>
              <w:top w:val="nil"/>
              <w:bottom w:val="nil"/>
            </w:tcBorders>
            <w:shd w:val="clear" w:color="auto" w:fill="auto"/>
          </w:tcPr>
          <w:p w:rsidR="005B5EF2" w:rsidRPr="0086676D" w:rsidRDefault="005B5EF2" w:rsidP="0086676D">
            <w:pPr>
              <w:jc w:val="both"/>
              <w:rPr>
                <w:sz w:val="22"/>
                <w:szCs w:val="22"/>
              </w:rPr>
            </w:pPr>
          </w:p>
        </w:tc>
        <w:tc>
          <w:tcPr>
            <w:tcW w:w="1782" w:type="dxa"/>
            <w:tcBorders>
              <w:top w:val="single" w:sz="6" w:space="0" w:color="auto"/>
              <w:bottom w:val="single" w:sz="6" w:space="0" w:color="auto"/>
            </w:tcBorders>
            <w:shd w:val="clear" w:color="auto" w:fill="auto"/>
          </w:tcPr>
          <w:p w:rsidR="005B5EF2" w:rsidRPr="0086676D" w:rsidRDefault="005B5EF2" w:rsidP="0086676D">
            <w:pPr>
              <w:spacing w:beforeLines="20" w:before="48"/>
              <w:jc w:val="both"/>
              <w:rPr>
                <w:sz w:val="22"/>
                <w:szCs w:val="22"/>
              </w:rPr>
            </w:pPr>
            <w:r w:rsidRPr="0086676D">
              <w:rPr>
                <w:sz w:val="22"/>
                <w:szCs w:val="22"/>
              </w:rPr>
              <w:t>Майское</w:t>
            </w:r>
          </w:p>
        </w:tc>
        <w:tc>
          <w:tcPr>
            <w:tcW w:w="5976" w:type="dxa"/>
            <w:tcBorders>
              <w:top w:val="single" w:sz="6" w:space="0" w:color="auto"/>
              <w:bottom w:val="single" w:sz="6" w:space="0" w:color="auto"/>
            </w:tcBorders>
            <w:shd w:val="clear" w:color="auto" w:fill="auto"/>
          </w:tcPr>
          <w:p w:rsidR="005B5EF2" w:rsidRPr="0086676D" w:rsidRDefault="005B5EF2" w:rsidP="003C0FF2">
            <w:pPr>
              <w:jc w:val="both"/>
              <w:rPr>
                <w:sz w:val="22"/>
                <w:szCs w:val="22"/>
              </w:rPr>
            </w:pPr>
          </w:p>
        </w:tc>
        <w:tc>
          <w:tcPr>
            <w:tcW w:w="1099" w:type="dxa"/>
            <w:tcBorders>
              <w:top w:val="single" w:sz="6" w:space="0" w:color="auto"/>
              <w:bottom w:val="single" w:sz="6" w:space="0" w:color="auto"/>
            </w:tcBorders>
            <w:shd w:val="clear" w:color="auto" w:fill="auto"/>
          </w:tcPr>
          <w:p w:rsidR="005B5EF2" w:rsidRPr="0086676D" w:rsidRDefault="005B5EF2" w:rsidP="0086676D">
            <w:pPr>
              <w:spacing w:beforeLines="20" w:before="48"/>
              <w:jc w:val="center"/>
              <w:rPr>
                <w:sz w:val="22"/>
                <w:szCs w:val="22"/>
              </w:rPr>
            </w:pPr>
            <w:r w:rsidRPr="0086676D">
              <w:rPr>
                <w:sz w:val="22"/>
                <w:szCs w:val="22"/>
              </w:rPr>
              <w:t>33812</w:t>
            </w:r>
          </w:p>
        </w:tc>
        <w:tc>
          <w:tcPr>
            <w:tcW w:w="2656" w:type="dxa"/>
            <w:vMerge/>
            <w:shd w:val="clear" w:color="auto" w:fill="auto"/>
          </w:tcPr>
          <w:p w:rsidR="005B5EF2" w:rsidRPr="0086676D" w:rsidRDefault="005B5EF2" w:rsidP="0086676D">
            <w:pPr>
              <w:jc w:val="both"/>
              <w:rPr>
                <w:sz w:val="22"/>
                <w:szCs w:val="22"/>
              </w:rPr>
            </w:pPr>
          </w:p>
        </w:tc>
      </w:tr>
      <w:tr w:rsidR="005B5EF2" w:rsidRPr="0086676D" w:rsidTr="003C0FF2">
        <w:trPr>
          <w:trHeight w:val="283"/>
        </w:trPr>
        <w:tc>
          <w:tcPr>
            <w:tcW w:w="2851" w:type="dxa"/>
            <w:tcBorders>
              <w:top w:val="nil"/>
              <w:bottom w:val="nil"/>
            </w:tcBorders>
            <w:shd w:val="clear" w:color="auto" w:fill="auto"/>
          </w:tcPr>
          <w:p w:rsidR="005B5EF2" w:rsidRPr="0086676D" w:rsidRDefault="005B5EF2" w:rsidP="0086676D">
            <w:pPr>
              <w:jc w:val="both"/>
              <w:rPr>
                <w:sz w:val="22"/>
                <w:szCs w:val="22"/>
              </w:rPr>
            </w:pPr>
          </w:p>
        </w:tc>
        <w:tc>
          <w:tcPr>
            <w:tcW w:w="1782" w:type="dxa"/>
            <w:tcBorders>
              <w:top w:val="single" w:sz="6" w:space="0" w:color="auto"/>
              <w:bottom w:val="single" w:sz="6" w:space="0" w:color="auto"/>
            </w:tcBorders>
            <w:shd w:val="clear" w:color="auto" w:fill="auto"/>
          </w:tcPr>
          <w:p w:rsidR="005B5EF2" w:rsidRPr="0086676D" w:rsidRDefault="005B5EF2" w:rsidP="0086676D">
            <w:pPr>
              <w:spacing w:beforeLines="20" w:before="48"/>
              <w:jc w:val="both"/>
              <w:rPr>
                <w:sz w:val="22"/>
                <w:szCs w:val="22"/>
              </w:rPr>
            </w:pPr>
            <w:r w:rsidRPr="0086676D">
              <w:rPr>
                <w:sz w:val="22"/>
                <w:szCs w:val="22"/>
              </w:rPr>
              <w:t>Крапивнинское</w:t>
            </w:r>
          </w:p>
        </w:tc>
        <w:tc>
          <w:tcPr>
            <w:tcW w:w="5976" w:type="dxa"/>
            <w:tcBorders>
              <w:top w:val="single" w:sz="6" w:space="0" w:color="auto"/>
              <w:bottom w:val="single" w:sz="6" w:space="0" w:color="auto"/>
            </w:tcBorders>
            <w:shd w:val="clear" w:color="auto" w:fill="auto"/>
          </w:tcPr>
          <w:p w:rsidR="005B5EF2" w:rsidRPr="0086676D" w:rsidRDefault="005B5EF2" w:rsidP="003C0FF2">
            <w:pPr>
              <w:jc w:val="both"/>
              <w:rPr>
                <w:sz w:val="22"/>
                <w:szCs w:val="22"/>
              </w:rPr>
            </w:pPr>
          </w:p>
        </w:tc>
        <w:tc>
          <w:tcPr>
            <w:tcW w:w="1099" w:type="dxa"/>
            <w:tcBorders>
              <w:top w:val="single" w:sz="6" w:space="0" w:color="auto"/>
              <w:bottom w:val="single" w:sz="6" w:space="0" w:color="auto"/>
            </w:tcBorders>
            <w:shd w:val="clear" w:color="auto" w:fill="auto"/>
          </w:tcPr>
          <w:p w:rsidR="005B5EF2" w:rsidRPr="0086676D" w:rsidRDefault="005B5EF2" w:rsidP="0086676D">
            <w:pPr>
              <w:spacing w:beforeLines="20" w:before="48"/>
              <w:jc w:val="center"/>
              <w:rPr>
                <w:sz w:val="22"/>
                <w:szCs w:val="22"/>
              </w:rPr>
            </w:pPr>
            <w:r w:rsidRPr="0086676D">
              <w:rPr>
                <w:sz w:val="22"/>
                <w:szCs w:val="22"/>
              </w:rPr>
              <w:t>30679</w:t>
            </w:r>
          </w:p>
        </w:tc>
        <w:tc>
          <w:tcPr>
            <w:tcW w:w="2656" w:type="dxa"/>
            <w:vMerge/>
            <w:shd w:val="clear" w:color="auto" w:fill="auto"/>
          </w:tcPr>
          <w:p w:rsidR="005B5EF2" w:rsidRPr="0086676D" w:rsidRDefault="005B5EF2" w:rsidP="0086676D">
            <w:pPr>
              <w:jc w:val="both"/>
              <w:rPr>
                <w:sz w:val="22"/>
                <w:szCs w:val="22"/>
              </w:rPr>
            </w:pPr>
          </w:p>
        </w:tc>
      </w:tr>
      <w:tr w:rsidR="005B5EF2" w:rsidRPr="0086676D">
        <w:tc>
          <w:tcPr>
            <w:tcW w:w="2851" w:type="dxa"/>
            <w:tcBorders>
              <w:top w:val="nil"/>
              <w:bottom w:val="nil"/>
            </w:tcBorders>
            <w:shd w:val="clear" w:color="auto" w:fill="auto"/>
          </w:tcPr>
          <w:p w:rsidR="005B5EF2" w:rsidRPr="0086676D" w:rsidRDefault="005B5EF2" w:rsidP="0086676D">
            <w:pPr>
              <w:jc w:val="both"/>
              <w:rPr>
                <w:sz w:val="22"/>
                <w:szCs w:val="22"/>
              </w:rPr>
            </w:pPr>
          </w:p>
        </w:tc>
        <w:tc>
          <w:tcPr>
            <w:tcW w:w="1782" w:type="dxa"/>
            <w:tcBorders>
              <w:top w:val="single" w:sz="6" w:space="0" w:color="auto"/>
              <w:bottom w:val="single" w:sz="6" w:space="0" w:color="auto"/>
            </w:tcBorders>
            <w:shd w:val="clear" w:color="auto" w:fill="auto"/>
          </w:tcPr>
          <w:p w:rsidR="005B5EF2" w:rsidRPr="0086676D" w:rsidRDefault="005B5EF2" w:rsidP="0086676D">
            <w:pPr>
              <w:spacing w:beforeLines="20" w:before="48"/>
              <w:jc w:val="both"/>
              <w:rPr>
                <w:sz w:val="22"/>
                <w:szCs w:val="22"/>
              </w:rPr>
            </w:pPr>
            <w:r w:rsidRPr="0086676D">
              <w:rPr>
                <w:sz w:val="22"/>
                <w:szCs w:val="22"/>
              </w:rPr>
              <w:t xml:space="preserve">Козыревское «часть </w:t>
            </w:r>
            <w:r w:rsidR="00E45362">
              <w:rPr>
                <w:sz w:val="22"/>
                <w:szCs w:val="22"/>
              </w:rPr>
              <w:t>1</w:t>
            </w:r>
            <w:r w:rsidRPr="0086676D">
              <w:rPr>
                <w:sz w:val="22"/>
                <w:szCs w:val="22"/>
              </w:rPr>
              <w:t>»</w:t>
            </w:r>
          </w:p>
        </w:tc>
        <w:tc>
          <w:tcPr>
            <w:tcW w:w="5976" w:type="dxa"/>
            <w:tcBorders>
              <w:top w:val="single" w:sz="6" w:space="0" w:color="auto"/>
              <w:bottom w:val="single" w:sz="6" w:space="0" w:color="auto"/>
            </w:tcBorders>
            <w:shd w:val="clear" w:color="auto" w:fill="auto"/>
          </w:tcPr>
          <w:p w:rsidR="005B5EF2" w:rsidRPr="0086676D" w:rsidRDefault="005B5EF2" w:rsidP="0086676D">
            <w:pPr>
              <w:spacing w:beforeLines="20" w:before="48"/>
              <w:jc w:val="both"/>
              <w:rPr>
                <w:sz w:val="22"/>
                <w:szCs w:val="22"/>
              </w:rPr>
            </w:pPr>
          </w:p>
        </w:tc>
        <w:tc>
          <w:tcPr>
            <w:tcW w:w="1099" w:type="dxa"/>
            <w:tcBorders>
              <w:top w:val="single" w:sz="6" w:space="0" w:color="auto"/>
              <w:bottom w:val="single" w:sz="6" w:space="0" w:color="auto"/>
            </w:tcBorders>
            <w:shd w:val="clear" w:color="auto" w:fill="auto"/>
          </w:tcPr>
          <w:p w:rsidR="005B5EF2" w:rsidRPr="0086676D" w:rsidRDefault="005B5EF2" w:rsidP="0086676D">
            <w:pPr>
              <w:spacing w:beforeLines="20" w:before="48"/>
              <w:jc w:val="center"/>
              <w:rPr>
                <w:sz w:val="22"/>
                <w:szCs w:val="22"/>
              </w:rPr>
            </w:pPr>
            <w:r w:rsidRPr="0086676D">
              <w:rPr>
                <w:sz w:val="22"/>
                <w:szCs w:val="22"/>
              </w:rPr>
              <w:t>12512</w:t>
            </w:r>
          </w:p>
        </w:tc>
        <w:tc>
          <w:tcPr>
            <w:tcW w:w="2656" w:type="dxa"/>
            <w:vMerge/>
            <w:shd w:val="clear" w:color="auto" w:fill="auto"/>
          </w:tcPr>
          <w:p w:rsidR="005B5EF2" w:rsidRPr="0086676D" w:rsidRDefault="005B5EF2" w:rsidP="0086676D">
            <w:pPr>
              <w:jc w:val="both"/>
              <w:rPr>
                <w:sz w:val="22"/>
                <w:szCs w:val="22"/>
              </w:rPr>
            </w:pPr>
          </w:p>
        </w:tc>
      </w:tr>
      <w:tr w:rsidR="005B5EF2" w:rsidRPr="0086676D">
        <w:tc>
          <w:tcPr>
            <w:tcW w:w="2851" w:type="dxa"/>
            <w:tcBorders>
              <w:top w:val="nil"/>
              <w:bottom w:val="nil"/>
            </w:tcBorders>
            <w:shd w:val="clear" w:color="auto" w:fill="auto"/>
          </w:tcPr>
          <w:p w:rsidR="005B5EF2" w:rsidRPr="0086676D" w:rsidRDefault="005B5EF2" w:rsidP="0086676D">
            <w:pPr>
              <w:jc w:val="both"/>
              <w:rPr>
                <w:sz w:val="22"/>
                <w:szCs w:val="22"/>
              </w:rPr>
            </w:pPr>
          </w:p>
        </w:tc>
        <w:tc>
          <w:tcPr>
            <w:tcW w:w="1782" w:type="dxa"/>
            <w:tcBorders>
              <w:top w:val="single" w:sz="6" w:space="0" w:color="auto"/>
              <w:bottom w:val="single" w:sz="6" w:space="0" w:color="auto"/>
            </w:tcBorders>
            <w:shd w:val="clear" w:color="auto" w:fill="auto"/>
          </w:tcPr>
          <w:p w:rsidR="005B5EF2" w:rsidRPr="0086676D" w:rsidRDefault="005B5EF2" w:rsidP="0086676D">
            <w:pPr>
              <w:spacing w:beforeLines="20" w:before="48"/>
              <w:rPr>
                <w:sz w:val="22"/>
                <w:szCs w:val="22"/>
              </w:rPr>
            </w:pPr>
            <w:r w:rsidRPr="0086676D">
              <w:rPr>
                <w:sz w:val="22"/>
                <w:szCs w:val="22"/>
              </w:rPr>
              <w:t xml:space="preserve">Козыревское «часть </w:t>
            </w:r>
            <w:r w:rsidR="00E45362">
              <w:rPr>
                <w:sz w:val="22"/>
                <w:szCs w:val="22"/>
              </w:rPr>
              <w:t>2</w:t>
            </w:r>
            <w:r w:rsidRPr="0086676D">
              <w:rPr>
                <w:sz w:val="22"/>
                <w:szCs w:val="22"/>
              </w:rPr>
              <w:t>»</w:t>
            </w:r>
          </w:p>
        </w:tc>
        <w:tc>
          <w:tcPr>
            <w:tcW w:w="5976" w:type="dxa"/>
            <w:tcBorders>
              <w:top w:val="single" w:sz="6" w:space="0" w:color="auto"/>
              <w:bottom w:val="single" w:sz="6" w:space="0" w:color="auto"/>
            </w:tcBorders>
            <w:shd w:val="clear" w:color="auto" w:fill="auto"/>
          </w:tcPr>
          <w:p w:rsidR="005B5EF2" w:rsidRPr="0086676D" w:rsidRDefault="005B5EF2" w:rsidP="0086676D">
            <w:pPr>
              <w:spacing w:beforeLines="20" w:before="48"/>
              <w:jc w:val="both"/>
              <w:rPr>
                <w:sz w:val="22"/>
                <w:szCs w:val="22"/>
              </w:rPr>
            </w:pPr>
          </w:p>
        </w:tc>
        <w:tc>
          <w:tcPr>
            <w:tcW w:w="1099" w:type="dxa"/>
            <w:tcBorders>
              <w:top w:val="single" w:sz="6" w:space="0" w:color="auto"/>
              <w:bottom w:val="single" w:sz="6" w:space="0" w:color="auto"/>
            </w:tcBorders>
            <w:shd w:val="clear" w:color="auto" w:fill="auto"/>
          </w:tcPr>
          <w:p w:rsidR="005B5EF2" w:rsidRPr="0086676D" w:rsidRDefault="005B5EF2" w:rsidP="0086676D">
            <w:pPr>
              <w:spacing w:beforeLines="20" w:before="48"/>
              <w:jc w:val="center"/>
              <w:rPr>
                <w:sz w:val="22"/>
                <w:szCs w:val="22"/>
              </w:rPr>
            </w:pPr>
            <w:r w:rsidRPr="0086676D">
              <w:rPr>
                <w:sz w:val="22"/>
                <w:szCs w:val="22"/>
              </w:rPr>
              <w:t>5323</w:t>
            </w:r>
          </w:p>
        </w:tc>
        <w:tc>
          <w:tcPr>
            <w:tcW w:w="2656" w:type="dxa"/>
            <w:vMerge/>
            <w:shd w:val="clear" w:color="auto" w:fill="auto"/>
          </w:tcPr>
          <w:p w:rsidR="005B5EF2" w:rsidRPr="0086676D" w:rsidRDefault="005B5EF2" w:rsidP="0086676D">
            <w:pPr>
              <w:jc w:val="both"/>
              <w:rPr>
                <w:sz w:val="22"/>
                <w:szCs w:val="22"/>
              </w:rPr>
            </w:pPr>
          </w:p>
        </w:tc>
      </w:tr>
      <w:tr w:rsidR="005B5EF2" w:rsidRPr="0086676D" w:rsidTr="003C0FF2">
        <w:trPr>
          <w:trHeight w:val="283"/>
        </w:trPr>
        <w:tc>
          <w:tcPr>
            <w:tcW w:w="2851" w:type="dxa"/>
            <w:tcBorders>
              <w:top w:val="nil"/>
              <w:bottom w:val="nil"/>
            </w:tcBorders>
            <w:shd w:val="clear" w:color="auto" w:fill="auto"/>
          </w:tcPr>
          <w:p w:rsidR="005B5EF2" w:rsidRPr="0086676D" w:rsidRDefault="005B5EF2" w:rsidP="0086676D">
            <w:pPr>
              <w:jc w:val="both"/>
              <w:rPr>
                <w:b/>
                <w:sz w:val="22"/>
                <w:szCs w:val="22"/>
              </w:rPr>
            </w:pPr>
          </w:p>
        </w:tc>
        <w:tc>
          <w:tcPr>
            <w:tcW w:w="7758" w:type="dxa"/>
            <w:gridSpan w:val="2"/>
            <w:tcBorders>
              <w:top w:val="single" w:sz="6" w:space="0" w:color="auto"/>
              <w:bottom w:val="single" w:sz="6" w:space="0" w:color="auto"/>
            </w:tcBorders>
            <w:shd w:val="clear" w:color="auto" w:fill="auto"/>
          </w:tcPr>
          <w:p w:rsidR="005B5EF2" w:rsidRPr="0086676D" w:rsidRDefault="005B5EF2" w:rsidP="003C0FF2">
            <w:pPr>
              <w:jc w:val="both"/>
              <w:rPr>
                <w:sz w:val="22"/>
                <w:szCs w:val="22"/>
              </w:rPr>
            </w:pPr>
            <w:r w:rsidRPr="0086676D">
              <w:rPr>
                <w:sz w:val="22"/>
                <w:szCs w:val="22"/>
              </w:rPr>
              <w:t>Итого Козыревское:</w:t>
            </w:r>
          </w:p>
        </w:tc>
        <w:tc>
          <w:tcPr>
            <w:tcW w:w="1099" w:type="dxa"/>
            <w:tcBorders>
              <w:top w:val="single" w:sz="6" w:space="0" w:color="auto"/>
              <w:bottom w:val="single" w:sz="6" w:space="0" w:color="auto"/>
            </w:tcBorders>
            <w:shd w:val="clear" w:color="auto" w:fill="auto"/>
          </w:tcPr>
          <w:p w:rsidR="005B5EF2" w:rsidRPr="0086676D" w:rsidRDefault="005B5EF2" w:rsidP="0086676D">
            <w:pPr>
              <w:spacing w:beforeLines="20" w:before="48"/>
              <w:jc w:val="center"/>
              <w:rPr>
                <w:sz w:val="22"/>
                <w:szCs w:val="22"/>
              </w:rPr>
            </w:pPr>
          </w:p>
        </w:tc>
        <w:tc>
          <w:tcPr>
            <w:tcW w:w="2656" w:type="dxa"/>
            <w:vMerge/>
            <w:tcBorders>
              <w:bottom w:val="single" w:sz="6" w:space="0" w:color="auto"/>
            </w:tcBorders>
            <w:shd w:val="clear" w:color="auto" w:fill="auto"/>
          </w:tcPr>
          <w:p w:rsidR="005B5EF2" w:rsidRPr="0086676D" w:rsidRDefault="005B5EF2" w:rsidP="0086676D">
            <w:pPr>
              <w:jc w:val="both"/>
              <w:rPr>
                <w:b/>
                <w:sz w:val="22"/>
                <w:szCs w:val="22"/>
              </w:rPr>
            </w:pPr>
          </w:p>
        </w:tc>
      </w:tr>
      <w:tr w:rsidR="005B5EF2" w:rsidRPr="0086676D" w:rsidTr="003C0FF2">
        <w:trPr>
          <w:trHeight w:val="283"/>
        </w:trPr>
        <w:tc>
          <w:tcPr>
            <w:tcW w:w="2851" w:type="dxa"/>
            <w:tcBorders>
              <w:top w:val="nil"/>
              <w:bottom w:val="single" w:sz="6" w:space="0" w:color="auto"/>
            </w:tcBorders>
            <w:shd w:val="clear" w:color="auto" w:fill="auto"/>
          </w:tcPr>
          <w:p w:rsidR="005B5EF2" w:rsidRPr="0086676D" w:rsidRDefault="005B5EF2" w:rsidP="0086676D">
            <w:pPr>
              <w:jc w:val="both"/>
              <w:rPr>
                <w:sz w:val="22"/>
                <w:szCs w:val="22"/>
              </w:rPr>
            </w:pPr>
          </w:p>
        </w:tc>
        <w:tc>
          <w:tcPr>
            <w:tcW w:w="1782" w:type="dxa"/>
            <w:tcBorders>
              <w:top w:val="single" w:sz="6" w:space="0" w:color="auto"/>
              <w:bottom w:val="single" w:sz="6" w:space="0" w:color="auto"/>
            </w:tcBorders>
            <w:shd w:val="clear" w:color="auto" w:fill="auto"/>
          </w:tcPr>
          <w:p w:rsidR="005B5EF2" w:rsidRPr="0086676D" w:rsidRDefault="005B5EF2" w:rsidP="0086676D">
            <w:pPr>
              <w:spacing w:beforeLines="20" w:before="48"/>
              <w:jc w:val="center"/>
              <w:rPr>
                <w:b/>
                <w:sz w:val="22"/>
                <w:szCs w:val="22"/>
              </w:rPr>
            </w:pPr>
            <w:r w:rsidRPr="0086676D">
              <w:rPr>
                <w:b/>
                <w:sz w:val="22"/>
                <w:szCs w:val="22"/>
              </w:rPr>
              <w:t>Итого:</w:t>
            </w:r>
          </w:p>
        </w:tc>
        <w:tc>
          <w:tcPr>
            <w:tcW w:w="5976" w:type="dxa"/>
            <w:tcBorders>
              <w:top w:val="single" w:sz="6" w:space="0" w:color="auto"/>
              <w:bottom w:val="single" w:sz="6" w:space="0" w:color="auto"/>
            </w:tcBorders>
            <w:shd w:val="clear" w:color="auto" w:fill="auto"/>
          </w:tcPr>
          <w:p w:rsidR="005B5EF2" w:rsidRPr="0086676D" w:rsidRDefault="005B5EF2" w:rsidP="003C0FF2">
            <w:pPr>
              <w:jc w:val="center"/>
              <w:rPr>
                <w:b/>
                <w:sz w:val="22"/>
                <w:szCs w:val="22"/>
              </w:rPr>
            </w:pPr>
          </w:p>
        </w:tc>
        <w:tc>
          <w:tcPr>
            <w:tcW w:w="1099" w:type="dxa"/>
            <w:tcBorders>
              <w:top w:val="single" w:sz="6" w:space="0" w:color="auto"/>
              <w:bottom w:val="single" w:sz="6" w:space="0" w:color="auto"/>
            </w:tcBorders>
            <w:shd w:val="clear" w:color="auto" w:fill="auto"/>
          </w:tcPr>
          <w:p w:rsidR="005B5EF2" w:rsidRPr="0086676D" w:rsidRDefault="005B5EF2" w:rsidP="0086676D">
            <w:pPr>
              <w:spacing w:beforeLines="20" w:before="48"/>
              <w:jc w:val="center"/>
              <w:rPr>
                <w:b/>
                <w:sz w:val="22"/>
                <w:szCs w:val="22"/>
              </w:rPr>
            </w:pPr>
            <w:r w:rsidRPr="0086676D">
              <w:rPr>
                <w:b/>
                <w:sz w:val="22"/>
                <w:szCs w:val="22"/>
              </w:rPr>
              <w:t>638639</w:t>
            </w:r>
          </w:p>
        </w:tc>
        <w:tc>
          <w:tcPr>
            <w:tcW w:w="2656" w:type="dxa"/>
            <w:tcBorders>
              <w:top w:val="single" w:sz="6" w:space="0" w:color="auto"/>
            </w:tcBorders>
            <w:shd w:val="clear" w:color="auto" w:fill="auto"/>
          </w:tcPr>
          <w:p w:rsidR="005B5EF2" w:rsidRPr="0086676D" w:rsidRDefault="005B5EF2" w:rsidP="00C81F80">
            <w:pPr>
              <w:rPr>
                <w:sz w:val="22"/>
                <w:szCs w:val="22"/>
              </w:rPr>
            </w:pPr>
          </w:p>
        </w:tc>
      </w:tr>
      <w:tr w:rsidR="003C0FF2" w:rsidRPr="0086676D" w:rsidTr="003C0FF2">
        <w:trPr>
          <w:trHeight w:val="283"/>
        </w:trPr>
        <w:tc>
          <w:tcPr>
            <w:tcW w:w="2851" w:type="dxa"/>
            <w:vMerge w:val="restart"/>
            <w:tcBorders>
              <w:top w:val="single" w:sz="6" w:space="0" w:color="auto"/>
            </w:tcBorders>
            <w:shd w:val="clear" w:color="auto" w:fill="auto"/>
          </w:tcPr>
          <w:p w:rsidR="003C0FF2" w:rsidRDefault="003C0FF2" w:rsidP="003C0FF2">
            <w:pPr>
              <w:rPr>
                <w:sz w:val="22"/>
                <w:szCs w:val="22"/>
              </w:rPr>
            </w:pPr>
            <w:r>
              <w:rPr>
                <w:sz w:val="22"/>
                <w:szCs w:val="22"/>
              </w:rPr>
              <w:t>в том числе</w:t>
            </w:r>
            <w:r w:rsidRPr="0086676D">
              <w:rPr>
                <w:sz w:val="22"/>
                <w:szCs w:val="22"/>
              </w:rPr>
              <w:t>:</w:t>
            </w:r>
          </w:p>
          <w:p w:rsidR="003C0FF2" w:rsidRDefault="003C0FF2" w:rsidP="003C0FF2">
            <w:pPr>
              <w:rPr>
                <w:sz w:val="22"/>
                <w:szCs w:val="22"/>
              </w:rPr>
            </w:pPr>
            <w:r>
              <w:rPr>
                <w:sz w:val="22"/>
                <w:szCs w:val="22"/>
              </w:rPr>
              <w:t>л</w:t>
            </w:r>
            <w:r w:rsidRPr="0086676D">
              <w:rPr>
                <w:sz w:val="22"/>
                <w:szCs w:val="22"/>
              </w:rPr>
              <w:t>еса, выполняющие функ-ции защиты природных и иных объектов всего:</w:t>
            </w:r>
          </w:p>
        </w:tc>
        <w:tc>
          <w:tcPr>
            <w:tcW w:w="1782" w:type="dxa"/>
            <w:tcBorders>
              <w:top w:val="single" w:sz="6" w:space="0" w:color="auto"/>
              <w:bottom w:val="single" w:sz="6" w:space="0" w:color="auto"/>
            </w:tcBorders>
            <w:shd w:val="clear" w:color="auto" w:fill="auto"/>
          </w:tcPr>
          <w:p w:rsidR="003C0FF2" w:rsidRPr="0086676D" w:rsidRDefault="003C0FF2" w:rsidP="003C0FF2">
            <w:pPr>
              <w:spacing w:beforeLines="20" w:before="48"/>
              <w:jc w:val="both"/>
              <w:rPr>
                <w:sz w:val="22"/>
                <w:szCs w:val="22"/>
              </w:rPr>
            </w:pPr>
            <w:r w:rsidRPr="0086676D">
              <w:rPr>
                <w:sz w:val="22"/>
                <w:szCs w:val="22"/>
              </w:rPr>
              <w:t>Ключевское</w:t>
            </w:r>
          </w:p>
        </w:tc>
        <w:tc>
          <w:tcPr>
            <w:tcW w:w="5976" w:type="dxa"/>
            <w:tcBorders>
              <w:top w:val="single" w:sz="6" w:space="0" w:color="auto"/>
              <w:bottom w:val="single" w:sz="6" w:space="0" w:color="auto"/>
            </w:tcBorders>
            <w:shd w:val="clear" w:color="auto" w:fill="auto"/>
          </w:tcPr>
          <w:p w:rsidR="003C0FF2" w:rsidRPr="0086676D" w:rsidRDefault="003C0FF2" w:rsidP="003C0FF2">
            <w:pPr>
              <w:jc w:val="both"/>
              <w:rPr>
                <w:sz w:val="22"/>
                <w:szCs w:val="22"/>
              </w:rPr>
            </w:pPr>
          </w:p>
        </w:tc>
        <w:tc>
          <w:tcPr>
            <w:tcW w:w="1099" w:type="dxa"/>
            <w:tcBorders>
              <w:top w:val="single" w:sz="6" w:space="0" w:color="auto"/>
              <w:bottom w:val="single" w:sz="6" w:space="0" w:color="auto"/>
            </w:tcBorders>
            <w:shd w:val="clear" w:color="auto" w:fill="auto"/>
          </w:tcPr>
          <w:p w:rsidR="003C0FF2" w:rsidRPr="0086676D" w:rsidRDefault="003C0FF2" w:rsidP="003C0FF2">
            <w:pPr>
              <w:spacing w:beforeLines="20" w:before="48"/>
              <w:jc w:val="center"/>
              <w:rPr>
                <w:sz w:val="22"/>
                <w:szCs w:val="22"/>
              </w:rPr>
            </w:pPr>
            <w:r w:rsidRPr="0086676D">
              <w:rPr>
                <w:sz w:val="22"/>
                <w:szCs w:val="22"/>
              </w:rPr>
              <w:t>6826</w:t>
            </w:r>
          </w:p>
        </w:tc>
        <w:tc>
          <w:tcPr>
            <w:tcW w:w="2656" w:type="dxa"/>
            <w:vMerge w:val="restart"/>
            <w:shd w:val="clear" w:color="auto" w:fill="auto"/>
          </w:tcPr>
          <w:p w:rsidR="003C0FF2" w:rsidRPr="0086676D" w:rsidRDefault="003C0FF2" w:rsidP="003C0FF2">
            <w:pPr>
              <w:jc w:val="both"/>
              <w:rPr>
                <w:sz w:val="22"/>
                <w:szCs w:val="22"/>
              </w:rPr>
            </w:pPr>
            <w:r>
              <w:rPr>
                <w:sz w:val="22"/>
                <w:szCs w:val="22"/>
              </w:rPr>
              <w:t>Статья 102 ЛК РФ 2006</w:t>
            </w:r>
            <w:r w:rsidRPr="0086676D">
              <w:rPr>
                <w:sz w:val="22"/>
                <w:szCs w:val="22"/>
              </w:rPr>
              <w:t xml:space="preserve">, статья 8 Федерального закона от 04.12.2006 </w:t>
            </w:r>
            <w:r w:rsidRPr="0086676D">
              <w:rPr>
                <w:sz w:val="22"/>
                <w:szCs w:val="22"/>
              </w:rPr>
              <w:br/>
              <w:t>№ 201-ФЗ</w:t>
            </w:r>
          </w:p>
        </w:tc>
      </w:tr>
      <w:tr w:rsidR="003C0FF2" w:rsidRPr="0086676D" w:rsidTr="003C0FF2">
        <w:trPr>
          <w:trHeight w:val="283"/>
        </w:trPr>
        <w:tc>
          <w:tcPr>
            <w:tcW w:w="2851" w:type="dxa"/>
            <w:vMerge/>
            <w:shd w:val="clear" w:color="auto" w:fill="auto"/>
          </w:tcPr>
          <w:p w:rsidR="003C0FF2" w:rsidRPr="0086676D" w:rsidRDefault="003C0FF2" w:rsidP="003C0FF2">
            <w:pPr>
              <w:rPr>
                <w:sz w:val="22"/>
                <w:szCs w:val="22"/>
              </w:rPr>
            </w:pPr>
          </w:p>
        </w:tc>
        <w:tc>
          <w:tcPr>
            <w:tcW w:w="1782" w:type="dxa"/>
            <w:tcBorders>
              <w:top w:val="single" w:sz="6" w:space="0" w:color="auto"/>
              <w:bottom w:val="single" w:sz="6" w:space="0" w:color="auto"/>
            </w:tcBorders>
            <w:shd w:val="clear" w:color="auto" w:fill="auto"/>
          </w:tcPr>
          <w:p w:rsidR="003C0FF2" w:rsidRPr="0086676D" w:rsidRDefault="003C0FF2" w:rsidP="003C0FF2">
            <w:pPr>
              <w:spacing w:beforeLines="20" w:before="48"/>
              <w:jc w:val="both"/>
              <w:rPr>
                <w:sz w:val="22"/>
                <w:szCs w:val="22"/>
              </w:rPr>
            </w:pPr>
            <w:r w:rsidRPr="0086676D">
              <w:rPr>
                <w:sz w:val="22"/>
                <w:szCs w:val="22"/>
              </w:rPr>
              <w:t>Майское</w:t>
            </w:r>
          </w:p>
        </w:tc>
        <w:tc>
          <w:tcPr>
            <w:tcW w:w="5976" w:type="dxa"/>
            <w:tcBorders>
              <w:top w:val="single" w:sz="6" w:space="0" w:color="auto"/>
              <w:bottom w:val="single" w:sz="6" w:space="0" w:color="auto"/>
            </w:tcBorders>
            <w:shd w:val="clear" w:color="auto" w:fill="auto"/>
          </w:tcPr>
          <w:p w:rsidR="003C0FF2" w:rsidRPr="0086676D" w:rsidRDefault="003C0FF2" w:rsidP="003C0FF2">
            <w:pPr>
              <w:jc w:val="both"/>
              <w:rPr>
                <w:sz w:val="22"/>
                <w:szCs w:val="22"/>
              </w:rPr>
            </w:pPr>
          </w:p>
        </w:tc>
        <w:tc>
          <w:tcPr>
            <w:tcW w:w="1099" w:type="dxa"/>
            <w:tcBorders>
              <w:top w:val="single" w:sz="6" w:space="0" w:color="auto"/>
              <w:bottom w:val="single" w:sz="6" w:space="0" w:color="auto"/>
            </w:tcBorders>
            <w:shd w:val="clear" w:color="auto" w:fill="auto"/>
          </w:tcPr>
          <w:p w:rsidR="003C0FF2" w:rsidRPr="0086676D" w:rsidRDefault="003C0FF2" w:rsidP="003C0FF2">
            <w:pPr>
              <w:spacing w:beforeLines="20" w:before="48"/>
              <w:jc w:val="center"/>
              <w:rPr>
                <w:sz w:val="22"/>
                <w:szCs w:val="22"/>
              </w:rPr>
            </w:pPr>
            <w:r w:rsidRPr="0086676D">
              <w:rPr>
                <w:sz w:val="22"/>
                <w:szCs w:val="22"/>
              </w:rPr>
              <w:t>1119</w:t>
            </w:r>
          </w:p>
        </w:tc>
        <w:tc>
          <w:tcPr>
            <w:tcW w:w="2656" w:type="dxa"/>
            <w:vMerge/>
            <w:shd w:val="clear" w:color="auto" w:fill="auto"/>
          </w:tcPr>
          <w:p w:rsidR="003C0FF2" w:rsidRPr="0086676D" w:rsidRDefault="003C0FF2" w:rsidP="003C0FF2">
            <w:pPr>
              <w:jc w:val="both"/>
              <w:rPr>
                <w:sz w:val="22"/>
                <w:szCs w:val="22"/>
              </w:rPr>
            </w:pPr>
          </w:p>
        </w:tc>
      </w:tr>
      <w:tr w:rsidR="003C0FF2" w:rsidRPr="0086676D" w:rsidTr="003C0FF2">
        <w:trPr>
          <w:trHeight w:val="283"/>
        </w:trPr>
        <w:tc>
          <w:tcPr>
            <w:tcW w:w="2851" w:type="dxa"/>
            <w:vMerge/>
            <w:shd w:val="clear" w:color="auto" w:fill="auto"/>
          </w:tcPr>
          <w:p w:rsidR="003C0FF2" w:rsidRPr="0086676D" w:rsidRDefault="003C0FF2" w:rsidP="003C0FF2">
            <w:pPr>
              <w:jc w:val="both"/>
              <w:rPr>
                <w:sz w:val="22"/>
                <w:szCs w:val="22"/>
              </w:rPr>
            </w:pPr>
          </w:p>
        </w:tc>
        <w:tc>
          <w:tcPr>
            <w:tcW w:w="1782" w:type="dxa"/>
            <w:tcBorders>
              <w:top w:val="single" w:sz="6" w:space="0" w:color="auto"/>
              <w:bottom w:val="single" w:sz="6" w:space="0" w:color="auto"/>
            </w:tcBorders>
            <w:shd w:val="clear" w:color="auto" w:fill="auto"/>
          </w:tcPr>
          <w:p w:rsidR="003C0FF2" w:rsidRPr="0086676D" w:rsidRDefault="003C0FF2" w:rsidP="003C0FF2">
            <w:pPr>
              <w:spacing w:beforeLines="20" w:before="48"/>
              <w:jc w:val="both"/>
              <w:rPr>
                <w:sz w:val="22"/>
                <w:szCs w:val="22"/>
              </w:rPr>
            </w:pPr>
            <w:r w:rsidRPr="0086676D">
              <w:rPr>
                <w:sz w:val="22"/>
                <w:szCs w:val="22"/>
              </w:rPr>
              <w:t>Крапивнинское</w:t>
            </w:r>
          </w:p>
        </w:tc>
        <w:tc>
          <w:tcPr>
            <w:tcW w:w="5976" w:type="dxa"/>
            <w:tcBorders>
              <w:top w:val="single" w:sz="6" w:space="0" w:color="auto"/>
              <w:bottom w:val="single" w:sz="6" w:space="0" w:color="auto"/>
            </w:tcBorders>
            <w:shd w:val="clear" w:color="auto" w:fill="auto"/>
          </w:tcPr>
          <w:p w:rsidR="003C0FF2" w:rsidRPr="0086676D" w:rsidRDefault="003C0FF2" w:rsidP="003C0FF2">
            <w:pPr>
              <w:jc w:val="both"/>
              <w:rPr>
                <w:sz w:val="22"/>
                <w:szCs w:val="22"/>
              </w:rPr>
            </w:pPr>
          </w:p>
        </w:tc>
        <w:tc>
          <w:tcPr>
            <w:tcW w:w="1099" w:type="dxa"/>
            <w:tcBorders>
              <w:top w:val="single" w:sz="6" w:space="0" w:color="auto"/>
              <w:bottom w:val="single" w:sz="6" w:space="0" w:color="auto"/>
            </w:tcBorders>
            <w:shd w:val="clear" w:color="auto" w:fill="auto"/>
          </w:tcPr>
          <w:p w:rsidR="003C0FF2" w:rsidRPr="0086676D" w:rsidRDefault="003C0FF2" w:rsidP="003C0FF2">
            <w:pPr>
              <w:spacing w:beforeLines="20" w:before="48"/>
              <w:jc w:val="center"/>
              <w:rPr>
                <w:sz w:val="22"/>
                <w:szCs w:val="22"/>
              </w:rPr>
            </w:pPr>
            <w:r w:rsidRPr="0086676D">
              <w:rPr>
                <w:sz w:val="22"/>
                <w:szCs w:val="22"/>
              </w:rPr>
              <w:t>986</w:t>
            </w:r>
          </w:p>
        </w:tc>
        <w:tc>
          <w:tcPr>
            <w:tcW w:w="2656" w:type="dxa"/>
            <w:vMerge/>
            <w:shd w:val="clear" w:color="auto" w:fill="auto"/>
          </w:tcPr>
          <w:p w:rsidR="003C0FF2" w:rsidRPr="0086676D" w:rsidRDefault="003C0FF2" w:rsidP="003C0FF2">
            <w:pPr>
              <w:jc w:val="both"/>
              <w:rPr>
                <w:sz w:val="22"/>
                <w:szCs w:val="22"/>
              </w:rPr>
            </w:pPr>
          </w:p>
        </w:tc>
      </w:tr>
      <w:tr w:rsidR="003C0FF2" w:rsidRPr="0086676D" w:rsidTr="00675277">
        <w:tc>
          <w:tcPr>
            <w:tcW w:w="2851" w:type="dxa"/>
            <w:vMerge/>
            <w:shd w:val="clear" w:color="auto" w:fill="auto"/>
          </w:tcPr>
          <w:p w:rsidR="003C0FF2" w:rsidRPr="0086676D" w:rsidRDefault="003C0FF2" w:rsidP="003C0FF2">
            <w:pPr>
              <w:jc w:val="both"/>
              <w:rPr>
                <w:sz w:val="22"/>
                <w:szCs w:val="22"/>
              </w:rPr>
            </w:pPr>
          </w:p>
        </w:tc>
        <w:tc>
          <w:tcPr>
            <w:tcW w:w="1782" w:type="dxa"/>
            <w:tcBorders>
              <w:top w:val="single" w:sz="6" w:space="0" w:color="auto"/>
              <w:bottom w:val="single" w:sz="6" w:space="0" w:color="auto"/>
            </w:tcBorders>
            <w:shd w:val="clear" w:color="auto" w:fill="auto"/>
          </w:tcPr>
          <w:p w:rsidR="003C0FF2" w:rsidRPr="0086676D" w:rsidRDefault="003C0FF2" w:rsidP="003C0FF2">
            <w:pPr>
              <w:spacing w:beforeLines="20" w:before="48"/>
              <w:jc w:val="both"/>
              <w:rPr>
                <w:sz w:val="22"/>
                <w:szCs w:val="22"/>
              </w:rPr>
            </w:pPr>
            <w:r w:rsidRPr="0086676D">
              <w:rPr>
                <w:sz w:val="22"/>
                <w:szCs w:val="22"/>
              </w:rPr>
              <w:t xml:space="preserve">Козыревское «часть </w:t>
            </w:r>
            <w:r w:rsidR="00E45362">
              <w:rPr>
                <w:sz w:val="22"/>
                <w:szCs w:val="22"/>
              </w:rPr>
              <w:t>1</w:t>
            </w:r>
            <w:r w:rsidRPr="0086676D">
              <w:rPr>
                <w:sz w:val="22"/>
                <w:szCs w:val="22"/>
              </w:rPr>
              <w:t>»</w:t>
            </w:r>
          </w:p>
        </w:tc>
        <w:tc>
          <w:tcPr>
            <w:tcW w:w="5976" w:type="dxa"/>
            <w:tcBorders>
              <w:top w:val="single" w:sz="6" w:space="0" w:color="auto"/>
              <w:bottom w:val="single" w:sz="6" w:space="0" w:color="auto"/>
            </w:tcBorders>
            <w:shd w:val="clear" w:color="auto" w:fill="auto"/>
          </w:tcPr>
          <w:p w:rsidR="003C0FF2" w:rsidRPr="0086676D" w:rsidRDefault="003C0FF2" w:rsidP="003C0FF2">
            <w:pPr>
              <w:spacing w:beforeLines="20" w:before="48"/>
              <w:jc w:val="both"/>
              <w:rPr>
                <w:sz w:val="22"/>
                <w:szCs w:val="22"/>
              </w:rPr>
            </w:pPr>
          </w:p>
        </w:tc>
        <w:tc>
          <w:tcPr>
            <w:tcW w:w="1099" w:type="dxa"/>
            <w:tcBorders>
              <w:top w:val="single" w:sz="6" w:space="0" w:color="auto"/>
              <w:bottom w:val="single" w:sz="6" w:space="0" w:color="auto"/>
            </w:tcBorders>
            <w:shd w:val="clear" w:color="auto" w:fill="auto"/>
          </w:tcPr>
          <w:p w:rsidR="003C0FF2" w:rsidRPr="0086676D" w:rsidRDefault="003C0FF2" w:rsidP="003C0FF2">
            <w:pPr>
              <w:spacing w:beforeLines="20" w:before="48"/>
              <w:jc w:val="center"/>
              <w:rPr>
                <w:sz w:val="22"/>
                <w:szCs w:val="22"/>
              </w:rPr>
            </w:pPr>
            <w:r w:rsidRPr="0086676D">
              <w:rPr>
                <w:sz w:val="22"/>
                <w:szCs w:val="22"/>
              </w:rPr>
              <w:t>1995</w:t>
            </w:r>
          </w:p>
        </w:tc>
        <w:tc>
          <w:tcPr>
            <w:tcW w:w="2656" w:type="dxa"/>
            <w:vMerge/>
            <w:shd w:val="clear" w:color="auto" w:fill="auto"/>
          </w:tcPr>
          <w:p w:rsidR="003C0FF2" w:rsidRPr="0086676D" w:rsidRDefault="003C0FF2" w:rsidP="003C0FF2">
            <w:pPr>
              <w:jc w:val="both"/>
              <w:rPr>
                <w:sz w:val="22"/>
                <w:szCs w:val="22"/>
              </w:rPr>
            </w:pPr>
          </w:p>
        </w:tc>
      </w:tr>
      <w:tr w:rsidR="003C0FF2" w:rsidRPr="0086676D" w:rsidTr="00675277">
        <w:tc>
          <w:tcPr>
            <w:tcW w:w="2851" w:type="dxa"/>
            <w:vMerge/>
            <w:tcBorders>
              <w:bottom w:val="nil"/>
            </w:tcBorders>
            <w:shd w:val="clear" w:color="auto" w:fill="auto"/>
          </w:tcPr>
          <w:p w:rsidR="003C0FF2" w:rsidRPr="0086676D" w:rsidRDefault="003C0FF2" w:rsidP="003C0FF2">
            <w:pPr>
              <w:jc w:val="both"/>
              <w:rPr>
                <w:sz w:val="22"/>
                <w:szCs w:val="22"/>
              </w:rPr>
            </w:pPr>
          </w:p>
        </w:tc>
        <w:tc>
          <w:tcPr>
            <w:tcW w:w="1782" w:type="dxa"/>
            <w:tcBorders>
              <w:top w:val="single" w:sz="6" w:space="0" w:color="auto"/>
              <w:bottom w:val="single" w:sz="6" w:space="0" w:color="auto"/>
            </w:tcBorders>
            <w:shd w:val="clear" w:color="auto" w:fill="auto"/>
          </w:tcPr>
          <w:p w:rsidR="003C0FF2" w:rsidRPr="0086676D" w:rsidRDefault="003C0FF2" w:rsidP="003C0FF2">
            <w:pPr>
              <w:spacing w:beforeLines="20" w:before="48"/>
              <w:rPr>
                <w:sz w:val="22"/>
                <w:szCs w:val="22"/>
              </w:rPr>
            </w:pPr>
            <w:r w:rsidRPr="0086676D">
              <w:rPr>
                <w:sz w:val="22"/>
                <w:szCs w:val="22"/>
              </w:rPr>
              <w:t xml:space="preserve">Козыревское «часть </w:t>
            </w:r>
            <w:r w:rsidR="00E45362">
              <w:rPr>
                <w:sz w:val="22"/>
                <w:szCs w:val="22"/>
              </w:rPr>
              <w:t>2</w:t>
            </w:r>
            <w:r w:rsidRPr="0086676D">
              <w:rPr>
                <w:sz w:val="22"/>
                <w:szCs w:val="22"/>
              </w:rPr>
              <w:t>»</w:t>
            </w:r>
          </w:p>
        </w:tc>
        <w:tc>
          <w:tcPr>
            <w:tcW w:w="5976" w:type="dxa"/>
            <w:tcBorders>
              <w:top w:val="single" w:sz="6" w:space="0" w:color="auto"/>
              <w:bottom w:val="single" w:sz="6" w:space="0" w:color="auto"/>
            </w:tcBorders>
            <w:shd w:val="clear" w:color="auto" w:fill="auto"/>
          </w:tcPr>
          <w:p w:rsidR="003C0FF2" w:rsidRPr="0086676D" w:rsidRDefault="003C0FF2" w:rsidP="003C0FF2">
            <w:pPr>
              <w:spacing w:beforeLines="20" w:before="48"/>
              <w:jc w:val="both"/>
              <w:rPr>
                <w:sz w:val="22"/>
                <w:szCs w:val="22"/>
              </w:rPr>
            </w:pPr>
          </w:p>
        </w:tc>
        <w:tc>
          <w:tcPr>
            <w:tcW w:w="1099" w:type="dxa"/>
            <w:tcBorders>
              <w:top w:val="single" w:sz="6" w:space="0" w:color="auto"/>
              <w:bottom w:val="single" w:sz="6" w:space="0" w:color="auto"/>
            </w:tcBorders>
            <w:shd w:val="clear" w:color="auto" w:fill="auto"/>
          </w:tcPr>
          <w:p w:rsidR="003C0FF2" w:rsidRPr="0086676D" w:rsidRDefault="003C0FF2" w:rsidP="003C0FF2">
            <w:pPr>
              <w:spacing w:beforeLines="20" w:before="48"/>
              <w:jc w:val="center"/>
              <w:rPr>
                <w:sz w:val="22"/>
                <w:szCs w:val="22"/>
              </w:rPr>
            </w:pPr>
            <w:r w:rsidRPr="0086676D">
              <w:rPr>
                <w:sz w:val="22"/>
                <w:szCs w:val="22"/>
              </w:rPr>
              <w:t>-</w:t>
            </w:r>
          </w:p>
        </w:tc>
        <w:tc>
          <w:tcPr>
            <w:tcW w:w="2656" w:type="dxa"/>
            <w:vMerge/>
            <w:shd w:val="clear" w:color="auto" w:fill="auto"/>
          </w:tcPr>
          <w:p w:rsidR="003C0FF2" w:rsidRPr="0086676D" w:rsidRDefault="003C0FF2" w:rsidP="003C0FF2">
            <w:pPr>
              <w:jc w:val="both"/>
              <w:rPr>
                <w:sz w:val="22"/>
                <w:szCs w:val="22"/>
              </w:rPr>
            </w:pPr>
          </w:p>
        </w:tc>
      </w:tr>
      <w:tr w:rsidR="003C0FF2" w:rsidRPr="0086676D" w:rsidTr="003C0FF2">
        <w:trPr>
          <w:trHeight w:val="283"/>
        </w:trPr>
        <w:tc>
          <w:tcPr>
            <w:tcW w:w="2851" w:type="dxa"/>
            <w:tcBorders>
              <w:top w:val="nil"/>
              <w:bottom w:val="nil"/>
            </w:tcBorders>
            <w:shd w:val="clear" w:color="auto" w:fill="auto"/>
          </w:tcPr>
          <w:p w:rsidR="003C0FF2" w:rsidRPr="0086676D" w:rsidRDefault="003C0FF2" w:rsidP="003C0FF2">
            <w:pPr>
              <w:jc w:val="both"/>
              <w:rPr>
                <w:b/>
                <w:sz w:val="22"/>
                <w:szCs w:val="22"/>
              </w:rPr>
            </w:pPr>
          </w:p>
        </w:tc>
        <w:tc>
          <w:tcPr>
            <w:tcW w:w="7758" w:type="dxa"/>
            <w:gridSpan w:val="2"/>
            <w:tcBorders>
              <w:top w:val="single" w:sz="6" w:space="0" w:color="auto"/>
              <w:bottom w:val="single" w:sz="6" w:space="0" w:color="auto"/>
            </w:tcBorders>
            <w:shd w:val="clear" w:color="auto" w:fill="auto"/>
          </w:tcPr>
          <w:p w:rsidR="003C0FF2" w:rsidRPr="0086676D" w:rsidRDefault="003C0FF2" w:rsidP="003C0FF2">
            <w:pPr>
              <w:spacing w:beforeLines="20" w:before="48"/>
              <w:jc w:val="both"/>
              <w:rPr>
                <w:sz w:val="22"/>
                <w:szCs w:val="22"/>
              </w:rPr>
            </w:pPr>
            <w:r w:rsidRPr="0086676D">
              <w:rPr>
                <w:sz w:val="22"/>
                <w:szCs w:val="22"/>
              </w:rPr>
              <w:t>Итого Козыревское:</w:t>
            </w:r>
          </w:p>
        </w:tc>
        <w:tc>
          <w:tcPr>
            <w:tcW w:w="1099" w:type="dxa"/>
            <w:tcBorders>
              <w:top w:val="single" w:sz="6" w:space="0" w:color="auto"/>
              <w:bottom w:val="single" w:sz="6" w:space="0" w:color="auto"/>
            </w:tcBorders>
            <w:shd w:val="clear" w:color="auto" w:fill="auto"/>
          </w:tcPr>
          <w:p w:rsidR="003C0FF2" w:rsidRPr="0086676D" w:rsidRDefault="003C0FF2" w:rsidP="003C0FF2">
            <w:pPr>
              <w:spacing w:beforeLines="20" w:before="48"/>
              <w:jc w:val="center"/>
              <w:rPr>
                <w:sz w:val="22"/>
                <w:szCs w:val="22"/>
              </w:rPr>
            </w:pPr>
            <w:r w:rsidRPr="0086676D">
              <w:rPr>
                <w:sz w:val="22"/>
                <w:szCs w:val="22"/>
              </w:rPr>
              <w:t>1995</w:t>
            </w:r>
          </w:p>
        </w:tc>
        <w:tc>
          <w:tcPr>
            <w:tcW w:w="2656" w:type="dxa"/>
            <w:vMerge/>
            <w:tcBorders>
              <w:bottom w:val="single" w:sz="6" w:space="0" w:color="auto"/>
            </w:tcBorders>
            <w:shd w:val="clear" w:color="auto" w:fill="auto"/>
          </w:tcPr>
          <w:p w:rsidR="003C0FF2" w:rsidRPr="0086676D" w:rsidRDefault="003C0FF2" w:rsidP="003C0FF2">
            <w:pPr>
              <w:jc w:val="both"/>
              <w:rPr>
                <w:b/>
                <w:sz w:val="22"/>
                <w:szCs w:val="22"/>
              </w:rPr>
            </w:pPr>
          </w:p>
        </w:tc>
      </w:tr>
      <w:tr w:rsidR="003C0FF2" w:rsidRPr="0086676D" w:rsidTr="003C0FF2">
        <w:trPr>
          <w:trHeight w:val="283"/>
        </w:trPr>
        <w:tc>
          <w:tcPr>
            <w:tcW w:w="2851" w:type="dxa"/>
            <w:tcBorders>
              <w:top w:val="nil"/>
              <w:bottom w:val="single" w:sz="12" w:space="0" w:color="auto"/>
            </w:tcBorders>
            <w:shd w:val="clear" w:color="auto" w:fill="auto"/>
          </w:tcPr>
          <w:p w:rsidR="003C0FF2" w:rsidRPr="0086676D" w:rsidRDefault="003C0FF2" w:rsidP="003C0FF2">
            <w:pPr>
              <w:jc w:val="both"/>
              <w:rPr>
                <w:b/>
                <w:sz w:val="22"/>
                <w:szCs w:val="22"/>
              </w:rPr>
            </w:pPr>
          </w:p>
        </w:tc>
        <w:tc>
          <w:tcPr>
            <w:tcW w:w="1782" w:type="dxa"/>
            <w:tcBorders>
              <w:top w:val="single" w:sz="6" w:space="0" w:color="auto"/>
              <w:bottom w:val="single" w:sz="12" w:space="0" w:color="auto"/>
            </w:tcBorders>
            <w:shd w:val="clear" w:color="auto" w:fill="auto"/>
          </w:tcPr>
          <w:p w:rsidR="003C0FF2" w:rsidRPr="0086676D" w:rsidRDefault="003C0FF2" w:rsidP="003C0FF2">
            <w:pPr>
              <w:spacing w:beforeLines="20" w:before="48"/>
              <w:rPr>
                <w:b/>
                <w:sz w:val="22"/>
                <w:szCs w:val="22"/>
              </w:rPr>
            </w:pPr>
            <w:r w:rsidRPr="0086676D">
              <w:rPr>
                <w:b/>
                <w:sz w:val="22"/>
                <w:szCs w:val="22"/>
              </w:rPr>
              <w:t>Итого:</w:t>
            </w:r>
          </w:p>
        </w:tc>
        <w:tc>
          <w:tcPr>
            <w:tcW w:w="5976" w:type="dxa"/>
            <w:tcBorders>
              <w:top w:val="single" w:sz="6" w:space="0" w:color="auto"/>
              <w:bottom w:val="single" w:sz="12" w:space="0" w:color="auto"/>
            </w:tcBorders>
            <w:shd w:val="clear" w:color="auto" w:fill="auto"/>
          </w:tcPr>
          <w:p w:rsidR="003C0FF2" w:rsidRPr="0086676D" w:rsidRDefault="003C0FF2" w:rsidP="003C0FF2">
            <w:pPr>
              <w:spacing w:beforeLines="20" w:before="48"/>
              <w:jc w:val="both"/>
              <w:rPr>
                <w:b/>
                <w:sz w:val="22"/>
                <w:szCs w:val="22"/>
              </w:rPr>
            </w:pPr>
          </w:p>
        </w:tc>
        <w:tc>
          <w:tcPr>
            <w:tcW w:w="1099" w:type="dxa"/>
            <w:tcBorders>
              <w:top w:val="single" w:sz="6" w:space="0" w:color="auto"/>
              <w:bottom w:val="single" w:sz="12" w:space="0" w:color="auto"/>
            </w:tcBorders>
            <w:shd w:val="clear" w:color="auto" w:fill="auto"/>
          </w:tcPr>
          <w:p w:rsidR="003C0FF2" w:rsidRPr="0086676D" w:rsidRDefault="003C0FF2" w:rsidP="003C0FF2">
            <w:pPr>
              <w:spacing w:beforeLines="20" w:before="48"/>
              <w:jc w:val="center"/>
              <w:rPr>
                <w:b/>
                <w:sz w:val="22"/>
                <w:szCs w:val="22"/>
              </w:rPr>
            </w:pPr>
            <w:r w:rsidRPr="0086676D">
              <w:rPr>
                <w:b/>
                <w:sz w:val="22"/>
                <w:szCs w:val="22"/>
              </w:rPr>
              <w:t>10926</w:t>
            </w:r>
          </w:p>
        </w:tc>
        <w:tc>
          <w:tcPr>
            <w:tcW w:w="2656" w:type="dxa"/>
            <w:tcBorders>
              <w:top w:val="single" w:sz="6" w:space="0" w:color="auto"/>
              <w:bottom w:val="single" w:sz="12" w:space="0" w:color="auto"/>
            </w:tcBorders>
            <w:shd w:val="clear" w:color="auto" w:fill="auto"/>
          </w:tcPr>
          <w:p w:rsidR="003C0FF2" w:rsidRPr="0086676D" w:rsidRDefault="003C0FF2" w:rsidP="003C0FF2">
            <w:pPr>
              <w:jc w:val="both"/>
              <w:rPr>
                <w:b/>
                <w:sz w:val="22"/>
                <w:szCs w:val="22"/>
              </w:rPr>
            </w:pPr>
          </w:p>
        </w:tc>
      </w:tr>
    </w:tbl>
    <w:p w:rsidR="00132390" w:rsidRPr="00024994" w:rsidRDefault="00132390" w:rsidP="004A36F6">
      <w:pPr>
        <w:jc w:val="both"/>
        <w:rPr>
          <w:sz w:val="26"/>
          <w:szCs w:val="26"/>
        </w:rPr>
      </w:pPr>
      <w:r w:rsidRPr="00024994">
        <w:br w:type="page"/>
      </w:r>
      <w:r w:rsidRPr="00024994">
        <w:rPr>
          <w:sz w:val="26"/>
          <w:szCs w:val="26"/>
        </w:rPr>
        <w:lastRenderedPageBreak/>
        <w:t>Продолжение таблицы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782"/>
        <w:gridCol w:w="5976"/>
        <w:gridCol w:w="1099"/>
        <w:gridCol w:w="2656"/>
      </w:tblGrid>
      <w:tr w:rsidR="00132390" w:rsidRPr="0086676D" w:rsidTr="004A36F6">
        <w:trPr>
          <w:trHeight w:val="283"/>
        </w:trPr>
        <w:tc>
          <w:tcPr>
            <w:tcW w:w="2851" w:type="dxa"/>
            <w:tcBorders>
              <w:top w:val="single" w:sz="12" w:space="0" w:color="auto"/>
              <w:left w:val="single" w:sz="12" w:space="0" w:color="auto"/>
              <w:bottom w:val="single" w:sz="12" w:space="0" w:color="auto"/>
            </w:tcBorders>
            <w:shd w:val="clear" w:color="auto" w:fill="auto"/>
            <w:vAlign w:val="center"/>
          </w:tcPr>
          <w:p w:rsidR="00132390" w:rsidRPr="004A36F6" w:rsidRDefault="004A36F6" w:rsidP="004A36F6">
            <w:pPr>
              <w:jc w:val="center"/>
              <w:rPr>
                <w:sz w:val="20"/>
                <w:szCs w:val="20"/>
              </w:rPr>
            </w:pPr>
            <w:r w:rsidRPr="004A36F6">
              <w:rPr>
                <w:sz w:val="20"/>
                <w:szCs w:val="20"/>
              </w:rPr>
              <w:t>1</w:t>
            </w:r>
          </w:p>
        </w:tc>
        <w:tc>
          <w:tcPr>
            <w:tcW w:w="1782" w:type="dxa"/>
            <w:tcBorders>
              <w:top w:val="single" w:sz="12" w:space="0" w:color="auto"/>
              <w:bottom w:val="single" w:sz="12" w:space="0" w:color="auto"/>
            </w:tcBorders>
            <w:shd w:val="clear" w:color="auto" w:fill="auto"/>
            <w:vAlign w:val="center"/>
          </w:tcPr>
          <w:p w:rsidR="00132390" w:rsidRPr="004A36F6" w:rsidRDefault="004A36F6" w:rsidP="004A36F6">
            <w:pPr>
              <w:jc w:val="center"/>
              <w:rPr>
                <w:sz w:val="20"/>
                <w:szCs w:val="20"/>
              </w:rPr>
            </w:pPr>
            <w:r w:rsidRPr="004A36F6">
              <w:rPr>
                <w:sz w:val="20"/>
                <w:szCs w:val="20"/>
              </w:rPr>
              <w:t>2</w:t>
            </w:r>
          </w:p>
        </w:tc>
        <w:tc>
          <w:tcPr>
            <w:tcW w:w="5976" w:type="dxa"/>
            <w:tcBorders>
              <w:top w:val="single" w:sz="12" w:space="0" w:color="auto"/>
              <w:bottom w:val="single" w:sz="12" w:space="0" w:color="auto"/>
            </w:tcBorders>
            <w:shd w:val="clear" w:color="auto" w:fill="auto"/>
            <w:vAlign w:val="center"/>
          </w:tcPr>
          <w:p w:rsidR="00132390" w:rsidRPr="004A36F6" w:rsidRDefault="004A36F6" w:rsidP="004A36F6">
            <w:pPr>
              <w:jc w:val="center"/>
              <w:rPr>
                <w:sz w:val="20"/>
                <w:szCs w:val="20"/>
              </w:rPr>
            </w:pPr>
            <w:r w:rsidRPr="004A36F6">
              <w:rPr>
                <w:sz w:val="20"/>
                <w:szCs w:val="20"/>
              </w:rPr>
              <w:t>3</w:t>
            </w:r>
          </w:p>
        </w:tc>
        <w:tc>
          <w:tcPr>
            <w:tcW w:w="1099" w:type="dxa"/>
            <w:tcBorders>
              <w:top w:val="single" w:sz="12" w:space="0" w:color="auto"/>
              <w:bottom w:val="single" w:sz="12" w:space="0" w:color="auto"/>
            </w:tcBorders>
            <w:shd w:val="clear" w:color="auto" w:fill="auto"/>
            <w:vAlign w:val="center"/>
          </w:tcPr>
          <w:p w:rsidR="00132390" w:rsidRPr="004A36F6" w:rsidRDefault="004A36F6" w:rsidP="004A36F6">
            <w:pPr>
              <w:jc w:val="center"/>
              <w:rPr>
                <w:sz w:val="20"/>
                <w:szCs w:val="20"/>
              </w:rPr>
            </w:pPr>
            <w:r w:rsidRPr="004A36F6">
              <w:rPr>
                <w:sz w:val="20"/>
                <w:szCs w:val="20"/>
              </w:rPr>
              <w:t>4</w:t>
            </w:r>
          </w:p>
        </w:tc>
        <w:tc>
          <w:tcPr>
            <w:tcW w:w="2656" w:type="dxa"/>
            <w:tcBorders>
              <w:top w:val="single" w:sz="12" w:space="0" w:color="auto"/>
              <w:bottom w:val="single" w:sz="12" w:space="0" w:color="auto"/>
              <w:right w:val="single" w:sz="12" w:space="0" w:color="auto"/>
            </w:tcBorders>
            <w:shd w:val="clear" w:color="auto" w:fill="auto"/>
            <w:vAlign w:val="center"/>
          </w:tcPr>
          <w:p w:rsidR="00132390" w:rsidRPr="004A36F6" w:rsidRDefault="004A36F6" w:rsidP="004A36F6">
            <w:pPr>
              <w:jc w:val="center"/>
              <w:rPr>
                <w:sz w:val="20"/>
                <w:szCs w:val="20"/>
              </w:rPr>
            </w:pPr>
            <w:r w:rsidRPr="004A36F6">
              <w:rPr>
                <w:sz w:val="20"/>
                <w:szCs w:val="20"/>
              </w:rPr>
              <w:t>5</w:t>
            </w: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single" w:sz="12" w:space="0" w:color="auto"/>
              <w:bottom w:val="nil"/>
            </w:tcBorders>
            <w:shd w:val="clear" w:color="auto" w:fill="auto"/>
          </w:tcPr>
          <w:p w:rsidR="00132390" w:rsidRPr="0086676D" w:rsidRDefault="00675277" w:rsidP="0086676D">
            <w:pPr>
              <w:spacing w:before="120"/>
              <w:jc w:val="both"/>
              <w:rPr>
                <w:sz w:val="22"/>
                <w:szCs w:val="22"/>
              </w:rPr>
            </w:pPr>
            <w:r>
              <w:rPr>
                <w:sz w:val="22"/>
                <w:szCs w:val="22"/>
              </w:rPr>
              <w:t>в</w:t>
            </w:r>
            <w:r w:rsidR="00132390" w:rsidRPr="0086676D">
              <w:rPr>
                <w:sz w:val="22"/>
                <w:szCs w:val="22"/>
              </w:rPr>
              <w:t xml:space="preserve"> том числе:</w:t>
            </w:r>
          </w:p>
        </w:tc>
        <w:tc>
          <w:tcPr>
            <w:tcW w:w="1782" w:type="dxa"/>
            <w:tcBorders>
              <w:top w:val="single" w:sz="12" w:space="0" w:color="auto"/>
              <w:bottom w:val="single" w:sz="6" w:space="0" w:color="auto"/>
            </w:tcBorders>
            <w:shd w:val="clear" w:color="auto" w:fill="auto"/>
          </w:tcPr>
          <w:p w:rsidR="00132390" w:rsidRPr="0086676D" w:rsidRDefault="00132390" w:rsidP="0086676D">
            <w:pPr>
              <w:spacing w:before="120"/>
              <w:jc w:val="both"/>
              <w:rPr>
                <w:sz w:val="22"/>
                <w:szCs w:val="22"/>
              </w:rPr>
            </w:pPr>
            <w:r w:rsidRPr="0086676D">
              <w:rPr>
                <w:sz w:val="22"/>
                <w:szCs w:val="22"/>
              </w:rPr>
              <w:t>Ключевское</w:t>
            </w:r>
          </w:p>
        </w:tc>
        <w:tc>
          <w:tcPr>
            <w:tcW w:w="5976" w:type="dxa"/>
            <w:tcBorders>
              <w:top w:val="single" w:sz="12" w:space="0" w:color="auto"/>
              <w:bottom w:val="single" w:sz="6" w:space="0" w:color="auto"/>
            </w:tcBorders>
            <w:shd w:val="clear" w:color="auto" w:fill="auto"/>
          </w:tcPr>
          <w:p w:rsidR="00132390" w:rsidRPr="0086676D" w:rsidRDefault="00132390" w:rsidP="0086676D">
            <w:pPr>
              <w:spacing w:before="120"/>
              <w:jc w:val="both"/>
              <w:rPr>
                <w:sz w:val="22"/>
                <w:szCs w:val="22"/>
              </w:rPr>
            </w:pPr>
            <w:r w:rsidRPr="0086676D">
              <w:rPr>
                <w:sz w:val="22"/>
                <w:szCs w:val="22"/>
              </w:rPr>
              <w:t>части кварталов: 322-324, 345, 369, 370, 377-389, 400, 406, 407, 413, 426, 427, 430-435, 439, 628, 646, 647, 649, 660, 682, 688, 1018, 1019, 1021</w:t>
            </w:r>
          </w:p>
        </w:tc>
        <w:tc>
          <w:tcPr>
            <w:tcW w:w="1099" w:type="dxa"/>
            <w:tcBorders>
              <w:top w:val="single" w:sz="12" w:space="0" w:color="auto"/>
              <w:bottom w:val="single" w:sz="6" w:space="0" w:color="auto"/>
            </w:tcBorders>
            <w:shd w:val="clear" w:color="auto" w:fill="auto"/>
          </w:tcPr>
          <w:p w:rsidR="00132390" w:rsidRPr="0086676D" w:rsidRDefault="00132390" w:rsidP="0086676D">
            <w:pPr>
              <w:spacing w:before="120"/>
              <w:jc w:val="center"/>
              <w:rPr>
                <w:sz w:val="22"/>
                <w:szCs w:val="22"/>
              </w:rPr>
            </w:pPr>
            <w:r w:rsidRPr="0086676D">
              <w:rPr>
                <w:sz w:val="22"/>
                <w:szCs w:val="22"/>
              </w:rPr>
              <w:t>6826</w:t>
            </w:r>
          </w:p>
        </w:tc>
        <w:tc>
          <w:tcPr>
            <w:tcW w:w="2656" w:type="dxa"/>
            <w:vMerge w:val="restart"/>
            <w:tcBorders>
              <w:top w:val="single" w:sz="12" w:space="0" w:color="auto"/>
              <w:bottom w:val="nil"/>
            </w:tcBorders>
            <w:shd w:val="clear" w:color="auto" w:fill="auto"/>
          </w:tcPr>
          <w:p w:rsidR="00132390" w:rsidRPr="0086676D" w:rsidRDefault="00132390" w:rsidP="0086676D">
            <w:pPr>
              <w:spacing w:before="120"/>
              <w:rPr>
                <w:sz w:val="22"/>
                <w:szCs w:val="22"/>
              </w:rPr>
            </w:pPr>
            <w:r w:rsidRPr="0086676D">
              <w:rPr>
                <w:sz w:val="22"/>
                <w:szCs w:val="22"/>
              </w:rPr>
              <w:t xml:space="preserve">Статья 8 Федерального закона от </w:t>
            </w:r>
            <w:smartTag w:uri="urn:schemas-microsoft-com:office:smarttags" w:element="date">
              <w:smartTagPr>
                <w:attr w:name="ls" w:val="trans"/>
                <w:attr w:name="Month" w:val="12"/>
                <w:attr w:name="Day" w:val="04"/>
                <w:attr w:name="Year" w:val="2006"/>
              </w:smartTagPr>
              <w:r w:rsidRPr="0086676D">
                <w:rPr>
                  <w:sz w:val="22"/>
                  <w:szCs w:val="22"/>
                </w:rPr>
                <w:t>04.12.2006</w:t>
              </w:r>
            </w:smartTag>
            <w:r w:rsidRPr="0086676D">
              <w:rPr>
                <w:sz w:val="22"/>
                <w:szCs w:val="22"/>
              </w:rPr>
              <w:t xml:space="preserve">  </w:t>
            </w:r>
            <w:r w:rsidRPr="0086676D">
              <w:rPr>
                <w:sz w:val="22"/>
                <w:szCs w:val="22"/>
              </w:rPr>
              <w:br/>
              <w:t xml:space="preserve">№ 201-ФЗ. Распоряжение СНК СССР от 14.07.1944 № 14537-р. Приказ Минавтодорог РСФСР от </w:t>
            </w:r>
            <w:smartTag w:uri="urn:schemas-microsoft-com:office:smarttags" w:element="date">
              <w:smartTagPr>
                <w:attr w:name="ls" w:val="trans"/>
                <w:attr w:name="Month" w:val="12"/>
                <w:attr w:name="Day" w:val="26"/>
                <w:attr w:name="Year" w:val="1983"/>
              </w:smartTagPr>
              <w:r w:rsidRPr="0086676D">
                <w:rPr>
                  <w:sz w:val="22"/>
                  <w:szCs w:val="22"/>
                </w:rPr>
                <w:t>26.12.1983</w:t>
              </w:r>
            </w:smartTag>
            <w:r w:rsidRPr="0086676D">
              <w:rPr>
                <w:sz w:val="22"/>
                <w:szCs w:val="22"/>
              </w:rPr>
              <w:t xml:space="preserve"> № 172-р.</w:t>
            </w:r>
          </w:p>
          <w:p w:rsidR="00132390" w:rsidRPr="0086676D" w:rsidRDefault="00132390" w:rsidP="00C81F80">
            <w:pPr>
              <w:rPr>
                <w:sz w:val="22"/>
                <w:szCs w:val="22"/>
              </w:rPr>
            </w:pPr>
            <w:r w:rsidRPr="0086676D">
              <w:rPr>
                <w:sz w:val="22"/>
                <w:szCs w:val="22"/>
              </w:rPr>
              <w:t>ГОСТ 17.5.3.02-90</w:t>
            </w: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val="restart"/>
            <w:tcBorders>
              <w:top w:val="nil"/>
              <w:bottom w:val="nil"/>
            </w:tcBorders>
            <w:shd w:val="clear" w:color="auto" w:fill="auto"/>
          </w:tcPr>
          <w:p w:rsidR="00342807" w:rsidRPr="00342807" w:rsidRDefault="00342807" w:rsidP="00342807">
            <w:pPr>
              <w:autoSpaceDE w:val="0"/>
              <w:autoSpaceDN w:val="0"/>
              <w:adjustRightInd w:val="0"/>
              <w:rPr>
                <w:sz w:val="22"/>
                <w:szCs w:val="22"/>
              </w:rPr>
            </w:pPr>
            <w:r w:rsidRPr="00342807">
              <w:rPr>
                <w:sz w:val="22"/>
                <w:szCs w:val="22"/>
              </w:rPr>
              <w:t>защитные полосы лесов,</w:t>
            </w:r>
          </w:p>
          <w:p w:rsidR="00342807" w:rsidRPr="00342807" w:rsidRDefault="00342807" w:rsidP="00342807">
            <w:pPr>
              <w:autoSpaceDE w:val="0"/>
              <w:autoSpaceDN w:val="0"/>
              <w:adjustRightInd w:val="0"/>
              <w:rPr>
                <w:sz w:val="22"/>
                <w:szCs w:val="22"/>
              </w:rPr>
            </w:pPr>
            <w:r w:rsidRPr="00342807">
              <w:rPr>
                <w:sz w:val="22"/>
                <w:szCs w:val="22"/>
              </w:rPr>
              <w:t>расположенные вдоль</w:t>
            </w:r>
          </w:p>
          <w:p w:rsidR="00132390" w:rsidRPr="00342807" w:rsidRDefault="00342807" w:rsidP="00342807">
            <w:pPr>
              <w:autoSpaceDE w:val="0"/>
              <w:autoSpaceDN w:val="0"/>
              <w:adjustRightInd w:val="0"/>
              <w:rPr>
                <w:sz w:val="22"/>
                <w:szCs w:val="22"/>
              </w:rPr>
            </w:pPr>
            <w:r w:rsidRPr="00342807">
              <w:rPr>
                <w:sz w:val="22"/>
                <w:szCs w:val="22"/>
              </w:rPr>
              <w:t>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1782" w:type="dxa"/>
            <w:tcBorders>
              <w:top w:val="single" w:sz="6" w:space="0" w:color="auto"/>
              <w:bottom w:val="single" w:sz="6" w:space="0" w:color="auto"/>
            </w:tcBorders>
            <w:shd w:val="clear" w:color="auto" w:fill="auto"/>
          </w:tcPr>
          <w:p w:rsidR="00132390" w:rsidRPr="0086676D" w:rsidRDefault="00132390" w:rsidP="0086676D">
            <w:pPr>
              <w:spacing w:before="120"/>
              <w:jc w:val="both"/>
              <w:rPr>
                <w:sz w:val="22"/>
                <w:szCs w:val="22"/>
              </w:rPr>
            </w:pPr>
            <w:r w:rsidRPr="0086676D">
              <w:rPr>
                <w:sz w:val="22"/>
                <w:szCs w:val="22"/>
              </w:rPr>
              <w:t>Майское</w:t>
            </w:r>
          </w:p>
        </w:tc>
        <w:tc>
          <w:tcPr>
            <w:tcW w:w="5976" w:type="dxa"/>
            <w:tcBorders>
              <w:top w:val="single" w:sz="6" w:space="0" w:color="auto"/>
              <w:bottom w:val="single" w:sz="6" w:space="0" w:color="auto"/>
            </w:tcBorders>
            <w:shd w:val="clear" w:color="auto" w:fill="auto"/>
          </w:tcPr>
          <w:p w:rsidR="00132390" w:rsidRPr="0086676D" w:rsidRDefault="00132390" w:rsidP="0086676D">
            <w:pPr>
              <w:spacing w:before="120"/>
              <w:jc w:val="both"/>
              <w:rPr>
                <w:sz w:val="22"/>
                <w:szCs w:val="22"/>
              </w:rPr>
            </w:pPr>
            <w:r w:rsidRPr="0086676D">
              <w:rPr>
                <w:sz w:val="22"/>
                <w:szCs w:val="22"/>
              </w:rPr>
              <w:t>части кварталов: 71, 76, 77, 84, 90, 91, 95, 100, 106</w:t>
            </w:r>
          </w:p>
        </w:tc>
        <w:tc>
          <w:tcPr>
            <w:tcW w:w="1099" w:type="dxa"/>
            <w:tcBorders>
              <w:top w:val="single" w:sz="6" w:space="0" w:color="auto"/>
              <w:bottom w:val="single" w:sz="6" w:space="0" w:color="auto"/>
            </w:tcBorders>
            <w:shd w:val="clear" w:color="auto" w:fill="auto"/>
          </w:tcPr>
          <w:p w:rsidR="00132390" w:rsidRPr="0086676D" w:rsidRDefault="00132390" w:rsidP="0086676D">
            <w:pPr>
              <w:spacing w:before="120"/>
              <w:jc w:val="center"/>
              <w:rPr>
                <w:sz w:val="22"/>
                <w:szCs w:val="22"/>
              </w:rPr>
            </w:pPr>
            <w:r w:rsidRPr="0086676D">
              <w:rPr>
                <w:sz w:val="22"/>
                <w:szCs w:val="22"/>
              </w:rPr>
              <w:t>1119</w:t>
            </w:r>
          </w:p>
        </w:tc>
        <w:tc>
          <w:tcPr>
            <w:tcW w:w="2656" w:type="dxa"/>
            <w:vMerge/>
            <w:tcBorders>
              <w:top w:val="nil"/>
              <w:bottom w:val="nil"/>
            </w:tcBorders>
            <w:shd w:val="clear" w:color="auto" w:fill="auto"/>
          </w:tcPr>
          <w:p w:rsidR="00132390" w:rsidRPr="0086676D" w:rsidRDefault="00132390" w:rsidP="0086676D">
            <w:pPr>
              <w:spacing w:before="120"/>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tcBorders>
              <w:top w:val="nil"/>
              <w:bottom w:val="nil"/>
            </w:tcBorders>
            <w:shd w:val="clear" w:color="auto" w:fill="auto"/>
          </w:tcPr>
          <w:p w:rsidR="00132390" w:rsidRPr="0086676D" w:rsidRDefault="00132390" w:rsidP="0086676D">
            <w:pPr>
              <w:keepNext/>
              <w:spacing w:before="120"/>
              <w:rPr>
                <w:sz w:val="22"/>
                <w:szCs w:val="22"/>
              </w:rPr>
            </w:pPr>
          </w:p>
        </w:tc>
        <w:tc>
          <w:tcPr>
            <w:tcW w:w="1782" w:type="dxa"/>
            <w:tcBorders>
              <w:top w:val="single" w:sz="6" w:space="0" w:color="auto"/>
              <w:bottom w:val="single" w:sz="6" w:space="0" w:color="auto"/>
            </w:tcBorders>
            <w:shd w:val="clear" w:color="auto" w:fill="auto"/>
          </w:tcPr>
          <w:p w:rsidR="00132390" w:rsidRPr="0086676D" w:rsidRDefault="00132390" w:rsidP="0086676D">
            <w:pPr>
              <w:spacing w:before="120"/>
              <w:jc w:val="both"/>
              <w:rPr>
                <w:sz w:val="22"/>
                <w:szCs w:val="22"/>
              </w:rPr>
            </w:pPr>
            <w:r w:rsidRPr="0086676D">
              <w:rPr>
                <w:sz w:val="22"/>
                <w:szCs w:val="22"/>
              </w:rPr>
              <w:t>Крапивнинское</w:t>
            </w:r>
          </w:p>
        </w:tc>
        <w:tc>
          <w:tcPr>
            <w:tcW w:w="5976" w:type="dxa"/>
            <w:tcBorders>
              <w:top w:val="single" w:sz="6" w:space="0" w:color="auto"/>
              <w:bottom w:val="single" w:sz="6" w:space="0" w:color="auto"/>
            </w:tcBorders>
            <w:shd w:val="clear" w:color="auto" w:fill="auto"/>
          </w:tcPr>
          <w:p w:rsidR="00132390" w:rsidRPr="0086676D" w:rsidRDefault="00132390" w:rsidP="0086676D">
            <w:pPr>
              <w:spacing w:before="120"/>
              <w:jc w:val="both"/>
              <w:rPr>
                <w:sz w:val="22"/>
                <w:szCs w:val="22"/>
              </w:rPr>
            </w:pPr>
            <w:r w:rsidRPr="0086676D">
              <w:rPr>
                <w:sz w:val="22"/>
                <w:szCs w:val="22"/>
              </w:rPr>
              <w:t>части кварталов: 149, 150, 158-163, 168, 172</w:t>
            </w:r>
          </w:p>
        </w:tc>
        <w:tc>
          <w:tcPr>
            <w:tcW w:w="1099" w:type="dxa"/>
            <w:tcBorders>
              <w:top w:val="single" w:sz="6" w:space="0" w:color="auto"/>
              <w:bottom w:val="single" w:sz="6" w:space="0" w:color="auto"/>
            </w:tcBorders>
            <w:shd w:val="clear" w:color="auto" w:fill="auto"/>
          </w:tcPr>
          <w:p w:rsidR="00132390" w:rsidRPr="0086676D" w:rsidRDefault="00132390" w:rsidP="0086676D">
            <w:pPr>
              <w:spacing w:before="120"/>
              <w:jc w:val="center"/>
              <w:rPr>
                <w:sz w:val="22"/>
                <w:szCs w:val="22"/>
              </w:rPr>
            </w:pPr>
            <w:r w:rsidRPr="0086676D">
              <w:rPr>
                <w:sz w:val="22"/>
                <w:szCs w:val="22"/>
              </w:rPr>
              <w:t>986</w:t>
            </w:r>
          </w:p>
        </w:tc>
        <w:tc>
          <w:tcPr>
            <w:tcW w:w="2656" w:type="dxa"/>
            <w:vMerge/>
            <w:tcBorders>
              <w:top w:val="nil"/>
              <w:bottom w:val="nil"/>
            </w:tcBorders>
            <w:shd w:val="clear" w:color="auto" w:fill="auto"/>
          </w:tcPr>
          <w:p w:rsidR="00132390" w:rsidRPr="0086676D" w:rsidRDefault="00132390" w:rsidP="0086676D">
            <w:pPr>
              <w:spacing w:before="120"/>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tcBorders>
              <w:top w:val="nil"/>
              <w:bottom w:val="nil"/>
            </w:tcBorders>
            <w:shd w:val="clear" w:color="auto" w:fill="auto"/>
          </w:tcPr>
          <w:p w:rsidR="00132390" w:rsidRPr="0086676D" w:rsidRDefault="00132390" w:rsidP="0086676D">
            <w:pPr>
              <w:keepNext/>
              <w:spacing w:before="120"/>
              <w:rPr>
                <w:sz w:val="22"/>
                <w:szCs w:val="22"/>
              </w:rPr>
            </w:pPr>
          </w:p>
        </w:tc>
        <w:tc>
          <w:tcPr>
            <w:tcW w:w="1782" w:type="dxa"/>
            <w:tcBorders>
              <w:top w:val="single" w:sz="6" w:space="0" w:color="auto"/>
              <w:bottom w:val="single" w:sz="6" w:space="0" w:color="auto"/>
            </w:tcBorders>
            <w:shd w:val="clear" w:color="auto" w:fill="auto"/>
          </w:tcPr>
          <w:p w:rsidR="00132390" w:rsidRPr="0086676D" w:rsidRDefault="00132390" w:rsidP="0086676D">
            <w:pPr>
              <w:spacing w:before="120"/>
              <w:jc w:val="both"/>
              <w:rPr>
                <w:sz w:val="22"/>
                <w:szCs w:val="22"/>
              </w:rPr>
            </w:pPr>
            <w:r w:rsidRPr="0086676D">
              <w:rPr>
                <w:sz w:val="22"/>
                <w:szCs w:val="22"/>
              </w:rPr>
              <w:t>Козыревское «</w:t>
            </w:r>
            <w:r w:rsidR="00D15A2F" w:rsidRPr="0086676D">
              <w:rPr>
                <w:sz w:val="22"/>
                <w:szCs w:val="22"/>
              </w:rPr>
              <w:t>часть</w:t>
            </w:r>
            <w:r w:rsidRPr="0086676D">
              <w:rPr>
                <w:sz w:val="22"/>
                <w:szCs w:val="22"/>
              </w:rPr>
              <w:t xml:space="preserve"> </w:t>
            </w:r>
            <w:r w:rsidR="00E45362">
              <w:rPr>
                <w:sz w:val="22"/>
                <w:szCs w:val="22"/>
              </w:rPr>
              <w:t>1</w:t>
            </w:r>
            <w:r w:rsidRPr="0086676D">
              <w:rPr>
                <w:sz w:val="22"/>
                <w:szCs w:val="22"/>
              </w:rPr>
              <w:t>»</w:t>
            </w:r>
          </w:p>
        </w:tc>
        <w:tc>
          <w:tcPr>
            <w:tcW w:w="5976" w:type="dxa"/>
            <w:tcBorders>
              <w:top w:val="single" w:sz="6" w:space="0" w:color="auto"/>
              <w:bottom w:val="single" w:sz="6" w:space="0" w:color="auto"/>
            </w:tcBorders>
            <w:shd w:val="clear" w:color="auto" w:fill="auto"/>
          </w:tcPr>
          <w:p w:rsidR="00132390" w:rsidRPr="0086676D" w:rsidRDefault="00132390" w:rsidP="0086676D">
            <w:pPr>
              <w:spacing w:before="120"/>
              <w:jc w:val="both"/>
              <w:rPr>
                <w:sz w:val="22"/>
                <w:szCs w:val="22"/>
              </w:rPr>
            </w:pPr>
            <w:r w:rsidRPr="0086676D">
              <w:rPr>
                <w:sz w:val="22"/>
                <w:szCs w:val="22"/>
              </w:rPr>
              <w:t>части кварталов: 3-5, 8, 9, 14, 15, 19, 30, 34, 40, 41, 50, 51, 61, 68, 69, 80, 81, 88, 89, 98, 99, 114, 120, 121, 126</w:t>
            </w:r>
          </w:p>
        </w:tc>
        <w:tc>
          <w:tcPr>
            <w:tcW w:w="1099" w:type="dxa"/>
            <w:tcBorders>
              <w:top w:val="single" w:sz="6" w:space="0" w:color="auto"/>
              <w:bottom w:val="single" w:sz="6" w:space="0" w:color="auto"/>
            </w:tcBorders>
            <w:shd w:val="clear" w:color="auto" w:fill="auto"/>
          </w:tcPr>
          <w:p w:rsidR="00132390" w:rsidRPr="0086676D" w:rsidRDefault="00132390" w:rsidP="0086676D">
            <w:pPr>
              <w:spacing w:before="120"/>
              <w:jc w:val="center"/>
              <w:rPr>
                <w:sz w:val="22"/>
                <w:szCs w:val="22"/>
              </w:rPr>
            </w:pPr>
            <w:r w:rsidRPr="0086676D">
              <w:rPr>
                <w:sz w:val="22"/>
                <w:szCs w:val="22"/>
              </w:rPr>
              <w:t>1995</w:t>
            </w:r>
          </w:p>
        </w:tc>
        <w:tc>
          <w:tcPr>
            <w:tcW w:w="2656" w:type="dxa"/>
            <w:vMerge/>
            <w:tcBorders>
              <w:top w:val="nil"/>
              <w:bottom w:val="nil"/>
            </w:tcBorders>
            <w:shd w:val="clear" w:color="auto" w:fill="auto"/>
          </w:tcPr>
          <w:p w:rsidR="00132390" w:rsidRPr="0086676D" w:rsidRDefault="00132390" w:rsidP="0086676D">
            <w:pPr>
              <w:spacing w:before="120"/>
              <w:jc w:val="both"/>
              <w:rPr>
                <w:sz w:val="22"/>
                <w:szCs w:val="22"/>
              </w:rPr>
            </w:pPr>
          </w:p>
        </w:tc>
      </w:tr>
      <w:tr w:rsidR="00132390" w:rsidRPr="0086676D" w:rsidTr="00F964BF">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rPr>
          <w:trHeight w:val="624"/>
        </w:trPr>
        <w:tc>
          <w:tcPr>
            <w:tcW w:w="2851" w:type="dxa"/>
            <w:vMerge/>
            <w:tcBorders>
              <w:top w:val="nil"/>
              <w:bottom w:val="nil"/>
            </w:tcBorders>
            <w:shd w:val="clear" w:color="auto" w:fill="auto"/>
          </w:tcPr>
          <w:p w:rsidR="00132390" w:rsidRPr="0086676D" w:rsidRDefault="00132390" w:rsidP="0086676D">
            <w:pPr>
              <w:keepNext/>
              <w:spacing w:before="120"/>
              <w:rPr>
                <w:sz w:val="22"/>
                <w:szCs w:val="22"/>
              </w:rPr>
            </w:pPr>
          </w:p>
        </w:tc>
        <w:tc>
          <w:tcPr>
            <w:tcW w:w="1782" w:type="dxa"/>
            <w:tcBorders>
              <w:top w:val="single" w:sz="6" w:space="0" w:color="auto"/>
              <w:bottom w:val="single" w:sz="6" w:space="0" w:color="auto"/>
            </w:tcBorders>
            <w:shd w:val="clear" w:color="auto" w:fill="auto"/>
          </w:tcPr>
          <w:p w:rsidR="00132390" w:rsidRPr="0086676D" w:rsidRDefault="00132390" w:rsidP="0086676D">
            <w:pPr>
              <w:spacing w:before="120"/>
              <w:rPr>
                <w:sz w:val="22"/>
                <w:szCs w:val="22"/>
              </w:rPr>
            </w:pPr>
            <w:r w:rsidRPr="0086676D">
              <w:rPr>
                <w:sz w:val="22"/>
                <w:szCs w:val="22"/>
              </w:rPr>
              <w:t>Козыревское «</w:t>
            </w:r>
            <w:r w:rsidR="00D15A2F" w:rsidRPr="0086676D">
              <w:rPr>
                <w:sz w:val="22"/>
                <w:szCs w:val="22"/>
              </w:rPr>
              <w:t>часть</w:t>
            </w:r>
            <w:r w:rsidRPr="0086676D">
              <w:rPr>
                <w:sz w:val="22"/>
                <w:szCs w:val="22"/>
              </w:rPr>
              <w:t xml:space="preserve"> </w:t>
            </w:r>
            <w:r w:rsidR="00E45362">
              <w:rPr>
                <w:sz w:val="22"/>
                <w:szCs w:val="22"/>
              </w:rPr>
              <w:t>2</w:t>
            </w:r>
            <w:r w:rsidRPr="0086676D">
              <w:rPr>
                <w:sz w:val="22"/>
                <w:szCs w:val="22"/>
              </w:rPr>
              <w:t>»</w:t>
            </w:r>
          </w:p>
        </w:tc>
        <w:tc>
          <w:tcPr>
            <w:tcW w:w="5976" w:type="dxa"/>
            <w:tcBorders>
              <w:top w:val="single" w:sz="6" w:space="0" w:color="auto"/>
              <w:bottom w:val="single" w:sz="6" w:space="0" w:color="auto"/>
            </w:tcBorders>
            <w:shd w:val="clear" w:color="auto" w:fill="auto"/>
          </w:tcPr>
          <w:p w:rsidR="00132390" w:rsidRPr="0086676D" w:rsidRDefault="00132390" w:rsidP="0086676D">
            <w:pPr>
              <w:spacing w:before="120"/>
              <w:jc w:val="center"/>
              <w:rPr>
                <w:sz w:val="22"/>
                <w:szCs w:val="22"/>
              </w:rPr>
            </w:pPr>
            <w:r w:rsidRPr="0086676D">
              <w:rPr>
                <w:sz w:val="22"/>
                <w:szCs w:val="22"/>
              </w:rPr>
              <w:t>-</w:t>
            </w:r>
          </w:p>
        </w:tc>
        <w:tc>
          <w:tcPr>
            <w:tcW w:w="1099" w:type="dxa"/>
            <w:tcBorders>
              <w:top w:val="single" w:sz="6" w:space="0" w:color="auto"/>
              <w:bottom w:val="single" w:sz="6" w:space="0" w:color="auto"/>
            </w:tcBorders>
            <w:shd w:val="clear" w:color="auto" w:fill="auto"/>
          </w:tcPr>
          <w:p w:rsidR="00132390" w:rsidRPr="0086676D" w:rsidRDefault="00132390" w:rsidP="0086676D">
            <w:pPr>
              <w:spacing w:before="120"/>
              <w:jc w:val="center"/>
              <w:rPr>
                <w:sz w:val="22"/>
                <w:szCs w:val="22"/>
              </w:rPr>
            </w:pPr>
            <w:r w:rsidRPr="0086676D">
              <w:rPr>
                <w:sz w:val="22"/>
                <w:szCs w:val="22"/>
              </w:rPr>
              <w:t>-</w:t>
            </w:r>
          </w:p>
        </w:tc>
        <w:tc>
          <w:tcPr>
            <w:tcW w:w="2656" w:type="dxa"/>
            <w:vMerge/>
            <w:tcBorders>
              <w:top w:val="nil"/>
              <w:bottom w:val="nil"/>
            </w:tcBorders>
            <w:shd w:val="clear" w:color="auto" w:fill="auto"/>
          </w:tcPr>
          <w:p w:rsidR="00132390" w:rsidRPr="0086676D" w:rsidRDefault="00132390" w:rsidP="0086676D">
            <w:pPr>
              <w:spacing w:before="120"/>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spacing w:before="120"/>
              <w:rPr>
                <w:b/>
                <w:sz w:val="22"/>
                <w:szCs w:val="22"/>
              </w:rPr>
            </w:pPr>
          </w:p>
        </w:tc>
        <w:tc>
          <w:tcPr>
            <w:tcW w:w="1782" w:type="dxa"/>
            <w:tcBorders>
              <w:top w:val="single" w:sz="6" w:space="0" w:color="auto"/>
              <w:bottom w:val="single" w:sz="6" w:space="0" w:color="auto"/>
            </w:tcBorders>
            <w:shd w:val="clear" w:color="auto" w:fill="auto"/>
          </w:tcPr>
          <w:p w:rsidR="00132390" w:rsidRPr="0086676D" w:rsidRDefault="00132390" w:rsidP="0086676D">
            <w:pPr>
              <w:spacing w:before="120"/>
              <w:rPr>
                <w:sz w:val="22"/>
                <w:szCs w:val="22"/>
              </w:rPr>
            </w:pPr>
            <w:r w:rsidRPr="0086676D">
              <w:rPr>
                <w:sz w:val="22"/>
                <w:szCs w:val="22"/>
              </w:rPr>
              <w:t>Итого Козыревское:</w:t>
            </w:r>
          </w:p>
        </w:tc>
        <w:tc>
          <w:tcPr>
            <w:tcW w:w="5976" w:type="dxa"/>
            <w:tcBorders>
              <w:top w:val="single" w:sz="6" w:space="0" w:color="auto"/>
              <w:bottom w:val="single" w:sz="6" w:space="0" w:color="auto"/>
            </w:tcBorders>
            <w:shd w:val="clear" w:color="auto" w:fill="auto"/>
          </w:tcPr>
          <w:p w:rsidR="00132390" w:rsidRPr="0086676D" w:rsidRDefault="00132390" w:rsidP="0086676D">
            <w:pPr>
              <w:spacing w:before="120"/>
              <w:jc w:val="both"/>
              <w:rPr>
                <w:sz w:val="22"/>
                <w:szCs w:val="22"/>
              </w:rPr>
            </w:pPr>
          </w:p>
        </w:tc>
        <w:tc>
          <w:tcPr>
            <w:tcW w:w="1099" w:type="dxa"/>
            <w:tcBorders>
              <w:top w:val="single" w:sz="6" w:space="0" w:color="auto"/>
              <w:bottom w:val="single" w:sz="6" w:space="0" w:color="auto"/>
            </w:tcBorders>
            <w:shd w:val="clear" w:color="auto" w:fill="auto"/>
          </w:tcPr>
          <w:p w:rsidR="00132390" w:rsidRPr="0086676D" w:rsidRDefault="00132390" w:rsidP="0086676D">
            <w:pPr>
              <w:spacing w:before="120"/>
              <w:jc w:val="center"/>
              <w:rPr>
                <w:sz w:val="22"/>
                <w:szCs w:val="22"/>
              </w:rPr>
            </w:pPr>
            <w:r w:rsidRPr="0086676D">
              <w:rPr>
                <w:sz w:val="22"/>
                <w:szCs w:val="22"/>
              </w:rPr>
              <w:t>1995</w:t>
            </w:r>
          </w:p>
        </w:tc>
        <w:tc>
          <w:tcPr>
            <w:tcW w:w="2656" w:type="dxa"/>
            <w:tcBorders>
              <w:top w:val="nil"/>
              <w:bottom w:val="nil"/>
            </w:tcBorders>
            <w:shd w:val="clear" w:color="auto" w:fill="auto"/>
          </w:tcPr>
          <w:p w:rsidR="00132390" w:rsidRPr="0086676D" w:rsidRDefault="00132390" w:rsidP="0086676D">
            <w:pPr>
              <w:spacing w:before="120"/>
              <w:jc w:val="both"/>
              <w:rPr>
                <w:b/>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single" w:sz="6" w:space="0" w:color="auto"/>
            </w:tcBorders>
            <w:shd w:val="clear" w:color="auto" w:fill="auto"/>
          </w:tcPr>
          <w:p w:rsidR="00132390" w:rsidRPr="0086676D" w:rsidRDefault="00132390" w:rsidP="0086676D">
            <w:pPr>
              <w:keepNext/>
              <w:spacing w:before="120"/>
              <w:rPr>
                <w:b/>
                <w:sz w:val="22"/>
                <w:szCs w:val="22"/>
              </w:rPr>
            </w:pPr>
          </w:p>
        </w:tc>
        <w:tc>
          <w:tcPr>
            <w:tcW w:w="1782" w:type="dxa"/>
            <w:tcBorders>
              <w:top w:val="single" w:sz="6" w:space="0" w:color="auto"/>
              <w:bottom w:val="single" w:sz="6" w:space="0" w:color="auto"/>
            </w:tcBorders>
            <w:shd w:val="clear" w:color="auto" w:fill="auto"/>
          </w:tcPr>
          <w:p w:rsidR="00132390" w:rsidRPr="0086676D" w:rsidRDefault="00132390" w:rsidP="0086676D">
            <w:pPr>
              <w:spacing w:before="120"/>
              <w:jc w:val="both"/>
              <w:rPr>
                <w:b/>
                <w:sz w:val="22"/>
                <w:szCs w:val="22"/>
              </w:rPr>
            </w:pPr>
            <w:r w:rsidRPr="0086676D">
              <w:rPr>
                <w:b/>
                <w:sz w:val="22"/>
                <w:szCs w:val="22"/>
              </w:rPr>
              <w:t>Итого:</w:t>
            </w:r>
          </w:p>
        </w:tc>
        <w:tc>
          <w:tcPr>
            <w:tcW w:w="5976" w:type="dxa"/>
            <w:tcBorders>
              <w:top w:val="single" w:sz="6" w:space="0" w:color="auto"/>
              <w:bottom w:val="single" w:sz="6" w:space="0" w:color="auto"/>
            </w:tcBorders>
            <w:shd w:val="clear" w:color="auto" w:fill="auto"/>
          </w:tcPr>
          <w:p w:rsidR="00132390" w:rsidRPr="0086676D" w:rsidRDefault="00132390" w:rsidP="0086676D">
            <w:pPr>
              <w:spacing w:before="120"/>
              <w:jc w:val="both"/>
              <w:rPr>
                <w:b/>
                <w:sz w:val="22"/>
                <w:szCs w:val="22"/>
              </w:rPr>
            </w:pPr>
          </w:p>
        </w:tc>
        <w:tc>
          <w:tcPr>
            <w:tcW w:w="1099" w:type="dxa"/>
            <w:tcBorders>
              <w:top w:val="single" w:sz="6" w:space="0" w:color="auto"/>
              <w:bottom w:val="single" w:sz="6" w:space="0" w:color="auto"/>
            </w:tcBorders>
            <w:shd w:val="clear" w:color="auto" w:fill="auto"/>
          </w:tcPr>
          <w:p w:rsidR="00132390" w:rsidRPr="0086676D" w:rsidRDefault="00132390" w:rsidP="0086676D">
            <w:pPr>
              <w:spacing w:before="120"/>
              <w:jc w:val="center"/>
              <w:rPr>
                <w:b/>
                <w:sz w:val="22"/>
                <w:szCs w:val="22"/>
              </w:rPr>
            </w:pPr>
            <w:r w:rsidRPr="0086676D">
              <w:rPr>
                <w:b/>
                <w:sz w:val="22"/>
                <w:szCs w:val="22"/>
              </w:rPr>
              <w:t>10926</w:t>
            </w:r>
          </w:p>
        </w:tc>
        <w:tc>
          <w:tcPr>
            <w:tcW w:w="2656" w:type="dxa"/>
            <w:tcBorders>
              <w:top w:val="nil"/>
              <w:bottom w:val="single" w:sz="6" w:space="0" w:color="auto"/>
            </w:tcBorders>
            <w:shd w:val="clear" w:color="auto" w:fill="auto"/>
          </w:tcPr>
          <w:p w:rsidR="00132390" w:rsidRPr="0086676D" w:rsidRDefault="00132390" w:rsidP="0086676D">
            <w:pPr>
              <w:spacing w:before="120"/>
              <w:rPr>
                <w:sz w:val="22"/>
                <w:szCs w:val="22"/>
              </w:rPr>
            </w:pPr>
          </w:p>
        </w:tc>
      </w:tr>
      <w:tr w:rsidR="008B487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val="restart"/>
            <w:tcBorders>
              <w:top w:val="single" w:sz="6" w:space="0" w:color="auto"/>
              <w:bottom w:val="nil"/>
            </w:tcBorders>
            <w:shd w:val="clear" w:color="auto" w:fill="auto"/>
          </w:tcPr>
          <w:p w:rsidR="008B4870" w:rsidRPr="0086676D" w:rsidRDefault="008B4870" w:rsidP="0086676D">
            <w:pPr>
              <w:keepNext/>
              <w:spacing w:before="120"/>
              <w:rPr>
                <w:sz w:val="22"/>
                <w:szCs w:val="22"/>
              </w:rPr>
            </w:pPr>
            <w:r w:rsidRPr="0086676D">
              <w:rPr>
                <w:sz w:val="22"/>
                <w:szCs w:val="22"/>
              </w:rPr>
              <w:t>Ценные леса</w:t>
            </w:r>
          </w:p>
        </w:tc>
        <w:tc>
          <w:tcPr>
            <w:tcW w:w="1782"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r w:rsidRPr="0086676D">
              <w:rPr>
                <w:sz w:val="22"/>
                <w:szCs w:val="22"/>
              </w:rPr>
              <w:t>Ключевское</w:t>
            </w:r>
          </w:p>
        </w:tc>
        <w:tc>
          <w:tcPr>
            <w:tcW w:w="5976"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p>
        </w:tc>
        <w:tc>
          <w:tcPr>
            <w:tcW w:w="1099" w:type="dxa"/>
            <w:tcBorders>
              <w:top w:val="single" w:sz="6" w:space="0" w:color="auto"/>
              <w:bottom w:val="single" w:sz="6" w:space="0" w:color="auto"/>
            </w:tcBorders>
            <w:shd w:val="clear" w:color="auto" w:fill="auto"/>
          </w:tcPr>
          <w:p w:rsidR="008B4870" w:rsidRPr="0086676D" w:rsidRDefault="008B4870" w:rsidP="0086676D">
            <w:pPr>
              <w:spacing w:before="120"/>
              <w:jc w:val="center"/>
              <w:rPr>
                <w:sz w:val="22"/>
                <w:szCs w:val="22"/>
              </w:rPr>
            </w:pPr>
            <w:r w:rsidRPr="0086676D">
              <w:rPr>
                <w:sz w:val="22"/>
                <w:szCs w:val="22"/>
              </w:rPr>
              <w:t>549487</w:t>
            </w:r>
          </w:p>
        </w:tc>
        <w:tc>
          <w:tcPr>
            <w:tcW w:w="2656" w:type="dxa"/>
            <w:vMerge w:val="restart"/>
            <w:tcBorders>
              <w:top w:val="single" w:sz="6" w:space="0" w:color="auto"/>
            </w:tcBorders>
            <w:shd w:val="clear" w:color="auto" w:fill="auto"/>
          </w:tcPr>
          <w:p w:rsidR="008B4870" w:rsidRPr="0086676D" w:rsidRDefault="00E92A74" w:rsidP="0086676D">
            <w:pPr>
              <w:spacing w:before="120"/>
              <w:rPr>
                <w:sz w:val="22"/>
                <w:szCs w:val="22"/>
              </w:rPr>
            </w:pPr>
            <w:r>
              <w:rPr>
                <w:sz w:val="22"/>
                <w:szCs w:val="22"/>
              </w:rPr>
              <w:t>Статья 102 ЛК РФ 2006</w:t>
            </w:r>
            <w:r w:rsidR="008B4870" w:rsidRPr="0086676D">
              <w:rPr>
                <w:sz w:val="22"/>
                <w:szCs w:val="22"/>
              </w:rPr>
              <w:t xml:space="preserve">, статья 8 Федерального закона от </w:t>
            </w:r>
            <w:smartTag w:uri="urn:schemas-microsoft-com:office:smarttags" w:element="date">
              <w:smartTagPr>
                <w:attr w:name="ls" w:val="trans"/>
                <w:attr w:name="Month" w:val="12"/>
                <w:attr w:name="Day" w:val="04"/>
                <w:attr w:name="Year" w:val="2006"/>
              </w:smartTagPr>
              <w:r w:rsidR="008B4870" w:rsidRPr="0086676D">
                <w:rPr>
                  <w:sz w:val="22"/>
                  <w:szCs w:val="22"/>
                </w:rPr>
                <w:t>04.12.2006</w:t>
              </w:r>
            </w:smartTag>
            <w:r>
              <w:rPr>
                <w:sz w:val="22"/>
                <w:szCs w:val="22"/>
              </w:rPr>
              <w:t xml:space="preserve"> </w:t>
            </w:r>
            <w:r w:rsidR="008B4870" w:rsidRPr="0086676D">
              <w:rPr>
                <w:sz w:val="22"/>
                <w:szCs w:val="22"/>
              </w:rPr>
              <w:br/>
              <w:t xml:space="preserve">№ 201-ФЗ. </w:t>
            </w:r>
          </w:p>
        </w:tc>
      </w:tr>
      <w:tr w:rsidR="008B487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tcBorders>
              <w:top w:val="nil"/>
              <w:bottom w:val="nil"/>
            </w:tcBorders>
            <w:shd w:val="clear" w:color="auto" w:fill="auto"/>
          </w:tcPr>
          <w:p w:rsidR="008B4870" w:rsidRPr="0086676D" w:rsidRDefault="008B4870" w:rsidP="0086676D">
            <w:pPr>
              <w:keepNext/>
              <w:spacing w:before="120"/>
              <w:rPr>
                <w:sz w:val="22"/>
                <w:szCs w:val="22"/>
              </w:rPr>
            </w:pPr>
          </w:p>
        </w:tc>
        <w:tc>
          <w:tcPr>
            <w:tcW w:w="1782"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r w:rsidRPr="0086676D">
              <w:rPr>
                <w:sz w:val="22"/>
                <w:szCs w:val="22"/>
              </w:rPr>
              <w:t>Майское</w:t>
            </w:r>
          </w:p>
        </w:tc>
        <w:tc>
          <w:tcPr>
            <w:tcW w:w="5976"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p>
        </w:tc>
        <w:tc>
          <w:tcPr>
            <w:tcW w:w="1099" w:type="dxa"/>
            <w:tcBorders>
              <w:top w:val="single" w:sz="6" w:space="0" w:color="auto"/>
              <w:bottom w:val="single" w:sz="6" w:space="0" w:color="auto"/>
            </w:tcBorders>
            <w:shd w:val="clear" w:color="auto" w:fill="auto"/>
          </w:tcPr>
          <w:p w:rsidR="008B4870" w:rsidRPr="0086676D" w:rsidRDefault="008B4870" w:rsidP="0086676D">
            <w:pPr>
              <w:spacing w:before="120"/>
              <w:jc w:val="center"/>
              <w:rPr>
                <w:sz w:val="22"/>
                <w:szCs w:val="22"/>
              </w:rPr>
            </w:pPr>
            <w:r w:rsidRPr="0086676D">
              <w:rPr>
                <w:sz w:val="22"/>
                <w:szCs w:val="22"/>
              </w:rPr>
              <w:t>32693</w:t>
            </w:r>
          </w:p>
        </w:tc>
        <w:tc>
          <w:tcPr>
            <w:tcW w:w="2656" w:type="dxa"/>
            <w:vMerge/>
            <w:shd w:val="clear" w:color="auto" w:fill="auto"/>
          </w:tcPr>
          <w:p w:rsidR="008B4870" w:rsidRPr="0086676D" w:rsidRDefault="008B4870" w:rsidP="0086676D">
            <w:pPr>
              <w:spacing w:before="120"/>
              <w:jc w:val="both"/>
              <w:rPr>
                <w:sz w:val="22"/>
                <w:szCs w:val="22"/>
              </w:rPr>
            </w:pPr>
          </w:p>
        </w:tc>
      </w:tr>
      <w:tr w:rsidR="008B487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tcBorders>
              <w:top w:val="nil"/>
              <w:bottom w:val="nil"/>
            </w:tcBorders>
            <w:shd w:val="clear" w:color="auto" w:fill="auto"/>
          </w:tcPr>
          <w:p w:rsidR="008B4870" w:rsidRPr="0086676D" w:rsidRDefault="008B4870" w:rsidP="0086676D">
            <w:pPr>
              <w:keepNext/>
              <w:spacing w:before="120"/>
              <w:rPr>
                <w:sz w:val="22"/>
                <w:szCs w:val="22"/>
              </w:rPr>
            </w:pPr>
          </w:p>
        </w:tc>
        <w:tc>
          <w:tcPr>
            <w:tcW w:w="1782"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r w:rsidRPr="0086676D">
              <w:rPr>
                <w:sz w:val="22"/>
                <w:szCs w:val="22"/>
              </w:rPr>
              <w:t>Крапивнинское</w:t>
            </w:r>
          </w:p>
        </w:tc>
        <w:tc>
          <w:tcPr>
            <w:tcW w:w="5976"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p>
        </w:tc>
        <w:tc>
          <w:tcPr>
            <w:tcW w:w="1099" w:type="dxa"/>
            <w:tcBorders>
              <w:top w:val="single" w:sz="6" w:space="0" w:color="auto"/>
              <w:bottom w:val="single" w:sz="6" w:space="0" w:color="auto"/>
            </w:tcBorders>
            <w:shd w:val="clear" w:color="auto" w:fill="auto"/>
          </w:tcPr>
          <w:p w:rsidR="008B4870" w:rsidRPr="0086676D" w:rsidRDefault="008B4870" w:rsidP="0086676D">
            <w:pPr>
              <w:spacing w:before="120"/>
              <w:jc w:val="center"/>
              <w:rPr>
                <w:sz w:val="22"/>
                <w:szCs w:val="22"/>
              </w:rPr>
            </w:pPr>
            <w:r w:rsidRPr="0086676D">
              <w:rPr>
                <w:sz w:val="22"/>
                <w:szCs w:val="22"/>
              </w:rPr>
              <w:t>29693</w:t>
            </w:r>
          </w:p>
        </w:tc>
        <w:tc>
          <w:tcPr>
            <w:tcW w:w="2656" w:type="dxa"/>
            <w:vMerge/>
            <w:shd w:val="clear" w:color="auto" w:fill="auto"/>
          </w:tcPr>
          <w:p w:rsidR="008B4870" w:rsidRPr="0086676D" w:rsidRDefault="008B4870" w:rsidP="0086676D">
            <w:pPr>
              <w:spacing w:before="120"/>
              <w:jc w:val="both"/>
              <w:rPr>
                <w:sz w:val="22"/>
                <w:szCs w:val="22"/>
              </w:rPr>
            </w:pPr>
          </w:p>
        </w:tc>
      </w:tr>
      <w:tr w:rsidR="008B487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tcBorders>
              <w:top w:val="nil"/>
              <w:bottom w:val="nil"/>
            </w:tcBorders>
            <w:shd w:val="clear" w:color="auto" w:fill="auto"/>
          </w:tcPr>
          <w:p w:rsidR="008B4870" w:rsidRPr="0086676D" w:rsidRDefault="008B4870" w:rsidP="0086676D">
            <w:pPr>
              <w:keepNext/>
              <w:spacing w:before="120"/>
              <w:rPr>
                <w:sz w:val="22"/>
                <w:szCs w:val="22"/>
              </w:rPr>
            </w:pPr>
          </w:p>
        </w:tc>
        <w:tc>
          <w:tcPr>
            <w:tcW w:w="1782"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r w:rsidRPr="0086676D">
              <w:rPr>
                <w:sz w:val="22"/>
                <w:szCs w:val="22"/>
              </w:rPr>
              <w:t xml:space="preserve">Козыревское «часть </w:t>
            </w:r>
            <w:r w:rsidR="00E45362">
              <w:rPr>
                <w:sz w:val="22"/>
                <w:szCs w:val="22"/>
              </w:rPr>
              <w:t>1</w:t>
            </w:r>
            <w:r w:rsidRPr="0086676D">
              <w:rPr>
                <w:sz w:val="22"/>
                <w:szCs w:val="22"/>
              </w:rPr>
              <w:t>»</w:t>
            </w:r>
          </w:p>
        </w:tc>
        <w:tc>
          <w:tcPr>
            <w:tcW w:w="5976"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p>
        </w:tc>
        <w:tc>
          <w:tcPr>
            <w:tcW w:w="1099" w:type="dxa"/>
            <w:tcBorders>
              <w:top w:val="single" w:sz="6" w:space="0" w:color="auto"/>
              <w:bottom w:val="single" w:sz="6" w:space="0" w:color="auto"/>
            </w:tcBorders>
            <w:shd w:val="clear" w:color="auto" w:fill="auto"/>
          </w:tcPr>
          <w:p w:rsidR="008B4870" w:rsidRPr="0086676D" w:rsidRDefault="008B4870" w:rsidP="0086676D">
            <w:pPr>
              <w:spacing w:before="120"/>
              <w:jc w:val="center"/>
              <w:rPr>
                <w:sz w:val="22"/>
                <w:szCs w:val="22"/>
              </w:rPr>
            </w:pPr>
            <w:r w:rsidRPr="0086676D">
              <w:rPr>
                <w:sz w:val="22"/>
                <w:szCs w:val="22"/>
              </w:rPr>
              <w:t>10517</w:t>
            </w:r>
          </w:p>
        </w:tc>
        <w:tc>
          <w:tcPr>
            <w:tcW w:w="2656" w:type="dxa"/>
            <w:vMerge/>
            <w:shd w:val="clear" w:color="auto" w:fill="auto"/>
          </w:tcPr>
          <w:p w:rsidR="008B4870" w:rsidRPr="0086676D" w:rsidRDefault="008B4870" w:rsidP="0086676D">
            <w:pPr>
              <w:spacing w:before="120"/>
              <w:jc w:val="both"/>
              <w:rPr>
                <w:sz w:val="22"/>
                <w:szCs w:val="22"/>
              </w:rPr>
            </w:pPr>
          </w:p>
        </w:tc>
      </w:tr>
      <w:tr w:rsidR="008B487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tcBorders>
              <w:top w:val="nil"/>
              <w:bottom w:val="nil"/>
            </w:tcBorders>
            <w:shd w:val="clear" w:color="auto" w:fill="auto"/>
          </w:tcPr>
          <w:p w:rsidR="008B4870" w:rsidRPr="0086676D" w:rsidRDefault="008B4870" w:rsidP="0086676D">
            <w:pPr>
              <w:keepNext/>
              <w:spacing w:before="120"/>
              <w:rPr>
                <w:sz w:val="22"/>
                <w:szCs w:val="22"/>
              </w:rPr>
            </w:pPr>
          </w:p>
        </w:tc>
        <w:tc>
          <w:tcPr>
            <w:tcW w:w="1782" w:type="dxa"/>
            <w:tcBorders>
              <w:top w:val="single" w:sz="6" w:space="0" w:color="auto"/>
              <w:bottom w:val="single" w:sz="6" w:space="0" w:color="auto"/>
            </w:tcBorders>
            <w:shd w:val="clear" w:color="auto" w:fill="auto"/>
          </w:tcPr>
          <w:p w:rsidR="008B4870" w:rsidRPr="0086676D" w:rsidRDefault="008B4870" w:rsidP="0086676D">
            <w:pPr>
              <w:spacing w:before="120"/>
              <w:rPr>
                <w:sz w:val="22"/>
                <w:szCs w:val="22"/>
              </w:rPr>
            </w:pPr>
            <w:r w:rsidRPr="0086676D">
              <w:rPr>
                <w:sz w:val="22"/>
                <w:szCs w:val="22"/>
              </w:rPr>
              <w:t xml:space="preserve">Козыревское «часть </w:t>
            </w:r>
            <w:r w:rsidR="00E45362">
              <w:rPr>
                <w:sz w:val="22"/>
                <w:szCs w:val="22"/>
              </w:rPr>
              <w:t>2</w:t>
            </w:r>
            <w:r w:rsidRPr="0086676D">
              <w:rPr>
                <w:sz w:val="22"/>
                <w:szCs w:val="22"/>
              </w:rPr>
              <w:t>»</w:t>
            </w:r>
          </w:p>
        </w:tc>
        <w:tc>
          <w:tcPr>
            <w:tcW w:w="5976"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p>
        </w:tc>
        <w:tc>
          <w:tcPr>
            <w:tcW w:w="1099" w:type="dxa"/>
            <w:tcBorders>
              <w:top w:val="single" w:sz="6" w:space="0" w:color="auto"/>
              <w:bottom w:val="single" w:sz="6" w:space="0" w:color="auto"/>
            </w:tcBorders>
            <w:shd w:val="clear" w:color="auto" w:fill="auto"/>
          </w:tcPr>
          <w:p w:rsidR="008B4870" w:rsidRPr="0086676D" w:rsidRDefault="008B4870" w:rsidP="0086676D">
            <w:pPr>
              <w:spacing w:before="120"/>
              <w:jc w:val="center"/>
              <w:rPr>
                <w:sz w:val="22"/>
                <w:szCs w:val="22"/>
              </w:rPr>
            </w:pPr>
            <w:r w:rsidRPr="0086676D">
              <w:rPr>
                <w:sz w:val="22"/>
                <w:szCs w:val="22"/>
              </w:rPr>
              <w:t>5323</w:t>
            </w:r>
          </w:p>
        </w:tc>
        <w:tc>
          <w:tcPr>
            <w:tcW w:w="2656" w:type="dxa"/>
            <w:vMerge/>
            <w:shd w:val="clear" w:color="auto" w:fill="auto"/>
          </w:tcPr>
          <w:p w:rsidR="008B4870" w:rsidRPr="0086676D" w:rsidRDefault="008B4870" w:rsidP="0086676D">
            <w:pPr>
              <w:spacing w:before="120"/>
              <w:jc w:val="both"/>
              <w:rPr>
                <w:sz w:val="22"/>
                <w:szCs w:val="22"/>
              </w:rPr>
            </w:pPr>
          </w:p>
        </w:tc>
      </w:tr>
      <w:tr w:rsidR="008B487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vMerge/>
            <w:tcBorders>
              <w:top w:val="nil"/>
              <w:bottom w:val="nil"/>
            </w:tcBorders>
            <w:shd w:val="clear" w:color="auto" w:fill="auto"/>
          </w:tcPr>
          <w:p w:rsidR="008B4870" w:rsidRPr="0086676D" w:rsidRDefault="008B4870" w:rsidP="0086676D">
            <w:pPr>
              <w:keepNext/>
              <w:spacing w:before="120"/>
              <w:rPr>
                <w:b/>
                <w:sz w:val="22"/>
                <w:szCs w:val="22"/>
              </w:rPr>
            </w:pPr>
          </w:p>
        </w:tc>
        <w:tc>
          <w:tcPr>
            <w:tcW w:w="1782" w:type="dxa"/>
            <w:tcBorders>
              <w:top w:val="single" w:sz="6" w:space="0" w:color="auto"/>
              <w:bottom w:val="single" w:sz="6" w:space="0" w:color="auto"/>
            </w:tcBorders>
            <w:shd w:val="clear" w:color="auto" w:fill="auto"/>
          </w:tcPr>
          <w:p w:rsidR="008B4870" w:rsidRPr="0086676D" w:rsidRDefault="008B4870" w:rsidP="0086676D">
            <w:pPr>
              <w:spacing w:before="120"/>
              <w:rPr>
                <w:sz w:val="22"/>
                <w:szCs w:val="22"/>
              </w:rPr>
            </w:pPr>
            <w:r w:rsidRPr="0086676D">
              <w:rPr>
                <w:sz w:val="22"/>
                <w:szCs w:val="22"/>
              </w:rPr>
              <w:t>Итого Козыревское:</w:t>
            </w:r>
          </w:p>
        </w:tc>
        <w:tc>
          <w:tcPr>
            <w:tcW w:w="5976" w:type="dxa"/>
            <w:tcBorders>
              <w:top w:val="single" w:sz="6" w:space="0" w:color="auto"/>
              <w:bottom w:val="single" w:sz="6" w:space="0" w:color="auto"/>
            </w:tcBorders>
            <w:shd w:val="clear" w:color="auto" w:fill="auto"/>
          </w:tcPr>
          <w:p w:rsidR="008B4870" w:rsidRPr="0086676D" w:rsidRDefault="008B4870" w:rsidP="0086676D">
            <w:pPr>
              <w:spacing w:before="120"/>
              <w:jc w:val="both"/>
              <w:rPr>
                <w:sz w:val="22"/>
                <w:szCs w:val="22"/>
              </w:rPr>
            </w:pPr>
          </w:p>
        </w:tc>
        <w:tc>
          <w:tcPr>
            <w:tcW w:w="1099" w:type="dxa"/>
            <w:tcBorders>
              <w:top w:val="single" w:sz="6" w:space="0" w:color="auto"/>
              <w:bottom w:val="single" w:sz="6" w:space="0" w:color="auto"/>
            </w:tcBorders>
            <w:shd w:val="clear" w:color="auto" w:fill="auto"/>
          </w:tcPr>
          <w:p w:rsidR="008B4870" w:rsidRPr="0086676D" w:rsidRDefault="008B4870" w:rsidP="0086676D">
            <w:pPr>
              <w:spacing w:before="120"/>
              <w:jc w:val="center"/>
              <w:rPr>
                <w:sz w:val="22"/>
                <w:szCs w:val="22"/>
              </w:rPr>
            </w:pPr>
            <w:r w:rsidRPr="0086676D">
              <w:rPr>
                <w:sz w:val="22"/>
                <w:szCs w:val="22"/>
              </w:rPr>
              <w:t>15840</w:t>
            </w:r>
          </w:p>
        </w:tc>
        <w:tc>
          <w:tcPr>
            <w:tcW w:w="2656" w:type="dxa"/>
            <w:vMerge/>
            <w:shd w:val="clear" w:color="auto" w:fill="auto"/>
          </w:tcPr>
          <w:p w:rsidR="008B4870" w:rsidRPr="0086676D" w:rsidRDefault="008B4870" w:rsidP="0086676D">
            <w:pPr>
              <w:spacing w:before="120"/>
              <w:jc w:val="both"/>
              <w:rPr>
                <w:b/>
                <w:sz w:val="22"/>
                <w:szCs w:val="22"/>
              </w:rPr>
            </w:pPr>
          </w:p>
        </w:tc>
      </w:tr>
      <w:tr w:rsidR="008B487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single" w:sz="12" w:space="0" w:color="auto"/>
            </w:tcBorders>
            <w:shd w:val="clear" w:color="auto" w:fill="auto"/>
          </w:tcPr>
          <w:p w:rsidR="008B4870" w:rsidRPr="0086676D" w:rsidRDefault="008B4870" w:rsidP="0086676D">
            <w:pPr>
              <w:keepNext/>
              <w:spacing w:before="120"/>
              <w:rPr>
                <w:b/>
                <w:sz w:val="22"/>
                <w:szCs w:val="22"/>
              </w:rPr>
            </w:pPr>
          </w:p>
        </w:tc>
        <w:tc>
          <w:tcPr>
            <w:tcW w:w="1782" w:type="dxa"/>
            <w:tcBorders>
              <w:top w:val="single" w:sz="6" w:space="0" w:color="auto"/>
              <w:bottom w:val="single" w:sz="12" w:space="0" w:color="auto"/>
            </w:tcBorders>
            <w:shd w:val="clear" w:color="auto" w:fill="auto"/>
          </w:tcPr>
          <w:p w:rsidR="008B4870" w:rsidRPr="0086676D" w:rsidRDefault="008B4870" w:rsidP="0086676D">
            <w:pPr>
              <w:spacing w:before="120"/>
              <w:rPr>
                <w:sz w:val="22"/>
                <w:szCs w:val="22"/>
              </w:rPr>
            </w:pPr>
            <w:r w:rsidRPr="0086676D">
              <w:rPr>
                <w:sz w:val="22"/>
                <w:szCs w:val="22"/>
              </w:rPr>
              <w:t>Итого:</w:t>
            </w:r>
          </w:p>
        </w:tc>
        <w:tc>
          <w:tcPr>
            <w:tcW w:w="5976" w:type="dxa"/>
            <w:tcBorders>
              <w:top w:val="single" w:sz="6" w:space="0" w:color="auto"/>
              <w:bottom w:val="single" w:sz="12" w:space="0" w:color="auto"/>
            </w:tcBorders>
            <w:shd w:val="clear" w:color="auto" w:fill="auto"/>
          </w:tcPr>
          <w:p w:rsidR="008B4870" w:rsidRPr="0086676D" w:rsidRDefault="008B4870" w:rsidP="0086676D">
            <w:pPr>
              <w:spacing w:before="120"/>
              <w:jc w:val="both"/>
              <w:rPr>
                <w:sz w:val="22"/>
                <w:szCs w:val="22"/>
              </w:rPr>
            </w:pPr>
          </w:p>
        </w:tc>
        <w:tc>
          <w:tcPr>
            <w:tcW w:w="1099" w:type="dxa"/>
            <w:tcBorders>
              <w:top w:val="single" w:sz="6" w:space="0" w:color="auto"/>
              <w:bottom w:val="single" w:sz="12" w:space="0" w:color="auto"/>
            </w:tcBorders>
            <w:shd w:val="clear" w:color="auto" w:fill="auto"/>
          </w:tcPr>
          <w:p w:rsidR="008B4870" w:rsidRPr="0086676D" w:rsidRDefault="008B4870" w:rsidP="0086676D">
            <w:pPr>
              <w:spacing w:before="120"/>
              <w:jc w:val="center"/>
              <w:rPr>
                <w:sz w:val="22"/>
                <w:szCs w:val="22"/>
              </w:rPr>
            </w:pPr>
            <w:r w:rsidRPr="0086676D">
              <w:rPr>
                <w:sz w:val="22"/>
                <w:szCs w:val="22"/>
              </w:rPr>
              <w:t>627713</w:t>
            </w:r>
          </w:p>
        </w:tc>
        <w:tc>
          <w:tcPr>
            <w:tcW w:w="2656" w:type="dxa"/>
            <w:vMerge/>
            <w:tcBorders>
              <w:bottom w:val="single" w:sz="12" w:space="0" w:color="auto"/>
            </w:tcBorders>
            <w:shd w:val="clear" w:color="auto" w:fill="auto"/>
          </w:tcPr>
          <w:p w:rsidR="008B4870" w:rsidRPr="0086676D" w:rsidRDefault="008B4870" w:rsidP="0086676D">
            <w:pPr>
              <w:spacing w:before="120"/>
              <w:jc w:val="both"/>
              <w:rPr>
                <w:b/>
                <w:sz w:val="22"/>
                <w:szCs w:val="22"/>
              </w:rPr>
            </w:pPr>
          </w:p>
        </w:tc>
      </w:tr>
    </w:tbl>
    <w:p w:rsidR="00132390" w:rsidRPr="00024994" w:rsidRDefault="00132390" w:rsidP="00132390">
      <w:pPr>
        <w:jc w:val="right"/>
      </w:pPr>
    </w:p>
    <w:p w:rsidR="00132390" w:rsidRPr="00895A43" w:rsidRDefault="00132390" w:rsidP="004A36F6">
      <w:pPr>
        <w:jc w:val="both"/>
        <w:rPr>
          <w:color w:val="000000"/>
          <w:sz w:val="26"/>
          <w:szCs w:val="26"/>
        </w:rPr>
      </w:pPr>
      <w:r w:rsidRPr="00024994">
        <w:br w:type="page"/>
      </w:r>
      <w:r w:rsidRPr="00895A43">
        <w:rPr>
          <w:color w:val="000000"/>
          <w:sz w:val="26"/>
          <w:szCs w:val="26"/>
        </w:rPr>
        <w:lastRenderedPageBreak/>
        <w:t xml:space="preserve">Продолжение таблицы </w:t>
      </w:r>
      <w:r w:rsidR="00DC7CEC" w:rsidRPr="00895A43">
        <w:rPr>
          <w:color w:val="000000"/>
          <w:sz w:val="26"/>
          <w:szCs w:val="26"/>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782"/>
        <w:gridCol w:w="5976"/>
        <w:gridCol w:w="1099"/>
        <w:gridCol w:w="2656"/>
      </w:tblGrid>
      <w:tr w:rsidR="00132390" w:rsidRPr="0086676D" w:rsidTr="004A36F6">
        <w:trPr>
          <w:trHeight w:val="283"/>
        </w:trPr>
        <w:tc>
          <w:tcPr>
            <w:tcW w:w="2851" w:type="dxa"/>
            <w:tcBorders>
              <w:top w:val="single" w:sz="12" w:space="0" w:color="auto"/>
              <w:left w:val="single" w:sz="12" w:space="0" w:color="auto"/>
              <w:bottom w:val="single" w:sz="12" w:space="0" w:color="auto"/>
              <w:right w:val="single" w:sz="6" w:space="0" w:color="auto"/>
            </w:tcBorders>
            <w:shd w:val="clear" w:color="auto" w:fill="auto"/>
            <w:vAlign w:val="center"/>
          </w:tcPr>
          <w:p w:rsidR="00132390" w:rsidRPr="0086676D" w:rsidRDefault="004A36F6" w:rsidP="004A36F6">
            <w:pPr>
              <w:jc w:val="center"/>
              <w:rPr>
                <w:sz w:val="20"/>
                <w:szCs w:val="20"/>
              </w:rPr>
            </w:pPr>
            <w:r>
              <w:rPr>
                <w:sz w:val="20"/>
                <w:szCs w:val="20"/>
              </w:rPr>
              <w:t>1</w:t>
            </w:r>
          </w:p>
        </w:tc>
        <w:tc>
          <w:tcPr>
            <w:tcW w:w="1782" w:type="dxa"/>
            <w:tcBorders>
              <w:top w:val="single" w:sz="12" w:space="0" w:color="auto"/>
              <w:left w:val="single" w:sz="6" w:space="0" w:color="auto"/>
              <w:bottom w:val="single" w:sz="12" w:space="0" w:color="auto"/>
              <w:right w:val="single" w:sz="6" w:space="0" w:color="auto"/>
            </w:tcBorders>
            <w:shd w:val="clear" w:color="auto" w:fill="auto"/>
            <w:vAlign w:val="center"/>
          </w:tcPr>
          <w:p w:rsidR="00132390" w:rsidRPr="0086676D" w:rsidRDefault="004A36F6" w:rsidP="004A36F6">
            <w:pPr>
              <w:jc w:val="center"/>
              <w:rPr>
                <w:sz w:val="20"/>
                <w:szCs w:val="20"/>
              </w:rPr>
            </w:pPr>
            <w:r>
              <w:rPr>
                <w:sz w:val="20"/>
                <w:szCs w:val="20"/>
              </w:rPr>
              <w:t>2</w:t>
            </w:r>
          </w:p>
        </w:tc>
        <w:tc>
          <w:tcPr>
            <w:tcW w:w="5976" w:type="dxa"/>
            <w:tcBorders>
              <w:top w:val="single" w:sz="12" w:space="0" w:color="auto"/>
              <w:left w:val="single" w:sz="6" w:space="0" w:color="auto"/>
              <w:bottom w:val="single" w:sz="12" w:space="0" w:color="auto"/>
              <w:right w:val="single" w:sz="6" w:space="0" w:color="auto"/>
            </w:tcBorders>
            <w:shd w:val="clear" w:color="auto" w:fill="auto"/>
            <w:vAlign w:val="center"/>
          </w:tcPr>
          <w:p w:rsidR="00132390" w:rsidRPr="0086676D" w:rsidRDefault="004A36F6" w:rsidP="004A36F6">
            <w:pPr>
              <w:jc w:val="center"/>
              <w:rPr>
                <w:sz w:val="20"/>
                <w:szCs w:val="20"/>
              </w:rPr>
            </w:pPr>
            <w:r>
              <w:rPr>
                <w:sz w:val="20"/>
                <w:szCs w:val="20"/>
              </w:rPr>
              <w:t>3</w:t>
            </w:r>
          </w:p>
        </w:tc>
        <w:tc>
          <w:tcPr>
            <w:tcW w:w="1099" w:type="dxa"/>
            <w:tcBorders>
              <w:top w:val="single" w:sz="12" w:space="0" w:color="auto"/>
              <w:left w:val="single" w:sz="6" w:space="0" w:color="auto"/>
              <w:bottom w:val="single" w:sz="12" w:space="0" w:color="auto"/>
              <w:right w:val="single" w:sz="6" w:space="0" w:color="auto"/>
            </w:tcBorders>
            <w:shd w:val="clear" w:color="auto" w:fill="auto"/>
            <w:vAlign w:val="center"/>
          </w:tcPr>
          <w:p w:rsidR="00132390" w:rsidRPr="0086676D" w:rsidRDefault="004A36F6" w:rsidP="004A36F6">
            <w:pPr>
              <w:jc w:val="center"/>
              <w:rPr>
                <w:sz w:val="20"/>
                <w:szCs w:val="20"/>
              </w:rPr>
            </w:pPr>
            <w:r>
              <w:rPr>
                <w:sz w:val="20"/>
                <w:szCs w:val="20"/>
              </w:rPr>
              <w:t>4</w:t>
            </w:r>
          </w:p>
        </w:tc>
        <w:tc>
          <w:tcPr>
            <w:tcW w:w="2656" w:type="dxa"/>
            <w:tcBorders>
              <w:top w:val="single" w:sz="12" w:space="0" w:color="auto"/>
              <w:left w:val="single" w:sz="6" w:space="0" w:color="auto"/>
              <w:bottom w:val="single" w:sz="12" w:space="0" w:color="auto"/>
              <w:right w:val="single" w:sz="12" w:space="0" w:color="auto"/>
            </w:tcBorders>
            <w:shd w:val="clear" w:color="auto" w:fill="auto"/>
            <w:vAlign w:val="center"/>
          </w:tcPr>
          <w:p w:rsidR="00132390" w:rsidRPr="0086676D" w:rsidRDefault="004A36F6" w:rsidP="004A36F6">
            <w:pPr>
              <w:jc w:val="center"/>
              <w:rPr>
                <w:sz w:val="20"/>
                <w:szCs w:val="20"/>
              </w:rPr>
            </w:pPr>
            <w:r>
              <w:rPr>
                <w:sz w:val="20"/>
                <w:szCs w:val="20"/>
              </w:rPr>
              <w:t>5</w:t>
            </w: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single" w:sz="12" w:space="0" w:color="auto"/>
              <w:bottom w:val="single" w:sz="6" w:space="0" w:color="auto"/>
            </w:tcBorders>
            <w:shd w:val="clear" w:color="auto" w:fill="auto"/>
          </w:tcPr>
          <w:p w:rsidR="00132390" w:rsidRPr="0086676D" w:rsidRDefault="00342807" w:rsidP="0086676D">
            <w:pPr>
              <w:keepNext/>
              <w:rPr>
                <w:sz w:val="22"/>
                <w:szCs w:val="22"/>
              </w:rPr>
            </w:pPr>
            <w:r>
              <w:rPr>
                <w:sz w:val="22"/>
                <w:szCs w:val="22"/>
              </w:rPr>
              <w:t>в</w:t>
            </w:r>
            <w:r w:rsidR="00132390" w:rsidRPr="0086676D">
              <w:rPr>
                <w:sz w:val="22"/>
                <w:szCs w:val="22"/>
              </w:rPr>
              <w:t xml:space="preserve"> том числе:</w:t>
            </w:r>
          </w:p>
        </w:tc>
        <w:tc>
          <w:tcPr>
            <w:tcW w:w="1782" w:type="dxa"/>
            <w:tcBorders>
              <w:top w:val="single" w:sz="12" w:space="0" w:color="auto"/>
              <w:bottom w:val="single" w:sz="6" w:space="0" w:color="auto"/>
            </w:tcBorders>
            <w:shd w:val="clear" w:color="auto" w:fill="auto"/>
          </w:tcPr>
          <w:p w:rsidR="00132390" w:rsidRPr="0086676D" w:rsidRDefault="00132390" w:rsidP="00C81F80">
            <w:pPr>
              <w:rPr>
                <w:sz w:val="22"/>
                <w:szCs w:val="22"/>
              </w:rPr>
            </w:pPr>
          </w:p>
        </w:tc>
        <w:tc>
          <w:tcPr>
            <w:tcW w:w="5976" w:type="dxa"/>
            <w:tcBorders>
              <w:top w:val="single" w:sz="12" w:space="0" w:color="auto"/>
              <w:bottom w:val="single" w:sz="6" w:space="0" w:color="auto"/>
            </w:tcBorders>
            <w:shd w:val="clear" w:color="auto" w:fill="auto"/>
          </w:tcPr>
          <w:p w:rsidR="00132390" w:rsidRPr="0086676D" w:rsidRDefault="00132390" w:rsidP="0086676D">
            <w:pPr>
              <w:jc w:val="both"/>
              <w:rPr>
                <w:sz w:val="22"/>
                <w:szCs w:val="22"/>
              </w:rPr>
            </w:pPr>
          </w:p>
        </w:tc>
        <w:tc>
          <w:tcPr>
            <w:tcW w:w="1099" w:type="dxa"/>
            <w:tcBorders>
              <w:top w:val="single" w:sz="12" w:space="0" w:color="auto"/>
              <w:bottom w:val="single" w:sz="6" w:space="0" w:color="auto"/>
            </w:tcBorders>
            <w:shd w:val="clear" w:color="auto" w:fill="auto"/>
          </w:tcPr>
          <w:p w:rsidR="00132390" w:rsidRPr="0086676D" w:rsidRDefault="00132390" w:rsidP="0086676D">
            <w:pPr>
              <w:jc w:val="center"/>
              <w:rPr>
                <w:sz w:val="22"/>
                <w:szCs w:val="22"/>
              </w:rPr>
            </w:pPr>
          </w:p>
        </w:tc>
        <w:tc>
          <w:tcPr>
            <w:tcW w:w="2656" w:type="dxa"/>
            <w:tcBorders>
              <w:top w:val="single" w:sz="12" w:space="0" w:color="auto"/>
              <w:bottom w:val="single" w:sz="6" w:space="0" w:color="auto"/>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single" w:sz="6" w:space="0" w:color="auto"/>
              <w:bottom w:val="nil"/>
            </w:tcBorders>
            <w:shd w:val="clear" w:color="auto" w:fill="auto"/>
          </w:tcPr>
          <w:p w:rsidR="00132390" w:rsidRPr="0086676D" w:rsidRDefault="00342807" w:rsidP="0086676D">
            <w:pPr>
              <w:keepNext/>
              <w:rPr>
                <w:sz w:val="22"/>
                <w:szCs w:val="22"/>
              </w:rPr>
            </w:pPr>
            <w:r>
              <w:rPr>
                <w:sz w:val="22"/>
                <w:szCs w:val="22"/>
              </w:rPr>
              <w:t>н</w:t>
            </w:r>
            <w:r w:rsidR="00132390" w:rsidRPr="0086676D">
              <w:rPr>
                <w:sz w:val="22"/>
                <w:szCs w:val="22"/>
              </w:rPr>
              <w:t>ерестоохранные полосы</w:t>
            </w:r>
            <w:r>
              <w:rPr>
                <w:sz w:val="22"/>
                <w:szCs w:val="22"/>
              </w:rPr>
              <w:t xml:space="preserve"> лесов</w:t>
            </w:r>
          </w:p>
        </w:tc>
        <w:tc>
          <w:tcPr>
            <w:tcW w:w="1782" w:type="dxa"/>
            <w:tcBorders>
              <w:top w:val="single" w:sz="6" w:space="0" w:color="auto"/>
              <w:bottom w:val="single" w:sz="6" w:space="0" w:color="auto"/>
            </w:tcBorders>
            <w:shd w:val="clear" w:color="auto" w:fill="auto"/>
          </w:tcPr>
          <w:p w:rsidR="00132390" w:rsidRPr="0086676D" w:rsidRDefault="00132390" w:rsidP="00C81F80">
            <w:pPr>
              <w:rPr>
                <w:sz w:val="22"/>
                <w:szCs w:val="22"/>
              </w:rPr>
            </w:pPr>
            <w:r w:rsidRPr="0086676D">
              <w:rPr>
                <w:sz w:val="22"/>
                <w:szCs w:val="22"/>
              </w:rPr>
              <w:t>Ключевское</w:t>
            </w: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части кварталов: 301, 326, 327, 347, 426, 430, 432, 439, 647, 649, 1021</w:t>
            </w:r>
          </w:p>
          <w:p w:rsidR="00132390" w:rsidRPr="0086676D" w:rsidRDefault="00132390" w:rsidP="0086676D">
            <w:pPr>
              <w:jc w:val="both"/>
              <w:rPr>
                <w:sz w:val="22"/>
                <w:szCs w:val="22"/>
              </w:rPr>
            </w:pPr>
            <w:r w:rsidRPr="0086676D">
              <w:rPr>
                <w:sz w:val="22"/>
                <w:szCs w:val="22"/>
              </w:rPr>
              <w:t>квартал</w:t>
            </w:r>
            <w:r w:rsidR="00BB22D7" w:rsidRPr="0086676D">
              <w:rPr>
                <w:sz w:val="22"/>
                <w:szCs w:val="22"/>
              </w:rPr>
              <w:t>ы</w:t>
            </w:r>
            <w:r w:rsidRPr="0086676D">
              <w:rPr>
                <w:sz w:val="22"/>
                <w:szCs w:val="22"/>
              </w:rPr>
              <w:t>: 11, 12, 14, 18, 19, 35, 37, 38, 52, 53, 58-65, 67, 71, 81, 83-85, 90, 92, 96, 98, 99, 109</w:t>
            </w:r>
            <w:r w:rsidR="00C45FD3" w:rsidRPr="0086676D">
              <w:rPr>
                <w:sz w:val="22"/>
                <w:szCs w:val="22"/>
              </w:rPr>
              <w:t>-</w:t>
            </w:r>
            <w:r w:rsidRPr="0086676D">
              <w:rPr>
                <w:sz w:val="22"/>
                <w:szCs w:val="22"/>
              </w:rPr>
              <w:t xml:space="preserve"> 111, 127-131, 160, 161, 164, 186, 188, 189, 212, 213, 238, 247-249, 273-275, 288-290,  331, 349, 351, 374, 396, 415-418, 420, 422, 423, 425, 429, 444, 446, 451, 463-469, 477, 479, 483, 485, 492, 495, 497, 503, 514, 516, 518, 521, 530, 532, 533, 535, 538, 550, 559, 568, 572, 585, 586, 595, 600, 615, 622, 623, 638, 640, 643, 654-656, 659, 662, 669, 670, 674, 676-679, 683-685, 689-691, 693, 694, 699, 700, 706, 707, 725, 728, 731, 737, 738, 741, 743, 745, 747, 748, 750, 772, 779, 793, 798, 806, 810, 825, 828, 839, 843, 845, 850, 856, 858, 860, 866, 870, 872, 874, 876, 888, 891, 895, 908, 912, 913, 915, 922, 926, 928, 932, 938, 944, 956, 958, 966, 970, 972, 975, 985, 995, 1008, 1020</w:t>
            </w:r>
          </w:p>
        </w:tc>
        <w:tc>
          <w:tcPr>
            <w:tcW w:w="1099" w:type="dxa"/>
            <w:tcBorders>
              <w:top w:val="single" w:sz="6" w:space="0" w:color="auto"/>
              <w:bottom w:val="single" w:sz="6" w:space="0" w:color="auto"/>
            </w:tcBorders>
            <w:shd w:val="clear" w:color="auto" w:fill="auto"/>
          </w:tcPr>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r w:rsidRPr="0086676D">
              <w:rPr>
                <w:sz w:val="22"/>
                <w:szCs w:val="22"/>
              </w:rPr>
              <w:t>549487</w:t>
            </w:r>
          </w:p>
        </w:tc>
        <w:tc>
          <w:tcPr>
            <w:tcW w:w="2656" w:type="dxa"/>
            <w:tcBorders>
              <w:top w:val="single" w:sz="6" w:space="0" w:color="auto"/>
              <w:bottom w:val="nil"/>
            </w:tcBorders>
            <w:shd w:val="clear" w:color="auto" w:fill="auto"/>
          </w:tcPr>
          <w:p w:rsidR="00E92A74" w:rsidRDefault="00132390" w:rsidP="00E92A74">
            <w:pPr>
              <w:spacing w:beforeLines="20" w:before="48"/>
              <w:rPr>
                <w:sz w:val="22"/>
                <w:szCs w:val="22"/>
              </w:rPr>
            </w:pPr>
            <w:r w:rsidRPr="0086676D">
              <w:rPr>
                <w:sz w:val="22"/>
                <w:szCs w:val="22"/>
              </w:rPr>
              <w:t xml:space="preserve">Статья 8 Федерального закона от </w:t>
            </w:r>
            <w:smartTag w:uri="urn:schemas-microsoft-com:office:smarttags" w:element="date">
              <w:smartTagPr>
                <w:attr w:name="Year" w:val="2006"/>
                <w:attr w:name="Day" w:val="04"/>
                <w:attr w:name="Month" w:val="12"/>
                <w:attr w:name="ls" w:val="trans"/>
              </w:smartTagPr>
              <w:r w:rsidRPr="0086676D">
                <w:rPr>
                  <w:sz w:val="22"/>
                  <w:szCs w:val="22"/>
                </w:rPr>
                <w:t>04.12.2006</w:t>
              </w:r>
            </w:smartTag>
            <w:r w:rsidRPr="0086676D">
              <w:rPr>
                <w:sz w:val="22"/>
                <w:szCs w:val="22"/>
              </w:rPr>
              <w:t xml:space="preserve"> г. </w:t>
            </w:r>
            <w:r w:rsidRPr="0086676D">
              <w:rPr>
                <w:sz w:val="22"/>
                <w:szCs w:val="22"/>
              </w:rPr>
              <w:br/>
              <w:t xml:space="preserve">№ 201-ФЗ. Ст. 1 п. 17 Федерального закона от </w:t>
            </w:r>
            <w:smartTag w:uri="urn:schemas-microsoft-com:office:smarttags" w:element="date">
              <w:smartTagPr>
                <w:attr w:name="Year" w:val="2008"/>
                <w:attr w:name="Day" w:val="22"/>
                <w:attr w:name="Month" w:val="07"/>
                <w:attr w:name="ls" w:val="trans"/>
              </w:smartTagPr>
              <w:r w:rsidRPr="0086676D">
                <w:rPr>
                  <w:sz w:val="22"/>
                  <w:szCs w:val="22"/>
                </w:rPr>
                <w:t>22.07.2008</w:t>
              </w:r>
            </w:smartTag>
            <w:r w:rsidR="00E92A74">
              <w:rPr>
                <w:sz w:val="22"/>
                <w:szCs w:val="22"/>
              </w:rPr>
              <w:t xml:space="preserve"> </w:t>
            </w:r>
            <w:r w:rsidRPr="0086676D">
              <w:rPr>
                <w:sz w:val="22"/>
                <w:szCs w:val="22"/>
              </w:rPr>
              <w:t xml:space="preserve"> № 143-ФЗ. Постановление СМ РСФСР от 26.10.1973</w:t>
            </w:r>
          </w:p>
          <w:p w:rsidR="00E92A74" w:rsidRDefault="00132390" w:rsidP="00E92A74">
            <w:pPr>
              <w:spacing w:beforeLines="20" w:before="48"/>
              <w:rPr>
                <w:sz w:val="22"/>
                <w:szCs w:val="22"/>
              </w:rPr>
            </w:pPr>
            <w:r w:rsidRPr="0086676D">
              <w:rPr>
                <w:sz w:val="22"/>
                <w:szCs w:val="22"/>
              </w:rPr>
              <w:t xml:space="preserve">№ 554 и от </w:t>
            </w:r>
            <w:smartTag w:uri="urn:schemas-microsoft-com:office:smarttags" w:element="date">
              <w:smartTagPr>
                <w:attr w:name="Year" w:val="1978"/>
                <w:attr w:name="Day" w:val="07"/>
                <w:attr w:name="Month" w:val="08"/>
                <w:attr w:name="ls" w:val="trans"/>
              </w:smartTagPr>
              <w:r w:rsidRPr="0086676D">
                <w:rPr>
                  <w:sz w:val="22"/>
                  <w:szCs w:val="22"/>
                </w:rPr>
                <w:t>07.08.1978</w:t>
              </w:r>
            </w:smartTag>
            <w:r w:rsidRPr="0086676D">
              <w:rPr>
                <w:sz w:val="22"/>
                <w:szCs w:val="22"/>
              </w:rPr>
              <w:t xml:space="preserve"> </w:t>
            </w:r>
          </w:p>
          <w:p w:rsidR="00132390" w:rsidRPr="0086676D" w:rsidRDefault="00132390" w:rsidP="00E92A74">
            <w:pPr>
              <w:spacing w:beforeLines="20" w:before="48"/>
              <w:rPr>
                <w:sz w:val="22"/>
                <w:szCs w:val="22"/>
              </w:rPr>
            </w:pPr>
            <w:r w:rsidRPr="0086676D">
              <w:rPr>
                <w:sz w:val="22"/>
                <w:szCs w:val="22"/>
              </w:rPr>
              <w:t>№ 338.</w:t>
            </w: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single" w:sz="6" w:space="0" w:color="auto"/>
              <w:bottom w:val="nil"/>
            </w:tcBorders>
            <w:shd w:val="clear" w:color="auto" w:fill="auto"/>
          </w:tcPr>
          <w:p w:rsidR="00132390" w:rsidRPr="0086676D" w:rsidRDefault="00132390" w:rsidP="00C81F80">
            <w:pPr>
              <w:rPr>
                <w:sz w:val="22"/>
                <w:szCs w:val="22"/>
              </w:rPr>
            </w:pPr>
            <w:r w:rsidRPr="0086676D">
              <w:rPr>
                <w:sz w:val="22"/>
                <w:szCs w:val="22"/>
              </w:rPr>
              <w:t>Майское</w:t>
            </w:r>
          </w:p>
        </w:tc>
        <w:tc>
          <w:tcPr>
            <w:tcW w:w="5976" w:type="dxa"/>
            <w:tcBorders>
              <w:top w:val="single" w:sz="6" w:space="0" w:color="auto"/>
              <w:bottom w:val="single" w:sz="6" w:space="0" w:color="auto"/>
            </w:tcBorders>
            <w:shd w:val="clear" w:color="auto" w:fill="auto"/>
          </w:tcPr>
          <w:p w:rsidR="00132390" w:rsidRPr="0086676D" w:rsidRDefault="006571B3" w:rsidP="0086676D">
            <w:pPr>
              <w:jc w:val="both"/>
              <w:rPr>
                <w:sz w:val="22"/>
                <w:szCs w:val="22"/>
              </w:rPr>
            </w:pPr>
            <w:r w:rsidRPr="0086676D">
              <w:rPr>
                <w:sz w:val="22"/>
                <w:szCs w:val="22"/>
              </w:rPr>
              <w:t>Ч</w:t>
            </w:r>
            <w:r w:rsidR="00132390" w:rsidRPr="0086676D">
              <w:rPr>
                <w:sz w:val="22"/>
                <w:szCs w:val="22"/>
              </w:rPr>
              <w:t>асти кварталов: 1, 5, 10, 21, 49, 50, 58, 69, 71</w:t>
            </w:r>
            <w:r w:rsidR="008F6953" w:rsidRPr="0086676D">
              <w:rPr>
                <w:sz w:val="22"/>
                <w:szCs w:val="22"/>
              </w:rPr>
              <w:t>,130</w:t>
            </w:r>
          </w:p>
        </w:tc>
        <w:tc>
          <w:tcPr>
            <w:tcW w:w="1099" w:type="dxa"/>
            <w:tcBorders>
              <w:top w:val="single" w:sz="6" w:space="0" w:color="auto"/>
              <w:bottom w:val="nil"/>
            </w:tcBorders>
            <w:shd w:val="clear" w:color="auto" w:fill="auto"/>
          </w:tcPr>
          <w:p w:rsidR="00132390" w:rsidRPr="0086676D" w:rsidRDefault="00132390" w:rsidP="0086676D">
            <w:pPr>
              <w:jc w:val="center"/>
              <w:rPr>
                <w:sz w:val="22"/>
                <w:szCs w:val="22"/>
              </w:rPr>
            </w:pPr>
            <w:r w:rsidRPr="0086676D">
              <w:rPr>
                <w:sz w:val="22"/>
                <w:szCs w:val="22"/>
              </w:rPr>
              <w:t>32693</w:t>
            </w: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nil"/>
              <w:bottom w:val="single" w:sz="6" w:space="0" w:color="auto"/>
            </w:tcBorders>
            <w:shd w:val="clear" w:color="auto" w:fill="auto"/>
          </w:tcPr>
          <w:p w:rsidR="00132390" w:rsidRPr="0086676D" w:rsidRDefault="00132390" w:rsidP="00C81F80">
            <w:pPr>
              <w:rPr>
                <w:sz w:val="22"/>
                <w:szCs w:val="22"/>
              </w:rPr>
            </w:pP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квартал</w:t>
            </w:r>
            <w:r w:rsidR="007956EA" w:rsidRPr="0086676D">
              <w:rPr>
                <w:sz w:val="22"/>
                <w:szCs w:val="22"/>
              </w:rPr>
              <w:t>ы</w:t>
            </w:r>
            <w:r w:rsidRPr="0086676D">
              <w:rPr>
                <w:sz w:val="22"/>
                <w:szCs w:val="22"/>
              </w:rPr>
              <w:t>: 14, 29, 30, 36, 37, 39, 41, 48, 52, 60, 64, 66, 67, 70, 72-75, 78, 86, 93, 99, 117, 127, 129,  133, 135, 137, 139</w:t>
            </w:r>
          </w:p>
        </w:tc>
        <w:tc>
          <w:tcPr>
            <w:tcW w:w="1099" w:type="dxa"/>
            <w:tcBorders>
              <w:top w:val="nil"/>
              <w:bottom w:val="single" w:sz="6" w:space="0" w:color="auto"/>
            </w:tcBorders>
            <w:shd w:val="clear" w:color="auto" w:fill="auto"/>
          </w:tcPr>
          <w:p w:rsidR="00132390" w:rsidRPr="0086676D" w:rsidRDefault="00132390" w:rsidP="0086676D">
            <w:pPr>
              <w:jc w:val="center"/>
              <w:rPr>
                <w:sz w:val="22"/>
                <w:szCs w:val="22"/>
              </w:rPr>
            </w:pP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single" w:sz="6" w:space="0" w:color="auto"/>
              <w:bottom w:val="nil"/>
            </w:tcBorders>
            <w:shd w:val="clear" w:color="auto" w:fill="auto"/>
          </w:tcPr>
          <w:p w:rsidR="00132390" w:rsidRPr="0086676D" w:rsidRDefault="00132390" w:rsidP="00C81F80">
            <w:pPr>
              <w:rPr>
                <w:sz w:val="22"/>
                <w:szCs w:val="22"/>
              </w:rPr>
            </w:pPr>
            <w:r w:rsidRPr="0086676D">
              <w:rPr>
                <w:sz w:val="22"/>
                <w:szCs w:val="22"/>
              </w:rPr>
              <w:t>Крапивнинское</w:t>
            </w: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 xml:space="preserve">части кварталов: </w:t>
            </w:r>
            <w:smartTag w:uri="urn:schemas-microsoft-com:office:smarttags" w:element="time">
              <w:smartTagPr>
                <w:attr w:name="Minute" w:val="10"/>
                <w:attr w:name="Hour" w:val="3"/>
              </w:smartTagPr>
              <w:r w:rsidRPr="0086676D">
                <w:rPr>
                  <w:sz w:val="22"/>
                  <w:szCs w:val="22"/>
                </w:rPr>
                <w:t>3-10,</w:t>
              </w:r>
            </w:smartTag>
            <w:r w:rsidRPr="0086676D">
              <w:rPr>
                <w:sz w:val="22"/>
                <w:szCs w:val="22"/>
              </w:rPr>
              <w:t xml:space="preserve"> 12, 17</w:t>
            </w:r>
            <w:r w:rsidR="00E72417" w:rsidRPr="0086676D">
              <w:rPr>
                <w:sz w:val="22"/>
                <w:szCs w:val="22"/>
              </w:rPr>
              <w:t>-</w:t>
            </w:r>
            <w:r w:rsidRPr="0086676D">
              <w:rPr>
                <w:sz w:val="22"/>
                <w:szCs w:val="22"/>
              </w:rPr>
              <w:t xml:space="preserve"> 19, </w:t>
            </w:r>
            <w:smartTag w:uri="urn:schemas-microsoft-com:office:smarttags" w:element="time">
              <w:smartTagPr>
                <w:attr w:name="Minute" w:val="23"/>
                <w:attr w:name="Hour" w:val="21"/>
              </w:smartTagPr>
              <w:r w:rsidRPr="0086676D">
                <w:rPr>
                  <w:sz w:val="22"/>
                  <w:szCs w:val="22"/>
                </w:rPr>
                <w:t>21-23,</w:t>
              </w:r>
            </w:smartTag>
            <w:r w:rsidRPr="0086676D">
              <w:rPr>
                <w:sz w:val="22"/>
                <w:szCs w:val="22"/>
              </w:rPr>
              <w:t xml:space="preserve"> 25, 27-30, 37-39, 41-44, 46, 50, 53, 54, 58, 61, 70-73, 78, 82, 86, 87, 95, 96, 102, 103, 113-117, 122-125, 133, 134, 144, 145, 148</w:t>
            </w:r>
            <w:r w:rsidR="00C94948" w:rsidRPr="0086676D">
              <w:rPr>
                <w:sz w:val="22"/>
                <w:szCs w:val="22"/>
              </w:rPr>
              <w:t>-</w:t>
            </w:r>
            <w:r w:rsidRPr="0086676D">
              <w:rPr>
                <w:sz w:val="22"/>
                <w:szCs w:val="22"/>
              </w:rPr>
              <w:t xml:space="preserve"> 150, 156-158, 163, 164, 172, 175-179, 182</w:t>
            </w:r>
          </w:p>
        </w:tc>
        <w:tc>
          <w:tcPr>
            <w:tcW w:w="1099" w:type="dxa"/>
            <w:tcBorders>
              <w:top w:val="single" w:sz="6" w:space="0" w:color="auto"/>
              <w:bottom w:val="nil"/>
            </w:tcBorders>
            <w:shd w:val="clear" w:color="auto" w:fill="auto"/>
          </w:tcPr>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r w:rsidRPr="0086676D">
              <w:rPr>
                <w:sz w:val="22"/>
                <w:szCs w:val="22"/>
              </w:rPr>
              <w:t>29693</w:t>
            </w: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nil"/>
              <w:bottom w:val="single" w:sz="6" w:space="0" w:color="auto"/>
            </w:tcBorders>
            <w:shd w:val="clear" w:color="auto" w:fill="auto"/>
          </w:tcPr>
          <w:p w:rsidR="00132390" w:rsidRPr="0086676D" w:rsidRDefault="00132390" w:rsidP="00C81F80">
            <w:pPr>
              <w:rPr>
                <w:sz w:val="22"/>
                <w:szCs w:val="22"/>
              </w:rPr>
            </w:pP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квартал</w:t>
            </w:r>
            <w:r w:rsidR="00C94948" w:rsidRPr="0086676D">
              <w:rPr>
                <w:sz w:val="22"/>
                <w:szCs w:val="22"/>
              </w:rPr>
              <w:t>ы</w:t>
            </w:r>
            <w:r w:rsidRPr="0086676D">
              <w:rPr>
                <w:sz w:val="22"/>
                <w:szCs w:val="22"/>
              </w:rPr>
              <w:t>: 20, 33, 34, 45, 63, 64, 81, 83, 101, 118, 135, 136, 140, 151, 153, 165, 166, 171, 173, 174</w:t>
            </w:r>
          </w:p>
        </w:tc>
        <w:tc>
          <w:tcPr>
            <w:tcW w:w="1099" w:type="dxa"/>
            <w:tcBorders>
              <w:top w:val="nil"/>
              <w:bottom w:val="single" w:sz="6" w:space="0" w:color="auto"/>
            </w:tcBorders>
            <w:shd w:val="clear" w:color="auto" w:fill="auto"/>
          </w:tcPr>
          <w:p w:rsidR="00132390" w:rsidRPr="0086676D" w:rsidRDefault="00132390" w:rsidP="0086676D">
            <w:pPr>
              <w:jc w:val="center"/>
              <w:rPr>
                <w:sz w:val="22"/>
                <w:szCs w:val="22"/>
              </w:rPr>
            </w:pP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Козыревское «</w:t>
            </w:r>
            <w:r w:rsidR="00D15A2F" w:rsidRPr="0086676D">
              <w:rPr>
                <w:sz w:val="22"/>
                <w:szCs w:val="22"/>
              </w:rPr>
              <w:t xml:space="preserve">часть </w:t>
            </w:r>
            <w:r w:rsidR="00E45362">
              <w:rPr>
                <w:sz w:val="22"/>
                <w:szCs w:val="22"/>
              </w:rPr>
              <w:t>1</w:t>
            </w:r>
            <w:r w:rsidRPr="0086676D">
              <w:rPr>
                <w:sz w:val="22"/>
                <w:szCs w:val="22"/>
              </w:rPr>
              <w:t>»</w:t>
            </w: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части кварталов: 8, 14, 15, 120, 126, 163, 177</w:t>
            </w:r>
            <w:r w:rsidR="00A95685" w:rsidRPr="0086676D">
              <w:rPr>
                <w:sz w:val="22"/>
                <w:szCs w:val="22"/>
              </w:rPr>
              <w:t>-</w:t>
            </w:r>
            <w:r w:rsidRPr="0086676D">
              <w:rPr>
                <w:sz w:val="22"/>
                <w:szCs w:val="22"/>
              </w:rPr>
              <w:t xml:space="preserve"> 179</w:t>
            </w:r>
          </w:p>
          <w:p w:rsidR="00132390" w:rsidRPr="0086676D" w:rsidRDefault="00132390" w:rsidP="0086676D">
            <w:pPr>
              <w:jc w:val="both"/>
              <w:rPr>
                <w:sz w:val="22"/>
                <w:szCs w:val="22"/>
              </w:rPr>
            </w:pPr>
            <w:r w:rsidRPr="0086676D">
              <w:rPr>
                <w:sz w:val="22"/>
                <w:szCs w:val="22"/>
              </w:rPr>
              <w:t>квартал</w:t>
            </w:r>
            <w:r w:rsidR="00C94948" w:rsidRPr="0086676D">
              <w:rPr>
                <w:sz w:val="22"/>
                <w:szCs w:val="22"/>
              </w:rPr>
              <w:t>ы</w:t>
            </w:r>
            <w:r w:rsidRPr="0086676D">
              <w:rPr>
                <w:sz w:val="22"/>
                <w:szCs w:val="22"/>
              </w:rPr>
              <w:t>: 1, 6, 7, 18, 27, 37, 48, 49, 59, 66, 79, 87, 96, 97, 112, 113, 142, 161, 174</w:t>
            </w:r>
          </w:p>
        </w:tc>
        <w:tc>
          <w:tcPr>
            <w:tcW w:w="1099" w:type="dxa"/>
            <w:tcBorders>
              <w:top w:val="single" w:sz="6" w:space="0" w:color="auto"/>
              <w:bottom w:val="single" w:sz="6" w:space="0" w:color="auto"/>
            </w:tcBorders>
            <w:shd w:val="clear" w:color="auto" w:fill="auto"/>
          </w:tcPr>
          <w:p w:rsidR="00132390" w:rsidRPr="0086676D" w:rsidRDefault="00132390" w:rsidP="0086676D">
            <w:pPr>
              <w:jc w:val="center"/>
              <w:rPr>
                <w:sz w:val="22"/>
                <w:szCs w:val="22"/>
              </w:rPr>
            </w:pPr>
          </w:p>
          <w:p w:rsidR="00132390" w:rsidRPr="0086676D" w:rsidRDefault="00132390" w:rsidP="0086676D">
            <w:pPr>
              <w:jc w:val="center"/>
              <w:rPr>
                <w:sz w:val="22"/>
                <w:szCs w:val="22"/>
              </w:rPr>
            </w:pPr>
            <w:r w:rsidRPr="0086676D">
              <w:rPr>
                <w:sz w:val="22"/>
                <w:szCs w:val="22"/>
              </w:rPr>
              <w:t>10517</w:t>
            </w: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single" w:sz="6" w:space="0" w:color="auto"/>
              <w:bottom w:val="single" w:sz="6" w:space="0" w:color="auto"/>
            </w:tcBorders>
            <w:shd w:val="clear" w:color="auto" w:fill="auto"/>
          </w:tcPr>
          <w:p w:rsidR="00132390" w:rsidRPr="0086676D" w:rsidRDefault="00132390" w:rsidP="00C81F80">
            <w:pPr>
              <w:rPr>
                <w:sz w:val="22"/>
                <w:szCs w:val="22"/>
              </w:rPr>
            </w:pPr>
            <w:r w:rsidRPr="0086676D">
              <w:rPr>
                <w:sz w:val="22"/>
                <w:szCs w:val="22"/>
              </w:rPr>
              <w:t>Козыревское «</w:t>
            </w:r>
            <w:r w:rsidR="00D15A2F" w:rsidRPr="0086676D">
              <w:rPr>
                <w:sz w:val="22"/>
                <w:szCs w:val="22"/>
              </w:rPr>
              <w:t>часть</w:t>
            </w:r>
            <w:r w:rsidRPr="0086676D">
              <w:rPr>
                <w:sz w:val="22"/>
                <w:szCs w:val="22"/>
              </w:rPr>
              <w:t xml:space="preserve"> </w:t>
            </w:r>
            <w:r w:rsidR="00E45362">
              <w:rPr>
                <w:sz w:val="22"/>
                <w:szCs w:val="22"/>
              </w:rPr>
              <w:t>2</w:t>
            </w:r>
            <w:r w:rsidRPr="0086676D">
              <w:rPr>
                <w:sz w:val="22"/>
                <w:szCs w:val="22"/>
              </w:rPr>
              <w:t>»</w:t>
            </w: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части кварталов: 190</w:t>
            </w:r>
            <w:r w:rsidR="00CA2EE5" w:rsidRPr="0086676D">
              <w:rPr>
                <w:sz w:val="22"/>
                <w:szCs w:val="22"/>
              </w:rPr>
              <w:t xml:space="preserve"> -</w:t>
            </w:r>
            <w:r w:rsidRPr="0086676D">
              <w:rPr>
                <w:sz w:val="22"/>
                <w:szCs w:val="22"/>
              </w:rPr>
              <w:t xml:space="preserve"> 192, 259</w:t>
            </w:r>
          </w:p>
          <w:p w:rsidR="00132390" w:rsidRPr="0086676D" w:rsidRDefault="00132390" w:rsidP="0086676D">
            <w:pPr>
              <w:jc w:val="both"/>
              <w:rPr>
                <w:sz w:val="22"/>
                <w:szCs w:val="22"/>
              </w:rPr>
            </w:pPr>
            <w:r w:rsidRPr="0086676D">
              <w:rPr>
                <w:sz w:val="22"/>
                <w:szCs w:val="22"/>
              </w:rPr>
              <w:t>квартал</w:t>
            </w:r>
            <w:r w:rsidR="00247A29" w:rsidRPr="0086676D">
              <w:rPr>
                <w:sz w:val="22"/>
                <w:szCs w:val="22"/>
              </w:rPr>
              <w:t>ы</w:t>
            </w:r>
            <w:r w:rsidRPr="0086676D">
              <w:rPr>
                <w:sz w:val="22"/>
                <w:szCs w:val="22"/>
              </w:rPr>
              <w:t>: 189, 197, 209, 221, 231</w:t>
            </w:r>
          </w:p>
        </w:tc>
        <w:tc>
          <w:tcPr>
            <w:tcW w:w="1099" w:type="dxa"/>
            <w:tcBorders>
              <w:top w:val="single" w:sz="6" w:space="0" w:color="auto"/>
              <w:bottom w:val="single" w:sz="6" w:space="0" w:color="auto"/>
            </w:tcBorders>
            <w:shd w:val="clear" w:color="auto" w:fill="auto"/>
          </w:tcPr>
          <w:p w:rsidR="00132390" w:rsidRPr="0086676D" w:rsidRDefault="00132390" w:rsidP="0086676D">
            <w:pPr>
              <w:spacing w:before="120"/>
              <w:jc w:val="center"/>
              <w:rPr>
                <w:sz w:val="22"/>
                <w:szCs w:val="22"/>
              </w:rPr>
            </w:pPr>
            <w:r w:rsidRPr="0086676D">
              <w:rPr>
                <w:sz w:val="22"/>
                <w:szCs w:val="22"/>
              </w:rPr>
              <w:t>5323</w:t>
            </w: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b/>
                <w:sz w:val="22"/>
                <w:szCs w:val="22"/>
              </w:rPr>
            </w:pPr>
          </w:p>
        </w:tc>
        <w:tc>
          <w:tcPr>
            <w:tcW w:w="7758" w:type="dxa"/>
            <w:gridSpan w:val="2"/>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Итого по Козыревскому л-ву:</w:t>
            </w:r>
          </w:p>
        </w:tc>
        <w:tc>
          <w:tcPr>
            <w:tcW w:w="1099" w:type="dxa"/>
            <w:tcBorders>
              <w:top w:val="single" w:sz="6" w:space="0" w:color="auto"/>
              <w:bottom w:val="single" w:sz="6" w:space="0" w:color="auto"/>
            </w:tcBorders>
            <w:shd w:val="clear" w:color="auto" w:fill="auto"/>
          </w:tcPr>
          <w:p w:rsidR="00132390" w:rsidRPr="0086676D" w:rsidRDefault="00132390" w:rsidP="0086676D">
            <w:pPr>
              <w:jc w:val="center"/>
              <w:rPr>
                <w:sz w:val="22"/>
                <w:szCs w:val="22"/>
              </w:rPr>
            </w:pPr>
            <w:r w:rsidRPr="0086676D">
              <w:rPr>
                <w:sz w:val="22"/>
                <w:szCs w:val="22"/>
              </w:rPr>
              <w:t>15840</w:t>
            </w:r>
          </w:p>
        </w:tc>
        <w:tc>
          <w:tcPr>
            <w:tcW w:w="2656" w:type="dxa"/>
            <w:tcBorders>
              <w:top w:val="nil"/>
              <w:bottom w:val="nil"/>
            </w:tcBorders>
            <w:shd w:val="clear" w:color="auto" w:fill="auto"/>
          </w:tcPr>
          <w:p w:rsidR="00132390" w:rsidRPr="0086676D" w:rsidRDefault="00132390" w:rsidP="0086676D">
            <w:pPr>
              <w:jc w:val="both"/>
              <w:rPr>
                <w:b/>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single" w:sz="12" w:space="0" w:color="auto"/>
            </w:tcBorders>
            <w:shd w:val="clear" w:color="auto" w:fill="auto"/>
          </w:tcPr>
          <w:p w:rsidR="00132390" w:rsidRPr="0086676D" w:rsidRDefault="00132390" w:rsidP="0086676D">
            <w:pPr>
              <w:keepNext/>
              <w:rPr>
                <w:b/>
                <w:sz w:val="22"/>
                <w:szCs w:val="22"/>
              </w:rPr>
            </w:pPr>
          </w:p>
        </w:tc>
        <w:tc>
          <w:tcPr>
            <w:tcW w:w="1782" w:type="dxa"/>
            <w:tcBorders>
              <w:top w:val="single" w:sz="6" w:space="0" w:color="auto"/>
              <w:bottom w:val="single" w:sz="12" w:space="0" w:color="auto"/>
            </w:tcBorders>
            <w:shd w:val="clear" w:color="auto" w:fill="auto"/>
          </w:tcPr>
          <w:p w:rsidR="00132390" w:rsidRPr="0086676D" w:rsidRDefault="00132390" w:rsidP="0086676D">
            <w:pPr>
              <w:jc w:val="both"/>
              <w:rPr>
                <w:b/>
                <w:sz w:val="22"/>
                <w:szCs w:val="22"/>
              </w:rPr>
            </w:pPr>
            <w:r w:rsidRPr="0086676D">
              <w:rPr>
                <w:b/>
                <w:sz w:val="22"/>
                <w:szCs w:val="22"/>
              </w:rPr>
              <w:t>Итого:</w:t>
            </w:r>
          </w:p>
        </w:tc>
        <w:tc>
          <w:tcPr>
            <w:tcW w:w="5976" w:type="dxa"/>
            <w:tcBorders>
              <w:top w:val="single" w:sz="6" w:space="0" w:color="auto"/>
              <w:bottom w:val="single" w:sz="12" w:space="0" w:color="auto"/>
            </w:tcBorders>
            <w:shd w:val="clear" w:color="auto" w:fill="auto"/>
          </w:tcPr>
          <w:p w:rsidR="00132390" w:rsidRPr="0086676D" w:rsidRDefault="00132390" w:rsidP="0086676D">
            <w:pPr>
              <w:jc w:val="both"/>
              <w:rPr>
                <w:b/>
                <w:sz w:val="22"/>
                <w:szCs w:val="22"/>
              </w:rPr>
            </w:pPr>
          </w:p>
        </w:tc>
        <w:tc>
          <w:tcPr>
            <w:tcW w:w="1099" w:type="dxa"/>
            <w:tcBorders>
              <w:top w:val="single" w:sz="6" w:space="0" w:color="auto"/>
              <w:bottom w:val="single" w:sz="12" w:space="0" w:color="auto"/>
            </w:tcBorders>
            <w:shd w:val="clear" w:color="auto" w:fill="auto"/>
          </w:tcPr>
          <w:p w:rsidR="00132390" w:rsidRPr="0086676D" w:rsidRDefault="00132390" w:rsidP="0086676D">
            <w:pPr>
              <w:jc w:val="center"/>
              <w:rPr>
                <w:b/>
                <w:sz w:val="22"/>
                <w:szCs w:val="22"/>
              </w:rPr>
            </w:pPr>
            <w:r w:rsidRPr="0086676D">
              <w:rPr>
                <w:b/>
                <w:sz w:val="22"/>
                <w:szCs w:val="22"/>
              </w:rPr>
              <w:t>627713</w:t>
            </w:r>
          </w:p>
        </w:tc>
        <w:tc>
          <w:tcPr>
            <w:tcW w:w="2656" w:type="dxa"/>
            <w:tcBorders>
              <w:top w:val="nil"/>
              <w:bottom w:val="single" w:sz="12" w:space="0" w:color="auto"/>
            </w:tcBorders>
            <w:shd w:val="clear" w:color="auto" w:fill="auto"/>
          </w:tcPr>
          <w:p w:rsidR="00132390" w:rsidRPr="0086676D" w:rsidRDefault="00132390" w:rsidP="0086676D">
            <w:pPr>
              <w:jc w:val="both"/>
              <w:rPr>
                <w:b/>
                <w:sz w:val="22"/>
                <w:szCs w:val="22"/>
              </w:rPr>
            </w:pPr>
          </w:p>
        </w:tc>
      </w:tr>
    </w:tbl>
    <w:p w:rsidR="00132390" w:rsidRPr="00024994" w:rsidRDefault="00132390" w:rsidP="00201880">
      <w:pPr>
        <w:jc w:val="both"/>
        <w:rPr>
          <w:sz w:val="26"/>
          <w:szCs w:val="26"/>
        </w:rPr>
      </w:pPr>
      <w:r w:rsidRPr="00024994">
        <w:br w:type="page"/>
      </w:r>
      <w:r w:rsidRPr="00024994">
        <w:rPr>
          <w:sz w:val="26"/>
          <w:szCs w:val="26"/>
        </w:rPr>
        <w:lastRenderedPageBreak/>
        <w:t>Продолжение таблицы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782"/>
        <w:gridCol w:w="5976"/>
        <w:gridCol w:w="1099"/>
        <w:gridCol w:w="2656"/>
      </w:tblGrid>
      <w:tr w:rsidR="00132390" w:rsidRPr="0086676D" w:rsidTr="0061156F">
        <w:trPr>
          <w:trHeight w:val="283"/>
        </w:trPr>
        <w:tc>
          <w:tcPr>
            <w:tcW w:w="2851" w:type="dxa"/>
            <w:tcBorders>
              <w:top w:val="single" w:sz="12" w:space="0" w:color="auto"/>
              <w:left w:val="single" w:sz="12" w:space="0" w:color="auto"/>
              <w:bottom w:val="single" w:sz="12" w:space="0" w:color="auto"/>
            </w:tcBorders>
            <w:shd w:val="clear" w:color="auto" w:fill="auto"/>
            <w:vAlign w:val="center"/>
          </w:tcPr>
          <w:p w:rsidR="00132390" w:rsidRPr="0086676D" w:rsidRDefault="0061156F" w:rsidP="0061156F">
            <w:pPr>
              <w:jc w:val="center"/>
              <w:rPr>
                <w:sz w:val="20"/>
                <w:szCs w:val="20"/>
              </w:rPr>
            </w:pPr>
            <w:r>
              <w:rPr>
                <w:sz w:val="20"/>
                <w:szCs w:val="20"/>
              </w:rPr>
              <w:t>1</w:t>
            </w:r>
          </w:p>
        </w:tc>
        <w:tc>
          <w:tcPr>
            <w:tcW w:w="1782" w:type="dxa"/>
            <w:tcBorders>
              <w:top w:val="single" w:sz="12" w:space="0" w:color="auto"/>
              <w:bottom w:val="single" w:sz="12" w:space="0" w:color="auto"/>
            </w:tcBorders>
            <w:shd w:val="clear" w:color="auto" w:fill="auto"/>
            <w:vAlign w:val="center"/>
          </w:tcPr>
          <w:p w:rsidR="00132390" w:rsidRPr="0086676D" w:rsidRDefault="0061156F" w:rsidP="0061156F">
            <w:pPr>
              <w:jc w:val="center"/>
              <w:rPr>
                <w:sz w:val="20"/>
                <w:szCs w:val="20"/>
              </w:rPr>
            </w:pPr>
            <w:r>
              <w:rPr>
                <w:sz w:val="20"/>
                <w:szCs w:val="20"/>
              </w:rPr>
              <w:t>2</w:t>
            </w:r>
          </w:p>
        </w:tc>
        <w:tc>
          <w:tcPr>
            <w:tcW w:w="5976" w:type="dxa"/>
            <w:tcBorders>
              <w:top w:val="single" w:sz="12" w:space="0" w:color="auto"/>
              <w:bottom w:val="single" w:sz="12" w:space="0" w:color="auto"/>
            </w:tcBorders>
            <w:shd w:val="clear" w:color="auto" w:fill="auto"/>
            <w:vAlign w:val="center"/>
          </w:tcPr>
          <w:p w:rsidR="00132390" w:rsidRPr="0086676D" w:rsidRDefault="0061156F" w:rsidP="0061156F">
            <w:pPr>
              <w:jc w:val="center"/>
              <w:rPr>
                <w:sz w:val="20"/>
                <w:szCs w:val="20"/>
              </w:rPr>
            </w:pPr>
            <w:r>
              <w:rPr>
                <w:sz w:val="20"/>
                <w:szCs w:val="20"/>
              </w:rPr>
              <w:t>3</w:t>
            </w:r>
          </w:p>
        </w:tc>
        <w:tc>
          <w:tcPr>
            <w:tcW w:w="1099" w:type="dxa"/>
            <w:tcBorders>
              <w:top w:val="single" w:sz="12" w:space="0" w:color="auto"/>
              <w:bottom w:val="single" w:sz="12" w:space="0" w:color="auto"/>
            </w:tcBorders>
            <w:shd w:val="clear" w:color="auto" w:fill="auto"/>
            <w:vAlign w:val="center"/>
          </w:tcPr>
          <w:p w:rsidR="00132390" w:rsidRPr="0086676D" w:rsidRDefault="0061156F" w:rsidP="0061156F">
            <w:pPr>
              <w:jc w:val="center"/>
              <w:rPr>
                <w:sz w:val="20"/>
                <w:szCs w:val="20"/>
              </w:rPr>
            </w:pPr>
            <w:r>
              <w:rPr>
                <w:sz w:val="20"/>
                <w:szCs w:val="20"/>
              </w:rPr>
              <w:t>4</w:t>
            </w:r>
          </w:p>
        </w:tc>
        <w:tc>
          <w:tcPr>
            <w:tcW w:w="2656" w:type="dxa"/>
            <w:tcBorders>
              <w:top w:val="single" w:sz="12" w:space="0" w:color="auto"/>
              <w:bottom w:val="single" w:sz="12" w:space="0" w:color="auto"/>
              <w:right w:val="single" w:sz="12" w:space="0" w:color="auto"/>
            </w:tcBorders>
            <w:shd w:val="clear" w:color="auto" w:fill="auto"/>
            <w:vAlign w:val="center"/>
          </w:tcPr>
          <w:p w:rsidR="00132390" w:rsidRPr="0086676D" w:rsidRDefault="0061156F" w:rsidP="0061156F">
            <w:pPr>
              <w:jc w:val="center"/>
              <w:rPr>
                <w:sz w:val="20"/>
                <w:szCs w:val="20"/>
              </w:rPr>
            </w:pPr>
            <w:r>
              <w:rPr>
                <w:sz w:val="20"/>
                <w:szCs w:val="20"/>
              </w:rPr>
              <w:t>5</w:t>
            </w:r>
          </w:p>
        </w:tc>
      </w:tr>
      <w:tr w:rsidR="00AC30CC" w:rsidRPr="0086676D" w:rsidTr="00AC30CC">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single" w:sz="12" w:space="0" w:color="auto"/>
              <w:bottom w:val="nil"/>
            </w:tcBorders>
            <w:shd w:val="clear" w:color="auto" w:fill="auto"/>
          </w:tcPr>
          <w:p w:rsidR="00AC30CC" w:rsidRPr="0086676D" w:rsidRDefault="00AC30CC" w:rsidP="0086676D">
            <w:pPr>
              <w:keepNext/>
              <w:rPr>
                <w:b/>
                <w:sz w:val="22"/>
                <w:szCs w:val="22"/>
              </w:rPr>
            </w:pPr>
            <w:r w:rsidRPr="0086676D">
              <w:rPr>
                <w:b/>
                <w:sz w:val="22"/>
                <w:szCs w:val="22"/>
              </w:rPr>
              <w:t>Эксплуатационные леса</w:t>
            </w:r>
          </w:p>
        </w:tc>
        <w:tc>
          <w:tcPr>
            <w:tcW w:w="1782" w:type="dxa"/>
            <w:tcBorders>
              <w:top w:val="single" w:sz="12" w:space="0" w:color="auto"/>
              <w:bottom w:val="nil"/>
            </w:tcBorders>
            <w:shd w:val="clear" w:color="auto" w:fill="auto"/>
          </w:tcPr>
          <w:p w:rsidR="00AC30CC" w:rsidRPr="0086676D" w:rsidRDefault="00AC30CC" w:rsidP="00C81F80">
            <w:pPr>
              <w:rPr>
                <w:sz w:val="22"/>
                <w:szCs w:val="22"/>
              </w:rPr>
            </w:pPr>
            <w:r w:rsidRPr="0086676D">
              <w:rPr>
                <w:sz w:val="22"/>
                <w:szCs w:val="22"/>
              </w:rPr>
              <w:t>Ключевское</w:t>
            </w:r>
          </w:p>
        </w:tc>
        <w:tc>
          <w:tcPr>
            <w:tcW w:w="5976" w:type="dxa"/>
            <w:vMerge w:val="restart"/>
            <w:tcBorders>
              <w:top w:val="single" w:sz="12" w:space="0" w:color="auto"/>
            </w:tcBorders>
            <w:shd w:val="clear" w:color="auto" w:fill="auto"/>
          </w:tcPr>
          <w:p w:rsidR="00AC30CC" w:rsidRPr="00AC30CC" w:rsidRDefault="00AC30CC" w:rsidP="00AE77CB">
            <w:pPr>
              <w:jc w:val="both"/>
              <w:rPr>
                <w:color w:val="000000" w:themeColor="text1"/>
                <w:sz w:val="22"/>
                <w:szCs w:val="22"/>
              </w:rPr>
            </w:pPr>
            <w:r w:rsidRPr="00AC30CC">
              <w:rPr>
                <w:color w:val="000000" w:themeColor="text1"/>
                <w:sz w:val="22"/>
                <w:szCs w:val="22"/>
              </w:rPr>
              <w:t>Ключевской лесхоз, Ключевское лесничество, кварталы 1 - 10, 13, 15 - 17, 20 - 34, 36, 39 - 51, 54 - 57, 66, 68 - 70, 72 - 80, 82, 86 - 89, 91, 93 - 95, 97, 100 - 108, 112 - 126, 132 - 159, 162, 163, 165 - 185, 187, 190 - 211, 214 - 237, 239 - 246, 250 - 272, 276 - 287, 291 - 300, 302 - 321, 325, 328 - 330, 332 - 344, 346, 348, 350, 352 - 368, 371 - 373, 375, 376, 390 - 395, 397 - 399, 401 - 405, 408 - 412, 414, 419, 421, 424, 428, 436 - 438, 440 - 443, 445, 447 - 450, 452 - 462, 589, 607, 608, 624 - 627, 645, 784, 785, 794, 795 - 797, 803, 811 - 813, 816 - 818, 822, 824, 826, 827, 916 - 918, 1017, 1022, части кварталов 301, 322 - 324, 326, 327, 345, 347, 369, 370, 377 - 389, 400, 406, 407, 413, 427, 431,</w:t>
            </w:r>
            <w:r w:rsidR="00AE77CB">
              <w:rPr>
                <w:color w:val="000000" w:themeColor="text1"/>
                <w:sz w:val="22"/>
                <w:szCs w:val="22"/>
              </w:rPr>
              <w:t xml:space="preserve"> 433 - 435, 482, 488, 660, </w:t>
            </w:r>
            <w:r w:rsidRPr="00AC30CC">
              <w:rPr>
                <w:color w:val="000000" w:themeColor="text1"/>
                <w:sz w:val="22"/>
                <w:szCs w:val="22"/>
              </w:rPr>
              <w:t>931, 941, 947, 1018, 1019</w:t>
            </w:r>
          </w:p>
        </w:tc>
        <w:tc>
          <w:tcPr>
            <w:tcW w:w="1099" w:type="dxa"/>
            <w:vMerge w:val="restart"/>
            <w:tcBorders>
              <w:top w:val="single" w:sz="12" w:space="0" w:color="auto"/>
            </w:tcBorders>
            <w:shd w:val="clear" w:color="auto" w:fill="auto"/>
          </w:tcPr>
          <w:p w:rsidR="00AC30CC" w:rsidRPr="0086676D" w:rsidRDefault="00AC30CC" w:rsidP="0086676D">
            <w:pPr>
              <w:jc w:val="center"/>
              <w:rPr>
                <w:sz w:val="22"/>
                <w:szCs w:val="22"/>
                <w:highlight w:val="red"/>
              </w:rPr>
            </w:pPr>
          </w:p>
          <w:p w:rsidR="00AC30CC" w:rsidRPr="0086676D" w:rsidRDefault="00AC30CC" w:rsidP="0086676D">
            <w:pPr>
              <w:jc w:val="center"/>
              <w:rPr>
                <w:sz w:val="22"/>
                <w:szCs w:val="22"/>
                <w:highlight w:val="red"/>
              </w:rPr>
            </w:pPr>
          </w:p>
          <w:p w:rsidR="00AC30CC" w:rsidRPr="0086676D" w:rsidRDefault="00AC30CC" w:rsidP="0086676D">
            <w:pPr>
              <w:jc w:val="center"/>
              <w:rPr>
                <w:sz w:val="22"/>
                <w:szCs w:val="22"/>
                <w:highlight w:val="red"/>
              </w:rPr>
            </w:pPr>
          </w:p>
          <w:p w:rsidR="00AC30CC" w:rsidRPr="0086676D" w:rsidRDefault="00AC30CC" w:rsidP="0086676D">
            <w:pPr>
              <w:jc w:val="center"/>
              <w:rPr>
                <w:sz w:val="22"/>
                <w:szCs w:val="22"/>
                <w:highlight w:val="red"/>
              </w:rPr>
            </w:pPr>
            <w:r>
              <w:rPr>
                <w:sz w:val="22"/>
                <w:szCs w:val="22"/>
              </w:rPr>
              <w:t>421534</w:t>
            </w:r>
          </w:p>
        </w:tc>
        <w:tc>
          <w:tcPr>
            <w:tcW w:w="2656" w:type="dxa"/>
            <w:vMerge w:val="restart"/>
            <w:tcBorders>
              <w:top w:val="single" w:sz="12" w:space="0" w:color="auto"/>
              <w:bottom w:val="nil"/>
            </w:tcBorders>
            <w:shd w:val="clear" w:color="auto" w:fill="auto"/>
          </w:tcPr>
          <w:p w:rsidR="00AC30CC" w:rsidRPr="0086676D" w:rsidRDefault="00AC30CC" w:rsidP="00C81F80">
            <w:pPr>
              <w:rPr>
                <w:sz w:val="22"/>
                <w:szCs w:val="22"/>
              </w:rPr>
            </w:pPr>
            <w:r w:rsidRPr="0086676D">
              <w:rPr>
                <w:sz w:val="22"/>
                <w:szCs w:val="22"/>
              </w:rPr>
              <w:t>Статья 10  и 108 Л</w:t>
            </w:r>
            <w:r>
              <w:rPr>
                <w:sz w:val="22"/>
                <w:szCs w:val="22"/>
              </w:rPr>
              <w:t xml:space="preserve">есного кодекса Российской </w:t>
            </w:r>
            <w:r w:rsidRPr="0086676D">
              <w:rPr>
                <w:sz w:val="22"/>
                <w:szCs w:val="22"/>
              </w:rPr>
              <w:t xml:space="preserve">Федерации </w:t>
            </w:r>
            <w:r>
              <w:rPr>
                <w:sz w:val="22"/>
                <w:szCs w:val="22"/>
              </w:rPr>
              <w:t>2006</w:t>
            </w:r>
          </w:p>
          <w:p w:rsidR="00AC30CC" w:rsidRPr="0086676D" w:rsidRDefault="00AC30CC" w:rsidP="00CE6269">
            <w:pPr>
              <w:rPr>
                <w:sz w:val="22"/>
                <w:szCs w:val="22"/>
              </w:rPr>
            </w:pPr>
            <w:r w:rsidRPr="0086676D">
              <w:rPr>
                <w:sz w:val="22"/>
                <w:szCs w:val="22"/>
              </w:rPr>
              <w:t xml:space="preserve">Постановление Госком-леса СССР от </w:t>
            </w:r>
            <w:smartTag w:uri="urn:schemas-microsoft-com:office:smarttags" w:element="date">
              <w:smartTagPr>
                <w:attr w:name="ls" w:val="trans"/>
                <w:attr w:name="Month" w:val="2"/>
                <w:attr w:name="Day" w:val="20"/>
                <w:attr w:name="Year" w:val="1989"/>
              </w:smartTagPr>
              <w:r w:rsidRPr="0086676D">
                <w:rPr>
                  <w:sz w:val="22"/>
                  <w:szCs w:val="22"/>
                </w:rPr>
                <w:t>20.02.1989</w:t>
              </w:r>
            </w:smartTag>
            <w:r w:rsidRPr="0086676D">
              <w:rPr>
                <w:sz w:val="22"/>
                <w:szCs w:val="22"/>
              </w:rPr>
              <w:t xml:space="preserve"> № 1</w:t>
            </w:r>
          </w:p>
        </w:tc>
      </w:tr>
      <w:tr w:rsidR="00AC30CC" w:rsidRPr="0086676D" w:rsidTr="00AC30CC">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AC30CC" w:rsidRPr="0086676D" w:rsidRDefault="00AC30CC" w:rsidP="0086676D">
            <w:pPr>
              <w:keepNext/>
              <w:rPr>
                <w:sz w:val="22"/>
                <w:szCs w:val="22"/>
              </w:rPr>
            </w:pPr>
          </w:p>
        </w:tc>
        <w:tc>
          <w:tcPr>
            <w:tcW w:w="1782" w:type="dxa"/>
            <w:tcBorders>
              <w:top w:val="nil"/>
              <w:bottom w:val="single" w:sz="6" w:space="0" w:color="auto"/>
            </w:tcBorders>
            <w:shd w:val="clear" w:color="auto" w:fill="auto"/>
          </w:tcPr>
          <w:p w:rsidR="00AC30CC" w:rsidRPr="0086676D" w:rsidRDefault="00AC30CC" w:rsidP="00C81F80">
            <w:pPr>
              <w:rPr>
                <w:sz w:val="22"/>
                <w:szCs w:val="22"/>
              </w:rPr>
            </w:pPr>
          </w:p>
        </w:tc>
        <w:tc>
          <w:tcPr>
            <w:tcW w:w="5976" w:type="dxa"/>
            <w:vMerge/>
            <w:tcBorders>
              <w:bottom w:val="single" w:sz="6" w:space="0" w:color="auto"/>
            </w:tcBorders>
            <w:shd w:val="clear" w:color="auto" w:fill="auto"/>
          </w:tcPr>
          <w:p w:rsidR="00AC30CC" w:rsidRPr="00AC30CC" w:rsidRDefault="00AC30CC" w:rsidP="00025BB7">
            <w:pPr>
              <w:jc w:val="both"/>
              <w:rPr>
                <w:sz w:val="22"/>
                <w:szCs w:val="22"/>
              </w:rPr>
            </w:pPr>
          </w:p>
        </w:tc>
        <w:tc>
          <w:tcPr>
            <w:tcW w:w="1099" w:type="dxa"/>
            <w:vMerge/>
            <w:tcBorders>
              <w:bottom w:val="single" w:sz="6" w:space="0" w:color="auto"/>
            </w:tcBorders>
            <w:shd w:val="clear" w:color="auto" w:fill="auto"/>
          </w:tcPr>
          <w:p w:rsidR="00AC30CC" w:rsidRPr="0086676D" w:rsidRDefault="00AC30CC" w:rsidP="0086676D">
            <w:pPr>
              <w:jc w:val="center"/>
              <w:rPr>
                <w:sz w:val="22"/>
                <w:szCs w:val="22"/>
              </w:rPr>
            </w:pPr>
          </w:p>
        </w:tc>
        <w:tc>
          <w:tcPr>
            <w:tcW w:w="2656" w:type="dxa"/>
            <w:vMerge/>
            <w:tcBorders>
              <w:top w:val="nil"/>
              <w:bottom w:val="nil"/>
            </w:tcBorders>
            <w:shd w:val="clear" w:color="auto" w:fill="auto"/>
          </w:tcPr>
          <w:p w:rsidR="00AC30CC" w:rsidRPr="0086676D" w:rsidRDefault="00AC30CC"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single" w:sz="6" w:space="0" w:color="auto"/>
              <w:bottom w:val="nil"/>
            </w:tcBorders>
            <w:shd w:val="clear" w:color="auto" w:fill="auto"/>
          </w:tcPr>
          <w:p w:rsidR="00132390" w:rsidRPr="0086676D" w:rsidRDefault="00132390" w:rsidP="00C81F80">
            <w:pPr>
              <w:rPr>
                <w:sz w:val="22"/>
                <w:szCs w:val="22"/>
              </w:rPr>
            </w:pPr>
            <w:r w:rsidRPr="0086676D">
              <w:rPr>
                <w:sz w:val="22"/>
                <w:szCs w:val="22"/>
              </w:rPr>
              <w:t>Майское</w:t>
            </w: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части кварталов: 1, 5, 10, 21, 49, 50, 58, 69, 76, 77, 84, 90, 91, 95, 100, 106</w:t>
            </w:r>
          </w:p>
        </w:tc>
        <w:tc>
          <w:tcPr>
            <w:tcW w:w="1099" w:type="dxa"/>
            <w:vMerge w:val="restart"/>
            <w:tcBorders>
              <w:top w:val="single" w:sz="6" w:space="0" w:color="auto"/>
            </w:tcBorders>
            <w:shd w:val="clear" w:color="auto" w:fill="auto"/>
          </w:tcPr>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r w:rsidRPr="0086676D">
              <w:rPr>
                <w:sz w:val="22"/>
                <w:szCs w:val="22"/>
              </w:rPr>
              <w:t>57244</w:t>
            </w: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nil"/>
              <w:bottom w:val="single" w:sz="6" w:space="0" w:color="auto"/>
            </w:tcBorders>
            <w:shd w:val="clear" w:color="auto" w:fill="auto"/>
          </w:tcPr>
          <w:p w:rsidR="00132390" w:rsidRPr="0086676D" w:rsidRDefault="00132390" w:rsidP="00C81F80">
            <w:pPr>
              <w:rPr>
                <w:sz w:val="22"/>
                <w:szCs w:val="22"/>
              </w:rPr>
            </w:pPr>
          </w:p>
        </w:tc>
        <w:tc>
          <w:tcPr>
            <w:tcW w:w="5976" w:type="dxa"/>
            <w:tcBorders>
              <w:top w:val="single" w:sz="6" w:space="0" w:color="auto"/>
              <w:bottom w:val="single" w:sz="6" w:space="0" w:color="auto"/>
            </w:tcBorders>
            <w:shd w:val="clear" w:color="auto" w:fill="auto"/>
          </w:tcPr>
          <w:p w:rsidR="00132390" w:rsidRPr="0086676D" w:rsidRDefault="008F79EF" w:rsidP="0086676D">
            <w:pPr>
              <w:jc w:val="both"/>
              <w:rPr>
                <w:sz w:val="22"/>
                <w:szCs w:val="22"/>
              </w:rPr>
            </w:pPr>
            <w:r w:rsidRPr="0086676D">
              <w:rPr>
                <w:sz w:val="22"/>
                <w:szCs w:val="22"/>
              </w:rPr>
              <w:t>К</w:t>
            </w:r>
            <w:r w:rsidR="00132390" w:rsidRPr="0086676D">
              <w:rPr>
                <w:sz w:val="22"/>
                <w:szCs w:val="22"/>
              </w:rPr>
              <w:t>вартал</w:t>
            </w:r>
            <w:r w:rsidR="009F1916" w:rsidRPr="0086676D">
              <w:rPr>
                <w:sz w:val="22"/>
                <w:szCs w:val="22"/>
              </w:rPr>
              <w:t>ы</w:t>
            </w:r>
            <w:r w:rsidR="00132390" w:rsidRPr="0086676D">
              <w:rPr>
                <w:sz w:val="22"/>
                <w:szCs w:val="22"/>
              </w:rPr>
              <w:t xml:space="preserve">: 2-4, 6-9, </w:t>
            </w:r>
            <w:smartTag w:uri="urn:schemas-microsoft-com:office:smarttags" w:element="time">
              <w:smartTagPr>
                <w:attr w:name="Minute" w:val="13"/>
                <w:attr w:name="Hour" w:val="11"/>
              </w:smartTagPr>
              <w:r w:rsidR="00132390" w:rsidRPr="0086676D">
                <w:rPr>
                  <w:sz w:val="22"/>
                  <w:szCs w:val="22"/>
                </w:rPr>
                <w:t>11-13,</w:t>
              </w:r>
            </w:smartTag>
            <w:r w:rsidR="00132390" w:rsidRPr="0086676D">
              <w:rPr>
                <w:sz w:val="22"/>
                <w:szCs w:val="22"/>
              </w:rPr>
              <w:t xml:space="preserve"> 15-20, </w:t>
            </w:r>
            <w:smartTag w:uri="urn:schemas-microsoft-com:office:smarttags" w:element="time">
              <w:smartTagPr>
                <w:attr w:name="Minute" w:val="28"/>
                <w:attr w:name="Hour" w:val="22"/>
              </w:smartTagPr>
              <w:r w:rsidR="00132390" w:rsidRPr="0086676D">
                <w:rPr>
                  <w:sz w:val="22"/>
                  <w:szCs w:val="22"/>
                </w:rPr>
                <w:t>22-28,</w:t>
              </w:r>
            </w:smartTag>
            <w:r w:rsidR="00132390" w:rsidRPr="0086676D">
              <w:rPr>
                <w:sz w:val="22"/>
                <w:szCs w:val="22"/>
              </w:rPr>
              <w:t xml:space="preserve"> 31-35, 38, 40, 42-47, 51, 53-57, 59, 61-63, 65, 68, 79-83, 85, 87-89, 92, 94, 96-98, 101-105, 107-113, 134</w:t>
            </w:r>
          </w:p>
        </w:tc>
        <w:tc>
          <w:tcPr>
            <w:tcW w:w="1099" w:type="dxa"/>
            <w:vMerge/>
            <w:tcBorders>
              <w:bottom w:val="single" w:sz="6" w:space="0" w:color="auto"/>
            </w:tcBorders>
            <w:shd w:val="clear" w:color="auto" w:fill="auto"/>
          </w:tcPr>
          <w:p w:rsidR="00132390" w:rsidRPr="0086676D" w:rsidRDefault="00132390" w:rsidP="0086676D">
            <w:pPr>
              <w:jc w:val="center"/>
              <w:rPr>
                <w:sz w:val="22"/>
                <w:szCs w:val="22"/>
              </w:rPr>
            </w:pP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single" w:sz="6" w:space="0" w:color="auto"/>
              <w:bottom w:val="nil"/>
            </w:tcBorders>
            <w:shd w:val="clear" w:color="auto" w:fill="auto"/>
          </w:tcPr>
          <w:p w:rsidR="00132390" w:rsidRPr="0086676D" w:rsidRDefault="00132390" w:rsidP="00C81F80">
            <w:pPr>
              <w:rPr>
                <w:sz w:val="22"/>
                <w:szCs w:val="22"/>
              </w:rPr>
            </w:pPr>
            <w:r w:rsidRPr="0086676D">
              <w:rPr>
                <w:sz w:val="22"/>
                <w:szCs w:val="22"/>
              </w:rPr>
              <w:t>Крапивнинское</w:t>
            </w: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 xml:space="preserve">части кварталов: </w:t>
            </w:r>
            <w:smartTag w:uri="urn:schemas-microsoft-com:office:smarttags" w:element="time">
              <w:smartTagPr>
                <w:attr w:name="Minute" w:val="10"/>
                <w:attr w:name="Hour" w:val="3"/>
              </w:smartTagPr>
              <w:r w:rsidRPr="0086676D">
                <w:rPr>
                  <w:sz w:val="22"/>
                  <w:szCs w:val="22"/>
                </w:rPr>
                <w:t>3-10,</w:t>
              </w:r>
            </w:smartTag>
            <w:r w:rsidRPr="0086676D">
              <w:rPr>
                <w:sz w:val="22"/>
                <w:szCs w:val="22"/>
              </w:rPr>
              <w:t xml:space="preserve"> 12, 17, 18, 19, </w:t>
            </w:r>
            <w:smartTag w:uri="urn:schemas-microsoft-com:office:smarttags" w:element="time">
              <w:smartTagPr>
                <w:attr w:name="Minute" w:val="23"/>
                <w:attr w:name="Hour" w:val="21"/>
              </w:smartTagPr>
              <w:r w:rsidRPr="0086676D">
                <w:rPr>
                  <w:sz w:val="22"/>
                  <w:szCs w:val="22"/>
                </w:rPr>
                <w:t>21-23,</w:t>
              </w:r>
            </w:smartTag>
            <w:r w:rsidRPr="0086676D">
              <w:rPr>
                <w:sz w:val="22"/>
                <w:szCs w:val="22"/>
              </w:rPr>
              <w:t xml:space="preserve"> 25, 27-30, 37-39, 41-44, 46, 50, 53, 54, 58, 61, 70-73, 78, 82, 86, 87, 95, 96, 102, 103, 113-117, 122-125, 133, 134, 144, 145, 148, 149, 156-164, 168</w:t>
            </w:r>
          </w:p>
        </w:tc>
        <w:tc>
          <w:tcPr>
            <w:tcW w:w="1099" w:type="dxa"/>
            <w:vMerge w:val="restart"/>
            <w:tcBorders>
              <w:top w:val="single" w:sz="6" w:space="0" w:color="auto"/>
            </w:tcBorders>
            <w:shd w:val="clear" w:color="auto" w:fill="auto"/>
          </w:tcPr>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r w:rsidRPr="0086676D">
              <w:rPr>
                <w:sz w:val="22"/>
                <w:szCs w:val="22"/>
              </w:rPr>
              <w:t>110919</w:t>
            </w: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nil"/>
              <w:bottom w:val="single" w:sz="6" w:space="0" w:color="auto"/>
            </w:tcBorders>
            <w:shd w:val="clear" w:color="auto" w:fill="auto"/>
          </w:tcPr>
          <w:p w:rsidR="00132390" w:rsidRPr="0086676D" w:rsidRDefault="00132390" w:rsidP="00C81F80">
            <w:pPr>
              <w:rPr>
                <w:sz w:val="22"/>
                <w:szCs w:val="22"/>
              </w:rPr>
            </w:pPr>
          </w:p>
        </w:tc>
        <w:tc>
          <w:tcPr>
            <w:tcW w:w="5976" w:type="dxa"/>
            <w:tcBorders>
              <w:top w:val="single" w:sz="6" w:space="0" w:color="auto"/>
              <w:bottom w:val="single" w:sz="6" w:space="0" w:color="auto"/>
            </w:tcBorders>
            <w:shd w:val="clear" w:color="auto" w:fill="auto"/>
          </w:tcPr>
          <w:p w:rsidR="00132390" w:rsidRPr="0086676D" w:rsidRDefault="008F79EF" w:rsidP="0086676D">
            <w:pPr>
              <w:jc w:val="both"/>
              <w:rPr>
                <w:sz w:val="22"/>
                <w:szCs w:val="22"/>
              </w:rPr>
            </w:pPr>
            <w:r w:rsidRPr="0086676D">
              <w:rPr>
                <w:sz w:val="22"/>
                <w:szCs w:val="22"/>
              </w:rPr>
              <w:t>К</w:t>
            </w:r>
            <w:r w:rsidR="00132390" w:rsidRPr="0086676D">
              <w:rPr>
                <w:sz w:val="22"/>
                <w:szCs w:val="22"/>
              </w:rPr>
              <w:t>вартал</w:t>
            </w:r>
            <w:r w:rsidR="009F1916" w:rsidRPr="0086676D">
              <w:rPr>
                <w:sz w:val="22"/>
                <w:szCs w:val="22"/>
              </w:rPr>
              <w:t>ы</w:t>
            </w:r>
            <w:r w:rsidR="00132390" w:rsidRPr="0086676D">
              <w:rPr>
                <w:sz w:val="22"/>
                <w:szCs w:val="22"/>
              </w:rPr>
              <w:t xml:space="preserve">: 1, 2, 11, </w:t>
            </w:r>
            <w:smartTag w:uri="urn:schemas-microsoft-com:office:smarttags" w:element="time">
              <w:smartTagPr>
                <w:attr w:name="Minute" w:val="16"/>
                <w:attr w:name="Hour" w:val="13"/>
              </w:smartTagPr>
              <w:r w:rsidR="00132390" w:rsidRPr="0086676D">
                <w:rPr>
                  <w:sz w:val="22"/>
                  <w:szCs w:val="22"/>
                </w:rPr>
                <w:t>13-16,</w:t>
              </w:r>
            </w:smartTag>
            <w:r w:rsidR="00132390" w:rsidRPr="0086676D">
              <w:rPr>
                <w:sz w:val="22"/>
                <w:szCs w:val="22"/>
              </w:rPr>
              <w:t xml:space="preserve"> 24, 26, 31, 32, 35, 36, 40, 47-49, 51, 52, 55-57, 59, 60, 62, 65-69, 74-77, 79, 80, 84, 85, 88-94, 97-100, 104-112, 119-121, 126-132, 137-139, 141-143, 146, 147, 152, 154, 155, 167, 169, 170</w:t>
            </w:r>
          </w:p>
        </w:tc>
        <w:tc>
          <w:tcPr>
            <w:tcW w:w="1099" w:type="dxa"/>
            <w:vMerge/>
            <w:tcBorders>
              <w:bottom w:val="single" w:sz="6" w:space="0" w:color="auto"/>
            </w:tcBorders>
            <w:shd w:val="clear" w:color="auto" w:fill="auto"/>
          </w:tcPr>
          <w:p w:rsidR="00132390" w:rsidRPr="0086676D" w:rsidRDefault="00132390" w:rsidP="0086676D">
            <w:pPr>
              <w:jc w:val="center"/>
              <w:rPr>
                <w:sz w:val="22"/>
                <w:szCs w:val="22"/>
              </w:rPr>
            </w:pP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single" w:sz="6" w:space="0" w:color="auto"/>
              <w:bottom w:val="nil"/>
            </w:tcBorders>
            <w:shd w:val="clear" w:color="auto" w:fill="auto"/>
          </w:tcPr>
          <w:p w:rsidR="00132390" w:rsidRPr="0086676D" w:rsidRDefault="00132390" w:rsidP="00C81F80">
            <w:pPr>
              <w:rPr>
                <w:sz w:val="22"/>
                <w:szCs w:val="22"/>
              </w:rPr>
            </w:pPr>
            <w:r w:rsidRPr="0086676D">
              <w:rPr>
                <w:sz w:val="22"/>
                <w:szCs w:val="22"/>
              </w:rPr>
              <w:t>Козыревское «</w:t>
            </w:r>
            <w:r w:rsidR="00D15A2F" w:rsidRPr="0086676D">
              <w:rPr>
                <w:sz w:val="22"/>
                <w:szCs w:val="22"/>
              </w:rPr>
              <w:t>часть</w:t>
            </w:r>
            <w:r w:rsidRPr="0086676D">
              <w:rPr>
                <w:sz w:val="22"/>
                <w:szCs w:val="22"/>
              </w:rPr>
              <w:t xml:space="preserve"> </w:t>
            </w:r>
            <w:r w:rsidR="00E45362">
              <w:rPr>
                <w:sz w:val="22"/>
                <w:szCs w:val="22"/>
              </w:rPr>
              <w:t>1</w:t>
            </w:r>
            <w:r w:rsidRPr="0086676D">
              <w:rPr>
                <w:sz w:val="22"/>
                <w:szCs w:val="22"/>
              </w:rPr>
              <w:t>»</w:t>
            </w: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части кварталов: 3, 4, 5, 9, 19, 30, 34, 40, 41, 50, 51, 61</w:t>
            </w:r>
            <w:r w:rsidR="00325BAF" w:rsidRPr="0086676D">
              <w:rPr>
                <w:sz w:val="22"/>
                <w:szCs w:val="22"/>
              </w:rPr>
              <w:t>,</w:t>
            </w:r>
            <w:r w:rsidRPr="0086676D">
              <w:rPr>
                <w:sz w:val="22"/>
                <w:szCs w:val="22"/>
              </w:rPr>
              <w:t xml:space="preserve"> 68, 69, 80, 81, 88, 89, 98, 99, 114, 121, 163, 177, 178, 179</w:t>
            </w:r>
          </w:p>
        </w:tc>
        <w:tc>
          <w:tcPr>
            <w:tcW w:w="1099" w:type="dxa"/>
            <w:vMerge w:val="restart"/>
            <w:tcBorders>
              <w:top w:val="single" w:sz="6" w:space="0" w:color="auto"/>
            </w:tcBorders>
            <w:shd w:val="clear" w:color="auto" w:fill="auto"/>
          </w:tcPr>
          <w:p w:rsidR="00132390" w:rsidRPr="0086676D" w:rsidRDefault="00132390" w:rsidP="0086676D">
            <w:pPr>
              <w:jc w:val="center"/>
              <w:rPr>
                <w:sz w:val="22"/>
                <w:szCs w:val="22"/>
              </w:rPr>
            </w:pPr>
          </w:p>
          <w:p w:rsidR="00132390" w:rsidRPr="0086676D" w:rsidRDefault="00132390" w:rsidP="0086676D">
            <w:pPr>
              <w:jc w:val="center"/>
              <w:rPr>
                <w:sz w:val="22"/>
                <w:szCs w:val="22"/>
              </w:rPr>
            </w:pPr>
          </w:p>
          <w:p w:rsidR="00132390" w:rsidRPr="0086676D" w:rsidRDefault="00132390" w:rsidP="0086676D">
            <w:pPr>
              <w:jc w:val="center"/>
              <w:rPr>
                <w:sz w:val="22"/>
                <w:szCs w:val="22"/>
              </w:rPr>
            </w:pPr>
            <w:r w:rsidRPr="0086676D">
              <w:rPr>
                <w:sz w:val="22"/>
                <w:szCs w:val="22"/>
              </w:rPr>
              <w:t>89131</w:t>
            </w: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rsidTr="008E3407">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nil"/>
            </w:tcBorders>
            <w:shd w:val="clear" w:color="auto" w:fill="auto"/>
          </w:tcPr>
          <w:p w:rsidR="00132390" w:rsidRPr="0086676D" w:rsidRDefault="00132390" w:rsidP="0086676D">
            <w:pPr>
              <w:keepNext/>
              <w:rPr>
                <w:sz w:val="22"/>
                <w:szCs w:val="22"/>
              </w:rPr>
            </w:pPr>
          </w:p>
        </w:tc>
        <w:tc>
          <w:tcPr>
            <w:tcW w:w="1782" w:type="dxa"/>
            <w:tcBorders>
              <w:top w:val="nil"/>
              <w:bottom w:val="single" w:sz="6" w:space="0" w:color="auto"/>
            </w:tcBorders>
            <w:shd w:val="clear" w:color="auto" w:fill="auto"/>
          </w:tcPr>
          <w:p w:rsidR="00132390" w:rsidRPr="0086676D" w:rsidRDefault="00132390" w:rsidP="00C81F80">
            <w:pPr>
              <w:rPr>
                <w:sz w:val="22"/>
                <w:szCs w:val="22"/>
              </w:rPr>
            </w:pPr>
          </w:p>
        </w:tc>
        <w:tc>
          <w:tcPr>
            <w:tcW w:w="5976" w:type="dxa"/>
            <w:tcBorders>
              <w:top w:val="single" w:sz="6" w:space="0" w:color="auto"/>
              <w:bottom w:val="single" w:sz="6" w:space="0" w:color="auto"/>
            </w:tcBorders>
            <w:shd w:val="clear" w:color="auto" w:fill="auto"/>
          </w:tcPr>
          <w:p w:rsidR="00132390" w:rsidRPr="0086676D" w:rsidRDefault="008F79EF" w:rsidP="0086676D">
            <w:pPr>
              <w:jc w:val="both"/>
              <w:rPr>
                <w:sz w:val="22"/>
                <w:szCs w:val="22"/>
              </w:rPr>
            </w:pPr>
            <w:r w:rsidRPr="0086676D">
              <w:rPr>
                <w:sz w:val="22"/>
                <w:szCs w:val="22"/>
              </w:rPr>
              <w:t>К</w:t>
            </w:r>
            <w:r w:rsidR="00132390" w:rsidRPr="0086676D">
              <w:rPr>
                <w:sz w:val="22"/>
                <w:szCs w:val="22"/>
              </w:rPr>
              <w:t>вартал</w:t>
            </w:r>
            <w:r w:rsidR="009F1916" w:rsidRPr="0086676D">
              <w:rPr>
                <w:sz w:val="22"/>
                <w:szCs w:val="22"/>
              </w:rPr>
              <w:t>ы</w:t>
            </w:r>
            <w:r w:rsidR="00132390" w:rsidRPr="0086676D">
              <w:rPr>
                <w:sz w:val="22"/>
                <w:szCs w:val="22"/>
              </w:rPr>
              <w:t xml:space="preserve">: 2, </w:t>
            </w:r>
            <w:smartTag w:uri="urn:schemas-microsoft-com:office:smarttags" w:element="time">
              <w:smartTagPr>
                <w:attr w:name="Minute" w:val="13"/>
                <w:attr w:name="Hour" w:val="10"/>
              </w:smartTagPr>
              <w:r w:rsidR="00132390" w:rsidRPr="0086676D">
                <w:rPr>
                  <w:sz w:val="22"/>
                  <w:szCs w:val="22"/>
                </w:rPr>
                <w:t>10-13,</w:t>
              </w:r>
            </w:smartTag>
            <w:r w:rsidR="00132390" w:rsidRPr="0086676D">
              <w:rPr>
                <w:sz w:val="22"/>
                <w:szCs w:val="22"/>
              </w:rPr>
              <w:t xml:space="preserve"> 16, 17, </w:t>
            </w:r>
            <w:smartTag w:uri="urn:schemas-microsoft-com:office:smarttags" w:element="time">
              <w:smartTagPr>
                <w:attr w:name="Minute" w:val="26"/>
                <w:attr w:name="Hour" w:val="20"/>
              </w:smartTagPr>
              <w:r w:rsidR="00132390" w:rsidRPr="0086676D">
                <w:rPr>
                  <w:sz w:val="22"/>
                  <w:szCs w:val="22"/>
                </w:rPr>
                <w:t>20-26,</w:t>
              </w:r>
            </w:smartTag>
            <w:r w:rsidR="00132390" w:rsidRPr="0086676D">
              <w:rPr>
                <w:sz w:val="22"/>
                <w:szCs w:val="22"/>
              </w:rPr>
              <w:t xml:space="preserve"> 28, 29, 31-33, 35, 36</w:t>
            </w:r>
            <w:r w:rsidR="001C0671" w:rsidRPr="0086676D">
              <w:rPr>
                <w:sz w:val="22"/>
                <w:szCs w:val="22"/>
              </w:rPr>
              <w:t>,</w:t>
            </w:r>
            <w:r w:rsidR="00132390" w:rsidRPr="0086676D">
              <w:rPr>
                <w:sz w:val="22"/>
                <w:szCs w:val="22"/>
              </w:rPr>
              <w:t xml:space="preserve"> 38, 39, 42-47, 52-58, 60, 62-65, 67, 70-78, 82-86, 90-95, 100-111, 115-119, 122-125, 127-141, 143-160, 162, 164-173, 175, 176, 180-188</w:t>
            </w:r>
          </w:p>
        </w:tc>
        <w:tc>
          <w:tcPr>
            <w:tcW w:w="1099" w:type="dxa"/>
            <w:vMerge/>
            <w:tcBorders>
              <w:bottom w:val="single" w:sz="6" w:space="0" w:color="auto"/>
            </w:tcBorders>
            <w:shd w:val="clear" w:color="auto" w:fill="auto"/>
          </w:tcPr>
          <w:p w:rsidR="00132390" w:rsidRPr="0086676D" w:rsidRDefault="00132390" w:rsidP="0086676D">
            <w:pPr>
              <w:jc w:val="center"/>
              <w:rPr>
                <w:sz w:val="22"/>
                <w:szCs w:val="22"/>
              </w:rPr>
            </w:pPr>
          </w:p>
        </w:tc>
        <w:tc>
          <w:tcPr>
            <w:tcW w:w="2656" w:type="dxa"/>
            <w:tcBorders>
              <w:top w:val="nil"/>
              <w:bottom w:val="nil"/>
            </w:tcBorders>
            <w:shd w:val="clear" w:color="auto" w:fill="auto"/>
          </w:tcPr>
          <w:p w:rsidR="00132390" w:rsidRPr="0086676D" w:rsidRDefault="00132390" w:rsidP="0086676D">
            <w:pPr>
              <w:jc w:val="both"/>
              <w:rPr>
                <w:sz w:val="22"/>
                <w:szCs w:val="22"/>
              </w:rPr>
            </w:pPr>
          </w:p>
        </w:tc>
      </w:tr>
      <w:tr w:rsidR="00132390" w:rsidRPr="0086676D" w:rsidTr="008E3407">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851" w:type="dxa"/>
            <w:tcBorders>
              <w:top w:val="nil"/>
              <w:bottom w:val="single" w:sz="12" w:space="0" w:color="auto"/>
            </w:tcBorders>
            <w:shd w:val="clear" w:color="auto" w:fill="auto"/>
          </w:tcPr>
          <w:p w:rsidR="00132390" w:rsidRPr="0086676D" w:rsidRDefault="00132390" w:rsidP="0086676D">
            <w:pPr>
              <w:keepNext/>
              <w:rPr>
                <w:sz w:val="22"/>
                <w:szCs w:val="22"/>
              </w:rPr>
            </w:pPr>
          </w:p>
        </w:tc>
        <w:tc>
          <w:tcPr>
            <w:tcW w:w="1782" w:type="dxa"/>
            <w:tcBorders>
              <w:top w:val="single" w:sz="6" w:space="0" w:color="auto"/>
              <w:bottom w:val="single" w:sz="6" w:space="0" w:color="auto"/>
            </w:tcBorders>
            <w:shd w:val="clear" w:color="auto" w:fill="auto"/>
          </w:tcPr>
          <w:p w:rsidR="00132390" w:rsidRPr="0086676D" w:rsidRDefault="00132390" w:rsidP="00C81F80">
            <w:pPr>
              <w:rPr>
                <w:sz w:val="22"/>
                <w:szCs w:val="22"/>
              </w:rPr>
            </w:pPr>
            <w:r w:rsidRPr="0086676D">
              <w:rPr>
                <w:sz w:val="22"/>
                <w:szCs w:val="22"/>
              </w:rPr>
              <w:t>Козыревское «</w:t>
            </w:r>
            <w:r w:rsidR="00D15A2F" w:rsidRPr="0086676D">
              <w:rPr>
                <w:sz w:val="22"/>
                <w:szCs w:val="22"/>
              </w:rPr>
              <w:t>часть</w:t>
            </w:r>
            <w:r w:rsidRPr="0086676D">
              <w:rPr>
                <w:sz w:val="22"/>
                <w:szCs w:val="22"/>
              </w:rPr>
              <w:t xml:space="preserve"> </w:t>
            </w:r>
            <w:r w:rsidR="00E45362">
              <w:rPr>
                <w:sz w:val="22"/>
                <w:szCs w:val="22"/>
              </w:rPr>
              <w:t>2</w:t>
            </w:r>
            <w:r w:rsidRPr="0086676D">
              <w:rPr>
                <w:sz w:val="22"/>
                <w:szCs w:val="22"/>
              </w:rPr>
              <w:t>»</w:t>
            </w:r>
          </w:p>
        </w:tc>
        <w:tc>
          <w:tcPr>
            <w:tcW w:w="5976" w:type="dxa"/>
            <w:tcBorders>
              <w:top w:val="single" w:sz="6" w:space="0" w:color="auto"/>
              <w:bottom w:val="single" w:sz="6" w:space="0" w:color="auto"/>
            </w:tcBorders>
            <w:shd w:val="clear" w:color="auto" w:fill="auto"/>
          </w:tcPr>
          <w:p w:rsidR="00132390" w:rsidRPr="0086676D" w:rsidRDefault="00132390" w:rsidP="0086676D">
            <w:pPr>
              <w:jc w:val="both"/>
              <w:rPr>
                <w:sz w:val="22"/>
                <w:szCs w:val="22"/>
              </w:rPr>
            </w:pPr>
            <w:r w:rsidRPr="0086676D">
              <w:rPr>
                <w:sz w:val="22"/>
                <w:szCs w:val="22"/>
              </w:rPr>
              <w:t>части кварталов: 190, 191, 192</w:t>
            </w:r>
          </w:p>
          <w:p w:rsidR="00132390" w:rsidRPr="0086676D" w:rsidRDefault="00132390" w:rsidP="0086676D">
            <w:pPr>
              <w:jc w:val="both"/>
              <w:rPr>
                <w:sz w:val="22"/>
                <w:szCs w:val="22"/>
              </w:rPr>
            </w:pPr>
            <w:r w:rsidRPr="0086676D">
              <w:rPr>
                <w:sz w:val="22"/>
                <w:szCs w:val="22"/>
              </w:rPr>
              <w:t>квартал</w:t>
            </w:r>
            <w:r w:rsidR="009F1916" w:rsidRPr="0086676D">
              <w:rPr>
                <w:sz w:val="22"/>
                <w:szCs w:val="22"/>
              </w:rPr>
              <w:t>ы</w:t>
            </w:r>
            <w:r w:rsidRPr="0086676D">
              <w:rPr>
                <w:sz w:val="22"/>
                <w:szCs w:val="22"/>
              </w:rPr>
              <w:t xml:space="preserve"> 193-196, 198-208, 210-220, 222-230, 232-243</w:t>
            </w:r>
          </w:p>
        </w:tc>
        <w:tc>
          <w:tcPr>
            <w:tcW w:w="1099" w:type="dxa"/>
            <w:tcBorders>
              <w:top w:val="single" w:sz="6" w:space="0" w:color="auto"/>
              <w:bottom w:val="single" w:sz="6" w:space="0" w:color="auto"/>
            </w:tcBorders>
            <w:shd w:val="clear" w:color="auto" w:fill="auto"/>
          </w:tcPr>
          <w:p w:rsidR="00132390" w:rsidRPr="0086676D" w:rsidRDefault="00132390" w:rsidP="0086676D">
            <w:pPr>
              <w:jc w:val="center"/>
              <w:rPr>
                <w:sz w:val="22"/>
                <w:szCs w:val="22"/>
              </w:rPr>
            </w:pPr>
            <w:r w:rsidRPr="0086676D">
              <w:rPr>
                <w:sz w:val="22"/>
                <w:szCs w:val="22"/>
              </w:rPr>
              <w:t>36227</w:t>
            </w:r>
          </w:p>
        </w:tc>
        <w:tc>
          <w:tcPr>
            <w:tcW w:w="2656" w:type="dxa"/>
            <w:tcBorders>
              <w:top w:val="nil"/>
              <w:bottom w:val="single" w:sz="6" w:space="0" w:color="auto"/>
            </w:tcBorders>
            <w:shd w:val="clear" w:color="auto" w:fill="auto"/>
          </w:tcPr>
          <w:p w:rsidR="00132390" w:rsidRPr="0086676D" w:rsidRDefault="00132390" w:rsidP="0086676D">
            <w:pPr>
              <w:jc w:val="both"/>
              <w:rPr>
                <w:sz w:val="22"/>
                <w:szCs w:val="22"/>
              </w:rPr>
            </w:pPr>
          </w:p>
        </w:tc>
      </w:tr>
    </w:tbl>
    <w:p w:rsidR="00201880" w:rsidRDefault="00201880"/>
    <w:p w:rsidR="0061156F" w:rsidRDefault="0061156F" w:rsidP="00201880">
      <w:pPr>
        <w:jc w:val="both"/>
        <w:rPr>
          <w:sz w:val="26"/>
          <w:szCs w:val="26"/>
        </w:rPr>
      </w:pPr>
    </w:p>
    <w:p w:rsidR="00132390" w:rsidRPr="00024994" w:rsidRDefault="00132390" w:rsidP="00201880">
      <w:pPr>
        <w:jc w:val="both"/>
        <w:rPr>
          <w:sz w:val="26"/>
          <w:szCs w:val="26"/>
        </w:rPr>
      </w:pPr>
      <w:r w:rsidRPr="00024994">
        <w:rPr>
          <w:sz w:val="26"/>
          <w:szCs w:val="26"/>
        </w:rPr>
        <w:lastRenderedPageBreak/>
        <w:t>Продолжение таблицы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676"/>
        <w:gridCol w:w="6210"/>
        <w:gridCol w:w="1098"/>
        <w:gridCol w:w="2778"/>
      </w:tblGrid>
      <w:tr w:rsidR="00132390" w:rsidRPr="0086676D" w:rsidTr="0061156F">
        <w:trPr>
          <w:trHeight w:val="283"/>
        </w:trPr>
        <w:tc>
          <w:tcPr>
            <w:tcW w:w="2602" w:type="dxa"/>
            <w:tcBorders>
              <w:top w:val="single" w:sz="12" w:space="0" w:color="auto"/>
              <w:left w:val="single" w:sz="12" w:space="0" w:color="auto"/>
              <w:bottom w:val="single" w:sz="12" w:space="0" w:color="auto"/>
              <w:right w:val="single" w:sz="6" w:space="0" w:color="auto"/>
            </w:tcBorders>
            <w:shd w:val="clear" w:color="auto" w:fill="auto"/>
            <w:vAlign w:val="center"/>
          </w:tcPr>
          <w:p w:rsidR="00132390" w:rsidRPr="0086676D" w:rsidRDefault="0061156F" w:rsidP="0061156F">
            <w:pPr>
              <w:jc w:val="center"/>
              <w:rPr>
                <w:sz w:val="20"/>
                <w:szCs w:val="20"/>
              </w:rPr>
            </w:pPr>
            <w:r>
              <w:rPr>
                <w:sz w:val="20"/>
                <w:szCs w:val="20"/>
              </w:rPr>
              <w:t>1</w:t>
            </w:r>
          </w:p>
        </w:tc>
        <w:tc>
          <w:tcPr>
            <w:tcW w:w="1676" w:type="dxa"/>
            <w:tcBorders>
              <w:top w:val="single" w:sz="12" w:space="0" w:color="auto"/>
              <w:left w:val="single" w:sz="6" w:space="0" w:color="auto"/>
              <w:bottom w:val="single" w:sz="12" w:space="0" w:color="auto"/>
              <w:right w:val="single" w:sz="6" w:space="0" w:color="auto"/>
            </w:tcBorders>
            <w:shd w:val="clear" w:color="auto" w:fill="auto"/>
            <w:vAlign w:val="center"/>
          </w:tcPr>
          <w:p w:rsidR="00132390" w:rsidRPr="0086676D" w:rsidRDefault="0061156F" w:rsidP="0061156F">
            <w:pPr>
              <w:jc w:val="center"/>
              <w:rPr>
                <w:sz w:val="20"/>
                <w:szCs w:val="20"/>
              </w:rPr>
            </w:pPr>
            <w:r>
              <w:rPr>
                <w:sz w:val="20"/>
                <w:szCs w:val="20"/>
              </w:rPr>
              <w:t>2</w:t>
            </w:r>
          </w:p>
        </w:tc>
        <w:tc>
          <w:tcPr>
            <w:tcW w:w="6210" w:type="dxa"/>
            <w:tcBorders>
              <w:top w:val="single" w:sz="12" w:space="0" w:color="auto"/>
              <w:left w:val="single" w:sz="6" w:space="0" w:color="auto"/>
              <w:bottom w:val="single" w:sz="12" w:space="0" w:color="auto"/>
              <w:right w:val="single" w:sz="6" w:space="0" w:color="auto"/>
            </w:tcBorders>
            <w:shd w:val="clear" w:color="auto" w:fill="auto"/>
            <w:vAlign w:val="center"/>
          </w:tcPr>
          <w:p w:rsidR="00132390" w:rsidRPr="0086676D" w:rsidRDefault="0061156F" w:rsidP="0061156F">
            <w:pPr>
              <w:jc w:val="center"/>
              <w:rPr>
                <w:sz w:val="20"/>
                <w:szCs w:val="20"/>
              </w:rPr>
            </w:pPr>
            <w:r>
              <w:rPr>
                <w:sz w:val="20"/>
                <w:szCs w:val="20"/>
              </w:rPr>
              <w:t>3</w:t>
            </w:r>
          </w:p>
        </w:tc>
        <w:tc>
          <w:tcPr>
            <w:tcW w:w="1098" w:type="dxa"/>
            <w:tcBorders>
              <w:top w:val="single" w:sz="12" w:space="0" w:color="auto"/>
              <w:left w:val="single" w:sz="6" w:space="0" w:color="auto"/>
              <w:bottom w:val="single" w:sz="12" w:space="0" w:color="auto"/>
              <w:right w:val="single" w:sz="6" w:space="0" w:color="auto"/>
            </w:tcBorders>
            <w:shd w:val="clear" w:color="auto" w:fill="auto"/>
            <w:vAlign w:val="center"/>
          </w:tcPr>
          <w:p w:rsidR="00132390" w:rsidRPr="0086676D" w:rsidRDefault="0061156F" w:rsidP="0061156F">
            <w:pPr>
              <w:jc w:val="center"/>
              <w:rPr>
                <w:sz w:val="20"/>
                <w:szCs w:val="20"/>
              </w:rPr>
            </w:pPr>
            <w:r>
              <w:rPr>
                <w:sz w:val="20"/>
                <w:szCs w:val="20"/>
              </w:rPr>
              <w:t>4</w:t>
            </w:r>
          </w:p>
        </w:tc>
        <w:tc>
          <w:tcPr>
            <w:tcW w:w="2778" w:type="dxa"/>
            <w:tcBorders>
              <w:top w:val="single" w:sz="12" w:space="0" w:color="auto"/>
              <w:left w:val="single" w:sz="6" w:space="0" w:color="auto"/>
              <w:bottom w:val="single" w:sz="12" w:space="0" w:color="auto"/>
              <w:right w:val="single" w:sz="12" w:space="0" w:color="auto"/>
            </w:tcBorders>
            <w:shd w:val="clear" w:color="auto" w:fill="auto"/>
            <w:vAlign w:val="center"/>
          </w:tcPr>
          <w:p w:rsidR="00132390" w:rsidRPr="0086676D" w:rsidRDefault="0061156F" w:rsidP="0061156F">
            <w:pPr>
              <w:jc w:val="center"/>
              <w:rPr>
                <w:sz w:val="20"/>
                <w:szCs w:val="20"/>
              </w:rPr>
            </w:pPr>
            <w:r>
              <w:rPr>
                <w:sz w:val="20"/>
                <w:szCs w:val="20"/>
              </w:rPr>
              <w:t>5</w:t>
            </w:r>
          </w:p>
        </w:tc>
      </w:tr>
      <w:tr w:rsidR="0020188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tcBorders>
              <w:top w:val="single" w:sz="12" w:space="0" w:color="auto"/>
            </w:tcBorders>
            <w:shd w:val="clear" w:color="auto" w:fill="auto"/>
          </w:tcPr>
          <w:p w:rsidR="00201880" w:rsidRPr="0086676D" w:rsidRDefault="00201880" w:rsidP="00201880">
            <w:pPr>
              <w:keepNext/>
              <w:rPr>
                <w:b/>
                <w:sz w:val="22"/>
                <w:szCs w:val="22"/>
              </w:rPr>
            </w:pPr>
          </w:p>
        </w:tc>
        <w:tc>
          <w:tcPr>
            <w:tcW w:w="1676" w:type="dxa"/>
            <w:tcBorders>
              <w:top w:val="single" w:sz="12" w:space="0" w:color="auto"/>
              <w:bottom w:val="nil"/>
            </w:tcBorders>
            <w:shd w:val="clear" w:color="auto" w:fill="auto"/>
          </w:tcPr>
          <w:p w:rsidR="00201880" w:rsidRPr="0086676D" w:rsidRDefault="00201880" w:rsidP="00201880">
            <w:pPr>
              <w:rPr>
                <w:sz w:val="22"/>
                <w:szCs w:val="22"/>
              </w:rPr>
            </w:pPr>
            <w:r w:rsidRPr="0086676D">
              <w:rPr>
                <w:sz w:val="22"/>
                <w:szCs w:val="22"/>
              </w:rPr>
              <w:t>Итого Козыревское:</w:t>
            </w:r>
          </w:p>
        </w:tc>
        <w:tc>
          <w:tcPr>
            <w:tcW w:w="6210" w:type="dxa"/>
            <w:tcBorders>
              <w:top w:val="single" w:sz="12" w:space="0" w:color="auto"/>
              <w:bottom w:val="single" w:sz="6" w:space="0" w:color="auto"/>
            </w:tcBorders>
            <w:shd w:val="clear" w:color="auto" w:fill="auto"/>
          </w:tcPr>
          <w:p w:rsidR="00201880" w:rsidRPr="0086676D" w:rsidRDefault="00201880" w:rsidP="00201880">
            <w:pPr>
              <w:jc w:val="both"/>
              <w:rPr>
                <w:sz w:val="22"/>
                <w:szCs w:val="22"/>
              </w:rPr>
            </w:pPr>
          </w:p>
        </w:tc>
        <w:tc>
          <w:tcPr>
            <w:tcW w:w="1098" w:type="dxa"/>
            <w:tcBorders>
              <w:top w:val="single" w:sz="12" w:space="0" w:color="auto"/>
            </w:tcBorders>
            <w:shd w:val="clear" w:color="auto" w:fill="auto"/>
          </w:tcPr>
          <w:p w:rsidR="00201880" w:rsidRPr="0086676D" w:rsidRDefault="00201880" w:rsidP="00201880">
            <w:pPr>
              <w:jc w:val="center"/>
              <w:rPr>
                <w:sz w:val="22"/>
                <w:szCs w:val="22"/>
              </w:rPr>
            </w:pPr>
            <w:r w:rsidRPr="0086676D">
              <w:rPr>
                <w:sz w:val="22"/>
                <w:szCs w:val="22"/>
              </w:rPr>
              <w:t>125358</w:t>
            </w:r>
          </w:p>
        </w:tc>
        <w:tc>
          <w:tcPr>
            <w:tcW w:w="2778" w:type="dxa"/>
            <w:tcBorders>
              <w:top w:val="single" w:sz="12" w:space="0" w:color="auto"/>
            </w:tcBorders>
            <w:shd w:val="clear" w:color="auto" w:fill="auto"/>
          </w:tcPr>
          <w:p w:rsidR="00201880" w:rsidRPr="0086676D" w:rsidRDefault="00201880" w:rsidP="00201880">
            <w:pPr>
              <w:rPr>
                <w:sz w:val="22"/>
                <w:szCs w:val="22"/>
              </w:rPr>
            </w:pPr>
          </w:p>
        </w:tc>
      </w:tr>
      <w:tr w:rsidR="0020188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tcBorders>
              <w:top w:val="single" w:sz="12" w:space="0" w:color="auto"/>
            </w:tcBorders>
            <w:shd w:val="clear" w:color="auto" w:fill="auto"/>
          </w:tcPr>
          <w:p w:rsidR="00201880" w:rsidRPr="0086676D" w:rsidRDefault="00201880" w:rsidP="00201880">
            <w:pPr>
              <w:keepNext/>
              <w:rPr>
                <w:b/>
                <w:sz w:val="22"/>
                <w:szCs w:val="22"/>
              </w:rPr>
            </w:pPr>
          </w:p>
        </w:tc>
        <w:tc>
          <w:tcPr>
            <w:tcW w:w="1676" w:type="dxa"/>
            <w:tcBorders>
              <w:top w:val="single" w:sz="12" w:space="0" w:color="auto"/>
              <w:bottom w:val="nil"/>
            </w:tcBorders>
            <w:shd w:val="clear" w:color="auto" w:fill="auto"/>
          </w:tcPr>
          <w:p w:rsidR="00201880" w:rsidRPr="0086676D" w:rsidRDefault="00201880" w:rsidP="00201880">
            <w:pPr>
              <w:rPr>
                <w:b/>
                <w:sz w:val="22"/>
                <w:szCs w:val="22"/>
              </w:rPr>
            </w:pPr>
            <w:r w:rsidRPr="0086676D">
              <w:rPr>
                <w:b/>
                <w:sz w:val="22"/>
                <w:szCs w:val="22"/>
              </w:rPr>
              <w:t>Итого:</w:t>
            </w:r>
          </w:p>
        </w:tc>
        <w:tc>
          <w:tcPr>
            <w:tcW w:w="6210" w:type="dxa"/>
            <w:tcBorders>
              <w:top w:val="single" w:sz="12" w:space="0" w:color="auto"/>
              <w:bottom w:val="single" w:sz="6" w:space="0" w:color="auto"/>
            </w:tcBorders>
            <w:shd w:val="clear" w:color="auto" w:fill="auto"/>
          </w:tcPr>
          <w:p w:rsidR="00201880" w:rsidRPr="0086676D" w:rsidRDefault="00201880" w:rsidP="00201880">
            <w:pPr>
              <w:jc w:val="both"/>
              <w:rPr>
                <w:b/>
                <w:sz w:val="22"/>
                <w:szCs w:val="22"/>
              </w:rPr>
            </w:pPr>
          </w:p>
        </w:tc>
        <w:tc>
          <w:tcPr>
            <w:tcW w:w="1098" w:type="dxa"/>
            <w:tcBorders>
              <w:top w:val="single" w:sz="12" w:space="0" w:color="auto"/>
            </w:tcBorders>
            <w:shd w:val="clear" w:color="auto" w:fill="auto"/>
          </w:tcPr>
          <w:p w:rsidR="00201880" w:rsidRPr="00BD7995" w:rsidRDefault="00AE77CB" w:rsidP="00201880">
            <w:pPr>
              <w:jc w:val="center"/>
              <w:rPr>
                <w:b/>
                <w:sz w:val="22"/>
                <w:szCs w:val="22"/>
              </w:rPr>
            </w:pPr>
            <w:r>
              <w:rPr>
                <w:b/>
                <w:sz w:val="22"/>
                <w:szCs w:val="22"/>
              </w:rPr>
              <w:t>715055</w:t>
            </w:r>
          </w:p>
        </w:tc>
        <w:tc>
          <w:tcPr>
            <w:tcW w:w="2778" w:type="dxa"/>
            <w:tcBorders>
              <w:top w:val="single" w:sz="12" w:space="0" w:color="auto"/>
            </w:tcBorders>
            <w:shd w:val="clear" w:color="auto" w:fill="auto"/>
          </w:tcPr>
          <w:p w:rsidR="00201880" w:rsidRPr="0086676D" w:rsidRDefault="00201880" w:rsidP="00201880">
            <w:pPr>
              <w:rPr>
                <w:sz w:val="22"/>
                <w:szCs w:val="22"/>
              </w:rPr>
            </w:pPr>
          </w:p>
        </w:tc>
      </w:tr>
      <w:tr w:rsidR="00AE77CB" w:rsidRPr="0086676D" w:rsidTr="00CC7599">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vMerge w:val="restart"/>
            <w:tcBorders>
              <w:top w:val="single" w:sz="12" w:space="0" w:color="auto"/>
            </w:tcBorders>
            <w:shd w:val="clear" w:color="auto" w:fill="auto"/>
          </w:tcPr>
          <w:p w:rsidR="00AE77CB" w:rsidRPr="0086676D" w:rsidRDefault="00AE77CB" w:rsidP="00201880">
            <w:pPr>
              <w:keepNext/>
              <w:rPr>
                <w:b/>
                <w:sz w:val="22"/>
                <w:szCs w:val="22"/>
              </w:rPr>
            </w:pPr>
            <w:proofErr w:type="gramStart"/>
            <w:r w:rsidRPr="0086676D">
              <w:rPr>
                <w:b/>
                <w:sz w:val="22"/>
                <w:szCs w:val="22"/>
              </w:rPr>
              <w:t>Резервные  леса</w:t>
            </w:r>
            <w:proofErr w:type="gramEnd"/>
          </w:p>
        </w:tc>
        <w:tc>
          <w:tcPr>
            <w:tcW w:w="1676" w:type="dxa"/>
            <w:tcBorders>
              <w:top w:val="single" w:sz="12" w:space="0" w:color="auto"/>
              <w:bottom w:val="nil"/>
            </w:tcBorders>
            <w:shd w:val="clear" w:color="auto" w:fill="auto"/>
          </w:tcPr>
          <w:p w:rsidR="00AE77CB" w:rsidRPr="0086676D" w:rsidRDefault="00AE77CB" w:rsidP="00201880">
            <w:pPr>
              <w:rPr>
                <w:sz w:val="22"/>
                <w:szCs w:val="22"/>
              </w:rPr>
            </w:pPr>
            <w:r w:rsidRPr="0086676D">
              <w:rPr>
                <w:sz w:val="22"/>
                <w:szCs w:val="22"/>
              </w:rPr>
              <w:t>Ключевское</w:t>
            </w:r>
          </w:p>
        </w:tc>
        <w:tc>
          <w:tcPr>
            <w:tcW w:w="6210" w:type="dxa"/>
            <w:vMerge w:val="restart"/>
            <w:tcBorders>
              <w:top w:val="single" w:sz="12" w:space="0" w:color="auto"/>
            </w:tcBorders>
            <w:shd w:val="clear" w:color="auto" w:fill="auto"/>
          </w:tcPr>
          <w:p w:rsidR="00AE77CB" w:rsidRPr="00AE77CB" w:rsidRDefault="00AE77CB" w:rsidP="00201880">
            <w:pPr>
              <w:jc w:val="both"/>
              <w:rPr>
                <w:sz w:val="22"/>
                <w:szCs w:val="22"/>
              </w:rPr>
            </w:pPr>
            <w:r w:rsidRPr="00AE77CB">
              <w:rPr>
                <w:sz w:val="22"/>
                <w:szCs w:val="22"/>
              </w:rPr>
              <w:t>Ключевской лесхоз, Ключевское лесничество, кварталы 470 - 476, 478, 480 - 481, 484, 486 - 487, 489 - 491, 493, 494, 496, 498 - 502, 504 - 513, 515, 517, 519, 520, 522 - 529, 531, 534, 536, 537, 539 - 549, 551 - 558, 560 - 567, 569 - 571, 573 - 584, 587, 588, 590 - 594, 596 - 599, 601 - 606, 609 - 614, 616 - 621, 629 - 637, 639, 641, 642, 644, 648, 650 - 653, 657, 658, 661, 663 - 668, 671 - 673, 675, 680, 681, 686, 687, 692, 695 - 698, 701 - 705, 708 - 724, 726, 727, 729, 730, 732 - 736, 739, 740, 742, 744, 746, 749, 751 - 771, 773 - 778, 780 - 783, 786 - 792, 799 - 802, 804, 805, 807 - 809, 814, 815, 819 - 821, 823, 829 - 838, 840 - 842, 844, 846 - 849, 851 - 855, 857, 859, 861 - 865, 867 - 869, 871, 873, 875, 877 - 887, 889, 890, 892 - 894, 896 - 907, 909 - 911, 914, 919 - 921, 923 - 925, 927, 929 - 930, 933 - 937, 939 - 940, 942, 943, 945 - 946, 948 - 955, 957, 959 - 965, 967 - 969, 971, 973, 974, 976 - 984, 986 - 994, 996 - 1007, 1009 - 1016, 1023, части кварталов 482, 488, 628, 646, 682, 688, 931, 941, 947</w:t>
            </w:r>
          </w:p>
        </w:tc>
        <w:tc>
          <w:tcPr>
            <w:tcW w:w="1098" w:type="dxa"/>
            <w:vMerge w:val="restart"/>
            <w:tcBorders>
              <w:top w:val="single" w:sz="12" w:space="0" w:color="auto"/>
            </w:tcBorders>
            <w:shd w:val="clear" w:color="auto" w:fill="auto"/>
          </w:tcPr>
          <w:p w:rsidR="00AE77CB" w:rsidRPr="0086676D" w:rsidRDefault="00AE77CB" w:rsidP="00201880">
            <w:pPr>
              <w:jc w:val="center"/>
              <w:rPr>
                <w:sz w:val="22"/>
                <w:szCs w:val="22"/>
              </w:rPr>
            </w:pPr>
          </w:p>
          <w:p w:rsidR="00AE77CB" w:rsidRPr="0086676D" w:rsidRDefault="00AE77CB" w:rsidP="00201880">
            <w:pPr>
              <w:jc w:val="center"/>
              <w:rPr>
                <w:sz w:val="22"/>
                <w:szCs w:val="22"/>
              </w:rPr>
            </w:pPr>
          </w:p>
          <w:p w:rsidR="00AE77CB" w:rsidRPr="0086676D" w:rsidRDefault="00AE77CB" w:rsidP="00201880">
            <w:pPr>
              <w:jc w:val="center"/>
              <w:rPr>
                <w:sz w:val="22"/>
                <w:szCs w:val="22"/>
              </w:rPr>
            </w:pPr>
          </w:p>
          <w:p w:rsidR="00AE77CB" w:rsidRPr="0086676D" w:rsidRDefault="00AE77CB" w:rsidP="00201880">
            <w:pPr>
              <w:jc w:val="center"/>
              <w:rPr>
                <w:sz w:val="22"/>
                <w:szCs w:val="22"/>
              </w:rPr>
            </w:pPr>
            <w:r>
              <w:rPr>
                <w:sz w:val="22"/>
                <w:szCs w:val="22"/>
              </w:rPr>
              <w:t>2356155</w:t>
            </w:r>
          </w:p>
        </w:tc>
        <w:tc>
          <w:tcPr>
            <w:tcW w:w="2778" w:type="dxa"/>
            <w:vMerge w:val="restart"/>
            <w:tcBorders>
              <w:top w:val="single" w:sz="12" w:space="0" w:color="auto"/>
            </w:tcBorders>
            <w:shd w:val="clear" w:color="auto" w:fill="auto"/>
          </w:tcPr>
          <w:p w:rsidR="00AE77CB" w:rsidRPr="0086676D" w:rsidRDefault="00AE77CB" w:rsidP="00201880">
            <w:pPr>
              <w:rPr>
                <w:sz w:val="22"/>
                <w:szCs w:val="22"/>
              </w:rPr>
            </w:pPr>
            <w:r w:rsidRPr="0086676D">
              <w:rPr>
                <w:sz w:val="22"/>
                <w:szCs w:val="22"/>
              </w:rPr>
              <w:t xml:space="preserve">Статья 10 и 109 Лесного кодекса Российской Федерации </w:t>
            </w:r>
            <w:smartTag w:uri="urn:schemas-microsoft-com:office:smarttags" w:element="metricconverter">
              <w:smartTagPr>
                <w:attr w:name="ProductID" w:val="2006 г"/>
              </w:smartTagPr>
              <w:r w:rsidRPr="0086676D">
                <w:rPr>
                  <w:sz w:val="22"/>
                  <w:szCs w:val="22"/>
                </w:rPr>
                <w:t>2006 г</w:t>
              </w:r>
            </w:smartTag>
            <w:r w:rsidRPr="0086676D">
              <w:rPr>
                <w:sz w:val="22"/>
                <w:szCs w:val="22"/>
              </w:rPr>
              <w:t xml:space="preserve">. </w:t>
            </w:r>
          </w:p>
          <w:p w:rsidR="00AE77CB" w:rsidRPr="0086676D" w:rsidRDefault="00AE77CB" w:rsidP="00201880">
            <w:pPr>
              <w:rPr>
                <w:sz w:val="22"/>
                <w:szCs w:val="22"/>
              </w:rPr>
            </w:pPr>
            <w:r w:rsidRPr="0086676D">
              <w:rPr>
                <w:sz w:val="22"/>
                <w:szCs w:val="22"/>
              </w:rPr>
              <w:t xml:space="preserve">Постановление Госком-леса СССР от </w:t>
            </w:r>
            <w:smartTag w:uri="urn:schemas-microsoft-com:office:smarttags" w:element="date">
              <w:smartTagPr>
                <w:attr w:name="Year" w:val="1989"/>
                <w:attr w:name="Day" w:val="20"/>
                <w:attr w:name="Month" w:val="2"/>
                <w:attr w:name="ls" w:val="trans"/>
              </w:smartTagPr>
              <w:r w:rsidRPr="0086676D">
                <w:rPr>
                  <w:sz w:val="22"/>
                  <w:szCs w:val="22"/>
                </w:rPr>
                <w:t>20.02.1989</w:t>
              </w:r>
            </w:smartTag>
            <w:r w:rsidRPr="0086676D">
              <w:rPr>
                <w:sz w:val="22"/>
                <w:szCs w:val="22"/>
              </w:rPr>
              <w:t xml:space="preserve">  № 1</w:t>
            </w:r>
            <w:r>
              <w:rPr>
                <w:sz w:val="22"/>
                <w:szCs w:val="22"/>
              </w:rPr>
              <w:t>.</w:t>
            </w:r>
          </w:p>
          <w:p w:rsidR="00AE77CB" w:rsidRPr="0086676D" w:rsidRDefault="00AE77CB" w:rsidP="00201880">
            <w:pPr>
              <w:rPr>
                <w:sz w:val="22"/>
                <w:szCs w:val="22"/>
              </w:rPr>
            </w:pPr>
            <w:r w:rsidRPr="0086676D">
              <w:rPr>
                <w:sz w:val="22"/>
                <w:szCs w:val="22"/>
              </w:rPr>
              <w:t xml:space="preserve">Протокол плановой комис-сии Камчатского облис-полкома от </w:t>
            </w:r>
            <w:r>
              <w:rPr>
                <w:sz w:val="22"/>
                <w:szCs w:val="22"/>
              </w:rPr>
              <w:t>0</w:t>
            </w:r>
            <w:smartTag w:uri="urn:schemas-microsoft-com:office:smarttags" w:element="date">
              <w:smartTagPr>
                <w:attr w:name="Year" w:val="80"/>
                <w:attr w:name="Day" w:val="7"/>
                <w:attr w:name="Month" w:val="04"/>
                <w:attr w:name="ls" w:val="trans"/>
              </w:smartTagPr>
              <w:r w:rsidRPr="0086676D">
                <w:rPr>
                  <w:sz w:val="22"/>
                  <w:szCs w:val="22"/>
                </w:rPr>
                <w:t>7.04.80</w:t>
              </w:r>
            </w:smartTag>
            <w:r w:rsidRPr="0086676D">
              <w:rPr>
                <w:sz w:val="22"/>
                <w:szCs w:val="22"/>
              </w:rPr>
              <w:t xml:space="preserve"> г.</w:t>
            </w:r>
          </w:p>
        </w:tc>
      </w:tr>
      <w:tr w:rsidR="00AE77CB" w:rsidRPr="0086676D" w:rsidTr="00CC7599">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vMerge/>
            <w:shd w:val="clear" w:color="auto" w:fill="auto"/>
          </w:tcPr>
          <w:p w:rsidR="00AE77CB" w:rsidRPr="0086676D" w:rsidRDefault="00AE77CB" w:rsidP="00201880">
            <w:pPr>
              <w:keepNext/>
              <w:rPr>
                <w:sz w:val="22"/>
                <w:szCs w:val="22"/>
              </w:rPr>
            </w:pPr>
          </w:p>
        </w:tc>
        <w:tc>
          <w:tcPr>
            <w:tcW w:w="1676" w:type="dxa"/>
            <w:tcBorders>
              <w:top w:val="nil"/>
              <w:bottom w:val="single" w:sz="6" w:space="0" w:color="auto"/>
            </w:tcBorders>
            <w:shd w:val="clear" w:color="auto" w:fill="auto"/>
          </w:tcPr>
          <w:p w:rsidR="00AE77CB" w:rsidRPr="0086676D" w:rsidRDefault="00AE77CB" w:rsidP="00201880">
            <w:pPr>
              <w:rPr>
                <w:sz w:val="22"/>
                <w:szCs w:val="22"/>
              </w:rPr>
            </w:pPr>
          </w:p>
        </w:tc>
        <w:tc>
          <w:tcPr>
            <w:tcW w:w="6210" w:type="dxa"/>
            <w:vMerge/>
            <w:tcBorders>
              <w:bottom w:val="single" w:sz="6" w:space="0" w:color="auto"/>
            </w:tcBorders>
            <w:shd w:val="clear" w:color="auto" w:fill="auto"/>
          </w:tcPr>
          <w:p w:rsidR="00AE77CB" w:rsidRPr="00BD7995" w:rsidRDefault="00AE77CB" w:rsidP="00201880">
            <w:pPr>
              <w:jc w:val="both"/>
              <w:rPr>
                <w:sz w:val="22"/>
                <w:szCs w:val="22"/>
              </w:rPr>
            </w:pPr>
          </w:p>
        </w:tc>
        <w:tc>
          <w:tcPr>
            <w:tcW w:w="1098" w:type="dxa"/>
            <w:vMerge/>
            <w:tcBorders>
              <w:bottom w:val="single" w:sz="6" w:space="0" w:color="auto"/>
            </w:tcBorders>
            <w:shd w:val="clear" w:color="auto" w:fill="auto"/>
          </w:tcPr>
          <w:p w:rsidR="00AE77CB" w:rsidRPr="0086676D" w:rsidRDefault="00AE77CB" w:rsidP="00201880">
            <w:pPr>
              <w:jc w:val="center"/>
              <w:rPr>
                <w:sz w:val="22"/>
                <w:szCs w:val="22"/>
              </w:rPr>
            </w:pPr>
          </w:p>
        </w:tc>
        <w:tc>
          <w:tcPr>
            <w:tcW w:w="2778" w:type="dxa"/>
            <w:vMerge/>
            <w:shd w:val="clear" w:color="auto" w:fill="auto"/>
          </w:tcPr>
          <w:p w:rsidR="00AE77CB" w:rsidRPr="0086676D" w:rsidRDefault="00AE77CB" w:rsidP="00201880">
            <w:pPr>
              <w:jc w:val="both"/>
              <w:rPr>
                <w:sz w:val="22"/>
                <w:szCs w:val="22"/>
              </w:rPr>
            </w:pPr>
          </w:p>
        </w:tc>
      </w:tr>
      <w:tr w:rsidR="0020188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vMerge/>
            <w:shd w:val="clear" w:color="auto" w:fill="auto"/>
          </w:tcPr>
          <w:p w:rsidR="00201880" w:rsidRPr="0086676D" w:rsidRDefault="00201880" w:rsidP="00201880">
            <w:pPr>
              <w:keepNext/>
              <w:rPr>
                <w:sz w:val="22"/>
                <w:szCs w:val="22"/>
              </w:rPr>
            </w:pPr>
          </w:p>
        </w:tc>
        <w:tc>
          <w:tcPr>
            <w:tcW w:w="1676" w:type="dxa"/>
            <w:tcBorders>
              <w:top w:val="single" w:sz="6" w:space="0" w:color="auto"/>
              <w:bottom w:val="single" w:sz="6" w:space="0" w:color="auto"/>
            </w:tcBorders>
            <w:shd w:val="clear" w:color="auto" w:fill="auto"/>
          </w:tcPr>
          <w:p w:rsidR="00201880" w:rsidRPr="0086676D" w:rsidRDefault="00201880" w:rsidP="00201880">
            <w:pPr>
              <w:rPr>
                <w:sz w:val="22"/>
                <w:szCs w:val="22"/>
              </w:rPr>
            </w:pPr>
            <w:r w:rsidRPr="0086676D">
              <w:rPr>
                <w:sz w:val="22"/>
                <w:szCs w:val="22"/>
              </w:rPr>
              <w:t>Майское</w:t>
            </w:r>
          </w:p>
        </w:tc>
        <w:tc>
          <w:tcPr>
            <w:tcW w:w="6210" w:type="dxa"/>
            <w:tcBorders>
              <w:top w:val="single" w:sz="6" w:space="0" w:color="auto"/>
              <w:bottom w:val="single" w:sz="6" w:space="0" w:color="auto"/>
            </w:tcBorders>
            <w:shd w:val="clear" w:color="auto" w:fill="auto"/>
          </w:tcPr>
          <w:p w:rsidR="00201880" w:rsidRPr="0086676D" w:rsidRDefault="00201880" w:rsidP="00201880">
            <w:pPr>
              <w:jc w:val="both"/>
              <w:rPr>
                <w:sz w:val="22"/>
                <w:szCs w:val="22"/>
              </w:rPr>
            </w:pPr>
            <w:r w:rsidRPr="0086676D">
              <w:rPr>
                <w:sz w:val="22"/>
                <w:szCs w:val="22"/>
              </w:rPr>
              <w:t>кварталы: 114-116, 118-126, 128, 131, 132, 136, 138, 140, 141; части квартлов: 130</w:t>
            </w:r>
          </w:p>
        </w:tc>
        <w:tc>
          <w:tcPr>
            <w:tcW w:w="1098" w:type="dxa"/>
            <w:tcBorders>
              <w:top w:val="single" w:sz="6" w:space="0" w:color="auto"/>
              <w:bottom w:val="single" w:sz="6" w:space="0" w:color="auto"/>
            </w:tcBorders>
            <w:shd w:val="clear" w:color="auto" w:fill="auto"/>
          </w:tcPr>
          <w:p w:rsidR="00201880" w:rsidRPr="0086676D" w:rsidRDefault="00201880" w:rsidP="00201880">
            <w:pPr>
              <w:jc w:val="center"/>
              <w:rPr>
                <w:sz w:val="22"/>
                <w:szCs w:val="22"/>
              </w:rPr>
            </w:pPr>
            <w:r w:rsidRPr="0086676D">
              <w:rPr>
                <w:sz w:val="22"/>
                <w:szCs w:val="22"/>
              </w:rPr>
              <w:t>99273</w:t>
            </w:r>
          </w:p>
        </w:tc>
        <w:tc>
          <w:tcPr>
            <w:tcW w:w="2778" w:type="dxa"/>
            <w:vMerge/>
            <w:shd w:val="clear" w:color="auto" w:fill="auto"/>
          </w:tcPr>
          <w:p w:rsidR="00201880" w:rsidRPr="0086676D" w:rsidRDefault="00201880" w:rsidP="00201880">
            <w:pPr>
              <w:jc w:val="both"/>
              <w:rPr>
                <w:sz w:val="22"/>
                <w:szCs w:val="22"/>
              </w:rPr>
            </w:pPr>
          </w:p>
        </w:tc>
      </w:tr>
      <w:tr w:rsidR="0020188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vMerge/>
            <w:shd w:val="clear" w:color="auto" w:fill="auto"/>
          </w:tcPr>
          <w:p w:rsidR="00201880" w:rsidRPr="0086676D" w:rsidRDefault="00201880" w:rsidP="00201880">
            <w:pPr>
              <w:keepNext/>
              <w:rPr>
                <w:sz w:val="22"/>
                <w:szCs w:val="22"/>
              </w:rPr>
            </w:pPr>
          </w:p>
        </w:tc>
        <w:tc>
          <w:tcPr>
            <w:tcW w:w="1676" w:type="dxa"/>
            <w:tcBorders>
              <w:top w:val="single" w:sz="6" w:space="0" w:color="auto"/>
              <w:bottom w:val="single" w:sz="6" w:space="0" w:color="auto"/>
            </w:tcBorders>
            <w:shd w:val="clear" w:color="auto" w:fill="auto"/>
          </w:tcPr>
          <w:p w:rsidR="00201880" w:rsidRPr="0086676D" w:rsidRDefault="00201880" w:rsidP="00201880">
            <w:pPr>
              <w:rPr>
                <w:sz w:val="22"/>
                <w:szCs w:val="22"/>
              </w:rPr>
            </w:pPr>
            <w:r w:rsidRPr="0086676D">
              <w:rPr>
                <w:sz w:val="22"/>
                <w:szCs w:val="22"/>
              </w:rPr>
              <w:t>Крапивнинское</w:t>
            </w:r>
          </w:p>
        </w:tc>
        <w:tc>
          <w:tcPr>
            <w:tcW w:w="6210" w:type="dxa"/>
            <w:tcBorders>
              <w:top w:val="single" w:sz="6" w:space="0" w:color="auto"/>
              <w:bottom w:val="single" w:sz="6" w:space="0" w:color="auto"/>
            </w:tcBorders>
            <w:shd w:val="clear" w:color="auto" w:fill="auto"/>
          </w:tcPr>
          <w:p w:rsidR="00201880" w:rsidRPr="0086676D" w:rsidRDefault="00201880" w:rsidP="00201880">
            <w:pPr>
              <w:jc w:val="both"/>
              <w:rPr>
                <w:sz w:val="22"/>
                <w:szCs w:val="22"/>
              </w:rPr>
            </w:pPr>
            <w:r w:rsidRPr="0086676D">
              <w:rPr>
                <w:sz w:val="22"/>
                <w:szCs w:val="22"/>
              </w:rPr>
              <w:t>части кварталов: 175-179, 182</w:t>
            </w:r>
          </w:p>
          <w:p w:rsidR="00201880" w:rsidRPr="0086676D" w:rsidRDefault="00201880" w:rsidP="00201880">
            <w:pPr>
              <w:jc w:val="both"/>
              <w:rPr>
                <w:sz w:val="22"/>
                <w:szCs w:val="22"/>
              </w:rPr>
            </w:pPr>
            <w:r w:rsidRPr="0086676D">
              <w:rPr>
                <w:sz w:val="22"/>
                <w:szCs w:val="22"/>
              </w:rPr>
              <w:t>кварталы: 180, 181</w:t>
            </w:r>
          </w:p>
        </w:tc>
        <w:tc>
          <w:tcPr>
            <w:tcW w:w="1098" w:type="dxa"/>
            <w:tcBorders>
              <w:top w:val="single" w:sz="6" w:space="0" w:color="auto"/>
              <w:bottom w:val="single" w:sz="6" w:space="0" w:color="auto"/>
            </w:tcBorders>
            <w:shd w:val="clear" w:color="auto" w:fill="auto"/>
          </w:tcPr>
          <w:p w:rsidR="00201880" w:rsidRPr="0086676D" w:rsidRDefault="00201880" w:rsidP="00201880">
            <w:pPr>
              <w:jc w:val="center"/>
              <w:rPr>
                <w:sz w:val="22"/>
                <w:szCs w:val="22"/>
              </w:rPr>
            </w:pPr>
            <w:r w:rsidRPr="0086676D">
              <w:rPr>
                <w:sz w:val="22"/>
                <w:szCs w:val="22"/>
              </w:rPr>
              <w:t>58887</w:t>
            </w:r>
          </w:p>
        </w:tc>
        <w:tc>
          <w:tcPr>
            <w:tcW w:w="2778" w:type="dxa"/>
            <w:vMerge/>
            <w:shd w:val="clear" w:color="auto" w:fill="auto"/>
          </w:tcPr>
          <w:p w:rsidR="00201880" w:rsidRPr="0086676D" w:rsidRDefault="00201880" w:rsidP="00201880">
            <w:pPr>
              <w:jc w:val="both"/>
              <w:rPr>
                <w:sz w:val="22"/>
                <w:szCs w:val="22"/>
              </w:rPr>
            </w:pPr>
          </w:p>
        </w:tc>
      </w:tr>
      <w:tr w:rsidR="0020188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vMerge/>
            <w:shd w:val="clear" w:color="auto" w:fill="auto"/>
          </w:tcPr>
          <w:p w:rsidR="00201880" w:rsidRPr="0086676D" w:rsidRDefault="00201880" w:rsidP="00201880">
            <w:pPr>
              <w:keepNext/>
              <w:rPr>
                <w:sz w:val="22"/>
                <w:szCs w:val="22"/>
              </w:rPr>
            </w:pPr>
          </w:p>
        </w:tc>
        <w:tc>
          <w:tcPr>
            <w:tcW w:w="1676" w:type="dxa"/>
            <w:tcBorders>
              <w:top w:val="single" w:sz="6" w:space="0" w:color="auto"/>
              <w:bottom w:val="single" w:sz="6" w:space="0" w:color="auto"/>
            </w:tcBorders>
            <w:shd w:val="clear" w:color="auto" w:fill="auto"/>
          </w:tcPr>
          <w:p w:rsidR="00201880" w:rsidRPr="0086676D" w:rsidRDefault="00201880" w:rsidP="00201880">
            <w:pPr>
              <w:rPr>
                <w:sz w:val="22"/>
                <w:szCs w:val="22"/>
              </w:rPr>
            </w:pPr>
            <w:r w:rsidRPr="0086676D">
              <w:rPr>
                <w:sz w:val="22"/>
                <w:szCs w:val="22"/>
              </w:rPr>
              <w:t xml:space="preserve">Козыревское «часть </w:t>
            </w:r>
            <w:r w:rsidR="00E45362">
              <w:rPr>
                <w:sz w:val="22"/>
                <w:szCs w:val="22"/>
              </w:rPr>
              <w:t>1</w:t>
            </w:r>
            <w:r w:rsidRPr="0086676D">
              <w:rPr>
                <w:sz w:val="22"/>
                <w:szCs w:val="22"/>
              </w:rPr>
              <w:t>»</w:t>
            </w:r>
          </w:p>
        </w:tc>
        <w:tc>
          <w:tcPr>
            <w:tcW w:w="6210" w:type="dxa"/>
            <w:tcBorders>
              <w:top w:val="single" w:sz="6" w:space="0" w:color="auto"/>
              <w:bottom w:val="single" w:sz="6" w:space="0" w:color="auto"/>
            </w:tcBorders>
            <w:shd w:val="clear" w:color="auto" w:fill="auto"/>
          </w:tcPr>
          <w:p w:rsidR="00201880" w:rsidRPr="0086676D" w:rsidRDefault="00201880" w:rsidP="00201880">
            <w:pPr>
              <w:jc w:val="both"/>
              <w:rPr>
                <w:sz w:val="22"/>
                <w:szCs w:val="22"/>
              </w:rPr>
            </w:pPr>
            <w:r w:rsidRPr="0086676D">
              <w:rPr>
                <w:sz w:val="22"/>
                <w:szCs w:val="22"/>
              </w:rPr>
              <w:t>кварталы: 189-200</w:t>
            </w:r>
          </w:p>
        </w:tc>
        <w:tc>
          <w:tcPr>
            <w:tcW w:w="1098" w:type="dxa"/>
            <w:tcBorders>
              <w:top w:val="single" w:sz="6" w:space="0" w:color="auto"/>
              <w:bottom w:val="single" w:sz="6" w:space="0" w:color="auto"/>
            </w:tcBorders>
            <w:shd w:val="clear" w:color="auto" w:fill="auto"/>
          </w:tcPr>
          <w:p w:rsidR="00201880" w:rsidRPr="0086676D" w:rsidRDefault="00201880" w:rsidP="00201880">
            <w:pPr>
              <w:jc w:val="center"/>
              <w:rPr>
                <w:sz w:val="22"/>
                <w:szCs w:val="22"/>
              </w:rPr>
            </w:pPr>
            <w:r w:rsidRPr="0086676D">
              <w:rPr>
                <w:sz w:val="22"/>
                <w:szCs w:val="22"/>
              </w:rPr>
              <w:t>93283</w:t>
            </w:r>
          </w:p>
        </w:tc>
        <w:tc>
          <w:tcPr>
            <w:tcW w:w="2778" w:type="dxa"/>
            <w:vMerge/>
            <w:shd w:val="clear" w:color="auto" w:fill="auto"/>
          </w:tcPr>
          <w:p w:rsidR="00201880" w:rsidRPr="0086676D" w:rsidRDefault="00201880" w:rsidP="00201880">
            <w:pPr>
              <w:jc w:val="both"/>
              <w:rPr>
                <w:sz w:val="22"/>
                <w:szCs w:val="22"/>
              </w:rPr>
            </w:pPr>
          </w:p>
        </w:tc>
      </w:tr>
      <w:tr w:rsidR="0020188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vMerge/>
            <w:shd w:val="clear" w:color="auto" w:fill="auto"/>
          </w:tcPr>
          <w:p w:rsidR="00201880" w:rsidRPr="0086676D" w:rsidRDefault="00201880" w:rsidP="00201880">
            <w:pPr>
              <w:keepNext/>
              <w:rPr>
                <w:sz w:val="22"/>
                <w:szCs w:val="22"/>
              </w:rPr>
            </w:pPr>
          </w:p>
        </w:tc>
        <w:tc>
          <w:tcPr>
            <w:tcW w:w="1676" w:type="dxa"/>
            <w:tcBorders>
              <w:top w:val="single" w:sz="6" w:space="0" w:color="auto"/>
              <w:bottom w:val="single" w:sz="6" w:space="0" w:color="auto"/>
            </w:tcBorders>
            <w:shd w:val="clear" w:color="auto" w:fill="auto"/>
          </w:tcPr>
          <w:p w:rsidR="00201880" w:rsidRPr="0086676D" w:rsidRDefault="00201880" w:rsidP="00201880">
            <w:pPr>
              <w:rPr>
                <w:sz w:val="22"/>
                <w:szCs w:val="22"/>
              </w:rPr>
            </w:pPr>
            <w:r w:rsidRPr="0086676D">
              <w:rPr>
                <w:sz w:val="22"/>
                <w:szCs w:val="22"/>
              </w:rPr>
              <w:t xml:space="preserve">Козыревское «часть </w:t>
            </w:r>
            <w:r w:rsidR="00E45362">
              <w:rPr>
                <w:sz w:val="22"/>
                <w:szCs w:val="22"/>
              </w:rPr>
              <w:t>2</w:t>
            </w:r>
            <w:r w:rsidRPr="0086676D">
              <w:rPr>
                <w:sz w:val="22"/>
                <w:szCs w:val="22"/>
              </w:rPr>
              <w:t>»</w:t>
            </w:r>
          </w:p>
        </w:tc>
        <w:tc>
          <w:tcPr>
            <w:tcW w:w="6210" w:type="dxa"/>
            <w:tcBorders>
              <w:top w:val="single" w:sz="6" w:space="0" w:color="auto"/>
              <w:bottom w:val="single" w:sz="6" w:space="0" w:color="auto"/>
            </w:tcBorders>
            <w:shd w:val="clear" w:color="auto" w:fill="auto"/>
          </w:tcPr>
          <w:p w:rsidR="00201880" w:rsidRPr="0086676D" w:rsidRDefault="00201880" w:rsidP="00201880">
            <w:pPr>
              <w:jc w:val="both"/>
              <w:rPr>
                <w:sz w:val="22"/>
                <w:szCs w:val="22"/>
              </w:rPr>
            </w:pPr>
            <w:r w:rsidRPr="0086676D">
              <w:rPr>
                <w:sz w:val="22"/>
                <w:szCs w:val="22"/>
              </w:rPr>
              <w:t>части кварталов: 259</w:t>
            </w:r>
          </w:p>
          <w:p w:rsidR="00201880" w:rsidRPr="0086676D" w:rsidRDefault="00201880" w:rsidP="00201880">
            <w:pPr>
              <w:jc w:val="both"/>
              <w:rPr>
                <w:sz w:val="22"/>
                <w:szCs w:val="22"/>
              </w:rPr>
            </w:pPr>
            <w:r w:rsidRPr="0086676D">
              <w:rPr>
                <w:sz w:val="22"/>
                <w:szCs w:val="22"/>
              </w:rPr>
              <w:t>кварталы: 254, 256, 258</w:t>
            </w:r>
          </w:p>
        </w:tc>
        <w:tc>
          <w:tcPr>
            <w:tcW w:w="1098" w:type="dxa"/>
            <w:tcBorders>
              <w:top w:val="single" w:sz="6" w:space="0" w:color="auto"/>
              <w:bottom w:val="single" w:sz="6" w:space="0" w:color="auto"/>
            </w:tcBorders>
            <w:shd w:val="clear" w:color="auto" w:fill="auto"/>
          </w:tcPr>
          <w:p w:rsidR="00201880" w:rsidRPr="0086676D" w:rsidRDefault="00201880" w:rsidP="00201880">
            <w:pPr>
              <w:jc w:val="center"/>
              <w:rPr>
                <w:sz w:val="22"/>
                <w:szCs w:val="22"/>
              </w:rPr>
            </w:pPr>
            <w:r w:rsidRPr="0086676D">
              <w:rPr>
                <w:sz w:val="22"/>
                <w:szCs w:val="22"/>
              </w:rPr>
              <w:t>26324</w:t>
            </w:r>
          </w:p>
        </w:tc>
        <w:tc>
          <w:tcPr>
            <w:tcW w:w="2778" w:type="dxa"/>
            <w:vMerge/>
            <w:shd w:val="clear" w:color="auto" w:fill="auto"/>
          </w:tcPr>
          <w:p w:rsidR="00201880" w:rsidRPr="0086676D" w:rsidRDefault="00201880" w:rsidP="00201880">
            <w:pPr>
              <w:jc w:val="both"/>
              <w:rPr>
                <w:sz w:val="22"/>
                <w:szCs w:val="22"/>
              </w:rPr>
            </w:pPr>
          </w:p>
        </w:tc>
      </w:tr>
      <w:tr w:rsidR="0020188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vMerge/>
            <w:tcBorders>
              <w:bottom w:val="nil"/>
            </w:tcBorders>
            <w:shd w:val="clear" w:color="auto" w:fill="auto"/>
          </w:tcPr>
          <w:p w:rsidR="00201880" w:rsidRPr="0086676D" w:rsidRDefault="00201880" w:rsidP="00201880">
            <w:pPr>
              <w:keepNext/>
              <w:rPr>
                <w:sz w:val="22"/>
                <w:szCs w:val="22"/>
              </w:rPr>
            </w:pPr>
          </w:p>
        </w:tc>
        <w:tc>
          <w:tcPr>
            <w:tcW w:w="7886" w:type="dxa"/>
            <w:gridSpan w:val="2"/>
            <w:tcBorders>
              <w:top w:val="single" w:sz="6" w:space="0" w:color="auto"/>
              <w:bottom w:val="single" w:sz="6" w:space="0" w:color="auto"/>
            </w:tcBorders>
            <w:shd w:val="clear" w:color="auto" w:fill="auto"/>
          </w:tcPr>
          <w:p w:rsidR="00201880" w:rsidRPr="0086676D" w:rsidRDefault="00201880" w:rsidP="00201880">
            <w:pPr>
              <w:jc w:val="both"/>
              <w:rPr>
                <w:sz w:val="22"/>
                <w:szCs w:val="22"/>
              </w:rPr>
            </w:pPr>
            <w:r w:rsidRPr="0086676D">
              <w:rPr>
                <w:sz w:val="22"/>
                <w:szCs w:val="22"/>
              </w:rPr>
              <w:t>Итого Козыревское:</w:t>
            </w:r>
          </w:p>
        </w:tc>
        <w:tc>
          <w:tcPr>
            <w:tcW w:w="1098" w:type="dxa"/>
            <w:tcBorders>
              <w:top w:val="single" w:sz="6" w:space="0" w:color="auto"/>
              <w:bottom w:val="single" w:sz="6" w:space="0" w:color="auto"/>
            </w:tcBorders>
            <w:shd w:val="clear" w:color="auto" w:fill="auto"/>
          </w:tcPr>
          <w:p w:rsidR="00201880" w:rsidRPr="0086676D" w:rsidRDefault="00201880" w:rsidP="00201880">
            <w:pPr>
              <w:jc w:val="center"/>
              <w:rPr>
                <w:sz w:val="22"/>
                <w:szCs w:val="22"/>
              </w:rPr>
            </w:pPr>
            <w:r w:rsidRPr="0086676D">
              <w:rPr>
                <w:sz w:val="22"/>
                <w:szCs w:val="22"/>
              </w:rPr>
              <w:t>119607</w:t>
            </w:r>
          </w:p>
        </w:tc>
        <w:tc>
          <w:tcPr>
            <w:tcW w:w="2778" w:type="dxa"/>
            <w:vMerge/>
            <w:shd w:val="clear" w:color="auto" w:fill="auto"/>
          </w:tcPr>
          <w:p w:rsidR="00201880" w:rsidRPr="0086676D" w:rsidRDefault="00201880" w:rsidP="00201880">
            <w:pPr>
              <w:jc w:val="both"/>
              <w:rPr>
                <w:sz w:val="22"/>
                <w:szCs w:val="22"/>
              </w:rPr>
            </w:pPr>
          </w:p>
        </w:tc>
      </w:tr>
      <w:tr w:rsidR="00201880" w:rsidRPr="0086676D">
        <w:tblPrEx>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PrEx>
        <w:tc>
          <w:tcPr>
            <w:tcW w:w="2602" w:type="dxa"/>
            <w:tcBorders>
              <w:top w:val="nil"/>
              <w:bottom w:val="single" w:sz="12" w:space="0" w:color="auto"/>
            </w:tcBorders>
            <w:shd w:val="clear" w:color="auto" w:fill="auto"/>
          </w:tcPr>
          <w:p w:rsidR="00201880" w:rsidRPr="0086676D" w:rsidRDefault="00201880" w:rsidP="00201880">
            <w:pPr>
              <w:keepNext/>
              <w:rPr>
                <w:sz w:val="22"/>
                <w:szCs w:val="22"/>
              </w:rPr>
            </w:pPr>
          </w:p>
        </w:tc>
        <w:tc>
          <w:tcPr>
            <w:tcW w:w="1676" w:type="dxa"/>
            <w:tcBorders>
              <w:top w:val="single" w:sz="6" w:space="0" w:color="auto"/>
              <w:bottom w:val="single" w:sz="12" w:space="0" w:color="auto"/>
            </w:tcBorders>
            <w:shd w:val="clear" w:color="auto" w:fill="auto"/>
          </w:tcPr>
          <w:p w:rsidR="00201880" w:rsidRPr="0086676D" w:rsidRDefault="00201880" w:rsidP="00201880">
            <w:pPr>
              <w:jc w:val="both"/>
              <w:rPr>
                <w:b/>
                <w:sz w:val="22"/>
                <w:szCs w:val="22"/>
              </w:rPr>
            </w:pPr>
            <w:r w:rsidRPr="0086676D">
              <w:rPr>
                <w:b/>
                <w:sz w:val="22"/>
                <w:szCs w:val="22"/>
              </w:rPr>
              <w:t>Итого:</w:t>
            </w:r>
          </w:p>
        </w:tc>
        <w:tc>
          <w:tcPr>
            <w:tcW w:w="6210" w:type="dxa"/>
            <w:tcBorders>
              <w:top w:val="single" w:sz="6" w:space="0" w:color="auto"/>
              <w:bottom w:val="single" w:sz="12" w:space="0" w:color="auto"/>
            </w:tcBorders>
            <w:shd w:val="clear" w:color="auto" w:fill="auto"/>
          </w:tcPr>
          <w:p w:rsidR="00201880" w:rsidRPr="0086676D" w:rsidRDefault="00201880" w:rsidP="00201880">
            <w:pPr>
              <w:jc w:val="both"/>
              <w:rPr>
                <w:b/>
                <w:sz w:val="22"/>
                <w:szCs w:val="22"/>
              </w:rPr>
            </w:pPr>
          </w:p>
        </w:tc>
        <w:tc>
          <w:tcPr>
            <w:tcW w:w="1098" w:type="dxa"/>
            <w:tcBorders>
              <w:top w:val="single" w:sz="6" w:space="0" w:color="auto"/>
              <w:bottom w:val="single" w:sz="12" w:space="0" w:color="auto"/>
            </w:tcBorders>
            <w:shd w:val="clear" w:color="auto" w:fill="auto"/>
          </w:tcPr>
          <w:p w:rsidR="00201880" w:rsidRPr="00BD7995" w:rsidRDefault="00AE77CB" w:rsidP="00201880">
            <w:pPr>
              <w:jc w:val="center"/>
              <w:rPr>
                <w:b/>
                <w:sz w:val="22"/>
                <w:szCs w:val="22"/>
              </w:rPr>
            </w:pPr>
            <w:r>
              <w:rPr>
                <w:b/>
                <w:sz w:val="22"/>
                <w:szCs w:val="22"/>
              </w:rPr>
              <w:t>2633922</w:t>
            </w:r>
          </w:p>
        </w:tc>
        <w:tc>
          <w:tcPr>
            <w:tcW w:w="2778" w:type="dxa"/>
            <w:vMerge/>
            <w:tcBorders>
              <w:bottom w:val="single" w:sz="12" w:space="0" w:color="auto"/>
            </w:tcBorders>
            <w:shd w:val="clear" w:color="auto" w:fill="auto"/>
          </w:tcPr>
          <w:p w:rsidR="00201880" w:rsidRPr="0086676D" w:rsidRDefault="00201880" w:rsidP="00201880">
            <w:pPr>
              <w:jc w:val="both"/>
              <w:rPr>
                <w:sz w:val="22"/>
                <w:szCs w:val="22"/>
              </w:rPr>
            </w:pPr>
          </w:p>
        </w:tc>
      </w:tr>
    </w:tbl>
    <w:p w:rsidR="00201880" w:rsidRPr="00201880" w:rsidRDefault="009E4E5F" w:rsidP="00201880">
      <w:pPr>
        <w:spacing w:before="120"/>
        <w:jc w:val="both"/>
        <w:rPr>
          <w:sz w:val="20"/>
          <w:szCs w:val="20"/>
        </w:rPr>
      </w:pPr>
      <w:r w:rsidRPr="00201880">
        <w:rPr>
          <w:sz w:val="20"/>
          <w:szCs w:val="20"/>
        </w:rPr>
        <w:tab/>
      </w:r>
      <w:r w:rsidR="00201880" w:rsidRPr="00201880">
        <w:rPr>
          <w:i/>
          <w:sz w:val="20"/>
          <w:szCs w:val="20"/>
        </w:rPr>
        <w:t>Примечание</w:t>
      </w:r>
      <w:r w:rsidR="00201880" w:rsidRPr="00201880">
        <w:rPr>
          <w:sz w:val="20"/>
          <w:szCs w:val="20"/>
        </w:rPr>
        <w:t xml:space="preserve">: ст. 8 Федерального закона от </w:t>
      </w:r>
      <w:smartTag w:uri="urn:schemas-microsoft-com:office:smarttags" w:element="date">
        <w:smartTagPr>
          <w:attr w:name="Year" w:val="2006"/>
          <w:attr w:name="Day" w:val="04"/>
          <w:attr w:name="Month" w:val="12"/>
          <w:attr w:name="ls" w:val="trans"/>
        </w:smartTagPr>
        <w:r w:rsidR="00201880" w:rsidRPr="00201880">
          <w:rPr>
            <w:sz w:val="20"/>
            <w:szCs w:val="20"/>
          </w:rPr>
          <w:t>04.12.2006</w:t>
        </w:r>
      </w:smartTag>
      <w:r w:rsidR="00201880" w:rsidRPr="00201880">
        <w:rPr>
          <w:sz w:val="20"/>
          <w:szCs w:val="20"/>
        </w:rPr>
        <w:t xml:space="preserve"> № 201-ФЗ требует признать леса, ранее отнесенные к лесам первой группы, защитными лесами и категориями защитных лесов: 1) леса защитных полос вдоль автомобильной дороги Петропавловск-Камчатский-Усть-Камчатск, шириной </w:t>
      </w:r>
      <w:smartTag w:uri="urn:schemas-microsoft-com:office:smarttags" w:element="metricconverter">
        <w:smartTagPr>
          <w:attr w:name="ProductID" w:val="250 м"/>
        </w:smartTagPr>
        <w:r w:rsidR="00201880" w:rsidRPr="00201880">
          <w:rPr>
            <w:sz w:val="20"/>
            <w:szCs w:val="20"/>
          </w:rPr>
          <w:t>250 м</w:t>
        </w:r>
      </w:smartTag>
      <w:r w:rsidR="00201880" w:rsidRPr="00201880">
        <w:rPr>
          <w:sz w:val="20"/>
          <w:szCs w:val="20"/>
        </w:rPr>
        <w:t xml:space="preserve"> с каждой стороны, выделены на основании распоряжения СНК СССР от 14.07.1944 №14537-р и приказа Минавтодора РСФСР от </w:t>
      </w:r>
      <w:smartTag w:uri="urn:schemas-microsoft-com:office:smarttags" w:element="date">
        <w:smartTagPr>
          <w:attr w:name="Year" w:val="1983"/>
          <w:attr w:name="Day" w:val="26"/>
          <w:attr w:name="Month" w:val="12"/>
          <w:attr w:name="ls" w:val="trans"/>
        </w:smartTagPr>
        <w:r w:rsidR="00201880" w:rsidRPr="00201880">
          <w:rPr>
            <w:sz w:val="20"/>
            <w:szCs w:val="20"/>
          </w:rPr>
          <w:t>26.12.1983</w:t>
        </w:r>
      </w:smartTag>
      <w:r w:rsidR="00201880" w:rsidRPr="00201880">
        <w:rPr>
          <w:sz w:val="20"/>
          <w:szCs w:val="20"/>
        </w:rPr>
        <w:t xml:space="preserve"> №172-р; 2) нерестоохранные леса выделены на основании Постановлений СМ РСФСР от </w:t>
      </w:r>
      <w:smartTag w:uri="urn:schemas-microsoft-com:office:smarttags" w:element="date">
        <w:smartTagPr>
          <w:attr w:name="Year" w:val="1973"/>
          <w:attr w:name="Day" w:val="26"/>
          <w:attr w:name="Month" w:val="10"/>
          <w:attr w:name="ls" w:val="trans"/>
        </w:smartTagPr>
        <w:r w:rsidR="00201880" w:rsidRPr="00201880">
          <w:rPr>
            <w:sz w:val="20"/>
            <w:szCs w:val="20"/>
          </w:rPr>
          <w:t>26.10.1973</w:t>
        </w:r>
      </w:smartTag>
      <w:r w:rsidR="00201880" w:rsidRPr="00201880">
        <w:rPr>
          <w:sz w:val="20"/>
          <w:szCs w:val="20"/>
        </w:rPr>
        <w:t xml:space="preserve"> №554 и от </w:t>
      </w:r>
      <w:smartTag w:uri="urn:schemas-microsoft-com:office:smarttags" w:element="date">
        <w:smartTagPr>
          <w:attr w:name="Year" w:val="1978"/>
          <w:attr w:name="Day" w:val="07"/>
          <w:attr w:name="Month" w:val="08"/>
          <w:attr w:name="ls" w:val="trans"/>
        </w:smartTagPr>
        <w:r w:rsidR="00201880" w:rsidRPr="00201880">
          <w:rPr>
            <w:sz w:val="20"/>
            <w:szCs w:val="20"/>
          </w:rPr>
          <w:t>07.08.1978</w:t>
        </w:r>
      </w:smartTag>
      <w:r w:rsidR="00201880" w:rsidRPr="00201880">
        <w:rPr>
          <w:sz w:val="20"/>
          <w:szCs w:val="20"/>
        </w:rPr>
        <w:t xml:space="preserve"> №338; 3) эксплуатационные леса выделены на основании постановления Госкомлеса СССР от 20.02.1989 №1, Приказа МПР РФ от </w:t>
      </w:r>
      <w:smartTag w:uri="urn:schemas-microsoft-com:office:smarttags" w:element="date">
        <w:smartTagPr>
          <w:attr w:name="Year" w:val="2007"/>
          <w:attr w:name="Day" w:val="19"/>
          <w:attr w:name="Month" w:val="12"/>
          <w:attr w:name="ls" w:val="trans"/>
        </w:smartTagPr>
        <w:r w:rsidR="00201880" w:rsidRPr="00201880">
          <w:rPr>
            <w:sz w:val="20"/>
            <w:szCs w:val="20"/>
          </w:rPr>
          <w:t>19.12.2007</w:t>
        </w:r>
      </w:smartTag>
      <w:r w:rsidR="00201880" w:rsidRPr="00201880">
        <w:rPr>
          <w:sz w:val="20"/>
          <w:szCs w:val="20"/>
        </w:rPr>
        <w:t xml:space="preserve"> № 498; 4) резервные леса выделены Протоколом заседания Плановой комиссии Камчатского облисполкома от </w:t>
      </w:r>
      <w:smartTag w:uri="urn:schemas-microsoft-com:office:smarttags" w:element="date">
        <w:smartTagPr>
          <w:attr w:name="Year" w:val="1980"/>
          <w:attr w:name="Day" w:val="07"/>
          <w:attr w:name="Month" w:val="04"/>
          <w:attr w:name="ls" w:val="trans"/>
        </w:smartTagPr>
        <w:r w:rsidR="00201880" w:rsidRPr="00201880">
          <w:rPr>
            <w:sz w:val="20"/>
            <w:szCs w:val="20"/>
          </w:rPr>
          <w:t>07.04.1980</w:t>
        </w:r>
      </w:smartTag>
      <w:r w:rsidR="00201880" w:rsidRPr="00201880">
        <w:rPr>
          <w:sz w:val="20"/>
          <w:szCs w:val="20"/>
        </w:rPr>
        <w:t xml:space="preserve"> г., приказом МПР РФ от 19.12.2007 № 498.</w:t>
      </w:r>
    </w:p>
    <w:p w:rsidR="00201880" w:rsidRPr="00201880" w:rsidRDefault="00201880" w:rsidP="00D15A2F">
      <w:pPr>
        <w:spacing w:before="120"/>
        <w:jc w:val="both"/>
        <w:rPr>
          <w:sz w:val="20"/>
          <w:szCs w:val="20"/>
        </w:rPr>
        <w:sectPr w:rsidR="00201880" w:rsidRPr="00201880" w:rsidSect="009F7E07">
          <w:pgSz w:w="16838" w:h="11906" w:orient="landscape" w:code="9"/>
          <w:pgMar w:top="851" w:right="851" w:bottom="1134" w:left="1701" w:header="720" w:footer="720" w:gutter="0"/>
          <w:cols w:space="708"/>
          <w:docGrid w:linePitch="360"/>
        </w:sectPr>
      </w:pPr>
    </w:p>
    <w:p w:rsidR="00C82865" w:rsidRPr="00C82865" w:rsidRDefault="00C82865" w:rsidP="00C82865">
      <w:pPr>
        <w:keepNext/>
        <w:spacing w:before="120"/>
        <w:ind w:firstLine="709"/>
        <w:jc w:val="both"/>
        <w:outlineLvl w:val="1"/>
        <w:rPr>
          <w:b/>
          <w:sz w:val="26"/>
          <w:szCs w:val="26"/>
        </w:rPr>
      </w:pPr>
      <w:bookmarkStart w:id="18" w:name="_Toc514642195"/>
      <w:bookmarkStart w:id="19" w:name="_Toc516270792"/>
      <w:r w:rsidRPr="00C82865">
        <w:rPr>
          <w:b/>
          <w:sz w:val="26"/>
          <w:szCs w:val="26"/>
        </w:rPr>
        <w:lastRenderedPageBreak/>
        <w:t>1.1.6. Характеристика лесных и нелесных земель из состава земель лесного фонда</w:t>
      </w:r>
      <w:bookmarkEnd w:id="18"/>
      <w:bookmarkEnd w:id="19"/>
    </w:p>
    <w:p w:rsidR="00C82865" w:rsidRPr="00C82865" w:rsidRDefault="00C82865" w:rsidP="00C82865">
      <w:pPr>
        <w:ind w:firstLine="709"/>
        <w:jc w:val="both"/>
        <w:rPr>
          <w:sz w:val="26"/>
          <w:szCs w:val="26"/>
        </w:rPr>
      </w:pPr>
      <w:r w:rsidRPr="00C82865">
        <w:rPr>
          <w:sz w:val="26"/>
          <w:szCs w:val="26"/>
        </w:rPr>
        <w:t xml:space="preserve">Характеристика лесных и нелесных земель лесного фонда на территории </w:t>
      </w:r>
      <w:r>
        <w:rPr>
          <w:sz w:val="26"/>
          <w:szCs w:val="26"/>
        </w:rPr>
        <w:t>Ключев</w:t>
      </w:r>
      <w:r w:rsidRPr="00C82865">
        <w:rPr>
          <w:sz w:val="26"/>
          <w:szCs w:val="26"/>
        </w:rPr>
        <w:t>ского лесничества по состоянию на 01.01.2018 г. по данным Государственного лесного реестра представлена в табл. 4.</w:t>
      </w:r>
    </w:p>
    <w:p w:rsidR="00C82865" w:rsidRPr="00C82865" w:rsidRDefault="00C82865" w:rsidP="00C82865">
      <w:pPr>
        <w:spacing w:before="120" w:after="60"/>
        <w:ind w:firstLine="709"/>
        <w:jc w:val="both"/>
        <w:rPr>
          <w:color w:val="000000"/>
          <w:sz w:val="26"/>
          <w:szCs w:val="26"/>
        </w:rPr>
      </w:pPr>
      <w:r w:rsidRPr="00C82865">
        <w:rPr>
          <w:color w:val="000000"/>
          <w:sz w:val="26"/>
          <w:szCs w:val="26"/>
        </w:rPr>
        <w:t xml:space="preserve">Таблица 4 – </w:t>
      </w:r>
      <w:r w:rsidRPr="00C82865">
        <w:rPr>
          <w:bCs/>
          <w:sz w:val="26"/>
          <w:szCs w:val="26"/>
        </w:rPr>
        <w:t>Характеристика лесных и нелесных земель лесного фонда</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890"/>
        <w:gridCol w:w="2385"/>
        <w:gridCol w:w="1058"/>
      </w:tblGrid>
      <w:tr w:rsidR="00C82865" w:rsidRPr="00C82865" w:rsidTr="009B12BD">
        <w:trPr>
          <w:cantSplit/>
          <w:trHeight w:val="283"/>
          <w:jc w:val="center"/>
        </w:trPr>
        <w:tc>
          <w:tcPr>
            <w:tcW w:w="5890" w:type="dxa"/>
            <w:vMerge w:val="restart"/>
            <w:vAlign w:val="center"/>
          </w:tcPr>
          <w:p w:rsidR="00C82865" w:rsidRPr="00C82865" w:rsidRDefault="00C82865" w:rsidP="00C82865">
            <w:pPr>
              <w:jc w:val="center"/>
              <w:rPr>
                <w:sz w:val="22"/>
                <w:szCs w:val="22"/>
                <w:highlight w:val="yellow"/>
              </w:rPr>
            </w:pPr>
            <w:r w:rsidRPr="00C82865">
              <w:rPr>
                <w:sz w:val="22"/>
                <w:szCs w:val="22"/>
              </w:rPr>
              <w:t>Показатели характеристика земель</w:t>
            </w:r>
          </w:p>
        </w:tc>
        <w:tc>
          <w:tcPr>
            <w:tcW w:w="3443" w:type="dxa"/>
            <w:gridSpan w:val="2"/>
            <w:vAlign w:val="center"/>
          </w:tcPr>
          <w:p w:rsidR="00C82865" w:rsidRPr="00C82865" w:rsidRDefault="00C82865" w:rsidP="00C82865">
            <w:pPr>
              <w:jc w:val="center"/>
              <w:rPr>
                <w:sz w:val="22"/>
                <w:szCs w:val="22"/>
              </w:rPr>
            </w:pPr>
            <w:r w:rsidRPr="00C82865">
              <w:rPr>
                <w:sz w:val="22"/>
                <w:szCs w:val="22"/>
              </w:rPr>
              <w:t>Всего по лесничеству</w:t>
            </w:r>
          </w:p>
        </w:tc>
      </w:tr>
      <w:tr w:rsidR="00C82865" w:rsidRPr="00C82865" w:rsidTr="009B12BD">
        <w:trPr>
          <w:cantSplit/>
          <w:trHeight w:val="283"/>
          <w:jc w:val="center"/>
        </w:trPr>
        <w:tc>
          <w:tcPr>
            <w:tcW w:w="5890" w:type="dxa"/>
            <w:vMerge/>
            <w:tcBorders>
              <w:bottom w:val="single" w:sz="8" w:space="0" w:color="auto"/>
            </w:tcBorders>
            <w:vAlign w:val="center"/>
          </w:tcPr>
          <w:p w:rsidR="00C82865" w:rsidRPr="00C82865" w:rsidRDefault="00C82865" w:rsidP="00C82865">
            <w:pPr>
              <w:jc w:val="center"/>
              <w:rPr>
                <w:sz w:val="22"/>
                <w:szCs w:val="22"/>
                <w:highlight w:val="yellow"/>
              </w:rPr>
            </w:pPr>
          </w:p>
        </w:tc>
        <w:tc>
          <w:tcPr>
            <w:tcW w:w="2385" w:type="dxa"/>
            <w:tcBorders>
              <w:bottom w:val="single" w:sz="8" w:space="0" w:color="auto"/>
            </w:tcBorders>
            <w:vAlign w:val="center"/>
          </w:tcPr>
          <w:p w:rsidR="00C82865" w:rsidRPr="00C82865" w:rsidRDefault="00C82865" w:rsidP="00C82865">
            <w:pPr>
              <w:jc w:val="center"/>
              <w:rPr>
                <w:sz w:val="22"/>
                <w:szCs w:val="22"/>
              </w:rPr>
            </w:pPr>
            <w:r w:rsidRPr="00C82865">
              <w:rPr>
                <w:sz w:val="22"/>
                <w:szCs w:val="22"/>
              </w:rPr>
              <w:t>площадь, га</w:t>
            </w:r>
          </w:p>
        </w:tc>
        <w:tc>
          <w:tcPr>
            <w:tcW w:w="1058" w:type="dxa"/>
            <w:tcBorders>
              <w:bottom w:val="single" w:sz="8" w:space="0" w:color="auto"/>
            </w:tcBorders>
            <w:vAlign w:val="center"/>
          </w:tcPr>
          <w:p w:rsidR="00C82865" w:rsidRPr="00C82865" w:rsidRDefault="00C82865" w:rsidP="00C82865">
            <w:pPr>
              <w:jc w:val="center"/>
              <w:rPr>
                <w:sz w:val="22"/>
                <w:szCs w:val="22"/>
              </w:rPr>
            </w:pPr>
            <w:r w:rsidRPr="00C82865">
              <w:rPr>
                <w:sz w:val="22"/>
                <w:szCs w:val="22"/>
              </w:rPr>
              <w:t>%</w:t>
            </w:r>
          </w:p>
        </w:tc>
      </w:tr>
      <w:tr w:rsidR="00C82865" w:rsidRPr="00C82865" w:rsidTr="009B12BD">
        <w:trPr>
          <w:trHeight w:val="283"/>
          <w:jc w:val="center"/>
        </w:trPr>
        <w:tc>
          <w:tcPr>
            <w:tcW w:w="5890" w:type="dxa"/>
            <w:tcBorders>
              <w:top w:val="single" w:sz="8" w:space="0" w:color="auto"/>
              <w:bottom w:val="single" w:sz="8" w:space="0" w:color="auto"/>
            </w:tcBorders>
            <w:vAlign w:val="center"/>
          </w:tcPr>
          <w:p w:rsidR="00C82865" w:rsidRPr="00C82865" w:rsidRDefault="00C82865" w:rsidP="00C82865">
            <w:pPr>
              <w:spacing w:before="20" w:line="180" w:lineRule="exact"/>
              <w:jc w:val="center"/>
              <w:rPr>
                <w:sz w:val="22"/>
                <w:szCs w:val="22"/>
              </w:rPr>
            </w:pPr>
            <w:bookmarkStart w:id="20" w:name="_Hlk514325471"/>
            <w:r w:rsidRPr="00C82865">
              <w:rPr>
                <w:sz w:val="22"/>
                <w:szCs w:val="22"/>
              </w:rPr>
              <w:t>1</w:t>
            </w:r>
          </w:p>
        </w:tc>
        <w:tc>
          <w:tcPr>
            <w:tcW w:w="2385" w:type="dxa"/>
            <w:tcBorders>
              <w:top w:val="single" w:sz="8" w:space="0" w:color="auto"/>
              <w:bottom w:val="single" w:sz="8" w:space="0" w:color="auto"/>
            </w:tcBorders>
            <w:vAlign w:val="center"/>
          </w:tcPr>
          <w:p w:rsidR="00C82865" w:rsidRPr="00C82865" w:rsidRDefault="00C82865" w:rsidP="00C82865">
            <w:pPr>
              <w:spacing w:before="20" w:line="180" w:lineRule="exact"/>
              <w:jc w:val="center"/>
              <w:rPr>
                <w:sz w:val="22"/>
                <w:szCs w:val="22"/>
              </w:rPr>
            </w:pPr>
            <w:r w:rsidRPr="00C82865">
              <w:rPr>
                <w:sz w:val="22"/>
                <w:szCs w:val="22"/>
              </w:rPr>
              <w:t>2</w:t>
            </w:r>
          </w:p>
        </w:tc>
        <w:tc>
          <w:tcPr>
            <w:tcW w:w="1058" w:type="dxa"/>
            <w:tcBorders>
              <w:top w:val="single" w:sz="8" w:space="0" w:color="auto"/>
              <w:bottom w:val="single" w:sz="8" w:space="0" w:color="auto"/>
            </w:tcBorders>
            <w:vAlign w:val="center"/>
          </w:tcPr>
          <w:p w:rsidR="00C82865" w:rsidRPr="00C82865" w:rsidRDefault="00C82865" w:rsidP="00C82865">
            <w:pPr>
              <w:spacing w:before="20" w:line="180" w:lineRule="exact"/>
              <w:jc w:val="center"/>
              <w:rPr>
                <w:sz w:val="22"/>
                <w:szCs w:val="22"/>
              </w:rPr>
            </w:pPr>
            <w:r w:rsidRPr="00C82865">
              <w:rPr>
                <w:sz w:val="22"/>
                <w:szCs w:val="22"/>
              </w:rPr>
              <w:t>3</w:t>
            </w:r>
          </w:p>
        </w:tc>
      </w:tr>
      <w:bookmarkEnd w:id="20"/>
      <w:tr w:rsidR="00C60580" w:rsidRPr="00C82865" w:rsidTr="00E22CA8">
        <w:trPr>
          <w:cantSplit/>
          <w:trHeight w:val="283"/>
          <w:jc w:val="center"/>
        </w:trPr>
        <w:tc>
          <w:tcPr>
            <w:tcW w:w="5890" w:type="dxa"/>
            <w:tcBorders>
              <w:top w:val="single" w:sz="8" w:space="0" w:color="auto"/>
            </w:tcBorders>
          </w:tcPr>
          <w:p w:rsidR="00C60580" w:rsidRPr="00C82865" w:rsidRDefault="00C60580" w:rsidP="00C60580">
            <w:pPr>
              <w:jc w:val="both"/>
              <w:rPr>
                <w:sz w:val="22"/>
                <w:szCs w:val="22"/>
              </w:rPr>
            </w:pPr>
            <w:r w:rsidRPr="00C82865">
              <w:rPr>
                <w:sz w:val="22"/>
                <w:szCs w:val="22"/>
              </w:rPr>
              <w:t>Общая площадь земель</w:t>
            </w:r>
          </w:p>
        </w:tc>
        <w:tc>
          <w:tcPr>
            <w:tcW w:w="2385" w:type="dxa"/>
            <w:tcBorders>
              <w:top w:val="single" w:sz="8" w:space="0" w:color="auto"/>
            </w:tcBorders>
          </w:tcPr>
          <w:p w:rsidR="00C60580" w:rsidRPr="00C82865" w:rsidRDefault="00C60580" w:rsidP="00BD0CC4">
            <w:pPr>
              <w:jc w:val="center"/>
              <w:rPr>
                <w:sz w:val="22"/>
                <w:szCs w:val="22"/>
                <w:lang w:val="en-US"/>
              </w:rPr>
            </w:pPr>
            <w:r w:rsidRPr="00C60580">
              <w:rPr>
                <w:sz w:val="22"/>
                <w:szCs w:val="22"/>
              </w:rPr>
              <w:t>3987616</w:t>
            </w:r>
          </w:p>
        </w:tc>
        <w:tc>
          <w:tcPr>
            <w:tcW w:w="1058" w:type="dxa"/>
            <w:tcBorders>
              <w:top w:val="single" w:sz="8" w:space="0" w:color="auto"/>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lang w:val="en-US"/>
              </w:rPr>
              <w:t>100</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highlight w:val="yellow"/>
              </w:rPr>
            </w:pPr>
            <w:r w:rsidRPr="00C82865">
              <w:rPr>
                <w:sz w:val="22"/>
                <w:szCs w:val="22"/>
              </w:rPr>
              <w:t>Лесные земли, всего</w:t>
            </w:r>
          </w:p>
        </w:tc>
        <w:tc>
          <w:tcPr>
            <w:tcW w:w="2385" w:type="dxa"/>
          </w:tcPr>
          <w:p w:rsidR="00C60580" w:rsidRPr="00C82865" w:rsidRDefault="00C60580" w:rsidP="00BD0CC4">
            <w:pPr>
              <w:jc w:val="center"/>
              <w:rPr>
                <w:sz w:val="22"/>
                <w:szCs w:val="22"/>
              </w:rPr>
            </w:pPr>
            <w:r w:rsidRPr="00C60580">
              <w:rPr>
                <w:sz w:val="22"/>
                <w:szCs w:val="22"/>
              </w:rPr>
              <w:t>2494173</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62,5</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Земли, покрытые лесной растительностью, всего</w:t>
            </w:r>
          </w:p>
        </w:tc>
        <w:tc>
          <w:tcPr>
            <w:tcW w:w="2385" w:type="dxa"/>
          </w:tcPr>
          <w:p w:rsidR="00C60580" w:rsidRPr="00C82865" w:rsidRDefault="00C60580" w:rsidP="00BD0CC4">
            <w:pPr>
              <w:jc w:val="center"/>
              <w:rPr>
                <w:sz w:val="22"/>
                <w:szCs w:val="22"/>
              </w:rPr>
            </w:pPr>
            <w:r w:rsidRPr="00C82865">
              <w:rPr>
                <w:sz w:val="22"/>
                <w:szCs w:val="22"/>
              </w:rPr>
              <w:t>2308841</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57,9</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Земли, не покрытые лесной растительностью, всего</w:t>
            </w:r>
          </w:p>
        </w:tc>
        <w:tc>
          <w:tcPr>
            <w:tcW w:w="2385" w:type="dxa"/>
          </w:tcPr>
          <w:p w:rsidR="00C60580" w:rsidRPr="00C82865" w:rsidRDefault="00C60580" w:rsidP="00BD0CC4">
            <w:pPr>
              <w:jc w:val="center"/>
              <w:rPr>
                <w:sz w:val="22"/>
                <w:szCs w:val="22"/>
              </w:rPr>
            </w:pPr>
            <w:r>
              <w:rPr>
                <w:sz w:val="22"/>
                <w:szCs w:val="22"/>
              </w:rPr>
              <w:t>185332</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4,6</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в том числе:</w:t>
            </w:r>
          </w:p>
        </w:tc>
        <w:tc>
          <w:tcPr>
            <w:tcW w:w="2385" w:type="dxa"/>
          </w:tcPr>
          <w:p w:rsidR="00C60580" w:rsidRPr="00C82865" w:rsidRDefault="00C60580" w:rsidP="00BD0CC4">
            <w:pPr>
              <w:jc w:val="center"/>
              <w:rPr>
                <w:sz w:val="22"/>
                <w:szCs w:val="22"/>
              </w:rPr>
            </w:pP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 </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вырубки</w:t>
            </w:r>
          </w:p>
        </w:tc>
        <w:tc>
          <w:tcPr>
            <w:tcW w:w="2385" w:type="dxa"/>
          </w:tcPr>
          <w:p w:rsidR="00C60580" w:rsidRPr="00C82865" w:rsidRDefault="00C60580" w:rsidP="00BD0CC4">
            <w:pPr>
              <w:jc w:val="center"/>
              <w:rPr>
                <w:sz w:val="22"/>
                <w:szCs w:val="22"/>
              </w:rPr>
            </w:pPr>
            <w:r w:rsidRPr="00C82865">
              <w:rPr>
                <w:sz w:val="22"/>
                <w:szCs w:val="22"/>
              </w:rPr>
              <w:t>7841</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0,2</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гари</w:t>
            </w:r>
          </w:p>
        </w:tc>
        <w:tc>
          <w:tcPr>
            <w:tcW w:w="2385" w:type="dxa"/>
          </w:tcPr>
          <w:p w:rsidR="00C60580" w:rsidRPr="00C82865" w:rsidRDefault="00C60580" w:rsidP="00BD0CC4">
            <w:pPr>
              <w:jc w:val="center"/>
              <w:rPr>
                <w:sz w:val="22"/>
                <w:szCs w:val="22"/>
              </w:rPr>
            </w:pPr>
            <w:r w:rsidRPr="00C82865">
              <w:rPr>
                <w:sz w:val="22"/>
                <w:szCs w:val="22"/>
              </w:rPr>
              <w:t>576</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0,0</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редины</w:t>
            </w:r>
          </w:p>
        </w:tc>
        <w:tc>
          <w:tcPr>
            <w:tcW w:w="2385" w:type="dxa"/>
          </w:tcPr>
          <w:p w:rsidR="00C60580" w:rsidRPr="00C82865" w:rsidRDefault="00C60580" w:rsidP="00BD0CC4">
            <w:pPr>
              <w:jc w:val="center"/>
              <w:rPr>
                <w:sz w:val="22"/>
                <w:szCs w:val="22"/>
              </w:rPr>
            </w:pPr>
            <w:r w:rsidRPr="00C82865">
              <w:rPr>
                <w:sz w:val="22"/>
                <w:szCs w:val="22"/>
              </w:rPr>
              <w:t>168619</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4,2</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прогалины</w:t>
            </w:r>
          </w:p>
        </w:tc>
        <w:tc>
          <w:tcPr>
            <w:tcW w:w="2385" w:type="dxa"/>
          </w:tcPr>
          <w:p w:rsidR="00C60580" w:rsidRPr="00C82865" w:rsidRDefault="00C60580" w:rsidP="00BD0CC4">
            <w:pPr>
              <w:jc w:val="center"/>
              <w:rPr>
                <w:sz w:val="22"/>
                <w:szCs w:val="22"/>
              </w:rPr>
            </w:pPr>
            <w:r w:rsidRPr="00C82865">
              <w:rPr>
                <w:sz w:val="22"/>
                <w:szCs w:val="22"/>
              </w:rPr>
              <w:t>4687</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0,1</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другие</w:t>
            </w:r>
          </w:p>
        </w:tc>
        <w:tc>
          <w:tcPr>
            <w:tcW w:w="2385" w:type="dxa"/>
          </w:tcPr>
          <w:p w:rsidR="00C60580" w:rsidRPr="00C82865" w:rsidRDefault="00C60580" w:rsidP="00BD0CC4">
            <w:pPr>
              <w:jc w:val="center"/>
              <w:rPr>
                <w:sz w:val="22"/>
                <w:szCs w:val="22"/>
              </w:rPr>
            </w:pPr>
            <w:r>
              <w:rPr>
                <w:sz w:val="22"/>
                <w:szCs w:val="22"/>
              </w:rPr>
              <w:t>3609</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0,1</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Нелесные земли, всего</w:t>
            </w:r>
          </w:p>
        </w:tc>
        <w:tc>
          <w:tcPr>
            <w:tcW w:w="2385" w:type="dxa"/>
          </w:tcPr>
          <w:p w:rsidR="00C60580" w:rsidRPr="00C82865" w:rsidRDefault="00C60580" w:rsidP="00BD0CC4">
            <w:pPr>
              <w:jc w:val="center"/>
              <w:rPr>
                <w:sz w:val="22"/>
                <w:szCs w:val="22"/>
              </w:rPr>
            </w:pPr>
            <w:r w:rsidRPr="00C60580">
              <w:rPr>
                <w:sz w:val="22"/>
                <w:szCs w:val="22"/>
              </w:rPr>
              <w:t>1493443</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37,5</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в том числе:</w:t>
            </w:r>
          </w:p>
        </w:tc>
        <w:tc>
          <w:tcPr>
            <w:tcW w:w="2385" w:type="dxa"/>
          </w:tcPr>
          <w:p w:rsidR="00C60580" w:rsidRPr="00C82865" w:rsidRDefault="00C60580" w:rsidP="00BD0CC4">
            <w:pPr>
              <w:jc w:val="center"/>
              <w:rPr>
                <w:sz w:val="22"/>
                <w:szCs w:val="22"/>
              </w:rPr>
            </w:pP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 </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просеки</w:t>
            </w:r>
          </w:p>
        </w:tc>
        <w:tc>
          <w:tcPr>
            <w:tcW w:w="2385" w:type="dxa"/>
          </w:tcPr>
          <w:p w:rsidR="00C60580" w:rsidRPr="00C82865" w:rsidRDefault="00C60580" w:rsidP="00BD0CC4">
            <w:pPr>
              <w:jc w:val="center"/>
              <w:rPr>
                <w:sz w:val="22"/>
                <w:szCs w:val="22"/>
              </w:rPr>
            </w:pPr>
            <w:r>
              <w:rPr>
                <w:sz w:val="22"/>
                <w:szCs w:val="22"/>
              </w:rPr>
              <w:t>-</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lang w:val="en-US"/>
              </w:rPr>
              <w:t> </w:t>
            </w:r>
            <w:r w:rsidR="00BD0CC4">
              <w:rPr>
                <w:color w:val="000000"/>
                <w:sz w:val="22"/>
                <w:szCs w:val="22"/>
                <w:lang w:val="en-US"/>
              </w:rPr>
              <w:t>-</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дороги</w:t>
            </w:r>
          </w:p>
        </w:tc>
        <w:tc>
          <w:tcPr>
            <w:tcW w:w="2385" w:type="dxa"/>
          </w:tcPr>
          <w:p w:rsidR="00C60580" w:rsidRPr="00C82865" w:rsidRDefault="00C60580" w:rsidP="00BD0CC4">
            <w:pPr>
              <w:jc w:val="center"/>
              <w:rPr>
                <w:sz w:val="22"/>
                <w:szCs w:val="22"/>
              </w:rPr>
            </w:pPr>
            <w:r>
              <w:rPr>
                <w:sz w:val="22"/>
                <w:szCs w:val="22"/>
              </w:rPr>
              <w:t>1491</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0,0</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болота</w:t>
            </w:r>
          </w:p>
        </w:tc>
        <w:tc>
          <w:tcPr>
            <w:tcW w:w="2385" w:type="dxa"/>
          </w:tcPr>
          <w:p w:rsidR="00C60580" w:rsidRPr="00C82865" w:rsidRDefault="00C60580" w:rsidP="00BD0CC4">
            <w:pPr>
              <w:jc w:val="center"/>
              <w:rPr>
                <w:sz w:val="22"/>
                <w:szCs w:val="22"/>
              </w:rPr>
            </w:pPr>
            <w:r w:rsidRPr="00C60580">
              <w:rPr>
                <w:sz w:val="22"/>
                <w:szCs w:val="22"/>
              </w:rPr>
              <w:t>243939</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6,1</w:t>
            </w:r>
          </w:p>
        </w:tc>
      </w:tr>
      <w:tr w:rsidR="00C60580" w:rsidRPr="00C82865" w:rsidTr="00E22CA8">
        <w:trPr>
          <w:cantSplit/>
          <w:trHeight w:val="283"/>
          <w:jc w:val="center"/>
        </w:trPr>
        <w:tc>
          <w:tcPr>
            <w:tcW w:w="5890" w:type="dxa"/>
          </w:tcPr>
          <w:p w:rsidR="00C60580" w:rsidRPr="00C82865" w:rsidRDefault="00C60580" w:rsidP="00C60580">
            <w:pPr>
              <w:jc w:val="both"/>
              <w:rPr>
                <w:sz w:val="22"/>
                <w:szCs w:val="22"/>
              </w:rPr>
            </w:pPr>
            <w:r w:rsidRPr="00C82865">
              <w:rPr>
                <w:sz w:val="22"/>
                <w:szCs w:val="22"/>
              </w:rPr>
              <w:t>другие</w:t>
            </w:r>
          </w:p>
        </w:tc>
        <w:tc>
          <w:tcPr>
            <w:tcW w:w="2385" w:type="dxa"/>
          </w:tcPr>
          <w:p w:rsidR="00C60580" w:rsidRPr="00C82865" w:rsidRDefault="00C60580" w:rsidP="00BD0CC4">
            <w:pPr>
              <w:jc w:val="center"/>
              <w:rPr>
                <w:sz w:val="22"/>
                <w:szCs w:val="22"/>
              </w:rPr>
            </w:pPr>
            <w:r w:rsidRPr="00C60580">
              <w:rPr>
                <w:sz w:val="22"/>
                <w:szCs w:val="22"/>
              </w:rPr>
              <w:t>1248013</w:t>
            </w:r>
          </w:p>
        </w:tc>
        <w:tc>
          <w:tcPr>
            <w:tcW w:w="1058" w:type="dxa"/>
            <w:tcBorders>
              <w:top w:val="nil"/>
              <w:left w:val="nil"/>
              <w:bottom w:val="single" w:sz="8" w:space="0" w:color="auto"/>
              <w:right w:val="single" w:sz="8" w:space="0" w:color="auto"/>
            </w:tcBorders>
            <w:shd w:val="clear" w:color="auto" w:fill="auto"/>
            <w:vAlign w:val="center"/>
          </w:tcPr>
          <w:p w:rsidR="00C60580" w:rsidRDefault="00C60580" w:rsidP="00BD0CC4">
            <w:pPr>
              <w:jc w:val="center"/>
              <w:rPr>
                <w:color w:val="000000"/>
                <w:sz w:val="22"/>
                <w:szCs w:val="22"/>
              </w:rPr>
            </w:pPr>
            <w:r>
              <w:rPr>
                <w:color w:val="000000"/>
                <w:sz w:val="22"/>
                <w:szCs w:val="22"/>
              </w:rPr>
              <w:t>31,3</w:t>
            </w:r>
          </w:p>
        </w:tc>
      </w:tr>
    </w:tbl>
    <w:p w:rsidR="00C82865" w:rsidRDefault="00C82865" w:rsidP="00C82865">
      <w:pPr>
        <w:spacing w:before="120"/>
        <w:ind w:firstLine="709"/>
        <w:jc w:val="both"/>
        <w:rPr>
          <w:sz w:val="26"/>
          <w:szCs w:val="26"/>
        </w:rPr>
      </w:pPr>
      <w:bookmarkStart w:id="21" w:name="_Hlk513150484"/>
      <w:r w:rsidRPr="00C82865">
        <w:rPr>
          <w:sz w:val="26"/>
          <w:szCs w:val="26"/>
        </w:rPr>
        <w:t xml:space="preserve">В структуре земель лесничества преобладают лесные земли – </w:t>
      </w:r>
      <w:r w:rsidR="00BD0CC4" w:rsidRPr="00BD0CC4">
        <w:rPr>
          <w:sz w:val="26"/>
          <w:szCs w:val="26"/>
        </w:rPr>
        <w:t>62</w:t>
      </w:r>
      <w:r w:rsidR="00BD0CC4">
        <w:rPr>
          <w:sz w:val="26"/>
          <w:szCs w:val="26"/>
        </w:rPr>
        <w:t>,5</w:t>
      </w:r>
      <w:r w:rsidRPr="00C82865">
        <w:rPr>
          <w:sz w:val="26"/>
          <w:szCs w:val="26"/>
        </w:rPr>
        <w:t xml:space="preserve">% от общей площади лесничества, из которых покрытые лесной растительностью земли – </w:t>
      </w:r>
      <w:r w:rsidR="00BD0CC4">
        <w:rPr>
          <w:sz w:val="26"/>
          <w:szCs w:val="26"/>
        </w:rPr>
        <w:t>57,9</w:t>
      </w:r>
      <w:r w:rsidRPr="00C82865">
        <w:rPr>
          <w:sz w:val="26"/>
          <w:szCs w:val="26"/>
        </w:rPr>
        <w:t xml:space="preserve">%, а не покрытые лесной растительностью – </w:t>
      </w:r>
      <w:r w:rsidR="00BD0CC4">
        <w:rPr>
          <w:sz w:val="26"/>
          <w:szCs w:val="26"/>
        </w:rPr>
        <w:t>4</w:t>
      </w:r>
      <w:r w:rsidRPr="00C82865">
        <w:rPr>
          <w:sz w:val="26"/>
          <w:szCs w:val="26"/>
        </w:rPr>
        <w:t>,</w:t>
      </w:r>
      <w:r w:rsidR="00BD0CC4">
        <w:rPr>
          <w:sz w:val="26"/>
          <w:szCs w:val="26"/>
        </w:rPr>
        <w:t>6</w:t>
      </w:r>
      <w:r w:rsidRPr="00C82865">
        <w:rPr>
          <w:sz w:val="26"/>
          <w:szCs w:val="26"/>
        </w:rPr>
        <w:t>%. Нелесны</w:t>
      </w:r>
      <w:r w:rsidR="00BD0CC4">
        <w:rPr>
          <w:sz w:val="26"/>
          <w:szCs w:val="26"/>
        </w:rPr>
        <w:t>е</w:t>
      </w:r>
      <w:r w:rsidRPr="00C82865">
        <w:rPr>
          <w:sz w:val="26"/>
          <w:szCs w:val="26"/>
        </w:rPr>
        <w:t xml:space="preserve"> земл</w:t>
      </w:r>
      <w:r w:rsidR="00BD0CC4">
        <w:rPr>
          <w:sz w:val="26"/>
          <w:szCs w:val="26"/>
        </w:rPr>
        <w:t>и составляют значительную часть</w:t>
      </w:r>
      <w:r w:rsidRPr="00C82865">
        <w:rPr>
          <w:sz w:val="26"/>
          <w:szCs w:val="26"/>
        </w:rPr>
        <w:t xml:space="preserve"> – </w:t>
      </w:r>
      <w:r w:rsidR="00BD0CC4">
        <w:rPr>
          <w:sz w:val="26"/>
          <w:szCs w:val="26"/>
        </w:rPr>
        <w:t>37,</w:t>
      </w:r>
      <w:r w:rsidRPr="00C82865">
        <w:rPr>
          <w:sz w:val="26"/>
          <w:szCs w:val="26"/>
        </w:rPr>
        <w:t xml:space="preserve">5% от общей площади лесничества, большая часть которых приходится на </w:t>
      </w:r>
      <w:r w:rsidR="00BD0CC4">
        <w:rPr>
          <w:sz w:val="26"/>
          <w:szCs w:val="26"/>
        </w:rPr>
        <w:t>категорию «другие»</w:t>
      </w:r>
      <w:r w:rsidRPr="00C82865">
        <w:rPr>
          <w:sz w:val="26"/>
          <w:szCs w:val="26"/>
        </w:rPr>
        <w:t xml:space="preserve"> – 3</w:t>
      </w:r>
      <w:r w:rsidR="00BD0CC4">
        <w:rPr>
          <w:sz w:val="26"/>
          <w:szCs w:val="26"/>
        </w:rPr>
        <w:t>1</w:t>
      </w:r>
      <w:r w:rsidRPr="00C82865">
        <w:rPr>
          <w:sz w:val="26"/>
          <w:szCs w:val="26"/>
        </w:rPr>
        <w:t>,</w:t>
      </w:r>
      <w:r w:rsidR="00BD0CC4">
        <w:rPr>
          <w:sz w:val="26"/>
          <w:szCs w:val="26"/>
        </w:rPr>
        <w:t>3</w:t>
      </w:r>
      <w:r w:rsidRPr="00C82865">
        <w:rPr>
          <w:sz w:val="26"/>
          <w:szCs w:val="26"/>
        </w:rPr>
        <w:t>%.</w:t>
      </w:r>
    </w:p>
    <w:p w:rsidR="00F43F7D" w:rsidRPr="00F43F7D" w:rsidRDefault="00F43F7D" w:rsidP="00F43F7D">
      <w:pPr>
        <w:keepNext/>
        <w:spacing w:before="120"/>
        <w:ind w:firstLine="709"/>
        <w:jc w:val="both"/>
        <w:outlineLvl w:val="1"/>
        <w:rPr>
          <w:b/>
          <w:sz w:val="26"/>
          <w:szCs w:val="26"/>
        </w:rPr>
      </w:pPr>
      <w:bookmarkStart w:id="22" w:name="_Toc514642196"/>
      <w:bookmarkStart w:id="23" w:name="_Toc516270793"/>
      <w:bookmarkEnd w:id="21"/>
      <w:r w:rsidRPr="00F43F7D">
        <w:rPr>
          <w:b/>
          <w:bCs/>
          <w:sz w:val="26"/>
          <w:szCs w:val="26"/>
        </w:rPr>
        <w:t xml:space="preserve">1.1.7. </w:t>
      </w:r>
      <w:r w:rsidRPr="00F43F7D">
        <w:rPr>
          <w:b/>
          <w:sz w:val="26"/>
          <w:szCs w:val="26"/>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bookmarkEnd w:id="22"/>
      <w:bookmarkEnd w:id="23"/>
    </w:p>
    <w:p w:rsidR="00F43F7D" w:rsidRPr="00F43F7D" w:rsidRDefault="00F43F7D" w:rsidP="00F43F7D">
      <w:pPr>
        <w:ind w:firstLine="709"/>
        <w:jc w:val="both"/>
        <w:rPr>
          <w:bCs/>
          <w:sz w:val="26"/>
          <w:szCs w:val="26"/>
        </w:rPr>
      </w:pPr>
      <w:r>
        <w:rPr>
          <w:bCs/>
          <w:sz w:val="26"/>
          <w:szCs w:val="26"/>
        </w:rPr>
        <w:t xml:space="preserve">Перечень </w:t>
      </w:r>
      <w:r w:rsidRPr="00F43F7D">
        <w:rPr>
          <w:bCs/>
          <w:sz w:val="26"/>
          <w:szCs w:val="26"/>
        </w:rPr>
        <w:t>имею</w:t>
      </w:r>
      <w:r>
        <w:rPr>
          <w:bCs/>
          <w:sz w:val="26"/>
          <w:szCs w:val="26"/>
        </w:rPr>
        <w:t>щих</w:t>
      </w:r>
      <w:r w:rsidRPr="00F43F7D">
        <w:rPr>
          <w:bCs/>
          <w:sz w:val="26"/>
          <w:szCs w:val="26"/>
        </w:rPr>
        <w:t xml:space="preserve">ся </w:t>
      </w:r>
      <w:r>
        <w:rPr>
          <w:bCs/>
          <w:sz w:val="26"/>
          <w:szCs w:val="26"/>
        </w:rPr>
        <w:t>в</w:t>
      </w:r>
      <w:r w:rsidRPr="00F43F7D">
        <w:rPr>
          <w:bCs/>
          <w:sz w:val="26"/>
          <w:szCs w:val="26"/>
        </w:rPr>
        <w:t xml:space="preserve"> настоящее время на территории </w:t>
      </w:r>
      <w:r>
        <w:rPr>
          <w:bCs/>
          <w:sz w:val="26"/>
          <w:szCs w:val="26"/>
        </w:rPr>
        <w:t>Ключев</w:t>
      </w:r>
      <w:r w:rsidRPr="00F43F7D">
        <w:rPr>
          <w:sz w:val="26"/>
          <w:szCs w:val="26"/>
        </w:rPr>
        <w:t>ского</w:t>
      </w:r>
      <w:r w:rsidRPr="00F43F7D">
        <w:rPr>
          <w:bCs/>
          <w:sz w:val="26"/>
          <w:szCs w:val="26"/>
        </w:rPr>
        <w:t xml:space="preserve"> лесничества особо охраняемы</w:t>
      </w:r>
      <w:r>
        <w:rPr>
          <w:bCs/>
          <w:sz w:val="26"/>
          <w:szCs w:val="26"/>
        </w:rPr>
        <w:t>х</w:t>
      </w:r>
      <w:r w:rsidRPr="00F43F7D">
        <w:rPr>
          <w:bCs/>
          <w:sz w:val="26"/>
          <w:szCs w:val="26"/>
        </w:rPr>
        <w:t xml:space="preserve"> природны</w:t>
      </w:r>
      <w:r>
        <w:rPr>
          <w:bCs/>
          <w:sz w:val="26"/>
          <w:szCs w:val="26"/>
        </w:rPr>
        <w:t>х</w:t>
      </w:r>
      <w:r w:rsidRPr="00F43F7D">
        <w:rPr>
          <w:bCs/>
          <w:sz w:val="26"/>
          <w:szCs w:val="26"/>
        </w:rPr>
        <w:t xml:space="preserve"> территори</w:t>
      </w:r>
      <w:r>
        <w:rPr>
          <w:bCs/>
          <w:sz w:val="26"/>
          <w:szCs w:val="26"/>
        </w:rPr>
        <w:t>й</w:t>
      </w:r>
      <w:r w:rsidRPr="00F43F7D">
        <w:rPr>
          <w:bCs/>
          <w:sz w:val="26"/>
          <w:szCs w:val="26"/>
        </w:rPr>
        <w:t xml:space="preserve"> (ООПТ)</w:t>
      </w:r>
      <w:r>
        <w:rPr>
          <w:bCs/>
          <w:sz w:val="26"/>
          <w:szCs w:val="26"/>
        </w:rPr>
        <w:t xml:space="preserve"> приведен в табл. 5.</w:t>
      </w:r>
    </w:p>
    <w:p w:rsidR="00CB5E6A" w:rsidRPr="00024994" w:rsidRDefault="00EA324B" w:rsidP="00F43F7D">
      <w:pPr>
        <w:tabs>
          <w:tab w:val="left" w:pos="4525"/>
          <w:tab w:val="left" w:pos="4887"/>
        </w:tabs>
        <w:spacing w:before="120" w:after="60"/>
        <w:ind w:firstLine="709"/>
        <w:jc w:val="both"/>
        <w:rPr>
          <w:sz w:val="26"/>
          <w:szCs w:val="26"/>
        </w:rPr>
      </w:pPr>
      <w:r w:rsidRPr="00024994">
        <w:rPr>
          <w:sz w:val="26"/>
          <w:szCs w:val="26"/>
        </w:rPr>
        <w:t xml:space="preserve">Таблица </w:t>
      </w:r>
      <w:r w:rsidR="00D11B73" w:rsidRPr="00024994">
        <w:rPr>
          <w:sz w:val="26"/>
          <w:szCs w:val="26"/>
        </w:rPr>
        <w:t>5</w:t>
      </w:r>
      <w:r w:rsidR="001B24B4" w:rsidRPr="00024994">
        <w:rPr>
          <w:sz w:val="26"/>
          <w:szCs w:val="26"/>
        </w:rPr>
        <w:t xml:space="preserve"> </w:t>
      </w:r>
      <w:r w:rsidR="00F43F7D">
        <w:rPr>
          <w:sz w:val="26"/>
          <w:szCs w:val="26"/>
        </w:rPr>
        <w:t>–</w:t>
      </w:r>
      <w:r w:rsidR="001B24B4" w:rsidRPr="00024994">
        <w:rPr>
          <w:sz w:val="26"/>
          <w:szCs w:val="26"/>
        </w:rPr>
        <w:t xml:space="preserve"> </w:t>
      </w:r>
      <w:r w:rsidRPr="00024994">
        <w:rPr>
          <w:sz w:val="26"/>
          <w:szCs w:val="26"/>
        </w:rPr>
        <w:t>Перечень о</w:t>
      </w:r>
      <w:r w:rsidR="002A7E49" w:rsidRPr="00024994">
        <w:rPr>
          <w:sz w:val="26"/>
          <w:szCs w:val="26"/>
        </w:rPr>
        <w:t>собо охраняемы</w:t>
      </w:r>
      <w:r w:rsidRPr="00024994">
        <w:rPr>
          <w:sz w:val="26"/>
          <w:szCs w:val="26"/>
        </w:rPr>
        <w:t>х</w:t>
      </w:r>
      <w:r w:rsidR="002A7E49" w:rsidRPr="00024994">
        <w:rPr>
          <w:sz w:val="26"/>
          <w:szCs w:val="26"/>
        </w:rPr>
        <w:t xml:space="preserve"> природны</w:t>
      </w:r>
      <w:r w:rsidRPr="00024994">
        <w:rPr>
          <w:sz w:val="26"/>
          <w:szCs w:val="26"/>
        </w:rPr>
        <w:t>х территори</w:t>
      </w:r>
      <w:r w:rsidR="00093EEC" w:rsidRPr="00024994">
        <w:rPr>
          <w:sz w:val="26"/>
          <w:szCs w:val="26"/>
        </w:rPr>
        <w:t>й</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26"/>
        <w:gridCol w:w="816"/>
        <w:gridCol w:w="823"/>
        <w:gridCol w:w="1850"/>
        <w:gridCol w:w="1070"/>
        <w:gridCol w:w="2626"/>
        <w:gridCol w:w="8"/>
      </w:tblGrid>
      <w:tr w:rsidR="00A81C7A" w:rsidRPr="00036D92" w:rsidTr="00036D92">
        <w:trPr>
          <w:gridAfter w:val="1"/>
          <w:wAfter w:w="8" w:type="dxa"/>
          <w:jc w:val="center"/>
        </w:trPr>
        <w:tc>
          <w:tcPr>
            <w:tcW w:w="486" w:type="dxa"/>
            <w:vMerge w:val="restart"/>
            <w:shd w:val="clear" w:color="auto" w:fill="auto"/>
            <w:vAlign w:val="center"/>
          </w:tcPr>
          <w:p w:rsidR="00A81C7A" w:rsidRPr="00036D92" w:rsidRDefault="00A81C7A" w:rsidP="004F40C0">
            <w:pPr>
              <w:jc w:val="center"/>
              <w:rPr>
                <w:sz w:val="20"/>
                <w:szCs w:val="20"/>
              </w:rPr>
            </w:pPr>
            <w:r w:rsidRPr="00036D92">
              <w:rPr>
                <w:sz w:val="20"/>
                <w:szCs w:val="20"/>
              </w:rPr>
              <w:t>№ п/п</w:t>
            </w:r>
          </w:p>
        </w:tc>
        <w:tc>
          <w:tcPr>
            <w:tcW w:w="1726" w:type="dxa"/>
            <w:vMerge w:val="restart"/>
            <w:shd w:val="clear" w:color="auto" w:fill="auto"/>
            <w:vAlign w:val="center"/>
          </w:tcPr>
          <w:p w:rsidR="00A81C7A" w:rsidRPr="00036D92" w:rsidRDefault="00A81C7A" w:rsidP="004F40C0">
            <w:pPr>
              <w:jc w:val="center"/>
              <w:rPr>
                <w:sz w:val="20"/>
                <w:szCs w:val="20"/>
              </w:rPr>
            </w:pPr>
            <w:r w:rsidRPr="00036D92">
              <w:rPr>
                <w:sz w:val="20"/>
                <w:szCs w:val="20"/>
              </w:rPr>
              <w:t>Наименование памятника природы, заповедника</w:t>
            </w:r>
          </w:p>
          <w:p w:rsidR="00A81C7A" w:rsidRPr="00036D92" w:rsidRDefault="00A81C7A" w:rsidP="004F40C0">
            <w:pPr>
              <w:jc w:val="center"/>
              <w:rPr>
                <w:sz w:val="20"/>
                <w:szCs w:val="20"/>
              </w:rPr>
            </w:pPr>
            <w:r w:rsidRPr="00036D92">
              <w:rPr>
                <w:sz w:val="20"/>
                <w:szCs w:val="20"/>
              </w:rPr>
              <w:t>и других особо охраняемых объектов</w:t>
            </w:r>
          </w:p>
        </w:tc>
        <w:tc>
          <w:tcPr>
            <w:tcW w:w="1639" w:type="dxa"/>
            <w:gridSpan w:val="2"/>
            <w:shd w:val="clear" w:color="auto" w:fill="auto"/>
            <w:vAlign w:val="center"/>
          </w:tcPr>
          <w:p w:rsidR="00A81C7A" w:rsidRPr="00036D92" w:rsidRDefault="00A81C7A" w:rsidP="004F40C0">
            <w:pPr>
              <w:jc w:val="center"/>
              <w:rPr>
                <w:sz w:val="20"/>
                <w:szCs w:val="20"/>
              </w:rPr>
            </w:pPr>
            <w:r w:rsidRPr="00036D92">
              <w:rPr>
                <w:sz w:val="20"/>
                <w:szCs w:val="20"/>
              </w:rPr>
              <w:t>Площадь, га</w:t>
            </w:r>
          </w:p>
        </w:tc>
        <w:tc>
          <w:tcPr>
            <w:tcW w:w="1850" w:type="dxa"/>
            <w:vMerge w:val="restart"/>
            <w:shd w:val="clear" w:color="auto" w:fill="auto"/>
            <w:vAlign w:val="center"/>
          </w:tcPr>
          <w:p w:rsidR="00A81C7A" w:rsidRPr="00036D92" w:rsidRDefault="00A81C7A" w:rsidP="004F40C0">
            <w:pPr>
              <w:jc w:val="center"/>
              <w:rPr>
                <w:sz w:val="20"/>
                <w:szCs w:val="20"/>
              </w:rPr>
            </w:pPr>
            <w:r w:rsidRPr="00036D92">
              <w:rPr>
                <w:sz w:val="20"/>
                <w:szCs w:val="20"/>
              </w:rPr>
              <w:t>Лесничество,</w:t>
            </w:r>
          </w:p>
          <w:p w:rsidR="00A81C7A" w:rsidRPr="00036D92" w:rsidRDefault="00A81C7A" w:rsidP="004F40C0">
            <w:pPr>
              <w:jc w:val="center"/>
              <w:rPr>
                <w:sz w:val="20"/>
                <w:szCs w:val="20"/>
              </w:rPr>
            </w:pPr>
            <w:r w:rsidRPr="00036D92">
              <w:rPr>
                <w:sz w:val="20"/>
                <w:szCs w:val="20"/>
              </w:rPr>
              <w:t>квартал,</w:t>
            </w:r>
          </w:p>
          <w:p w:rsidR="00A81C7A" w:rsidRPr="00036D92" w:rsidRDefault="00A81C7A" w:rsidP="004F40C0">
            <w:pPr>
              <w:jc w:val="center"/>
              <w:rPr>
                <w:sz w:val="20"/>
                <w:szCs w:val="20"/>
              </w:rPr>
            </w:pPr>
            <w:r w:rsidRPr="00036D92">
              <w:rPr>
                <w:sz w:val="20"/>
                <w:szCs w:val="20"/>
              </w:rPr>
              <w:t>выдел</w:t>
            </w:r>
          </w:p>
        </w:tc>
        <w:tc>
          <w:tcPr>
            <w:tcW w:w="1070" w:type="dxa"/>
            <w:vMerge w:val="restart"/>
            <w:shd w:val="clear" w:color="auto" w:fill="auto"/>
            <w:vAlign w:val="center"/>
          </w:tcPr>
          <w:p w:rsidR="00A81C7A" w:rsidRPr="00036D92" w:rsidRDefault="00A81C7A" w:rsidP="004F40C0">
            <w:pPr>
              <w:jc w:val="center"/>
              <w:rPr>
                <w:sz w:val="20"/>
                <w:szCs w:val="20"/>
              </w:rPr>
            </w:pPr>
            <w:r w:rsidRPr="00036D92">
              <w:rPr>
                <w:sz w:val="20"/>
                <w:szCs w:val="20"/>
              </w:rPr>
              <w:t>Профиль ООПТ</w:t>
            </w:r>
          </w:p>
        </w:tc>
        <w:tc>
          <w:tcPr>
            <w:tcW w:w="2626" w:type="dxa"/>
            <w:vMerge w:val="restart"/>
            <w:shd w:val="clear" w:color="auto" w:fill="auto"/>
            <w:vAlign w:val="center"/>
          </w:tcPr>
          <w:p w:rsidR="00A81C7A" w:rsidRPr="00036D92" w:rsidRDefault="00A81C7A" w:rsidP="004F40C0">
            <w:pPr>
              <w:jc w:val="center"/>
              <w:rPr>
                <w:sz w:val="20"/>
                <w:szCs w:val="20"/>
              </w:rPr>
            </w:pPr>
            <w:r w:rsidRPr="00036D92">
              <w:rPr>
                <w:sz w:val="20"/>
                <w:szCs w:val="20"/>
              </w:rPr>
              <w:t>Краткая характеристика</w:t>
            </w:r>
          </w:p>
          <w:p w:rsidR="00A81C7A" w:rsidRPr="00036D92" w:rsidRDefault="00A81C7A" w:rsidP="004F40C0">
            <w:pPr>
              <w:jc w:val="center"/>
              <w:rPr>
                <w:sz w:val="20"/>
                <w:szCs w:val="20"/>
              </w:rPr>
            </w:pPr>
            <w:r w:rsidRPr="00036D92">
              <w:rPr>
                <w:sz w:val="20"/>
                <w:szCs w:val="20"/>
              </w:rPr>
              <w:t>и режим ведения хозяйства</w:t>
            </w:r>
          </w:p>
        </w:tc>
      </w:tr>
      <w:tr w:rsidR="00A81C7A" w:rsidRPr="00036D92" w:rsidTr="00036D92">
        <w:trPr>
          <w:gridAfter w:val="1"/>
          <w:wAfter w:w="8" w:type="dxa"/>
          <w:jc w:val="center"/>
        </w:trPr>
        <w:tc>
          <w:tcPr>
            <w:tcW w:w="486" w:type="dxa"/>
            <w:vMerge/>
            <w:shd w:val="clear" w:color="auto" w:fill="auto"/>
            <w:vAlign w:val="center"/>
          </w:tcPr>
          <w:p w:rsidR="00A81C7A" w:rsidRPr="00036D92" w:rsidRDefault="00A81C7A" w:rsidP="004F40C0">
            <w:pPr>
              <w:jc w:val="center"/>
              <w:rPr>
                <w:sz w:val="20"/>
                <w:szCs w:val="20"/>
              </w:rPr>
            </w:pPr>
          </w:p>
        </w:tc>
        <w:tc>
          <w:tcPr>
            <w:tcW w:w="1726" w:type="dxa"/>
            <w:vMerge/>
            <w:shd w:val="clear" w:color="auto" w:fill="auto"/>
            <w:vAlign w:val="center"/>
          </w:tcPr>
          <w:p w:rsidR="00A81C7A" w:rsidRPr="00036D92" w:rsidRDefault="00A81C7A" w:rsidP="004F40C0">
            <w:pPr>
              <w:jc w:val="center"/>
              <w:rPr>
                <w:sz w:val="20"/>
                <w:szCs w:val="20"/>
              </w:rPr>
            </w:pPr>
          </w:p>
        </w:tc>
        <w:tc>
          <w:tcPr>
            <w:tcW w:w="816" w:type="dxa"/>
            <w:shd w:val="clear" w:color="auto" w:fill="auto"/>
            <w:vAlign w:val="center"/>
          </w:tcPr>
          <w:p w:rsidR="00A81C7A" w:rsidRPr="00036D92" w:rsidRDefault="00A81C7A" w:rsidP="004F40C0">
            <w:pPr>
              <w:jc w:val="center"/>
              <w:rPr>
                <w:sz w:val="20"/>
                <w:szCs w:val="20"/>
              </w:rPr>
            </w:pPr>
            <w:r w:rsidRPr="00036D92">
              <w:rPr>
                <w:sz w:val="20"/>
                <w:szCs w:val="20"/>
              </w:rPr>
              <w:t>Объ-</w:t>
            </w:r>
          </w:p>
          <w:p w:rsidR="00A81C7A" w:rsidRPr="00036D92" w:rsidRDefault="00A81C7A" w:rsidP="004F40C0">
            <w:pPr>
              <w:jc w:val="center"/>
              <w:rPr>
                <w:sz w:val="20"/>
                <w:szCs w:val="20"/>
              </w:rPr>
            </w:pPr>
            <w:r w:rsidRPr="00036D92">
              <w:rPr>
                <w:sz w:val="20"/>
                <w:szCs w:val="20"/>
              </w:rPr>
              <w:t>екта</w:t>
            </w:r>
          </w:p>
          <w:p w:rsidR="00A81C7A" w:rsidRPr="00036D92" w:rsidRDefault="00A81C7A" w:rsidP="004F40C0">
            <w:pPr>
              <w:jc w:val="center"/>
              <w:rPr>
                <w:sz w:val="20"/>
                <w:szCs w:val="20"/>
              </w:rPr>
            </w:pPr>
          </w:p>
        </w:tc>
        <w:tc>
          <w:tcPr>
            <w:tcW w:w="823" w:type="dxa"/>
            <w:shd w:val="clear" w:color="auto" w:fill="auto"/>
            <w:vAlign w:val="center"/>
          </w:tcPr>
          <w:p w:rsidR="00A81C7A" w:rsidRPr="00036D92" w:rsidRDefault="00A81C7A" w:rsidP="004F40C0">
            <w:pPr>
              <w:jc w:val="center"/>
              <w:rPr>
                <w:sz w:val="20"/>
                <w:szCs w:val="20"/>
              </w:rPr>
            </w:pPr>
            <w:r w:rsidRPr="00036D92">
              <w:rPr>
                <w:sz w:val="20"/>
                <w:szCs w:val="20"/>
              </w:rPr>
              <w:t>Охран-ной</w:t>
            </w:r>
          </w:p>
          <w:p w:rsidR="00A81C7A" w:rsidRPr="00036D92" w:rsidRDefault="00A81C7A" w:rsidP="004F40C0">
            <w:pPr>
              <w:jc w:val="center"/>
              <w:rPr>
                <w:sz w:val="20"/>
                <w:szCs w:val="20"/>
              </w:rPr>
            </w:pPr>
            <w:r w:rsidRPr="00036D92">
              <w:rPr>
                <w:sz w:val="20"/>
                <w:szCs w:val="20"/>
              </w:rPr>
              <w:t>зоны</w:t>
            </w:r>
          </w:p>
        </w:tc>
        <w:tc>
          <w:tcPr>
            <w:tcW w:w="1850" w:type="dxa"/>
            <w:vMerge/>
            <w:shd w:val="clear" w:color="auto" w:fill="auto"/>
            <w:vAlign w:val="center"/>
          </w:tcPr>
          <w:p w:rsidR="00A81C7A" w:rsidRPr="00036D92" w:rsidRDefault="00A81C7A" w:rsidP="004F40C0">
            <w:pPr>
              <w:jc w:val="center"/>
              <w:rPr>
                <w:sz w:val="20"/>
                <w:szCs w:val="20"/>
              </w:rPr>
            </w:pPr>
          </w:p>
        </w:tc>
        <w:tc>
          <w:tcPr>
            <w:tcW w:w="1070" w:type="dxa"/>
            <w:vMerge/>
            <w:shd w:val="clear" w:color="auto" w:fill="auto"/>
            <w:vAlign w:val="center"/>
          </w:tcPr>
          <w:p w:rsidR="00A81C7A" w:rsidRPr="00036D92" w:rsidRDefault="00A81C7A" w:rsidP="004F40C0">
            <w:pPr>
              <w:jc w:val="center"/>
              <w:rPr>
                <w:sz w:val="20"/>
                <w:szCs w:val="20"/>
              </w:rPr>
            </w:pPr>
          </w:p>
        </w:tc>
        <w:tc>
          <w:tcPr>
            <w:tcW w:w="2626" w:type="dxa"/>
            <w:vMerge/>
            <w:shd w:val="clear" w:color="auto" w:fill="auto"/>
            <w:vAlign w:val="center"/>
          </w:tcPr>
          <w:p w:rsidR="00A81C7A" w:rsidRPr="00036D92" w:rsidRDefault="00A81C7A" w:rsidP="004F40C0">
            <w:pPr>
              <w:jc w:val="center"/>
              <w:rPr>
                <w:sz w:val="20"/>
                <w:szCs w:val="20"/>
              </w:rPr>
            </w:pPr>
          </w:p>
        </w:tc>
      </w:tr>
      <w:tr w:rsidR="00A61821" w:rsidRPr="00036D92" w:rsidTr="00036D92">
        <w:trPr>
          <w:gridAfter w:val="1"/>
          <w:wAfter w:w="8" w:type="dxa"/>
          <w:jc w:val="center"/>
        </w:trPr>
        <w:tc>
          <w:tcPr>
            <w:tcW w:w="486" w:type="dxa"/>
            <w:shd w:val="clear" w:color="auto" w:fill="auto"/>
            <w:vAlign w:val="center"/>
          </w:tcPr>
          <w:p w:rsidR="00A61821" w:rsidRPr="00036D92" w:rsidRDefault="00A61821" w:rsidP="004F40C0">
            <w:pPr>
              <w:jc w:val="center"/>
              <w:rPr>
                <w:sz w:val="20"/>
                <w:szCs w:val="20"/>
              </w:rPr>
            </w:pPr>
            <w:r w:rsidRPr="00036D92">
              <w:rPr>
                <w:sz w:val="20"/>
                <w:szCs w:val="20"/>
              </w:rPr>
              <w:t>1</w:t>
            </w:r>
          </w:p>
        </w:tc>
        <w:tc>
          <w:tcPr>
            <w:tcW w:w="1726" w:type="dxa"/>
            <w:shd w:val="clear" w:color="auto" w:fill="auto"/>
            <w:vAlign w:val="center"/>
          </w:tcPr>
          <w:p w:rsidR="00A61821" w:rsidRPr="00036D92" w:rsidRDefault="00A61821" w:rsidP="004F40C0">
            <w:pPr>
              <w:jc w:val="center"/>
              <w:rPr>
                <w:sz w:val="20"/>
                <w:szCs w:val="20"/>
              </w:rPr>
            </w:pPr>
            <w:r w:rsidRPr="00036D92">
              <w:rPr>
                <w:sz w:val="20"/>
                <w:szCs w:val="20"/>
              </w:rPr>
              <w:t>2</w:t>
            </w:r>
          </w:p>
        </w:tc>
        <w:tc>
          <w:tcPr>
            <w:tcW w:w="816" w:type="dxa"/>
            <w:shd w:val="clear" w:color="auto" w:fill="auto"/>
            <w:vAlign w:val="center"/>
          </w:tcPr>
          <w:p w:rsidR="00A61821" w:rsidRPr="00036D92" w:rsidRDefault="00A61821" w:rsidP="004F40C0">
            <w:pPr>
              <w:jc w:val="center"/>
              <w:rPr>
                <w:sz w:val="20"/>
                <w:szCs w:val="20"/>
              </w:rPr>
            </w:pPr>
            <w:r w:rsidRPr="00036D92">
              <w:rPr>
                <w:sz w:val="20"/>
                <w:szCs w:val="20"/>
              </w:rPr>
              <w:t>3</w:t>
            </w:r>
          </w:p>
        </w:tc>
        <w:tc>
          <w:tcPr>
            <w:tcW w:w="823" w:type="dxa"/>
            <w:shd w:val="clear" w:color="auto" w:fill="auto"/>
            <w:vAlign w:val="center"/>
          </w:tcPr>
          <w:p w:rsidR="00A61821" w:rsidRPr="00036D92" w:rsidRDefault="00A61821" w:rsidP="004F40C0">
            <w:pPr>
              <w:jc w:val="center"/>
              <w:rPr>
                <w:sz w:val="20"/>
                <w:szCs w:val="20"/>
              </w:rPr>
            </w:pPr>
            <w:r w:rsidRPr="00036D92">
              <w:rPr>
                <w:sz w:val="20"/>
                <w:szCs w:val="20"/>
              </w:rPr>
              <w:t>4</w:t>
            </w:r>
          </w:p>
        </w:tc>
        <w:tc>
          <w:tcPr>
            <w:tcW w:w="1850" w:type="dxa"/>
            <w:shd w:val="clear" w:color="auto" w:fill="auto"/>
            <w:vAlign w:val="center"/>
          </w:tcPr>
          <w:p w:rsidR="00A61821" w:rsidRPr="00036D92" w:rsidRDefault="00A61821" w:rsidP="004F40C0">
            <w:pPr>
              <w:jc w:val="center"/>
              <w:rPr>
                <w:sz w:val="20"/>
                <w:szCs w:val="20"/>
              </w:rPr>
            </w:pPr>
            <w:r w:rsidRPr="00036D92">
              <w:rPr>
                <w:sz w:val="20"/>
                <w:szCs w:val="20"/>
              </w:rPr>
              <w:t>5</w:t>
            </w:r>
          </w:p>
        </w:tc>
        <w:tc>
          <w:tcPr>
            <w:tcW w:w="1070" w:type="dxa"/>
            <w:shd w:val="clear" w:color="auto" w:fill="auto"/>
            <w:vAlign w:val="center"/>
          </w:tcPr>
          <w:p w:rsidR="00A61821" w:rsidRPr="00036D92" w:rsidRDefault="00A61821" w:rsidP="004F40C0">
            <w:pPr>
              <w:jc w:val="center"/>
              <w:rPr>
                <w:sz w:val="20"/>
                <w:szCs w:val="20"/>
              </w:rPr>
            </w:pPr>
            <w:r w:rsidRPr="00036D92">
              <w:rPr>
                <w:sz w:val="20"/>
                <w:szCs w:val="20"/>
              </w:rPr>
              <w:t>6</w:t>
            </w:r>
          </w:p>
        </w:tc>
        <w:tc>
          <w:tcPr>
            <w:tcW w:w="2626" w:type="dxa"/>
            <w:shd w:val="clear" w:color="auto" w:fill="auto"/>
            <w:vAlign w:val="center"/>
          </w:tcPr>
          <w:p w:rsidR="00A61821" w:rsidRPr="00036D92" w:rsidRDefault="00A61821" w:rsidP="004F40C0">
            <w:pPr>
              <w:jc w:val="center"/>
              <w:rPr>
                <w:sz w:val="20"/>
                <w:szCs w:val="20"/>
              </w:rPr>
            </w:pPr>
            <w:r w:rsidRPr="00036D92">
              <w:rPr>
                <w:sz w:val="20"/>
                <w:szCs w:val="20"/>
              </w:rPr>
              <w:t>7</w:t>
            </w:r>
          </w:p>
        </w:tc>
      </w:tr>
      <w:tr w:rsidR="00A81C7A" w:rsidRPr="00036D92" w:rsidTr="00036D92">
        <w:trPr>
          <w:jc w:val="center"/>
        </w:trPr>
        <w:tc>
          <w:tcPr>
            <w:tcW w:w="9405" w:type="dxa"/>
            <w:gridSpan w:val="8"/>
            <w:shd w:val="clear" w:color="auto" w:fill="auto"/>
          </w:tcPr>
          <w:p w:rsidR="00A81C7A" w:rsidRPr="00036D92" w:rsidRDefault="004F40C0" w:rsidP="004F40C0">
            <w:pPr>
              <w:jc w:val="center"/>
              <w:rPr>
                <w:sz w:val="20"/>
                <w:szCs w:val="20"/>
              </w:rPr>
            </w:pPr>
            <w:r>
              <w:rPr>
                <w:b/>
                <w:sz w:val="20"/>
                <w:szCs w:val="20"/>
                <w:lang w:val="en-US"/>
              </w:rPr>
              <w:t>I</w:t>
            </w:r>
            <w:r w:rsidR="00A81C7A" w:rsidRPr="00036D92">
              <w:rPr>
                <w:b/>
                <w:sz w:val="20"/>
                <w:szCs w:val="20"/>
              </w:rPr>
              <w:t>. Памятники  природы</w:t>
            </w:r>
          </w:p>
        </w:tc>
      </w:tr>
      <w:tr w:rsidR="00A81C7A" w:rsidRPr="00036D92" w:rsidTr="00036D92">
        <w:trPr>
          <w:gridAfter w:val="1"/>
          <w:wAfter w:w="8" w:type="dxa"/>
          <w:jc w:val="center"/>
        </w:trPr>
        <w:tc>
          <w:tcPr>
            <w:tcW w:w="486" w:type="dxa"/>
            <w:shd w:val="clear" w:color="auto" w:fill="auto"/>
          </w:tcPr>
          <w:p w:rsidR="00A81C7A" w:rsidRPr="00036D92" w:rsidRDefault="00A81C7A" w:rsidP="004F40C0">
            <w:pPr>
              <w:jc w:val="center"/>
              <w:rPr>
                <w:sz w:val="20"/>
                <w:szCs w:val="20"/>
              </w:rPr>
            </w:pPr>
            <w:r w:rsidRPr="00036D92">
              <w:rPr>
                <w:sz w:val="20"/>
                <w:szCs w:val="20"/>
              </w:rPr>
              <w:t>1</w:t>
            </w:r>
          </w:p>
        </w:tc>
        <w:tc>
          <w:tcPr>
            <w:tcW w:w="1726" w:type="dxa"/>
            <w:shd w:val="clear" w:color="auto" w:fill="auto"/>
          </w:tcPr>
          <w:p w:rsidR="00A81C7A" w:rsidRPr="00036D92" w:rsidRDefault="00A81C7A" w:rsidP="004F40C0">
            <w:pPr>
              <w:rPr>
                <w:sz w:val="20"/>
                <w:szCs w:val="20"/>
              </w:rPr>
            </w:pPr>
            <w:r w:rsidRPr="00036D92">
              <w:rPr>
                <w:sz w:val="20"/>
                <w:szCs w:val="20"/>
              </w:rPr>
              <w:t xml:space="preserve">Озеро «Ажабачье» (Постановление губернатора от </w:t>
            </w:r>
            <w:smartTag w:uri="urn:schemas-microsoft-com:office:smarttags" w:element="date">
              <w:smartTagPr>
                <w:attr w:name="Year" w:val="1998"/>
                <w:attr w:name="Day" w:val="12"/>
                <w:attr w:name="Month" w:val="05"/>
                <w:attr w:name="ls" w:val="trans"/>
              </w:smartTagPr>
              <w:r w:rsidRPr="00036D92">
                <w:rPr>
                  <w:sz w:val="20"/>
                  <w:szCs w:val="20"/>
                </w:rPr>
                <w:lastRenderedPageBreak/>
                <w:t>12.05.1998</w:t>
              </w:r>
            </w:smartTag>
            <w:r w:rsidR="007040E3" w:rsidRPr="00036D92">
              <w:rPr>
                <w:sz w:val="20"/>
                <w:szCs w:val="20"/>
              </w:rPr>
              <w:t xml:space="preserve"> </w:t>
            </w:r>
            <w:r w:rsidRPr="00036D92">
              <w:rPr>
                <w:sz w:val="20"/>
                <w:szCs w:val="20"/>
              </w:rPr>
              <w:t>№170)</w:t>
            </w:r>
          </w:p>
        </w:tc>
        <w:tc>
          <w:tcPr>
            <w:tcW w:w="816" w:type="dxa"/>
            <w:shd w:val="clear" w:color="auto" w:fill="auto"/>
          </w:tcPr>
          <w:p w:rsidR="00A81C7A" w:rsidRPr="00036D92" w:rsidRDefault="00A81C7A" w:rsidP="004F40C0">
            <w:pPr>
              <w:jc w:val="center"/>
              <w:rPr>
                <w:sz w:val="20"/>
                <w:szCs w:val="20"/>
              </w:rPr>
            </w:pPr>
            <w:r w:rsidRPr="00036D92">
              <w:rPr>
                <w:sz w:val="20"/>
                <w:szCs w:val="20"/>
              </w:rPr>
              <w:lastRenderedPageBreak/>
              <w:t>6365</w:t>
            </w:r>
          </w:p>
        </w:tc>
        <w:tc>
          <w:tcPr>
            <w:tcW w:w="823" w:type="dxa"/>
            <w:shd w:val="clear" w:color="auto" w:fill="auto"/>
          </w:tcPr>
          <w:p w:rsidR="00A81C7A" w:rsidRPr="00036D92" w:rsidRDefault="00A81C7A" w:rsidP="004F40C0">
            <w:pPr>
              <w:jc w:val="center"/>
              <w:rPr>
                <w:sz w:val="20"/>
                <w:szCs w:val="20"/>
              </w:rPr>
            </w:pPr>
            <w:r w:rsidRPr="00036D92">
              <w:rPr>
                <w:sz w:val="20"/>
                <w:szCs w:val="20"/>
              </w:rPr>
              <w:t>41019</w:t>
            </w:r>
          </w:p>
        </w:tc>
        <w:tc>
          <w:tcPr>
            <w:tcW w:w="1850" w:type="dxa"/>
            <w:shd w:val="clear" w:color="auto" w:fill="auto"/>
          </w:tcPr>
          <w:p w:rsidR="00A81C7A" w:rsidRPr="00036D92" w:rsidRDefault="00A81C7A" w:rsidP="004F40C0">
            <w:pPr>
              <w:rPr>
                <w:sz w:val="20"/>
                <w:szCs w:val="20"/>
              </w:rPr>
            </w:pPr>
            <w:r w:rsidRPr="00036D92">
              <w:rPr>
                <w:sz w:val="20"/>
                <w:szCs w:val="20"/>
              </w:rPr>
              <w:t>Ключевское участковое лесничество</w:t>
            </w:r>
            <w:r w:rsidRPr="00036D92">
              <w:rPr>
                <w:sz w:val="20"/>
                <w:szCs w:val="20"/>
              </w:rPr>
              <w:br/>
              <w:t>Кв. 706, 722ч (1-</w:t>
            </w:r>
            <w:r w:rsidRPr="00036D92">
              <w:rPr>
                <w:sz w:val="20"/>
                <w:szCs w:val="20"/>
              </w:rPr>
              <w:lastRenderedPageBreak/>
              <w:t xml:space="preserve">3,5,7-23,25-46); 723ч (5,6,8-18); 724, 726ч (9,28-31); 740ч(5,7-17,20,21,22); 741, 742, 743, 744ч (1-7,9,12,21-24); 760ч (2,3,8); 761;  766ч (1-4,6,7); 776ч (5-20); 778ч (3-8,17); </w:t>
            </w:r>
          </w:p>
          <w:p w:rsidR="00A81C7A" w:rsidRPr="00036D92" w:rsidRDefault="00A81C7A" w:rsidP="004F40C0">
            <w:pPr>
              <w:rPr>
                <w:sz w:val="20"/>
                <w:szCs w:val="20"/>
              </w:rPr>
            </w:pPr>
            <w:r w:rsidRPr="00036D92">
              <w:rPr>
                <w:sz w:val="20"/>
                <w:szCs w:val="20"/>
              </w:rPr>
              <w:t>787ч (1-4).</w:t>
            </w:r>
          </w:p>
          <w:p w:rsidR="00A81C7A" w:rsidRPr="00036D92" w:rsidRDefault="00A81C7A" w:rsidP="004F40C0">
            <w:pPr>
              <w:rPr>
                <w:sz w:val="20"/>
                <w:szCs w:val="20"/>
              </w:rPr>
            </w:pPr>
            <w:r w:rsidRPr="00036D92">
              <w:rPr>
                <w:sz w:val="20"/>
                <w:szCs w:val="20"/>
              </w:rPr>
              <w:t>Примечание:</w:t>
            </w:r>
          </w:p>
          <w:p w:rsidR="00A81C7A" w:rsidRPr="00036D92" w:rsidRDefault="00A81C7A" w:rsidP="004F40C0">
            <w:pPr>
              <w:rPr>
                <w:sz w:val="20"/>
                <w:szCs w:val="20"/>
              </w:rPr>
            </w:pPr>
            <w:r w:rsidRPr="00036D92">
              <w:rPr>
                <w:sz w:val="20"/>
                <w:szCs w:val="20"/>
              </w:rPr>
              <w:t xml:space="preserve">Озеро </w:t>
            </w:r>
            <w:r w:rsidR="00495801" w:rsidRPr="00036D92">
              <w:rPr>
                <w:sz w:val="20"/>
                <w:szCs w:val="20"/>
              </w:rPr>
              <w:t xml:space="preserve">«Ажабачье» </w:t>
            </w:r>
            <w:r w:rsidRPr="00036D92">
              <w:rPr>
                <w:sz w:val="20"/>
                <w:szCs w:val="20"/>
              </w:rPr>
              <w:t xml:space="preserve">– кв 724 </w:t>
            </w:r>
          </w:p>
        </w:tc>
        <w:tc>
          <w:tcPr>
            <w:tcW w:w="1070" w:type="dxa"/>
            <w:shd w:val="clear" w:color="auto" w:fill="auto"/>
          </w:tcPr>
          <w:p w:rsidR="00A81C7A" w:rsidRPr="00036D92" w:rsidRDefault="00A81C7A" w:rsidP="004F40C0">
            <w:pPr>
              <w:jc w:val="center"/>
              <w:rPr>
                <w:sz w:val="20"/>
                <w:szCs w:val="20"/>
              </w:rPr>
            </w:pPr>
            <w:r w:rsidRPr="00036D92">
              <w:rPr>
                <w:sz w:val="20"/>
                <w:szCs w:val="20"/>
              </w:rPr>
              <w:lastRenderedPageBreak/>
              <w:t>комплексный водно-зоологи</w:t>
            </w:r>
            <w:r w:rsidR="00036D92">
              <w:rPr>
                <w:sz w:val="20"/>
                <w:szCs w:val="20"/>
              </w:rPr>
              <w:t>-</w:t>
            </w:r>
            <w:r w:rsidRPr="00036D92">
              <w:rPr>
                <w:sz w:val="20"/>
                <w:szCs w:val="20"/>
              </w:rPr>
              <w:lastRenderedPageBreak/>
              <w:t>ческий</w:t>
            </w:r>
          </w:p>
        </w:tc>
        <w:tc>
          <w:tcPr>
            <w:tcW w:w="2626" w:type="dxa"/>
            <w:shd w:val="clear" w:color="auto" w:fill="auto"/>
          </w:tcPr>
          <w:p w:rsidR="00A81C7A" w:rsidRPr="00036D92" w:rsidRDefault="00A81C7A" w:rsidP="004F40C0">
            <w:pPr>
              <w:rPr>
                <w:sz w:val="20"/>
                <w:szCs w:val="20"/>
              </w:rPr>
            </w:pPr>
            <w:r w:rsidRPr="00036D92">
              <w:rPr>
                <w:sz w:val="20"/>
                <w:szCs w:val="20"/>
              </w:rPr>
              <w:lastRenderedPageBreak/>
              <w:t>Имеет научное, экологическое, эстетическое значение. Допусти</w:t>
            </w:r>
            <w:r w:rsidR="007040E3" w:rsidRPr="00036D92">
              <w:rPr>
                <w:sz w:val="20"/>
                <w:szCs w:val="20"/>
              </w:rPr>
              <w:t xml:space="preserve">мые виды </w:t>
            </w:r>
            <w:r w:rsidR="007040E3" w:rsidRPr="00036D92">
              <w:rPr>
                <w:sz w:val="20"/>
                <w:szCs w:val="20"/>
              </w:rPr>
              <w:lastRenderedPageBreak/>
              <w:t>использова</w:t>
            </w:r>
            <w:r w:rsidRPr="00036D92">
              <w:rPr>
                <w:sz w:val="20"/>
                <w:szCs w:val="20"/>
              </w:rPr>
              <w:t>ния:</w:t>
            </w:r>
          </w:p>
          <w:p w:rsidR="00A81C7A" w:rsidRPr="00036D92" w:rsidRDefault="00A81C7A" w:rsidP="004F40C0">
            <w:pPr>
              <w:rPr>
                <w:sz w:val="20"/>
                <w:szCs w:val="20"/>
              </w:rPr>
            </w:pPr>
            <w:r w:rsidRPr="00036D92">
              <w:rPr>
                <w:sz w:val="20"/>
                <w:szCs w:val="20"/>
              </w:rPr>
              <w:t>- эколого-просветительские мероприятия;</w:t>
            </w:r>
          </w:p>
          <w:p w:rsidR="00A81C7A" w:rsidRPr="00036D92" w:rsidRDefault="00A81C7A" w:rsidP="004F40C0">
            <w:pPr>
              <w:rPr>
                <w:sz w:val="20"/>
                <w:szCs w:val="20"/>
              </w:rPr>
            </w:pPr>
            <w:r w:rsidRPr="00036D92">
              <w:rPr>
                <w:sz w:val="20"/>
                <w:szCs w:val="20"/>
              </w:rPr>
              <w:t>- природоохранная деятель-ность;</w:t>
            </w:r>
          </w:p>
          <w:p w:rsidR="00A81C7A" w:rsidRPr="00036D92" w:rsidRDefault="00A81C7A" w:rsidP="004F40C0">
            <w:pPr>
              <w:rPr>
                <w:sz w:val="20"/>
                <w:szCs w:val="20"/>
              </w:rPr>
            </w:pPr>
            <w:r w:rsidRPr="00036D92">
              <w:rPr>
                <w:sz w:val="20"/>
                <w:szCs w:val="20"/>
              </w:rPr>
              <w:t>- рекреационные прогулки;</w:t>
            </w:r>
          </w:p>
          <w:p w:rsidR="00A81C7A" w:rsidRPr="00036D92" w:rsidRDefault="00A81C7A" w:rsidP="004F40C0">
            <w:pPr>
              <w:rPr>
                <w:sz w:val="20"/>
                <w:szCs w:val="20"/>
              </w:rPr>
            </w:pPr>
            <w:r w:rsidRPr="00036D92">
              <w:rPr>
                <w:sz w:val="20"/>
                <w:szCs w:val="20"/>
              </w:rPr>
              <w:t>- научные исследованимя;</w:t>
            </w:r>
          </w:p>
          <w:p w:rsidR="00A81C7A" w:rsidRPr="00036D92" w:rsidRDefault="00A81C7A" w:rsidP="004F40C0">
            <w:pPr>
              <w:rPr>
                <w:sz w:val="20"/>
                <w:szCs w:val="20"/>
              </w:rPr>
            </w:pPr>
            <w:r w:rsidRPr="00036D92">
              <w:rPr>
                <w:sz w:val="20"/>
                <w:szCs w:val="20"/>
              </w:rPr>
              <w:t>- иные виды деятельнос</w:t>
            </w:r>
            <w:r w:rsidR="007040E3" w:rsidRPr="00036D92">
              <w:rPr>
                <w:sz w:val="20"/>
                <w:szCs w:val="20"/>
              </w:rPr>
              <w:t>ти с разрешения специально уполномоченных на то государст</w:t>
            </w:r>
            <w:r w:rsidRPr="00036D92">
              <w:rPr>
                <w:sz w:val="20"/>
                <w:szCs w:val="20"/>
              </w:rPr>
              <w:t>венных органов РФ в област</w:t>
            </w:r>
            <w:r w:rsidR="007040E3" w:rsidRPr="00036D92">
              <w:rPr>
                <w:sz w:val="20"/>
                <w:szCs w:val="20"/>
              </w:rPr>
              <w:t>и окружающей среды. На терри</w:t>
            </w:r>
            <w:r w:rsidRPr="00036D92">
              <w:rPr>
                <w:sz w:val="20"/>
                <w:szCs w:val="20"/>
              </w:rPr>
              <w:t>тории памятника природы и в границах охранной зоны запре-щается всякая деятельность, влекущая за собой нарушение сохранности памятника природы.</w:t>
            </w:r>
          </w:p>
        </w:tc>
      </w:tr>
      <w:tr w:rsidR="00A81C7A" w:rsidRPr="00036D92" w:rsidTr="00036D92">
        <w:trPr>
          <w:gridAfter w:val="1"/>
          <w:wAfter w:w="8" w:type="dxa"/>
          <w:jc w:val="center"/>
        </w:trPr>
        <w:tc>
          <w:tcPr>
            <w:tcW w:w="486" w:type="dxa"/>
            <w:shd w:val="clear" w:color="auto" w:fill="auto"/>
          </w:tcPr>
          <w:p w:rsidR="00A81C7A" w:rsidRPr="00036D92" w:rsidRDefault="00A81C7A" w:rsidP="004F40C0">
            <w:pPr>
              <w:jc w:val="center"/>
              <w:rPr>
                <w:sz w:val="20"/>
                <w:szCs w:val="20"/>
              </w:rPr>
            </w:pPr>
            <w:r w:rsidRPr="00036D92">
              <w:rPr>
                <w:sz w:val="20"/>
                <w:szCs w:val="20"/>
              </w:rPr>
              <w:lastRenderedPageBreak/>
              <w:t>2</w:t>
            </w:r>
          </w:p>
        </w:tc>
        <w:tc>
          <w:tcPr>
            <w:tcW w:w="1726" w:type="dxa"/>
            <w:shd w:val="clear" w:color="auto" w:fill="auto"/>
          </w:tcPr>
          <w:p w:rsidR="007040E3" w:rsidRPr="00036D92" w:rsidRDefault="00A81C7A" w:rsidP="004F40C0">
            <w:pPr>
              <w:rPr>
                <w:sz w:val="20"/>
                <w:szCs w:val="20"/>
              </w:rPr>
            </w:pPr>
            <w:r w:rsidRPr="00036D92">
              <w:rPr>
                <w:sz w:val="20"/>
                <w:szCs w:val="20"/>
              </w:rPr>
              <w:t xml:space="preserve">Озеро Долгое на реке Сторож (Поста-новление губернатора от </w:t>
            </w:r>
            <w:smartTag w:uri="urn:schemas-microsoft-com:office:smarttags" w:element="date">
              <w:smartTagPr>
                <w:attr w:name="Year" w:val="1998"/>
                <w:attr w:name="Day" w:val="12"/>
                <w:attr w:name="Month" w:val="05"/>
                <w:attr w:name="ls" w:val="trans"/>
              </w:smartTagPr>
              <w:r w:rsidRPr="00036D92">
                <w:rPr>
                  <w:sz w:val="20"/>
                  <w:szCs w:val="20"/>
                </w:rPr>
                <w:t>12.05.1998</w:t>
              </w:r>
            </w:smartTag>
            <w:r w:rsidR="007040E3" w:rsidRPr="00036D92">
              <w:rPr>
                <w:sz w:val="20"/>
                <w:szCs w:val="20"/>
              </w:rPr>
              <w:t xml:space="preserve"> </w:t>
            </w:r>
          </w:p>
          <w:p w:rsidR="00A81C7A" w:rsidRPr="00036D92" w:rsidRDefault="00A81C7A" w:rsidP="004F40C0">
            <w:pPr>
              <w:rPr>
                <w:sz w:val="20"/>
                <w:szCs w:val="20"/>
              </w:rPr>
            </w:pPr>
            <w:r w:rsidRPr="00036D92">
              <w:rPr>
                <w:sz w:val="20"/>
                <w:szCs w:val="20"/>
              </w:rPr>
              <w:t xml:space="preserve"> № 170)</w:t>
            </w:r>
          </w:p>
        </w:tc>
        <w:tc>
          <w:tcPr>
            <w:tcW w:w="816" w:type="dxa"/>
            <w:shd w:val="clear" w:color="auto" w:fill="auto"/>
          </w:tcPr>
          <w:p w:rsidR="00A81C7A" w:rsidRPr="00036D92" w:rsidRDefault="00A81C7A" w:rsidP="004F40C0">
            <w:pPr>
              <w:jc w:val="center"/>
              <w:rPr>
                <w:sz w:val="20"/>
                <w:szCs w:val="20"/>
              </w:rPr>
            </w:pPr>
            <w:r w:rsidRPr="00036D92">
              <w:rPr>
                <w:sz w:val="20"/>
                <w:szCs w:val="20"/>
              </w:rPr>
              <w:t>101</w:t>
            </w:r>
          </w:p>
        </w:tc>
        <w:tc>
          <w:tcPr>
            <w:tcW w:w="823" w:type="dxa"/>
            <w:shd w:val="clear" w:color="auto" w:fill="auto"/>
          </w:tcPr>
          <w:p w:rsidR="00A81C7A" w:rsidRPr="00036D92" w:rsidRDefault="00A81C7A" w:rsidP="004F40C0">
            <w:pPr>
              <w:jc w:val="center"/>
              <w:rPr>
                <w:sz w:val="20"/>
                <w:szCs w:val="20"/>
              </w:rPr>
            </w:pPr>
            <w:r w:rsidRPr="00036D92">
              <w:rPr>
                <w:sz w:val="20"/>
                <w:szCs w:val="20"/>
              </w:rPr>
              <w:t>905,6</w:t>
            </w:r>
          </w:p>
        </w:tc>
        <w:tc>
          <w:tcPr>
            <w:tcW w:w="1850" w:type="dxa"/>
            <w:shd w:val="clear" w:color="auto" w:fill="auto"/>
          </w:tcPr>
          <w:p w:rsidR="00A81C7A" w:rsidRPr="00036D92" w:rsidRDefault="00A81C7A" w:rsidP="004F40C0">
            <w:pPr>
              <w:rPr>
                <w:sz w:val="20"/>
                <w:szCs w:val="20"/>
              </w:rPr>
            </w:pPr>
            <w:r w:rsidRPr="00036D92">
              <w:rPr>
                <w:sz w:val="20"/>
                <w:szCs w:val="20"/>
              </w:rPr>
              <w:t>Ключевское участковое лесничество</w:t>
            </w:r>
            <w:r w:rsidRPr="00036D92">
              <w:rPr>
                <w:sz w:val="20"/>
                <w:szCs w:val="20"/>
              </w:rPr>
              <w:br/>
              <w:t>Кв. 874ч (10-12, 14, 16-18); 891ч (22-25)</w:t>
            </w:r>
          </w:p>
          <w:p w:rsidR="00A81C7A" w:rsidRPr="00036D92" w:rsidRDefault="00A81C7A" w:rsidP="004F40C0">
            <w:pPr>
              <w:rPr>
                <w:sz w:val="20"/>
                <w:szCs w:val="20"/>
              </w:rPr>
            </w:pPr>
            <w:r w:rsidRPr="00036D92">
              <w:rPr>
                <w:sz w:val="20"/>
                <w:szCs w:val="20"/>
              </w:rPr>
              <w:t>Примечание: Озеро –</w:t>
            </w:r>
            <w:r w:rsidR="007040E3" w:rsidRPr="00036D92">
              <w:rPr>
                <w:sz w:val="20"/>
                <w:szCs w:val="20"/>
              </w:rPr>
              <w:t xml:space="preserve"> </w:t>
            </w:r>
            <w:r w:rsidRPr="00036D92">
              <w:rPr>
                <w:sz w:val="20"/>
                <w:szCs w:val="20"/>
              </w:rPr>
              <w:t>выдел 10</w:t>
            </w:r>
          </w:p>
          <w:p w:rsidR="00A81C7A" w:rsidRPr="00036D92" w:rsidRDefault="00A81C7A" w:rsidP="004F40C0">
            <w:pPr>
              <w:rPr>
                <w:sz w:val="20"/>
                <w:szCs w:val="20"/>
              </w:rPr>
            </w:pPr>
            <w:r w:rsidRPr="00036D92">
              <w:rPr>
                <w:sz w:val="20"/>
                <w:szCs w:val="20"/>
              </w:rPr>
              <w:t>кв.874</w:t>
            </w:r>
          </w:p>
        </w:tc>
        <w:tc>
          <w:tcPr>
            <w:tcW w:w="1070" w:type="dxa"/>
            <w:shd w:val="clear" w:color="auto" w:fill="auto"/>
          </w:tcPr>
          <w:p w:rsidR="00A81C7A" w:rsidRPr="00036D92" w:rsidRDefault="00A81C7A" w:rsidP="004F40C0">
            <w:pPr>
              <w:jc w:val="center"/>
              <w:rPr>
                <w:sz w:val="20"/>
                <w:szCs w:val="20"/>
              </w:rPr>
            </w:pPr>
            <w:r w:rsidRPr="00036D92">
              <w:rPr>
                <w:sz w:val="20"/>
                <w:szCs w:val="20"/>
              </w:rPr>
              <w:t>комплексный водно-зоологический</w:t>
            </w:r>
          </w:p>
        </w:tc>
        <w:tc>
          <w:tcPr>
            <w:tcW w:w="2626" w:type="dxa"/>
            <w:shd w:val="clear" w:color="auto" w:fill="auto"/>
          </w:tcPr>
          <w:p w:rsidR="00A81C7A" w:rsidRPr="00036D92" w:rsidRDefault="00A81C7A" w:rsidP="004F40C0">
            <w:pPr>
              <w:rPr>
                <w:sz w:val="20"/>
                <w:szCs w:val="20"/>
              </w:rPr>
            </w:pPr>
            <w:r w:rsidRPr="00036D92">
              <w:rPr>
                <w:sz w:val="20"/>
                <w:szCs w:val="20"/>
              </w:rPr>
              <w:t>Имеет научное, экологическое, эстетическое значе</w:t>
            </w:r>
            <w:r w:rsidR="007040E3" w:rsidRPr="00036D92">
              <w:rPr>
                <w:sz w:val="20"/>
                <w:szCs w:val="20"/>
              </w:rPr>
              <w:t>ние. Допустимые виды использова</w:t>
            </w:r>
            <w:r w:rsidRPr="00036D92">
              <w:rPr>
                <w:sz w:val="20"/>
                <w:szCs w:val="20"/>
              </w:rPr>
              <w:t>ния:</w:t>
            </w:r>
          </w:p>
          <w:p w:rsidR="00A81C7A" w:rsidRPr="00036D92" w:rsidRDefault="00A81C7A" w:rsidP="004F40C0">
            <w:pPr>
              <w:rPr>
                <w:sz w:val="20"/>
                <w:szCs w:val="20"/>
              </w:rPr>
            </w:pPr>
            <w:r w:rsidRPr="00036D92">
              <w:rPr>
                <w:sz w:val="20"/>
                <w:szCs w:val="20"/>
              </w:rPr>
              <w:t>- эколого-просветительские мероприятия;</w:t>
            </w:r>
          </w:p>
          <w:p w:rsidR="00A81C7A" w:rsidRPr="00036D92" w:rsidRDefault="00A81C7A" w:rsidP="004F40C0">
            <w:pPr>
              <w:rPr>
                <w:sz w:val="20"/>
                <w:szCs w:val="20"/>
              </w:rPr>
            </w:pPr>
            <w:r w:rsidRPr="00036D92">
              <w:rPr>
                <w:sz w:val="20"/>
                <w:szCs w:val="20"/>
              </w:rPr>
              <w:t>- природоохранная деятель-ность;</w:t>
            </w:r>
          </w:p>
          <w:p w:rsidR="00A81C7A" w:rsidRPr="00036D92" w:rsidRDefault="00A81C7A" w:rsidP="004F40C0">
            <w:pPr>
              <w:rPr>
                <w:sz w:val="20"/>
                <w:szCs w:val="20"/>
              </w:rPr>
            </w:pPr>
            <w:r w:rsidRPr="00036D92">
              <w:rPr>
                <w:sz w:val="20"/>
                <w:szCs w:val="20"/>
              </w:rPr>
              <w:t>- рекреационные прогулки;</w:t>
            </w:r>
          </w:p>
          <w:p w:rsidR="00A81C7A" w:rsidRPr="00036D92" w:rsidRDefault="00A81C7A" w:rsidP="004F40C0">
            <w:pPr>
              <w:rPr>
                <w:sz w:val="20"/>
                <w:szCs w:val="20"/>
              </w:rPr>
            </w:pPr>
            <w:r w:rsidRPr="00036D92">
              <w:rPr>
                <w:sz w:val="20"/>
                <w:szCs w:val="20"/>
              </w:rPr>
              <w:t>- научные исследованимя;</w:t>
            </w:r>
          </w:p>
          <w:p w:rsidR="00A81C7A" w:rsidRPr="00036D92" w:rsidRDefault="00A81C7A" w:rsidP="004F40C0">
            <w:pPr>
              <w:rPr>
                <w:sz w:val="20"/>
                <w:szCs w:val="20"/>
              </w:rPr>
            </w:pPr>
            <w:r w:rsidRPr="00036D92">
              <w:rPr>
                <w:sz w:val="20"/>
                <w:szCs w:val="20"/>
              </w:rPr>
              <w:t>- иные виды деятельнос</w:t>
            </w:r>
            <w:r w:rsidR="00913DBC" w:rsidRPr="00036D92">
              <w:rPr>
                <w:sz w:val="20"/>
                <w:szCs w:val="20"/>
              </w:rPr>
              <w:t>ти с разрешения специально уполномоченных на то государст</w:t>
            </w:r>
            <w:r w:rsidRPr="00036D92">
              <w:rPr>
                <w:sz w:val="20"/>
                <w:szCs w:val="20"/>
              </w:rPr>
              <w:t>венных органов РФ в области окружающей среды. На территории памятника природы и в</w:t>
            </w:r>
          </w:p>
          <w:p w:rsidR="00F43F7D" w:rsidRPr="00036D92" w:rsidRDefault="00F43F7D" w:rsidP="004F40C0">
            <w:pPr>
              <w:rPr>
                <w:sz w:val="20"/>
                <w:szCs w:val="20"/>
              </w:rPr>
            </w:pPr>
            <w:r w:rsidRPr="00036D92">
              <w:rPr>
                <w:sz w:val="20"/>
                <w:szCs w:val="20"/>
              </w:rPr>
              <w:t>границах охранной зоны запрещается всякая деятельность, влекущая за собой нарушение сохранности памятника природы. Режим охранной зоны соответствует режиму использования водоохранных зон водое-мов Камчатского края.</w:t>
            </w:r>
          </w:p>
        </w:tc>
      </w:tr>
      <w:tr w:rsidR="00F43F7D" w:rsidRPr="00036D92" w:rsidTr="00036D92">
        <w:trPr>
          <w:gridAfter w:val="1"/>
          <w:wAfter w:w="8" w:type="dxa"/>
          <w:jc w:val="center"/>
        </w:trPr>
        <w:tc>
          <w:tcPr>
            <w:tcW w:w="486" w:type="dxa"/>
            <w:shd w:val="clear" w:color="auto" w:fill="auto"/>
          </w:tcPr>
          <w:p w:rsidR="00F43F7D" w:rsidRPr="00036D92" w:rsidRDefault="00F43F7D" w:rsidP="004F40C0">
            <w:pPr>
              <w:jc w:val="center"/>
              <w:rPr>
                <w:sz w:val="20"/>
                <w:szCs w:val="20"/>
              </w:rPr>
            </w:pPr>
            <w:r w:rsidRPr="00036D92">
              <w:rPr>
                <w:sz w:val="20"/>
                <w:szCs w:val="20"/>
              </w:rPr>
              <w:t>3</w:t>
            </w:r>
          </w:p>
        </w:tc>
        <w:tc>
          <w:tcPr>
            <w:tcW w:w="1726" w:type="dxa"/>
            <w:shd w:val="clear" w:color="auto" w:fill="auto"/>
          </w:tcPr>
          <w:p w:rsidR="00F43F7D" w:rsidRPr="00036D92" w:rsidRDefault="00F43F7D" w:rsidP="004F40C0">
            <w:pPr>
              <w:rPr>
                <w:sz w:val="20"/>
                <w:szCs w:val="20"/>
              </w:rPr>
            </w:pPr>
            <w:r w:rsidRPr="00036D92">
              <w:rPr>
                <w:sz w:val="20"/>
                <w:szCs w:val="20"/>
              </w:rPr>
              <w:t xml:space="preserve">Озеро Двухюрточное (Постановление губернатора от </w:t>
            </w:r>
            <w:smartTag w:uri="urn:schemas-microsoft-com:office:smarttags" w:element="date">
              <w:smartTagPr>
                <w:attr w:name="ls" w:val="trans"/>
                <w:attr w:name="Month" w:val="05"/>
                <w:attr w:name="Day" w:val="12"/>
                <w:attr w:name="Year" w:val="1998"/>
              </w:smartTagPr>
              <w:r w:rsidRPr="00036D92">
                <w:rPr>
                  <w:sz w:val="20"/>
                  <w:szCs w:val="20"/>
                </w:rPr>
                <w:t>12.05.1998</w:t>
              </w:r>
            </w:smartTag>
            <w:r w:rsidRPr="00036D92">
              <w:rPr>
                <w:sz w:val="20"/>
                <w:szCs w:val="20"/>
              </w:rPr>
              <w:t xml:space="preserve"> </w:t>
            </w:r>
          </w:p>
          <w:p w:rsidR="00F43F7D" w:rsidRPr="00036D92" w:rsidRDefault="00F43F7D" w:rsidP="004F40C0">
            <w:pPr>
              <w:rPr>
                <w:sz w:val="20"/>
                <w:szCs w:val="20"/>
              </w:rPr>
            </w:pPr>
            <w:r w:rsidRPr="00036D92">
              <w:rPr>
                <w:sz w:val="20"/>
                <w:szCs w:val="20"/>
              </w:rPr>
              <w:t>№ 170)</w:t>
            </w:r>
          </w:p>
        </w:tc>
        <w:tc>
          <w:tcPr>
            <w:tcW w:w="816" w:type="dxa"/>
            <w:shd w:val="clear" w:color="auto" w:fill="auto"/>
          </w:tcPr>
          <w:p w:rsidR="00F43F7D" w:rsidRPr="00036D92" w:rsidRDefault="00F43F7D" w:rsidP="004F40C0">
            <w:pPr>
              <w:jc w:val="center"/>
              <w:rPr>
                <w:sz w:val="20"/>
                <w:szCs w:val="20"/>
              </w:rPr>
            </w:pPr>
            <w:r w:rsidRPr="00036D92">
              <w:rPr>
                <w:sz w:val="20"/>
                <w:szCs w:val="20"/>
              </w:rPr>
              <w:t>1155</w:t>
            </w:r>
          </w:p>
        </w:tc>
        <w:tc>
          <w:tcPr>
            <w:tcW w:w="823" w:type="dxa"/>
            <w:shd w:val="clear" w:color="auto" w:fill="auto"/>
          </w:tcPr>
          <w:p w:rsidR="00F43F7D" w:rsidRPr="00036D92" w:rsidRDefault="00F43F7D" w:rsidP="004F40C0">
            <w:pPr>
              <w:jc w:val="center"/>
              <w:rPr>
                <w:sz w:val="20"/>
                <w:szCs w:val="20"/>
              </w:rPr>
            </w:pPr>
            <w:r w:rsidRPr="00036D92">
              <w:rPr>
                <w:sz w:val="20"/>
                <w:szCs w:val="20"/>
              </w:rPr>
              <w:t>1893</w:t>
            </w:r>
          </w:p>
        </w:tc>
        <w:tc>
          <w:tcPr>
            <w:tcW w:w="1850" w:type="dxa"/>
            <w:shd w:val="clear" w:color="auto" w:fill="auto"/>
          </w:tcPr>
          <w:p w:rsidR="00F43F7D" w:rsidRPr="00036D92" w:rsidRDefault="00F43F7D" w:rsidP="004F40C0">
            <w:pPr>
              <w:rPr>
                <w:sz w:val="20"/>
                <w:szCs w:val="20"/>
              </w:rPr>
            </w:pPr>
            <w:r w:rsidRPr="00036D92">
              <w:rPr>
                <w:sz w:val="20"/>
                <w:szCs w:val="20"/>
              </w:rPr>
              <w:t>Ключевское участковое лесничество</w:t>
            </w:r>
            <w:r w:rsidRPr="00036D92">
              <w:rPr>
                <w:sz w:val="20"/>
                <w:szCs w:val="20"/>
              </w:rPr>
              <w:br/>
              <w:t>Кв. 999ч (19-22); 1000ч (10); 1003ч (14); 1004ч (1,14, 16-19)</w:t>
            </w:r>
          </w:p>
          <w:p w:rsidR="00F43F7D" w:rsidRPr="00036D92" w:rsidRDefault="00F43F7D" w:rsidP="004F40C0">
            <w:pPr>
              <w:rPr>
                <w:sz w:val="20"/>
                <w:szCs w:val="20"/>
              </w:rPr>
            </w:pPr>
            <w:r w:rsidRPr="00036D92">
              <w:rPr>
                <w:sz w:val="20"/>
                <w:szCs w:val="20"/>
              </w:rPr>
              <w:t>Озеро – кв.1004 (1,14)</w:t>
            </w:r>
          </w:p>
        </w:tc>
        <w:tc>
          <w:tcPr>
            <w:tcW w:w="1070" w:type="dxa"/>
            <w:shd w:val="clear" w:color="auto" w:fill="auto"/>
          </w:tcPr>
          <w:p w:rsidR="00F43F7D" w:rsidRPr="00036D92" w:rsidRDefault="00F43F7D" w:rsidP="004F40C0">
            <w:pPr>
              <w:jc w:val="center"/>
              <w:rPr>
                <w:sz w:val="20"/>
                <w:szCs w:val="20"/>
              </w:rPr>
            </w:pPr>
            <w:r w:rsidRPr="00036D92">
              <w:rPr>
                <w:sz w:val="20"/>
                <w:szCs w:val="20"/>
              </w:rPr>
              <w:t>комплексный водно-зоологический</w:t>
            </w:r>
          </w:p>
        </w:tc>
        <w:tc>
          <w:tcPr>
            <w:tcW w:w="2626" w:type="dxa"/>
            <w:shd w:val="clear" w:color="auto" w:fill="auto"/>
          </w:tcPr>
          <w:p w:rsidR="00F43F7D" w:rsidRPr="00036D92" w:rsidRDefault="00F43F7D" w:rsidP="004F40C0">
            <w:pPr>
              <w:jc w:val="center"/>
              <w:rPr>
                <w:sz w:val="20"/>
                <w:szCs w:val="20"/>
              </w:rPr>
            </w:pPr>
            <w:r w:rsidRPr="00036D92">
              <w:rPr>
                <w:sz w:val="20"/>
                <w:szCs w:val="20"/>
              </w:rPr>
              <w:t>-«-</w:t>
            </w:r>
          </w:p>
        </w:tc>
      </w:tr>
      <w:tr w:rsidR="00F43F7D" w:rsidRPr="00036D92" w:rsidTr="00036D92">
        <w:trPr>
          <w:gridAfter w:val="1"/>
          <w:wAfter w:w="8" w:type="dxa"/>
          <w:jc w:val="center"/>
        </w:trPr>
        <w:tc>
          <w:tcPr>
            <w:tcW w:w="486" w:type="dxa"/>
            <w:shd w:val="clear" w:color="auto" w:fill="auto"/>
          </w:tcPr>
          <w:p w:rsidR="00F43F7D" w:rsidRPr="00036D92" w:rsidRDefault="00F43F7D" w:rsidP="004F40C0">
            <w:pPr>
              <w:jc w:val="center"/>
              <w:rPr>
                <w:sz w:val="20"/>
                <w:szCs w:val="20"/>
              </w:rPr>
            </w:pPr>
            <w:r w:rsidRPr="00036D92">
              <w:rPr>
                <w:sz w:val="20"/>
                <w:szCs w:val="20"/>
              </w:rPr>
              <w:t>4</w:t>
            </w:r>
          </w:p>
        </w:tc>
        <w:tc>
          <w:tcPr>
            <w:tcW w:w="1726" w:type="dxa"/>
            <w:shd w:val="clear" w:color="auto" w:fill="auto"/>
          </w:tcPr>
          <w:p w:rsidR="00F43F7D" w:rsidRPr="00036D92" w:rsidRDefault="00F43F7D" w:rsidP="004F40C0">
            <w:pPr>
              <w:rPr>
                <w:sz w:val="20"/>
                <w:szCs w:val="20"/>
              </w:rPr>
            </w:pPr>
            <w:r w:rsidRPr="00036D92">
              <w:rPr>
                <w:sz w:val="20"/>
                <w:szCs w:val="20"/>
              </w:rPr>
              <w:t xml:space="preserve">Каменные поле-ницы у вулкана «Безымянный» (Постановление губернатора от </w:t>
            </w:r>
            <w:smartTag w:uri="urn:schemas-microsoft-com:office:smarttags" w:element="date">
              <w:smartTagPr>
                <w:attr w:name="ls" w:val="trans"/>
                <w:attr w:name="Month" w:val="05"/>
                <w:attr w:name="Day" w:val="12"/>
                <w:attr w:name="Year" w:val="1998"/>
              </w:smartTagPr>
              <w:r w:rsidRPr="00036D92">
                <w:rPr>
                  <w:sz w:val="20"/>
                  <w:szCs w:val="20"/>
                </w:rPr>
                <w:t>12.05.1998</w:t>
              </w:r>
            </w:smartTag>
            <w:r w:rsidRPr="00036D92">
              <w:rPr>
                <w:sz w:val="20"/>
                <w:szCs w:val="20"/>
              </w:rPr>
              <w:t xml:space="preserve">  </w:t>
            </w:r>
            <w:r w:rsidRPr="00036D92">
              <w:rPr>
                <w:sz w:val="20"/>
                <w:szCs w:val="20"/>
              </w:rPr>
              <w:br/>
            </w:r>
            <w:r w:rsidRPr="00036D92">
              <w:rPr>
                <w:sz w:val="20"/>
                <w:szCs w:val="20"/>
              </w:rPr>
              <w:lastRenderedPageBreak/>
              <w:t>№ 170)</w:t>
            </w:r>
          </w:p>
        </w:tc>
        <w:tc>
          <w:tcPr>
            <w:tcW w:w="816" w:type="dxa"/>
            <w:shd w:val="clear" w:color="auto" w:fill="auto"/>
          </w:tcPr>
          <w:p w:rsidR="00F43F7D" w:rsidRPr="00036D92" w:rsidRDefault="00F43F7D" w:rsidP="004F40C0">
            <w:pPr>
              <w:jc w:val="center"/>
              <w:rPr>
                <w:sz w:val="20"/>
                <w:szCs w:val="20"/>
              </w:rPr>
            </w:pPr>
            <w:r w:rsidRPr="00036D92">
              <w:rPr>
                <w:sz w:val="20"/>
                <w:szCs w:val="20"/>
              </w:rPr>
              <w:lastRenderedPageBreak/>
              <w:t>164,0</w:t>
            </w:r>
          </w:p>
        </w:tc>
        <w:tc>
          <w:tcPr>
            <w:tcW w:w="823" w:type="dxa"/>
            <w:shd w:val="clear" w:color="auto" w:fill="auto"/>
          </w:tcPr>
          <w:p w:rsidR="00F43F7D" w:rsidRPr="00036D92" w:rsidRDefault="00F43F7D" w:rsidP="004F40C0">
            <w:pPr>
              <w:jc w:val="center"/>
              <w:rPr>
                <w:sz w:val="20"/>
                <w:szCs w:val="20"/>
              </w:rPr>
            </w:pPr>
            <w:r w:rsidRPr="00036D92">
              <w:rPr>
                <w:sz w:val="20"/>
                <w:szCs w:val="20"/>
              </w:rPr>
              <w:t>-</w:t>
            </w:r>
          </w:p>
        </w:tc>
        <w:tc>
          <w:tcPr>
            <w:tcW w:w="1850" w:type="dxa"/>
            <w:shd w:val="clear" w:color="auto" w:fill="auto"/>
          </w:tcPr>
          <w:p w:rsidR="00F43F7D" w:rsidRPr="00036D92" w:rsidRDefault="00F43F7D" w:rsidP="004F40C0">
            <w:pPr>
              <w:rPr>
                <w:sz w:val="20"/>
                <w:szCs w:val="20"/>
              </w:rPr>
            </w:pPr>
            <w:r w:rsidRPr="00036D92">
              <w:rPr>
                <w:sz w:val="20"/>
                <w:szCs w:val="20"/>
              </w:rPr>
              <w:t>Козыревское участковое лесничество ч-1</w:t>
            </w:r>
          </w:p>
          <w:p w:rsidR="00F43F7D" w:rsidRPr="00036D92" w:rsidRDefault="00F43F7D" w:rsidP="004F40C0">
            <w:pPr>
              <w:rPr>
                <w:sz w:val="20"/>
                <w:szCs w:val="20"/>
              </w:rPr>
            </w:pPr>
            <w:r w:rsidRPr="00036D92">
              <w:rPr>
                <w:sz w:val="20"/>
                <w:szCs w:val="20"/>
              </w:rPr>
              <w:t>Кв. 195ч (19);</w:t>
            </w:r>
          </w:p>
          <w:p w:rsidR="00F43F7D" w:rsidRPr="00036D92" w:rsidRDefault="00F43F7D" w:rsidP="004F40C0">
            <w:pPr>
              <w:rPr>
                <w:sz w:val="20"/>
                <w:szCs w:val="20"/>
              </w:rPr>
            </w:pPr>
            <w:r w:rsidRPr="00036D92">
              <w:rPr>
                <w:sz w:val="20"/>
                <w:szCs w:val="20"/>
              </w:rPr>
              <w:t xml:space="preserve">Ключевское участковое </w:t>
            </w:r>
            <w:r w:rsidRPr="00036D92">
              <w:rPr>
                <w:sz w:val="20"/>
                <w:szCs w:val="20"/>
              </w:rPr>
              <w:lastRenderedPageBreak/>
              <w:t>лесничество</w:t>
            </w:r>
          </w:p>
          <w:p w:rsidR="00F43F7D" w:rsidRPr="00036D92" w:rsidRDefault="00F43F7D" w:rsidP="004F40C0">
            <w:pPr>
              <w:rPr>
                <w:sz w:val="20"/>
                <w:szCs w:val="20"/>
              </w:rPr>
            </w:pPr>
            <w:r w:rsidRPr="00036D92">
              <w:rPr>
                <w:sz w:val="20"/>
                <w:szCs w:val="20"/>
              </w:rPr>
              <w:t>кв. 780ч (10).</w:t>
            </w:r>
          </w:p>
        </w:tc>
        <w:tc>
          <w:tcPr>
            <w:tcW w:w="1070" w:type="dxa"/>
            <w:shd w:val="clear" w:color="auto" w:fill="auto"/>
          </w:tcPr>
          <w:p w:rsidR="00F43F7D" w:rsidRPr="00036D92" w:rsidRDefault="00F43F7D" w:rsidP="004F40C0">
            <w:pPr>
              <w:jc w:val="center"/>
              <w:rPr>
                <w:sz w:val="20"/>
                <w:szCs w:val="20"/>
              </w:rPr>
            </w:pPr>
            <w:r w:rsidRPr="00036D92">
              <w:rPr>
                <w:sz w:val="20"/>
                <w:szCs w:val="20"/>
              </w:rPr>
              <w:lastRenderedPageBreak/>
              <w:t>геологический</w:t>
            </w:r>
          </w:p>
        </w:tc>
        <w:tc>
          <w:tcPr>
            <w:tcW w:w="2626" w:type="dxa"/>
            <w:shd w:val="clear" w:color="auto" w:fill="auto"/>
          </w:tcPr>
          <w:p w:rsidR="00F43F7D" w:rsidRPr="00036D92" w:rsidRDefault="00F43F7D" w:rsidP="004F40C0">
            <w:pPr>
              <w:rPr>
                <w:sz w:val="20"/>
                <w:szCs w:val="20"/>
              </w:rPr>
            </w:pPr>
            <w:r w:rsidRPr="00036D92">
              <w:rPr>
                <w:sz w:val="20"/>
                <w:szCs w:val="20"/>
              </w:rPr>
              <w:t>Имеет научное, экологическое, эстетическое значение. Допустимые виды использования:</w:t>
            </w:r>
          </w:p>
          <w:p w:rsidR="00F43F7D" w:rsidRPr="00036D92" w:rsidRDefault="00F43F7D" w:rsidP="004F40C0">
            <w:pPr>
              <w:rPr>
                <w:sz w:val="20"/>
                <w:szCs w:val="20"/>
              </w:rPr>
            </w:pPr>
            <w:r w:rsidRPr="00036D92">
              <w:rPr>
                <w:sz w:val="20"/>
                <w:szCs w:val="20"/>
              </w:rPr>
              <w:t xml:space="preserve">- рекреационная </w:t>
            </w:r>
            <w:r w:rsidRPr="00036D92">
              <w:rPr>
                <w:sz w:val="20"/>
                <w:szCs w:val="20"/>
              </w:rPr>
              <w:lastRenderedPageBreak/>
              <w:t>деятельность;</w:t>
            </w:r>
          </w:p>
          <w:p w:rsidR="00F43F7D" w:rsidRPr="00036D92" w:rsidRDefault="00F43F7D" w:rsidP="004F40C0">
            <w:pPr>
              <w:rPr>
                <w:sz w:val="20"/>
                <w:szCs w:val="20"/>
              </w:rPr>
            </w:pPr>
            <w:r w:rsidRPr="00036D92">
              <w:rPr>
                <w:sz w:val="20"/>
                <w:szCs w:val="20"/>
              </w:rPr>
              <w:t>- эколого-просветительская деятельность;</w:t>
            </w:r>
          </w:p>
          <w:p w:rsidR="00F43F7D" w:rsidRPr="00036D92" w:rsidRDefault="00F43F7D" w:rsidP="004F40C0">
            <w:pPr>
              <w:rPr>
                <w:sz w:val="20"/>
                <w:szCs w:val="20"/>
              </w:rPr>
            </w:pPr>
            <w:r w:rsidRPr="00036D92">
              <w:rPr>
                <w:sz w:val="20"/>
                <w:szCs w:val="20"/>
              </w:rPr>
              <w:t>- кратковременные посещения.</w:t>
            </w:r>
          </w:p>
          <w:p w:rsidR="00F43F7D" w:rsidRPr="00036D92" w:rsidRDefault="00F43F7D" w:rsidP="004F40C0">
            <w:pPr>
              <w:rPr>
                <w:sz w:val="20"/>
                <w:szCs w:val="20"/>
              </w:rPr>
            </w:pPr>
            <w:r w:rsidRPr="00036D92">
              <w:rPr>
                <w:sz w:val="20"/>
                <w:szCs w:val="20"/>
              </w:rPr>
              <w:t xml:space="preserve">- иные виды деятельности с разрешения специально уполномоченных на то государственных органов РФ в области окружающей природной среды. Запрещается всякая деятельность, влекущая за собой нарушение сохранности памятника природы. </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lastRenderedPageBreak/>
              <w:t>5</w:t>
            </w:r>
          </w:p>
        </w:tc>
        <w:tc>
          <w:tcPr>
            <w:tcW w:w="1726" w:type="dxa"/>
            <w:shd w:val="clear" w:color="auto" w:fill="auto"/>
          </w:tcPr>
          <w:p w:rsidR="00036D92" w:rsidRPr="00036D92" w:rsidRDefault="00036D92" w:rsidP="004F40C0">
            <w:pPr>
              <w:rPr>
                <w:sz w:val="20"/>
                <w:szCs w:val="20"/>
              </w:rPr>
            </w:pPr>
            <w:r w:rsidRPr="00036D92">
              <w:rPr>
                <w:sz w:val="20"/>
                <w:szCs w:val="20"/>
              </w:rPr>
              <w:t xml:space="preserve">Бараньи скалы на реке Студеная (Постановление губернатора от </w:t>
            </w:r>
            <w:smartTag w:uri="urn:schemas-microsoft-com:office:smarttags" w:element="date">
              <w:smartTagPr>
                <w:attr w:name="ls" w:val="trans"/>
                <w:attr w:name="Month" w:val="05"/>
                <w:attr w:name="Day" w:val="12"/>
                <w:attr w:name="Year" w:val="1998"/>
              </w:smartTagPr>
              <w:r w:rsidRPr="00036D92">
                <w:rPr>
                  <w:sz w:val="20"/>
                  <w:szCs w:val="20"/>
                </w:rPr>
                <w:t>12.05.1998</w:t>
              </w:r>
            </w:smartTag>
            <w:r w:rsidRPr="00036D92">
              <w:rPr>
                <w:sz w:val="20"/>
                <w:szCs w:val="20"/>
              </w:rPr>
              <w:t xml:space="preserve">  </w:t>
            </w:r>
            <w:r w:rsidRPr="00036D92">
              <w:rPr>
                <w:sz w:val="20"/>
                <w:szCs w:val="20"/>
              </w:rPr>
              <w:br/>
              <w:t>№ 170)</w:t>
            </w:r>
          </w:p>
        </w:tc>
        <w:tc>
          <w:tcPr>
            <w:tcW w:w="816" w:type="dxa"/>
            <w:shd w:val="clear" w:color="auto" w:fill="auto"/>
          </w:tcPr>
          <w:p w:rsidR="00036D92" w:rsidRPr="00036D92" w:rsidRDefault="00036D92" w:rsidP="004F40C0">
            <w:pPr>
              <w:jc w:val="center"/>
              <w:rPr>
                <w:sz w:val="20"/>
                <w:szCs w:val="20"/>
              </w:rPr>
            </w:pPr>
            <w:r w:rsidRPr="00036D92">
              <w:rPr>
                <w:sz w:val="20"/>
                <w:szCs w:val="20"/>
              </w:rPr>
              <w:t>177,0</w:t>
            </w:r>
          </w:p>
        </w:tc>
        <w:tc>
          <w:tcPr>
            <w:tcW w:w="823" w:type="dxa"/>
            <w:shd w:val="clear" w:color="auto" w:fill="auto"/>
          </w:tcPr>
          <w:p w:rsidR="00036D92" w:rsidRPr="00036D92" w:rsidRDefault="00036D92" w:rsidP="004F40C0">
            <w:pPr>
              <w:jc w:val="center"/>
              <w:rPr>
                <w:sz w:val="20"/>
                <w:szCs w:val="20"/>
              </w:rPr>
            </w:pPr>
            <w:r w:rsidRPr="00036D92">
              <w:rPr>
                <w:sz w:val="20"/>
                <w:szCs w:val="20"/>
              </w:rPr>
              <w:t>-</w:t>
            </w:r>
          </w:p>
        </w:tc>
        <w:tc>
          <w:tcPr>
            <w:tcW w:w="1850" w:type="dxa"/>
            <w:shd w:val="clear" w:color="auto" w:fill="auto"/>
          </w:tcPr>
          <w:p w:rsidR="00036D92" w:rsidRPr="00036D92" w:rsidRDefault="00036D92" w:rsidP="004F40C0">
            <w:pPr>
              <w:rPr>
                <w:sz w:val="20"/>
                <w:szCs w:val="20"/>
              </w:rPr>
            </w:pPr>
            <w:r w:rsidRPr="00036D92">
              <w:rPr>
                <w:sz w:val="20"/>
                <w:szCs w:val="20"/>
              </w:rPr>
              <w:t>Козыревское участковое лесничество ч-1</w:t>
            </w:r>
          </w:p>
          <w:p w:rsidR="00036D92" w:rsidRPr="00036D92" w:rsidRDefault="00036D92" w:rsidP="004F40C0">
            <w:pPr>
              <w:rPr>
                <w:sz w:val="20"/>
                <w:szCs w:val="20"/>
              </w:rPr>
            </w:pPr>
            <w:r w:rsidRPr="00036D92">
              <w:rPr>
                <w:sz w:val="20"/>
                <w:szCs w:val="20"/>
              </w:rPr>
              <w:t>Кв. 193ч (85,86); 194ч (13,14).</w:t>
            </w:r>
          </w:p>
        </w:tc>
        <w:tc>
          <w:tcPr>
            <w:tcW w:w="1070" w:type="dxa"/>
            <w:shd w:val="clear" w:color="auto" w:fill="auto"/>
          </w:tcPr>
          <w:p w:rsidR="00036D92" w:rsidRPr="00036D92" w:rsidRDefault="00036D92" w:rsidP="004F40C0">
            <w:pPr>
              <w:jc w:val="center"/>
              <w:rPr>
                <w:sz w:val="20"/>
                <w:szCs w:val="20"/>
              </w:rPr>
            </w:pPr>
            <w:r w:rsidRPr="00036D92">
              <w:rPr>
                <w:sz w:val="20"/>
                <w:szCs w:val="20"/>
              </w:rPr>
              <w:t>ботанический</w:t>
            </w:r>
          </w:p>
        </w:tc>
        <w:tc>
          <w:tcPr>
            <w:tcW w:w="2626" w:type="dxa"/>
            <w:shd w:val="clear" w:color="auto" w:fill="auto"/>
          </w:tcPr>
          <w:p w:rsidR="00036D92" w:rsidRPr="00036D92" w:rsidRDefault="00036D92" w:rsidP="004F40C0">
            <w:pPr>
              <w:rPr>
                <w:sz w:val="20"/>
                <w:szCs w:val="20"/>
              </w:rPr>
            </w:pPr>
            <w:r w:rsidRPr="00036D92">
              <w:rPr>
                <w:sz w:val="20"/>
                <w:szCs w:val="20"/>
              </w:rPr>
              <w:t>Имеет  экологическое, эстетическое значение. Допустимые виды использования:</w:t>
            </w:r>
          </w:p>
          <w:p w:rsidR="00036D92" w:rsidRPr="00036D92" w:rsidRDefault="00036D92" w:rsidP="004F40C0">
            <w:pPr>
              <w:rPr>
                <w:sz w:val="20"/>
                <w:szCs w:val="20"/>
              </w:rPr>
            </w:pPr>
            <w:r w:rsidRPr="00036D92">
              <w:rPr>
                <w:sz w:val="20"/>
                <w:szCs w:val="20"/>
              </w:rPr>
              <w:t>- научные исследования;</w:t>
            </w:r>
          </w:p>
          <w:p w:rsidR="00036D92" w:rsidRPr="00036D92" w:rsidRDefault="00036D92" w:rsidP="004F40C0">
            <w:pPr>
              <w:rPr>
                <w:sz w:val="20"/>
                <w:szCs w:val="20"/>
              </w:rPr>
            </w:pPr>
            <w:r w:rsidRPr="00036D92">
              <w:rPr>
                <w:sz w:val="20"/>
                <w:szCs w:val="20"/>
              </w:rPr>
              <w:t>- эколого-просветительские мероприяти;</w:t>
            </w:r>
          </w:p>
          <w:p w:rsidR="00036D92" w:rsidRPr="00036D92" w:rsidRDefault="00036D92" w:rsidP="004F40C0">
            <w:pPr>
              <w:rPr>
                <w:sz w:val="20"/>
                <w:szCs w:val="20"/>
              </w:rPr>
            </w:pPr>
            <w:r w:rsidRPr="00036D92">
              <w:rPr>
                <w:sz w:val="20"/>
                <w:szCs w:val="20"/>
              </w:rPr>
              <w:t>- рекреационная деятельность;</w:t>
            </w:r>
          </w:p>
          <w:p w:rsidR="00036D92" w:rsidRPr="00036D92" w:rsidRDefault="00036D92" w:rsidP="004F40C0">
            <w:pPr>
              <w:rPr>
                <w:sz w:val="20"/>
                <w:szCs w:val="20"/>
              </w:rPr>
            </w:pPr>
            <w:r w:rsidRPr="00036D92">
              <w:rPr>
                <w:sz w:val="20"/>
                <w:szCs w:val="20"/>
              </w:rPr>
              <w:t>- природоохранные мероприятия;</w:t>
            </w:r>
          </w:p>
          <w:p w:rsidR="00036D92" w:rsidRPr="00036D92" w:rsidRDefault="00036D92" w:rsidP="004F40C0">
            <w:pPr>
              <w:rPr>
                <w:sz w:val="20"/>
                <w:szCs w:val="20"/>
              </w:rPr>
            </w:pPr>
            <w:r w:rsidRPr="00036D92">
              <w:rPr>
                <w:sz w:val="20"/>
                <w:szCs w:val="20"/>
              </w:rPr>
              <w:t>- иные виды деятельности с разрешения специально уполномоченных на то государственных органов РФ в области окружающей природной среды. Запрещается всякая деятельность, влекущая за собой нарушение сохранности памятника природы, снижение численности стада снежного барана.</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rPr>
                <w:sz w:val="20"/>
                <w:szCs w:val="20"/>
              </w:rPr>
            </w:pPr>
            <w:r w:rsidRPr="00036D92">
              <w:rPr>
                <w:sz w:val="20"/>
                <w:szCs w:val="20"/>
              </w:rPr>
              <w:t>6</w:t>
            </w:r>
          </w:p>
        </w:tc>
        <w:tc>
          <w:tcPr>
            <w:tcW w:w="1726" w:type="dxa"/>
            <w:shd w:val="clear" w:color="auto" w:fill="auto"/>
          </w:tcPr>
          <w:p w:rsidR="00036D92" w:rsidRPr="00036D92" w:rsidRDefault="00036D92" w:rsidP="004F40C0">
            <w:pPr>
              <w:rPr>
                <w:sz w:val="20"/>
                <w:szCs w:val="20"/>
              </w:rPr>
            </w:pPr>
            <w:r w:rsidRPr="00036D92">
              <w:rPr>
                <w:sz w:val="20"/>
                <w:szCs w:val="20"/>
              </w:rPr>
              <w:t xml:space="preserve">Поляна эдельвейсов в верховьях реки Студеная (Постановление губернатора от 12.05.1998 г. </w:t>
            </w:r>
            <w:r w:rsidRPr="00036D92">
              <w:rPr>
                <w:sz w:val="20"/>
                <w:szCs w:val="20"/>
              </w:rPr>
              <w:br/>
              <w:t>№ 170)</w:t>
            </w:r>
          </w:p>
        </w:tc>
        <w:tc>
          <w:tcPr>
            <w:tcW w:w="816" w:type="dxa"/>
            <w:shd w:val="clear" w:color="auto" w:fill="auto"/>
          </w:tcPr>
          <w:p w:rsidR="00036D92" w:rsidRPr="00036D92" w:rsidRDefault="00036D92" w:rsidP="004F40C0">
            <w:pPr>
              <w:jc w:val="center"/>
              <w:rPr>
                <w:sz w:val="20"/>
                <w:szCs w:val="20"/>
              </w:rPr>
            </w:pPr>
            <w:r w:rsidRPr="00036D92">
              <w:rPr>
                <w:sz w:val="20"/>
                <w:szCs w:val="20"/>
              </w:rPr>
              <w:t>76,0</w:t>
            </w:r>
          </w:p>
        </w:tc>
        <w:tc>
          <w:tcPr>
            <w:tcW w:w="823" w:type="dxa"/>
            <w:shd w:val="clear" w:color="auto" w:fill="auto"/>
          </w:tcPr>
          <w:p w:rsidR="00036D92" w:rsidRPr="00036D92" w:rsidRDefault="00036D92" w:rsidP="004F40C0">
            <w:pPr>
              <w:jc w:val="center"/>
              <w:rPr>
                <w:sz w:val="20"/>
                <w:szCs w:val="20"/>
              </w:rPr>
            </w:pPr>
            <w:r w:rsidRPr="00036D92">
              <w:rPr>
                <w:sz w:val="20"/>
                <w:szCs w:val="20"/>
              </w:rPr>
              <w:t>-</w:t>
            </w:r>
          </w:p>
        </w:tc>
        <w:tc>
          <w:tcPr>
            <w:tcW w:w="1850" w:type="dxa"/>
            <w:shd w:val="clear" w:color="auto" w:fill="auto"/>
          </w:tcPr>
          <w:p w:rsidR="00036D92" w:rsidRPr="00036D92" w:rsidRDefault="00036D92" w:rsidP="004F40C0">
            <w:pPr>
              <w:jc w:val="center"/>
              <w:rPr>
                <w:sz w:val="20"/>
                <w:szCs w:val="20"/>
              </w:rPr>
            </w:pPr>
            <w:r w:rsidRPr="00036D92">
              <w:rPr>
                <w:sz w:val="20"/>
                <w:szCs w:val="20"/>
              </w:rPr>
              <w:t>Козыревское участковое лесничество ч-1</w:t>
            </w:r>
          </w:p>
          <w:p w:rsidR="00036D92" w:rsidRPr="00036D92" w:rsidRDefault="00036D92" w:rsidP="004F40C0">
            <w:pPr>
              <w:jc w:val="center"/>
              <w:rPr>
                <w:sz w:val="20"/>
                <w:szCs w:val="20"/>
              </w:rPr>
            </w:pPr>
            <w:r w:rsidRPr="00036D92">
              <w:rPr>
                <w:sz w:val="20"/>
                <w:szCs w:val="20"/>
              </w:rPr>
              <w:t>Кв. 195ч</w:t>
            </w:r>
          </w:p>
        </w:tc>
        <w:tc>
          <w:tcPr>
            <w:tcW w:w="1070" w:type="dxa"/>
            <w:shd w:val="clear" w:color="auto" w:fill="auto"/>
          </w:tcPr>
          <w:p w:rsidR="00036D92" w:rsidRPr="00036D92" w:rsidRDefault="00036D92" w:rsidP="004F40C0">
            <w:pPr>
              <w:jc w:val="center"/>
              <w:rPr>
                <w:sz w:val="20"/>
                <w:szCs w:val="20"/>
              </w:rPr>
            </w:pPr>
            <w:r w:rsidRPr="00036D92">
              <w:rPr>
                <w:sz w:val="20"/>
                <w:szCs w:val="20"/>
              </w:rPr>
              <w:t>комплексный, ландшафтно-геологический</w:t>
            </w:r>
          </w:p>
        </w:tc>
        <w:tc>
          <w:tcPr>
            <w:tcW w:w="2626" w:type="dxa"/>
            <w:shd w:val="clear" w:color="auto" w:fill="auto"/>
          </w:tcPr>
          <w:p w:rsidR="00036D92" w:rsidRPr="00036D92" w:rsidRDefault="00036D92" w:rsidP="004F40C0">
            <w:pPr>
              <w:rPr>
                <w:sz w:val="20"/>
                <w:szCs w:val="20"/>
              </w:rPr>
            </w:pPr>
            <w:r w:rsidRPr="00036D92">
              <w:rPr>
                <w:sz w:val="20"/>
                <w:szCs w:val="20"/>
              </w:rPr>
              <w:t>Имеет  экологическое, эстетиче-ское значение. Допустимые виды использования:</w:t>
            </w:r>
          </w:p>
          <w:p w:rsidR="00036D92" w:rsidRPr="00036D92" w:rsidRDefault="00036D92" w:rsidP="004F40C0">
            <w:pPr>
              <w:rPr>
                <w:sz w:val="20"/>
                <w:szCs w:val="20"/>
              </w:rPr>
            </w:pPr>
            <w:r w:rsidRPr="00036D92">
              <w:rPr>
                <w:sz w:val="20"/>
                <w:szCs w:val="20"/>
              </w:rPr>
              <w:t>- научная деятельность;</w:t>
            </w:r>
          </w:p>
          <w:p w:rsidR="00036D92" w:rsidRPr="00036D92" w:rsidRDefault="00036D92" w:rsidP="004F40C0">
            <w:pPr>
              <w:rPr>
                <w:sz w:val="20"/>
                <w:szCs w:val="20"/>
              </w:rPr>
            </w:pPr>
            <w:r w:rsidRPr="00036D92">
              <w:rPr>
                <w:sz w:val="20"/>
                <w:szCs w:val="20"/>
              </w:rPr>
              <w:t>- организация мониторинга;</w:t>
            </w:r>
          </w:p>
          <w:p w:rsidR="00036D92" w:rsidRPr="00036D92" w:rsidRDefault="00036D92" w:rsidP="004F40C0">
            <w:pPr>
              <w:rPr>
                <w:sz w:val="20"/>
                <w:szCs w:val="20"/>
              </w:rPr>
            </w:pPr>
            <w:r w:rsidRPr="00036D92">
              <w:rPr>
                <w:sz w:val="20"/>
                <w:szCs w:val="20"/>
              </w:rPr>
              <w:t>- эколого-просветительские мероприяти;</w:t>
            </w:r>
          </w:p>
          <w:p w:rsidR="00036D92" w:rsidRPr="00036D92" w:rsidRDefault="00036D92" w:rsidP="004F40C0">
            <w:pPr>
              <w:rPr>
                <w:sz w:val="20"/>
                <w:szCs w:val="20"/>
              </w:rPr>
            </w:pPr>
            <w:r w:rsidRPr="00036D92">
              <w:rPr>
                <w:sz w:val="20"/>
                <w:szCs w:val="20"/>
              </w:rPr>
              <w:t>- иные виды деятельности с разрешения специально упол-номоченных на то государст-венных органов РФ в области окружающей природной среды. На территории памятника природы запрещается всякая деятель-ность, влекущая за собой нарушение сохранности памятника природы.</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rPr>
                <w:sz w:val="20"/>
                <w:szCs w:val="20"/>
              </w:rPr>
            </w:pPr>
            <w:r w:rsidRPr="00036D92">
              <w:rPr>
                <w:sz w:val="20"/>
                <w:szCs w:val="20"/>
              </w:rPr>
              <w:t>7</w:t>
            </w:r>
          </w:p>
        </w:tc>
        <w:tc>
          <w:tcPr>
            <w:tcW w:w="1726" w:type="dxa"/>
            <w:shd w:val="clear" w:color="auto" w:fill="auto"/>
          </w:tcPr>
          <w:p w:rsidR="00036D92" w:rsidRPr="00036D92" w:rsidRDefault="00036D92" w:rsidP="004F40C0">
            <w:pPr>
              <w:rPr>
                <w:sz w:val="20"/>
                <w:szCs w:val="20"/>
              </w:rPr>
            </w:pPr>
            <w:r w:rsidRPr="00036D92">
              <w:rPr>
                <w:sz w:val="20"/>
                <w:szCs w:val="20"/>
              </w:rPr>
              <w:t xml:space="preserve">Культуры хвойных пород интродуцентов в </w:t>
            </w:r>
            <w:r w:rsidRPr="00036D92">
              <w:rPr>
                <w:sz w:val="20"/>
                <w:szCs w:val="20"/>
              </w:rPr>
              <w:lastRenderedPageBreak/>
              <w:t>поселке Козы-</w:t>
            </w:r>
          </w:p>
          <w:p w:rsidR="00036D92" w:rsidRPr="00036D92" w:rsidRDefault="00036D92" w:rsidP="004F40C0">
            <w:pPr>
              <w:rPr>
                <w:sz w:val="20"/>
                <w:szCs w:val="20"/>
              </w:rPr>
            </w:pPr>
            <w:r w:rsidRPr="00036D92">
              <w:rPr>
                <w:sz w:val="20"/>
                <w:szCs w:val="20"/>
              </w:rPr>
              <w:t xml:space="preserve">ревск </w:t>
            </w:r>
          </w:p>
        </w:tc>
        <w:tc>
          <w:tcPr>
            <w:tcW w:w="816" w:type="dxa"/>
            <w:shd w:val="clear" w:color="auto" w:fill="auto"/>
          </w:tcPr>
          <w:p w:rsidR="00036D92" w:rsidRPr="00036D92" w:rsidRDefault="00036D92" w:rsidP="004F40C0">
            <w:pPr>
              <w:rPr>
                <w:sz w:val="20"/>
                <w:szCs w:val="20"/>
              </w:rPr>
            </w:pPr>
            <w:r w:rsidRPr="00036D92">
              <w:rPr>
                <w:sz w:val="20"/>
                <w:szCs w:val="20"/>
              </w:rPr>
              <w:lastRenderedPageBreak/>
              <w:t>4,0</w:t>
            </w:r>
          </w:p>
        </w:tc>
        <w:tc>
          <w:tcPr>
            <w:tcW w:w="823" w:type="dxa"/>
            <w:shd w:val="clear" w:color="auto" w:fill="auto"/>
          </w:tcPr>
          <w:p w:rsidR="00036D92" w:rsidRPr="00036D92" w:rsidRDefault="00036D92" w:rsidP="004F40C0">
            <w:pPr>
              <w:rPr>
                <w:sz w:val="20"/>
                <w:szCs w:val="20"/>
              </w:rPr>
            </w:pPr>
          </w:p>
        </w:tc>
        <w:tc>
          <w:tcPr>
            <w:tcW w:w="1850" w:type="dxa"/>
            <w:shd w:val="clear" w:color="auto" w:fill="auto"/>
          </w:tcPr>
          <w:p w:rsidR="00036D92" w:rsidRPr="00036D92" w:rsidRDefault="00036D92" w:rsidP="004F40C0">
            <w:pPr>
              <w:rPr>
                <w:sz w:val="20"/>
                <w:szCs w:val="20"/>
              </w:rPr>
            </w:pPr>
            <w:r w:rsidRPr="00036D92">
              <w:rPr>
                <w:sz w:val="20"/>
                <w:szCs w:val="20"/>
              </w:rPr>
              <w:t>Козыревское участковое лесничество</w:t>
            </w:r>
          </w:p>
          <w:p w:rsidR="00036D92" w:rsidRPr="00036D92" w:rsidRDefault="00036D92" w:rsidP="004F40C0">
            <w:pPr>
              <w:rPr>
                <w:sz w:val="20"/>
                <w:szCs w:val="20"/>
              </w:rPr>
            </w:pPr>
            <w:r w:rsidRPr="00036D92">
              <w:rPr>
                <w:sz w:val="20"/>
                <w:szCs w:val="20"/>
              </w:rPr>
              <w:lastRenderedPageBreak/>
              <w:t xml:space="preserve">часть </w:t>
            </w:r>
            <w:r w:rsidR="00E45362">
              <w:rPr>
                <w:sz w:val="20"/>
                <w:szCs w:val="20"/>
              </w:rPr>
              <w:t>1</w:t>
            </w:r>
            <w:r w:rsidRPr="00036D92">
              <w:rPr>
                <w:sz w:val="20"/>
                <w:szCs w:val="20"/>
              </w:rPr>
              <w:t xml:space="preserve"> кв. 38ч в.19</w:t>
            </w:r>
          </w:p>
        </w:tc>
        <w:tc>
          <w:tcPr>
            <w:tcW w:w="1070" w:type="dxa"/>
            <w:shd w:val="clear" w:color="auto" w:fill="auto"/>
          </w:tcPr>
          <w:p w:rsidR="00036D92" w:rsidRPr="00036D92" w:rsidRDefault="00036D92" w:rsidP="004F40C0">
            <w:pPr>
              <w:rPr>
                <w:sz w:val="20"/>
                <w:szCs w:val="20"/>
              </w:rPr>
            </w:pPr>
            <w:r w:rsidRPr="00036D92">
              <w:rPr>
                <w:sz w:val="20"/>
                <w:szCs w:val="20"/>
              </w:rPr>
              <w:lastRenderedPageBreak/>
              <w:t>ботанический</w:t>
            </w:r>
          </w:p>
        </w:tc>
        <w:tc>
          <w:tcPr>
            <w:tcW w:w="2626" w:type="dxa"/>
            <w:shd w:val="clear" w:color="auto" w:fill="auto"/>
          </w:tcPr>
          <w:p w:rsidR="00036D92" w:rsidRPr="00036D92" w:rsidRDefault="00036D92" w:rsidP="004F40C0">
            <w:pPr>
              <w:rPr>
                <w:sz w:val="20"/>
                <w:szCs w:val="20"/>
              </w:rPr>
            </w:pPr>
            <w:r w:rsidRPr="00036D92">
              <w:rPr>
                <w:sz w:val="20"/>
                <w:szCs w:val="20"/>
              </w:rPr>
              <w:t xml:space="preserve">Имеет  эстетическое и научное значение. Допустимые виды </w:t>
            </w:r>
            <w:r w:rsidRPr="00036D92">
              <w:rPr>
                <w:sz w:val="20"/>
                <w:szCs w:val="20"/>
              </w:rPr>
              <w:lastRenderedPageBreak/>
              <w:t>использования:</w:t>
            </w:r>
          </w:p>
          <w:p w:rsidR="00036D92" w:rsidRPr="00036D92" w:rsidRDefault="00036D92" w:rsidP="004F40C0">
            <w:pPr>
              <w:rPr>
                <w:sz w:val="20"/>
                <w:szCs w:val="20"/>
              </w:rPr>
            </w:pPr>
            <w:r w:rsidRPr="00036D92">
              <w:rPr>
                <w:sz w:val="20"/>
                <w:szCs w:val="20"/>
              </w:rPr>
              <w:t>- научные исследования;</w:t>
            </w:r>
          </w:p>
          <w:p w:rsidR="00036D92" w:rsidRPr="00036D92" w:rsidRDefault="00036D92" w:rsidP="004F40C0">
            <w:pPr>
              <w:rPr>
                <w:sz w:val="20"/>
                <w:szCs w:val="20"/>
              </w:rPr>
            </w:pPr>
            <w:r w:rsidRPr="00036D92">
              <w:rPr>
                <w:sz w:val="20"/>
                <w:szCs w:val="20"/>
              </w:rPr>
              <w:t>- мониторинг природной среды;</w:t>
            </w:r>
          </w:p>
          <w:p w:rsidR="00036D92" w:rsidRPr="00036D92" w:rsidRDefault="00036D92" w:rsidP="004F40C0">
            <w:pPr>
              <w:rPr>
                <w:sz w:val="20"/>
                <w:szCs w:val="20"/>
              </w:rPr>
            </w:pPr>
            <w:r w:rsidRPr="00036D92">
              <w:rPr>
                <w:sz w:val="20"/>
                <w:szCs w:val="20"/>
              </w:rPr>
              <w:t>- лесоустроительные мероприятия;</w:t>
            </w:r>
          </w:p>
          <w:p w:rsidR="00036D92" w:rsidRPr="00036D92" w:rsidRDefault="00036D92" w:rsidP="004F40C0">
            <w:pPr>
              <w:rPr>
                <w:sz w:val="20"/>
                <w:szCs w:val="20"/>
              </w:rPr>
            </w:pPr>
            <w:r w:rsidRPr="00036D92">
              <w:rPr>
                <w:sz w:val="20"/>
                <w:szCs w:val="20"/>
              </w:rPr>
              <w:t>- экскурсии;</w:t>
            </w:r>
          </w:p>
          <w:p w:rsidR="00036D92" w:rsidRPr="00036D92" w:rsidRDefault="00036D92" w:rsidP="004F40C0">
            <w:pPr>
              <w:rPr>
                <w:sz w:val="20"/>
                <w:szCs w:val="20"/>
              </w:rPr>
            </w:pPr>
            <w:r w:rsidRPr="00036D92">
              <w:rPr>
                <w:sz w:val="20"/>
                <w:szCs w:val="20"/>
              </w:rPr>
              <w:t>- иные виды деятельности с разрешения специально уполномоченных на то государственных органов РФ в области окружающей природной среды.</w:t>
            </w:r>
          </w:p>
          <w:p w:rsidR="00036D92" w:rsidRPr="00036D92" w:rsidRDefault="00036D92" w:rsidP="004F40C0">
            <w:pPr>
              <w:rPr>
                <w:sz w:val="20"/>
                <w:szCs w:val="20"/>
              </w:rPr>
            </w:pPr>
            <w:r w:rsidRPr="00036D92">
              <w:rPr>
                <w:sz w:val="20"/>
                <w:szCs w:val="20"/>
              </w:rPr>
              <w:t>Запрещается всякая деятельность, влекущая за собой нарушение сохранности памятника природы. В охранной зоне ПП допускается сбор дикоросов, выпас скота.</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lastRenderedPageBreak/>
              <w:t>8</w:t>
            </w:r>
          </w:p>
        </w:tc>
        <w:tc>
          <w:tcPr>
            <w:tcW w:w="1726" w:type="dxa"/>
            <w:shd w:val="clear" w:color="auto" w:fill="auto"/>
          </w:tcPr>
          <w:p w:rsidR="00036D92" w:rsidRPr="00036D92" w:rsidRDefault="00036D92" w:rsidP="004F40C0">
            <w:pPr>
              <w:rPr>
                <w:sz w:val="20"/>
                <w:szCs w:val="20"/>
              </w:rPr>
            </w:pPr>
            <w:r w:rsidRPr="00036D92">
              <w:rPr>
                <w:sz w:val="20"/>
                <w:szCs w:val="20"/>
              </w:rPr>
              <w:t>Дол Козыревской сухой речки на западном шлейфе</w:t>
            </w:r>
          </w:p>
          <w:p w:rsidR="00036D92" w:rsidRPr="00036D92" w:rsidRDefault="00036D92" w:rsidP="004F40C0">
            <w:pPr>
              <w:rPr>
                <w:sz w:val="20"/>
                <w:szCs w:val="20"/>
              </w:rPr>
            </w:pPr>
            <w:r w:rsidRPr="00036D92">
              <w:rPr>
                <w:sz w:val="20"/>
                <w:szCs w:val="20"/>
              </w:rPr>
              <w:t>сопки Плоской</w:t>
            </w:r>
          </w:p>
          <w:p w:rsidR="00036D92" w:rsidRPr="00036D92" w:rsidRDefault="00036D92" w:rsidP="004F40C0">
            <w:pPr>
              <w:rPr>
                <w:sz w:val="20"/>
                <w:szCs w:val="20"/>
              </w:rPr>
            </w:pPr>
            <w:r w:rsidRPr="00036D92">
              <w:rPr>
                <w:sz w:val="20"/>
                <w:szCs w:val="20"/>
              </w:rPr>
              <w:t>(Постановление губернатора от</w:t>
            </w:r>
          </w:p>
          <w:p w:rsidR="00036D92" w:rsidRPr="00036D92" w:rsidRDefault="00036D92" w:rsidP="004F40C0">
            <w:pPr>
              <w:rPr>
                <w:sz w:val="20"/>
                <w:szCs w:val="20"/>
              </w:rPr>
            </w:pPr>
            <w:smartTag w:uri="urn:schemas-microsoft-com:office:smarttags" w:element="date">
              <w:smartTagPr>
                <w:attr w:name="Year" w:val="1998"/>
                <w:attr w:name="Day" w:val="12"/>
                <w:attr w:name="Month" w:val="05"/>
                <w:attr w:name="ls" w:val="trans"/>
              </w:smartTagPr>
              <w:r w:rsidRPr="00036D92">
                <w:rPr>
                  <w:sz w:val="20"/>
                  <w:szCs w:val="20"/>
                </w:rPr>
                <w:t>12.05.1998</w:t>
              </w:r>
            </w:smartTag>
            <w:r w:rsidRPr="00036D92">
              <w:rPr>
                <w:sz w:val="20"/>
                <w:szCs w:val="20"/>
              </w:rPr>
              <w:t xml:space="preserve"> </w:t>
            </w:r>
          </w:p>
          <w:p w:rsidR="00036D92" w:rsidRPr="00036D92" w:rsidRDefault="00036D92" w:rsidP="004F40C0">
            <w:pPr>
              <w:rPr>
                <w:sz w:val="20"/>
                <w:szCs w:val="20"/>
              </w:rPr>
            </w:pPr>
            <w:r w:rsidRPr="00036D92">
              <w:rPr>
                <w:sz w:val="20"/>
                <w:szCs w:val="20"/>
              </w:rPr>
              <w:t>№ 170</w:t>
            </w:r>
          </w:p>
          <w:p w:rsidR="00036D92" w:rsidRPr="00036D92" w:rsidRDefault="00036D92" w:rsidP="004F40C0">
            <w:pPr>
              <w:rPr>
                <w:i/>
                <w:sz w:val="20"/>
                <w:szCs w:val="20"/>
              </w:rPr>
            </w:pPr>
            <w:r w:rsidRPr="00036D92">
              <w:rPr>
                <w:i/>
                <w:sz w:val="20"/>
                <w:szCs w:val="20"/>
              </w:rPr>
              <w:t>Примечание:</w:t>
            </w:r>
          </w:p>
          <w:p w:rsidR="00036D92" w:rsidRPr="00036D92" w:rsidRDefault="00036D92" w:rsidP="004F40C0">
            <w:pPr>
              <w:rPr>
                <w:sz w:val="20"/>
                <w:szCs w:val="20"/>
              </w:rPr>
            </w:pPr>
            <w:r w:rsidRPr="00036D92">
              <w:rPr>
                <w:i/>
                <w:sz w:val="20"/>
                <w:szCs w:val="20"/>
              </w:rPr>
              <w:t>Кв 77,78, 189,193-входят в состав «Природного парка «Ключевской»</w:t>
            </w:r>
          </w:p>
        </w:tc>
        <w:tc>
          <w:tcPr>
            <w:tcW w:w="816" w:type="dxa"/>
            <w:shd w:val="clear" w:color="auto" w:fill="auto"/>
          </w:tcPr>
          <w:p w:rsidR="00036D92" w:rsidRPr="00036D92" w:rsidRDefault="00036D92" w:rsidP="004F40C0">
            <w:pPr>
              <w:jc w:val="center"/>
              <w:rPr>
                <w:sz w:val="20"/>
                <w:szCs w:val="20"/>
              </w:rPr>
            </w:pPr>
            <w:r w:rsidRPr="00036D92">
              <w:rPr>
                <w:sz w:val="20"/>
                <w:szCs w:val="20"/>
              </w:rPr>
              <w:t>1382</w:t>
            </w:r>
          </w:p>
        </w:tc>
        <w:tc>
          <w:tcPr>
            <w:tcW w:w="823" w:type="dxa"/>
            <w:shd w:val="clear" w:color="auto" w:fill="auto"/>
          </w:tcPr>
          <w:p w:rsidR="00036D92" w:rsidRPr="00036D92" w:rsidRDefault="00036D92" w:rsidP="004F40C0">
            <w:pPr>
              <w:jc w:val="center"/>
              <w:rPr>
                <w:sz w:val="20"/>
                <w:szCs w:val="20"/>
              </w:rPr>
            </w:pPr>
          </w:p>
        </w:tc>
        <w:tc>
          <w:tcPr>
            <w:tcW w:w="1850" w:type="dxa"/>
            <w:shd w:val="clear" w:color="auto" w:fill="auto"/>
          </w:tcPr>
          <w:p w:rsidR="00036D92" w:rsidRPr="00036D92" w:rsidRDefault="00036D92" w:rsidP="004F40C0">
            <w:pPr>
              <w:rPr>
                <w:sz w:val="20"/>
                <w:szCs w:val="20"/>
              </w:rPr>
            </w:pPr>
            <w:r w:rsidRPr="00036D92">
              <w:rPr>
                <w:sz w:val="20"/>
                <w:szCs w:val="20"/>
              </w:rPr>
              <w:t xml:space="preserve">Козыревское участковое лесничество часть </w:t>
            </w:r>
            <w:r w:rsidR="00E45362">
              <w:rPr>
                <w:sz w:val="20"/>
                <w:szCs w:val="20"/>
              </w:rPr>
              <w:t>1</w:t>
            </w:r>
            <w:r w:rsidRPr="00036D92">
              <w:rPr>
                <w:sz w:val="20"/>
                <w:szCs w:val="20"/>
              </w:rPr>
              <w:t xml:space="preserve">  </w:t>
            </w:r>
          </w:p>
          <w:p w:rsidR="00036D92" w:rsidRPr="00036D92" w:rsidRDefault="00036D92" w:rsidP="004F40C0">
            <w:pPr>
              <w:rPr>
                <w:sz w:val="20"/>
                <w:szCs w:val="20"/>
              </w:rPr>
            </w:pPr>
            <w:r w:rsidRPr="00036D92">
              <w:rPr>
                <w:sz w:val="20"/>
                <w:szCs w:val="20"/>
              </w:rPr>
              <w:t>части кварталов 50ч (18,20-26,  31,38,42,43,46-53,57-59); 51ч (14-16,18-23,57,58); 61ч (1,2,32- 35,37, 38) 62ч (3-5, 8,11,12,20) 63ч (16-21,26,27,29-32);  64ч(15,17-20,23,27-29);</w:t>
            </w:r>
          </w:p>
          <w:p w:rsidR="00036D92" w:rsidRPr="00036D92" w:rsidRDefault="00036D92" w:rsidP="004F40C0">
            <w:pPr>
              <w:rPr>
                <w:sz w:val="20"/>
                <w:szCs w:val="20"/>
              </w:rPr>
            </w:pPr>
            <w:r w:rsidRPr="00036D92">
              <w:rPr>
                <w:sz w:val="20"/>
                <w:szCs w:val="20"/>
              </w:rPr>
              <w:t>65ч(10,11,13,14,24-27); 72ч (1,5-11,31-33); 73ч(1-3,10,37,38); 74ч(4-7,20); 75ч(7-13,41-45); 76ч(9-14,33-38);</w:t>
            </w:r>
          </w:p>
          <w:p w:rsidR="00036D92" w:rsidRPr="00036D92" w:rsidRDefault="00036D92" w:rsidP="004F40C0">
            <w:pPr>
              <w:rPr>
                <w:sz w:val="20"/>
                <w:szCs w:val="20"/>
              </w:rPr>
            </w:pPr>
            <w:r w:rsidRPr="00036D92">
              <w:rPr>
                <w:sz w:val="20"/>
                <w:szCs w:val="20"/>
              </w:rPr>
              <w:t xml:space="preserve">77ч(6-8,10,32, 33); 78ч(4-12,28) </w:t>
            </w:r>
          </w:p>
          <w:p w:rsidR="00036D92" w:rsidRPr="00036D92" w:rsidRDefault="00036D92" w:rsidP="004F40C0">
            <w:pPr>
              <w:rPr>
                <w:sz w:val="20"/>
                <w:szCs w:val="20"/>
              </w:rPr>
            </w:pPr>
            <w:r w:rsidRPr="00036D92">
              <w:rPr>
                <w:sz w:val="20"/>
                <w:szCs w:val="20"/>
              </w:rPr>
              <w:t>189ч(56,57,58); 193ч(1,87-91)</w:t>
            </w:r>
          </w:p>
        </w:tc>
        <w:tc>
          <w:tcPr>
            <w:tcW w:w="1070" w:type="dxa"/>
            <w:shd w:val="clear" w:color="auto" w:fill="auto"/>
          </w:tcPr>
          <w:p w:rsidR="00036D92" w:rsidRPr="00036D92" w:rsidRDefault="00036D92" w:rsidP="004F40C0">
            <w:pPr>
              <w:rPr>
                <w:sz w:val="20"/>
                <w:szCs w:val="20"/>
              </w:rPr>
            </w:pPr>
            <w:r w:rsidRPr="00036D92">
              <w:rPr>
                <w:sz w:val="20"/>
                <w:szCs w:val="20"/>
              </w:rPr>
              <w:t>комплексный, ботанико-ландшафтный</w:t>
            </w:r>
          </w:p>
        </w:tc>
        <w:tc>
          <w:tcPr>
            <w:tcW w:w="2626" w:type="dxa"/>
            <w:shd w:val="clear" w:color="auto" w:fill="auto"/>
          </w:tcPr>
          <w:p w:rsidR="00036D92" w:rsidRPr="00036D92" w:rsidRDefault="00036D92" w:rsidP="004F40C0">
            <w:pPr>
              <w:rPr>
                <w:sz w:val="20"/>
                <w:szCs w:val="20"/>
              </w:rPr>
            </w:pPr>
            <w:r w:rsidRPr="00036D92">
              <w:rPr>
                <w:sz w:val="20"/>
                <w:szCs w:val="20"/>
              </w:rPr>
              <w:t>Имеет экологическое,  эстетическое значение. Допустимые виды использования:</w:t>
            </w:r>
          </w:p>
          <w:p w:rsidR="00036D92" w:rsidRPr="00036D92" w:rsidRDefault="00036D92" w:rsidP="004F40C0">
            <w:pPr>
              <w:rPr>
                <w:sz w:val="20"/>
                <w:szCs w:val="20"/>
              </w:rPr>
            </w:pPr>
            <w:r w:rsidRPr="00036D92">
              <w:rPr>
                <w:sz w:val="20"/>
                <w:szCs w:val="20"/>
              </w:rPr>
              <w:t>- рекреационное использование;</w:t>
            </w:r>
          </w:p>
          <w:p w:rsidR="00036D92" w:rsidRPr="00036D92" w:rsidRDefault="00036D92" w:rsidP="004F40C0">
            <w:pPr>
              <w:rPr>
                <w:sz w:val="20"/>
                <w:szCs w:val="20"/>
              </w:rPr>
            </w:pPr>
            <w:r w:rsidRPr="00036D92">
              <w:rPr>
                <w:sz w:val="20"/>
                <w:szCs w:val="20"/>
              </w:rPr>
              <w:t>- эколого-просветительская деятельность;</w:t>
            </w:r>
          </w:p>
          <w:p w:rsidR="00036D92" w:rsidRPr="00036D92" w:rsidRDefault="00036D92" w:rsidP="004F40C0">
            <w:pPr>
              <w:rPr>
                <w:sz w:val="20"/>
                <w:szCs w:val="20"/>
              </w:rPr>
            </w:pPr>
            <w:r w:rsidRPr="00036D92">
              <w:rPr>
                <w:sz w:val="20"/>
                <w:szCs w:val="20"/>
              </w:rPr>
              <w:t>- лесоустроительные мероприятия;</w:t>
            </w:r>
          </w:p>
          <w:p w:rsidR="00036D92" w:rsidRPr="00036D92" w:rsidRDefault="00036D92" w:rsidP="004F40C0">
            <w:pPr>
              <w:rPr>
                <w:sz w:val="20"/>
                <w:szCs w:val="20"/>
              </w:rPr>
            </w:pPr>
            <w:r w:rsidRPr="00036D92">
              <w:rPr>
                <w:sz w:val="20"/>
                <w:szCs w:val="20"/>
              </w:rPr>
              <w:t>- кратковременнон посещение ПП;</w:t>
            </w:r>
          </w:p>
          <w:p w:rsidR="00036D92" w:rsidRPr="00036D92" w:rsidRDefault="00036D92" w:rsidP="004F40C0">
            <w:pPr>
              <w:rPr>
                <w:sz w:val="20"/>
                <w:szCs w:val="20"/>
              </w:rPr>
            </w:pPr>
            <w:r w:rsidRPr="00036D92">
              <w:rPr>
                <w:sz w:val="20"/>
                <w:szCs w:val="20"/>
              </w:rPr>
              <w:t>- иные виды деятельности с разрешения специально уполномоченных на то государственных органов РФ в области окружающей природной среды.</w:t>
            </w:r>
          </w:p>
          <w:p w:rsidR="00036D92" w:rsidRPr="00036D92" w:rsidRDefault="00036D92" w:rsidP="004F40C0">
            <w:pPr>
              <w:rPr>
                <w:sz w:val="20"/>
                <w:szCs w:val="20"/>
              </w:rPr>
            </w:pPr>
            <w:r w:rsidRPr="00036D92">
              <w:rPr>
                <w:sz w:val="20"/>
                <w:szCs w:val="20"/>
              </w:rPr>
              <w:t>Запрещается всякая деятельность, влекущая за собой нарушение сохранности памятника природы.</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t>9</w:t>
            </w:r>
          </w:p>
        </w:tc>
        <w:tc>
          <w:tcPr>
            <w:tcW w:w="1726" w:type="dxa"/>
            <w:shd w:val="clear" w:color="auto" w:fill="auto"/>
          </w:tcPr>
          <w:p w:rsidR="00036D92" w:rsidRPr="00036D92" w:rsidRDefault="00036D92" w:rsidP="004F40C0">
            <w:pPr>
              <w:rPr>
                <w:sz w:val="20"/>
                <w:szCs w:val="20"/>
              </w:rPr>
            </w:pPr>
            <w:r w:rsidRPr="00036D92">
              <w:rPr>
                <w:sz w:val="20"/>
                <w:szCs w:val="20"/>
              </w:rPr>
              <w:t>Река Озерная-Толбачик</w:t>
            </w:r>
          </w:p>
          <w:p w:rsidR="00036D92" w:rsidRPr="00036D92" w:rsidRDefault="00036D92" w:rsidP="004F40C0">
            <w:pPr>
              <w:rPr>
                <w:sz w:val="20"/>
                <w:szCs w:val="20"/>
              </w:rPr>
            </w:pPr>
            <w:r w:rsidRPr="00036D92">
              <w:rPr>
                <w:sz w:val="20"/>
                <w:szCs w:val="20"/>
              </w:rPr>
              <w:t xml:space="preserve">(Постановление губернатора от </w:t>
            </w:r>
            <w:smartTag w:uri="urn:schemas-microsoft-com:office:smarttags" w:element="date">
              <w:smartTagPr>
                <w:attr w:name="ls" w:val="trans"/>
                <w:attr w:name="Month" w:val="05"/>
                <w:attr w:name="Day" w:val="12"/>
                <w:attr w:name="Year" w:val="1998"/>
              </w:smartTagPr>
              <w:r w:rsidRPr="00036D92">
                <w:rPr>
                  <w:sz w:val="20"/>
                  <w:szCs w:val="20"/>
                </w:rPr>
                <w:t>12.05.1998</w:t>
              </w:r>
            </w:smartTag>
            <w:r w:rsidRPr="00036D92">
              <w:rPr>
                <w:sz w:val="20"/>
                <w:szCs w:val="20"/>
              </w:rPr>
              <w:t xml:space="preserve">  </w:t>
            </w:r>
            <w:r w:rsidRPr="00036D92">
              <w:rPr>
                <w:sz w:val="20"/>
                <w:szCs w:val="20"/>
              </w:rPr>
              <w:br/>
              <w:t>№ 170)</w:t>
            </w:r>
          </w:p>
        </w:tc>
        <w:tc>
          <w:tcPr>
            <w:tcW w:w="816" w:type="dxa"/>
            <w:shd w:val="clear" w:color="auto" w:fill="auto"/>
          </w:tcPr>
          <w:p w:rsidR="00036D92" w:rsidRPr="00036D92" w:rsidRDefault="00036D92" w:rsidP="004F40C0">
            <w:pPr>
              <w:jc w:val="center"/>
              <w:rPr>
                <w:sz w:val="20"/>
                <w:szCs w:val="20"/>
              </w:rPr>
            </w:pPr>
            <w:r w:rsidRPr="00036D92">
              <w:rPr>
                <w:sz w:val="20"/>
                <w:szCs w:val="20"/>
              </w:rPr>
              <w:t>2266</w:t>
            </w:r>
          </w:p>
        </w:tc>
        <w:tc>
          <w:tcPr>
            <w:tcW w:w="823" w:type="dxa"/>
            <w:shd w:val="clear" w:color="auto" w:fill="auto"/>
          </w:tcPr>
          <w:p w:rsidR="00036D92" w:rsidRPr="00036D92" w:rsidRDefault="00036D92" w:rsidP="004F40C0">
            <w:pPr>
              <w:jc w:val="center"/>
              <w:rPr>
                <w:sz w:val="20"/>
                <w:szCs w:val="20"/>
              </w:rPr>
            </w:pPr>
            <w:r w:rsidRPr="00036D92">
              <w:rPr>
                <w:sz w:val="20"/>
                <w:szCs w:val="20"/>
              </w:rPr>
              <w:t>-</w:t>
            </w:r>
          </w:p>
        </w:tc>
        <w:tc>
          <w:tcPr>
            <w:tcW w:w="1850" w:type="dxa"/>
            <w:shd w:val="clear" w:color="auto" w:fill="auto"/>
          </w:tcPr>
          <w:p w:rsidR="00036D92" w:rsidRPr="00036D92" w:rsidRDefault="00036D92" w:rsidP="004F40C0">
            <w:pPr>
              <w:rPr>
                <w:sz w:val="20"/>
                <w:szCs w:val="20"/>
              </w:rPr>
            </w:pPr>
            <w:r w:rsidRPr="00036D92">
              <w:rPr>
                <w:sz w:val="20"/>
                <w:szCs w:val="20"/>
              </w:rPr>
              <w:t>Козыревское участковое лесничество</w:t>
            </w:r>
          </w:p>
          <w:p w:rsidR="00036D92" w:rsidRPr="00036D92" w:rsidRDefault="00036D92" w:rsidP="004F40C0">
            <w:pPr>
              <w:rPr>
                <w:sz w:val="20"/>
                <w:szCs w:val="20"/>
              </w:rPr>
            </w:pPr>
            <w:r w:rsidRPr="00036D92">
              <w:rPr>
                <w:sz w:val="20"/>
                <w:szCs w:val="20"/>
              </w:rPr>
              <w:t xml:space="preserve"> (часть 2) </w:t>
            </w:r>
          </w:p>
          <w:p w:rsidR="00036D92" w:rsidRPr="00036D92" w:rsidRDefault="00036D92" w:rsidP="004F40C0">
            <w:pPr>
              <w:rPr>
                <w:sz w:val="20"/>
                <w:szCs w:val="20"/>
              </w:rPr>
            </w:pPr>
            <w:r w:rsidRPr="00036D92">
              <w:rPr>
                <w:sz w:val="20"/>
                <w:szCs w:val="20"/>
              </w:rPr>
              <w:t xml:space="preserve"> кв. 221ч (38-46,48-65,68,69,70) 223ч (26,38-43); 231ч  (1-23), 232ч (1,6); 239ч (15); 259ч (30-38,42)</w:t>
            </w:r>
          </w:p>
        </w:tc>
        <w:tc>
          <w:tcPr>
            <w:tcW w:w="1070" w:type="dxa"/>
            <w:shd w:val="clear" w:color="auto" w:fill="auto"/>
          </w:tcPr>
          <w:p w:rsidR="00036D92" w:rsidRPr="00036D92" w:rsidRDefault="00036D92" w:rsidP="004F40C0">
            <w:pPr>
              <w:jc w:val="center"/>
              <w:rPr>
                <w:sz w:val="20"/>
                <w:szCs w:val="20"/>
              </w:rPr>
            </w:pPr>
            <w:r w:rsidRPr="00036D92">
              <w:rPr>
                <w:sz w:val="20"/>
                <w:szCs w:val="20"/>
              </w:rPr>
              <w:t>комплексный водно-зоологический</w:t>
            </w:r>
          </w:p>
        </w:tc>
        <w:tc>
          <w:tcPr>
            <w:tcW w:w="2626" w:type="dxa"/>
            <w:shd w:val="clear" w:color="auto" w:fill="auto"/>
          </w:tcPr>
          <w:p w:rsidR="00036D92" w:rsidRPr="00036D92" w:rsidRDefault="00036D92" w:rsidP="004F40C0">
            <w:pPr>
              <w:rPr>
                <w:sz w:val="20"/>
                <w:szCs w:val="20"/>
              </w:rPr>
            </w:pPr>
            <w:r w:rsidRPr="00036D92">
              <w:rPr>
                <w:sz w:val="20"/>
                <w:szCs w:val="20"/>
              </w:rPr>
              <w:t>Имеет экологическое,  эстетическое значение. Допустимые виды использования:</w:t>
            </w:r>
          </w:p>
          <w:p w:rsidR="00036D92" w:rsidRPr="00036D92" w:rsidRDefault="00036D92" w:rsidP="004F40C0">
            <w:pPr>
              <w:rPr>
                <w:sz w:val="20"/>
                <w:szCs w:val="20"/>
              </w:rPr>
            </w:pPr>
            <w:r w:rsidRPr="00036D92">
              <w:rPr>
                <w:sz w:val="20"/>
                <w:szCs w:val="20"/>
              </w:rPr>
              <w:t>- природоохранные мероприятия по сохранению биоценоза;</w:t>
            </w:r>
          </w:p>
          <w:p w:rsidR="00036D92" w:rsidRPr="00036D92" w:rsidRDefault="00036D92" w:rsidP="004F40C0">
            <w:pPr>
              <w:rPr>
                <w:sz w:val="20"/>
                <w:szCs w:val="20"/>
              </w:rPr>
            </w:pPr>
            <w:r w:rsidRPr="00036D92">
              <w:rPr>
                <w:sz w:val="20"/>
                <w:szCs w:val="20"/>
              </w:rPr>
              <w:t>- научные исследования;</w:t>
            </w:r>
          </w:p>
          <w:p w:rsidR="00036D92" w:rsidRPr="00036D92" w:rsidRDefault="00036D92" w:rsidP="004F40C0">
            <w:pPr>
              <w:rPr>
                <w:sz w:val="20"/>
                <w:szCs w:val="20"/>
              </w:rPr>
            </w:pPr>
            <w:r w:rsidRPr="00036D92">
              <w:rPr>
                <w:sz w:val="20"/>
                <w:szCs w:val="20"/>
              </w:rPr>
              <w:t>- рекреационное использование;</w:t>
            </w:r>
          </w:p>
          <w:p w:rsidR="00036D92" w:rsidRPr="00036D92" w:rsidRDefault="00036D92" w:rsidP="004F40C0">
            <w:pPr>
              <w:rPr>
                <w:sz w:val="20"/>
                <w:szCs w:val="20"/>
              </w:rPr>
            </w:pPr>
            <w:r w:rsidRPr="00036D92">
              <w:rPr>
                <w:sz w:val="20"/>
                <w:szCs w:val="20"/>
              </w:rPr>
              <w:t>- эколого-просветительская деятельность;</w:t>
            </w:r>
          </w:p>
          <w:p w:rsidR="00036D92" w:rsidRPr="00036D92" w:rsidRDefault="00036D92" w:rsidP="004F40C0">
            <w:pPr>
              <w:rPr>
                <w:sz w:val="20"/>
                <w:szCs w:val="20"/>
              </w:rPr>
            </w:pPr>
            <w:r w:rsidRPr="00036D92">
              <w:rPr>
                <w:sz w:val="20"/>
                <w:szCs w:val="20"/>
              </w:rPr>
              <w:t>- мониторинг природной среды;</w:t>
            </w:r>
          </w:p>
          <w:p w:rsidR="00036D92" w:rsidRPr="00036D92" w:rsidRDefault="00036D92" w:rsidP="004F40C0">
            <w:pPr>
              <w:rPr>
                <w:sz w:val="20"/>
                <w:szCs w:val="20"/>
              </w:rPr>
            </w:pPr>
            <w:r w:rsidRPr="00036D92">
              <w:rPr>
                <w:sz w:val="20"/>
                <w:szCs w:val="20"/>
              </w:rPr>
              <w:t xml:space="preserve">- иные виды деятельности с разрешения специально уполномоченных на то </w:t>
            </w:r>
            <w:r w:rsidRPr="00036D92">
              <w:rPr>
                <w:sz w:val="20"/>
                <w:szCs w:val="20"/>
              </w:rPr>
              <w:lastRenderedPageBreak/>
              <w:t>государственных органов РФ в области охраны окружающей природной среды.</w:t>
            </w:r>
          </w:p>
          <w:p w:rsidR="00036D92" w:rsidRPr="00036D92" w:rsidRDefault="00036D92" w:rsidP="004F40C0">
            <w:pPr>
              <w:rPr>
                <w:sz w:val="20"/>
                <w:szCs w:val="20"/>
              </w:rPr>
            </w:pPr>
            <w:r w:rsidRPr="00036D92">
              <w:rPr>
                <w:sz w:val="20"/>
                <w:szCs w:val="20"/>
              </w:rPr>
              <w:t>Запрещается всякая деятельность, влекущая за собой нарушение сохран-ности памятника природы.</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lastRenderedPageBreak/>
              <w:t>10</w:t>
            </w:r>
          </w:p>
        </w:tc>
        <w:tc>
          <w:tcPr>
            <w:tcW w:w="1726" w:type="dxa"/>
            <w:shd w:val="clear" w:color="auto" w:fill="auto"/>
          </w:tcPr>
          <w:p w:rsidR="00036D92" w:rsidRPr="00036D92" w:rsidRDefault="00036D92" w:rsidP="004F40C0">
            <w:pPr>
              <w:rPr>
                <w:sz w:val="20"/>
                <w:szCs w:val="20"/>
              </w:rPr>
            </w:pPr>
            <w:r w:rsidRPr="00036D92">
              <w:rPr>
                <w:sz w:val="20"/>
                <w:szCs w:val="20"/>
              </w:rPr>
              <w:t>Охристые поля в нижнем течении р. Ковавля</w:t>
            </w:r>
          </w:p>
          <w:p w:rsidR="00036D92" w:rsidRPr="00036D92" w:rsidRDefault="00036D92" w:rsidP="004F40C0">
            <w:pPr>
              <w:rPr>
                <w:sz w:val="20"/>
                <w:szCs w:val="20"/>
              </w:rPr>
            </w:pPr>
            <w:r w:rsidRPr="00036D92">
              <w:rPr>
                <w:sz w:val="20"/>
                <w:szCs w:val="20"/>
              </w:rPr>
              <w:t xml:space="preserve">(Постановление губернатора от </w:t>
            </w:r>
            <w:smartTag w:uri="urn:schemas-microsoft-com:office:smarttags" w:element="date">
              <w:smartTagPr>
                <w:attr w:name="ls" w:val="trans"/>
                <w:attr w:name="Month" w:val="05"/>
                <w:attr w:name="Day" w:val="12"/>
                <w:attr w:name="Year" w:val="1998"/>
              </w:smartTagPr>
              <w:r w:rsidRPr="00036D92">
                <w:rPr>
                  <w:sz w:val="20"/>
                  <w:szCs w:val="20"/>
                </w:rPr>
                <w:t>12.05.1998</w:t>
              </w:r>
            </w:smartTag>
            <w:r w:rsidRPr="00036D92">
              <w:rPr>
                <w:sz w:val="20"/>
                <w:szCs w:val="20"/>
              </w:rPr>
              <w:t xml:space="preserve">  </w:t>
            </w:r>
            <w:r w:rsidRPr="00036D92">
              <w:rPr>
                <w:sz w:val="20"/>
                <w:szCs w:val="20"/>
              </w:rPr>
              <w:br/>
              <w:t>№ 170)</w:t>
            </w:r>
          </w:p>
        </w:tc>
        <w:tc>
          <w:tcPr>
            <w:tcW w:w="816" w:type="dxa"/>
            <w:shd w:val="clear" w:color="auto" w:fill="auto"/>
          </w:tcPr>
          <w:p w:rsidR="00036D92" w:rsidRPr="00036D92" w:rsidRDefault="00036D92" w:rsidP="004F40C0">
            <w:pPr>
              <w:jc w:val="center"/>
              <w:rPr>
                <w:sz w:val="20"/>
                <w:szCs w:val="20"/>
              </w:rPr>
            </w:pPr>
            <w:r w:rsidRPr="00036D92">
              <w:rPr>
                <w:sz w:val="20"/>
                <w:szCs w:val="20"/>
              </w:rPr>
              <w:t>8,9</w:t>
            </w:r>
          </w:p>
        </w:tc>
        <w:tc>
          <w:tcPr>
            <w:tcW w:w="823" w:type="dxa"/>
            <w:shd w:val="clear" w:color="auto" w:fill="auto"/>
          </w:tcPr>
          <w:p w:rsidR="00036D92" w:rsidRPr="00036D92" w:rsidRDefault="00036D92" w:rsidP="004F40C0">
            <w:pPr>
              <w:jc w:val="center"/>
              <w:rPr>
                <w:sz w:val="20"/>
                <w:szCs w:val="20"/>
              </w:rPr>
            </w:pPr>
            <w:r w:rsidRPr="00036D92">
              <w:rPr>
                <w:sz w:val="20"/>
                <w:szCs w:val="20"/>
              </w:rPr>
              <w:t>-</w:t>
            </w:r>
          </w:p>
        </w:tc>
        <w:tc>
          <w:tcPr>
            <w:tcW w:w="1850" w:type="dxa"/>
            <w:shd w:val="clear" w:color="auto" w:fill="auto"/>
          </w:tcPr>
          <w:p w:rsidR="00036D92" w:rsidRPr="00036D92" w:rsidRDefault="00036D92" w:rsidP="004F40C0">
            <w:pPr>
              <w:rPr>
                <w:sz w:val="20"/>
                <w:szCs w:val="20"/>
              </w:rPr>
            </w:pPr>
            <w:r w:rsidRPr="00036D92">
              <w:rPr>
                <w:sz w:val="20"/>
                <w:szCs w:val="20"/>
              </w:rPr>
              <w:t>Крапивнинское участковое лесничество</w:t>
            </w:r>
          </w:p>
          <w:p w:rsidR="00036D92" w:rsidRPr="00036D92" w:rsidRDefault="00036D92" w:rsidP="004F40C0">
            <w:pPr>
              <w:rPr>
                <w:sz w:val="20"/>
                <w:szCs w:val="20"/>
              </w:rPr>
            </w:pPr>
            <w:r w:rsidRPr="00036D92">
              <w:rPr>
                <w:sz w:val="20"/>
                <w:szCs w:val="20"/>
              </w:rPr>
              <w:t>Кв. 102ч (21,40,41)</w:t>
            </w:r>
          </w:p>
        </w:tc>
        <w:tc>
          <w:tcPr>
            <w:tcW w:w="1070" w:type="dxa"/>
            <w:shd w:val="clear" w:color="auto" w:fill="auto"/>
          </w:tcPr>
          <w:p w:rsidR="00036D92" w:rsidRPr="00036D92" w:rsidRDefault="00036D92" w:rsidP="004F40C0">
            <w:pPr>
              <w:jc w:val="center"/>
              <w:rPr>
                <w:sz w:val="20"/>
                <w:szCs w:val="20"/>
              </w:rPr>
            </w:pPr>
            <w:r w:rsidRPr="00036D92">
              <w:rPr>
                <w:sz w:val="20"/>
                <w:szCs w:val="20"/>
              </w:rPr>
              <w:t>водно-ландшафтный</w:t>
            </w:r>
          </w:p>
        </w:tc>
        <w:tc>
          <w:tcPr>
            <w:tcW w:w="2626" w:type="dxa"/>
            <w:shd w:val="clear" w:color="auto" w:fill="auto"/>
          </w:tcPr>
          <w:p w:rsidR="00036D92" w:rsidRPr="00036D92" w:rsidRDefault="00036D92" w:rsidP="004F40C0">
            <w:pPr>
              <w:rPr>
                <w:sz w:val="20"/>
                <w:szCs w:val="20"/>
              </w:rPr>
            </w:pPr>
            <w:r w:rsidRPr="00036D92">
              <w:rPr>
                <w:sz w:val="20"/>
                <w:szCs w:val="20"/>
              </w:rPr>
              <w:t>Имеет эстетическое значение. Допустимые виды использования:</w:t>
            </w:r>
          </w:p>
          <w:p w:rsidR="00036D92" w:rsidRPr="00036D92" w:rsidRDefault="00036D92" w:rsidP="004F40C0">
            <w:pPr>
              <w:rPr>
                <w:sz w:val="20"/>
                <w:szCs w:val="20"/>
              </w:rPr>
            </w:pPr>
            <w:r w:rsidRPr="00036D92">
              <w:rPr>
                <w:sz w:val="20"/>
                <w:szCs w:val="20"/>
              </w:rPr>
              <w:t>- рекреационное использование;</w:t>
            </w:r>
          </w:p>
          <w:p w:rsidR="00036D92" w:rsidRPr="00036D92" w:rsidRDefault="00036D92" w:rsidP="004F40C0">
            <w:pPr>
              <w:rPr>
                <w:sz w:val="20"/>
                <w:szCs w:val="20"/>
              </w:rPr>
            </w:pPr>
            <w:r w:rsidRPr="00036D92">
              <w:rPr>
                <w:sz w:val="20"/>
                <w:szCs w:val="20"/>
              </w:rPr>
              <w:t>- эколого-просветительская деятельность;</w:t>
            </w:r>
          </w:p>
          <w:p w:rsidR="00036D92" w:rsidRPr="00036D92" w:rsidRDefault="00036D92" w:rsidP="004F40C0">
            <w:pPr>
              <w:rPr>
                <w:sz w:val="20"/>
                <w:szCs w:val="20"/>
              </w:rPr>
            </w:pPr>
            <w:r w:rsidRPr="00036D92">
              <w:rPr>
                <w:sz w:val="20"/>
                <w:szCs w:val="20"/>
              </w:rPr>
              <w:t>- культурно-просветительские мероприятия;</w:t>
            </w:r>
          </w:p>
          <w:p w:rsidR="00036D92" w:rsidRPr="00036D92" w:rsidRDefault="00036D92" w:rsidP="004F40C0">
            <w:pPr>
              <w:rPr>
                <w:sz w:val="20"/>
                <w:szCs w:val="20"/>
              </w:rPr>
            </w:pPr>
            <w:r w:rsidRPr="00036D92">
              <w:rPr>
                <w:sz w:val="20"/>
                <w:szCs w:val="20"/>
              </w:rPr>
              <w:t>- кратковременное посещение;</w:t>
            </w:r>
          </w:p>
          <w:p w:rsidR="00036D92" w:rsidRPr="00036D92" w:rsidRDefault="00036D92" w:rsidP="004F40C0">
            <w:pPr>
              <w:rPr>
                <w:sz w:val="20"/>
                <w:szCs w:val="20"/>
              </w:rPr>
            </w:pPr>
            <w:r w:rsidRPr="00036D92">
              <w:rPr>
                <w:sz w:val="20"/>
                <w:szCs w:val="20"/>
              </w:rPr>
              <w:t>- иные виды деятельности с разрешения специально уполномоченных на то государственных органов РФ в области охраны окружающей природной среды.</w:t>
            </w:r>
          </w:p>
          <w:p w:rsidR="00036D92" w:rsidRPr="00036D92" w:rsidRDefault="00036D92" w:rsidP="004F40C0">
            <w:pPr>
              <w:rPr>
                <w:sz w:val="20"/>
                <w:szCs w:val="20"/>
              </w:rPr>
            </w:pPr>
            <w:r w:rsidRPr="00036D92">
              <w:rPr>
                <w:sz w:val="20"/>
                <w:szCs w:val="20"/>
              </w:rPr>
              <w:t>Запрещается всякая деятельность, влекущая за собой нарушение сохранности памятника природы</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t>11</w:t>
            </w:r>
          </w:p>
        </w:tc>
        <w:tc>
          <w:tcPr>
            <w:tcW w:w="1726" w:type="dxa"/>
            <w:shd w:val="clear" w:color="auto" w:fill="auto"/>
          </w:tcPr>
          <w:p w:rsidR="00036D92" w:rsidRPr="00036D92" w:rsidRDefault="00036D92" w:rsidP="004F40C0">
            <w:pPr>
              <w:rPr>
                <w:sz w:val="20"/>
                <w:szCs w:val="20"/>
              </w:rPr>
            </w:pPr>
            <w:r w:rsidRPr="00036D92">
              <w:rPr>
                <w:sz w:val="20"/>
                <w:szCs w:val="20"/>
              </w:rPr>
              <w:t xml:space="preserve">Северный и южный прорывы Большого трещинного Толбачинского извержения 1975-1976 гг. </w:t>
            </w:r>
          </w:p>
          <w:p w:rsidR="00036D92" w:rsidRPr="00036D92" w:rsidRDefault="00036D92" w:rsidP="004F40C0">
            <w:pPr>
              <w:rPr>
                <w:sz w:val="20"/>
                <w:szCs w:val="20"/>
              </w:rPr>
            </w:pPr>
            <w:r w:rsidRPr="00036D92">
              <w:rPr>
                <w:sz w:val="20"/>
                <w:szCs w:val="20"/>
              </w:rPr>
              <w:t xml:space="preserve">(Постановление губернатора от </w:t>
            </w:r>
            <w:smartTag w:uri="urn:schemas-microsoft-com:office:smarttags" w:element="date">
              <w:smartTagPr>
                <w:attr w:name="ls" w:val="trans"/>
                <w:attr w:name="Month" w:val="05"/>
                <w:attr w:name="Day" w:val="12"/>
                <w:attr w:name="Year" w:val="1998"/>
              </w:smartTagPr>
              <w:r w:rsidRPr="00036D92">
                <w:rPr>
                  <w:sz w:val="20"/>
                  <w:szCs w:val="20"/>
                </w:rPr>
                <w:t>12.05.1998</w:t>
              </w:r>
            </w:smartTag>
            <w:r w:rsidRPr="00036D92">
              <w:rPr>
                <w:sz w:val="20"/>
                <w:szCs w:val="20"/>
              </w:rPr>
              <w:t xml:space="preserve">  </w:t>
            </w:r>
            <w:r w:rsidRPr="00036D92">
              <w:rPr>
                <w:sz w:val="20"/>
                <w:szCs w:val="20"/>
              </w:rPr>
              <w:br/>
              <w:t>№ 170)</w:t>
            </w:r>
          </w:p>
        </w:tc>
        <w:tc>
          <w:tcPr>
            <w:tcW w:w="816" w:type="dxa"/>
            <w:shd w:val="clear" w:color="auto" w:fill="auto"/>
          </w:tcPr>
          <w:p w:rsidR="00036D92" w:rsidRPr="00036D92" w:rsidRDefault="00036D92" w:rsidP="004F40C0">
            <w:pPr>
              <w:jc w:val="center"/>
              <w:rPr>
                <w:sz w:val="20"/>
                <w:szCs w:val="20"/>
              </w:rPr>
            </w:pPr>
            <w:r w:rsidRPr="00036D92">
              <w:rPr>
                <w:sz w:val="20"/>
                <w:szCs w:val="20"/>
              </w:rPr>
              <w:t>684</w:t>
            </w:r>
          </w:p>
        </w:tc>
        <w:tc>
          <w:tcPr>
            <w:tcW w:w="823" w:type="dxa"/>
            <w:shd w:val="clear" w:color="auto" w:fill="auto"/>
          </w:tcPr>
          <w:p w:rsidR="00036D92" w:rsidRPr="00036D92" w:rsidRDefault="00036D92" w:rsidP="004F40C0">
            <w:pPr>
              <w:jc w:val="center"/>
              <w:rPr>
                <w:sz w:val="20"/>
                <w:szCs w:val="20"/>
              </w:rPr>
            </w:pPr>
          </w:p>
        </w:tc>
        <w:tc>
          <w:tcPr>
            <w:tcW w:w="1850" w:type="dxa"/>
            <w:shd w:val="clear" w:color="auto" w:fill="auto"/>
          </w:tcPr>
          <w:p w:rsidR="00036D92" w:rsidRPr="00036D92" w:rsidRDefault="00036D92" w:rsidP="004F40C0">
            <w:pPr>
              <w:rPr>
                <w:sz w:val="20"/>
                <w:szCs w:val="20"/>
              </w:rPr>
            </w:pPr>
            <w:r w:rsidRPr="00036D92">
              <w:rPr>
                <w:sz w:val="20"/>
                <w:szCs w:val="20"/>
              </w:rPr>
              <w:t>Козыревское участковое лесничество, ч.2</w:t>
            </w:r>
          </w:p>
          <w:p w:rsidR="00036D92" w:rsidRPr="00036D92" w:rsidRDefault="00036D92" w:rsidP="004F40C0">
            <w:pPr>
              <w:rPr>
                <w:sz w:val="20"/>
                <w:szCs w:val="20"/>
              </w:rPr>
            </w:pPr>
            <w:r w:rsidRPr="00036D92">
              <w:rPr>
                <w:sz w:val="20"/>
                <w:szCs w:val="20"/>
              </w:rPr>
              <w:t>кв. 258ч (41,42)</w:t>
            </w:r>
          </w:p>
        </w:tc>
        <w:tc>
          <w:tcPr>
            <w:tcW w:w="1070" w:type="dxa"/>
            <w:shd w:val="clear" w:color="auto" w:fill="auto"/>
          </w:tcPr>
          <w:p w:rsidR="00036D92" w:rsidRPr="00036D92" w:rsidRDefault="00036D92" w:rsidP="004F40C0">
            <w:pPr>
              <w:jc w:val="center"/>
              <w:rPr>
                <w:sz w:val="20"/>
                <w:szCs w:val="20"/>
              </w:rPr>
            </w:pPr>
            <w:r w:rsidRPr="00036D92">
              <w:rPr>
                <w:sz w:val="20"/>
                <w:szCs w:val="20"/>
              </w:rPr>
              <w:t>геологический</w:t>
            </w:r>
          </w:p>
        </w:tc>
        <w:tc>
          <w:tcPr>
            <w:tcW w:w="2626" w:type="dxa"/>
            <w:shd w:val="clear" w:color="auto" w:fill="auto"/>
          </w:tcPr>
          <w:p w:rsidR="00036D92" w:rsidRPr="00036D92" w:rsidRDefault="00036D92" w:rsidP="004F40C0">
            <w:pPr>
              <w:rPr>
                <w:sz w:val="20"/>
                <w:szCs w:val="20"/>
              </w:rPr>
            </w:pPr>
            <w:r w:rsidRPr="00036D92">
              <w:rPr>
                <w:sz w:val="20"/>
                <w:szCs w:val="20"/>
              </w:rPr>
              <w:t>Имеет эстетическое значение. Допустимые виды использова-ния:</w:t>
            </w:r>
          </w:p>
          <w:p w:rsidR="00036D92" w:rsidRPr="00036D92" w:rsidRDefault="00036D92" w:rsidP="004F40C0">
            <w:pPr>
              <w:rPr>
                <w:sz w:val="20"/>
                <w:szCs w:val="20"/>
              </w:rPr>
            </w:pPr>
            <w:r w:rsidRPr="00036D92">
              <w:rPr>
                <w:sz w:val="20"/>
                <w:szCs w:val="20"/>
              </w:rPr>
              <w:t>- рекреационное использование;</w:t>
            </w:r>
          </w:p>
          <w:p w:rsidR="00036D92" w:rsidRPr="00036D92" w:rsidRDefault="00036D92" w:rsidP="004F40C0">
            <w:pPr>
              <w:rPr>
                <w:sz w:val="20"/>
                <w:szCs w:val="20"/>
              </w:rPr>
            </w:pPr>
            <w:r w:rsidRPr="00036D92">
              <w:rPr>
                <w:sz w:val="20"/>
                <w:szCs w:val="20"/>
              </w:rPr>
              <w:t>- научные исследования;</w:t>
            </w:r>
          </w:p>
          <w:p w:rsidR="00036D92" w:rsidRPr="00036D92" w:rsidRDefault="00036D92" w:rsidP="004F40C0">
            <w:pPr>
              <w:rPr>
                <w:sz w:val="20"/>
                <w:szCs w:val="20"/>
              </w:rPr>
            </w:pPr>
            <w:r w:rsidRPr="00036D92">
              <w:rPr>
                <w:sz w:val="20"/>
                <w:szCs w:val="20"/>
              </w:rPr>
              <w:t>- эколого-просветительская деятельность;</w:t>
            </w:r>
          </w:p>
          <w:p w:rsidR="00036D92" w:rsidRPr="00036D92" w:rsidRDefault="00036D92" w:rsidP="004F40C0">
            <w:pPr>
              <w:rPr>
                <w:sz w:val="20"/>
                <w:szCs w:val="20"/>
              </w:rPr>
            </w:pPr>
            <w:r w:rsidRPr="00036D92">
              <w:rPr>
                <w:sz w:val="20"/>
                <w:szCs w:val="20"/>
              </w:rPr>
              <w:t>- кратковременное посещение;</w:t>
            </w:r>
          </w:p>
          <w:p w:rsidR="00036D92" w:rsidRPr="00036D92" w:rsidRDefault="00036D92" w:rsidP="004F40C0">
            <w:pPr>
              <w:rPr>
                <w:sz w:val="20"/>
                <w:szCs w:val="20"/>
              </w:rPr>
            </w:pPr>
            <w:r w:rsidRPr="00036D92">
              <w:rPr>
                <w:sz w:val="20"/>
                <w:szCs w:val="20"/>
              </w:rPr>
              <w:t>- иные виды деятельности с разрешения специально уполномоченных на то государственных органов РФ в области охраны окружающей природной среды.</w:t>
            </w:r>
          </w:p>
          <w:p w:rsidR="00036D92" w:rsidRPr="00036D92" w:rsidRDefault="00036D92" w:rsidP="004F40C0">
            <w:pPr>
              <w:rPr>
                <w:sz w:val="20"/>
                <w:szCs w:val="20"/>
              </w:rPr>
            </w:pPr>
            <w:r w:rsidRPr="00036D92">
              <w:rPr>
                <w:sz w:val="20"/>
                <w:szCs w:val="20"/>
              </w:rPr>
              <w:t>Запрещается всякая деятельность, влекущая за собой нарушение сохранности памятника природы.</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t>12</w:t>
            </w:r>
          </w:p>
        </w:tc>
        <w:tc>
          <w:tcPr>
            <w:tcW w:w="1726" w:type="dxa"/>
            <w:shd w:val="clear" w:color="auto" w:fill="auto"/>
          </w:tcPr>
          <w:p w:rsidR="00036D92" w:rsidRPr="00036D92" w:rsidRDefault="00036D92" w:rsidP="004F40C0">
            <w:pPr>
              <w:rPr>
                <w:sz w:val="20"/>
                <w:szCs w:val="20"/>
              </w:rPr>
            </w:pPr>
            <w:r w:rsidRPr="00036D92">
              <w:rPr>
                <w:sz w:val="20"/>
                <w:szCs w:val="20"/>
              </w:rPr>
              <w:t xml:space="preserve">Ущелье изваяний </w:t>
            </w:r>
          </w:p>
          <w:p w:rsidR="00036D92" w:rsidRPr="00036D92" w:rsidRDefault="00036D92" w:rsidP="004F40C0">
            <w:pPr>
              <w:rPr>
                <w:sz w:val="20"/>
                <w:szCs w:val="20"/>
              </w:rPr>
            </w:pPr>
            <w:r w:rsidRPr="00036D92">
              <w:rPr>
                <w:sz w:val="20"/>
                <w:szCs w:val="20"/>
              </w:rPr>
              <w:t xml:space="preserve">(Постановление губернатора от </w:t>
            </w:r>
            <w:smartTag w:uri="urn:schemas-microsoft-com:office:smarttags" w:element="date">
              <w:smartTagPr>
                <w:attr w:name="ls" w:val="trans"/>
                <w:attr w:name="Month" w:val="05"/>
                <w:attr w:name="Day" w:val="12"/>
                <w:attr w:name="Year" w:val="1998"/>
              </w:smartTagPr>
              <w:r w:rsidRPr="00036D92">
                <w:rPr>
                  <w:sz w:val="20"/>
                  <w:szCs w:val="20"/>
                </w:rPr>
                <w:t>12.05.1998</w:t>
              </w:r>
            </w:smartTag>
            <w:r w:rsidRPr="00036D92">
              <w:rPr>
                <w:sz w:val="20"/>
                <w:szCs w:val="20"/>
              </w:rPr>
              <w:t xml:space="preserve">                  № 170)</w:t>
            </w:r>
          </w:p>
        </w:tc>
        <w:tc>
          <w:tcPr>
            <w:tcW w:w="816" w:type="dxa"/>
            <w:shd w:val="clear" w:color="auto" w:fill="auto"/>
          </w:tcPr>
          <w:p w:rsidR="00036D92" w:rsidRPr="00036D92" w:rsidRDefault="00036D92" w:rsidP="004F40C0">
            <w:pPr>
              <w:jc w:val="center"/>
              <w:rPr>
                <w:sz w:val="20"/>
                <w:szCs w:val="20"/>
              </w:rPr>
            </w:pPr>
            <w:r w:rsidRPr="00036D92">
              <w:rPr>
                <w:sz w:val="20"/>
                <w:szCs w:val="20"/>
              </w:rPr>
              <w:t>387</w:t>
            </w:r>
          </w:p>
        </w:tc>
        <w:tc>
          <w:tcPr>
            <w:tcW w:w="823" w:type="dxa"/>
            <w:shd w:val="clear" w:color="auto" w:fill="auto"/>
          </w:tcPr>
          <w:p w:rsidR="00036D92" w:rsidRPr="00036D92" w:rsidRDefault="00036D92" w:rsidP="004F40C0">
            <w:pPr>
              <w:jc w:val="center"/>
              <w:rPr>
                <w:sz w:val="20"/>
                <w:szCs w:val="20"/>
              </w:rPr>
            </w:pPr>
          </w:p>
        </w:tc>
        <w:tc>
          <w:tcPr>
            <w:tcW w:w="1850" w:type="dxa"/>
            <w:shd w:val="clear" w:color="auto" w:fill="auto"/>
          </w:tcPr>
          <w:p w:rsidR="00036D92" w:rsidRPr="00036D92" w:rsidRDefault="00036D92" w:rsidP="004F40C0">
            <w:pPr>
              <w:rPr>
                <w:sz w:val="20"/>
                <w:szCs w:val="20"/>
              </w:rPr>
            </w:pPr>
            <w:r w:rsidRPr="00036D92">
              <w:rPr>
                <w:sz w:val="20"/>
                <w:szCs w:val="20"/>
              </w:rPr>
              <w:t>Козыревское участковое лесничество, ч.2</w:t>
            </w:r>
          </w:p>
          <w:p w:rsidR="00036D92" w:rsidRPr="00036D92" w:rsidRDefault="00036D92" w:rsidP="004F40C0">
            <w:pPr>
              <w:rPr>
                <w:sz w:val="20"/>
                <w:szCs w:val="20"/>
              </w:rPr>
            </w:pPr>
            <w:r w:rsidRPr="00036D92">
              <w:rPr>
                <w:sz w:val="20"/>
                <w:szCs w:val="20"/>
              </w:rPr>
              <w:t>кв. 254ч (57-62)</w:t>
            </w:r>
          </w:p>
        </w:tc>
        <w:tc>
          <w:tcPr>
            <w:tcW w:w="1070" w:type="dxa"/>
            <w:shd w:val="clear" w:color="auto" w:fill="auto"/>
          </w:tcPr>
          <w:p w:rsidR="00036D92" w:rsidRPr="00036D92" w:rsidRDefault="00036D92" w:rsidP="004F40C0">
            <w:pPr>
              <w:jc w:val="center"/>
              <w:rPr>
                <w:sz w:val="20"/>
                <w:szCs w:val="20"/>
              </w:rPr>
            </w:pPr>
            <w:r w:rsidRPr="00036D92">
              <w:rPr>
                <w:sz w:val="20"/>
                <w:szCs w:val="20"/>
              </w:rPr>
              <w:t>геологический</w:t>
            </w:r>
          </w:p>
        </w:tc>
        <w:tc>
          <w:tcPr>
            <w:tcW w:w="2626" w:type="dxa"/>
            <w:shd w:val="clear" w:color="auto" w:fill="auto"/>
          </w:tcPr>
          <w:p w:rsidR="00036D92" w:rsidRPr="00036D92" w:rsidRDefault="00036D92" w:rsidP="004F40C0">
            <w:pPr>
              <w:jc w:val="center"/>
              <w:rPr>
                <w:sz w:val="20"/>
                <w:szCs w:val="20"/>
              </w:rPr>
            </w:pPr>
            <w:r w:rsidRPr="00036D92">
              <w:rPr>
                <w:sz w:val="20"/>
                <w:szCs w:val="20"/>
              </w:rPr>
              <w:t>-«-</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t>13</w:t>
            </w:r>
          </w:p>
        </w:tc>
        <w:tc>
          <w:tcPr>
            <w:tcW w:w="1726" w:type="dxa"/>
            <w:shd w:val="clear" w:color="auto" w:fill="auto"/>
          </w:tcPr>
          <w:p w:rsidR="00036D92" w:rsidRPr="00036D92" w:rsidRDefault="00036D92" w:rsidP="004F40C0">
            <w:pPr>
              <w:rPr>
                <w:sz w:val="20"/>
                <w:szCs w:val="20"/>
              </w:rPr>
            </w:pPr>
            <w:r w:rsidRPr="00036D92">
              <w:rPr>
                <w:sz w:val="20"/>
                <w:szCs w:val="20"/>
              </w:rPr>
              <w:t xml:space="preserve">Остров Столбовой </w:t>
            </w:r>
          </w:p>
          <w:p w:rsidR="00036D92" w:rsidRPr="00036D92" w:rsidRDefault="00036D92" w:rsidP="004F40C0">
            <w:pPr>
              <w:rPr>
                <w:sz w:val="20"/>
                <w:szCs w:val="20"/>
              </w:rPr>
            </w:pPr>
            <w:r w:rsidRPr="00036D92">
              <w:rPr>
                <w:sz w:val="20"/>
                <w:szCs w:val="20"/>
              </w:rPr>
              <w:t xml:space="preserve">(Постановление губернатора от </w:t>
            </w:r>
            <w:smartTag w:uri="urn:schemas-microsoft-com:office:smarttags" w:element="date">
              <w:smartTagPr>
                <w:attr w:name="ls" w:val="trans"/>
                <w:attr w:name="Month" w:val="05"/>
                <w:attr w:name="Day" w:val="12"/>
                <w:attr w:name="Year" w:val="1998"/>
              </w:smartTagPr>
              <w:r w:rsidRPr="00036D92">
                <w:rPr>
                  <w:sz w:val="20"/>
                  <w:szCs w:val="20"/>
                </w:rPr>
                <w:lastRenderedPageBreak/>
                <w:t>12.05.1998</w:t>
              </w:r>
            </w:smartTag>
            <w:r w:rsidRPr="00036D92">
              <w:rPr>
                <w:sz w:val="20"/>
                <w:szCs w:val="20"/>
              </w:rPr>
              <w:t xml:space="preserve">                № 170)</w:t>
            </w:r>
          </w:p>
        </w:tc>
        <w:tc>
          <w:tcPr>
            <w:tcW w:w="816" w:type="dxa"/>
            <w:shd w:val="clear" w:color="auto" w:fill="auto"/>
          </w:tcPr>
          <w:p w:rsidR="00036D92" w:rsidRPr="00036D92" w:rsidRDefault="00036D92" w:rsidP="004F40C0">
            <w:pPr>
              <w:jc w:val="center"/>
              <w:rPr>
                <w:sz w:val="20"/>
                <w:szCs w:val="20"/>
              </w:rPr>
            </w:pPr>
            <w:r w:rsidRPr="00036D92">
              <w:rPr>
                <w:sz w:val="20"/>
                <w:szCs w:val="20"/>
              </w:rPr>
              <w:lastRenderedPageBreak/>
              <w:t>20</w:t>
            </w:r>
          </w:p>
        </w:tc>
        <w:tc>
          <w:tcPr>
            <w:tcW w:w="823" w:type="dxa"/>
            <w:shd w:val="clear" w:color="auto" w:fill="auto"/>
          </w:tcPr>
          <w:p w:rsidR="00036D92" w:rsidRPr="00036D92" w:rsidRDefault="00036D92" w:rsidP="004F40C0">
            <w:pPr>
              <w:jc w:val="center"/>
              <w:rPr>
                <w:sz w:val="20"/>
                <w:szCs w:val="20"/>
              </w:rPr>
            </w:pPr>
            <w:r w:rsidRPr="00036D92">
              <w:rPr>
                <w:sz w:val="20"/>
                <w:szCs w:val="20"/>
              </w:rPr>
              <w:t>7000</w:t>
            </w:r>
          </w:p>
        </w:tc>
        <w:tc>
          <w:tcPr>
            <w:tcW w:w="1850" w:type="dxa"/>
            <w:shd w:val="clear" w:color="auto" w:fill="auto"/>
          </w:tcPr>
          <w:p w:rsidR="00036D92" w:rsidRPr="00036D92" w:rsidRDefault="00036D92" w:rsidP="004F40C0">
            <w:pPr>
              <w:rPr>
                <w:sz w:val="20"/>
                <w:szCs w:val="20"/>
              </w:rPr>
            </w:pPr>
            <w:r w:rsidRPr="00036D92">
              <w:rPr>
                <w:sz w:val="20"/>
                <w:szCs w:val="20"/>
              </w:rPr>
              <w:t>Не входит в состав гослесфонда</w:t>
            </w:r>
          </w:p>
        </w:tc>
        <w:tc>
          <w:tcPr>
            <w:tcW w:w="1070" w:type="dxa"/>
            <w:shd w:val="clear" w:color="auto" w:fill="auto"/>
          </w:tcPr>
          <w:p w:rsidR="00036D92" w:rsidRPr="00036D92" w:rsidRDefault="00036D92" w:rsidP="004F40C0">
            <w:pPr>
              <w:jc w:val="center"/>
              <w:rPr>
                <w:sz w:val="20"/>
                <w:szCs w:val="20"/>
              </w:rPr>
            </w:pPr>
            <w:r w:rsidRPr="00036D92">
              <w:rPr>
                <w:sz w:val="20"/>
                <w:szCs w:val="20"/>
              </w:rPr>
              <w:t>зоологический</w:t>
            </w:r>
          </w:p>
        </w:tc>
        <w:tc>
          <w:tcPr>
            <w:tcW w:w="2626" w:type="dxa"/>
            <w:shd w:val="clear" w:color="auto" w:fill="auto"/>
          </w:tcPr>
          <w:p w:rsidR="00036D92" w:rsidRPr="00036D92" w:rsidRDefault="00036D92" w:rsidP="004F40C0">
            <w:pPr>
              <w:rPr>
                <w:sz w:val="20"/>
                <w:szCs w:val="20"/>
              </w:rPr>
            </w:pPr>
            <w:r w:rsidRPr="00036D92">
              <w:rPr>
                <w:sz w:val="20"/>
                <w:szCs w:val="20"/>
              </w:rPr>
              <w:t>Имеет экологическое,  эстетическое значение. Допустимые виды использования:</w:t>
            </w:r>
          </w:p>
          <w:p w:rsidR="00036D92" w:rsidRPr="00036D92" w:rsidRDefault="00036D92" w:rsidP="004F40C0">
            <w:pPr>
              <w:rPr>
                <w:sz w:val="20"/>
                <w:szCs w:val="20"/>
              </w:rPr>
            </w:pPr>
            <w:r w:rsidRPr="00036D92">
              <w:rPr>
                <w:sz w:val="20"/>
                <w:szCs w:val="20"/>
              </w:rPr>
              <w:lastRenderedPageBreak/>
              <w:t>- проведение научных использований;</w:t>
            </w:r>
          </w:p>
          <w:p w:rsidR="00036D92" w:rsidRPr="00036D92" w:rsidRDefault="00036D92" w:rsidP="004F40C0">
            <w:pPr>
              <w:rPr>
                <w:sz w:val="20"/>
                <w:szCs w:val="20"/>
              </w:rPr>
            </w:pPr>
            <w:r w:rsidRPr="00036D92">
              <w:rPr>
                <w:sz w:val="20"/>
                <w:szCs w:val="20"/>
              </w:rPr>
              <w:t>- мониторинг природной среды;</w:t>
            </w:r>
          </w:p>
          <w:p w:rsidR="00036D92" w:rsidRPr="00036D92" w:rsidRDefault="00036D92" w:rsidP="004F40C0">
            <w:pPr>
              <w:rPr>
                <w:sz w:val="20"/>
                <w:szCs w:val="20"/>
              </w:rPr>
            </w:pPr>
            <w:r w:rsidRPr="00036D92">
              <w:rPr>
                <w:sz w:val="20"/>
                <w:szCs w:val="20"/>
              </w:rPr>
              <w:t xml:space="preserve"> - иные виды деятельности с разрешения специально уполномоченных на то государственных органов РФ в области охраны окружающей природной среды.</w:t>
            </w:r>
          </w:p>
          <w:p w:rsidR="00036D92" w:rsidRPr="00036D92" w:rsidRDefault="00036D92" w:rsidP="004F40C0">
            <w:pPr>
              <w:rPr>
                <w:sz w:val="20"/>
                <w:szCs w:val="20"/>
              </w:rPr>
            </w:pPr>
            <w:r w:rsidRPr="00036D92">
              <w:rPr>
                <w:sz w:val="20"/>
                <w:szCs w:val="20"/>
              </w:rPr>
              <w:t>Запрещается всякая деятельность, влекущая за собой нарушение сохранности памятника природы.</w:t>
            </w:r>
          </w:p>
        </w:tc>
      </w:tr>
      <w:tr w:rsidR="00036D92" w:rsidRPr="00036D92" w:rsidTr="00036D92">
        <w:trPr>
          <w:jc w:val="center"/>
        </w:trPr>
        <w:tc>
          <w:tcPr>
            <w:tcW w:w="9405" w:type="dxa"/>
            <w:gridSpan w:val="8"/>
            <w:shd w:val="clear" w:color="auto" w:fill="auto"/>
          </w:tcPr>
          <w:p w:rsidR="00036D92" w:rsidRPr="00036D92" w:rsidRDefault="004F40C0" w:rsidP="004F40C0">
            <w:pPr>
              <w:jc w:val="center"/>
              <w:rPr>
                <w:sz w:val="20"/>
                <w:szCs w:val="20"/>
              </w:rPr>
            </w:pPr>
            <w:r>
              <w:rPr>
                <w:b/>
                <w:sz w:val="20"/>
                <w:szCs w:val="20"/>
                <w:lang w:val="en-US"/>
              </w:rPr>
              <w:lastRenderedPageBreak/>
              <w:t xml:space="preserve">II. </w:t>
            </w:r>
            <w:r w:rsidR="00036D92" w:rsidRPr="00036D92">
              <w:rPr>
                <w:b/>
                <w:sz w:val="20"/>
                <w:szCs w:val="20"/>
              </w:rPr>
              <w:t>Природные  парки</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t>1</w:t>
            </w:r>
          </w:p>
        </w:tc>
        <w:tc>
          <w:tcPr>
            <w:tcW w:w="1726" w:type="dxa"/>
            <w:shd w:val="clear" w:color="auto" w:fill="auto"/>
          </w:tcPr>
          <w:p w:rsidR="00036D92" w:rsidRPr="00036D92" w:rsidRDefault="00036D92" w:rsidP="004F40C0">
            <w:pPr>
              <w:rPr>
                <w:sz w:val="20"/>
                <w:szCs w:val="20"/>
              </w:rPr>
            </w:pPr>
            <w:r w:rsidRPr="00036D92">
              <w:rPr>
                <w:sz w:val="20"/>
                <w:szCs w:val="20"/>
              </w:rPr>
              <w:t>Природный парк</w:t>
            </w:r>
          </w:p>
          <w:p w:rsidR="00036D92" w:rsidRPr="00036D92" w:rsidRDefault="00036D92" w:rsidP="004F40C0">
            <w:pPr>
              <w:rPr>
                <w:sz w:val="20"/>
                <w:szCs w:val="20"/>
              </w:rPr>
            </w:pPr>
            <w:r w:rsidRPr="00036D92">
              <w:rPr>
                <w:sz w:val="20"/>
                <w:szCs w:val="20"/>
              </w:rPr>
              <w:t>«Ключевской»</w:t>
            </w:r>
          </w:p>
          <w:p w:rsidR="00036D92" w:rsidRPr="00036D92" w:rsidRDefault="00036D92" w:rsidP="004F40C0">
            <w:pPr>
              <w:rPr>
                <w:sz w:val="20"/>
                <w:szCs w:val="20"/>
              </w:rPr>
            </w:pPr>
            <w:r w:rsidRPr="00036D92">
              <w:rPr>
                <w:sz w:val="20"/>
                <w:szCs w:val="20"/>
              </w:rPr>
              <w:t xml:space="preserve">Постановление губернатора Камчатской области от </w:t>
            </w:r>
            <w:smartTag w:uri="urn:schemas-microsoft-com:office:smarttags" w:element="date">
              <w:smartTagPr>
                <w:attr w:name="ls" w:val="trans"/>
                <w:attr w:name="Month" w:val="12"/>
                <w:attr w:name="Day" w:val="14"/>
                <w:attr w:name="Year" w:val="1999"/>
              </w:smartTagPr>
              <w:r w:rsidRPr="00036D92">
                <w:rPr>
                  <w:sz w:val="20"/>
                  <w:szCs w:val="20"/>
                </w:rPr>
                <w:t>14.12.1999</w:t>
              </w:r>
            </w:smartTag>
            <w:r w:rsidRPr="00036D92">
              <w:rPr>
                <w:sz w:val="20"/>
                <w:szCs w:val="20"/>
              </w:rPr>
              <w:t xml:space="preserve">  </w:t>
            </w:r>
            <w:r w:rsidRPr="00036D92">
              <w:rPr>
                <w:sz w:val="20"/>
                <w:szCs w:val="20"/>
              </w:rPr>
              <w:br/>
              <w:t>№ 284, с 01.01.2010 г.</w:t>
            </w:r>
          </w:p>
          <w:p w:rsidR="00036D92" w:rsidRPr="00036D92" w:rsidRDefault="00036D92" w:rsidP="004F40C0">
            <w:pPr>
              <w:rPr>
                <w:sz w:val="20"/>
                <w:szCs w:val="20"/>
              </w:rPr>
            </w:pPr>
            <w:r w:rsidRPr="00036D92">
              <w:rPr>
                <w:sz w:val="20"/>
                <w:szCs w:val="20"/>
              </w:rPr>
              <w:t>входит в состав   КГУ»Природнй парк «Вулканы Камчатки»</w:t>
            </w:r>
          </w:p>
          <w:p w:rsidR="00036D92" w:rsidRPr="00036D92" w:rsidRDefault="00036D92" w:rsidP="004F40C0">
            <w:pPr>
              <w:rPr>
                <w:sz w:val="20"/>
                <w:szCs w:val="20"/>
              </w:rPr>
            </w:pPr>
            <w:r w:rsidRPr="00036D92">
              <w:rPr>
                <w:sz w:val="20"/>
                <w:szCs w:val="20"/>
              </w:rPr>
              <w:t xml:space="preserve">Постановление губернатора Камчатского края от 14.08.2009 </w:t>
            </w:r>
            <w:r w:rsidRPr="00036D92">
              <w:rPr>
                <w:sz w:val="20"/>
                <w:szCs w:val="20"/>
              </w:rPr>
              <w:br/>
              <w:t>№ 191</w:t>
            </w:r>
          </w:p>
        </w:tc>
        <w:tc>
          <w:tcPr>
            <w:tcW w:w="816" w:type="dxa"/>
            <w:shd w:val="clear" w:color="auto" w:fill="auto"/>
          </w:tcPr>
          <w:p w:rsidR="00036D92" w:rsidRPr="00036D92" w:rsidRDefault="00036D92" w:rsidP="004F40C0">
            <w:pPr>
              <w:jc w:val="center"/>
              <w:rPr>
                <w:sz w:val="20"/>
                <w:szCs w:val="20"/>
              </w:rPr>
            </w:pPr>
            <w:r w:rsidRPr="00036D92">
              <w:rPr>
                <w:sz w:val="20"/>
                <w:szCs w:val="20"/>
              </w:rPr>
              <w:t>314057</w:t>
            </w:r>
          </w:p>
        </w:tc>
        <w:tc>
          <w:tcPr>
            <w:tcW w:w="823" w:type="dxa"/>
            <w:shd w:val="clear" w:color="auto" w:fill="auto"/>
          </w:tcPr>
          <w:p w:rsidR="00036D92" w:rsidRPr="00036D92" w:rsidRDefault="00036D92" w:rsidP="004F40C0">
            <w:pPr>
              <w:jc w:val="center"/>
              <w:rPr>
                <w:sz w:val="20"/>
                <w:szCs w:val="20"/>
              </w:rPr>
            </w:pPr>
          </w:p>
        </w:tc>
        <w:tc>
          <w:tcPr>
            <w:tcW w:w="1850" w:type="dxa"/>
            <w:shd w:val="clear" w:color="auto" w:fill="auto"/>
          </w:tcPr>
          <w:p w:rsidR="00036D92" w:rsidRPr="00036D92" w:rsidRDefault="00036D92" w:rsidP="004F40C0">
            <w:pPr>
              <w:rPr>
                <w:sz w:val="20"/>
                <w:szCs w:val="20"/>
              </w:rPr>
            </w:pPr>
            <w:r w:rsidRPr="00036D92">
              <w:rPr>
                <w:sz w:val="20"/>
                <w:szCs w:val="20"/>
              </w:rPr>
              <w:t>Ключевское участковое лесничество</w:t>
            </w:r>
          </w:p>
          <w:p w:rsidR="00036D92" w:rsidRPr="00036D92" w:rsidRDefault="00036D92" w:rsidP="004F40C0">
            <w:pPr>
              <w:rPr>
                <w:sz w:val="20"/>
                <w:szCs w:val="20"/>
              </w:rPr>
            </w:pPr>
            <w:r w:rsidRPr="00036D92">
              <w:rPr>
                <w:sz w:val="20"/>
                <w:szCs w:val="20"/>
              </w:rPr>
              <w:t>Кв. 696-698, 713-716, 733-735, 756, 762, 763, 769, 770, 780-783, 790-792, 801, 802, 807-809, 919</w:t>
            </w:r>
          </w:p>
          <w:p w:rsidR="00036D92" w:rsidRPr="00036D92" w:rsidRDefault="00036D92" w:rsidP="004F40C0">
            <w:pPr>
              <w:rPr>
                <w:sz w:val="20"/>
                <w:szCs w:val="20"/>
              </w:rPr>
            </w:pPr>
            <w:r w:rsidRPr="00036D92">
              <w:rPr>
                <w:sz w:val="20"/>
                <w:szCs w:val="20"/>
              </w:rPr>
              <w:t>Майское участковое лесничество</w:t>
            </w:r>
          </w:p>
          <w:p w:rsidR="00036D92" w:rsidRPr="00036D92" w:rsidRDefault="00036D92" w:rsidP="004F40C0">
            <w:pPr>
              <w:rPr>
                <w:sz w:val="20"/>
                <w:szCs w:val="20"/>
              </w:rPr>
            </w:pPr>
            <w:r w:rsidRPr="00036D92">
              <w:rPr>
                <w:sz w:val="20"/>
                <w:szCs w:val="20"/>
              </w:rPr>
              <w:t>Кв. 109, 111-113, 140-141</w:t>
            </w:r>
          </w:p>
          <w:p w:rsidR="00036D92" w:rsidRPr="00036D92" w:rsidRDefault="00036D92" w:rsidP="004F40C0">
            <w:pPr>
              <w:rPr>
                <w:sz w:val="20"/>
                <w:szCs w:val="20"/>
              </w:rPr>
            </w:pPr>
            <w:r w:rsidRPr="00036D92">
              <w:rPr>
                <w:sz w:val="20"/>
                <w:szCs w:val="20"/>
              </w:rPr>
              <w:t>Козыревское участковое лесничество</w:t>
            </w:r>
          </w:p>
          <w:p w:rsidR="00036D92" w:rsidRPr="00036D92" w:rsidRDefault="00036D92" w:rsidP="004F40C0">
            <w:pPr>
              <w:rPr>
                <w:sz w:val="20"/>
                <w:szCs w:val="20"/>
              </w:rPr>
            </w:pPr>
            <w:r w:rsidRPr="00036D92">
              <w:rPr>
                <w:sz w:val="20"/>
                <w:szCs w:val="20"/>
              </w:rPr>
              <w:t>ч-1 кв. 13, 24, 25, 46, 47, 57, 58, 77, 78, 110,-111, 139, 140, 159, 160, 173, 188, 189-200</w:t>
            </w:r>
          </w:p>
          <w:p w:rsidR="00036D92" w:rsidRPr="00036D92" w:rsidRDefault="00036D92" w:rsidP="004F40C0">
            <w:pPr>
              <w:rPr>
                <w:sz w:val="20"/>
                <w:szCs w:val="20"/>
              </w:rPr>
            </w:pPr>
            <w:r w:rsidRPr="00036D92">
              <w:rPr>
                <w:sz w:val="20"/>
                <w:szCs w:val="20"/>
              </w:rPr>
              <w:t>ч-2 кв. 208, 220, 254, 256, 258</w:t>
            </w:r>
          </w:p>
        </w:tc>
        <w:tc>
          <w:tcPr>
            <w:tcW w:w="1070" w:type="dxa"/>
            <w:shd w:val="clear" w:color="auto" w:fill="auto"/>
          </w:tcPr>
          <w:p w:rsidR="00036D92" w:rsidRPr="00036D92" w:rsidRDefault="00036D92" w:rsidP="004F40C0">
            <w:pPr>
              <w:jc w:val="center"/>
              <w:rPr>
                <w:sz w:val="20"/>
                <w:szCs w:val="20"/>
              </w:rPr>
            </w:pPr>
            <w:r w:rsidRPr="00036D92">
              <w:rPr>
                <w:sz w:val="20"/>
                <w:szCs w:val="20"/>
              </w:rPr>
              <w:t>Комплексный</w:t>
            </w:r>
          </w:p>
        </w:tc>
        <w:tc>
          <w:tcPr>
            <w:tcW w:w="2626" w:type="dxa"/>
            <w:shd w:val="clear" w:color="auto" w:fill="auto"/>
          </w:tcPr>
          <w:p w:rsidR="00036D92" w:rsidRPr="00036D92" w:rsidRDefault="00036D92" w:rsidP="004F40C0">
            <w:pPr>
              <w:rPr>
                <w:sz w:val="20"/>
                <w:szCs w:val="20"/>
              </w:rPr>
            </w:pPr>
            <w:r w:rsidRPr="00036D92">
              <w:rPr>
                <w:sz w:val="20"/>
                <w:szCs w:val="20"/>
              </w:rPr>
              <w:t xml:space="preserve">Имеет природоохраннтельную и научную задачи. </w:t>
            </w:r>
          </w:p>
          <w:p w:rsidR="00036D92" w:rsidRPr="00036D92" w:rsidRDefault="00036D92" w:rsidP="004F40C0">
            <w:pPr>
              <w:rPr>
                <w:sz w:val="20"/>
                <w:szCs w:val="20"/>
              </w:rPr>
            </w:pPr>
            <w:r w:rsidRPr="00036D92">
              <w:rPr>
                <w:sz w:val="20"/>
                <w:szCs w:val="20"/>
              </w:rPr>
              <w:t>Разрешается:</w:t>
            </w:r>
          </w:p>
          <w:p w:rsidR="00036D92" w:rsidRPr="00036D92" w:rsidRDefault="00036D92" w:rsidP="004F40C0">
            <w:pPr>
              <w:rPr>
                <w:sz w:val="20"/>
                <w:szCs w:val="20"/>
              </w:rPr>
            </w:pPr>
            <w:r w:rsidRPr="00036D92">
              <w:rPr>
                <w:sz w:val="20"/>
                <w:szCs w:val="20"/>
              </w:rPr>
              <w:t>- сбор ягод, грибов сенокошение по специальным разрешением, выдаваемыми органами лесного хозяйства; лесохозяйственные работы (рубки ухода, санитарные рубки), строительство дорог лесохозяйственного и противопожарного назначения;</w:t>
            </w:r>
          </w:p>
          <w:p w:rsidR="00036D92" w:rsidRPr="00036D92" w:rsidRDefault="00036D92" w:rsidP="004F40C0">
            <w:pPr>
              <w:rPr>
                <w:sz w:val="20"/>
                <w:szCs w:val="20"/>
              </w:rPr>
            </w:pPr>
            <w:r w:rsidRPr="00036D92">
              <w:rPr>
                <w:sz w:val="20"/>
                <w:szCs w:val="20"/>
              </w:rPr>
              <w:t>- сбор биологических материалов и охота в научных целях по специальным разрешениям Агентства лесного хозяйства Камчатского края.</w:t>
            </w:r>
          </w:p>
          <w:p w:rsidR="00036D92" w:rsidRPr="00036D92" w:rsidRDefault="00036D92" w:rsidP="004F40C0">
            <w:pPr>
              <w:rPr>
                <w:sz w:val="20"/>
                <w:szCs w:val="20"/>
              </w:rPr>
            </w:pPr>
            <w:r w:rsidRPr="00036D92">
              <w:rPr>
                <w:sz w:val="20"/>
                <w:szCs w:val="20"/>
              </w:rPr>
              <w:t>Запрещается:</w:t>
            </w:r>
          </w:p>
          <w:p w:rsidR="00036D92" w:rsidRPr="00036D92" w:rsidRDefault="00036D92" w:rsidP="004F40C0">
            <w:pPr>
              <w:rPr>
                <w:sz w:val="20"/>
                <w:szCs w:val="20"/>
              </w:rPr>
            </w:pPr>
            <w:r w:rsidRPr="00036D92">
              <w:rPr>
                <w:sz w:val="20"/>
                <w:szCs w:val="20"/>
              </w:rPr>
              <w:t>- рубка леса, за исключением рубок ухода и санитарных рубок.</w:t>
            </w:r>
          </w:p>
          <w:p w:rsidR="00036D92" w:rsidRPr="00036D92" w:rsidRDefault="00036D92" w:rsidP="004F40C0">
            <w:pPr>
              <w:rPr>
                <w:sz w:val="20"/>
                <w:szCs w:val="20"/>
              </w:rPr>
            </w:pPr>
            <w:r w:rsidRPr="00036D92">
              <w:rPr>
                <w:sz w:val="20"/>
                <w:szCs w:val="20"/>
              </w:rPr>
              <w:t>Предоставление участков под застройку.</w:t>
            </w:r>
          </w:p>
          <w:p w:rsidR="00036D92" w:rsidRPr="00036D92" w:rsidRDefault="00036D92" w:rsidP="004F40C0">
            <w:pPr>
              <w:rPr>
                <w:sz w:val="20"/>
                <w:szCs w:val="20"/>
              </w:rPr>
            </w:pPr>
            <w:r w:rsidRPr="00036D92">
              <w:rPr>
                <w:sz w:val="20"/>
                <w:szCs w:val="20"/>
              </w:rPr>
              <w:t>- все виды сельхозработ;</w:t>
            </w:r>
          </w:p>
          <w:p w:rsidR="00036D92" w:rsidRPr="00036D92" w:rsidRDefault="00036D92" w:rsidP="004F40C0">
            <w:pPr>
              <w:rPr>
                <w:sz w:val="20"/>
                <w:szCs w:val="20"/>
              </w:rPr>
            </w:pPr>
            <w:r w:rsidRPr="00036D92">
              <w:rPr>
                <w:sz w:val="20"/>
                <w:szCs w:val="20"/>
              </w:rPr>
              <w:t>- охота на зверей и птиц;.</w:t>
            </w:r>
          </w:p>
          <w:p w:rsidR="00036D92" w:rsidRPr="00036D92" w:rsidRDefault="00036D92" w:rsidP="004F40C0">
            <w:pPr>
              <w:rPr>
                <w:sz w:val="20"/>
                <w:szCs w:val="20"/>
              </w:rPr>
            </w:pPr>
            <w:r w:rsidRPr="00036D92">
              <w:rPr>
                <w:sz w:val="20"/>
                <w:szCs w:val="20"/>
              </w:rPr>
              <w:t>- нахождение граждан без специального на то разрешения.</w:t>
            </w:r>
          </w:p>
        </w:tc>
      </w:tr>
      <w:tr w:rsidR="00036D92" w:rsidRPr="00036D92" w:rsidTr="00036D92">
        <w:trPr>
          <w:jc w:val="center"/>
        </w:trPr>
        <w:tc>
          <w:tcPr>
            <w:tcW w:w="9405" w:type="dxa"/>
            <w:gridSpan w:val="8"/>
            <w:shd w:val="clear" w:color="auto" w:fill="auto"/>
          </w:tcPr>
          <w:p w:rsidR="00036D92" w:rsidRPr="00036D92" w:rsidRDefault="004F40C0" w:rsidP="004F40C0">
            <w:pPr>
              <w:jc w:val="center"/>
              <w:rPr>
                <w:sz w:val="20"/>
                <w:szCs w:val="20"/>
              </w:rPr>
            </w:pPr>
            <w:r>
              <w:rPr>
                <w:b/>
                <w:sz w:val="20"/>
                <w:szCs w:val="20"/>
                <w:lang w:val="en-US"/>
              </w:rPr>
              <w:t xml:space="preserve">III. </w:t>
            </w:r>
            <w:r w:rsidR="00036D92" w:rsidRPr="00036D92">
              <w:rPr>
                <w:b/>
                <w:sz w:val="20"/>
                <w:szCs w:val="20"/>
              </w:rPr>
              <w:t>Заказники</w:t>
            </w:r>
          </w:p>
        </w:tc>
      </w:tr>
      <w:tr w:rsidR="00036D92" w:rsidRPr="00036D92" w:rsidTr="00036D92">
        <w:trPr>
          <w:gridAfter w:val="1"/>
          <w:wAfter w:w="8" w:type="dxa"/>
          <w:jc w:val="center"/>
        </w:trPr>
        <w:tc>
          <w:tcPr>
            <w:tcW w:w="486" w:type="dxa"/>
            <w:shd w:val="clear" w:color="auto" w:fill="auto"/>
          </w:tcPr>
          <w:p w:rsidR="00036D92" w:rsidRPr="00036D92" w:rsidRDefault="00036D92" w:rsidP="004F40C0">
            <w:pPr>
              <w:jc w:val="center"/>
              <w:rPr>
                <w:sz w:val="20"/>
                <w:szCs w:val="20"/>
              </w:rPr>
            </w:pPr>
            <w:r w:rsidRPr="00036D92">
              <w:rPr>
                <w:sz w:val="20"/>
                <w:szCs w:val="20"/>
              </w:rPr>
              <w:t>1</w:t>
            </w:r>
          </w:p>
        </w:tc>
        <w:tc>
          <w:tcPr>
            <w:tcW w:w="1726" w:type="dxa"/>
            <w:shd w:val="clear" w:color="auto" w:fill="auto"/>
          </w:tcPr>
          <w:p w:rsidR="00036D92" w:rsidRPr="00036D92" w:rsidRDefault="00036D92" w:rsidP="004F40C0">
            <w:pPr>
              <w:rPr>
                <w:sz w:val="20"/>
                <w:szCs w:val="20"/>
              </w:rPr>
            </w:pPr>
            <w:r w:rsidRPr="00036D92">
              <w:rPr>
                <w:sz w:val="20"/>
                <w:szCs w:val="20"/>
              </w:rPr>
              <w:t>Государственный биологический заказник «озеро Харчинское»</w:t>
            </w:r>
          </w:p>
          <w:p w:rsidR="00036D92" w:rsidRPr="00036D92" w:rsidRDefault="00036D92" w:rsidP="004F40C0">
            <w:pPr>
              <w:rPr>
                <w:sz w:val="20"/>
                <w:szCs w:val="20"/>
              </w:rPr>
            </w:pPr>
            <w:r w:rsidRPr="00036D92">
              <w:rPr>
                <w:sz w:val="20"/>
                <w:szCs w:val="20"/>
              </w:rPr>
              <w:t xml:space="preserve">Постановление главы администрации Камчатской области от </w:t>
            </w:r>
            <w:smartTag w:uri="urn:schemas-microsoft-com:office:smarttags" w:element="date">
              <w:smartTagPr>
                <w:attr w:name="ls" w:val="trans"/>
                <w:attr w:name="Month" w:val="12"/>
                <w:attr w:name="Day" w:val="14"/>
                <w:attr w:name="Year" w:val="1999"/>
              </w:smartTagPr>
              <w:r w:rsidRPr="00036D92">
                <w:rPr>
                  <w:sz w:val="20"/>
                  <w:szCs w:val="20"/>
                </w:rPr>
                <w:t>14.12.1999</w:t>
              </w:r>
            </w:smartTag>
            <w:r w:rsidRPr="00036D92">
              <w:rPr>
                <w:sz w:val="20"/>
                <w:szCs w:val="20"/>
              </w:rPr>
              <w:t xml:space="preserve"> </w:t>
            </w:r>
          </w:p>
          <w:p w:rsidR="00036D92" w:rsidRPr="00036D92" w:rsidRDefault="00036D92" w:rsidP="004F40C0">
            <w:pPr>
              <w:rPr>
                <w:sz w:val="20"/>
                <w:szCs w:val="20"/>
              </w:rPr>
            </w:pPr>
            <w:r w:rsidRPr="00036D92">
              <w:rPr>
                <w:sz w:val="20"/>
                <w:szCs w:val="20"/>
              </w:rPr>
              <w:t>№ 284</w:t>
            </w:r>
          </w:p>
        </w:tc>
        <w:tc>
          <w:tcPr>
            <w:tcW w:w="816" w:type="dxa"/>
            <w:shd w:val="clear" w:color="auto" w:fill="auto"/>
          </w:tcPr>
          <w:p w:rsidR="00036D92" w:rsidRPr="00036D92" w:rsidRDefault="00036D92" w:rsidP="004F40C0">
            <w:pPr>
              <w:jc w:val="center"/>
              <w:rPr>
                <w:sz w:val="20"/>
                <w:szCs w:val="20"/>
              </w:rPr>
            </w:pPr>
            <w:r w:rsidRPr="00036D92">
              <w:rPr>
                <w:sz w:val="20"/>
                <w:szCs w:val="20"/>
              </w:rPr>
              <w:t>9801</w:t>
            </w:r>
          </w:p>
        </w:tc>
        <w:tc>
          <w:tcPr>
            <w:tcW w:w="823" w:type="dxa"/>
            <w:shd w:val="clear" w:color="auto" w:fill="auto"/>
          </w:tcPr>
          <w:p w:rsidR="00036D92" w:rsidRPr="00036D92" w:rsidRDefault="00036D92" w:rsidP="004F40C0">
            <w:pPr>
              <w:jc w:val="center"/>
              <w:rPr>
                <w:sz w:val="20"/>
                <w:szCs w:val="20"/>
              </w:rPr>
            </w:pPr>
          </w:p>
        </w:tc>
        <w:tc>
          <w:tcPr>
            <w:tcW w:w="1850" w:type="dxa"/>
            <w:shd w:val="clear" w:color="auto" w:fill="auto"/>
          </w:tcPr>
          <w:p w:rsidR="00036D92" w:rsidRPr="00036D92" w:rsidRDefault="00036D92" w:rsidP="004F40C0">
            <w:pPr>
              <w:rPr>
                <w:sz w:val="20"/>
                <w:szCs w:val="20"/>
              </w:rPr>
            </w:pPr>
            <w:r w:rsidRPr="00036D92">
              <w:rPr>
                <w:sz w:val="20"/>
                <w:szCs w:val="20"/>
              </w:rPr>
              <w:t>Ключевское участковое лесничество</w:t>
            </w:r>
          </w:p>
          <w:p w:rsidR="00036D92" w:rsidRPr="00036D92" w:rsidRDefault="00036D92" w:rsidP="004F40C0">
            <w:pPr>
              <w:rPr>
                <w:sz w:val="20"/>
                <w:szCs w:val="20"/>
              </w:rPr>
            </w:pPr>
            <w:r w:rsidRPr="00036D92">
              <w:rPr>
                <w:sz w:val="20"/>
                <w:szCs w:val="20"/>
              </w:rPr>
              <w:t xml:space="preserve">Кв. 312ч (1-25); 313ч (18);  334ч (7,8); 351ч (1-9,24,25);  352ч (1-25); 353ч (1-12, 18,19); 354ч (1-6,14,15); 355ч (1-5,13,14);  356ч (1,9,10);  357ч </w:t>
            </w:r>
            <w:r w:rsidRPr="00036D92">
              <w:rPr>
                <w:sz w:val="20"/>
                <w:szCs w:val="20"/>
              </w:rPr>
              <w:lastRenderedPageBreak/>
              <w:t>(1,15); 373ч (1); 600ч (10,16,17); 602ч (19,21,22,23); 623ч (10,26, 27,29)</w:t>
            </w:r>
          </w:p>
        </w:tc>
        <w:tc>
          <w:tcPr>
            <w:tcW w:w="1070" w:type="dxa"/>
            <w:shd w:val="clear" w:color="auto" w:fill="auto"/>
          </w:tcPr>
          <w:p w:rsidR="00036D92" w:rsidRPr="00036D92" w:rsidRDefault="00036D92" w:rsidP="004F40C0">
            <w:pPr>
              <w:jc w:val="center"/>
              <w:rPr>
                <w:sz w:val="20"/>
                <w:szCs w:val="20"/>
              </w:rPr>
            </w:pPr>
            <w:r w:rsidRPr="00036D92">
              <w:rPr>
                <w:sz w:val="20"/>
                <w:szCs w:val="20"/>
              </w:rPr>
              <w:lastRenderedPageBreak/>
              <w:t>Биологический</w:t>
            </w:r>
          </w:p>
        </w:tc>
        <w:tc>
          <w:tcPr>
            <w:tcW w:w="2626" w:type="dxa"/>
            <w:shd w:val="clear" w:color="auto" w:fill="auto"/>
          </w:tcPr>
          <w:p w:rsidR="00036D92" w:rsidRPr="00036D92" w:rsidRDefault="00036D92" w:rsidP="004F40C0">
            <w:pPr>
              <w:rPr>
                <w:sz w:val="20"/>
                <w:szCs w:val="20"/>
              </w:rPr>
            </w:pPr>
            <w:r w:rsidRPr="00036D92">
              <w:rPr>
                <w:sz w:val="20"/>
                <w:szCs w:val="20"/>
              </w:rPr>
              <w:t>Имеет природоохраннтельную и научную задачи.</w:t>
            </w:r>
          </w:p>
          <w:p w:rsidR="00036D92" w:rsidRPr="00036D92" w:rsidRDefault="00036D92" w:rsidP="004F40C0">
            <w:pPr>
              <w:rPr>
                <w:sz w:val="20"/>
                <w:szCs w:val="20"/>
              </w:rPr>
            </w:pPr>
            <w:r w:rsidRPr="00036D92">
              <w:rPr>
                <w:sz w:val="20"/>
                <w:szCs w:val="20"/>
              </w:rPr>
              <w:t>Разрешается:</w:t>
            </w:r>
          </w:p>
          <w:p w:rsidR="00036D92" w:rsidRPr="00036D92" w:rsidRDefault="00036D92" w:rsidP="004F40C0">
            <w:pPr>
              <w:rPr>
                <w:sz w:val="20"/>
                <w:szCs w:val="20"/>
              </w:rPr>
            </w:pPr>
            <w:r w:rsidRPr="00036D92">
              <w:rPr>
                <w:sz w:val="20"/>
                <w:szCs w:val="20"/>
              </w:rPr>
              <w:t xml:space="preserve">- по специальным разрешениям научные исследования с правом отлова и отстрела птиц, не включенных в списки редких и находящихся под угрозой исчезновения в России и на территории </w:t>
            </w:r>
            <w:r w:rsidRPr="00036D92">
              <w:rPr>
                <w:sz w:val="20"/>
                <w:szCs w:val="20"/>
              </w:rPr>
              <w:lastRenderedPageBreak/>
              <w:t>Камчатского края.</w:t>
            </w:r>
          </w:p>
          <w:p w:rsidR="00036D92" w:rsidRPr="00036D92" w:rsidRDefault="00036D92" w:rsidP="004F40C0">
            <w:pPr>
              <w:rPr>
                <w:sz w:val="20"/>
                <w:szCs w:val="20"/>
              </w:rPr>
            </w:pPr>
            <w:r w:rsidRPr="00036D92">
              <w:rPr>
                <w:sz w:val="20"/>
                <w:szCs w:val="20"/>
              </w:rPr>
              <w:t>Запрещается:</w:t>
            </w:r>
          </w:p>
          <w:p w:rsidR="00036D92" w:rsidRPr="00036D92" w:rsidRDefault="00036D92" w:rsidP="004F40C0">
            <w:pPr>
              <w:rPr>
                <w:sz w:val="20"/>
                <w:szCs w:val="20"/>
              </w:rPr>
            </w:pPr>
            <w:r w:rsidRPr="00036D92">
              <w:rPr>
                <w:sz w:val="20"/>
                <w:szCs w:val="20"/>
              </w:rPr>
              <w:t>- охота на птиц, их отлов, сбор яиц;</w:t>
            </w:r>
          </w:p>
          <w:p w:rsidR="00036D92" w:rsidRPr="00036D92" w:rsidRDefault="00036D92" w:rsidP="004F40C0">
            <w:pPr>
              <w:rPr>
                <w:sz w:val="20"/>
                <w:szCs w:val="20"/>
              </w:rPr>
            </w:pPr>
            <w:r w:rsidRPr="00036D92">
              <w:rPr>
                <w:sz w:val="20"/>
                <w:szCs w:val="20"/>
              </w:rPr>
              <w:t>- рубка леса, унчтожение кустарниковой и другой растительности;</w:t>
            </w:r>
          </w:p>
          <w:p w:rsidR="00036D92" w:rsidRPr="00036D92" w:rsidRDefault="00036D92" w:rsidP="004F40C0">
            <w:pPr>
              <w:rPr>
                <w:sz w:val="20"/>
                <w:szCs w:val="20"/>
              </w:rPr>
            </w:pPr>
            <w:r w:rsidRPr="00036D92">
              <w:rPr>
                <w:sz w:val="20"/>
                <w:szCs w:val="20"/>
              </w:rPr>
              <w:t>- предоставление участков под застройку;</w:t>
            </w:r>
          </w:p>
          <w:p w:rsidR="00036D92" w:rsidRPr="00036D92" w:rsidRDefault="00036D92" w:rsidP="004F40C0">
            <w:pPr>
              <w:rPr>
                <w:sz w:val="20"/>
                <w:szCs w:val="20"/>
              </w:rPr>
            </w:pPr>
            <w:r w:rsidRPr="00036D92">
              <w:rPr>
                <w:sz w:val="20"/>
                <w:szCs w:val="20"/>
              </w:rPr>
              <w:t>- мелиоративные работы и осушение болот;</w:t>
            </w:r>
          </w:p>
          <w:p w:rsidR="00036D92" w:rsidRPr="00036D92" w:rsidRDefault="00036D92" w:rsidP="004F40C0">
            <w:pPr>
              <w:rPr>
                <w:sz w:val="20"/>
                <w:szCs w:val="20"/>
              </w:rPr>
            </w:pPr>
            <w:r w:rsidRPr="00036D92">
              <w:rPr>
                <w:sz w:val="20"/>
                <w:szCs w:val="20"/>
              </w:rPr>
              <w:t>- использование ядохимикатов;</w:t>
            </w:r>
          </w:p>
          <w:p w:rsidR="00036D92" w:rsidRPr="00036D92" w:rsidRDefault="00036D92" w:rsidP="004F40C0">
            <w:pPr>
              <w:rPr>
                <w:sz w:val="20"/>
                <w:szCs w:val="20"/>
              </w:rPr>
            </w:pPr>
            <w:r w:rsidRPr="00036D92">
              <w:rPr>
                <w:sz w:val="20"/>
                <w:szCs w:val="20"/>
              </w:rPr>
              <w:t xml:space="preserve">- туризм и другие формы организованного отдыха граждан; </w:t>
            </w:r>
          </w:p>
          <w:p w:rsidR="00036D92" w:rsidRPr="00036D92" w:rsidRDefault="00036D92" w:rsidP="004F40C0">
            <w:pPr>
              <w:rPr>
                <w:sz w:val="20"/>
                <w:szCs w:val="20"/>
              </w:rPr>
            </w:pPr>
            <w:r w:rsidRPr="00036D92">
              <w:rPr>
                <w:sz w:val="20"/>
                <w:szCs w:val="20"/>
              </w:rPr>
              <w:t>- движение механизированного вида транспорта;</w:t>
            </w:r>
          </w:p>
          <w:p w:rsidR="00036D92" w:rsidRPr="00036D92" w:rsidRDefault="00036D92" w:rsidP="004F40C0">
            <w:pPr>
              <w:rPr>
                <w:sz w:val="20"/>
                <w:szCs w:val="20"/>
              </w:rPr>
            </w:pPr>
            <w:r w:rsidRPr="00036D92">
              <w:rPr>
                <w:sz w:val="20"/>
                <w:szCs w:val="20"/>
              </w:rPr>
              <w:t>- завоз кошек, собак;</w:t>
            </w:r>
          </w:p>
          <w:p w:rsidR="00036D92" w:rsidRPr="00036D92" w:rsidRDefault="00036D92" w:rsidP="004F40C0">
            <w:pPr>
              <w:rPr>
                <w:sz w:val="20"/>
                <w:szCs w:val="20"/>
              </w:rPr>
            </w:pPr>
            <w:r w:rsidRPr="00036D92">
              <w:rPr>
                <w:sz w:val="20"/>
                <w:szCs w:val="20"/>
              </w:rPr>
              <w:t>- изыскательские работы, разработка полезных ископаемых;</w:t>
            </w:r>
          </w:p>
          <w:p w:rsidR="00036D92" w:rsidRPr="00036D92" w:rsidRDefault="00036D92" w:rsidP="004F40C0">
            <w:pPr>
              <w:rPr>
                <w:sz w:val="20"/>
                <w:szCs w:val="20"/>
              </w:rPr>
            </w:pPr>
            <w:r w:rsidRPr="00036D92">
              <w:rPr>
                <w:sz w:val="20"/>
                <w:szCs w:val="20"/>
              </w:rPr>
              <w:t>- слив на суше и в водной экватории ГСМ и других вредных для среды обитания отходов;</w:t>
            </w:r>
          </w:p>
          <w:p w:rsidR="00036D92" w:rsidRPr="00036D92" w:rsidRDefault="00036D92" w:rsidP="004F40C0">
            <w:pPr>
              <w:rPr>
                <w:sz w:val="20"/>
                <w:szCs w:val="20"/>
              </w:rPr>
            </w:pPr>
            <w:r w:rsidRPr="00036D92">
              <w:rPr>
                <w:sz w:val="20"/>
                <w:szCs w:val="20"/>
              </w:rPr>
              <w:t>- посадка вертолетов.</w:t>
            </w:r>
          </w:p>
        </w:tc>
      </w:tr>
    </w:tbl>
    <w:p w:rsidR="00BF71EC" w:rsidRPr="00024994" w:rsidRDefault="00BF71EC" w:rsidP="00162E01">
      <w:pPr>
        <w:pStyle w:val="20"/>
        <w:spacing w:before="120"/>
        <w:ind w:firstLine="709"/>
        <w:rPr>
          <w:b w:val="0"/>
          <w:sz w:val="26"/>
          <w:szCs w:val="26"/>
        </w:rPr>
      </w:pPr>
      <w:r w:rsidRPr="004F40C0">
        <w:rPr>
          <w:b w:val="0"/>
          <w:i/>
          <w:sz w:val="26"/>
          <w:szCs w:val="26"/>
        </w:rPr>
        <w:lastRenderedPageBreak/>
        <w:t>Памятник природы регионального значения «озеро Двухюрточное»</w:t>
      </w:r>
      <w:r w:rsidRPr="004F40C0">
        <w:rPr>
          <w:b w:val="0"/>
          <w:sz w:val="26"/>
          <w:szCs w:val="26"/>
        </w:rPr>
        <w:t xml:space="preserve"> лежит</w:t>
      </w:r>
      <w:r w:rsidRPr="00024994">
        <w:rPr>
          <w:b w:val="0"/>
          <w:sz w:val="26"/>
          <w:szCs w:val="26"/>
        </w:rPr>
        <w:t xml:space="preserve"> в восточных отрогах Срединного хребта к востоку от сопки Алпей на высоте </w:t>
      </w:r>
      <w:smartTag w:uri="urn:schemas-microsoft-com:office:smarttags" w:element="metricconverter">
        <w:smartTagPr>
          <w:attr w:name="ProductID" w:val="266 м"/>
        </w:smartTagPr>
        <w:r w:rsidRPr="00024994">
          <w:rPr>
            <w:b w:val="0"/>
            <w:sz w:val="26"/>
            <w:szCs w:val="26"/>
          </w:rPr>
          <w:t>266 м</w:t>
        </w:r>
      </w:smartTag>
      <w:r w:rsidRPr="00024994">
        <w:rPr>
          <w:b w:val="0"/>
          <w:sz w:val="26"/>
          <w:szCs w:val="26"/>
        </w:rPr>
        <w:t xml:space="preserve"> над уровнем моря. Ледниково-запрудного происхождения. Плотиной озера является</w:t>
      </w:r>
      <w:r w:rsidR="00FE5FAB" w:rsidRPr="00024994">
        <w:rPr>
          <w:b w:val="0"/>
          <w:sz w:val="26"/>
          <w:szCs w:val="26"/>
        </w:rPr>
        <w:t xml:space="preserve"> конечная морена древнего происхождения, примыкающая к северной части горы Б. Байдара (столовая гора). Здесь берет начало р. Двухюрточная – одна из наиболее продуктивных лососевых рек бассейна р. Камчатка. У устья р. Верхняя Двухюрточная расположены горячие ключи. Имеют научное значение как полигон изучений лимнологических характеристик озер ледникового происхождения. Растительные сообщества на берегах озера представлены каменноберезовыми лесами, с участием кедрового и ольхового стлаников. Антропогенная нагрузка не значительна.</w:t>
      </w:r>
    </w:p>
    <w:p w:rsidR="00FE5FAB" w:rsidRPr="00024994" w:rsidRDefault="00FE5FAB" w:rsidP="004F40C0">
      <w:pPr>
        <w:pStyle w:val="20"/>
        <w:spacing w:before="120"/>
        <w:ind w:firstLine="709"/>
        <w:rPr>
          <w:b w:val="0"/>
          <w:sz w:val="26"/>
          <w:szCs w:val="26"/>
        </w:rPr>
      </w:pPr>
      <w:r w:rsidRPr="004F40C0">
        <w:rPr>
          <w:b w:val="0"/>
          <w:i/>
          <w:sz w:val="26"/>
          <w:szCs w:val="26"/>
        </w:rPr>
        <w:t xml:space="preserve">Памятник природы регионального значения </w:t>
      </w:r>
      <w:r w:rsidR="007E2EFA" w:rsidRPr="004F40C0">
        <w:rPr>
          <w:b w:val="0"/>
          <w:i/>
          <w:sz w:val="26"/>
          <w:szCs w:val="26"/>
        </w:rPr>
        <w:t>«озеро Долгое»</w:t>
      </w:r>
      <w:r w:rsidR="007E2EFA" w:rsidRPr="004F40C0">
        <w:rPr>
          <w:b w:val="0"/>
          <w:sz w:val="26"/>
          <w:szCs w:val="26"/>
        </w:rPr>
        <w:t xml:space="preserve"> на реке</w:t>
      </w:r>
      <w:r w:rsidR="007E2EFA" w:rsidRPr="00024994">
        <w:rPr>
          <w:b w:val="0"/>
          <w:sz w:val="26"/>
          <w:szCs w:val="26"/>
        </w:rPr>
        <w:t xml:space="preserve"> Сторож расположено в верхнем её течении (</w:t>
      </w:r>
      <w:smartTag w:uri="urn:schemas-microsoft-com:office:smarttags" w:element="metricconverter">
        <w:smartTagPr>
          <w:attr w:name="ProductID" w:val="30 км"/>
        </w:smartTagPr>
        <w:r w:rsidR="007E2EFA" w:rsidRPr="00024994">
          <w:rPr>
            <w:b w:val="0"/>
            <w:sz w:val="26"/>
            <w:szCs w:val="26"/>
          </w:rPr>
          <w:t>30 км</w:t>
        </w:r>
      </w:smartTag>
      <w:r w:rsidR="007E2EFA" w:rsidRPr="00024994">
        <w:rPr>
          <w:b w:val="0"/>
          <w:sz w:val="26"/>
          <w:szCs w:val="26"/>
        </w:rPr>
        <w:t xml:space="preserve"> от истока) между хребтами Тумрок и Гамчен. Озеро проточное подпрудного типа, глубиной около </w:t>
      </w:r>
      <w:smartTag w:uri="urn:schemas-microsoft-com:office:smarttags" w:element="metricconverter">
        <w:smartTagPr>
          <w:attr w:name="ProductID" w:val="1 м"/>
        </w:smartTagPr>
        <w:r w:rsidR="007E2EFA" w:rsidRPr="00024994">
          <w:rPr>
            <w:b w:val="0"/>
            <w:sz w:val="26"/>
            <w:szCs w:val="26"/>
          </w:rPr>
          <w:t>1 м</w:t>
        </w:r>
      </w:smartTag>
      <w:r w:rsidR="007E2EFA" w:rsidRPr="00024994">
        <w:rPr>
          <w:b w:val="0"/>
          <w:sz w:val="26"/>
          <w:szCs w:val="26"/>
        </w:rPr>
        <w:t>. Является нерестилищем лососевых рыб (нерки, гольца, особой формы кижуча). Отмечены случаи зимовки лебедя-клику</w:t>
      </w:r>
      <w:r w:rsidR="00C81F80" w:rsidRPr="00024994">
        <w:rPr>
          <w:b w:val="0"/>
          <w:sz w:val="26"/>
          <w:szCs w:val="26"/>
        </w:rPr>
        <w:t>н</w:t>
      </w:r>
      <w:r w:rsidR="007E2EFA" w:rsidRPr="00024994">
        <w:rPr>
          <w:b w:val="0"/>
          <w:sz w:val="26"/>
          <w:szCs w:val="26"/>
        </w:rPr>
        <w:t>а. Склоны речной долины покрыты ольховым и кедровым стлаником.</w:t>
      </w:r>
    </w:p>
    <w:p w:rsidR="007E2EFA" w:rsidRPr="004F40C0" w:rsidRDefault="007E2EFA" w:rsidP="00162E01">
      <w:pPr>
        <w:pStyle w:val="20"/>
        <w:spacing w:before="120"/>
        <w:ind w:firstLine="709"/>
        <w:rPr>
          <w:b w:val="0"/>
          <w:sz w:val="26"/>
          <w:szCs w:val="26"/>
        </w:rPr>
      </w:pPr>
      <w:r w:rsidRPr="004F40C0">
        <w:rPr>
          <w:b w:val="0"/>
          <w:i/>
          <w:sz w:val="26"/>
          <w:szCs w:val="26"/>
        </w:rPr>
        <w:t>Памятник регионального значения «Каменные поленицы у вулкана Безымянный»</w:t>
      </w:r>
      <w:r w:rsidRPr="004F40C0">
        <w:rPr>
          <w:b w:val="0"/>
          <w:sz w:val="26"/>
          <w:szCs w:val="26"/>
        </w:rPr>
        <w:t xml:space="preserve"> расположен в районе современного активного вулканизма. Своим появлением памятник природы обязан сочетанию эндогенных и экзогенных процессов. Интрузия базальтов была подвержена воздействию воды, ветра, перепадов температур и в результате экзогенной обработки образовались столбчатые поленицы.</w:t>
      </w:r>
      <w:r w:rsidR="009170D0" w:rsidRPr="004F40C0">
        <w:rPr>
          <w:b w:val="0"/>
          <w:sz w:val="26"/>
          <w:szCs w:val="26"/>
        </w:rPr>
        <w:t xml:space="preserve"> </w:t>
      </w:r>
      <w:r w:rsidRPr="004F40C0">
        <w:rPr>
          <w:b w:val="0"/>
          <w:sz w:val="26"/>
          <w:szCs w:val="26"/>
        </w:rPr>
        <w:t>Памятник природы расположен на по</w:t>
      </w:r>
      <w:r w:rsidR="009170D0" w:rsidRPr="004F40C0">
        <w:rPr>
          <w:b w:val="0"/>
          <w:sz w:val="26"/>
          <w:szCs w:val="26"/>
        </w:rPr>
        <w:t>п</w:t>
      </w:r>
      <w:r w:rsidRPr="004F40C0">
        <w:rPr>
          <w:b w:val="0"/>
          <w:sz w:val="26"/>
          <w:szCs w:val="26"/>
        </w:rPr>
        <w:t>улярном туристическом маршруте.</w:t>
      </w:r>
    </w:p>
    <w:p w:rsidR="007E2EFA" w:rsidRPr="004F40C0" w:rsidRDefault="007E2EFA" w:rsidP="00162E01">
      <w:pPr>
        <w:pStyle w:val="20"/>
        <w:spacing w:before="120"/>
        <w:ind w:firstLine="709"/>
        <w:rPr>
          <w:b w:val="0"/>
          <w:sz w:val="26"/>
          <w:szCs w:val="26"/>
        </w:rPr>
      </w:pPr>
      <w:r w:rsidRPr="004F40C0">
        <w:rPr>
          <w:b w:val="0"/>
          <w:i/>
          <w:sz w:val="26"/>
          <w:szCs w:val="26"/>
        </w:rPr>
        <w:t>Памятник природы регионального значения «озеро Ажабачье</w:t>
      </w:r>
      <w:r w:rsidRPr="004F40C0">
        <w:rPr>
          <w:b w:val="0"/>
          <w:sz w:val="26"/>
          <w:szCs w:val="26"/>
        </w:rPr>
        <w:t xml:space="preserve">» расположено в средней части депрессии </w:t>
      </w:r>
      <w:r w:rsidR="009170D0" w:rsidRPr="004F40C0">
        <w:rPr>
          <w:b w:val="0"/>
          <w:sz w:val="26"/>
          <w:szCs w:val="26"/>
        </w:rPr>
        <w:t xml:space="preserve">занятой р.р. Бушуевой и Радугой. Депрессия в этой </w:t>
      </w:r>
      <w:r w:rsidR="009170D0" w:rsidRPr="004F40C0">
        <w:rPr>
          <w:b w:val="0"/>
          <w:sz w:val="26"/>
          <w:szCs w:val="26"/>
        </w:rPr>
        <w:lastRenderedPageBreak/>
        <w:t>части ограничена с запада хребтом Кумрог, с востока хребтом Ковришка. Озеро является крупным нерестилищем лососевых рыб. Привлекает обилие животных и птиц (бурый медведь, р</w:t>
      </w:r>
      <w:r w:rsidR="0029690E" w:rsidRPr="004F40C0">
        <w:rPr>
          <w:b w:val="0"/>
          <w:sz w:val="26"/>
          <w:szCs w:val="26"/>
        </w:rPr>
        <w:t>о</w:t>
      </w:r>
      <w:r w:rsidR="009170D0" w:rsidRPr="004F40C0">
        <w:rPr>
          <w:b w:val="0"/>
          <w:sz w:val="26"/>
          <w:szCs w:val="26"/>
        </w:rPr>
        <w:t>ссомаха, белопле</w:t>
      </w:r>
      <w:r w:rsidR="00C81F80" w:rsidRPr="004F40C0">
        <w:rPr>
          <w:b w:val="0"/>
          <w:sz w:val="26"/>
          <w:szCs w:val="26"/>
        </w:rPr>
        <w:t>ч</w:t>
      </w:r>
      <w:r w:rsidR="009170D0" w:rsidRPr="004F40C0">
        <w:rPr>
          <w:b w:val="0"/>
          <w:sz w:val="26"/>
          <w:szCs w:val="26"/>
        </w:rPr>
        <w:t>ий орлан и др.).</w:t>
      </w:r>
    </w:p>
    <w:p w:rsidR="009170D0" w:rsidRPr="004F40C0" w:rsidRDefault="009170D0" w:rsidP="00162E01">
      <w:pPr>
        <w:pStyle w:val="20"/>
        <w:spacing w:before="120"/>
        <w:ind w:firstLine="709"/>
        <w:rPr>
          <w:b w:val="0"/>
          <w:sz w:val="26"/>
          <w:szCs w:val="26"/>
        </w:rPr>
      </w:pPr>
      <w:r w:rsidRPr="004F40C0">
        <w:rPr>
          <w:b w:val="0"/>
          <w:i/>
          <w:sz w:val="26"/>
          <w:szCs w:val="26"/>
        </w:rPr>
        <w:t>Памятник природы регионального значения «Бараньи скалы</w:t>
      </w:r>
      <w:r w:rsidRPr="004F40C0">
        <w:rPr>
          <w:b w:val="0"/>
          <w:sz w:val="26"/>
          <w:szCs w:val="26"/>
        </w:rPr>
        <w:t xml:space="preserve"> </w:t>
      </w:r>
      <w:r w:rsidRPr="004F40C0">
        <w:rPr>
          <w:b w:val="0"/>
          <w:i/>
          <w:sz w:val="26"/>
          <w:szCs w:val="26"/>
        </w:rPr>
        <w:t>на реке</w:t>
      </w:r>
      <w:r w:rsidRPr="004F40C0">
        <w:rPr>
          <w:b w:val="0"/>
          <w:sz w:val="26"/>
          <w:szCs w:val="26"/>
        </w:rPr>
        <w:t xml:space="preserve"> </w:t>
      </w:r>
      <w:r w:rsidRPr="004F40C0">
        <w:rPr>
          <w:b w:val="0"/>
          <w:i/>
          <w:sz w:val="26"/>
          <w:szCs w:val="26"/>
        </w:rPr>
        <w:t>Студеная</w:t>
      </w:r>
      <w:r w:rsidR="00BF07E9" w:rsidRPr="004F40C0">
        <w:rPr>
          <w:b w:val="0"/>
          <w:i/>
          <w:sz w:val="26"/>
          <w:szCs w:val="26"/>
        </w:rPr>
        <w:t>»</w:t>
      </w:r>
      <w:r w:rsidRPr="004F40C0">
        <w:rPr>
          <w:b w:val="0"/>
          <w:sz w:val="26"/>
          <w:szCs w:val="26"/>
        </w:rPr>
        <w:t xml:space="preserve"> представляет скальные обнажения на юго-западных с</w:t>
      </w:r>
      <w:r w:rsidR="00C81F80" w:rsidRPr="004F40C0">
        <w:rPr>
          <w:b w:val="0"/>
          <w:sz w:val="26"/>
          <w:szCs w:val="26"/>
        </w:rPr>
        <w:t>кл</w:t>
      </w:r>
      <w:r w:rsidRPr="004F40C0">
        <w:rPr>
          <w:b w:val="0"/>
          <w:sz w:val="26"/>
          <w:szCs w:val="26"/>
        </w:rPr>
        <w:t xml:space="preserve">онах вулкана Безымянный. Живописный горный ландшафт </w:t>
      </w:r>
      <w:r w:rsidR="00270AAD" w:rsidRPr="004F40C0">
        <w:rPr>
          <w:b w:val="0"/>
          <w:sz w:val="26"/>
          <w:szCs w:val="26"/>
        </w:rPr>
        <w:t xml:space="preserve">сформировался в результате взаимодействия эндогенных и экзогенных процессов. Лавы вулкана Безымянный подверглись активному воздействию воды и атмосферных явлений что привело к образованию уникальных форм рельефа, напоминающие по форме низко опущенные бараньи лбы с нависшими закрученными рогами. Растительность на скалах отсутствует. Правобережье ручья Бараний и реки Студеная являются </w:t>
      </w:r>
      <w:r w:rsidR="00BF07E9" w:rsidRPr="004F40C0">
        <w:rPr>
          <w:b w:val="0"/>
          <w:sz w:val="26"/>
          <w:szCs w:val="26"/>
        </w:rPr>
        <w:t>местом обитания снежного барана. Долина реки Студеная часто посещается транзитными туристическими группами. Антропогенная нагрузка на памятник природы незначительная.</w:t>
      </w:r>
    </w:p>
    <w:p w:rsidR="00BF07E9" w:rsidRPr="004F40C0" w:rsidRDefault="00BF07E9" w:rsidP="00162E01">
      <w:pPr>
        <w:pStyle w:val="20"/>
        <w:spacing w:before="120"/>
        <w:ind w:firstLine="709"/>
        <w:rPr>
          <w:b w:val="0"/>
          <w:sz w:val="26"/>
          <w:szCs w:val="26"/>
        </w:rPr>
      </w:pPr>
      <w:r w:rsidRPr="004F40C0">
        <w:rPr>
          <w:b w:val="0"/>
          <w:i/>
          <w:sz w:val="26"/>
          <w:szCs w:val="26"/>
        </w:rPr>
        <w:t xml:space="preserve">Памятник природы регионального значения «Поляна эдельвейсов в верховьях реки Студеная» </w:t>
      </w:r>
      <w:r w:rsidRPr="004F40C0">
        <w:rPr>
          <w:b w:val="0"/>
          <w:sz w:val="26"/>
          <w:szCs w:val="26"/>
        </w:rPr>
        <w:t>представляет эталонный участок не тронутой природы (редкое растительное сообщество с участками эндема Камчатки – эдельвейса Камчатского) в верхвоьях р. Студеная. Является примером регуфиумного (изолированного) сохранения вида. Ледник Богдановича и вид на г. Камень придают этой местности исключительно живописный и неповторимый вид.</w:t>
      </w:r>
    </w:p>
    <w:p w:rsidR="00BF07E9" w:rsidRPr="004F40C0" w:rsidRDefault="00BF07E9" w:rsidP="00162E01">
      <w:pPr>
        <w:pStyle w:val="20"/>
        <w:spacing w:before="120"/>
        <w:ind w:firstLine="709"/>
        <w:rPr>
          <w:b w:val="0"/>
          <w:sz w:val="26"/>
          <w:szCs w:val="26"/>
        </w:rPr>
      </w:pPr>
      <w:r w:rsidRPr="004F40C0">
        <w:rPr>
          <w:b w:val="0"/>
          <w:i/>
          <w:sz w:val="26"/>
          <w:szCs w:val="26"/>
        </w:rPr>
        <w:t xml:space="preserve">Памятник природы регионального значения «культуры хвойных пород» </w:t>
      </w:r>
      <w:r w:rsidRPr="004F40C0">
        <w:rPr>
          <w:b w:val="0"/>
          <w:sz w:val="26"/>
          <w:szCs w:val="26"/>
        </w:rPr>
        <w:t>интродуцитов в поселке Козыревск представляет собой участок с искусственными насаждениями лесных культур из хвойных пород, не произрастающих на Камчатке. Лесные клуьтуры посадки 1960 года из сосны обыкновенной, кедра корейского, ели аянской, лиственницы Сукачева. Памятник природы находится в активном районе антропогенного освоения (заготовка древесины. сельхозугодья).</w:t>
      </w:r>
    </w:p>
    <w:p w:rsidR="007E2EFA" w:rsidRPr="004F40C0" w:rsidRDefault="00BF07E9" w:rsidP="00162E01">
      <w:pPr>
        <w:pStyle w:val="20"/>
        <w:spacing w:before="120"/>
        <w:ind w:firstLine="709"/>
        <w:rPr>
          <w:b w:val="0"/>
          <w:sz w:val="26"/>
          <w:szCs w:val="26"/>
        </w:rPr>
      </w:pPr>
      <w:r w:rsidRPr="004F40C0">
        <w:rPr>
          <w:b w:val="0"/>
          <w:i/>
          <w:sz w:val="26"/>
          <w:szCs w:val="26"/>
        </w:rPr>
        <w:t xml:space="preserve">Памятник природы регионального значения «дол Козыревской сухой речки на западном шлейфе сопки Плоской» </w:t>
      </w:r>
      <w:r w:rsidRPr="004F40C0">
        <w:rPr>
          <w:b w:val="0"/>
          <w:sz w:val="26"/>
          <w:szCs w:val="26"/>
        </w:rPr>
        <w:t xml:space="preserve">представляет собой типичный ландашафт молодых вулканических районов, </w:t>
      </w:r>
      <w:r w:rsidR="00B00D7D" w:rsidRPr="004F40C0">
        <w:rPr>
          <w:b w:val="0"/>
          <w:sz w:val="26"/>
          <w:szCs w:val="26"/>
        </w:rPr>
        <w:t>испещренных кекуриками, шлаковыми полями, платовидными всхолмлениями. Представляет научный интерес, используется в качестве объекта слежения геоморфологий, сукцессиями и процессами формирования лесных экосистем в условиях вулканического пресса и экзогенных процессов. Дол активно посещается людьми.</w:t>
      </w:r>
    </w:p>
    <w:p w:rsidR="007E2EFA" w:rsidRPr="004F40C0" w:rsidRDefault="00B00D7D" w:rsidP="00162E01">
      <w:pPr>
        <w:pStyle w:val="20"/>
        <w:spacing w:before="120"/>
        <w:ind w:firstLine="709"/>
        <w:rPr>
          <w:b w:val="0"/>
          <w:sz w:val="26"/>
          <w:szCs w:val="26"/>
        </w:rPr>
      </w:pPr>
      <w:r w:rsidRPr="004F40C0">
        <w:rPr>
          <w:b w:val="0"/>
          <w:i/>
          <w:sz w:val="26"/>
          <w:szCs w:val="26"/>
        </w:rPr>
        <w:t xml:space="preserve">Памятник природы регионального значения «река Озерная-Толбачик» </w:t>
      </w:r>
      <w:r w:rsidRPr="004F40C0">
        <w:rPr>
          <w:b w:val="0"/>
          <w:sz w:val="26"/>
          <w:szCs w:val="26"/>
        </w:rPr>
        <w:t xml:space="preserve">включает реку Озерная (Толбачик) и часть </w:t>
      </w:r>
      <w:r w:rsidR="00C81F80" w:rsidRPr="004F40C0">
        <w:rPr>
          <w:b w:val="0"/>
          <w:sz w:val="26"/>
          <w:szCs w:val="26"/>
        </w:rPr>
        <w:t>бассейна реки</w:t>
      </w:r>
      <w:r w:rsidRPr="004F40C0">
        <w:rPr>
          <w:b w:val="0"/>
          <w:sz w:val="26"/>
          <w:szCs w:val="26"/>
        </w:rPr>
        <w:t xml:space="preserve"> с аномальным водным режимом в сочетании со своеобразными геологическими условиями вулканического района. Лес представлен различными породами: береза белая, ель аянская, лиственница. Встречаются интересные растительные сообщества: лиственничник багульниковый, белоберезник можжевельниково-багульниковый. Река Озерная отличается от других рек бассейна р. Камчатка, повышенной (примерно </w:t>
      </w:r>
      <w:smartTag w:uri="urn:schemas-microsoft-com:office:smarttags" w:element="time">
        <w:smartTagPr>
          <w:attr w:name="Minute" w:val="0"/>
          <w:attr w:name="Hour" w:val="15"/>
        </w:smartTagPr>
        <w:r w:rsidRPr="004F40C0">
          <w:rPr>
            <w:b w:val="0"/>
            <w:sz w:val="26"/>
            <w:szCs w:val="26"/>
          </w:rPr>
          <w:t>в 3</w:t>
        </w:r>
      </w:smartTag>
      <w:r w:rsidRPr="004F40C0">
        <w:rPr>
          <w:b w:val="0"/>
          <w:sz w:val="26"/>
          <w:szCs w:val="26"/>
        </w:rPr>
        <w:t xml:space="preserve"> раза) гидрокар</w:t>
      </w:r>
      <w:r w:rsidR="00C81F80" w:rsidRPr="004F40C0">
        <w:rPr>
          <w:b w:val="0"/>
          <w:sz w:val="26"/>
          <w:szCs w:val="26"/>
        </w:rPr>
        <w:t>б</w:t>
      </w:r>
      <w:r w:rsidRPr="004F40C0">
        <w:rPr>
          <w:b w:val="0"/>
          <w:sz w:val="26"/>
          <w:szCs w:val="26"/>
        </w:rPr>
        <w:t>о</w:t>
      </w:r>
      <w:r w:rsidR="00C81F80" w:rsidRPr="004F40C0">
        <w:rPr>
          <w:b w:val="0"/>
          <w:sz w:val="26"/>
          <w:szCs w:val="26"/>
        </w:rPr>
        <w:t>н</w:t>
      </w:r>
      <w:r w:rsidRPr="004F40C0">
        <w:rPr>
          <w:b w:val="0"/>
          <w:sz w:val="26"/>
          <w:szCs w:val="26"/>
        </w:rPr>
        <w:t>атной минерализацией, что определяет здесь пышное развитие водной растительности – водяного лютика (мелковника).</w:t>
      </w:r>
    </w:p>
    <w:p w:rsidR="007E2EFA" w:rsidRPr="004F40C0" w:rsidRDefault="00B00D7D" w:rsidP="00162E01">
      <w:pPr>
        <w:pStyle w:val="20"/>
        <w:spacing w:before="120"/>
        <w:ind w:firstLine="709"/>
        <w:rPr>
          <w:b w:val="0"/>
          <w:sz w:val="26"/>
          <w:szCs w:val="26"/>
        </w:rPr>
      </w:pPr>
      <w:r w:rsidRPr="004F40C0">
        <w:rPr>
          <w:b w:val="0"/>
          <w:i/>
          <w:sz w:val="26"/>
          <w:szCs w:val="26"/>
        </w:rPr>
        <w:t>Памятник природы регионального значения</w:t>
      </w:r>
      <w:r w:rsidR="00ED6A91" w:rsidRPr="004F40C0">
        <w:rPr>
          <w:b w:val="0"/>
          <w:i/>
          <w:sz w:val="26"/>
          <w:szCs w:val="26"/>
        </w:rPr>
        <w:t xml:space="preserve"> «Охристые поля в нижнем течении р. Ковавля» </w:t>
      </w:r>
      <w:r w:rsidR="00ED6A91" w:rsidRPr="004F40C0">
        <w:rPr>
          <w:b w:val="0"/>
          <w:sz w:val="26"/>
          <w:szCs w:val="26"/>
        </w:rPr>
        <w:t>представляет собой участок долины р. Ковавля в нижнем течении. На поверхности грунта отлагается обильный охристый осадок на значительной площади (200</w:t>
      </w:r>
      <w:r w:rsidR="005C3031" w:rsidRPr="004F40C0">
        <w:rPr>
          <w:b w:val="0"/>
          <w:sz w:val="26"/>
          <w:szCs w:val="26"/>
        </w:rPr>
        <w:t>х</w:t>
      </w:r>
      <w:r w:rsidR="00ED6A91" w:rsidRPr="004F40C0">
        <w:rPr>
          <w:b w:val="0"/>
          <w:sz w:val="26"/>
          <w:szCs w:val="26"/>
        </w:rPr>
        <w:t xml:space="preserve">400 м). Охристый осадок образуется благодаря </w:t>
      </w:r>
      <w:r w:rsidR="00ED6A91" w:rsidRPr="004F40C0">
        <w:rPr>
          <w:b w:val="0"/>
          <w:sz w:val="26"/>
          <w:szCs w:val="26"/>
        </w:rPr>
        <w:lastRenderedPageBreak/>
        <w:t>деятельности Ковавлинских минеральных источников. Растительность на охри</w:t>
      </w:r>
      <w:r w:rsidR="00C81F80" w:rsidRPr="004F40C0">
        <w:rPr>
          <w:b w:val="0"/>
          <w:sz w:val="26"/>
          <w:szCs w:val="26"/>
        </w:rPr>
        <w:t>ст</w:t>
      </w:r>
      <w:r w:rsidR="00ED6A91" w:rsidRPr="004F40C0">
        <w:rPr>
          <w:b w:val="0"/>
          <w:sz w:val="26"/>
          <w:szCs w:val="26"/>
        </w:rPr>
        <w:t>ых полях отсутствует.</w:t>
      </w:r>
    </w:p>
    <w:p w:rsidR="00B00D7D" w:rsidRPr="004F40C0" w:rsidRDefault="00ED6A91" w:rsidP="00162E01">
      <w:pPr>
        <w:pStyle w:val="20"/>
        <w:spacing w:before="120"/>
        <w:ind w:firstLine="709"/>
        <w:rPr>
          <w:b w:val="0"/>
          <w:sz w:val="26"/>
          <w:szCs w:val="26"/>
        </w:rPr>
      </w:pPr>
      <w:r w:rsidRPr="004F40C0">
        <w:rPr>
          <w:b w:val="0"/>
          <w:i/>
          <w:sz w:val="26"/>
          <w:szCs w:val="26"/>
        </w:rPr>
        <w:t xml:space="preserve">Памятник природы регионального значения «Северный и Южный прорывы Большого трещинного Толбачинского извержения 1975-1976 гг.» </w:t>
      </w:r>
      <w:r w:rsidRPr="004F40C0">
        <w:rPr>
          <w:b w:val="0"/>
          <w:sz w:val="26"/>
          <w:szCs w:val="26"/>
        </w:rPr>
        <w:t xml:space="preserve">представляет собой лавовые поля Северного и Южного прорывов БТТИ 1975-1976 гг. с уникальными формами рельефа и её самородными элементами. Расположен в районе Плоского Толбачика, одного из вулканов, расположенного на Толбачинском Долу. В результате извержения была уничтожена растительность на площади </w:t>
      </w:r>
      <w:smartTag w:uri="urn:schemas-microsoft-com:office:smarttags" w:element="metricconverter">
        <w:smartTagPr>
          <w:attr w:name="ProductID" w:val="100 км"/>
        </w:smartTagPr>
        <w:r w:rsidRPr="004F40C0">
          <w:rPr>
            <w:b w:val="0"/>
            <w:sz w:val="26"/>
            <w:szCs w:val="26"/>
          </w:rPr>
          <w:t>100 км</w:t>
        </w:r>
      </w:smartTag>
      <w:r w:rsidRPr="004F40C0">
        <w:rPr>
          <w:b w:val="0"/>
          <w:sz w:val="26"/>
          <w:szCs w:val="26"/>
        </w:rPr>
        <w:t xml:space="preserve"> кв.</w:t>
      </w:r>
    </w:p>
    <w:p w:rsidR="00B00D7D" w:rsidRPr="004F40C0" w:rsidRDefault="00ED6A91" w:rsidP="00162E01">
      <w:pPr>
        <w:pStyle w:val="20"/>
        <w:spacing w:before="120"/>
        <w:ind w:firstLine="709"/>
        <w:rPr>
          <w:b w:val="0"/>
          <w:sz w:val="26"/>
          <w:szCs w:val="26"/>
        </w:rPr>
      </w:pPr>
      <w:r w:rsidRPr="004F40C0">
        <w:rPr>
          <w:b w:val="0"/>
          <w:i/>
          <w:sz w:val="26"/>
          <w:szCs w:val="26"/>
        </w:rPr>
        <w:t xml:space="preserve">Памятник природы регионального значения «Ущелье изваяний» </w:t>
      </w:r>
      <w:r w:rsidRPr="004F40C0">
        <w:rPr>
          <w:b w:val="0"/>
          <w:sz w:val="26"/>
          <w:szCs w:val="26"/>
        </w:rPr>
        <w:t xml:space="preserve">находится на юго-западных склонах вулкана Тобачинский </w:t>
      </w:r>
      <w:smartTag w:uri="urn:schemas-microsoft-com:office:smarttags" w:element="time">
        <w:smartTagPr>
          <w:attr w:name="Minute" w:val="0"/>
          <w:attr w:name="Hour" w:val="17"/>
        </w:smartTagPr>
        <w:r w:rsidRPr="004F40C0">
          <w:rPr>
            <w:b w:val="0"/>
            <w:sz w:val="26"/>
            <w:szCs w:val="26"/>
          </w:rPr>
          <w:t xml:space="preserve">в </w:t>
        </w:r>
        <w:smartTag w:uri="urn:schemas-microsoft-com:office:smarttags" w:element="metricconverter">
          <w:smartTagPr>
            <w:attr w:name="ProductID" w:val="5 км"/>
          </w:smartTagPr>
          <w:r w:rsidRPr="004F40C0">
            <w:rPr>
              <w:b w:val="0"/>
              <w:sz w:val="26"/>
              <w:szCs w:val="26"/>
            </w:rPr>
            <w:t>5</w:t>
          </w:r>
        </w:smartTag>
      </w:smartTag>
      <w:r w:rsidRPr="004F40C0">
        <w:rPr>
          <w:b w:val="0"/>
          <w:sz w:val="26"/>
          <w:szCs w:val="26"/>
        </w:rPr>
        <w:t xml:space="preserve"> км от вершины вулкана острый Толбачик. Действующий вулкан Плоский Толбачик с неглубокой кальдерой диаметром </w:t>
      </w:r>
      <w:smartTag w:uri="urn:schemas-microsoft-com:office:smarttags" w:element="metricconverter">
        <w:smartTagPr>
          <w:attr w:name="ProductID" w:val="3 км"/>
        </w:smartTagPr>
        <w:r w:rsidRPr="004F40C0">
          <w:rPr>
            <w:b w:val="0"/>
            <w:sz w:val="26"/>
            <w:szCs w:val="26"/>
          </w:rPr>
          <w:t>3 км</w:t>
        </w:r>
      </w:smartTag>
      <w:r w:rsidR="00201951" w:rsidRPr="004F40C0">
        <w:rPr>
          <w:b w:val="0"/>
          <w:sz w:val="26"/>
          <w:szCs w:val="26"/>
        </w:rPr>
        <w:t xml:space="preserve">, заполненный ледником, активно проявил себя в 1975-76 гг., выбросив огромное количество материала. Извержение сформировало многослойные, мощностью до </w:t>
      </w:r>
      <w:smartTag w:uri="urn:schemas-microsoft-com:office:smarttags" w:element="metricconverter">
        <w:smartTagPr>
          <w:attr w:name="ProductID" w:val="80 м"/>
        </w:smartTagPr>
        <w:r w:rsidR="00201951" w:rsidRPr="004F40C0">
          <w:rPr>
            <w:b w:val="0"/>
            <w:sz w:val="26"/>
            <w:szCs w:val="26"/>
          </w:rPr>
          <w:t>80 м</w:t>
        </w:r>
      </w:smartTag>
      <w:r w:rsidR="00201951" w:rsidRPr="004F40C0">
        <w:rPr>
          <w:b w:val="0"/>
          <w:sz w:val="26"/>
          <w:szCs w:val="26"/>
        </w:rPr>
        <w:t xml:space="preserve"> толщиной, лавовые поля с фантастическими загромождениями. По дну ущелья протекает ручей.</w:t>
      </w:r>
    </w:p>
    <w:p w:rsidR="00C133FF" w:rsidRPr="004F40C0" w:rsidRDefault="00201951" w:rsidP="00162E01">
      <w:pPr>
        <w:pStyle w:val="20"/>
        <w:spacing w:before="120"/>
        <w:ind w:firstLine="709"/>
        <w:rPr>
          <w:b w:val="0"/>
          <w:sz w:val="26"/>
          <w:szCs w:val="26"/>
        </w:rPr>
      </w:pPr>
      <w:r w:rsidRPr="004F40C0">
        <w:rPr>
          <w:b w:val="0"/>
          <w:i/>
          <w:sz w:val="26"/>
          <w:szCs w:val="26"/>
        </w:rPr>
        <w:t xml:space="preserve">Памятник природы регионального значения «Остров столбовой». </w:t>
      </w:r>
      <w:r w:rsidRPr="004F40C0">
        <w:rPr>
          <w:b w:val="0"/>
          <w:sz w:val="26"/>
          <w:szCs w:val="26"/>
        </w:rPr>
        <w:t xml:space="preserve">Остров приподнят на </w:t>
      </w:r>
      <w:smartTag w:uri="urn:schemas-microsoft-com:office:smarttags" w:element="metricconverter">
        <w:smartTagPr>
          <w:attr w:name="ProductID" w:val="110 м"/>
        </w:smartTagPr>
        <w:r w:rsidRPr="004F40C0">
          <w:rPr>
            <w:b w:val="0"/>
            <w:sz w:val="26"/>
            <w:szCs w:val="26"/>
          </w:rPr>
          <w:t>110 м</w:t>
        </w:r>
      </w:smartTag>
      <w:r w:rsidRPr="004F40C0">
        <w:rPr>
          <w:b w:val="0"/>
          <w:sz w:val="26"/>
          <w:szCs w:val="26"/>
        </w:rPr>
        <w:t xml:space="preserve"> над уровнем моря. На его основании возвышаются три кекура. Берега высокие и обрывистые. Скалистые. Основное животное население острова – морские колониальные птицы. Гнездится восемь видов птиц: </w:t>
      </w:r>
      <w:r w:rsidR="00C81F80" w:rsidRPr="004F40C0">
        <w:rPr>
          <w:b w:val="0"/>
          <w:sz w:val="26"/>
          <w:szCs w:val="26"/>
        </w:rPr>
        <w:t>бери</w:t>
      </w:r>
      <w:r w:rsidRPr="004F40C0">
        <w:rPr>
          <w:b w:val="0"/>
          <w:sz w:val="26"/>
          <w:szCs w:val="26"/>
        </w:rPr>
        <w:t xml:space="preserve">нгов баклан, тихоокеанская чайка, толстоклювая и тонкоклювая кайры, пор, топорик, </w:t>
      </w:r>
      <w:r w:rsidR="000B0ADC" w:rsidRPr="004F40C0">
        <w:rPr>
          <w:b w:val="0"/>
          <w:sz w:val="26"/>
          <w:szCs w:val="26"/>
        </w:rPr>
        <w:t>ип</w:t>
      </w:r>
      <w:r w:rsidRPr="004F40C0">
        <w:rPr>
          <w:b w:val="0"/>
          <w:sz w:val="26"/>
          <w:szCs w:val="26"/>
        </w:rPr>
        <w:t>атка, обыковенный чистик, моёвка. На острове размещаются лежбища Ларги и сивуча.</w:t>
      </w:r>
    </w:p>
    <w:p w:rsidR="00ED6A91" w:rsidRPr="004F40C0" w:rsidRDefault="0078321B" w:rsidP="004F40C0">
      <w:pPr>
        <w:pStyle w:val="20"/>
        <w:ind w:firstLine="709"/>
        <w:rPr>
          <w:b w:val="0"/>
          <w:sz w:val="26"/>
          <w:szCs w:val="26"/>
        </w:rPr>
      </w:pPr>
      <w:r w:rsidRPr="004F40C0">
        <w:rPr>
          <w:b w:val="0"/>
          <w:sz w:val="26"/>
          <w:szCs w:val="26"/>
        </w:rPr>
        <w:t xml:space="preserve">В состав гослесфонда не входит. </w:t>
      </w:r>
    </w:p>
    <w:p w:rsidR="00201951" w:rsidRPr="004F40C0" w:rsidRDefault="00201951" w:rsidP="00162E01">
      <w:pPr>
        <w:pStyle w:val="20"/>
        <w:spacing w:before="120"/>
        <w:ind w:firstLine="709"/>
        <w:rPr>
          <w:b w:val="0"/>
          <w:sz w:val="26"/>
          <w:szCs w:val="26"/>
        </w:rPr>
      </w:pPr>
      <w:r w:rsidRPr="004F40C0">
        <w:rPr>
          <w:b w:val="0"/>
          <w:i/>
          <w:sz w:val="26"/>
          <w:szCs w:val="26"/>
        </w:rPr>
        <w:t>Зоологический заказник областного значения «Харчинское озеро»</w:t>
      </w:r>
      <w:r w:rsidRPr="004F40C0">
        <w:rPr>
          <w:b w:val="0"/>
          <w:sz w:val="26"/>
          <w:szCs w:val="26"/>
        </w:rPr>
        <w:t xml:space="preserve"> находится в центре полуострова Камчатка на территории Усть-Камчатского района. Центром охранной зоны является Харчинское озеро. На территории заказника в числе 90 видов птиц гнездятся лебеди-кликуны и семь видов хищных птиц.</w:t>
      </w:r>
    </w:p>
    <w:p w:rsidR="00391F5C" w:rsidRPr="004F40C0" w:rsidRDefault="00F0376B" w:rsidP="004F40C0">
      <w:pPr>
        <w:pStyle w:val="20"/>
        <w:ind w:firstLine="709"/>
        <w:rPr>
          <w:b w:val="0"/>
          <w:sz w:val="26"/>
          <w:szCs w:val="26"/>
        </w:rPr>
      </w:pPr>
      <w:r w:rsidRPr="004F40C0">
        <w:rPr>
          <w:b w:val="0"/>
          <w:sz w:val="26"/>
          <w:szCs w:val="26"/>
        </w:rPr>
        <w:t>Образование заказника имеет своей целью природоохранительную и научную задачи.</w:t>
      </w:r>
      <w:r w:rsidR="004F40C0">
        <w:rPr>
          <w:b w:val="0"/>
          <w:sz w:val="26"/>
          <w:szCs w:val="26"/>
        </w:rPr>
        <w:t xml:space="preserve"> </w:t>
      </w:r>
      <w:r w:rsidRPr="004F40C0">
        <w:rPr>
          <w:b w:val="0"/>
          <w:sz w:val="26"/>
          <w:szCs w:val="26"/>
        </w:rPr>
        <w:t>Заказник «Харчинское озеро» является местом отдыха во время миграции, размножения и линьки десятков тысяч гусеобразных и других птиц.</w:t>
      </w:r>
      <w:r w:rsidR="004F40C0">
        <w:rPr>
          <w:b w:val="0"/>
          <w:sz w:val="26"/>
          <w:szCs w:val="26"/>
        </w:rPr>
        <w:t xml:space="preserve"> </w:t>
      </w:r>
      <w:r w:rsidRPr="004F40C0">
        <w:rPr>
          <w:b w:val="0"/>
          <w:sz w:val="26"/>
          <w:szCs w:val="26"/>
        </w:rPr>
        <w:t xml:space="preserve">Научная задача заключается в систематическом наблюдении за динамикой численности перелетных и гнездящихся птиц, определении оптимальных экологических условий для размножения птиц, включенных в Красную книгу </w:t>
      </w:r>
      <w:r w:rsidR="000B0ADC" w:rsidRPr="004F40C0">
        <w:rPr>
          <w:b w:val="0"/>
          <w:sz w:val="26"/>
          <w:szCs w:val="26"/>
        </w:rPr>
        <w:t>РФ</w:t>
      </w:r>
      <w:r w:rsidRPr="004F40C0">
        <w:rPr>
          <w:b w:val="0"/>
          <w:sz w:val="26"/>
          <w:szCs w:val="26"/>
        </w:rPr>
        <w:t>, в изучении методов биотехники для увеличения численности гнездящихся гусеобразных и других птиц</w:t>
      </w:r>
      <w:r w:rsidR="00391F5C" w:rsidRPr="004F40C0">
        <w:rPr>
          <w:b w:val="0"/>
          <w:sz w:val="26"/>
          <w:szCs w:val="26"/>
        </w:rPr>
        <w:t>.</w:t>
      </w:r>
      <w:r w:rsidR="004F40C0">
        <w:rPr>
          <w:b w:val="0"/>
          <w:sz w:val="26"/>
          <w:szCs w:val="26"/>
        </w:rPr>
        <w:t xml:space="preserve"> </w:t>
      </w:r>
      <w:r w:rsidR="00391F5C" w:rsidRPr="004F40C0">
        <w:rPr>
          <w:b w:val="0"/>
          <w:sz w:val="26"/>
          <w:szCs w:val="26"/>
        </w:rPr>
        <w:t>В зоологическом заказнике ведутся работы по привлечению птиц в искусственные гнездовья, проводятся опыты акклиматизации канадского бобра.</w:t>
      </w:r>
    </w:p>
    <w:p w:rsidR="00A65408" w:rsidRPr="004F40C0" w:rsidRDefault="001249D3" w:rsidP="00A65408">
      <w:pPr>
        <w:shd w:val="clear" w:color="auto" w:fill="FFFFFF"/>
        <w:spacing w:line="288" w:lineRule="exact"/>
        <w:ind w:left="19" w:right="38" w:firstLine="701"/>
        <w:jc w:val="both"/>
        <w:rPr>
          <w:sz w:val="26"/>
          <w:szCs w:val="26"/>
        </w:rPr>
      </w:pPr>
      <w:r w:rsidRPr="004F40C0">
        <w:rPr>
          <w:i/>
          <w:sz w:val="26"/>
          <w:szCs w:val="26"/>
        </w:rPr>
        <w:t xml:space="preserve"> </w:t>
      </w:r>
      <w:r w:rsidR="008A7461" w:rsidRPr="004F40C0">
        <w:rPr>
          <w:i/>
          <w:sz w:val="26"/>
          <w:szCs w:val="26"/>
        </w:rPr>
        <w:t>Обеспечение охраны и использования п</w:t>
      </w:r>
      <w:r w:rsidR="00474871" w:rsidRPr="004F40C0">
        <w:rPr>
          <w:i/>
          <w:sz w:val="26"/>
          <w:szCs w:val="26"/>
        </w:rPr>
        <w:t>риродн</w:t>
      </w:r>
      <w:r w:rsidR="008A7461" w:rsidRPr="004F40C0">
        <w:rPr>
          <w:i/>
          <w:sz w:val="26"/>
          <w:szCs w:val="26"/>
        </w:rPr>
        <w:t>ого</w:t>
      </w:r>
      <w:r w:rsidR="00474871" w:rsidRPr="004F40C0">
        <w:rPr>
          <w:i/>
          <w:sz w:val="26"/>
          <w:szCs w:val="26"/>
        </w:rPr>
        <w:t xml:space="preserve"> парк</w:t>
      </w:r>
      <w:r w:rsidR="00B37C79" w:rsidRPr="004F40C0">
        <w:rPr>
          <w:i/>
          <w:sz w:val="26"/>
          <w:szCs w:val="26"/>
        </w:rPr>
        <w:t>а «</w:t>
      </w:r>
      <w:r w:rsidR="0055319E" w:rsidRPr="004F40C0">
        <w:rPr>
          <w:i/>
          <w:sz w:val="26"/>
          <w:szCs w:val="26"/>
        </w:rPr>
        <w:t>КЛЮЧЕВСКОЙ</w:t>
      </w:r>
      <w:r w:rsidR="008A7461" w:rsidRPr="004F40C0">
        <w:rPr>
          <w:i/>
          <w:sz w:val="26"/>
          <w:szCs w:val="26"/>
        </w:rPr>
        <w:t>»</w:t>
      </w:r>
      <w:r w:rsidR="0055319E" w:rsidRPr="004F40C0">
        <w:rPr>
          <w:i/>
          <w:sz w:val="26"/>
          <w:szCs w:val="26"/>
        </w:rPr>
        <w:t xml:space="preserve">  с </w:t>
      </w:r>
      <w:smartTag w:uri="urn:schemas-microsoft-com:office:smarttags" w:element="date">
        <w:smartTagPr>
          <w:attr w:name="Year" w:val="10"/>
          <w:attr w:name="Day" w:val="01"/>
          <w:attr w:name="Month" w:val="01"/>
          <w:attr w:name="ls" w:val="trans"/>
        </w:smartTagPr>
        <w:r w:rsidR="0055319E" w:rsidRPr="004F40C0">
          <w:rPr>
            <w:i/>
            <w:sz w:val="26"/>
            <w:szCs w:val="26"/>
          </w:rPr>
          <w:t>01.01.10</w:t>
        </w:r>
      </w:smartTag>
      <w:r w:rsidR="0055319E" w:rsidRPr="004F40C0">
        <w:rPr>
          <w:i/>
          <w:sz w:val="26"/>
          <w:szCs w:val="26"/>
        </w:rPr>
        <w:t xml:space="preserve"> г  </w:t>
      </w:r>
      <w:r w:rsidR="008A7461" w:rsidRPr="004F40C0">
        <w:rPr>
          <w:i/>
          <w:sz w:val="26"/>
          <w:szCs w:val="26"/>
        </w:rPr>
        <w:t>возложено на</w:t>
      </w:r>
      <w:r w:rsidR="0055319E" w:rsidRPr="004F40C0">
        <w:rPr>
          <w:i/>
          <w:sz w:val="26"/>
          <w:szCs w:val="26"/>
        </w:rPr>
        <w:t xml:space="preserve"> КГ</w:t>
      </w:r>
      <w:r w:rsidR="00B37C79" w:rsidRPr="004F40C0">
        <w:rPr>
          <w:i/>
          <w:sz w:val="26"/>
          <w:szCs w:val="26"/>
        </w:rPr>
        <w:t>Б</w:t>
      </w:r>
      <w:r w:rsidR="0055319E" w:rsidRPr="004F40C0">
        <w:rPr>
          <w:i/>
          <w:sz w:val="26"/>
          <w:szCs w:val="26"/>
        </w:rPr>
        <w:t xml:space="preserve">У </w:t>
      </w:r>
      <w:r w:rsidR="00C229B7" w:rsidRPr="004F40C0">
        <w:rPr>
          <w:i/>
          <w:sz w:val="26"/>
          <w:szCs w:val="26"/>
        </w:rPr>
        <w:t>«Природный парк</w:t>
      </w:r>
      <w:r w:rsidR="008A7461" w:rsidRPr="004F40C0">
        <w:rPr>
          <w:i/>
          <w:sz w:val="26"/>
          <w:szCs w:val="26"/>
        </w:rPr>
        <w:t xml:space="preserve"> </w:t>
      </w:r>
      <w:r w:rsidR="00474871" w:rsidRPr="004F40C0">
        <w:rPr>
          <w:i/>
          <w:sz w:val="26"/>
          <w:szCs w:val="26"/>
        </w:rPr>
        <w:t>«</w:t>
      </w:r>
      <w:r w:rsidR="001A722B" w:rsidRPr="004F40C0">
        <w:rPr>
          <w:i/>
          <w:sz w:val="26"/>
          <w:szCs w:val="26"/>
        </w:rPr>
        <w:t>Вулканы Камчатки</w:t>
      </w:r>
      <w:r w:rsidR="008A7461" w:rsidRPr="004F40C0">
        <w:rPr>
          <w:i/>
          <w:sz w:val="26"/>
          <w:szCs w:val="26"/>
        </w:rPr>
        <w:t xml:space="preserve">». </w:t>
      </w:r>
      <w:r w:rsidR="008A7461" w:rsidRPr="004F40C0">
        <w:rPr>
          <w:sz w:val="26"/>
          <w:szCs w:val="26"/>
        </w:rPr>
        <w:t>Природный парк «КЛЮЧЕВСКОЙ»</w:t>
      </w:r>
      <w:r w:rsidR="008A7461" w:rsidRPr="004F40C0">
        <w:rPr>
          <w:i/>
          <w:sz w:val="26"/>
          <w:szCs w:val="26"/>
        </w:rPr>
        <w:t xml:space="preserve"> </w:t>
      </w:r>
      <w:r w:rsidR="00A65408" w:rsidRPr="004F40C0">
        <w:rPr>
          <w:i/>
          <w:sz w:val="26"/>
          <w:szCs w:val="26"/>
        </w:rPr>
        <w:t>-</w:t>
      </w:r>
      <w:r w:rsidR="00A65408" w:rsidRPr="004F40C0">
        <w:rPr>
          <w:sz w:val="26"/>
          <w:szCs w:val="26"/>
        </w:rPr>
        <w:t xml:space="preserve"> является особо охраняемой природной территорией регионального значения. Включает уникальные и типичные природные комплексы и объекты, имеющие высокую рекреационную, эстетическую и научную ценность, предназначенные для использования в природоохранных, эколого-просветительских, рекреационных и научных целях.</w:t>
      </w:r>
    </w:p>
    <w:p w:rsidR="008A7461" w:rsidRPr="004F40C0" w:rsidRDefault="008A7461" w:rsidP="00A65408">
      <w:pPr>
        <w:shd w:val="clear" w:color="auto" w:fill="FFFFFF"/>
        <w:spacing w:line="288" w:lineRule="exact"/>
        <w:ind w:left="19" w:right="38" w:firstLine="701"/>
        <w:jc w:val="both"/>
        <w:rPr>
          <w:sz w:val="26"/>
          <w:szCs w:val="26"/>
        </w:rPr>
      </w:pPr>
      <w:r w:rsidRPr="004F40C0">
        <w:rPr>
          <w:sz w:val="26"/>
          <w:szCs w:val="26"/>
        </w:rPr>
        <w:t>Кроме того</w:t>
      </w:r>
      <w:r w:rsidR="00CF3A38" w:rsidRPr="004F40C0">
        <w:rPr>
          <w:sz w:val="26"/>
          <w:szCs w:val="26"/>
        </w:rPr>
        <w:t>,</w:t>
      </w:r>
      <w:r w:rsidRPr="004F40C0">
        <w:rPr>
          <w:sz w:val="26"/>
          <w:szCs w:val="26"/>
        </w:rPr>
        <w:t xml:space="preserve"> на КГ</w:t>
      </w:r>
      <w:r w:rsidR="00B37C79" w:rsidRPr="004F40C0">
        <w:rPr>
          <w:sz w:val="26"/>
          <w:szCs w:val="26"/>
        </w:rPr>
        <w:t>Б</w:t>
      </w:r>
      <w:r w:rsidRPr="004F40C0">
        <w:rPr>
          <w:sz w:val="26"/>
          <w:szCs w:val="26"/>
        </w:rPr>
        <w:t>У «Природный парк</w:t>
      </w:r>
      <w:r w:rsidR="00CF3A38" w:rsidRPr="004F40C0">
        <w:rPr>
          <w:sz w:val="26"/>
          <w:szCs w:val="26"/>
        </w:rPr>
        <w:t xml:space="preserve"> </w:t>
      </w:r>
      <w:r w:rsidRPr="004F40C0">
        <w:rPr>
          <w:sz w:val="26"/>
          <w:szCs w:val="26"/>
        </w:rPr>
        <w:t>«Вулканы Камчатки» возложено обеспечение охраны и использования природных</w:t>
      </w:r>
      <w:r w:rsidRPr="004F40C0">
        <w:rPr>
          <w:i/>
          <w:sz w:val="26"/>
          <w:szCs w:val="26"/>
        </w:rPr>
        <w:t xml:space="preserve"> </w:t>
      </w:r>
      <w:r w:rsidRPr="004F40C0">
        <w:rPr>
          <w:sz w:val="26"/>
          <w:szCs w:val="26"/>
        </w:rPr>
        <w:t>парков</w:t>
      </w:r>
      <w:r w:rsidRPr="004F40C0">
        <w:rPr>
          <w:i/>
          <w:sz w:val="26"/>
          <w:szCs w:val="26"/>
        </w:rPr>
        <w:t xml:space="preserve"> </w:t>
      </w:r>
      <w:r w:rsidRPr="004F40C0">
        <w:rPr>
          <w:color w:val="000000"/>
          <w:sz w:val="26"/>
          <w:szCs w:val="26"/>
        </w:rPr>
        <w:t>«Налычево», «Быстринский</w:t>
      </w:r>
      <w:r w:rsidR="00080698" w:rsidRPr="004F40C0">
        <w:rPr>
          <w:color w:val="000000"/>
          <w:sz w:val="26"/>
          <w:szCs w:val="26"/>
        </w:rPr>
        <w:t>»</w:t>
      </w:r>
      <w:r w:rsidRPr="004F40C0">
        <w:rPr>
          <w:color w:val="000000"/>
          <w:sz w:val="26"/>
          <w:szCs w:val="26"/>
        </w:rPr>
        <w:t xml:space="preserve"> и «Южно-Камчатский».</w:t>
      </w:r>
    </w:p>
    <w:p w:rsidR="005E1B1E" w:rsidRPr="004F40C0" w:rsidRDefault="005E1B1E" w:rsidP="00B37C79">
      <w:pPr>
        <w:shd w:val="clear" w:color="auto" w:fill="FFFFFF"/>
        <w:spacing w:line="288" w:lineRule="exact"/>
        <w:ind w:left="24" w:right="29" w:firstLine="715"/>
        <w:jc w:val="both"/>
        <w:rPr>
          <w:color w:val="000000"/>
          <w:sz w:val="26"/>
          <w:szCs w:val="26"/>
        </w:rPr>
      </w:pPr>
      <w:r w:rsidRPr="004F40C0">
        <w:rPr>
          <w:color w:val="000000"/>
          <w:sz w:val="26"/>
          <w:szCs w:val="26"/>
        </w:rPr>
        <w:lastRenderedPageBreak/>
        <w:t>Названные природные парки («Налычево», «Быстринский», «Ключевской» и «Южно-Камчатский»), совместно с государственным природным биосферным заповедником «Кроноцкий» и государственным природным заказником федерального значения «Южно-Камчатский», общей площадью 3,7 млн.га, включены единым природным объектом «Вулканы Камчатки» в Список объектов всемирного природного наследия ЮНЕСКО сразу по четырем критериям, в соответствии с которыми объект:</w:t>
      </w:r>
    </w:p>
    <w:p w:rsidR="005E1B1E" w:rsidRPr="004F40C0" w:rsidRDefault="005E1B1E" w:rsidP="00B37C79">
      <w:pPr>
        <w:widowControl w:val="0"/>
        <w:numPr>
          <w:ilvl w:val="0"/>
          <w:numId w:val="37"/>
        </w:numPr>
        <w:shd w:val="clear" w:color="auto" w:fill="FFFFFF"/>
        <w:tabs>
          <w:tab w:val="left" w:pos="1133"/>
        </w:tabs>
        <w:autoSpaceDE w:val="0"/>
        <w:autoSpaceDN w:val="0"/>
        <w:adjustRightInd w:val="0"/>
        <w:spacing w:line="288" w:lineRule="exact"/>
        <w:ind w:left="34" w:firstLine="720"/>
        <w:jc w:val="both"/>
        <w:rPr>
          <w:color w:val="000000"/>
          <w:spacing w:val="-21"/>
          <w:sz w:val="26"/>
          <w:szCs w:val="26"/>
        </w:rPr>
      </w:pPr>
      <w:r w:rsidRPr="004F40C0">
        <w:rPr>
          <w:color w:val="000000"/>
          <w:spacing w:val="5"/>
          <w:sz w:val="26"/>
          <w:szCs w:val="26"/>
        </w:rPr>
        <w:t>включает величайшие явления природы или места исключительной</w:t>
      </w:r>
      <w:r w:rsidRPr="004F40C0">
        <w:rPr>
          <w:color w:val="000000"/>
          <w:spacing w:val="5"/>
          <w:sz w:val="26"/>
          <w:szCs w:val="26"/>
        </w:rPr>
        <w:br/>
      </w:r>
      <w:r w:rsidRPr="004F40C0">
        <w:rPr>
          <w:color w:val="000000"/>
          <w:sz w:val="26"/>
          <w:szCs w:val="26"/>
        </w:rPr>
        <w:t>природной красоты и эстетической ценности;</w:t>
      </w:r>
    </w:p>
    <w:p w:rsidR="005E1B1E" w:rsidRPr="004F40C0" w:rsidRDefault="005E1B1E" w:rsidP="00B37C79">
      <w:pPr>
        <w:widowControl w:val="0"/>
        <w:numPr>
          <w:ilvl w:val="0"/>
          <w:numId w:val="37"/>
        </w:numPr>
        <w:shd w:val="clear" w:color="auto" w:fill="FFFFFF"/>
        <w:tabs>
          <w:tab w:val="left" w:pos="1133"/>
        </w:tabs>
        <w:autoSpaceDE w:val="0"/>
        <w:autoSpaceDN w:val="0"/>
        <w:adjustRightInd w:val="0"/>
        <w:spacing w:line="288" w:lineRule="exact"/>
        <w:ind w:left="34" w:firstLine="720"/>
        <w:jc w:val="both"/>
        <w:rPr>
          <w:color w:val="000000"/>
          <w:spacing w:val="-8"/>
          <w:sz w:val="26"/>
          <w:szCs w:val="26"/>
        </w:rPr>
      </w:pPr>
      <w:r w:rsidRPr="004F40C0">
        <w:rPr>
          <w:color w:val="000000"/>
          <w:sz w:val="26"/>
          <w:szCs w:val="26"/>
        </w:rPr>
        <w:t>представляет выдающийся образец, отражающий основные  этапы</w:t>
      </w:r>
      <w:r w:rsidRPr="004F40C0">
        <w:rPr>
          <w:color w:val="000000"/>
          <w:sz w:val="26"/>
          <w:szCs w:val="26"/>
        </w:rPr>
        <w:br/>
      </w:r>
      <w:r w:rsidRPr="004F40C0">
        <w:rPr>
          <w:color w:val="000000"/>
          <w:spacing w:val="-1"/>
          <w:sz w:val="26"/>
          <w:szCs w:val="26"/>
        </w:rPr>
        <w:t>истории Земли, включая следы древней жизни, продолжающиеся геологические</w:t>
      </w:r>
      <w:r w:rsidRPr="004F40C0">
        <w:rPr>
          <w:color w:val="000000"/>
          <w:spacing w:val="-1"/>
          <w:sz w:val="26"/>
          <w:szCs w:val="26"/>
        </w:rPr>
        <w:br/>
      </w:r>
      <w:r w:rsidRPr="004F40C0">
        <w:rPr>
          <w:color w:val="000000"/>
          <w:spacing w:val="2"/>
          <w:sz w:val="26"/>
          <w:szCs w:val="26"/>
        </w:rPr>
        <w:t>процессы развития форм земной поверхности, имеющие важное значение, или</w:t>
      </w:r>
      <w:r w:rsidRPr="004F40C0">
        <w:rPr>
          <w:color w:val="000000"/>
          <w:spacing w:val="2"/>
          <w:sz w:val="26"/>
          <w:szCs w:val="26"/>
        </w:rPr>
        <w:br/>
      </w:r>
      <w:r w:rsidRPr="004F40C0">
        <w:rPr>
          <w:color w:val="000000"/>
          <w:sz w:val="26"/>
          <w:szCs w:val="26"/>
        </w:rPr>
        <w:t>значительные геоморфологические и физиографические явления;</w:t>
      </w:r>
    </w:p>
    <w:p w:rsidR="005E1B1E" w:rsidRPr="004F40C0" w:rsidRDefault="005E1B1E" w:rsidP="00B37C79">
      <w:pPr>
        <w:shd w:val="clear" w:color="auto" w:fill="FFFFFF"/>
        <w:tabs>
          <w:tab w:val="left" w:pos="1238"/>
        </w:tabs>
        <w:spacing w:line="288" w:lineRule="exact"/>
        <w:ind w:left="38" w:firstLine="720"/>
        <w:jc w:val="both"/>
        <w:rPr>
          <w:color w:val="000000"/>
          <w:sz w:val="26"/>
          <w:szCs w:val="26"/>
        </w:rPr>
      </w:pPr>
      <w:r w:rsidRPr="004F40C0">
        <w:rPr>
          <w:color w:val="000000"/>
          <w:spacing w:val="-6"/>
          <w:sz w:val="26"/>
          <w:szCs w:val="26"/>
        </w:rPr>
        <w:t>3)</w:t>
      </w:r>
      <w:r w:rsidRPr="004F40C0">
        <w:rPr>
          <w:color w:val="000000"/>
          <w:sz w:val="26"/>
          <w:szCs w:val="26"/>
        </w:rPr>
        <w:tab/>
        <w:t>представляет выдающийся пример важных и продолжающихся</w:t>
      </w:r>
      <w:r w:rsidRPr="004F40C0">
        <w:rPr>
          <w:color w:val="000000"/>
          <w:sz w:val="26"/>
          <w:szCs w:val="26"/>
        </w:rPr>
        <w:br/>
      </w:r>
      <w:r w:rsidRPr="004F40C0">
        <w:rPr>
          <w:color w:val="000000"/>
          <w:spacing w:val="8"/>
          <w:sz w:val="26"/>
          <w:szCs w:val="26"/>
        </w:rPr>
        <w:t>экологических и биологических процессов эволюции и развития наземных,</w:t>
      </w:r>
      <w:r w:rsidRPr="004F40C0">
        <w:rPr>
          <w:color w:val="000000"/>
          <w:spacing w:val="8"/>
          <w:sz w:val="26"/>
          <w:szCs w:val="26"/>
        </w:rPr>
        <w:br/>
      </w:r>
      <w:r w:rsidRPr="004F40C0">
        <w:rPr>
          <w:color w:val="000000"/>
          <w:spacing w:val="3"/>
          <w:sz w:val="26"/>
          <w:szCs w:val="26"/>
        </w:rPr>
        <w:t>речных и озерных, прибрежных и морских экосистем и сообществ растений и</w:t>
      </w:r>
      <w:r w:rsidRPr="004F40C0">
        <w:rPr>
          <w:color w:val="000000"/>
          <w:spacing w:val="3"/>
          <w:sz w:val="26"/>
          <w:szCs w:val="26"/>
        </w:rPr>
        <w:br/>
      </w:r>
      <w:r w:rsidRPr="004F40C0">
        <w:rPr>
          <w:color w:val="000000"/>
          <w:spacing w:val="-1"/>
          <w:sz w:val="26"/>
          <w:szCs w:val="26"/>
        </w:rPr>
        <w:t>животных;</w:t>
      </w:r>
    </w:p>
    <w:p w:rsidR="005E1B1E" w:rsidRPr="004F40C0" w:rsidRDefault="005E1B1E" w:rsidP="00B37C79">
      <w:pPr>
        <w:shd w:val="clear" w:color="auto" w:fill="FFFFFF"/>
        <w:tabs>
          <w:tab w:val="left" w:pos="1085"/>
        </w:tabs>
        <w:spacing w:line="288" w:lineRule="exact"/>
        <w:ind w:left="38" w:firstLine="720"/>
        <w:jc w:val="both"/>
        <w:rPr>
          <w:color w:val="000000"/>
          <w:sz w:val="26"/>
          <w:szCs w:val="26"/>
        </w:rPr>
      </w:pPr>
      <w:r w:rsidRPr="004F40C0">
        <w:rPr>
          <w:color w:val="000000"/>
          <w:spacing w:val="-6"/>
          <w:sz w:val="26"/>
          <w:szCs w:val="26"/>
        </w:rPr>
        <w:t>4)</w:t>
      </w:r>
      <w:r w:rsidRPr="004F40C0">
        <w:rPr>
          <w:color w:val="000000"/>
          <w:sz w:val="26"/>
          <w:szCs w:val="26"/>
        </w:rPr>
        <w:tab/>
        <w:t>включает природные ареалы, наиболее важные и значительные с точки</w:t>
      </w:r>
      <w:r w:rsidRPr="004F40C0">
        <w:rPr>
          <w:color w:val="000000"/>
          <w:sz w:val="26"/>
          <w:szCs w:val="26"/>
        </w:rPr>
        <w:br/>
      </w:r>
      <w:r w:rsidRPr="004F40C0">
        <w:rPr>
          <w:color w:val="000000"/>
          <w:spacing w:val="1"/>
          <w:sz w:val="26"/>
          <w:szCs w:val="26"/>
        </w:rPr>
        <w:t>зрения сохранения биологического разнообразия, в том числе ареалы обитания</w:t>
      </w:r>
      <w:r w:rsidRPr="004F40C0">
        <w:rPr>
          <w:color w:val="000000"/>
          <w:spacing w:val="1"/>
          <w:sz w:val="26"/>
          <w:szCs w:val="26"/>
        </w:rPr>
        <w:br/>
      </w:r>
      <w:r w:rsidRPr="004F40C0">
        <w:rPr>
          <w:color w:val="000000"/>
          <w:spacing w:val="3"/>
          <w:sz w:val="26"/>
          <w:szCs w:val="26"/>
        </w:rPr>
        <w:t>исчезающих видов, представляющих выдающуюся мировую ценность с точки</w:t>
      </w:r>
      <w:r w:rsidRPr="004F40C0">
        <w:rPr>
          <w:color w:val="000000"/>
          <w:spacing w:val="3"/>
          <w:sz w:val="26"/>
          <w:szCs w:val="26"/>
        </w:rPr>
        <w:br/>
      </w:r>
      <w:r w:rsidRPr="004F40C0">
        <w:rPr>
          <w:color w:val="000000"/>
          <w:sz w:val="26"/>
          <w:szCs w:val="26"/>
        </w:rPr>
        <w:t>зрения науки и охраны природы.</w:t>
      </w:r>
    </w:p>
    <w:p w:rsidR="00513F53" w:rsidRPr="004F40C0" w:rsidRDefault="00513F53" w:rsidP="004F40C0">
      <w:pPr>
        <w:pStyle w:val="20"/>
        <w:ind w:firstLine="709"/>
        <w:rPr>
          <w:b w:val="0"/>
          <w:sz w:val="26"/>
          <w:szCs w:val="26"/>
          <w:u w:val="single"/>
        </w:rPr>
      </w:pPr>
      <w:r w:rsidRPr="004F40C0">
        <w:rPr>
          <w:b w:val="0"/>
          <w:sz w:val="26"/>
          <w:szCs w:val="26"/>
          <w:u w:val="single"/>
        </w:rPr>
        <w:t>Задачи природного парка:</w:t>
      </w:r>
    </w:p>
    <w:p w:rsidR="00513F53" w:rsidRPr="004F40C0" w:rsidRDefault="00513F53" w:rsidP="004F40C0">
      <w:pPr>
        <w:pStyle w:val="20"/>
        <w:ind w:firstLine="709"/>
        <w:rPr>
          <w:b w:val="0"/>
          <w:sz w:val="26"/>
          <w:szCs w:val="26"/>
        </w:rPr>
      </w:pPr>
      <w:r w:rsidRPr="004F40C0">
        <w:rPr>
          <w:b w:val="0"/>
          <w:sz w:val="26"/>
          <w:szCs w:val="26"/>
        </w:rPr>
        <w:t>1. Сохранение типичных и уникальных ландшафтов, экосистем растительного и животного мира, геологических и водных объектов.</w:t>
      </w:r>
    </w:p>
    <w:p w:rsidR="00513F53" w:rsidRPr="004F40C0" w:rsidRDefault="00513F53" w:rsidP="004F40C0">
      <w:pPr>
        <w:pStyle w:val="20"/>
        <w:ind w:firstLine="709"/>
        <w:rPr>
          <w:b w:val="0"/>
          <w:sz w:val="26"/>
          <w:szCs w:val="26"/>
        </w:rPr>
      </w:pPr>
      <w:r w:rsidRPr="004F40C0">
        <w:rPr>
          <w:b w:val="0"/>
          <w:sz w:val="26"/>
          <w:szCs w:val="26"/>
        </w:rPr>
        <w:t>2. Сохранение видов растений и животных, занесенных в Красные книги МСОП, Российской Федерации и Камчатской области.</w:t>
      </w:r>
    </w:p>
    <w:p w:rsidR="00513F53" w:rsidRPr="004F40C0" w:rsidRDefault="00A6387B" w:rsidP="004F40C0">
      <w:pPr>
        <w:pStyle w:val="20"/>
        <w:ind w:firstLine="709"/>
        <w:rPr>
          <w:b w:val="0"/>
          <w:sz w:val="26"/>
          <w:szCs w:val="26"/>
        </w:rPr>
      </w:pPr>
      <w:r w:rsidRPr="004F40C0">
        <w:rPr>
          <w:b w:val="0"/>
          <w:sz w:val="26"/>
          <w:szCs w:val="26"/>
        </w:rPr>
        <w:t xml:space="preserve">3. </w:t>
      </w:r>
      <w:r w:rsidR="0098618E" w:rsidRPr="004F40C0">
        <w:rPr>
          <w:b w:val="0"/>
          <w:sz w:val="26"/>
          <w:szCs w:val="26"/>
        </w:rPr>
        <w:t>Создание условий для отдыха, туризма и сохранения рекреационных ресурсов.</w:t>
      </w:r>
    </w:p>
    <w:p w:rsidR="00513F53" w:rsidRPr="004F40C0" w:rsidRDefault="00A6387B" w:rsidP="004F40C0">
      <w:pPr>
        <w:pStyle w:val="20"/>
        <w:ind w:firstLine="709"/>
        <w:rPr>
          <w:b w:val="0"/>
          <w:sz w:val="26"/>
          <w:szCs w:val="26"/>
          <w:u w:val="single"/>
        </w:rPr>
      </w:pPr>
      <w:r w:rsidRPr="004F40C0">
        <w:rPr>
          <w:b w:val="0"/>
          <w:sz w:val="26"/>
          <w:szCs w:val="26"/>
          <w:u w:val="single"/>
        </w:rPr>
        <w:t>На территории парка выделены следующие функциональные зоны:</w:t>
      </w:r>
    </w:p>
    <w:p w:rsidR="00A6387B" w:rsidRPr="004F40C0" w:rsidRDefault="00A6387B" w:rsidP="004F40C0">
      <w:pPr>
        <w:pStyle w:val="20"/>
        <w:ind w:firstLine="709"/>
        <w:rPr>
          <w:b w:val="0"/>
          <w:sz w:val="26"/>
          <w:szCs w:val="26"/>
        </w:rPr>
      </w:pPr>
      <w:r w:rsidRPr="004F40C0">
        <w:rPr>
          <w:b w:val="0"/>
          <w:sz w:val="26"/>
          <w:szCs w:val="26"/>
        </w:rPr>
        <w:t>- зоны особой охраны, предназначенные для использования в природоохранных и научных целях, где допускается проведение научных работ и ограниченных лесохозяйственных мероприятий (санитарные рубки и уборка захламленности)</w:t>
      </w:r>
      <w:r w:rsidR="0098618E" w:rsidRPr="004F40C0">
        <w:rPr>
          <w:b w:val="0"/>
          <w:sz w:val="26"/>
          <w:szCs w:val="26"/>
        </w:rPr>
        <w:t xml:space="preserve"> и строго регулируемое посещ</w:t>
      </w:r>
      <w:r w:rsidR="0087625F" w:rsidRPr="004F40C0">
        <w:rPr>
          <w:b w:val="0"/>
          <w:sz w:val="26"/>
          <w:szCs w:val="26"/>
        </w:rPr>
        <w:t>ение по специальным разрешениям;</w:t>
      </w:r>
    </w:p>
    <w:p w:rsidR="0087625F" w:rsidRPr="004F40C0" w:rsidRDefault="0087625F" w:rsidP="004F40C0">
      <w:pPr>
        <w:pStyle w:val="20"/>
        <w:ind w:firstLine="709"/>
        <w:rPr>
          <w:b w:val="0"/>
          <w:sz w:val="26"/>
          <w:szCs w:val="26"/>
        </w:rPr>
      </w:pPr>
      <w:r w:rsidRPr="004F40C0">
        <w:rPr>
          <w:b w:val="0"/>
          <w:sz w:val="26"/>
          <w:szCs w:val="26"/>
        </w:rPr>
        <w:t>- зоны познавательного туризма, предназначенные для использования в целях экологического просвещения и воспитание населения, где допускается посещение по специальным маршрутам;</w:t>
      </w:r>
    </w:p>
    <w:p w:rsidR="0087625F" w:rsidRPr="004F40C0" w:rsidRDefault="0087625F" w:rsidP="004F40C0">
      <w:pPr>
        <w:pStyle w:val="20"/>
        <w:ind w:firstLine="709"/>
        <w:rPr>
          <w:b w:val="0"/>
          <w:sz w:val="26"/>
          <w:szCs w:val="26"/>
        </w:rPr>
      </w:pPr>
      <w:r w:rsidRPr="004F40C0">
        <w:rPr>
          <w:b w:val="0"/>
          <w:sz w:val="26"/>
          <w:szCs w:val="26"/>
        </w:rPr>
        <w:t>- зоны рекреационного использования, предназначенные для массового отдыха населения, где допускается осуществление экскурсионной, туристической деятельности, традиционного вида хозяйствования, проведение промысловой и любительской охоты и рыболовства с соблюдением режима охраны природных комплексов;</w:t>
      </w:r>
    </w:p>
    <w:p w:rsidR="0087625F" w:rsidRPr="004F40C0" w:rsidRDefault="0087625F" w:rsidP="004F40C0">
      <w:pPr>
        <w:pStyle w:val="20"/>
        <w:ind w:firstLine="709"/>
        <w:rPr>
          <w:b w:val="0"/>
          <w:sz w:val="26"/>
          <w:szCs w:val="26"/>
        </w:rPr>
      </w:pPr>
      <w:r w:rsidRPr="004F40C0">
        <w:rPr>
          <w:b w:val="0"/>
          <w:sz w:val="26"/>
          <w:szCs w:val="26"/>
        </w:rPr>
        <w:t>- зоны обслуживания посетителей, предназначенные для приема и комфортного отдыха посетителей природного парка, для размещения гостиниц</w:t>
      </w:r>
      <w:r w:rsidR="008F68B5" w:rsidRPr="004F40C0">
        <w:rPr>
          <w:b w:val="0"/>
          <w:sz w:val="26"/>
          <w:szCs w:val="26"/>
        </w:rPr>
        <w:t>,</w:t>
      </w:r>
      <w:r w:rsidR="00FB5621" w:rsidRPr="004F40C0">
        <w:rPr>
          <w:b w:val="0"/>
          <w:sz w:val="26"/>
          <w:szCs w:val="26"/>
        </w:rPr>
        <w:t>пала</w:t>
      </w:r>
      <w:r w:rsidR="001C6F97" w:rsidRPr="004F40C0">
        <w:rPr>
          <w:b w:val="0"/>
          <w:sz w:val="26"/>
          <w:szCs w:val="26"/>
        </w:rPr>
        <w:t>точных</w:t>
      </w:r>
      <w:r w:rsidR="00162E01" w:rsidRPr="004F40C0">
        <w:rPr>
          <w:b w:val="0"/>
          <w:sz w:val="26"/>
          <w:szCs w:val="26"/>
        </w:rPr>
        <w:t xml:space="preserve"> лагерей.</w:t>
      </w:r>
    </w:p>
    <w:p w:rsidR="00391F5C" w:rsidRPr="004F40C0" w:rsidRDefault="00391F5C" w:rsidP="004F40C0">
      <w:pPr>
        <w:pStyle w:val="20"/>
        <w:ind w:firstLine="709"/>
        <w:rPr>
          <w:b w:val="0"/>
          <w:sz w:val="26"/>
          <w:szCs w:val="26"/>
        </w:rPr>
      </w:pPr>
      <w:r w:rsidRPr="004F40C0">
        <w:rPr>
          <w:b w:val="0"/>
          <w:sz w:val="26"/>
          <w:szCs w:val="26"/>
        </w:rPr>
        <w:t xml:space="preserve">Особо защитные участки выделены во всех категориях защитных и эксплуатационных лесов и относятся к той категории </w:t>
      </w:r>
      <w:r w:rsidR="008B4870" w:rsidRPr="004F40C0">
        <w:rPr>
          <w:b w:val="0"/>
          <w:sz w:val="26"/>
          <w:szCs w:val="26"/>
        </w:rPr>
        <w:t>лесов, из которых они выделены. На территории лесничества планируется создание новых лососевых заказников:</w:t>
      </w:r>
    </w:p>
    <w:p w:rsidR="008B4870" w:rsidRPr="004F40C0" w:rsidRDefault="008B4870" w:rsidP="004F40C0">
      <w:pPr>
        <w:pStyle w:val="20"/>
        <w:ind w:firstLine="709"/>
        <w:rPr>
          <w:b w:val="0"/>
          <w:sz w:val="26"/>
          <w:szCs w:val="26"/>
        </w:rPr>
      </w:pPr>
      <w:r w:rsidRPr="004F40C0">
        <w:rPr>
          <w:b w:val="0"/>
          <w:sz w:val="26"/>
          <w:szCs w:val="26"/>
        </w:rPr>
        <w:t>Озеро «Ажабачье» площадью 34,0 тыс. га. Проводится подготовка проекта обоснования и проведение экологической экспертизы</w:t>
      </w:r>
      <w:r w:rsidR="0021644F" w:rsidRPr="004F40C0">
        <w:rPr>
          <w:b w:val="0"/>
          <w:sz w:val="26"/>
          <w:szCs w:val="26"/>
        </w:rPr>
        <w:t>.</w:t>
      </w:r>
      <w:r w:rsidRPr="004F40C0">
        <w:rPr>
          <w:b w:val="0"/>
          <w:sz w:val="26"/>
          <w:szCs w:val="26"/>
        </w:rPr>
        <w:t xml:space="preserve"> </w:t>
      </w:r>
    </w:p>
    <w:p w:rsidR="008B4870" w:rsidRPr="004F40C0" w:rsidRDefault="008B4870" w:rsidP="004F40C0">
      <w:pPr>
        <w:pStyle w:val="20"/>
        <w:ind w:firstLine="709"/>
        <w:rPr>
          <w:b w:val="0"/>
          <w:sz w:val="26"/>
          <w:szCs w:val="26"/>
        </w:rPr>
      </w:pPr>
      <w:r w:rsidRPr="004F40C0">
        <w:rPr>
          <w:b w:val="0"/>
          <w:sz w:val="26"/>
          <w:szCs w:val="26"/>
        </w:rPr>
        <w:lastRenderedPageBreak/>
        <w:t>«Еловка» площадью 685,53 тыс. га.</w:t>
      </w:r>
    </w:p>
    <w:p w:rsidR="008B4870" w:rsidRPr="004F40C0" w:rsidRDefault="008B4870" w:rsidP="004F40C0">
      <w:pPr>
        <w:pStyle w:val="20"/>
        <w:ind w:firstLine="709"/>
        <w:rPr>
          <w:b w:val="0"/>
          <w:sz w:val="26"/>
          <w:szCs w:val="26"/>
        </w:rPr>
      </w:pPr>
      <w:r w:rsidRPr="004F40C0">
        <w:rPr>
          <w:b w:val="0"/>
          <w:sz w:val="26"/>
          <w:szCs w:val="26"/>
        </w:rPr>
        <w:t>«Хапица» площадью 172,19 тыс. га.</w:t>
      </w:r>
    </w:p>
    <w:p w:rsidR="008B4870" w:rsidRPr="004F40C0" w:rsidRDefault="008B4870" w:rsidP="004F40C0">
      <w:pPr>
        <w:pStyle w:val="20"/>
        <w:ind w:firstLine="709"/>
        <w:rPr>
          <w:b w:val="0"/>
          <w:sz w:val="26"/>
          <w:szCs w:val="26"/>
        </w:rPr>
      </w:pPr>
      <w:r w:rsidRPr="004F40C0">
        <w:rPr>
          <w:b w:val="0"/>
          <w:sz w:val="26"/>
          <w:szCs w:val="26"/>
        </w:rPr>
        <w:t xml:space="preserve">Подготовлены проекты обоснования КФТИГ ДВО АРН по госконтракту № 2 от </w:t>
      </w:r>
      <w:smartTag w:uri="urn:schemas-microsoft-com:office:smarttags" w:element="date">
        <w:smartTagPr>
          <w:attr w:name="Year" w:val="2003"/>
          <w:attr w:name="Day" w:val="31"/>
          <w:attr w:name="Month" w:val="01"/>
          <w:attr w:name="ls" w:val="trans"/>
        </w:smartTagPr>
        <w:r w:rsidRPr="004F40C0">
          <w:rPr>
            <w:b w:val="0"/>
            <w:sz w:val="26"/>
            <w:szCs w:val="26"/>
          </w:rPr>
          <w:t>31.01.2003</w:t>
        </w:r>
      </w:smartTag>
      <w:r w:rsidRPr="004F40C0">
        <w:rPr>
          <w:b w:val="0"/>
          <w:sz w:val="26"/>
          <w:szCs w:val="26"/>
        </w:rPr>
        <w:t xml:space="preserve"> г. Сданы </w:t>
      </w:r>
      <w:smartTag w:uri="urn:schemas-microsoft-com:office:smarttags" w:element="date">
        <w:smartTagPr>
          <w:attr w:name="Year" w:val="2004"/>
          <w:attr w:name="Day" w:val="27"/>
          <w:attr w:name="Month" w:val="12"/>
          <w:attr w:name="ls" w:val="trans"/>
        </w:smartTagPr>
        <w:r w:rsidRPr="004F40C0">
          <w:rPr>
            <w:b w:val="0"/>
            <w:sz w:val="26"/>
            <w:szCs w:val="26"/>
          </w:rPr>
          <w:t>27.12.2004</w:t>
        </w:r>
      </w:smartTag>
      <w:r w:rsidRPr="004F40C0">
        <w:rPr>
          <w:b w:val="0"/>
          <w:sz w:val="26"/>
          <w:szCs w:val="26"/>
        </w:rPr>
        <w:t xml:space="preserve"> г.</w:t>
      </w:r>
    </w:p>
    <w:p w:rsidR="008B4870" w:rsidRPr="004F40C0" w:rsidRDefault="008B4870" w:rsidP="004F40C0">
      <w:pPr>
        <w:pStyle w:val="20"/>
        <w:ind w:firstLine="709"/>
        <w:rPr>
          <w:b w:val="0"/>
          <w:sz w:val="26"/>
          <w:szCs w:val="26"/>
        </w:rPr>
      </w:pPr>
      <w:r w:rsidRPr="004F40C0">
        <w:rPr>
          <w:b w:val="0"/>
          <w:sz w:val="26"/>
          <w:szCs w:val="26"/>
        </w:rPr>
        <w:t>В настоящее время проходят государственную экологическую экспертизу.</w:t>
      </w:r>
    </w:p>
    <w:p w:rsidR="008B4870" w:rsidRPr="004F40C0" w:rsidRDefault="008B4870" w:rsidP="004F40C0">
      <w:pPr>
        <w:pStyle w:val="20"/>
        <w:ind w:firstLine="709"/>
        <w:rPr>
          <w:b w:val="0"/>
          <w:sz w:val="26"/>
          <w:szCs w:val="26"/>
        </w:rPr>
      </w:pPr>
      <w:r w:rsidRPr="004F40C0">
        <w:rPr>
          <w:b w:val="0"/>
          <w:sz w:val="26"/>
          <w:szCs w:val="26"/>
        </w:rPr>
        <w:t xml:space="preserve">На всей территории лесничества подлежат охране животные и растения, занесенные в Красную книгу РФ, Красные книги Камчатки, том </w:t>
      </w:r>
      <w:r w:rsidRPr="004F40C0">
        <w:rPr>
          <w:b w:val="0"/>
          <w:sz w:val="26"/>
          <w:szCs w:val="26"/>
          <w:lang w:val="en-US"/>
        </w:rPr>
        <w:t>I</w:t>
      </w:r>
      <w:r w:rsidRPr="004F40C0">
        <w:rPr>
          <w:b w:val="0"/>
          <w:sz w:val="26"/>
          <w:szCs w:val="26"/>
        </w:rPr>
        <w:t xml:space="preserve"> </w:t>
      </w:r>
      <w:smartTag w:uri="urn:schemas-microsoft-com:office:smarttags" w:element="metricconverter">
        <w:smartTagPr>
          <w:attr w:name="ProductID" w:val="2006 г"/>
        </w:smartTagPr>
        <w:r w:rsidRPr="004F40C0">
          <w:rPr>
            <w:b w:val="0"/>
            <w:sz w:val="26"/>
            <w:szCs w:val="26"/>
          </w:rPr>
          <w:t>2006 г</w:t>
        </w:r>
      </w:smartTag>
      <w:r w:rsidRPr="004F40C0">
        <w:rPr>
          <w:b w:val="0"/>
          <w:sz w:val="26"/>
          <w:szCs w:val="26"/>
        </w:rPr>
        <w:t xml:space="preserve">. «Животные», том </w:t>
      </w:r>
      <w:r w:rsidRPr="004F40C0">
        <w:rPr>
          <w:b w:val="0"/>
          <w:sz w:val="26"/>
          <w:szCs w:val="26"/>
          <w:lang w:val="en-US"/>
        </w:rPr>
        <w:t>II</w:t>
      </w:r>
      <w:r w:rsidRPr="004F40C0">
        <w:rPr>
          <w:b w:val="0"/>
          <w:sz w:val="26"/>
          <w:szCs w:val="26"/>
        </w:rPr>
        <w:t xml:space="preserve"> </w:t>
      </w:r>
      <w:smartTag w:uri="urn:schemas-microsoft-com:office:smarttags" w:element="metricconverter">
        <w:smartTagPr>
          <w:attr w:name="ProductID" w:val="2007 Г"/>
        </w:smartTagPr>
        <w:r w:rsidRPr="004F40C0">
          <w:rPr>
            <w:b w:val="0"/>
            <w:sz w:val="26"/>
            <w:szCs w:val="26"/>
          </w:rPr>
          <w:t>2007 г</w:t>
        </w:r>
      </w:smartTag>
      <w:r w:rsidRPr="004F40C0">
        <w:rPr>
          <w:b w:val="0"/>
          <w:sz w:val="26"/>
          <w:szCs w:val="26"/>
        </w:rPr>
        <w:t>. «Растений, грибы, термофильные микроорганизмы».</w:t>
      </w:r>
    </w:p>
    <w:p w:rsidR="00CB1111" w:rsidRPr="004F40C0" w:rsidRDefault="00CB1111" w:rsidP="004F40C0">
      <w:pPr>
        <w:autoSpaceDE w:val="0"/>
        <w:autoSpaceDN w:val="0"/>
        <w:adjustRightInd w:val="0"/>
        <w:ind w:firstLine="709"/>
        <w:jc w:val="both"/>
        <w:rPr>
          <w:sz w:val="26"/>
          <w:szCs w:val="26"/>
        </w:rPr>
      </w:pPr>
      <w:r w:rsidRPr="004F40C0">
        <w:rPr>
          <w:sz w:val="26"/>
          <w:szCs w:val="26"/>
        </w:rPr>
        <w:t>Особое внимание при лесопользовании должно уделяться сохранению редких видов живых организмов, экосистем, элементов ландшафта и биологического разнообразия. Для сохранения биоразнообразия в ходе лесопользования рекомендуется концепция ключевых биотопов.</w:t>
      </w:r>
    </w:p>
    <w:p w:rsidR="00CB1111" w:rsidRPr="004F40C0" w:rsidRDefault="00CB1111" w:rsidP="004F40C0">
      <w:pPr>
        <w:autoSpaceDE w:val="0"/>
        <w:autoSpaceDN w:val="0"/>
        <w:adjustRightInd w:val="0"/>
        <w:ind w:firstLine="709"/>
        <w:jc w:val="both"/>
        <w:rPr>
          <w:sz w:val="26"/>
          <w:szCs w:val="26"/>
        </w:rPr>
      </w:pPr>
      <w:r w:rsidRPr="004F40C0">
        <w:rPr>
          <w:sz w:val="26"/>
          <w:szCs w:val="26"/>
        </w:rPr>
        <w:t>Действующие меры по сохранению биоразнообразия (существующие особозащитные участки (ОЗУ) в местах ведения хозяйственной деятельности (лесозаготовок) недостаточно в полной мере обеспечивают сохранение редких видов живых организмов и биологического разнообразия.</w:t>
      </w:r>
    </w:p>
    <w:p w:rsidR="00CB1111" w:rsidRPr="004F40C0" w:rsidRDefault="00CB1111" w:rsidP="004F40C0">
      <w:pPr>
        <w:autoSpaceDE w:val="0"/>
        <w:autoSpaceDN w:val="0"/>
        <w:adjustRightInd w:val="0"/>
        <w:ind w:firstLine="709"/>
        <w:jc w:val="both"/>
        <w:rPr>
          <w:sz w:val="26"/>
          <w:szCs w:val="26"/>
        </w:rPr>
      </w:pPr>
      <w:r w:rsidRPr="004F40C0">
        <w:rPr>
          <w:sz w:val="26"/>
          <w:szCs w:val="26"/>
        </w:rPr>
        <w:t>Дополнительных мер охраны требуют объекты, которые защищены законодательством в сфере лесных отношений, но в силу разных причин фактически не выделяются при лесном планировании. Это в первую очередь касается отдельных мест обитания редких и находящихся под угрозой исчезновения видов живых организмов, участков редких экосистем, не выявленных ввиду недостаточности научных исследований, мест с повышенным уровнем биоразнообразия и др.</w:t>
      </w:r>
    </w:p>
    <w:p w:rsidR="00CB1111" w:rsidRPr="004F40C0" w:rsidRDefault="00CB1111" w:rsidP="004F40C0">
      <w:pPr>
        <w:autoSpaceDE w:val="0"/>
        <w:autoSpaceDN w:val="0"/>
        <w:adjustRightInd w:val="0"/>
        <w:ind w:firstLine="709"/>
        <w:jc w:val="both"/>
        <w:rPr>
          <w:sz w:val="26"/>
          <w:szCs w:val="26"/>
        </w:rPr>
      </w:pPr>
      <w:r w:rsidRPr="004F40C0">
        <w:rPr>
          <w:sz w:val="26"/>
          <w:szCs w:val="26"/>
        </w:rPr>
        <w:t>Сохранение этих объектов возможно путем исключения из рубки отдельных небольших участков (ключевых биотопов) и единичных объектов (ключевых элементов – например, «остолоп» – естественный пень) на лесосеке или в насаждении. На это имеется прямое указание в Правилах заготовки древесины: «При заготовке древесины обеспечивается соблюдение законодательства в области охраны окружающей среды, в том числе:</w:t>
      </w:r>
    </w:p>
    <w:p w:rsidR="00CB1111" w:rsidRPr="004F40C0" w:rsidRDefault="00CB1111" w:rsidP="004F40C0">
      <w:pPr>
        <w:autoSpaceDE w:val="0"/>
        <w:autoSpaceDN w:val="0"/>
        <w:adjustRightInd w:val="0"/>
        <w:ind w:firstLine="709"/>
        <w:jc w:val="both"/>
        <w:rPr>
          <w:sz w:val="26"/>
          <w:szCs w:val="26"/>
        </w:rPr>
      </w:pPr>
      <w:r w:rsidRPr="004F40C0">
        <w:rPr>
          <w:sz w:val="26"/>
          <w:szCs w:val="26"/>
        </w:rPr>
        <w:t>– подлежат сохранению особи видов, занесенные в красные книги различного уровня, а также места их обитания;</w:t>
      </w:r>
    </w:p>
    <w:p w:rsidR="00CB1111" w:rsidRPr="004F40C0" w:rsidRDefault="00CB1111" w:rsidP="004F40C0">
      <w:pPr>
        <w:autoSpaceDE w:val="0"/>
        <w:autoSpaceDN w:val="0"/>
        <w:adjustRightInd w:val="0"/>
        <w:ind w:firstLine="709"/>
        <w:jc w:val="both"/>
        <w:rPr>
          <w:sz w:val="26"/>
          <w:szCs w:val="26"/>
        </w:rPr>
      </w:pPr>
      <w:r w:rsidRPr="004F40C0">
        <w:rPr>
          <w:sz w:val="26"/>
          <w:szCs w:val="26"/>
        </w:rPr>
        <w:t>– подлежат сохранению объекты биоразнообразия (остолопы, дуплистые деревья, скальные обнажения и т.д.) с созданием необходимых буферных зон.</w:t>
      </w:r>
    </w:p>
    <w:p w:rsidR="00CB1111" w:rsidRDefault="00CB1111" w:rsidP="004F40C0">
      <w:pPr>
        <w:autoSpaceDE w:val="0"/>
        <w:autoSpaceDN w:val="0"/>
        <w:adjustRightInd w:val="0"/>
        <w:ind w:firstLine="709"/>
        <w:jc w:val="both"/>
        <w:rPr>
          <w:sz w:val="26"/>
          <w:szCs w:val="26"/>
        </w:rPr>
      </w:pPr>
      <w:r w:rsidRPr="004F40C0">
        <w:rPr>
          <w:sz w:val="26"/>
          <w:szCs w:val="26"/>
        </w:rPr>
        <w:t>Основной мерой охраны объектов биоразнообразия является исключение их из рубки. Такие участки, как правило, исключаются из эксплуатационной части лесосек и оформляются как неэксплуатационные площади (НЭП).</w:t>
      </w:r>
    </w:p>
    <w:p w:rsidR="0050092F" w:rsidRPr="0050092F" w:rsidRDefault="0050092F" w:rsidP="0050092F">
      <w:pPr>
        <w:keepNext/>
        <w:spacing w:before="120"/>
        <w:ind w:firstLine="709"/>
        <w:jc w:val="both"/>
        <w:outlineLvl w:val="1"/>
        <w:rPr>
          <w:b/>
          <w:sz w:val="26"/>
          <w:szCs w:val="26"/>
        </w:rPr>
      </w:pPr>
      <w:bookmarkStart w:id="24" w:name="_Toc514642197"/>
      <w:bookmarkStart w:id="25" w:name="_Toc516270794"/>
      <w:r w:rsidRPr="0050092F">
        <w:rPr>
          <w:b/>
          <w:sz w:val="26"/>
          <w:szCs w:val="26"/>
        </w:rPr>
        <w:t>1.1.8. Характеристика проектируемых лесов национального наследия</w:t>
      </w:r>
      <w:bookmarkEnd w:id="24"/>
      <w:bookmarkEnd w:id="25"/>
    </w:p>
    <w:p w:rsidR="0050092F" w:rsidRPr="0050092F" w:rsidRDefault="0050092F" w:rsidP="0050092F">
      <w:pPr>
        <w:ind w:firstLine="709"/>
        <w:jc w:val="both"/>
        <w:rPr>
          <w:bCs/>
          <w:sz w:val="26"/>
          <w:szCs w:val="26"/>
        </w:rPr>
      </w:pPr>
      <w:r w:rsidRPr="0050092F">
        <w:rPr>
          <w:color w:val="000000"/>
          <w:sz w:val="26"/>
          <w:szCs w:val="26"/>
        </w:rPr>
        <w:t xml:space="preserve">Леса национального наследия на </w:t>
      </w:r>
      <w:r w:rsidRPr="0050092F">
        <w:rPr>
          <w:bCs/>
          <w:sz w:val="26"/>
          <w:szCs w:val="26"/>
        </w:rPr>
        <w:t xml:space="preserve">территории </w:t>
      </w:r>
      <w:r w:rsidR="004F6DA4">
        <w:rPr>
          <w:sz w:val="26"/>
          <w:szCs w:val="26"/>
        </w:rPr>
        <w:t>Ключевского</w:t>
      </w:r>
      <w:r w:rsidRPr="0050092F">
        <w:rPr>
          <w:bCs/>
          <w:sz w:val="26"/>
          <w:szCs w:val="26"/>
        </w:rPr>
        <w:t xml:space="preserve"> лесничества не проектируются.</w:t>
      </w:r>
    </w:p>
    <w:p w:rsidR="0050092F" w:rsidRPr="0050092F" w:rsidRDefault="0050092F" w:rsidP="0050092F">
      <w:pPr>
        <w:keepNext/>
        <w:spacing w:before="120"/>
        <w:ind w:firstLine="709"/>
        <w:jc w:val="both"/>
        <w:outlineLvl w:val="1"/>
        <w:rPr>
          <w:b/>
          <w:sz w:val="26"/>
          <w:szCs w:val="26"/>
        </w:rPr>
      </w:pPr>
      <w:bookmarkStart w:id="26" w:name="_Toc514642198"/>
      <w:bookmarkStart w:id="27" w:name="_Toc516270795"/>
      <w:r w:rsidRPr="0050092F">
        <w:rPr>
          <w:b/>
          <w:sz w:val="26"/>
          <w:szCs w:val="26"/>
        </w:rPr>
        <w:t>1.1.9. Перечень видов биологического разнообразия и размеров буферных зон, подлежащих сохранению при осуществлении лесосечных работ</w:t>
      </w:r>
      <w:bookmarkEnd w:id="26"/>
      <w:bookmarkEnd w:id="27"/>
    </w:p>
    <w:p w:rsidR="0050092F" w:rsidRPr="0050092F" w:rsidRDefault="0050092F" w:rsidP="0050092F">
      <w:pPr>
        <w:ind w:firstLine="709"/>
        <w:jc w:val="both"/>
        <w:rPr>
          <w:sz w:val="26"/>
          <w:szCs w:val="26"/>
        </w:rPr>
      </w:pPr>
      <w:r w:rsidRPr="0050092F">
        <w:rPr>
          <w:sz w:val="26"/>
          <w:szCs w:val="26"/>
        </w:rPr>
        <w:t xml:space="preserve">Сохранение биологического разнообразия на территории </w:t>
      </w:r>
      <w:r w:rsidR="004F6DA4">
        <w:rPr>
          <w:sz w:val="26"/>
          <w:szCs w:val="26"/>
        </w:rPr>
        <w:t>Ключевского</w:t>
      </w:r>
      <w:r w:rsidR="004F6DA4" w:rsidRPr="0050092F">
        <w:rPr>
          <w:bCs/>
          <w:sz w:val="26"/>
          <w:szCs w:val="26"/>
        </w:rPr>
        <w:t xml:space="preserve"> </w:t>
      </w:r>
      <w:r w:rsidRPr="0050092F">
        <w:rPr>
          <w:sz w:val="26"/>
          <w:szCs w:val="26"/>
        </w:rPr>
        <w:t>лесничества осуществляется посредством защиты редких и исчезающих видов животных и растений.</w:t>
      </w:r>
    </w:p>
    <w:p w:rsidR="0050092F" w:rsidRPr="00AC75BB" w:rsidRDefault="0050092F" w:rsidP="0050092F">
      <w:pPr>
        <w:ind w:firstLine="709"/>
        <w:jc w:val="both"/>
        <w:rPr>
          <w:color w:val="000000" w:themeColor="text1"/>
          <w:sz w:val="26"/>
          <w:szCs w:val="26"/>
        </w:rPr>
      </w:pPr>
      <w:r w:rsidRPr="00AC75BB">
        <w:rPr>
          <w:color w:val="000000" w:themeColor="text1"/>
          <w:sz w:val="26"/>
          <w:szCs w:val="26"/>
        </w:rPr>
        <w:t>В границах лесничества обитают животные, занесенные в Красную книгу РФ и (или) Красную книгу Камчатки</w:t>
      </w:r>
      <w:r w:rsidR="00AC75BB" w:rsidRPr="00AC75BB">
        <w:rPr>
          <w:color w:val="000000" w:themeColor="text1"/>
          <w:sz w:val="26"/>
          <w:szCs w:val="26"/>
        </w:rPr>
        <w:t>.</w:t>
      </w:r>
    </w:p>
    <w:p w:rsidR="003123AD" w:rsidRPr="003123AD" w:rsidRDefault="003123AD" w:rsidP="003123AD">
      <w:pPr>
        <w:ind w:firstLine="709"/>
        <w:jc w:val="both"/>
        <w:rPr>
          <w:color w:val="000000"/>
          <w:sz w:val="26"/>
          <w:szCs w:val="26"/>
        </w:rPr>
      </w:pPr>
      <w:r w:rsidRPr="003123AD">
        <w:rPr>
          <w:color w:val="000000"/>
          <w:sz w:val="26"/>
          <w:szCs w:val="26"/>
        </w:rPr>
        <w:t>В соответствии со ст. 60 Федерального закона от 10.01.2002 N 7-ФЗ (ред. от 31.12.2017) «Об охране окружающей среды» р</w:t>
      </w:r>
      <w:r w:rsidRPr="003123AD">
        <w:rPr>
          <w:sz w:val="26"/>
          <w:szCs w:val="26"/>
        </w:rPr>
        <w:t xml:space="preserve">астения и животные, относящиеся к </w:t>
      </w:r>
      <w:r w:rsidRPr="003123AD">
        <w:rPr>
          <w:sz w:val="26"/>
          <w:szCs w:val="26"/>
        </w:rPr>
        <w:lastRenderedPageBreak/>
        <w:t xml:space="preserve">видам, занесенным в Красные книги, повсеместно подлежат изъятию из хозяйственного использования. </w:t>
      </w:r>
      <w:r w:rsidRPr="003123AD">
        <w:rPr>
          <w:color w:val="000000"/>
          <w:sz w:val="26"/>
          <w:szCs w:val="26"/>
        </w:rPr>
        <w:t>Запрещается деятельность, ведущая к сокращению численности этих организмов и ухудшающая среду их обитания.</w:t>
      </w:r>
    </w:p>
    <w:p w:rsidR="003123AD" w:rsidRPr="003123AD" w:rsidRDefault="003123AD" w:rsidP="003123AD">
      <w:pPr>
        <w:autoSpaceDE w:val="0"/>
        <w:autoSpaceDN w:val="0"/>
        <w:adjustRightInd w:val="0"/>
        <w:ind w:firstLine="709"/>
        <w:jc w:val="both"/>
        <w:rPr>
          <w:sz w:val="26"/>
          <w:szCs w:val="26"/>
        </w:rPr>
      </w:pPr>
      <w:r w:rsidRPr="003123AD">
        <w:rPr>
          <w:sz w:val="26"/>
          <w:szCs w:val="26"/>
        </w:rPr>
        <w:t xml:space="preserve">Нормативы и параметры объектов биологического разнообразия и буферных зон, подлежащих сохранению при осуществлении лесосечных работ приведены в </w:t>
      </w:r>
      <w:r w:rsidRPr="003123AD">
        <w:rPr>
          <w:sz w:val="26"/>
          <w:szCs w:val="26"/>
        </w:rPr>
        <w:br/>
        <w:t xml:space="preserve">табл. </w:t>
      </w:r>
      <w:r w:rsidR="00E63B59">
        <w:rPr>
          <w:sz w:val="26"/>
          <w:szCs w:val="26"/>
        </w:rPr>
        <w:t>6</w:t>
      </w:r>
      <w:r w:rsidRPr="003123AD">
        <w:rPr>
          <w:sz w:val="26"/>
          <w:szCs w:val="26"/>
        </w:rPr>
        <w:t>.</w:t>
      </w:r>
    </w:p>
    <w:p w:rsidR="003123AD" w:rsidRPr="003123AD" w:rsidRDefault="003123AD" w:rsidP="003123AD">
      <w:pPr>
        <w:autoSpaceDE w:val="0"/>
        <w:autoSpaceDN w:val="0"/>
        <w:adjustRightInd w:val="0"/>
        <w:spacing w:after="60"/>
        <w:ind w:firstLine="709"/>
        <w:jc w:val="both"/>
        <w:rPr>
          <w:sz w:val="26"/>
          <w:szCs w:val="26"/>
        </w:rPr>
      </w:pPr>
      <w:r w:rsidRPr="003123AD">
        <w:rPr>
          <w:sz w:val="26"/>
          <w:szCs w:val="26"/>
        </w:rPr>
        <w:t xml:space="preserve">Таблица </w:t>
      </w:r>
      <w:r w:rsidR="00E63B59">
        <w:rPr>
          <w:sz w:val="26"/>
          <w:szCs w:val="26"/>
        </w:rPr>
        <w:t>6</w:t>
      </w:r>
      <w:r w:rsidRPr="003123AD">
        <w:rPr>
          <w:sz w:val="26"/>
          <w:szCs w:val="26"/>
        </w:rPr>
        <w:t xml:space="preserve"> – Нормативы и параметры объектов биологического разнообразия и буферных зон, подлежащих сохранению при осуществлении лесосечных работ</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0"/>
        <w:gridCol w:w="2155"/>
        <w:gridCol w:w="3554"/>
        <w:gridCol w:w="3434"/>
      </w:tblGrid>
      <w:tr w:rsidR="003123AD" w:rsidRPr="003123AD" w:rsidTr="00E22CA8">
        <w:trPr>
          <w:trHeight w:val="1077"/>
          <w:jc w:val="center"/>
        </w:trPr>
        <w:tc>
          <w:tcPr>
            <w:tcW w:w="510" w:type="dxa"/>
            <w:shd w:val="clear" w:color="auto" w:fill="FFFFFF"/>
            <w:vAlign w:val="center"/>
          </w:tcPr>
          <w:p w:rsidR="003123AD" w:rsidRPr="003123AD" w:rsidRDefault="003123AD" w:rsidP="003123AD">
            <w:pPr>
              <w:ind w:left="57" w:right="57"/>
              <w:jc w:val="center"/>
              <w:rPr>
                <w:rFonts w:eastAsia="Arial Unicode MS"/>
                <w:b/>
                <w:color w:val="000000"/>
                <w:sz w:val="20"/>
                <w:szCs w:val="20"/>
              </w:rPr>
            </w:pPr>
            <w:r w:rsidRPr="003123AD">
              <w:rPr>
                <w:rFonts w:eastAsia="Arial Unicode MS"/>
                <w:b/>
                <w:color w:val="000000"/>
                <w:sz w:val="20"/>
                <w:szCs w:val="20"/>
                <w:lang w:val="ru"/>
              </w:rPr>
              <w:t>№</w:t>
            </w:r>
          </w:p>
          <w:p w:rsidR="003123AD" w:rsidRPr="003123AD" w:rsidRDefault="003123AD" w:rsidP="003123AD">
            <w:pPr>
              <w:ind w:left="57" w:right="57"/>
              <w:jc w:val="center"/>
              <w:rPr>
                <w:rFonts w:eastAsia="Arial Unicode MS"/>
                <w:color w:val="000000"/>
                <w:sz w:val="20"/>
                <w:szCs w:val="20"/>
                <w:lang w:val="ru"/>
              </w:rPr>
            </w:pPr>
            <w:r w:rsidRPr="003123AD">
              <w:rPr>
                <w:rFonts w:eastAsia="Arial Unicode MS"/>
                <w:color w:val="000000"/>
                <w:sz w:val="20"/>
                <w:szCs w:val="20"/>
                <w:lang w:val="ru"/>
              </w:rPr>
              <w:t>п/п</w:t>
            </w:r>
          </w:p>
        </w:tc>
        <w:tc>
          <w:tcPr>
            <w:tcW w:w="2155" w:type="dxa"/>
            <w:shd w:val="clear" w:color="auto" w:fill="FFFFFF"/>
            <w:vAlign w:val="center"/>
          </w:tcPr>
          <w:p w:rsidR="003123AD" w:rsidRPr="003123AD" w:rsidRDefault="003123AD" w:rsidP="003123AD">
            <w:pPr>
              <w:ind w:left="57" w:right="57"/>
              <w:jc w:val="center"/>
              <w:rPr>
                <w:bCs/>
                <w:color w:val="000000"/>
                <w:sz w:val="20"/>
                <w:szCs w:val="20"/>
                <w:lang w:val="ru"/>
              </w:rPr>
            </w:pPr>
            <w:r w:rsidRPr="003123AD">
              <w:rPr>
                <w:bCs/>
                <w:color w:val="000000"/>
                <w:sz w:val="20"/>
                <w:szCs w:val="20"/>
                <w:lang w:val="ru"/>
              </w:rPr>
              <w:t>Наименование</w:t>
            </w:r>
          </w:p>
          <w:p w:rsidR="003123AD" w:rsidRPr="003123AD" w:rsidRDefault="003123AD" w:rsidP="003123AD">
            <w:pPr>
              <w:ind w:left="57" w:right="57"/>
              <w:jc w:val="center"/>
              <w:rPr>
                <w:bCs/>
                <w:color w:val="000000"/>
                <w:sz w:val="20"/>
                <w:szCs w:val="20"/>
                <w:lang w:val="ru"/>
              </w:rPr>
            </w:pPr>
            <w:r w:rsidRPr="003123AD">
              <w:rPr>
                <w:bCs/>
                <w:color w:val="000000"/>
                <w:sz w:val="20"/>
                <w:szCs w:val="20"/>
                <w:lang w:val="ru"/>
              </w:rPr>
              <w:t>объектов биологического разнообразия</w:t>
            </w:r>
          </w:p>
        </w:tc>
        <w:tc>
          <w:tcPr>
            <w:tcW w:w="3554" w:type="dxa"/>
            <w:shd w:val="clear" w:color="auto" w:fill="FFFFFF"/>
            <w:vAlign w:val="center"/>
          </w:tcPr>
          <w:p w:rsidR="003123AD" w:rsidRPr="003123AD" w:rsidRDefault="003123AD" w:rsidP="003123AD">
            <w:pPr>
              <w:ind w:left="57" w:right="57"/>
              <w:jc w:val="center"/>
              <w:rPr>
                <w:bCs/>
                <w:color w:val="000000"/>
                <w:sz w:val="20"/>
                <w:szCs w:val="20"/>
                <w:lang w:val="ru"/>
              </w:rPr>
            </w:pPr>
            <w:r w:rsidRPr="003123AD">
              <w:rPr>
                <w:bCs/>
                <w:color w:val="000000"/>
                <w:sz w:val="20"/>
                <w:szCs w:val="20"/>
                <w:lang w:val="ru"/>
              </w:rPr>
              <w:t>Характеристика объектов биологического разнообразия</w:t>
            </w:r>
          </w:p>
        </w:tc>
        <w:tc>
          <w:tcPr>
            <w:tcW w:w="3434" w:type="dxa"/>
            <w:shd w:val="clear" w:color="auto" w:fill="FFFFFF"/>
            <w:vAlign w:val="center"/>
          </w:tcPr>
          <w:p w:rsidR="003123AD" w:rsidRPr="003123AD" w:rsidRDefault="003123AD" w:rsidP="003123AD">
            <w:pPr>
              <w:ind w:left="57" w:right="57"/>
              <w:jc w:val="center"/>
              <w:rPr>
                <w:bCs/>
                <w:color w:val="000000"/>
                <w:sz w:val="20"/>
                <w:szCs w:val="20"/>
                <w:lang w:val="ru"/>
              </w:rPr>
            </w:pPr>
            <w:r w:rsidRPr="003123AD">
              <w:rPr>
                <w:bCs/>
                <w:color w:val="000000"/>
                <w:sz w:val="20"/>
                <w:szCs w:val="20"/>
                <w:lang w:val="ru"/>
              </w:rPr>
              <w:t>Размеры буферных зон (при необходимости)</w:t>
            </w:r>
          </w:p>
        </w:tc>
      </w:tr>
      <w:tr w:rsidR="003123AD" w:rsidRPr="003123AD" w:rsidTr="00E22CA8">
        <w:trPr>
          <w:trHeight w:val="283"/>
          <w:jc w:val="center"/>
        </w:trPr>
        <w:tc>
          <w:tcPr>
            <w:tcW w:w="510" w:type="dxa"/>
            <w:shd w:val="clear" w:color="auto" w:fill="FFFFFF"/>
            <w:vAlign w:val="center"/>
          </w:tcPr>
          <w:p w:rsidR="003123AD" w:rsidRPr="003123AD" w:rsidRDefault="003123AD" w:rsidP="003123AD">
            <w:pPr>
              <w:ind w:left="57" w:right="57"/>
              <w:jc w:val="center"/>
              <w:rPr>
                <w:rFonts w:eastAsia="Arial Unicode MS"/>
                <w:color w:val="000000"/>
                <w:sz w:val="20"/>
                <w:szCs w:val="20"/>
              </w:rPr>
            </w:pPr>
            <w:r w:rsidRPr="003123AD">
              <w:rPr>
                <w:rFonts w:eastAsia="Arial Unicode MS"/>
                <w:color w:val="000000"/>
                <w:sz w:val="20"/>
                <w:szCs w:val="20"/>
              </w:rPr>
              <w:t>1</w:t>
            </w:r>
          </w:p>
        </w:tc>
        <w:tc>
          <w:tcPr>
            <w:tcW w:w="2155" w:type="dxa"/>
            <w:shd w:val="clear" w:color="auto" w:fill="FFFFFF"/>
            <w:vAlign w:val="center"/>
          </w:tcPr>
          <w:p w:rsidR="003123AD" w:rsidRPr="003123AD" w:rsidRDefault="003123AD" w:rsidP="003123AD">
            <w:pPr>
              <w:ind w:left="57" w:right="57"/>
              <w:jc w:val="center"/>
              <w:rPr>
                <w:bCs/>
                <w:color w:val="000000"/>
                <w:sz w:val="20"/>
                <w:szCs w:val="20"/>
              </w:rPr>
            </w:pPr>
            <w:r w:rsidRPr="003123AD">
              <w:rPr>
                <w:bCs/>
                <w:color w:val="000000"/>
                <w:sz w:val="20"/>
                <w:szCs w:val="20"/>
              </w:rPr>
              <w:t>2</w:t>
            </w:r>
          </w:p>
        </w:tc>
        <w:tc>
          <w:tcPr>
            <w:tcW w:w="3554" w:type="dxa"/>
            <w:shd w:val="clear" w:color="auto" w:fill="FFFFFF"/>
            <w:vAlign w:val="center"/>
          </w:tcPr>
          <w:p w:rsidR="003123AD" w:rsidRPr="003123AD" w:rsidRDefault="003123AD" w:rsidP="003123AD">
            <w:pPr>
              <w:ind w:left="57" w:right="57"/>
              <w:jc w:val="center"/>
              <w:rPr>
                <w:bCs/>
                <w:color w:val="000000"/>
                <w:sz w:val="20"/>
                <w:szCs w:val="20"/>
              </w:rPr>
            </w:pPr>
            <w:r w:rsidRPr="003123AD">
              <w:rPr>
                <w:bCs/>
                <w:color w:val="000000"/>
                <w:sz w:val="20"/>
                <w:szCs w:val="20"/>
              </w:rPr>
              <w:t>3</w:t>
            </w:r>
          </w:p>
        </w:tc>
        <w:tc>
          <w:tcPr>
            <w:tcW w:w="3434" w:type="dxa"/>
            <w:shd w:val="clear" w:color="auto" w:fill="FFFFFF"/>
            <w:vAlign w:val="center"/>
          </w:tcPr>
          <w:p w:rsidR="003123AD" w:rsidRPr="003123AD" w:rsidRDefault="003123AD" w:rsidP="003123AD">
            <w:pPr>
              <w:ind w:left="57" w:right="57"/>
              <w:jc w:val="center"/>
              <w:rPr>
                <w:bCs/>
                <w:color w:val="000000"/>
                <w:sz w:val="20"/>
                <w:szCs w:val="20"/>
              </w:rPr>
            </w:pPr>
            <w:r w:rsidRPr="003123AD">
              <w:rPr>
                <w:bCs/>
                <w:color w:val="000000"/>
                <w:sz w:val="20"/>
                <w:szCs w:val="20"/>
              </w:rPr>
              <w:t>4</w:t>
            </w:r>
          </w:p>
        </w:tc>
      </w:tr>
      <w:tr w:rsidR="003123AD" w:rsidRPr="003123AD" w:rsidTr="00E22CA8">
        <w:trPr>
          <w:trHeight w:val="2381"/>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Места</w:t>
            </w:r>
          </w:p>
          <w:p w:rsidR="003123AD" w:rsidRPr="003123AD" w:rsidRDefault="003123AD" w:rsidP="003123AD">
            <w:pPr>
              <w:ind w:left="57" w:right="57"/>
              <w:rPr>
                <w:color w:val="000000"/>
                <w:sz w:val="20"/>
                <w:szCs w:val="20"/>
                <w:lang w:val="ru"/>
              </w:rPr>
            </w:pPr>
            <w:r w:rsidRPr="003123AD">
              <w:rPr>
                <w:color w:val="000000"/>
                <w:sz w:val="20"/>
                <w:szCs w:val="20"/>
                <w:lang w:val="ru"/>
              </w:rPr>
              <w:t>произрастания редких и находящихся под угрозой исчезновения видов растений и грибов</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 xml:space="preserve">Участки лесов и нелесные участки, являющиеся местами произрастания видов растений и грибов, включенных в Красную книгу РФ и/или красную книгу </w:t>
            </w:r>
            <w:r w:rsidR="00347E7F">
              <w:rPr>
                <w:color w:val="000000"/>
                <w:sz w:val="20"/>
                <w:szCs w:val="20"/>
                <w:lang w:val="ru"/>
              </w:rPr>
              <w:t>Камчатки</w:t>
            </w:r>
            <w:r w:rsidRPr="003123AD">
              <w:rPr>
                <w:color w:val="000000"/>
                <w:sz w:val="20"/>
                <w:szCs w:val="20"/>
                <w:lang w:val="ru"/>
              </w:rPr>
              <w:t>. Указанные виды могут быть представлены единичными особями, их компактными группами, а также популяциями</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 xml:space="preserve">Ширина буферной зоны вокруг выявленных объектов устанавливается в соответствии с мерами охраны, предложенными в Красной книге РФ или Красной книге </w:t>
            </w:r>
            <w:r w:rsidR="00347E7F">
              <w:rPr>
                <w:color w:val="000000"/>
                <w:sz w:val="20"/>
                <w:szCs w:val="20"/>
                <w:lang w:val="ru"/>
              </w:rPr>
              <w:t>Камчатки</w:t>
            </w:r>
            <w:r w:rsidR="00347E7F" w:rsidRPr="003123AD">
              <w:rPr>
                <w:color w:val="000000"/>
                <w:sz w:val="20"/>
                <w:szCs w:val="20"/>
                <w:lang w:val="ru"/>
              </w:rPr>
              <w:t xml:space="preserve"> </w:t>
            </w:r>
            <w:r w:rsidRPr="003123AD">
              <w:rPr>
                <w:color w:val="000000"/>
                <w:sz w:val="20"/>
                <w:szCs w:val="20"/>
                <w:lang w:val="ru"/>
              </w:rPr>
              <w:t>для данного вида. В прочих случаях она должна составлять не менее 20 м, если в соответствии с биологией данного вида не требуется иное</w:t>
            </w:r>
          </w:p>
        </w:tc>
      </w:tr>
      <w:tr w:rsidR="003123AD" w:rsidRPr="003123AD" w:rsidTr="00E22CA8">
        <w:trPr>
          <w:trHeight w:val="215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2</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Места обитания редких и находящихся под угрозой исчезновения видов животных</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 xml:space="preserve">Участки лесов и нелесные участки, являющиеся местами обитания видов, включенных в Красную книгу РФ и красную книгу </w:t>
            </w:r>
            <w:r w:rsidR="00347E7F">
              <w:rPr>
                <w:color w:val="000000"/>
                <w:sz w:val="20"/>
                <w:szCs w:val="20"/>
                <w:lang w:val="ru"/>
              </w:rPr>
              <w:t>Камчатки</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 xml:space="preserve">Ширина буферной зоны вокруг выявленных объектов устанавливается в соответствии с мерами охраны, предложенными в Красной книге РФ или Красной книге </w:t>
            </w:r>
            <w:r w:rsidR="00347E7F">
              <w:rPr>
                <w:color w:val="000000"/>
                <w:sz w:val="20"/>
                <w:szCs w:val="20"/>
                <w:lang w:val="ru"/>
              </w:rPr>
              <w:t>Камчатки</w:t>
            </w:r>
            <w:r w:rsidR="00347E7F" w:rsidRPr="003123AD">
              <w:rPr>
                <w:color w:val="000000"/>
                <w:sz w:val="20"/>
                <w:szCs w:val="20"/>
                <w:lang w:val="ru"/>
              </w:rPr>
              <w:t xml:space="preserve"> </w:t>
            </w:r>
            <w:r w:rsidRPr="003123AD">
              <w:rPr>
                <w:color w:val="000000"/>
                <w:sz w:val="20"/>
                <w:szCs w:val="20"/>
                <w:lang w:val="ru"/>
              </w:rPr>
              <w:t>для данного вида. В прочих случаях она устанавливается в соответствии с биологией данного вида</w:t>
            </w:r>
          </w:p>
        </w:tc>
      </w:tr>
      <w:tr w:rsidR="003123AD" w:rsidRPr="003123AD" w:rsidTr="00E22CA8">
        <w:trPr>
          <w:trHeight w:val="96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3</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Заболоченные участки леса в бессточных или слабопроточных понижениях</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Небольшие участки леса на заболоченных и постоянно переувлажненных почвах</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Ширина буферной зоны вокруг выявленных объектов должна составлять не менее 20 м</w:t>
            </w:r>
          </w:p>
        </w:tc>
      </w:tr>
      <w:tr w:rsidR="003123AD" w:rsidRPr="003123AD" w:rsidTr="00E22CA8">
        <w:trPr>
          <w:trHeight w:val="2381"/>
          <w:jc w:val="center"/>
        </w:trPr>
        <w:tc>
          <w:tcPr>
            <w:tcW w:w="510" w:type="dxa"/>
            <w:tcBorders>
              <w:bottom w:val="single" w:sz="4" w:space="0" w:color="auto"/>
            </w:tcBorders>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4</w:t>
            </w:r>
          </w:p>
        </w:tc>
        <w:tc>
          <w:tcPr>
            <w:tcW w:w="2155" w:type="dxa"/>
            <w:tcBorders>
              <w:bottom w:val="single" w:sz="4" w:space="0" w:color="auto"/>
            </w:tcBorders>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леса на окраинах болот, небольшие острова леса среди болот</w:t>
            </w:r>
          </w:p>
        </w:tc>
        <w:tc>
          <w:tcPr>
            <w:tcW w:w="3554" w:type="dxa"/>
            <w:tcBorders>
              <w:bottom w:val="single" w:sz="4" w:space="0" w:color="auto"/>
            </w:tcBorders>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леса на окраинах болот, болота с редким лесом, небольшие острова леса среди болот</w:t>
            </w:r>
          </w:p>
        </w:tc>
        <w:tc>
          <w:tcPr>
            <w:tcW w:w="3434" w:type="dxa"/>
            <w:tcBorders>
              <w:bottom w:val="single" w:sz="4" w:space="0" w:color="auto"/>
            </w:tcBorders>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 xml:space="preserve">Ширина буферной зоны вдоль окраин болот должна составлять не менее </w:t>
            </w:r>
            <w:r w:rsidRPr="003123AD">
              <w:rPr>
                <w:color w:val="000000"/>
                <w:sz w:val="20"/>
                <w:szCs w:val="20"/>
                <w:lang w:val="ru"/>
              </w:rPr>
              <w:br/>
              <w:t xml:space="preserve">20 м, небольшие острова леса среди болот должны сохраняться полностью. В регионах, в которых болота редки или занимают небольшую площадь, ширина буферной зоны может быть значительно увеличена, вплоть до </w:t>
            </w:r>
            <w:r w:rsidRPr="003123AD">
              <w:rPr>
                <w:color w:val="000000"/>
                <w:sz w:val="20"/>
                <w:szCs w:val="20"/>
                <w:lang w:val="ru"/>
              </w:rPr>
              <w:br/>
              <w:t>500 м</w:t>
            </w:r>
          </w:p>
        </w:tc>
      </w:tr>
      <w:tr w:rsidR="003123AD" w:rsidRPr="003123AD" w:rsidTr="00E22CA8">
        <w:trPr>
          <w:trHeight w:val="147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5</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леса вблизи временных водотоков и иных водных объектов</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 xml:space="preserve">Участки леса вдоль постоянных водотоков, включая затапливаемые части речных пойм, а также временных водотоков (оврагов, балок, ложбин, логов), движение воды в которых происходит меньшую часть года; </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 xml:space="preserve">Буферная зона вдоль постоянных водотоков должна охватывать затапливаемые части их поймы целиком. Ширина буферной зоны вдоль постоянных или временных водотоков, должна быть не меньше </w:t>
            </w:r>
          </w:p>
        </w:tc>
      </w:tr>
    </w:tbl>
    <w:p w:rsidR="003123AD" w:rsidRPr="003123AD" w:rsidRDefault="003123AD" w:rsidP="003123AD">
      <w:pPr>
        <w:rPr>
          <w:sz w:val="20"/>
          <w:szCs w:val="20"/>
        </w:rPr>
      </w:pPr>
    </w:p>
    <w:p w:rsidR="003123AD" w:rsidRPr="003123AD" w:rsidRDefault="003123AD" w:rsidP="003123AD">
      <w:pPr>
        <w:rPr>
          <w:sz w:val="20"/>
          <w:szCs w:val="20"/>
        </w:rPr>
      </w:pPr>
    </w:p>
    <w:p w:rsidR="003123AD" w:rsidRPr="003123AD" w:rsidRDefault="003123AD" w:rsidP="003123AD">
      <w:pPr>
        <w:rPr>
          <w:sz w:val="20"/>
          <w:szCs w:val="20"/>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0"/>
        <w:gridCol w:w="2155"/>
        <w:gridCol w:w="3554"/>
        <w:gridCol w:w="3434"/>
      </w:tblGrid>
      <w:tr w:rsidR="003123AD" w:rsidRPr="003123AD" w:rsidTr="00E22CA8">
        <w:trPr>
          <w:trHeight w:val="283"/>
          <w:tblHeader/>
          <w:jc w:val="center"/>
        </w:trPr>
        <w:tc>
          <w:tcPr>
            <w:tcW w:w="9653" w:type="dxa"/>
            <w:gridSpan w:val="4"/>
            <w:tcBorders>
              <w:top w:val="nil"/>
              <w:left w:val="nil"/>
              <w:right w:val="nil"/>
            </w:tcBorders>
            <w:shd w:val="clear" w:color="auto" w:fill="FFFFFF"/>
            <w:vAlign w:val="center"/>
          </w:tcPr>
          <w:p w:rsidR="003123AD" w:rsidRPr="003123AD" w:rsidRDefault="003123AD" w:rsidP="003123AD">
            <w:pPr>
              <w:spacing w:after="60"/>
              <w:ind w:left="57" w:right="57" w:firstLine="635"/>
              <w:jc w:val="both"/>
              <w:rPr>
                <w:color w:val="000000"/>
                <w:sz w:val="20"/>
                <w:szCs w:val="20"/>
                <w:lang w:val="ru"/>
              </w:rPr>
            </w:pPr>
            <w:r w:rsidRPr="003123AD">
              <w:rPr>
                <w:sz w:val="26"/>
                <w:szCs w:val="26"/>
              </w:rPr>
              <w:t xml:space="preserve">Продолжение табл. </w:t>
            </w:r>
            <w:r w:rsidR="00E63B59">
              <w:rPr>
                <w:sz w:val="26"/>
                <w:szCs w:val="26"/>
              </w:rPr>
              <w:t>6</w:t>
            </w:r>
          </w:p>
        </w:tc>
      </w:tr>
      <w:tr w:rsidR="003123AD" w:rsidRPr="003123AD" w:rsidTr="00E22CA8">
        <w:trPr>
          <w:trHeight w:val="283"/>
          <w:tblHeader/>
          <w:jc w:val="center"/>
        </w:trPr>
        <w:tc>
          <w:tcPr>
            <w:tcW w:w="510" w:type="dxa"/>
            <w:shd w:val="clear" w:color="auto" w:fill="FFFFFF"/>
            <w:vAlign w:val="center"/>
          </w:tcPr>
          <w:p w:rsidR="003123AD" w:rsidRPr="003123AD" w:rsidRDefault="003123AD" w:rsidP="003123AD">
            <w:pPr>
              <w:ind w:left="57" w:right="57"/>
              <w:jc w:val="center"/>
              <w:rPr>
                <w:color w:val="000000"/>
                <w:sz w:val="20"/>
                <w:szCs w:val="20"/>
                <w:lang w:val="ru"/>
              </w:rPr>
            </w:pPr>
            <w:r w:rsidRPr="003123AD">
              <w:rPr>
                <w:color w:val="000000"/>
                <w:sz w:val="20"/>
                <w:szCs w:val="20"/>
                <w:lang w:val="ru"/>
              </w:rPr>
              <w:t>1</w:t>
            </w:r>
          </w:p>
        </w:tc>
        <w:tc>
          <w:tcPr>
            <w:tcW w:w="2155" w:type="dxa"/>
            <w:shd w:val="clear" w:color="auto" w:fill="FFFFFF"/>
            <w:vAlign w:val="center"/>
          </w:tcPr>
          <w:p w:rsidR="003123AD" w:rsidRPr="003123AD" w:rsidRDefault="003123AD" w:rsidP="003123AD">
            <w:pPr>
              <w:ind w:left="57" w:right="57"/>
              <w:jc w:val="center"/>
              <w:rPr>
                <w:color w:val="000000"/>
                <w:sz w:val="20"/>
                <w:szCs w:val="20"/>
                <w:lang w:val="ru"/>
              </w:rPr>
            </w:pPr>
            <w:r w:rsidRPr="003123AD">
              <w:rPr>
                <w:color w:val="000000"/>
                <w:sz w:val="20"/>
                <w:szCs w:val="20"/>
                <w:lang w:val="ru"/>
              </w:rPr>
              <w:t>2</w:t>
            </w:r>
          </w:p>
        </w:tc>
        <w:tc>
          <w:tcPr>
            <w:tcW w:w="3554" w:type="dxa"/>
            <w:shd w:val="clear" w:color="auto" w:fill="FFFFFF"/>
            <w:vAlign w:val="center"/>
          </w:tcPr>
          <w:p w:rsidR="003123AD" w:rsidRPr="003123AD" w:rsidRDefault="003123AD" w:rsidP="003123AD">
            <w:pPr>
              <w:ind w:left="57" w:right="57"/>
              <w:jc w:val="center"/>
              <w:rPr>
                <w:color w:val="000000"/>
                <w:sz w:val="20"/>
                <w:szCs w:val="20"/>
                <w:lang w:val="ru"/>
              </w:rPr>
            </w:pPr>
            <w:r w:rsidRPr="003123AD">
              <w:rPr>
                <w:color w:val="000000"/>
                <w:sz w:val="20"/>
                <w:szCs w:val="20"/>
                <w:lang w:val="ru"/>
              </w:rPr>
              <w:t>3</w:t>
            </w:r>
          </w:p>
        </w:tc>
        <w:tc>
          <w:tcPr>
            <w:tcW w:w="3434" w:type="dxa"/>
            <w:shd w:val="clear" w:color="auto" w:fill="FFFFFF"/>
            <w:vAlign w:val="center"/>
          </w:tcPr>
          <w:p w:rsidR="003123AD" w:rsidRPr="003123AD" w:rsidRDefault="003123AD" w:rsidP="003123AD">
            <w:pPr>
              <w:ind w:left="57" w:right="57"/>
              <w:jc w:val="center"/>
              <w:rPr>
                <w:color w:val="000000"/>
                <w:sz w:val="20"/>
                <w:szCs w:val="20"/>
                <w:lang w:val="ru"/>
              </w:rPr>
            </w:pPr>
            <w:r w:rsidRPr="003123AD">
              <w:rPr>
                <w:color w:val="000000"/>
                <w:sz w:val="20"/>
                <w:szCs w:val="20"/>
                <w:lang w:val="ru"/>
              </w:rPr>
              <w:t>4</w:t>
            </w:r>
          </w:p>
        </w:tc>
      </w:tr>
      <w:tr w:rsidR="003123AD" w:rsidRPr="003123AD" w:rsidTr="00E22CA8">
        <w:trPr>
          <w:trHeight w:val="1417"/>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p>
        </w:tc>
        <w:tc>
          <w:tcPr>
            <w:tcW w:w="2155" w:type="dxa"/>
            <w:shd w:val="clear" w:color="auto" w:fill="FFFFFF"/>
          </w:tcPr>
          <w:p w:rsidR="003123AD" w:rsidRPr="003123AD" w:rsidRDefault="003123AD" w:rsidP="003123AD">
            <w:pPr>
              <w:ind w:left="57" w:right="57"/>
              <w:rPr>
                <w:color w:val="000000"/>
                <w:sz w:val="20"/>
                <w:szCs w:val="20"/>
                <w:lang w:val="ru"/>
              </w:rPr>
            </w:pP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вокруг природных выходов подземных вод (источников, родников, мест выклинивания грунтовых вод); вдоль побережья небольших лесных озер</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20 м от русла водотока или от границы безлесной поймы в случае ее наличия. Ширина буферной зоны вокруг природных выходов подземных вод и небольших лесных озер должна составлять не менее 50 м</w:t>
            </w:r>
          </w:p>
        </w:tc>
      </w:tr>
      <w:tr w:rsidR="003123AD" w:rsidRPr="003123AD" w:rsidTr="00E22CA8">
        <w:trPr>
          <w:trHeight w:val="215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6</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леса на крутых склонах, скальных обнажениях, маломощных почвах, уязвимых для эрозии и</w:t>
            </w:r>
          </w:p>
          <w:p w:rsidR="003123AD" w:rsidRPr="003123AD" w:rsidRDefault="003123AD" w:rsidP="003123AD">
            <w:pPr>
              <w:shd w:val="clear" w:color="auto" w:fill="FFFFFF"/>
              <w:ind w:left="57" w:right="57"/>
              <w:rPr>
                <w:color w:val="000000"/>
                <w:sz w:val="20"/>
                <w:szCs w:val="20"/>
                <w:lang w:val="ru"/>
              </w:rPr>
            </w:pPr>
            <w:r w:rsidRPr="003123AD">
              <w:rPr>
                <w:color w:val="000000"/>
                <w:sz w:val="20"/>
                <w:szCs w:val="20"/>
                <w:lang w:val="ru"/>
              </w:rPr>
              <w:t>дефляции</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леса вдоль глубоко врезанных долин водотоков (каньонов, ущелий), на границе с гольцами, на скальных обнажениях и иных выходах коренных горных пород (особенно</w:t>
            </w:r>
            <w:r w:rsidRPr="003123AD">
              <w:rPr>
                <w:color w:val="000000"/>
                <w:sz w:val="20"/>
                <w:szCs w:val="20"/>
              </w:rPr>
              <w:t xml:space="preserve"> </w:t>
            </w:r>
            <w:r w:rsidRPr="003123AD">
              <w:rPr>
                <w:color w:val="000000"/>
                <w:sz w:val="20"/>
                <w:szCs w:val="20"/>
                <w:lang w:val="ru"/>
              </w:rPr>
              <w:t>известняков), уступах, обрывах, песчаных дюнах, каменистых россыпях (курумах), крутых склонах и обрывах террас рек, оврагов, склонов болотных котловин</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На облесенных частях указанных объектов, а также в прилегающих к ним полосам леса, ширина буферной зоны должна составлять не менее 20 м</w:t>
            </w:r>
          </w:p>
        </w:tc>
      </w:tr>
      <w:tr w:rsidR="003123AD" w:rsidRPr="003123AD" w:rsidTr="00E22CA8">
        <w:trPr>
          <w:trHeight w:val="96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7</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Крупные валуны и каменные глыбы</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Отдельные крупные валуны и каменные глыбы, покрытые лишайниками и растениями, а также скопления таких объектов</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Ширина буферной зоны должна обеспечивать сохранение микроклимата для данного объекта, обычно не менее 20 м</w:t>
            </w:r>
          </w:p>
        </w:tc>
      </w:tr>
      <w:tr w:rsidR="003123AD" w:rsidRPr="003123AD" w:rsidTr="00E22CA8">
        <w:trPr>
          <w:trHeight w:val="147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8</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Карстовые явления</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Щели, воронки, исчезающие водотоки и водоемы, суходольные болота в местностях, где близко к поверхности залегают породы, содержащие сравнительно легкорастворимые породы (карбонаты, гипс и т.д.)</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Ширина буферной зоны должна составлять не менее 20 м от края понижения (полости)</w:t>
            </w:r>
          </w:p>
        </w:tc>
      </w:tr>
      <w:tr w:rsidR="003123AD" w:rsidRPr="003123AD" w:rsidTr="00E22CA8">
        <w:trPr>
          <w:trHeight w:val="1191"/>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9</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Естественные солонцы</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лесов вокруг выходов горных пород или водных источников с повышенным содержанием веществ и элементов (в первую очередь натрия), необходимых копытным</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Ширина буферной зоны может составлять до 500 м, но не менее 100 м для исключения фактора беспокойства</w:t>
            </w:r>
          </w:p>
        </w:tc>
      </w:tr>
      <w:tr w:rsidR="003123AD" w:rsidRPr="003123AD" w:rsidTr="00E22CA8">
        <w:trPr>
          <w:trHeight w:val="2608"/>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10</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Окна распада со</w:t>
            </w:r>
          </w:p>
          <w:p w:rsidR="003123AD" w:rsidRPr="003123AD" w:rsidRDefault="003123AD" w:rsidP="003123AD">
            <w:pPr>
              <w:ind w:left="57" w:right="57"/>
              <w:rPr>
                <w:color w:val="000000"/>
                <w:sz w:val="20"/>
                <w:szCs w:val="20"/>
                <w:lang w:val="ru"/>
              </w:rPr>
            </w:pPr>
            <w:r w:rsidRPr="003123AD">
              <w:rPr>
                <w:color w:val="000000"/>
                <w:sz w:val="20"/>
                <w:szCs w:val="20"/>
                <w:lang w:val="ru"/>
              </w:rPr>
              <w:t>скоплениями</w:t>
            </w:r>
          </w:p>
          <w:p w:rsidR="003123AD" w:rsidRPr="003123AD" w:rsidRDefault="003123AD" w:rsidP="003123AD">
            <w:pPr>
              <w:ind w:left="57" w:right="57"/>
              <w:rPr>
                <w:color w:val="000000"/>
                <w:sz w:val="20"/>
                <w:szCs w:val="20"/>
                <w:lang w:val="ru"/>
              </w:rPr>
            </w:pPr>
            <w:r w:rsidRPr="003123AD">
              <w:rPr>
                <w:color w:val="000000"/>
                <w:sz w:val="20"/>
                <w:szCs w:val="20"/>
                <w:lang w:val="ru"/>
              </w:rPr>
              <w:t>валежа и</w:t>
            </w:r>
          </w:p>
          <w:p w:rsidR="003123AD" w:rsidRPr="003123AD" w:rsidRDefault="003123AD" w:rsidP="003123AD">
            <w:pPr>
              <w:ind w:left="57" w:right="57"/>
              <w:rPr>
                <w:color w:val="000000"/>
                <w:sz w:val="20"/>
                <w:szCs w:val="20"/>
                <w:lang w:val="ru"/>
              </w:rPr>
            </w:pPr>
            <w:r w:rsidRPr="003123AD">
              <w:rPr>
                <w:color w:val="000000"/>
                <w:sz w:val="20"/>
                <w:szCs w:val="20"/>
                <w:lang w:val="ru"/>
              </w:rPr>
              <w:t>ветровально-</w:t>
            </w:r>
          </w:p>
          <w:p w:rsidR="003123AD" w:rsidRPr="003123AD" w:rsidRDefault="003123AD" w:rsidP="003123AD">
            <w:pPr>
              <w:ind w:left="57" w:right="57"/>
              <w:rPr>
                <w:color w:val="000000"/>
                <w:sz w:val="20"/>
                <w:szCs w:val="20"/>
                <w:lang w:val="ru"/>
              </w:rPr>
            </w:pPr>
            <w:r w:rsidRPr="003123AD">
              <w:rPr>
                <w:color w:val="000000"/>
                <w:sz w:val="20"/>
                <w:szCs w:val="20"/>
                <w:lang w:val="ru"/>
              </w:rPr>
              <w:t>почвенными</w:t>
            </w:r>
          </w:p>
          <w:p w:rsidR="003123AD" w:rsidRPr="003123AD" w:rsidRDefault="003123AD" w:rsidP="003123AD">
            <w:pPr>
              <w:ind w:left="57" w:right="57"/>
              <w:rPr>
                <w:color w:val="000000"/>
                <w:sz w:val="20"/>
                <w:szCs w:val="20"/>
                <w:lang w:val="ru"/>
              </w:rPr>
            </w:pPr>
            <w:r w:rsidRPr="003123AD">
              <w:rPr>
                <w:color w:val="000000"/>
                <w:sz w:val="20"/>
                <w:szCs w:val="20"/>
                <w:lang w:val="ru"/>
              </w:rPr>
              <w:t>комплексами</w:t>
            </w:r>
          </w:p>
        </w:tc>
        <w:tc>
          <w:tcPr>
            <w:tcW w:w="3554" w:type="dxa"/>
            <w:shd w:val="clear" w:color="auto" w:fill="FFFFFF"/>
          </w:tcPr>
          <w:p w:rsidR="003123AD" w:rsidRPr="003123AD" w:rsidRDefault="003123AD" w:rsidP="003123AD">
            <w:pPr>
              <w:ind w:left="57" w:right="57"/>
              <w:rPr>
                <w:color w:val="000000"/>
                <w:sz w:val="20"/>
                <w:szCs w:val="20"/>
              </w:rPr>
            </w:pPr>
            <w:r w:rsidRPr="003123AD">
              <w:rPr>
                <w:color w:val="000000"/>
                <w:sz w:val="20"/>
                <w:szCs w:val="20"/>
                <w:lang w:val="ru"/>
              </w:rPr>
              <w:t>Участки леса со скоплением крупномерного валежа (диаметром от 20 см) на разных стадиях разложения и ветровально-почвенными комплексами, образовавшимися в результате вывала крупных деревьев. При выборе</w:t>
            </w:r>
            <w:r w:rsidRPr="003123AD">
              <w:rPr>
                <w:color w:val="000000"/>
                <w:sz w:val="20"/>
                <w:szCs w:val="20"/>
              </w:rPr>
              <w:t xml:space="preserve"> </w:t>
            </w:r>
            <w:r w:rsidRPr="003123AD">
              <w:rPr>
                <w:color w:val="000000"/>
                <w:sz w:val="20"/>
                <w:szCs w:val="20"/>
                <w:lang w:val="ru"/>
              </w:rPr>
              <w:t>объектов для сохра</w:t>
            </w:r>
            <w:r w:rsidRPr="003123AD">
              <w:rPr>
                <w:color w:val="000000"/>
                <w:sz w:val="20"/>
                <w:szCs w:val="20"/>
              </w:rPr>
              <w:t>нен</w:t>
            </w:r>
            <w:r w:rsidRPr="003123AD">
              <w:rPr>
                <w:color w:val="000000"/>
                <w:sz w:val="20"/>
                <w:szCs w:val="20"/>
                <w:lang w:val="ru"/>
              </w:rPr>
              <w:t>ия</w:t>
            </w:r>
            <w:r w:rsidRPr="003123AD">
              <w:rPr>
                <w:color w:val="000000"/>
                <w:sz w:val="20"/>
                <w:szCs w:val="20"/>
              </w:rPr>
              <w:t xml:space="preserve"> </w:t>
            </w:r>
            <w:r w:rsidRPr="003123AD">
              <w:rPr>
                <w:color w:val="000000"/>
                <w:sz w:val="20"/>
                <w:szCs w:val="20"/>
                <w:lang w:val="ru"/>
              </w:rPr>
              <w:t>приор</w:t>
            </w:r>
            <w:r w:rsidRPr="003123AD">
              <w:rPr>
                <w:color w:val="000000"/>
                <w:sz w:val="20"/>
                <w:szCs w:val="20"/>
              </w:rPr>
              <w:t>ит</w:t>
            </w:r>
            <w:r w:rsidRPr="003123AD">
              <w:rPr>
                <w:color w:val="000000"/>
                <w:sz w:val="20"/>
                <w:szCs w:val="20"/>
                <w:lang w:val="ru"/>
              </w:rPr>
              <w:t>е</w:t>
            </w:r>
            <w:r w:rsidRPr="003123AD">
              <w:rPr>
                <w:color w:val="000000"/>
                <w:sz w:val="20"/>
                <w:szCs w:val="20"/>
              </w:rPr>
              <w:t>т</w:t>
            </w:r>
            <w:r w:rsidRPr="003123AD">
              <w:rPr>
                <w:color w:val="000000"/>
                <w:sz w:val="20"/>
                <w:szCs w:val="20"/>
                <w:lang w:val="ru"/>
              </w:rPr>
              <w:t xml:space="preserve"> отдается</w:t>
            </w:r>
            <w:r w:rsidRPr="003123AD">
              <w:rPr>
                <w:color w:val="000000"/>
                <w:sz w:val="20"/>
                <w:szCs w:val="20"/>
              </w:rPr>
              <w:t xml:space="preserve"> </w:t>
            </w:r>
            <w:r w:rsidRPr="003123AD">
              <w:rPr>
                <w:color w:val="000000"/>
                <w:sz w:val="20"/>
                <w:szCs w:val="20"/>
                <w:lang w:val="ru"/>
              </w:rPr>
              <w:t>участкам, располагающимся</w:t>
            </w:r>
            <w:r w:rsidRPr="003123AD">
              <w:rPr>
                <w:color w:val="000000"/>
                <w:sz w:val="20"/>
                <w:szCs w:val="20"/>
              </w:rPr>
              <w:t xml:space="preserve"> </w:t>
            </w:r>
            <w:r w:rsidRPr="003123AD">
              <w:rPr>
                <w:color w:val="000000"/>
                <w:sz w:val="20"/>
                <w:szCs w:val="20"/>
                <w:lang w:val="ru"/>
              </w:rPr>
              <w:t>на склонах, а также</w:t>
            </w:r>
            <w:r w:rsidRPr="003123AD">
              <w:rPr>
                <w:color w:val="000000"/>
                <w:sz w:val="20"/>
                <w:szCs w:val="20"/>
              </w:rPr>
              <w:t xml:space="preserve"> </w:t>
            </w:r>
            <w:r w:rsidRPr="003123AD">
              <w:rPr>
                <w:color w:val="000000"/>
                <w:sz w:val="20"/>
                <w:szCs w:val="20"/>
                <w:lang w:val="ru"/>
              </w:rPr>
              <w:t>имеющим в своем составе</w:t>
            </w:r>
            <w:r w:rsidRPr="003123AD">
              <w:rPr>
                <w:color w:val="000000"/>
                <w:sz w:val="20"/>
                <w:szCs w:val="20"/>
              </w:rPr>
              <w:t xml:space="preserve"> </w:t>
            </w:r>
            <w:r w:rsidRPr="003123AD">
              <w:rPr>
                <w:color w:val="000000"/>
                <w:sz w:val="20"/>
                <w:szCs w:val="20"/>
                <w:lang w:val="ru"/>
              </w:rPr>
              <w:t xml:space="preserve">группы </w:t>
            </w:r>
            <w:r w:rsidRPr="003123AD">
              <w:rPr>
                <w:color w:val="000000"/>
                <w:sz w:val="20"/>
                <w:szCs w:val="20"/>
              </w:rPr>
              <w:t>б</w:t>
            </w:r>
            <w:r w:rsidRPr="003123AD">
              <w:rPr>
                <w:color w:val="000000"/>
                <w:sz w:val="20"/>
                <w:szCs w:val="20"/>
                <w:lang w:val="ru"/>
              </w:rPr>
              <w:t>лаго</w:t>
            </w:r>
            <w:r w:rsidRPr="003123AD">
              <w:rPr>
                <w:color w:val="000000"/>
                <w:sz w:val="20"/>
                <w:szCs w:val="20"/>
              </w:rPr>
              <w:t>н</w:t>
            </w:r>
            <w:r w:rsidRPr="003123AD">
              <w:rPr>
                <w:color w:val="000000"/>
                <w:sz w:val="20"/>
                <w:szCs w:val="20"/>
                <w:lang w:val="ru"/>
              </w:rPr>
              <w:t>ад</w:t>
            </w:r>
            <w:r w:rsidRPr="003123AD">
              <w:rPr>
                <w:color w:val="000000"/>
                <w:sz w:val="20"/>
                <w:szCs w:val="20"/>
              </w:rPr>
              <w:t>ё</w:t>
            </w:r>
            <w:r w:rsidRPr="003123AD">
              <w:rPr>
                <w:color w:val="000000"/>
                <w:sz w:val="20"/>
                <w:szCs w:val="20"/>
                <w:lang w:val="ru"/>
              </w:rPr>
              <w:t>ж</w:t>
            </w:r>
            <w:r w:rsidRPr="003123AD">
              <w:rPr>
                <w:color w:val="000000"/>
                <w:sz w:val="20"/>
                <w:szCs w:val="20"/>
              </w:rPr>
              <w:t>но</w:t>
            </w:r>
            <w:r w:rsidRPr="003123AD">
              <w:rPr>
                <w:color w:val="000000"/>
                <w:sz w:val="20"/>
                <w:szCs w:val="20"/>
                <w:lang w:val="ru"/>
              </w:rPr>
              <w:t>го</w:t>
            </w:r>
            <w:r w:rsidRPr="003123AD">
              <w:rPr>
                <w:color w:val="000000"/>
                <w:sz w:val="20"/>
                <w:szCs w:val="20"/>
              </w:rPr>
              <w:t xml:space="preserve"> </w:t>
            </w:r>
            <w:r w:rsidRPr="003123AD">
              <w:rPr>
                <w:color w:val="000000"/>
                <w:sz w:val="20"/>
                <w:szCs w:val="20"/>
                <w:lang w:val="ru"/>
              </w:rPr>
              <w:t>подроста</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Должны сохраняться в границах объекта</w:t>
            </w:r>
          </w:p>
        </w:tc>
      </w:tr>
      <w:tr w:rsidR="003123AD" w:rsidRPr="003123AD" w:rsidTr="00E22CA8">
        <w:trPr>
          <w:trHeight w:val="147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11</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Сухостой, высокие пни, единичный крупный валеж</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Крупномерные сухостойные деревья и естественные крупные пни высотой 2-5 м разных пород (диаметром от 20 см), сухостойные деревья с дуплами, крупномерный валеж (диаметром от 20 см) на разных этапах разложения</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Сухостой (до 10 шт. на га) сохраняется в виде отдельных деревьев, либо их групп для обеспечения ветроустойчивости, а также в составе других ценных объектов</w:t>
            </w:r>
          </w:p>
        </w:tc>
      </w:tr>
      <w:tr w:rsidR="003123AD" w:rsidRPr="003123AD" w:rsidTr="00E22CA8">
        <w:trPr>
          <w:trHeight w:val="96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12</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Деревья с дуплами</w:t>
            </w:r>
          </w:p>
        </w:tc>
        <w:tc>
          <w:tcPr>
            <w:tcW w:w="3554" w:type="dxa"/>
            <w:shd w:val="clear" w:color="auto" w:fill="FFFFFF"/>
          </w:tcPr>
          <w:p w:rsidR="003123AD" w:rsidRPr="003123AD" w:rsidRDefault="003123AD" w:rsidP="003123AD">
            <w:pPr>
              <w:ind w:left="57" w:right="57"/>
              <w:jc w:val="both"/>
              <w:rPr>
                <w:color w:val="000000"/>
                <w:sz w:val="20"/>
                <w:szCs w:val="20"/>
                <w:lang w:val="ru"/>
              </w:rPr>
            </w:pPr>
            <w:r w:rsidRPr="003123AD">
              <w:rPr>
                <w:color w:val="000000"/>
                <w:sz w:val="20"/>
                <w:szCs w:val="20"/>
                <w:lang w:val="ru"/>
              </w:rPr>
              <w:t>Единичные живые или сухостойные деревья с дуплами</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Сохраняются в виде отдельных деревьев или групп для обеспечения ветроустойчивости, а также в составе других ценных объектов</w:t>
            </w:r>
          </w:p>
        </w:tc>
      </w:tr>
      <w:tr w:rsidR="003123AD" w:rsidRPr="003123AD" w:rsidTr="00E22CA8">
        <w:trPr>
          <w:trHeight w:val="1247"/>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13</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Старовозрастные деревья и их группы</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Крупные старовозрастные деревья хвойных и лиственных пород (с развитой кроной, в том числе многовершинные, с пожарными подсушинами) и их группы</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Сохраняются (до 30 шт. на га) в виде отдельных деревьев или групп для обеспечения ветроустойчивости, а также в составе других ценных объектов</w:t>
            </w:r>
          </w:p>
        </w:tc>
      </w:tr>
      <w:tr w:rsidR="003123AD" w:rsidRPr="003123AD" w:rsidTr="00E22CA8">
        <w:trPr>
          <w:trHeight w:val="1417"/>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lastRenderedPageBreak/>
              <w:t>14</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Деревья и кустарники редких пород и их группы</w:t>
            </w:r>
          </w:p>
        </w:tc>
        <w:tc>
          <w:tcPr>
            <w:tcW w:w="3554" w:type="dxa"/>
            <w:shd w:val="clear" w:color="auto" w:fill="FFFFFF"/>
          </w:tcPr>
          <w:p w:rsidR="003123AD" w:rsidRPr="003123AD" w:rsidRDefault="003123AD" w:rsidP="003123AD">
            <w:pPr>
              <w:ind w:left="57" w:right="57"/>
              <w:rPr>
                <w:color w:val="000000"/>
                <w:sz w:val="20"/>
                <w:szCs w:val="20"/>
              </w:rPr>
            </w:pPr>
            <w:r w:rsidRPr="003123AD">
              <w:rPr>
                <w:color w:val="000000"/>
                <w:sz w:val="20"/>
                <w:szCs w:val="20"/>
                <w:lang w:val="ru"/>
              </w:rPr>
              <w:t>Деревья и кустарники пород, заготовка древесины которых не допускается, иные породы, редкие для территории лесничества или находящиеся на границе естественного ареала</w:t>
            </w:r>
            <w:r w:rsidRPr="003123AD">
              <w:rPr>
                <w:color w:val="000000"/>
                <w:sz w:val="20"/>
                <w:szCs w:val="20"/>
              </w:rPr>
              <w:t xml:space="preserve"> распространения</w:t>
            </w:r>
          </w:p>
        </w:tc>
        <w:tc>
          <w:tcPr>
            <w:tcW w:w="3434" w:type="dxa"/>
            <w:shd w:val="clear" w:color="auto" w:fill="FFFFFF"/>
          </w:tcPr>
          <w:p w:rsidR="003123AD" w:rsidRPr="003123AD" w:rsidRDefault="003123AD" w:rsidP="003123AD">
            <w:pPr>
              <w:ind w:left="57" w:right="57"/>
              <w:rPr>
                <w:color w:val="000000"/>
                <w:sz w:val="20"/>
                <w:szCs w:val="20"/>
              </w:rPr>
            </w:pPr>
            <w:r w:rsidRPr="003123AD">
              <w:rPr>
                <w:color w:val="000000"/>
                <w:sz w:val="20"/>
                <w:szCs w:val="20"/>
                <w:lang w:val="ru"/>
              </w:rPr>
              <w:t>Сохраняются в виде отдельных деревьев и групп вместе с сопутствующими породами для обеспечения ветроустойчивости, а также в составе других</w:t>
            </w:r>
            <w:r w:rsidRPr="003123AD">
              <w:rPr>
                <w:color w:val="000000"/>
                <w:sz w:val="20"/>
                <w:szCs w:val="20"/>
              </w:rPr>
              <w:t xml:space="preserve"> ценных объектов</w:t>
            </w:r>
          </w:p>
        </w:tc>
      </w:tr>
      <w:tr w:rsidR="003123AD" w:rsidRPr="003123AD" w:rsidTr="00E22CA8">
        <w:trPr>
          <w:trHeight w:val="3742"/>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15</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Редкие сообщества и местообитания</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леса, включающие редкие породы деревьев и кустарников</w:t>
            </w:r>
            <w:r w:rsidRPr="003123AD">
              <w:rPr>
                <w:color w:val="000000"/>
                <w:sz w:val="20"/>
                <w:szCs w:val="20"/>
              </w:rPr>
              <w:t xml:space="preserve"> </w:t>
            </w:r>
            <w:r w:rsidRPr="003123AD">
              <w:rPr>
                <w:color w:val="000000"/>
                <w:sz w:val="20"/>
                <w:szCs w:val="20"/>
                <w:lang w:val="ru"/>
              </w:rPr>
              <w:t>(в соответствии с п. 14), с уникальным составом древесных пород, либо в которых редкие виды растений доминируют в отдельных ярусах растительного сообщества; участки типичных для данной местности сообществ, ставших редкими в настоящее время; леса, приуроченные к редким в данной местности местообитаниям; сообщества, расположенные на естественном пределе своего распространения; редкие нелесные сообщества (болотные, степные, скальные и пр.)</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Сохраняются в границах объекта</w:t>
            </w:r>
          </w:p>
        </w:tc>
      </w:tr>
      <w:tr w:rsidR="003123AD" w:rsidRPr="003123AD" w:rsidTr="00E22CA8">
        <w:trPr>
          <w:trHeight w:val="737"/>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16</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Места зимовок медведей</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Места компактного расположения берлог бурого медведя</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Ширина буферной зоны рекомендуется не менее 300 м</w:t>
            </w:r>
          </w:p>
        </w:tc>
      </w:tr>
      <w:tr w:rsidR="003123AD" w:rsidRPr="003123AD" w:rsidTr="00E22CA8">
        <w:trPr>
          <w:trHeight w:val="96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17</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Многолетние норы и убежища крупных хищников</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где располагаются многолетние норы лисы, убежища росомахи, рыси и</w:t>
            </w:r>
            <w:r w:rsidRPr="003123AD">
              <w:rPr>
                <w:color w:val="000000"/>
                <w:sz w:val="20"/>
                <w:szCs w:val="20"/>
              </w:rPr>
              <w:t xml:space="preserve"> </w:t>
            </w:r>
            <w:r w:rsidRPr="003123AD">
              <w:rPr>
                <w:color w:val="000000"/>
                <w:sz w:val="20"/>
                <w:szCs w:val="20"/>
                <w:lang w:val="ru"/>
              </w:rPr>
              <w:t>других крупных хищников</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Ширина буферной зоны рекомендуется не менее 200 м, в зависимости от вида животного</w:t>
            </w:r>
          </w:p>
        </w:tc>
      </w:tr>
      <w:tr w:rsidR="003123AD" w:rsidRPr="003123AD" w:rsidTr="00E22CA8">
        <w:trPr>
          <w:trHeight w:val="737"/>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18</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Места токования птиц</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Места токования птиц, в том числе глухаря, журавля, дупеля</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Ширина буферной зоны рекомендуется не менее 200 м, в зависимости от вида животного</w:t>
            </w:r>
          </w:p>
        </w:tc>
      </w:tr>
      <w:tr w:rsidR="003123AD" w:rsidRPr="003123AD" w:rsidTr="00E22CA8">
        <w:trPr>
          <w:trHeight w:val="1819"/>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19</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Деревья с</w:t>
            </w:r>
          </w:p>
          <w:p w:rsidR="003123AD" w:rsidRPr="003123AD" w:rsidRDefault="003123AD" w:rsidP="003123AD">
            <w:pPr>
              <w:ind w:left="57" w:right="57"/>
              <w:rPr>
                <w:color w:val="000000"/>
                <w:sz w:val="20"/>
                <w:szCs w:val="20"/>
                <w:lang w:val="ru"/>
              </w:rPr>
            </w:pPr>
            <w:r w:rsidRPr="003123AD">
              <w:rPr>
                <w:color w:val="000000"/>
                <w:sz w:val="20"/>
                <w:szCs w:val="20"/>
                <w:lang w:val="ru"/>
              </w:rPr>
              <w:t>большими</w:t>
            </w:r>
          </w:p>
          <w:p w:rsidR="003123AD" w:rsidRPr="003123AD" w:rsidRDefault="003123AD" w:rsidP="003123AD">
            <w:pPr>
              <w:ind w:left="57" w:right="57"/>
              <w:rPr>
                <w:color w:val="000000"/>
                <w:sz w:val="20"/>
                <w:szCs w:val="20"/>
                <w:lang w:val="ru"/>
              </w:rPr>
            </w:pPr>
            <w:r w:rsidRPr="003123AD">
              <w:rPr>
                <w:color w:val="000000"/>
                <w:sz w:val="20"/>
                <w:szCs w:val="20"/>
                <w:lang w:val="ru"/>
              </w:rPr>
              <w:t>гнездами</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Сохраняются деревья с большими гнездами, особую ценность имеют гнезда более 1 м в диаметре, а также места концентрации крупных гнезд</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Для гнезд диаметром 1 м и более ширина буферной зоны должна составлять 500 м (в любое время года), для остальных гнезд - не менее 100-300 м (в зависимости от предполагаемого вида птицы) в период гнездования, в остальное время - 50-200 м. Размер буферной зоны может быть уточнен по результатам обследования специалистом- орнитологом, определения принадлежности гнезда и его статуса</w:t>
            </w:r>
          </w:p>
        </w:tc>
      </w:tr>
      <w:tr w:rsidR="003123AD" w:rsidRPr="003123AD" w:rsidTr="00E22CA8">
        <w:trPr>
          <w:trHeight w:val="737"/>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20</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Крупные муравейники</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Муравейники высотой более 0,5 м</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Вокруг муравейников высотой более 0,5 м выделяется буферная зона с запретом рубок в радиусе 20 метров</w:t>
            </w:r>
          </w:p>
        </w:tc>
      </w:tr>
      <w:tr w:rsidR="003123AD" w:rsidRPr="003123AD" w:rsidTr="00E22CA8">
        <w:trPr>
          <w:trHeight w:val="737"/>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21</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Места</w:t>
            </w:r>
            <w:r w:rsidRPr="003123AD">
              <w:rPr>
                <w:color w:val="000000"/>
                <w:sz w:val="20"/>
                <w:szCs w:val="20"/>
              </w:rPr>
              <w:t xml:space="preserve"> </w:t>
            </w:r>
            <w:r w:rsidRPr="003123AD">
              <w:rPr>
                <w:color w:val="000000"/>
                <w:sz w:val="20"/>
                <w:szCs w:val="20"/>
                <w:lang w:val="ru"/>
              </w:rPr>
              <w:t>концентрации копытных в зимний период</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леса в местах концентрации копытных в зимний период,</w:t>
            </w:r>
            <w:r w:rsidRPr="003123AD">
              <w:rPr>
                <w:sz w:val="20"/>
                <w:szCs w:val="20"/>
              </w:rPr>
              <w:t xml:space="preserve"> стойбах лося</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Сохраняются в границах объекта</w:t>
            </w:r>
          </w:p>
        </w:tc>
      </w:tr>
      <w:tr w:rsidR="003123AD" w:rsidRPr="003123AD" w:rsidTr="00E22CA8">
        <w:trPr>
          <w:trHeight w:val="2381"/>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lastRenderedPageBreak/>
              <w:t>22</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Иные ключевые (в том числе сезонные) местообитания</w:t>
            </w:r>
          </w:p>
          <w:p w:rsidR="003123AD" w:rsidRPr="003123AD" w:rsidRDefault="003123AD" w:rsidP="003123AD">
            <w:pPr>
              <w:shd w:val="clear" w:color="auto" w:fill="FFFFFF"/>
              <w:ind w:left="57" w:right="57"/>
              <w:rPr>
                <w:color w:val="000000"/>
                <w:sz w:val="20"/>
                <w:szCs w:val="20"/>
                <w:lang w:val="ru"/>
              </w:rPr>
            </w:pPr>
            <w:r w:rsidRPr="003123AD">
              <w:rPr>
                <w:color w:val="000000"/>
                <w:sz w:val="20"/>
                <w:szCs w:val="20"/>
                <w:lang w:val="ru"/>
              </w:rPr>
              <w:t>животных</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Иные участки леса, важные для поддержания популяций животных, в том числе редких и</w:t>
            </w:r>
            <w:r w:rsidRPr="003123AD">
              <w:rPr>
                <w:color w:val="000000"/>
                <w:sz w:val="20"/>
                <w:szCs w:val="20"/>
              </w:rPr>
              <w:t xml:space="preserve"> </w:t>
            </w:r>
            <w:r w:rsidRPr="003123AD">
              <w:rPr>
                <w:color w:val="000000"/>
                <w:sz w:val="20"/>
                <w:szCs w:val="20"/>
                <w:lang w:val="ru"/>
              </w:rPr>
              <w:t>промысловых, во время деторождения, выживания потомства, покрытия дефицита минеральных кормов, подготовки к зимовке, зимнего сна, переживания глубокоснежья и бескормицы, спасения от врагов, и других критически важных периодов</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Границы объекта и ограничения на ведение хозяйственной деятельности</w:t>
            </w:r>
          </w:p>
          <w:p w:rsidR="003123AD" w:rsidRPr="003123AD" w:rsidRDefault="003123AD" w:rsidP="003123AD">
            <w:pPr>
              <w:shd w:val="clear" w:color="auto" w:fill="FFFFFF"/>
              <w:ind w:left="57" w:right="57"/>
              <w:rPr>
                <w:color w:val="000000"/>
                <w:sz w:val="20"/>
                <w:szCs w:val="20"/>
                <w:lang w:val="ru"/>
              </w:rPr>
            </w:pPr>
            <w:r w:rsidRPr="003123AD">
              <w:rPr>
                <w:color w:val="000000"/>
                <w:sz w:val="20"/>
                <w:szCs w:val="20"/>
                <w:lang w:val="ru"/>
              </w:rPr>
              <w:t>устанавливаются в зависимости от биологии сохраняемых видов</w:t>
            </w:r>
          </w:p>
        </w:tc>
      </w:tr>
      <w:tr w:rsidR="003123AD" w:rsidRPr="003123AD" w:rsidTr="00E22CA8">
        <w:trPr>
          <w:trHeight w:val="964"/>
          <w:jc w:val="center"/>
        </w:trPr>
        <w:tc>
          <w:tcPr>
            <w:tcW w:w="510" w:type="dxa"/>
            <w:shd w:val="clear" w:color="auto" w:fill="FFFFFF"/>
          </w:tcPr>
          <w:p w:rsidR="003123AD" w:rsidRPr="003123AD" w:rsidRDefault="003123AD" w:rsidP="003123AD">
            <w:pPr>
              <w:ind w:left="57" w:right="57"/>
              <w:jc w:val="center"/>
              <w:rPr>
                <w:color w:val="000000"/>
                <w:sz w:val="20"/>
                <w:szCs w:val="20"/>
                <w:lang w:val="ru"/>
              </w:rPr>
            </w:pPr>
            <w:r w:rsidRPr="003123AD">
              <w:rPr>
                <w:color w:val="000000"/>
                <w:sz w:val="20"/>
                <w:szCs w:val="20"/>
                <w:lang w:val="ru"/>
              </w:rPr>
              <w:t>23</w:t>
            </w:r>
          </w:p>
        </w:tc>
        <w:tc>
          <w:tcPr>
            <w:tcW w:w="2155"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Объекты, имеющие</w:t>
            </w:r>
          </w:p>
          <w:p w:rsidR="003123AD" w:rsidRPr="003123AD" w:rsidRDefault="003123AD" w:rsidP="003123AD">
            <w:pPr>
              <w:ind w:left="57" w:right="57"/>
              <w:rPr>
                <w:color w:val="000000"/>
                <w:sz w:val="20"/>
                <w:szCs w:val="20"/>
                <w:lang w:val="ru"/>
              </w:rPr>
            </w:pPr>
            <w:r w:rsidRPr="003123AD">
              <w:rPr>
                <w:color w:val="000000"/>
                <w:sz w:val="20"/>
                <w:szCs w:val="20"/>
                <w:lang w:val="ru"/>
              </w:rPr>
              <w:t>культурно-</w:t>
            </w:r>
          </w:p>
          <w:p w:rsidR="003123AD" w:rsidRPr="003123AD" w:rsidRDefault="003123AD" w:rsidP="003123AD">
            <w:pPr>
              <w:ind w:left="57" w:right="57"/>
              <w:rPr>
                <w:color w:val="000000"/>
                <w:sz w:val="20"/>
                <w:szCs w:val="20"/>
                <w:lang w:val="ru"/>
              </w:rPr>
            </w:pPr>
            <w:r w:rsidRPr="003123AD">
              <w:rPr>
                <w:color w:val="000000"/>
                <w:sz w:val="20"/>
                <w:szCs w:val="20"/>
                <w:lang w:val="ru"/>
              </w:rPr>
              <w:t>историческое</w:t>
            </w:r>
          </w:p>
          <w:p w:rsidR="003123AD" w:rsidRPr="003123AD" w:rsidRDefault="003123AD" w:rsidP="003123AD">
            <w:pPr>
              <w:shd w:val="clear" w:color="auto" w:fill="FFFFFF"/>
              <w:ind w:left="57" w:right="57"/>
              <w:rPr>
                <w:color w:val="000000"/>
                <w:sz w:val="20"/>
                <w:szCs w:val="20"/>
                <w:lang w:val="ru"/>
              </w:rPr>
            </w:pPr>
            <w:r w:rsidRPr="003123AD">
              <w:rPr>
                <w:color w:val="000000"/>
                <w:sz w:val="20"/>
                <w:szCs w:val="20"/>
                <w:lang w:val="ru"/>
              </w:rPr>
              <w:t>значение</w:t>
            </w:r>
          </w:p>
        </w:tc>
        <w:tc>
          <w:tcPr>
            <w:tcW w:w="355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Участки леса вблизи культовых сооружений и</w:t>
            </w:r>
            <w:r w:rsidRPr="003123AD">
              <w:rPr>
                <w:color w:val="000000"/>
                <w:sz w:val="20"/>
                <w:szCs w:val="20"/>
              </w:rPr>
              <w:t xml:space="preserve"> </w:t>
            </w:r>
            <w:r w:rsidRPr="003123AD">
              <w:rPr>
                <w:color w:val="000000"/>
                <w:sz w:val="20"/>
                <w:szCs w:val="20"/>
                <w:lang w:val="ru"/>
              </w:rPr>
              <w:t>природных объектов, имеющих религиозное, историческое и архитектурное значение</w:t>
            </w:r>
          </w:p>
        </w:tc>
        <w:tc>
          <w:tcPr>
            <w:tcW w:w="3434" w:type="dxa"/>
            <w:shd w:val="clear" w:color="auto" w:fill="FFFFFF"/>
          </w:tcPr>
          <w:p w:rsidR="003123AD" w:rsidRPr="003123AD" w:rsidRDefault="003123AD" w:rsidP="003123AD">
            <w:pPr>
              <w:ind w:left="57" w:right="57"/>
              <w:rPr>
                <w:color w:val="000000"/>
                <w:sz w:val="20"/>
                <w:szCs w:val="20"/>
                <w:lang w:val="ru"/>
              </w:rPr>
            </w:pPr>
            <w:r w:rsidRPr="003123AD">
              <w:rPr>
                <w:color w:val="000000"/>
                <w:sz w:val="20"/>
                <w:szCs w:val="20"/>
                <w:lang w:val="ru"/>
              </w:rPr>
              <w:t>Границы объектов и ограничения на ведение</w:t>
            </w:r>
            <w:r w:rsidRPr="003123AD">
              <w:rPr>
                <w:color w:val="000000"/>
                <w:sz w:val="20"/>
                <w:szCs w:val="20"/>
              </w:rPr>
              <w:t xml:space="preserve"> </w:t>
            </w:r>
            <w:r w:rsidRPr="003123AD">
              <w:rPr>
                <w:color w:val="000000"/>
                <w:sz w:val="20"/>
                <w:szCs w:val="20"/>
                <w:lang w:val="ru"/>
              </w:rPr>
              <w:t>хозяйственной деятельности устанавливаются в зависимости от особенностей объекта</w:t>
            </w:r>
          </w:p>
        </w:tc>
      </w:tr>
    </w:tbl>
    <w:p w:rsidR="00A6764A" w:rsidRPr="00A6764A" w:rsidRDefault="00A6764A" w:rsidP="00A6764A">
      <w:pPr>
        <w:keepNext/>
        <w:spacing w:before="240"/>
        <w:ind w:firstLine="709"/>
        <w:jc w:val="both"/>
        <w:outlineLvl w:val="1"/>
        <w:rPr>
          <w:b/>
          <w:sz w:val="26"/>
          <w:szCs w:val="26"/>
        </w:rPr>
      </w:pPr>
      <w:bookmarkStart w:id="28" w:name="_Toc514642199"/>
      <w:bookmarkStart w:id="29" w:name="_Toc516270796"/>
      <w:r w:rsidRPr="00A6764A">
        <w:rPr>
          <w:b/>
          <w:bCs/>
          <w:sz w:val="26"/>
          <w:szCs w:val="26"/>
        </w:rPr>
        <w:t xml:space="preserve">1.1.10. </w:t>
      </w:r>
      <w:r w:rsidRPr="00A6764A">
        <w:rPr>
          <w:b/>
          <w:sz w:val="26"/>
          <w:szCs w:val="26"/>
        </w:rPr>
        <w:t xml:space="preserve">Характеристика существующих объектов лесной, лесоперерабатывающей инфраструктуры, объектов, не связанных с созданием лесной инфраструктуры, </w:t>
      </w:r>
      <w:bookmarkStart w:id="30" w:name="_Hlk513054574"/>
      <w:r w:rsidRPr="00A6764A">
        <w:rPr>
          <w:b/>
          <w:sz w:val="26"/>
          <w:szCs w:val="26"/>
        </w:rPr>
        <w:t>мероприятий по строительству, реконструкции и эксплуатации указанных объектов</w:t>
      </w:r>
      <w:bookmarkEnd w:id="30"/>
      <w:r w:rsidRPr="00A6764A">
        <w:rPr>
          <w:b/>
          <w:sz w:val="26"/>
          <w:szCs w:val="26"/>
        </w:rPr>
        <w:t>, предусмотренных документами территориального планирования</w:t>
      </w:r>
      <w:bookmarkEnd w:id="28"/>
      <w:bookmarkEnd w:id="29"/>
    </w:p>
    <w:p w:rsidR="00A6764A" w:rsidRPr="00A6764A" w:rsidRDefault="00A6764A" w:rsidP="00A6764A">
      <w:pPr>
        <w:autoSpaceDE w:val="0"/>
        <w:autoSpaceDN w:val="0"/>
        <w:adjustRightInd w:val="0"/>
        <w:ind w:firstLine="709"/>
        <w:jc w:val="both"/>
        <w:rPr>
          <w:color w:val="FF0000"/>
          <w:sz w:val="26"/>
          <w:szCs w:val="26"/>
        </w:rPr>
      </w:pPr>
      <w:r w:rsidRPr="00A6764A">
        <w:rPr>
          <w:sz w:val="26"/>
          <w:szCs w:val="26"/>
        </w:rPr>
        <w:t xml:space="preserve">Перечень объектов лесной инфраструктуры утвержден распоряжением Правительства Российской Федерации от 17.07.2012 </w:t>
      </w:r>
      <w:r w:rsidRPr="00A6764A">
        <w:rPr>
          <w:sz w:val="26"/>
          <w:szCs w:val="26"/>
          <w:lang w:val="en-US"/>
        </w:rPr>
        <w:t>N</w:t>
      </w:r>
      <w:r w:rsidRPr="00A6764A">
        <w:rPr>
          <w:sz w:val="26"/>
          <w:szCs w:val="26"/>
        </w:rPr>
        <w:t xml:space="preserve"> 1283-р (ред. от 12.09.2017) «Об утверждении Перечня объектов лесной инфраструктуры для защитных лесов, эксплуатационных лесов и резервных лесов». Перечень объектов, не связанных с созданием лесной инфраструктуры утвержден распоряжением Правительства РФ от 27.05.2013 N 849-р (ред. от 07.10.2017) «Об утверждении Перечня </w:t>
      </w:r>
      <w:bookmarkStart w:id="31" w:name="_Hlk513054495"/>
      <w:r w:rsidRPr="00A6764A">
        <w:rPr>
          <w:sz w:val="26"/>
          <w:szCs w:val="26"/>
        </w:rPr>
        <w:t>объектов, не связанных с созданием лесной инфраструктуры</w:t>
      </w:r>
      <w:bookmarkEnd w:id="31"/>
      <w:r w:rsidRPr="00A6764A">
        <w:rPr>
          <w:sz w:val="26"/>
          <w:szCs w:val="26"/>
        </w:rPr>
        <w:t xml:space="preserve"> для защитных лесов, эксплуатационных лесов, резервных лесов». </w:t>
      </w:r>
    </w:p>
    <w:p w:rsidR="001F3267" w:rsidRDefault="001F3267" w:rsidP="00A6764A">
      <w:pPr>
        <w:autoSpaceDE w:val="0"/>
        <w:autoSpaceDN w:val="0"/>
        <w:adjustRightInd w:val="0"/>
        <w:ind w:firstLine="709"/>
        <w:jc w:val="both"/>
        <w:rPr>
          <w:sz w:val="26"/>
          <w:szCs w:val="26"/>
        </w:rPr>
      </w:pPr>
      <w:r>
        <w:rPr>
          <w:sz w:val="26"/>
          <w:szCs w:val="26"/>
        </w:rPr>
        <w:t>О</w:t>
      </w:r>
      <w:r w:rsidRPr="00A6764A">
        <w:rPr>
          <w:sz w:val="26"/>
          <w:szCs w:val="26"/>
        </w:rPr>
        <w:t>бъект</w:t>
      </w:r>
      <w:r>
        <w:rPr>
          <w:sz w:val="26"/>
          <w:szCs w:val="26"/>
        </w:rPr>
        <w:t>ы</w:t>
      </w:r>
      <w:r w:rsidRPr="00A6764A">
        <w:rPr>
          <w:sz w:val="26"/>
          <w:szCs w:val="26"/>
        </w:rPr>
        <w:t xml:space="preserve"> лесной инфраструктуры</w:t>
      </w:r>
      <w:r>
        <w:rPr>
          <w:sz w:val="26"/>
          <w:szCs w:val="26"/>
        </w:rPr>
        <w:t xml:space="preserve"> и </w:t>
      </w:r>
      <w:r w:rsidRPr="00A6764A">
        <w:rPr>
          <w:sz w:val="26"/>
          <w:szCs w:val="26"/>
        </w:rPr>
        <w:t>объект</w:t>
      </w:r>
      <w:r>
        <w:rPr>
          <w:sz w:val="26"/>
          <w:szCs w:val="26"/>
        </w:rPr>
        <w:t>ы</w:t>
      </w:r>
      <w:r w:rsidRPr="00A6764A">
        <w:rPr>
          <w:sz w:val="26"/>
          <w:szCs w:val="26"/>
        </w:rPr>
        <w:t>, не связанны</w:t>
      </w:r>
      <w:r>
        <w:rPr>
          <w:sz w:val="26"/>
          <w:szCs w:val="26"/>
        </w:rPr>
        <w:t>е</w:t>
      </w:r>
      <w:r w:rsidRPr="00A6764A">
        <w:rPr>
          <w:sz w:val="26"/>
          <w:szCs w:val="26"/>
        </w:rPr>
        <w:t xml:space="preserve"> с созданием лесной инфраструктуры</w:t>
      </w:r>
      <w:r>
        <w:rPr>
          <w:sz w:val="26"/>
          <w:szCs w:val="26"/>
        </w:rPr>
        <w:t xml:space="preserve">, на территории лесничества представлены дорогами (табл. </w:t>
      </w:r>
      <w:r w:rsidR="00E63B59">
        <w:rPr>
          <w:sz w:val="26"/>
          <w:szCs w:val="26"/>
        </w:rPr>
        <w:t>7</w:t>
      </w:r>
      <w:r>
        <w:rPr>
          <w:sz w:val="26"/>
          <w:szCs w:val="26"/>
        </w:rPr>
        <w:t>).</w:t>
      </w:r>
    </w:p>
    <w:p w:rsidR="001F3267" w:rsidRPr="00E63B59" w:rsidRDefault="001F3267" w:rsidP="001F3267">
      <w:pPr>
        <w:pStyle w:val="20"/>
        <w:spacing w:before="120" w:after="60"/>
        <w:ind w:firstLine="709"/>
        <w:rPr>
          <w:b w:val="0"/>
          <w:sz w:val="26"/>
          <w:szCs w:val="26"/>
        </w:rPr>
      </w:pPr>
      <w:r w:rsidRPr="00E63B59">
        <w:rPr>
          <w:b w:val="0"/>
          <w:sz w:val="26"/>
          <w:szCs w:val="26"/>
        </w:rPr>
        <w:t xml:space="preserve">Таблица </w:t>
      </w:r>
      <w:r w:rsidR="00E63B59" w:rsidRPr="00E63B59">
        <w:rPr>
          <w:b w:val="0"/>
          <w:sz w:val="26"/>
          <w:szCs w:val="26"/>
        </w:rPr>
        <w:t>7</w:t>
      </w:r>
      <w:r w:rsidRPr="00E63B59">
        <w:rPr>
          <w:b w:val="0"/>
          <w:sz w:val="26"/>
          <w:szCs w:val="26"/>
        </w:rPr>
        <w:t xml:space="preserve"> – Характеристика путей транспорта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75"/>
        <w:gridCol w:w="866"/>
        <w:gridCol w:w="1073"/>
        <w:gridCol w:w="1073"/>
        <w:gridCol w:w="970"/>
        <w:gridCol w:w="905"/>
        <w:gridCol w:w="905"/>
        <w:gridCol w:w="738"/>
        <w:gridCol w:w="1448"/>
        <w:gridCol w:w="7"/>
      </w:tblGrid>
      <w:tr w:rsidR="001F3267" w:rsidRPr="0086676D" w:rsidTr="001F3267">
        <w:trPr>
          <w:jc w:val="center"/>
        </w:trPr>
        <w:tc>
          <w:tcPr>
            <w:tcW w:w="1375" w:type="dxa"/>
            <w:vMerge w:val="restart"/>
            <w:tcBorders>
              <w:top w:val="single" w:sz="12" w:space="0" w:color="auto"/>
            </w:tcBorders>
            <w:shd w:val="clear" w:color="auto" w:fill="auto"/>
          </w:tcPr>
          <w:p w:rsidR="001F3267" w:rsidRPr="0086676D" w:rsidRDefault="001F3267" w:rsidP="00E22CA8">
            <w:pPr>
              <w:pStyle w:val="20"/>
              <w:jc w:val="center"/>
              <w:rPr>
                <w:b w:val="0"/>
                <w:sz w:val="18"/>
                <w:szCs w:val="18"/>
              </w:rPr>
            </w:pPr>
          </w:p>
          <w:p w:rsidR="001F3267" w:rsidRPr="0086676D" w:rsidRDefault="001F3267" w:rsidP="00E22CA8">
            <w:pPr>
              <w:pStyle w:val="20"/>
              <w:jc w:val="center"/>
              <w:rPr>
                <w:b w:val="0"/>
                <w:sz w:val="18"/>
                <w:szCs w:val="18"/>
              </w:rPr>
            </w:pPr>
            <w:r w:rsidRPr="0086676D">
              <w:rPr>
                <w:b w:val="0"/>
                <w:sz w:val="18"/>
                <w:szCs w:val="18"/>
              </w:rPr>
              <w:t>Виды</w:t>
            </w:r>
          </w:p>
          <w:p w:rsidR="001F3267" w:rsidRPr="0086676D" w:rsidRDefault="001F3267" w:rsidP="00E22CA8">
            <w:pPr>
              <w:pStyle w:val="20"/>
              <w:jc w:val="center"/>
              <w:rPr>
                <w:b w:val="0"/>
                <w:sz w:val="18"/>
                <w:szCs w:val="18"/>
              </w:rPr>
            </w:pPr>
            <w:r w:rsidRPr="0086676D">
              <w:rPr>
                <w:b w:val="0"/>
                <w:sz w:val="18"/>
                <w:szCs w:val="18"/>
              </w:rPr>
              <w:t>дорог</w:t>
            </w:r>
          </w:p>
        </w:tc>
        <w:tc>
          <w:tcPr>
            <w:tcW w:w="7985" w:type="dxa"/>
            <w:gridSpan w:val="9"/>
            <w:tcBorders>
              <w:top w:val="single" w:sz="12" w:space="0" w:color="auto"/>
              <w:bottom w:val="single" w:sz="6"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П р о т я ж е н н о с т ь,   д о р о г</w:t>
            </w:r>
          </w:p>
        </w:tc>
      </w:tr>
      <w:tr w:rsidR="001F3267" w:rsidRPr="0086676D" w:rsidTr="001F3267">
        <w:trPr>
          <w:gridAfter w:val="1"/>
          <w:wAfter w:w="7" w:type="dxa"/>
          <w:jc w:val="center"/>
        </w:trPr>
        <w:tc>
          <w:tcPr>
            <w:tcW w:w="1375" w:type="dxa"/>
            <w:vMerge/>
            <w:shd w:val="clear" w:color="auto" w:fill="auto"/>
          </w:tcPr>
          <w:p w:rsidR="001F3267" w:rsidRPr="0086676D" w:rsidRDefault="001F3267" w:rsidP="00E22CA8">
            <w:pPr>
              <w:pStyle w:val="20"/>
              <w:jc w:val="center"/>
              <w:rPr>
                <w:b w:val="0"/>
                <w:sz w:val="18"/>
                <w:szCs w:val="18"/>
              </w:rPr>
            </w:pPr>
          </w:p>
        </w:tc>
        <w:tc>
          <w:tcPr>
            <w:tcW w:w="866" w:type="dxa"/>
            <w:tcBorders>
              <w:top w:val="single" w:sz="6" w:space="0" w:color="auto"/>
              <w:bottom w:val="nil"/>
            </w:tcBorders>
            <w:shd w:val="clear" w:color="auto" w:fill="auto"/>
          </w:tcPr>
          <w:p w:rsidR="001F3267" w:rsidRPr="0086676D" w:rsidRDefault="001F3267" w:rsidP="00E22CA8">
            <w:pPr>
              <w:pStyle w:val="20"/>
              <w:jc w:val="center"/>
              <w:rPr>
                <w:b w:val="0"/>
                <w:sz w:val="18"/>
                <w:szCs w:val="18"/>
              </w:rPr>
            </w:pPr>
            <w:r w:rsidRPr="0086676D">
              <w:rPr>
                <w:b w:val="0"/>
                <w:sz w:val="18"/>
                <w:szCs w:val="18"/>
              </w:rPr>
              <w:t>Всего</w:t>
            </w:r>
          </w:p>
        </w:tc>
        <w:tc>
          <w:tcPr>
            <w:tcW w:w="4021" w:type="dxa"/>
            <w:gridSpan w:val="4"/>
            <w:tcBorders>
              <w:top w:val="single" w:sz="6" w:space="0" w:color="auto"/>
              <w:bottom w:val="single" w:sz="6"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Лесохозяйственные (по типам)</w:t>
            </w:r>
          </w:p>
        </w:tc>
        <w:tc>
          <w:tcPr>
            <w:tcW w:w="1643" w:type="dxa"/>
            <w:gridSpan w:val="2"/>
            <w:tcBorders>
              <w:top w:val="single" w:sz="6" w:space="0" w:color="auto"/>
              <w:bottom w:val="single" w:sz="6"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Лесовозные</w:t>
            </w:r>
          </w:p>
        </w:tc>
        <w:tc>
          <w:tcPr>
            <w:tcW w:w="1448" w:type="dxa"/>
            <w:tcBorders>
              <w:top w:val="single" w:sz="6" w:space="0" w:color="auto"/>
              <w:bottom w:val="nil"/>
            </w:tcBorders>
            <w:shd w:val="clear" w:color="auto" w:fill="auto"/>
          </w:tcPr>
          <w:p w:rsidR="001F3267" w:rsidRPr="0086676D" w:rsidRDefault="001F3267" w:rsidP="00E22CA8">
            <w:pPr>
              <w:pStyle w:val="20"/>
              <w:jc w:val="center"/>
              <w:rPr>
                <w:b w:val="0"/>
                <w:sz w:val="18"/>
                <w:szCs w:val="18"/>
              </w:rPr>
            </w:pPr>
            <w:r w:rsidRPr="0086676D">
              <w:rPr>
                <w:b w:val="0"/>
                <w:sz w:val="18"/>
                <w:szCs w:val="18"/>
              </w:rPr>
              <w:t>Дороги  общего</w:t>
            </w:r>
          </w:p>
        </w:tc>
      </w:tr>
      <w:tr w:rsidR="001F3267" w:rsidRPr="0086676D" w:rsidTr="001F3267">
        <w:trPr>
          <w:gridAfter w:val="1"/>
          <w:wAfter w:w="7" w:type="dxa"/>
          <w:jc w:val="center"/>
        </w:trPr>
        <w:tc>
          <w:tcPr>
            <w:tcW w:w="1375" w:type="dxa"/>
            <w:vMerge/>
            <w:tcBorders>
              <w:bottom w:val="single" w:sz="12" w:space="0" w:color="auto"/>
            </w:tcBorders>
            <w:shd w:val="clear" w:color="auto" w:fill="auto"/>
          </w:tcPr>
          <w:p w:rsidR="001F3267" w:rsidRPr="0086676D" w:rsidRDefault="001F3267" w:rsidP="00E22CA8">
            <w:pPr>
              <w:pStyle w:val="20"/>
              <w:jc w:val="center"/>
              <w:rPr>
                <w:b w:val="0"/>
                <w:sz w:val="18"/>
                <w:szCs w:val="18"/>
              </w:rPr>
            </w:pPr>
          </w:p>
        </w:tc>
        <w:tc>
          <w:tcPr>
            <w:tcW w:w="866" w:type="dxa"/>
            <w:tcBorders>
              <w:top w:val="nil"/>
              <w:bottom w:val="single" w:sz="12" w:space="0" w:color="auto"/>
            </w:tcBorders>
            <w:shd w:val="clear" w:color="auto" w:fill="auto"/>
          </w:tcPr>
          <w:p w:rsidR="001F3267" w:rsidRPr="0086676D" w:rsidRDefault="001F3267" w:rsidP="00E22CA8">
            <w:pPr>
              <w:pStyle w:val="20"/>
              <w:jc w:val="center"/>
              <w:rPr>
                <w:b w:val="0"/>
                <w:sz w:val="18"/>
                <w:szCs w:val="18"/>
              </w:rPr>
            </w:pPr>
          </w:p>
        </w:tc>
        <w:tc>
          <w:tcPr>
            <w:tcW w:w="1073" w:type="dxa"/>
            <w:tcBorders>
              <w:top w:val="single" w:sz="6" w:space="0" w:color="auto"/>
              <w:bottom w:val="single" w:sz="12"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1</w:t>
            </w:r>
          </w:p>
        </w:tc>
        <w:tc>
          <w:tcPr>
            <w:tcW w:w="1073" w:type="dxa"/>
            <w:tcBorders>
              <w:top w:val="single" w:sz="6" w:space="0" w:color="auto"/>
              <w:bottom w:val="single" w:sz="12"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2</w:t>
            </w:r>
          </w:p>
        </w:tc>
        <w:tc>
          <w:tcPr>
            <w:tcW w:w="970" w:type="dxa"/>
            <w:tcBorders>
              <w:top w:val="single" w:sz="6" w:space="0" w:color="auto"/>
              <w:bottom w:val="single" w:sz="12"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3</w:t>
            </w:r>
          </w:p>
        </w:tc>
        <w:tc>
          <w:tcPr>
            <w:tcW w:w="905" w:type="dxa"/>
            <w:tcBorders>
              <w:top w:val="single" w:sz="6" w:space="0" w:color="auto"/>
              <w:bottom w:val="single" w:sz="12"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Итого</w:t>
            </w:r>
          </w:p>
        </w:tc>
        <w:tc>
          <w:tcPr>
            <w:tcW w:w="905" w:type="dxa"/>
            <w:tcBorders>
              <w:top w:val="single" w:sz="6" w:space="0" w:color="auto"/>
              <w:bottom w:val="single" w:sz="12"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Маг.</w:t>
            </w:r>
          </w:p>
        </w:tc>
        <w:tc>
          <w:tcPr>
            <w:tcW w:w="738" w:type="dxa"/>
            <w:tcBorders>
              <w:top w:val="single" w:sz="6" w:space="0" w:color="auto"/>
              <w:bottom w:val="single" w:sz="12"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Ветки</w:t>
            </w:r>
          </w:p>
        </w:tc>
        <w:tc>
          <w:tcPr>
            <w:tcW w:w="1448" w:type="dxa"/>
            <w:tcBorders>
              <w:top w:val="nil"/>
              <w:bottom w:val="single" w:sz="12" w:space="0" w:color="auto"/>
            </w:tcBorders>
            <w:shd w:val="clear" w:color="auto" w:fill="auto"/>
          </w:tcPr>
          <w:p w:rsidR="001F3267" w:rsidRPr="0086676D" w:rsidRDefault="001F3267" w:rsidP="00E22CA8">
            <w:pPr>
              <w:pStyle w:val="20"/>
              <w:jc w:val="center"/>
              <w:rPr>
                <w:b w:val="0"/>
                <w:sz w:val="18"/>
                <w:szCs w:val="18"/>
              </w:rPr>
            </w:pPr>
            <w:r w:rsidRPr="0086676D">
              <w:rPr>
                <w:b w:val="0"/>
                <w:sz w:val="18"/>
                <w:szCs w:val="18"/>
              </w:rPr>
              <w:t>пользования</w:t>
            </w:r>
          </w:p>
        </w:tc>
      </w:tr>
      <w:tr w:rsidR="001F3267" w:rsidRPr="0086676D" w:rsidTr="001F3267">
        <w:trPr>
          <w:gridAfter w:val="1"/>
          <w:wAfter w:w="7" w:type="dxa"/>
          <w:jc w:val="center"/>
        </w:trPr>
        <w:tc>
          <w:tcPr>
            <w:tcW w:w="1375" w:type="dxa"/>
            <w:tcBorders>
              <w:top w:val="single" w:sz="12" w:space="0" w:color="auto"/>
              <w:bottom w:val="nil"/>
            </w:tcBorders>
            <w:shd w:val="clear" w:color="auto" w:fill="auto"/>
          </w:tcPr>
          <w:p w:rsidR="001F3267" w:rsidRPr="0086676D" w:rsidRDefault="001F3267" w:rsidP="00E22CA8">
            <w:pPr>
              <w:pStyle w:val="20"/>
              <w:rPr>
                <w:b w:val="0"/>
                <w:sz w:val="20"/>
                <w:szCs w:val="20"/>
              </w:rPr>
            </w:pPr>
            <w:r w:rsidRPr="0086676D">
              <w:rPr>
                <w:b w:val="0"/>
                <w:sz w:val="20"/>
                <w:szCs w:val="20"/>
              </w:rPr>
              <w:t>Дороги всего</w:t>
            </w:r>
          </w:p>
        </w:tc>
        <w:tc>
          <w:tcPr>
            <w:tcW w:w="866" w:type="dxa"/>
            <w:tcBorders>
              <w:top w:val="single" w:sz="12" w:space="0" w:color="auto"/>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1959,2</w:t>
            </w:r>
          </w:p>
        </w:tc>
        <w:tc>
          <w:tcPr>
            <w:tcW w:w="1073" w:type="dxa"/>
            <w:tcBorders>
              <w:top w:val="single" w:sz="12" w:space="0" w:color="auto"/>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490,4</w:t>
            </w:r>
          </w:p>
        </w:tc>
        <w:tc>
          <w:tcPr>
            <w:tcW w:w="1073" w:type="dxa"/>
            <w:tcBorders>
              <w:top w:val="single" w:sz="12" w:space="0" w:color="auto"/>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307,9</w:t>
            </w:r>
          </w:p>
        </w:tc>
        <w:tc>
          <w:tcPr>
            <w:tcW w:w="970" w:type="dxa"/>
            <w:tcBorders>
              <w:top w:val="single" w:sz="12" w:space="0" w:color="auto"/>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633,4</w:t>
            </w:r>
          </w:p>
        </w:tc>
        <w:tc>
          <w:tcPr>
            <w:tcW w:w="905" w:type="dxa"/>
            <w:tcBorders>
              <w:top w:val="single" w:sz="12" w:space="0" w:color="auto"/>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1431,7</w:t>
            </w:r>
          </w:p>
        </w:tc>
        <w:tc>
          <w:tcPr>
            <w:tcW w:w="905" w:type="dxa"/>
            <w:tcBorders>
              <w:top w:val="single" w:sz="12" w:space="0" w:color="auto"/>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75,7</w:t>
            </w:r>
          </w:p>
        </w:tc>
        <w:tc>
          <w:tcPr>
            <w:tcW w:w="738" w:type="dxa"/>
            <w:tcBorders>
              <w:top w:val="single" w:sz="12" w:space="0" w:color="auto"/>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1448" w:type="dxa"/>
            <w:tcBorders>
              <w:top w:val="single" w:sz="12" w:space="0" w:color="auto"/>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192,9</w:t>
            </w:r>
          </w:p>
        </w:tc>
      </w:tr>
      <w:tr w:rsidR="001F3267" w:rsidRPr="0086676D" w:rsidTr="001F3267">
        <w:trPr>
          <w:gridAfter w:val="1"/>
          <w:wAfter w:w="7" w:type="dxa"/>
          <w:jc w:val="center"/>
        </w:trPr>
        <w:tc>
          <w:tcPr>
            <w:tcW w:w="1375" w:type="dxa"/>
            <w:tcBorders>
              <w:top w:val="nil"/>
              <w:bottom w:val="nil"/>
            </w:tcBorders>
            <w:shd w:val="clear" w:color="auto" w:fill="auto"/>
          </w:tcPr>
          <w:p w:rsidR="001F3267" w:rsidRPr="0086676D" w:rsidRDefault="001F3267" w:rsidP="00E22CA8">
            <w:pPr>
              <w:pStyle w:val="20"/>
              <w:rPr>
                <w:b w:val="0"/>
                <w:sz w:val="20"/>
                <w:szCs w:val="20"/>
              </w:rPr>
            </w:pPr>
            <w:r w:rsidRPr="0086676D">
              <w:rPr>
                <w:b w:val="0"/>
                <w:sz w:val="20"/>
                <w:szCs w:val="20"/>
              </w:rPr>
              <w:t>в том числе:</w:t>
            </w:r>
          </w:p>
        </w:tc>
        <w:tc>
          <w:tcPr>
            <w:tcW w:w="866"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70"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738"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1448" w:type="dxa"/>
            <w:tcBorders>
              <w:top w:val="nil"/>
              <w:bottom w:val="nil"/>
            </w:tcBorders>
            <w:shd w:val="clear" w:color="auto" w:fill="auto"/>
          </w:tcPr>
          <w:p w:rsidR="001F3267" w:rsidRPr="0086676D" w:rsidRDefault="001F3267" w:rsidP="00E22CA8">
            <w:pPr>
              <w:pStyle w:val="20"/>
              <w:jc w:val="center"/>
              <w:rPr>
                <w:b w:val="0"/>
                <w:sz w:val="20"/>
                <w:szCs w:val="20"/>
              </w:rPr>
            </w:pPr>
          </w:p>
        </w:tc>
      </w:tr>
      <w:tr w:rsidR="001F3267" w:rsidRPr="0086676D" w:rsidTr="001F3267">
        <w:trPr>
          <w:gridAfter w:val="1"/>
          <w:wAfter w:w="7" w:type="dxa"/>
          <w:jc w:val="center"/>
        </w:trPr>
        <w:tc>
          <w:tcPr>
            <w:tcW w:w="3314" w:type="dxa"/>
            <w:gridSpan w:val="3"/>
            <w:tcBorders>
              <w:top w:val="nil"/>
              <w:bottom w:val="nil"/>
            </w:tcBorders>
            <w:shd w:val="clear" w:color="auto" w:fill="auto"/>
          </w:tcPr>
          <w:p w:rsidR="001F3267" w:rsidRPr="0086676D" w:rsidRDefault="001F3267" w:rsidP="00E22CA8">
            <w:pPr>
              <w:pStyle w:val="20"/>
              <w:jc w:val="left"/>
              <w:rPr>
                <w:b w:val="0"/>
                <w:sz w:val="20"/>
                <w:szCs w:val="20"/>
              </w:rPr>
            </w:pPr>
            <w:r w:rsidRPr="0086676D">
              <w:rPr>
                <w:b w:val="0"/>
                <w:sz w:val="20"/>
                <w:szCs w:val="20"/>
              </w:rPr>
              <w:t>а) автомобильные</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70"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738"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1448" w:type="dxa"/>
            <w:tcBorders>
              <w:top w:val="nil"/>
              <w:bottom w:val="nil"/>
            </w:tcBorders>
            <w:shd w:val="clear" w:color="auto" w:fill="auto"/>
          </w:tcPr>
          <w:p w:rsidR="001F3267" w:rsidRPr="0086676D" w:rsidRDefault="001F3267" w:rsidP="00E22CA8">
            <w:pPr>
              <w:pStyle w:val="20"/>
              <w:jc w:val="center"/>
              <w:rPr>
                <w:b w:val="0"/>
                <w:sz w:val="20"/>
                <w:szCs w:val="20"/>
              </w:rPr>
            </w:pPr>
          </w:p>
        </w:tc>
      </w:tr>
      <w:tr w:rsidR="001F3267" w:rsidRPr="0086676D" w:rsidTr="001F3267">
        <w:trPr>
          <w:gridAfter w:val="1"/>
          <w:wAfter w:w="7" w:type="dxa"/>
          <w:jc w:val="center"/>
        </w:trPr>
        <w:tc>
          <w:tcPr>
            <w:tcW w:w="1375" w:type="dxa"/>
            <w:tcBorders>
              <w:top w:val="nil"/>
              <w:bottom w:val="nil"/>
            </w:tcBorders>
            <w:shd w:val="clear" w:color="auto" w:fill="auto"/>
          </w:tcPr>
          <w:p w:rsidR="001F3267" w:rsidRPr="0086676D" w:rsidRDefault="001F3267" w:rsidP="00E22CA8">
            <w:pPr>
              <w:pStyle w:val="20"/>
              <w:rPr>
                <w:b w:val="0"/>
                <w:sz w:val="20"/>
                <w:szCs w:val="20"/>
              </w:rPr>
            </w:pPr>
          </w:p>
        </w:tc>
        <w:tc>
          <w:tcPr>
            <w:tcW w:w="866"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1836,9</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465,8</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294,2</w:t>
            </w:r>
          </w:p>
        </w:tc>
        <w:tc>
          <w:tcPr>
            <w:tcW w:w="970"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571,1</w:t>
            </w: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1331,1</w:t>
            </w: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66,4</w:t>
            </w:r>
          </w:p>
        </w:tc>
        <w:tc>
          <w:tcPr>
            <w:tcW w:w="738"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1448"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192,9</w:t>
            </w:r>
          </w:p>
        </w:tc>
      </w:tr>
      <w:tr w:rsidR="001F3267" w:rsidRPr="0086676D" w:rsidTr="001F3267">
        <w:trPr>
          <w:gridAfter w:val="1"/>
          <w:wAfter w:w="7" w:type="dxa"/>
          <w:jc w:val="center"/>
        </w:trPr>
        <w:tc>
          <w:tcPr>
            <w:tcW w:w="137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из них:</w:t>
            </w:r>
          </w:p>
        </w:tc>
        <w:tc>
          <w:tcPr>
            <w:tcW w:w="866"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70"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738"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1448" w:type="dxa"/>
            <w:tcBorders>
              <w:top w:val="nil"/>
              <w:bottom w:val="nil"/>
            </w:tcBorders>
            <w:shd w:val="clear" w:color="auto" w:fill="auto"/>
          </w:tcPr>
          <w:p w:rsidR="001F3267" w:rsidRPr="0086676D" w:rsidRDefault="001F3267" w:rsidP="00E22CA8">
            <w:pPr>
              <w:pStyle w:val="20"/>
              <w:jc w:val="center"/>
              <w:rPr>
                <w:b w:val="0"/>
                <w:sz w:val="20"/>
                <w:szCs w:val="20"/>
              </w:rPr>
            </w:pPr>
          </w:p>
        </w:tc>
      </w:tr>
      <w:tr w:rsidR="001F3267" w:rsidRPr="0086676D" w:rsidTr="001F3267">
        <w:trPr>
          <w:gridAfter w:val="1"/>
          <w:wAfter w:w="7" w:type="dxa"/>
          <w:jc w:val="center"/>
        </w:trPr>
        <w:tc>
          <w:tcPr>
            <w:tcW w:w="3314" w:type="dxa"/>
            <w:gridSpan w:val="3"/>
            <w:tcBorders>
              <w:top w:val="nil"/>
              <w:bottom w:val="nil"/>
            </w:tcBorders>
            <w:shd w:val="clear" w:color="auto" w:fill="auto"/>
          </w:tcPr>
          <w:p w:rsidR="001F3267" w:rsidRPr="0086676D" w:rsidRDefault="001F3267" w:rsidP="00E22CA8">
            <w:pPr>
              <w:pStyle w:val="20"/>
              <w:jc w:val="left"/>
              <w:rPr>
                <w:b w:val="0"/>
                <w:sz w:val="20"/>
                <w:szCs w:val="20"/>
              </w:rPr>
            </w:pPr>
            <w:r w:rsidRPr="0086676D">
              <w:rPr>
                <w:b w:val="0"/>
                <w:sz w:val="20"/>
                <w:szCs w:val="20"/>
              </w:rPr>
              <w:t>с твердым покрытием</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70"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738" w:type="dxa"/>
            <w:tcBorders>
              <w:top w:val="nil"/>
              <w:bottom w:val="nil"/>
            </w:tcBorders>
            <w:shd w:val="clear" w:color="auto" w:fill="auto"/>
          </w:tcPr>
          <w:p w:rsidR="001F3267" w:rsidRPr="0086676D" w:rsidRDefault="001F3267" w:rsidP="00E22CA8">
            <w:pPr>
              <w:pStyle w:val="20"/>
              <w:jc w:val="center"/>
              <w:rPr>
                <w:b w:val="0"/>
                <w:sz w:val="20"/>
                <w:szCs w:val="20"/>
              </w:rPr>
            </w:pPr>
          </w:p>
        </w:tc>
        <w:tc>
          <w:tcPr>
            <w:tcW w:w="1448" w:type="dxa"/>
            <w:tcBorders>
              <w:top w:val="nil"/>
              <w:bottom w:val="nil"/>
            </w:tcBorders>
            <w:shd w:val="clear" w:color="auto" w:fill="auto"/>
          </w:tcPr>
          <w:p w:rsidR="001F3267" w:rsidRPr="0086676D" w:rsidRDefault="001F3267" w:rsidP="00E22CA8">
            <w:pPr>
              <w:pStyle w:val="20"/>
              <w:jc w:val="center"/>
              <w:rPr>
                <w:b w:val="0"/>
                <w:sz w:val="20"/>
                <w:szCs w:val="20"/>
              </w:rPr>
            </w:pPr>
          </w:p>
        </w:tc>
      </w:tr>
      <w:tr w:rsidR="001F3267" w:rsidRPr="0086676D" w:rsidTr="001F3267">
        <w:trPr>
          <w:gridAfter w:val="1"/>
          <w:wAfter w:w="7" w:type="dxa"/>
          <w:jc w:val="center"/>
        </w:trPr>
        <w:tc>
          <w:tcPr>
            <w:tcW w:w="1375" w:type="dxa"/>
            <w:tcBorders>
              <w:top w:val="nil"/>
              <w:bottom w:val="nil"/>
            </w:tcBorders>
            <w:shd w:val="clear" w:color="auto" w:fill="auto"/>
          </w:tcPr>
          <w:p w:rsidR="001F3267" w:rsidRPr="0086676D" w:rsidRDefault="001F3267" w:rsidP="00E22CA8">
            <w:pPr>
              <w:pStyle w:val="20"/>
              <w:rPr>
                <w:b w:val="0"/>
                <w:sz w:val="20"/>
                <w:szCs w:val="20"/>
              </w:rPr>
            </w:pPr>
          </w:p>
        </w:tc>
        <w:tc>
          <w:tcPr>
            <w:tcW w:w="866"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21,0</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970"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738"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1448"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21,0</w:t>
            </w:r>
          </w:p>
        </w:tc>
      </w:tr>
      <w:tr w:rsidR="001F3267" w:rsidRPr="0086676D" w:rsidTr="001F3267">
        <w:trPr>
          <w:gridAfter w:val="1"/>
          <w:wAfter w:w="7" w:type="dxa"/>
          <w:jc w:val="center"/>
        </w:trPr>
        <w:tc>
          <w:tcPr>
            <w:tcW w:w="1375" w:type="dxa"/>
            <w:tcBorders>
              <w:top w:val="nil"/>
              <w:bottom w:val="nil"/>
            </w:tcBorders>
            <w:shd w:val="clear" w:color="auto" w:fill="auto"/>
          </w:tcPr>
          <w:p w:rsidR="001F3267" w:rsidRPr="0086676D" w:rsidRDefault="001F3267" w:rsidP="00E22CA8">
            <w:pPr>
              <w:pStyle w:val="20"/>
              <w:rPr>
                <w:b w:val="0"/>
                <w:sz w:val="20"/>
                <w:szCs w:val="20"/>
              </w:rPr>
            </w:pPr>
            <w:r w:rsidRPr="0086676D">
              <w:rPr>
                <w:b w:val="0"/>
                <w:sz w:val="20"/>
                <w:szCs w:val="20"/>
              </w:rPr>
              <w:t>грунтовые</w:t>
            </w:r>
          </w:p>
        </w:tc>
        <w:tc>
          <w:tcPr>
            <w:tcW w:w="866"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1815,9</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465,8</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294,2</w:t>
            </w:r>
          </w:p>
        </w:tc>
        <w:tc>
          <w:tcPr>
            <w:tcW w:w="970"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571,1</w:t>
            </w: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1331,1</w:t>
            </w: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66,4</w:t>
            </w:r>
          </w:p>
        </w:tc>
        <w:tc>
          <w:tcPr>
            <w:tcW w:w="738"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1448"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171,9</w:t>
            </w:r>
          </w:p>
        </w:tc>
      </w:tr>
      <w:tr w:rsidR="001F3267" w:rsidRPr="0086676D" w:rsidTr="001F3267">
        <w:trPr>
          <w:jc w:val="center"/>
        </w:trPr>
        <w:tc>
          <w:tcPr>
            <w:tcW w:w="9360" w:type="dxa"/>
            <w:gridSpan w:val="10"/>
            <w:tcBorders>
              <w:top w:val="nil"/>
              <w:bottom w:val="nil"/>
            </w:tcBorders>
            <w:shd w:val="clear" w:color="auto" w:fill="auto"/>
          </w:tcPr>
          <w:p w:rsidR="001F3267" w:rsidRPr="0086676D" w:rsidRDefault="001F3267" w:rsidP="00E22CA8">
            <w:pPr>
              <w:pStyle w:val="20"/>
              <w:jc w:val="left"/>
              <w:rPr>
                <w:b w:val="0"/>
                <w:sz w:val="20"/>
                <w:szCs w:val="20"/>
              </w:rPr>
            </w:pPr>
            <w:r w:rsidRPr="0086676D">
              <w:rPr>
                <w:b w:val="0"/>
                <w:sz w:val="20"/>
                <w:szCs w:val="20"/>
              </w:rPr>
              <w:t>в т.ч. круглогодового действия</w:t>
            </w:r>
          </w:p>
        </w:tc>
      </w:tr>
      <w:tr w:rsidR="001F3267" w:rsidRPr="0086676D" w:rsidTr="001F3267">
        <w:trPr>
          <w:gridAfter w:val="1"/>
          <w:wAfter w:w="7" w:type="dxa"/>
          <w:jc w:val="center"/>
        </w:trPr>
        <w:tc>
          <w:tcPr>
            <w:tcW w:w="1375" w:type="dxa"/>
            <w:tcBorders>
              <w:top w:val="nil"/>
              <w:bottom w:val="nil"/>
            </w:tcBorders>
            <w:shd w:val="clear" w:color="auto" w:fill="auto"/>
          </w:tcPr>
          <w:p w:rsidR="001F3267" w:rsidRPr="0086676D" w:rsidRDefault="001F3267" w:rsidP="00E22CA8">
            <w:pPr>
              <w:pStyle w:val="20"/>
              <w:rPr>
                <w:b w:val="0"/>
                <w:sz w:val="20"/>
                <w:szCs w:val="20"/>
              </w:rPr>
            </w:pPr>
          </w:p>
        </w:tc>
        <w:tc>
          <w:tcPr>
            <w:tcW w:w="866"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1002,6</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402,8</w:t>
            </w:r>
          </w:p>
        </w:tc>
        <w:tc>
          <w:tcPr>
            <w:tcW w:w="1073"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244,7</w:t>
            </w:r>
          </w:p>
        </w:tc>
        <w:tc>
          <w:tcPr>
            <w:tcW w:w="970"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115,8</w:t>
            </w: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774,3</w:t>
            </w:r>
          </w:p>
        </w:tc>
        <w:tc>
          <w:tcPr>
            <w:tcW w:w="905"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62,4</w:t>
            </w:r>
          </w:p>
        </w:tc>
        <w:tc>
          <w:tcPr>
            <w:tcW w:w="738"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1448" w:type="dxa"/>
            <w:tcBorders>
              <w:top w:val="nil"/>
              <w:bottom w:val="nil"/>
            </w:tcBorders>
            <w:shd w:val="clear" w:color="auto" w:fill="auto"/>
          </w:tcPr>
          <w:p w:rsidR="001F3267" w:rsidRPr="0086676D" w:rsidRDefault="001F3267" w:rsidP="00E22CA8">
            <w:pPr>
              <w:pStyle w:val="20"/>
              <w:jc w:val="center"/>
              <w:rPr>
                <w:b w:val="0"/>
                <w:sz w:val="20"/>
                <w:szCs w:val="20"/>
              </w:rPr>
            </w:pPr>
            <w:r w:rsidRPr="0086676D">
              <w:rPr>
                <w:b w:val="0"/>
                <w:sz w:val="20"/>
                <w:szCs w:val="20"/>
              </w:rPr>
              <w:t>192,9</w:t>
            </w:r>
          </w:p>
        </w:tc>
      </w:tr>
      <w:tr w:rsidR="001F3267" w:rsidRPr="0086676D" w:rsidTr="001F3267">
        <w:trPr>
          <w:gridAfter w:val="1"/>
          <w:wAfter w:w="7" w:type="dxa"/>
          <w:jc w:val="center"/>
        </w:trPr>
        <w:tc>
          <w:tcPr>
            <w:tcW w:w="1375" w:type="dxa"/>
            <w:tcBorders>
              <w:top w:val="nil"/>
              <w:bottom w:val="single" w:sz="12" w:space="0" w:color="auto"/>
            </w:tcBorders>
            <w:shd w:val="clear" w:color="auto" w:fill="auto"/>
          </w:tcPr>
          <w:p w:rsidR="001F3267" w:rsidRPr="0086676D" w:rsidRDefault="001F3267" w:rsidP="00E22CA8">
            <w:pPr>
              <w:pStyle w:val="20"/>
              <w:rPr>
                <w:b w:val="0"/>
                <w:sz w:val="20"/>
                <w:szCs w:val="20"/>
              </w:rPr>
            </w:pPr>
            <w:r w:rsidRPr="0086676D">
              <w:rPr>
                <w:b w:val="0"/>
                <w:sz w:val="20"/>
                <w:szCs w:val="20"/>
              </w:rPr>
              <w:t>б) зимники</w:t>
            </w:r>
          </w:p>
        </w:tc>
        <w:tc>
          <w:tcPr>
            <w:tcW w:w="866" w:type="dxa"/>
            <w:tcBorders>
              <w:top w:val="nil"/>
              <w:bottom w:val="single" w:sz="12" w:space="0" w:color="auto"/>
            </w:tcBorders>
            <w:shd w:val="clear" w:color="auto" w:fill="auto"/>
          </w:tcPr>
          <w:p w:rsidR="001F3267" w:rsidRPr="0086676D" w:rsidRDefault="001F3267" w:rsidP="00E22CA8">
            <w:pPr>
              <w:pStyle w:val="20"/>
              <w:jc w:val="center"/>
              <w:rPr>
                <w:b w:val="0"/>
                <w:sz w:val="20"/>
                <w:szCs w:val="20"/>
              </w:rPr>
            </w:pPr>
            <w:r w:rsidRPr="0086676D">
              <w:rPr>
                <w:b w:val="0"/>
                <w:sz w:val="20"/>
                <w:szCs w:val="20"/>
              </w:rPr>
              <w:t>122,3</w:t>
            </w:r>
          </w:p>
        </w:tc>
        <w:tc>
          <w:tcPr>
            <w:tcW w:w="1073" w:type="dxa"/>
            <w:tcBorders>
              <w:top w:val="nil"/>
              <w:bottom w:val="single" w:sz="12" w:space="0" w:color="auto"/>
            </w:tcBorders>
            <w:shd w:val="clear" w:color="auto" w:fill="auto"/>
          </w:tcPr>
          <w:p w:rsidR="001F3267" w:rsidRPr="0086676D" w:rsidRDefault="001F3267" w:rsidP="00E22CA8">
            <w:pPr>
              <w:pStyle w:val="20"/>
              <w:jc w:val="center"/>
              <w:rPr>
                <w:b w:val="0"/>
                <w:sz w:val="20"/>
                <w:szCs w:val="20"/>
              </w:rPr>
            </w:pPr>
            <w:r w:rsidRPr="0086676D">
              <w:rPr>
                <w:b w:val="0"/>
                <w:sz w:val="20"/>
                <w:szCs w:val="20"/>
              </w:rPr>
              <w:t>24,6</w:t>
            </w:r>
          </w:p>
        </w:tc>
        <w:tc>
          <w:tcPr>
            <w:tcW w:w="1073" w:type="dxa"/>
            <w:tcBorders>
              <w:top w:val="nil"/>
              <w:bottom w:val="single" w:sz="12" w:space="0" w:color="auto"/>
            </w:tcBorders>
            <w:shd w:val="clear" w:color="auto" w:fill="auto"/>
          </w:tcPr>
          <w:p w:rsidR="001F3267" w:rsidRPr="0086676D" w:rsidRDefault="001F3267" w:rsidP="00E22CA8">
            <w:pPr>
              <w:pStyle w:val="20"/>
              <w:jc w:val="center"/>
              <w:rPr>
                <w:b w:val="0"/>
                <w:sz w:val="20"/>
                <w:szCs w:val="20"/>
              </w:rPr>
            </w:pPr>
            <w:r w:rsidRPr="0086676D">
              <w:rPr>
                <w:b w:val="0"/>
                <w:sz w:val="20"/>
                <w:szCs w:val="20"/>
              </w:rPr>
              <w:t>13,7</w:t>
            </w:r>
          </w:p>
        </w:tc>
        <w:tc>
          <w:tcPr>
            <w:tcW w:w="970" w:type="dxa"/>
            <w:tcBorders>
              <w:top w:val="nil"/>
              <w:bottom w:val="single" w:sz="12" w:space="0" w:color="auto"/>
            </w:tcBorders>
            <w:shd w:val="clear" w:color="auto" w:fill="auto"/>
          </w:tcPr>
          <w:p w:rsidR="001F3267" w:rsidRPr="0086676D" w:rsidRDefault="001F3267" w:rsidP="00E22CA8">
            <w:pPr>
              <w:pStyle w:val="20"/>
              <w:jc w:val="center"/>
              <w:rPr>
                <w:b w:val="0"/>
                <w:sz w:val="20"/>
                <w:szCs w:val="20"/>
              </w:rPr>
            </w:pPr>
            <w:r w:rsidRPr="0086676D">
              <w:rPr>
                <w:b w:val="0"/>
                <w:sz w:val="20"/>
                <w:szCs w:val="20"/>
              </w:rPr>
              <w:t>62,3</w:t>
            </w:r>
          </w:p>
        </w:tc>
        <w:tc>
          <w:tcPr>
            <w:tcW w:w="905" w:type="dxa"/>
            <w:tcBorders>
              <w:top w:val="nil"/>
              <w:bottom w:val="single" w:sz="12" w:space="0" w:color="auto"/>
            </w:tcBorders>
            <w:shd w:val="clear" w:color="auto" w:fill="auto"/>
          </w:tcPr>
          <w:p w:rsidR="001F3267" w:rsidRPr="0086676D" w:rsidRDefault="001F3267" w:rsidP="00E22CA8">
            <w:pPr>
              <w:pStyle w:val="20"/>
              <w:jc w:val="center"/>
              <w:rPr>
                <w:b w:val="0"/>
                <w:sz w:val="20"/>
                <w:szCs w:val="20"/>
              </w:rPr>
            </w:pPr>
            <w:r w:rsidRPr="0086676D">
              <w:rPr>
                <w:b w:val="0"/>
                <w:sz w:val="20"/>
                <w:szCs w:val="20"/>
              </w:rPr>
              <w:t>100,6</w:t>
            </w:r>
          </w:p>
        </w:tc>
        <w:tc>
          <w:tcPr>
            <w:tcW w:w="905" w:type="dxa"/>
            <w:tcBorders>
              <w:top w:val="nil"/>
              <w:bottom w:val="single" w:sz="12" w:space="0" w:color="auto"/>
            </w:tcBorders>
            <w:shd w:val="clear" w:color="auto" w:fill="auto"/>
          </w:tcPr>
          <w:p w:rsidR="001F3267" w:rsidRPr="0086676D" w:rsidRDefault="001F3267" w:rsidP="00E22CA8">
            <w:pPr>
              <w:pStyle w:val="20"/>
              <w:jc w:val="center"/>
              <w:rPr>
                <w:b w:val="0"/>
                <w:sz w:val="20"/>
                <w:szCs w:val="20"/>
              </w:rPr>
            </w:pPr>
            <w:r w:rsidRPr="0086676D">
              <w:rPr>
                <w:b w:val="0"/>
                <w:sz w:val="20"/>
                <w:szCs w:val="20"/>
              </w:rPr>
              <w:t>9,3</w:t>
            </w:r>
          </w:p>
        </w:tc>
        <w:tc>
          <w:tcPr>
            <w:tcW w:w="738" w:type="dxa"/>
            <w:tcBorders>
              <w:top w:val="nil"/>
              <w:bottom w:val="single" w:sz="12" w:space="0" w:color="auto"/>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c>
          <w:tcPr>
            <w:tcW w:w="1448" w:type="dxa"/>
            <w:tcBorders>
              <w:top w:val="nil"/>
              <w:bottom w:val="single" w:sz="12" w:space="0" w:color="auto"/>
            </w:tcBorders>
            <w:shd w:val="clear" w:color="auto" w:fill="auto"/>
          </w:tcPr>
          <w:p w:rsidR="001F3267" w:rsidRPr="0086676D" w:rsidRDefault="001F3267" w:rsidP="00E22CA8">
            <w:pPr>
              <w:pStyle w:val="20"/>
              <w:jc w:val="center"/>
              <w:rPr>
                <w:b w:val="0"/>
                <w:sz w:val="20"/>
                <w:szCs w:val="20"/>
              </w:rPr>
            </w:pPr>
            <w:r w:rsidRPr="0086676D">
              <w:rPr>
                <w:b w:val="0"/>
                <w:sz w:val="20"/>
                <w:szCs w:val="20"/>
              </w:rPr>
              <w:t>-</w:t>
            </w:r>
          </w:p>
        </w:tc>
      </w:tr>
    </w:tbl>
    <w:p w:rsidR="00A6764A" w:rsidRDefault="001F3267" w:rsidP="00C817D5">
      <w:pPr>
        <w:autoSpaceDE w:val="0"/>
        <w:autoSpaceDN w:val="0"/>
        <w:adjustRightInd w:val="0"/>
        <w:spacing w:before="240"/>
        <w:ind w:firstLine="709"/>
        <w:jc w:val="both"/>
        <w:rPr>
          <w:color w:val="000000"/>
          <w:sz w:val="26"/>
          <w:szCs w:val="26"/>
        </w:rPr>
      </w:pPr>
      <w:r w:rsidRPr="00A6764A">
        <w:rPr>
          <w:color w:val="000000"/>
          <w:sz w:val="26"/>
          <w:szCs w:val="26"/>
        </w:rPr>
        <w:t xml:space="preserve">Лесоперерабатывающая инфраструктура на территории </w:t>
      </w:r>
      <w:r w:rsidR="000742B8">
        <w:rPr>
          <w:sz w:val="26"/>
          <w:szCs w:val="26"/>
        </w:rPr>
        <w:t>Ключевского</w:t>
      </w:r>
      <w:r w:rsidRPr="00A6764A">
        <w:rPr>
          <w:color w:val="000000"/>
          <w:sz w:val="26"/>
          <w:szCs w:val="26"/>
        </w:rPr>
        <w:t xml:space="preserve"> лесничества отсутствует.</w:t>
      </w:r>
    </w:p>
    <w:p w:rsidR="00786A49" w:rsidRPr="00786A49" w:rsidRDefault="00786A49" w:rsidP="00786A49">
      <w:pPr>
        <w:keepNext/>
        <w:spacing w:before="240"/>
        <w:ind w:firstLine="709"/>
        <w:jc w:val="both"/>
        <w:outlineLvl w:val="1"/>
        <w:rPr>
          <w:b/>
          <w:sz w:val="26"/>
          <w:szCs w:val="26"/>
        </w:rPr>
      </w:pPr>
      <w:bookmarkStart w:id="32" w:name="_Toc514642200"/>
      <w:bookmarkStart w:id="33" w:name="_Toc516270797"/>
      <w:r w:rsidRPr="00786A49">
        <w:rPr>
          <w:b/>
          <w:sz w:val="26"/>
          <w:szCs w:val="26"/>
        </w:rPr>
        <w:lastRenderedPageBreak/>
        <w:t>1.2 Виды разрешенного использования лесов на территории лесничества</w:t>
      </w:r>
      <w:bookmarkEnd w:id="32"/>
      <w:bookmarkEnd w:id="33"/>
      <w:r w:rsidRPr="00786A49">
        <w:rPr>
          <w:b/>
          <w:sz w:val="26"/>
          <w:szCs w:val="26"/>
        </w:rPr>
        <w:t xml:space="preserve"> </w:t>
      </w:r>
    </w:p>
    <w:p w:rsidR="00786A49" w:rsidRDefault="00786A49" w:rsidP="00786A49">
      <w:pPr>
        <w:autoSpaceDE w:val="0"/>
        <w:autoSpaceDN w:val="0"/>
        <w:adjustRightInd w:val="0"/>
        <w:ind w:firstLine="709"/>
        <w:jc w:val="both"/>
        <w:rPr>
          <w:sz w:val="26"/>
          <w:szCs w:val="26"/>
        </w:rPr>
      </w:pPr>
      <w:r w:rsidRPr="00786A49">
        <w:rPr>
          <w:sz w:val="26"/>
          <w:szCs w:val="26"/>
        </w:rPr>
        <w:t xml:space="preserve">Виды использования лесов предусмотрены ст. 25 ЛК РФ. В табл. </w:t>
      </w:r>
      <w:r w:rsidR="00E63B59">
        <w:rPr>
          <w:sz w:val="26"/>
          <w:szCs w:val="26"/>
        </w:rPr>
        <w:t>8</w:t>
      </w:r>
      <w:r w:rsidRPr="00786A49">
        <w:rPr>
          <w:sz w:val="26"/>
          <w:szCs w:val="26"/>
        </w:rPr>
        <w:t xml:space="preserve"> указаны виды разрешенного использования лесов с перечнем кварталов или их частей в пределах участковых лесничеств.</w:t>
      </w:r>
      <w:r>
        <w:rPr>
          <w:sz w:val="26"/>
          <w:szCs w:val="26"/>
        </w:rPr>
        <w:t xml:space="preserve"> К</w:t>
      </w:r>
      <w:r w:rsidRPr="00786A49">
        <w:rPr>
          <w:sz w:val="26"/>
          <w:szCs w:val="26"/>
        </w:rPr>
        <w:t>арта-схема распределения лесов</w:t>
      </w:r>
      <w:r>
        <w:rPr>
          <w:sz w:val="26"/>
          <w:szCs w:val="26"/>
        </w:rPr>
        <w:t xml:space="preserve"> Ключевского лесничества</w:t>
      </w:r>
      <w:r w:rsidRPr="00786A49">
        <w:rPr>
          <w:sz w:val="26"/>
          <w:szCs w:val="26"/>
        </w:rPr>
        <w:t xml:space="preserve"> по целевому назначению</w:t>
      </w:r>
      <w:r>
        <w:rPr>
          <w:sz w:val="26"/>
          <w:szCs w:val="26"/>
        </w:rPr>
        <w:t xml:space="preserve"> прилагается.</w:t>
      </w:r>
    </w:p>
    <w:p w:rsidR="00786A49" w:rsidRPr="00786A49" w:rsidRDefault="00786A49" w:rsidP="00786A49">
      <w:pPr>
        <w:spacing w:before="120" w:after="60"/>
        <w:ind w:firstLine="709"/>
        <w:rPr>
          <w:color w:val="000000"/>
          <w:sz w:val="26"/>
          <w:szCs w:val="26"/>
        </w:rPr>
      </w:pPr>
      <w:r w:rsidRPr="00786A49">
        <w:rPr>
          <w:color w:val="000000"/>
          <w:sz w:val="26"/>
          <w:szCs w:val="26"/>
        </w:rPr>
        <w:t xml:space="preserve">Таблица </w:t>
      </w:r>
      <w:r w:rsidR="00E63B59">
        <w:rPr>
          <w:color w:val="000000"/>
          <w:sz w:val="26"/>
          <w:szCs w:val="26"/>
        </w:rPr>
        <w:t>8</w:t>
      </w:r>
      <w:r w:rsidRPr="00786A49">
        <w:rPr>
          <w:color w:val="000000"/>
          <w:sz w:val="26"/>
          <w:szCs w:val="26"/>
        </w:rPr>
        <w:t xml:space="preserve"> – Виды разрешенного использования лесов</w:t>
      </w:r>
    </w:p>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2009"/>
        <w:gridCol w:w="1617"/>
        <w:gridCol w:w="4898"/>
        <w:gridCol w:w="1046"/>
      </w:tblGrid>
      <w:tr w:rsidR="0079562A" w:rsidRPr="0086676D" w:rsidTr="00786A49">
        <w:trPr>
          <w:jc w:val="center"/>
        </w:trPr>
        <w:tc>
          <w:tcPr>
            <w:tcW w:w="2009" w:type="dxa"/>
            <w:tcBorders>
              <w:bottom w:val="single" w:sz="12" w:space="0" w:color="auto"/>
            </w:tcBorders>
            <w:shd w:val="clear" w:color="auto" w:fill="auto"/>
          </w:tcPr>
          <w:p w:rsidR="0079562A" w:rsidRPr="0086676D" w:rsidRDefault="0079562A" w:rsidP="0086676D">
            <w:pPr>
              <w:pStyle w:val="210"/>
              <w:spacing w:before="120" w:line="228" w:lineRule="auto"/>
              <w:ind w:firstLine="0"/>
              <w:jc w:val="center"/>
              <w:rPr>
                <w:sz w:val="20"/>
              </w:rPr>
            </w:pPr>
            <w:r w:rsidRPr="0086676D">
              <w:rPr>
                <w:sz w:val="20"/>
              </w:rPr>
              <w:t>Виды разрешенного использования лесов</w:t>
            </w:r>
          </w:p>
        </w:tc>
        <w:tc>
          <w:tcPr>
            <w:tcW w:w="1617" w:type="dxa"/>
            <w:tcBorders>
              <w:bottom w:val="single" w:sz="12" w:space="0" w:color="auto"/>
            </w:tcBorders>
            <w:shd w:val="clear" w:color="auto" w:fill="auto"/>
          </w:tcPr>
          <w:p w:rsidR="0079562A" w:rsidRPr="0086676D" w:rsidRDefault="0079562A" w:rsidP="0086676D">
            <w:pPr>
              <w:pStyle w:val="210"/>
              <w:spacing w:line="228" w:lineRule="auto"/>
              <w:ind w:firstLine="0"/>
              <w:jc w:val="center"/>
              <w:rPr>
                <w:sz w:val="20"/>
              </w:rPr>
            </w:pPr>
            <w:r w:rsidRPr="0086676D">
              <w:rPr>
                <w:sz w:val="20"/>
              </w:rPr>
              <w:t>Наименование</w:t>
            </w:r>
          </w:p>
          <w:p w:rsidR="0079562A" w:rsidRPr="0086676D" w:rsidRDefault="0079562A" w:rsidP="0086676D">
            <w:pPr>
              <w:pStyle w:val="210"/>
              <w:spacing w:line="228" w:lineRule="auto"/>
              <w:ind w:firstLine="0"/>
              <w:jc w:val="center"/>
              <w:rPr>
                <w:sz w:val="20"/>
              </w:rPr>
            </w:pPr>
            <w:r w:rsidRPr="0086676D">
              <w:rPr>
                <w:sz w:val="20"/>
              </w:rPr>
              <w:t>участкового</w:t>
            </w:r>
          </w:p>
          <w:p w:rsidR="0079562A" w:rsidRPr="0086676D" w:rsidRDefault="0079562A" w:rsidP="0086676D">
            <w:pPr>
              <w:pStyle w:val="210"/>
              <w:spacing w:line="228" w:lineRule="auto"/>
              <w:ind w:firstLine="0"/>
              <w:jc w:val="center"/>
              <w:rPr>
                <w:sz w:val="20"/>
              </w:rPr>
            </w:pPr>
            <w:r w:rsidRPr="0086676D">
              <w:rPr>
                <w:sz w:val="20"/>
              </w:rPr>
              <w:t>лесничества</w:t>
            </w:r>
          </w:p>
        </w:tc>
        <w:tc>
          <w:tcPr>
            <w:tcW w:w="4898" w:type="dxa"/>
            <w:tcBorders>
              <w:bottom w:val="single" w:sz="12" w:space="0" w:color="auto"/>
            </w:tcBorders>
            <w:shd w:val="clear" w:color="auto" w:fill="auto"/>
          </w:tcPr>
          <w:p w:rsidR="0079562A" w:rsidRPr="0086676D" w:rsidRDefault="0079562A" w:rsidP="0086676D">
            <w:pPr>
              <w:pStyle w:val="210"/>
              <w:spacing w:line="228" w:lineRule="auto"/>
              <w:ind w:firstLine="0"/>
              <w:jc w:val="center"/>
              <w:rPr>
                <w:sz w:val="20"/>
              </w:rPr>
            </w:pPr>
          </w:p>
          <w:p w:rsidR="0079562A" w:rsidRPr="0086676D" w:rsidRDefault="0079562A" w:rsidP="0086676D">
            <w:pPr>
              <w:pStyle w:val="210"/>
              <w:spacing w:line="228" w:lineRule="auto"/>
              <w:ind w:firstLine="0"/>
              <w:jc w:val="center"/>
              <w:rPr>
                <w:sz w:val="20"/>
              </w:rPr>
            </w:pPr>
            <w:r w:rsidRPr="0086676D">
              <w:rPr>
                <w:sz w:val="20"/>
              </w:rPr>
              <w:t>Перечень кварталов или их частей</w:t>
            </w:r>
          </w:p>
        </w:tc>
        <w:tc>
          <w:tcPr>
            <w:tcW w:w="1046" w:type="dxa"/>
            <w:tcBorders>
              <w:bottom w:val="single" w:sz="12" w:space="0" w:color="auto"/>
            </w:tcBorders>
            <w:shd w:val="clear" w:color="auto" w:fill="auto"/>
          </w:tcPr>
          <w:p w:rsidR="0079562A" w:rsidRPr="0086676D" w:rsidRDefault="0079562A" w:rsidP="0086676D">
            <w:pPr>
              <w:pStyle w:val="210"/>
              <w:spacing w:before="120" w:line="228" w:lineRule="auto"/>
              <w:ind w:firstLine="0"/>
              <w:jc w:val="center"/>
              <w:rPr>
                <w:sz w:val="20"/>
              </w:rPr>
            </w:pPr>
            <w:r w:rsidRPr="0086676D">
              <w:rPr>
                <w:sz w:val="20"/>
              </w:rPr>
              <w:t>Площадь,</w:t>
            </w:r>
          </w:p>
          <w:p w:rsidR="0079562A" w:rsidRPr="0086676D" w:rsidRDefault="00197EE0" w:rsidP="0086676D">
            <w:pPr>
              <w:pStyle w:val="210"/>
              <w:spacing w:line="228" w:lineRule="auto"/>
              <w:ind w:firstLine="0"/>
              <w:jc w:val="center"/>
              <w:rPr>
                <w:sz w:val="20"/>
              </w:rPr>
            </w:pPr>
            <w:r w:rsidRPr="0086676D">
              <w:rPr>
                <w:sz w:val="20"/>
              </w:rPr>
              <w:t>Г</w:t>
            </w:r>
            <w:r w:rsidR="0079562A" w:rsidRPr="0086676D">
              <w:rPr>
                <w:sz w:val="20"/>
              </w:rPr>
              <w:t>а</w:t>
            </w:r>
          </w:p>
        </w:tc>
      </w:tr>
      <w:tr w:rsidR="009C7AF9" w:rsidRPr="0086676D" w:rsidTr="00786A49">
        <w:trPr>
          <w:jc w:val="center"/>
        </w:trPr>
        <w:tc>
          <w:tcPr>
            <w:tcW w:w="2009" w:type="dxa"/>
            <w:vMerge w:val="restart"/>
            <w:tcBorders>
              <w:top w:val="single" w:sz="12" w:space="0" w:color="auto"/>
            </w:tcBorders>
            <w:shd w:val="clear" w:color="auto" w:fill="auto"/>
          </w:tcPr>
          <w:p w:rsidR="009C7AF9" w:rsidRPr="0086676D" w:rsidRDefault="009C7AF9" w:rsidP="0086676D">
            <w:pPr>
              <w:pStyle w:val="210"/>
              <w:spacing w:line="228" w:lineRule="auto"/>
              <w:ind w:firstLine="0"/>
              <w:rPr>
                <w:sz w:val="20"/>
              </w:rPr>
            </w:pPr>
            <w:r w:rsidRPr="0086676D">
              <w:rPr>
                <w:sz w:val="20"/>
              </w:rPr>
              <w:t>Заготовка древесины</w:t>
            </w:r>
          </w:p>
          <w:p w:rsidR="009C7AF9" w:rsidRPr="0086676D" w:rsidRDefault="009C7AF9" w:rsidP="0086676D">
            <w:pPr>
              <w:pStyle w:val="210"/>
              <w:spacing w:line="228" w:lineRule="auto"/>
              <w:ind w:firstLine="0"/>
              <w:rPr>
                <w:sz w:val="20"/>
              </w:rPr>
            </w:pPr>
          </w:p>
          <w:p w:rsidR="009C7AF9" w:rsidRPr="0086676D" w:rsidRDefault="009C7AF9" w:rsidP="0086676D">
            <w:pPr>
              <w:pStyle w:val="210"/>
              <w:spacing w:line="228" w:lineRule="auto"/>
              <w:rPr>
                <w:sz w:val="20"/>
              </w:rPr>
            </w:pPr>
          </w:p>
        </w:tc>
        <w:tc>
          <w:tcPr>
            <w:tcW w:w="1617" w:type="dxa"/>
            <w:tcBorders>
              <w:top w:val="single" w:sz="12" w:space="0" w:color="auto"/>
              <w:bottom w:val="single" w:sz="6" w:space="0" w:color="auto"/>
            </w:tcBorders>
            <w:shd w:val="clear" w:color="auto" w:fill="auto"/>
          </w:tcPr>
          <w:p w:rsidR="009C7AF9" w:rsidRPr="0086676D" w:rsidRDefault="009C7AF9" w:rsidP="0086676D">
            <w:pPr>
              <w:pStyle w:val="210"/>
              <w:spacing w:line="228" w:lineRule="auto"/>
              <w:ind w:firstLine="0"/>
              <w:jc w:val="center"/>
              <w:rPr>
                <w:sz w:val="20"/>
              </w:rPr>
            </w:pPr>
            <w:r w:rsidRPr="0086676D">
              <w:rPr>
                <w:sz w:val="20"/>
              </w:rPr>
              <w:t>Ключевское</w:t>
            </w:r>
          </w:p>
        </w:tc>
        <w:tc>
          <w:tcPr>
            <w:tcW w:w="4898" w:type="dxa"/>
            <w:tcBorders>
              <w:top w:val="single" w:sz="12"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r w:rsidRPr="0086676D">
              <w:rPr>
                <w:sz w:val="20"/>
              </w:rPr>
              <w:t>1-311, 314-333, 335-350, 352, 358-372, 374-469, 477, 479, 483, 485, 492, 495, 497, 503, 514, 516, 518, 521, 530, 532, 533, 535, 538, 550, 559, 568, 572, 585, 586, 589, 595,600, 607, 608, 615, 622-62</w:t>
            </w:r>
            <w:r w:rsidR="00852228" w:rsidRPr="0086676D">
              <w:rPr>
                <w:sz w:val="20"/>
              </w:rPr>
              <w:t>8</w:t>
            </w:r>
            <w:r w:rsidRPr="0086676D">
              <w:rPr>
                <w:sz w:val="20"/>
              </w:rPr>
              <w:t>, 638, 640, 643, 645</w:t>
            </w:r>
            <w:r w:rsidR="00852228" w:rsidRPr="0086676D">
              <w:rPr>
                <w:sz w:val="20"/>
              </w:rPr>
              <w:t>-</w:t>
            </w:r>
            <w:r w:rsidRPr="0086676D">
              <w:rPr>
                <w:sz w:val="20"/>
              </w:rPr>
              <w:t>647, 649, 654-656, 659, 660, 662, 669, 670, 674, 676-685, 68</w:t>
            </w:r>
            <w:r w:rsidR="00852228" w:rsidRPr="0086676D">
              <w:rPr>
                <w:sz w:val="20"/>
              </w:rPr>
              <w:t>8</w:t>
            </w:r>
            <w:r w:rsidRPr="0086676D">
              <w:rPr>
                <w:sz w:val="20"/>
              </w:rPr>
              <w:t>-691, 693, 694, 699, 700, 707, 725, 728, 731, 737, 738,745, 747, 748, 750, 772, 779,</w:t>
            </w:r>
            <w:r w:rsidR="005179A7">
              <w:rPr>
                <w:sz w:val="20"/>
              </w:rPr>
              <w:t>784,785,</w:t>
            </w:r>
            <w:r w:rsidRPr="0086676D">
              <w:rPr>
                <w:sz w:val="20"/>
              </w:rPr>
              <w:t xml:space="preserve"> 793,</w:t>
            </w:r>
            <w:r w:rsidR="005179A7">
              <w:rPr>
                <w:sz w:val="20"/>
              </w:rPr>
              <w:t>794,795,796,797,</w:t>
            </w:r>
            <w:r w:rsidRPr="0086676D">
              <w:rPr>
                <w:sz w:val="20"/>
              </w:rPr>
              <w:t xml:space="preserve"> 798,</w:t>
            </w:r>
            <w:r w:rsidR="005179A7">
              <w:rPr>
                <w:sz w:val="20"/>
              </w:rPr>
              <w:t xml:space="preserve">803, </w:t>
            </w:r>
            <w:r w:rsidRPr="0086676D">
              <w:rPr>
                <w:sz w:val="20"/>
              </w:rPr>
              <w:t xml:space="preserve"> 810,</w:t>
            </w:r>
            <w:r w:rsidR="005179A7">
              <w:rPr>
                <w:sz w:val="20"/>
              </w:rPr>
              <w:t>811,812,813,816,817,818,822,824,</w:t>
            </w:r>
            <w:r w:rsidRPr="0086676D">
              <w:rPr>
                <w:sz w:val="20"/>
              </w:rPr>
              <w:t xml:space="preserve"> 825,</w:t>
            </w:r>
            <w:r w:rsidR="005179A7">
              <w:rPr>
                <w:sz w:val="20"/>
              </w:rPr>
              <w:t>826,827,</w:t>
            </w:r>
            <w:r w:rsidRPr="0086676D">
              <w:rPr>
                <w:sz w:val="20"/>
              </w:rPr>
              <w:t xml:space="preserve"> 828, 839, 843, 845, 850, 856, 858, 860, 866, 870, 872,  876, 888, 895, 908, 912, 913, 915-918, 922, 926, 928, 932, 938, 944, 956, 958, 966, 970, 972, 975, 985, 995, 1008, 1017, 1018, 1019, 1020, 1021, 1022;  </w:t>
            </w:r>
          </w:p>
          <w:p w:rsidR="003C067E" w:rsidRPr="0086676D" w:rsidRDefault="009C7AF9" w:rsidP="0086676D">
            <w:pPr>
              <w:pStyle w:val="210"/>
              <w:spacing w:line="228" w:lineRule="auto"/>
              <w:ind w:left="-57" w:right="-57" w:firstLine="0"/>
              <w:jc w:val="both"/>
              <w:rPr>
                <w:sz w:val="20"/>
              </w:rPr>
            </w:pPr>
            <w:r w:rsidRPr="0086676D">
              <w:rPr>
                <w:sz w:val="20"/>
              </w:rPr>
              <w:t xml:space="preserve">части </w:t>
            </w:r>
            <w:r w:rsidR="003C067E" w:rsidRPr="0086676D">
              <w:rPr>
                <w:sz w:val="20"/>
              </w:rPr>
              <w:t>к</w:t>
            </w:r>
            <w:r w:rsidRPr="0086676D">
              <w:rPr>
                <w:sz w:val="20"/>
              </w:rPr>
              <w:t>варталов:312,313,334,351,353,354,355,356,357,</w:t>
            </w:r>
          </w:p>
          <w:p w:rsidR="009C7AF9" w:rsidRPr="0086676D" w:rsidRDefault="009C7AF9" w:rsidP="0086676D">
            <w:pPr>
              <w:pStyle w:val="210"/>
              <w:spacing w:line="228" w:lineRule="auto"/>
              <w:ind w:left="-57" w:right="-57" w:firstLine="0"/>
              <w:jc w:val="both"/>
              <w:rPr>
                <w:sz w:val="20"/>
              </w:rPr>
            </w:pPr>
            <w:r w:rsidRPr="0086676D">
              <w:rPr>
                <w:sz w:val="20"/>
              </w:rPr>
              <w:t>373, 628,646,682,688,874,891</w:t>
            </w:r>
          </w:p>
        </w:tc>
        <w:tc>
          <w:tcPr>
            <w:tcW w:w="1046" w:type="dxa"/>
            <w:tcBorders>
              <w:top w:val="single" w:sz="12" w:space="0" w:color="auto"/>
              <w:bottom w:val="single" w:sz="6" w:space="0" w:color="auto"/>
            </w:tcBorders>
            <w:shd w:val="clear" w:color="auto" w:fill="auto"/>
          </w:tcPr>
          <w:p w:rsidR="00D4465C" w:rsidRPr="00BF0445" w:rsidRDefault="005179A7" w:rsidP="0086676D">
            <w:pPr>
              <w:pStyle w:val="210"/>
              <w:spacing w:line="228" w:lineRule="auto"/>
              <w:ind w:firstLine="0"/>
              <w:jc w:val="center"/>
              <w:rPr>
                <w:sz w:val="20"/>
              </w:rPr>
            </w:pPr>
            <w:r w:rsidRPr="00BF0445">
              <w:rPr>
                <w:sz w:val="20"/>
              </w:rPr>
              <w:t>962637</w:t>
            </w:r>
          </w:p>
          <w:p w:rsidR="00D4465C" w:rsidRPr="0086676D" w:rsidRDefault="00D4465C" w:rsidP="0086676D">
            <w:pPr>
              <w:pStyle w:val="210"/>
              <w:spacing w:line="228" w:lineRule="auto"/>
              <w:ind w:firstLine="0"/>
              <w:jc w:val="center"/>
              <w:rPr>
                <w:sz w:val="20"/>
              </w:rPr>
            </w:pPr>
          </w:p>
          <w:p w:rsidR="00D4465C" w:rsidRPr="0086676D" w:rsidRDefault="00D4465C" w:rsidP="0086676D">
            <w:pPr>
              <w:pStyle w:val="210"/>
              <w:spacing w:line="228" w:lineRule="auto"/>
              <w:ind w:firstLine="0"/>
              <w:jc w:val="center"/>
              <w:rPr>
                <w:sz w:val="20"/>
              </w:rPr>
            </w:pPr>
          </w:p>
          <w:p w:rsidR="00D4465C" w:rsidRPr="0086676D" w:rsidRDefault="00D4465C" w:rsidP="0086676D">
            <w:pPr>
              <w:pStyle w:val="210"/>
              <w:spacing w:line="228" w:lineRule="auto"/>
              <w:ind w:firstLine="0"/>
              <w:jc w:val="center"/>
              <w:rPr>
                <w:sz w:val="20"/>
              </w:rPr>
            </w:pPr>
          </w:p>
        </w:tc>
      </w:tr>
      <w:tr w:rsidR="009C7AF9" w:rsidRPr="0086676D" w:rsidTr="00786A49">
        <w:trPr>
          <w:jc w:val="center"/>
        </w:trPr>
        <w:tc>
          <w:tcPr>
            <w:tcW w:w="2009" w:type="dxa"/>
            <w:vMerge/>
            <w:shd w:val="clear" w:color="auto" w:fill="auto"/>
          </w:tcPr>
          <w:p w:rsidR="009C7AF9" w:rsidRPr="0086676D" w:rsidRDefault="009C7AF9" w:rsidP="0086676D">
            <w:pPr>
              <w:pStyle w:val="210"/>
              <w:spacing w:line="228" w:lineRule="auto"/>
              <w:rPr>
                <w:sz w:val="20"/>
              </w:rPr>
            </w:pPr>
          </w:p>
        </w:tc>
        <w:tc>
          <w:tcPr>
            <w:tcW w:w="1617"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firstLine="0"/>
              <w:jc w:val="center"/>
              <w:rPr>
                <w:sz w:val="20"/>
              </w:rPr>
            </w:pPr>
            <w:r w:rsidRPr="0086676D">
              <w:rPr>
                <w:sz w:val="20"/>
              </w:rPr>
              <w:t>Майское</w:t>
            </w:r>
          </w:p>
        </w:tc>
        <w:tc>
          <w:tcPr>
            <w:tcW w:w="4898"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r w:rsidRPr="0086676D">
              <w:rPr>
                <w:sz w:val="20"/>
              </w:rPr>
              <w:t>1-108,110, 117, 127, 129, 133,134,  135, 137, 139</w:t>
            </w:r>
          </w:p>
          <w:p w:rsidR="009C7AF9" w:rsidRPr="0086676D" w:rsidRDefault="009C7AF9" w:rsidP="0086676D">
            <w:pPr>
              <w:pStyle w:val="210"/>
              <w:spacing w:line="228" w:lineRule="auto"/>
              <w:ind w:left="-57" w:right="-57" w:firstLine="0"/>
              <w:jc w:val="both"/>
              <w:rPr>
                <w:sz w:val="20"/>
              </w:rPr>
            </w:pPr>
            <w:r w:rsidRPr="0086676D">
              <w:rPr>
                <w:sz w:val="20"/>
              </w:rPr>
              <w:t>Части кварталов:130</w:t>
            </w:r>
          </w:p>
        </w:tc>
        <w:tc>
          <w:tcPr>
            <w:tcW w:w="1046" w:type="dxa"/>
            <w:tcBorders>
              <w:top w:val="single" w:sz="6" w:space="0" w:color="auto"/>
              <w:bottom w:val="single" w:sz="6" w:space="0" w:color="auto"/>
            </w:tcBorders>
            <w:shd w:val="clear" w:color="auto" w:fill="auto"/>
          </w:tcPr>
          <w:p w:rsidR="00D4465C" w:rsidRPr="0086676D" w:rsidRDefault="00D4465C" w:rsidP="0086676D">
            <w:pPr>
              <w:pStyle w:val="210"/>
              <w:spacing w:line="228" w:lineRule="auto"/>
              <w:ind w:firstLine="0"/>
              <w:jc w:val="center"/>
              <w:rPr>
                <w:sz w:val="20"/>
              </w:rPr>
            </w:pPr>
            <w:r w:rsidRPr="0086676D">
              <w:rPr>
                <w:sz w:val="20"/>
              </w:rPr>
              <w:t>88852</w:t>
            </w:r>
          </w:p>
          <w:p w:rsidR="009C7AF9" w:rsidRPr="0086676D" w:rsidRDefault="009C7AF9" w:rsidP="0086676D">
            <w:pPr>
              <w:pStyle w:val="210"/>
              <w:spacing w:line="228" w:lineRule="auto"/>
              <w:ind w:firstLine="0"/>
              <w:jc w:val="center"/>
              <w:rPr>
                <w:sz w:val="20"/>
              </w:rPr>
            </w:pPr>
          </w:p>
        </w:tc>
      </w:tr>
      <w:tr w:rsidR="009C7AF9" w:rsidRPr="0086676D" w:rsidTr="00786A49">
        <w:trPr>
          <w:jc w:val="center"/>
        </w:trPr>
        <w:tc>
          <w:tcPr>
            <w:tcW w:w="2009" w:type="dxa"/>
            <w:vMerge/>
            <w:shd w:val="clear" w:color="auto" w:fill="auto"/>
          </w:tcPr>
          <w:p w:rsidR="009C7AF9" w:rsidRPr="0086676D" w:rsidRDefault="009C7AF9" w:rsidP="0086676D">
            <w:pPr>
              <w:pStyle w:val="210"/>
              <w:spacing w:line="228" w:lineRule="auto"/>
              <w:rPr>
                <w:sz w:val="20"/>
              </w:rPr>
            </w:pPr>
          </w:p>
        </w:tc>
        <w:tc>
          <w:tcPr>
            <w:tcW w:w="1617"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firstLine="0"/>
              <w:jc w:val="center"/>
              <w:rPr>
                <w:sz w:val="20"/>
              </w:rPr>
            </w:pPr>
            <w:r w:rsidRPr="0086676D">
              <w:rPr>
                <w:sz w:val="20"/>
              </w:rPr>
              <w:t>Крапивнинское</w:t>
            </w:r>
          </w:p>
        </w:tc>
        <w:tc>
          <w:tcPr>
            <w:tcW w:w="4898"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r w:rsidRPr="0086676D">
              <w:rPr>
                <w:sz w:val="20"/>
              </w:rPr>
              <w:t xml:space="preserve">1-101, 103 - 174, </w:t>
            </w:r>
          </w:p>
          <w:p w:rsidR="009C7AF9" w:rsidRPr="0086676D" w:rsidRDefault="009C7AF9" w:rsidP="0086676D">
            <w:pPr>
              <w:pStyle w:val="210"/>
              <w:spacing w:line="228" w:lineRule="auto"/>
              <w:ind w:left="-57" w:right="-57" w:firstLine="0"/>
              <w:jc w:val="both"/>
              <w:rPr>
                <w:sz w:val="20"/>
              </w:rPr>
            </w:pPr>
            <w:r w:rsidRPr="0086676D">
              <w:rPr>
                <w:sz w:val="20"/>
              </w:rPr>
              <w:t>Части кварталов:102,  175-179, 182</w:t>
            </w:r>
          </w:p>
        </w:tc>
        <w:tc>
          <w:tcPr>
            <w:tcW w:w="1046" w:type="dxa"/>
            <w:tcBorders>
              <w:top w:val="single" w:sz="6" w:space="0" w:color="auto"/>
              <w:bottom w:val="single" w:sz="6" w:space="0" w:color="auto"/>
            </w:tcBorders>
            <w:shd w:val="clear" w:color="auto" w:fill="auto"/>
          </w:tcPr>
          <w:p w:rsidR="00D4465C" w:rsidRPr="0086676D" w:rsidRDefault="00D4465C" w:rsidP="0086676D">
            <w:pPr>
              <w:pStyle w:val="210"/>
              <w:spacing w:line="228" w:lineRule="auto"/>
              <w:ind w:firstLine="0"/>
              <w:jc w:val="center"/>
              <w:rPr>
                <w:sz w:val="20"/>
              </w:rPr>
            </w:pPr>
            <w:r w:rsidRPr="0086676D">
              <w:rPr>
                <w:sz w:val="20"/>
              </w:rPr>
              <w:t>141589</w:t>
            </w:r>
          </w:p>
          <w:p w:rsidR="009C7AF9" w:rsidRPr="0086676D" w:rsidRDefault="009C7AF9" w:rsidP="0086676D">
            <w:pPr>
              <w:pStyle w:val="210"/>
              <w:spacing w:line="228" w:lineRule="auto"/>
              <w:ind w:firstLine="0"/>
              <w:jc w:val="center"/>
              <w:rPr>
                <w:sz w:val="20"/>
              </w:rPr>
            </w:pPr>
          </w:p>
        </w:tc>
      </w:tr>
      <w:tr w:rsidR="009C7AF9" w:rsidRPr="0086676D" w:rsidTr="00786A49">
        <w:trPr>
          <w:jc w:val="center"/>
        </w:trPr>
        <w:tc>
          <w:tcPr>
            <w:tcW w:w="2009" w:type="dxa"/>
            <w:vMerge/>
            <w:shd w:val="clear" w:color="auto" w:fill="auto"/>
          </w:tcPr>
          <w:p w:rsidR="009C7AF9" w:rsidRPr="0086676D" w:rsidRDefault="009C7AF9" w:rsidP="0086676D">
            <w:pPr>
              <w:pStyle w:val="210"/>
              <w:spacing w:line="228" w:lineRule="auto"/>
              <w:ind w:firstLine="0"/>
              <w:rPr>
                <w:sz w:val="20"/>
              </w:rPr>
            </w:pPr>
          </w:p>
        </w:tc>
        <w:tc>
          <w:tcPr>
            <w:tcW w:w="1617"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firstLine="0"/>
              <w:jc w:val="center"/>
              <w:rPr>
                <w:sz w:val="20"/>
              </w:rPr>
            </w:pPr>
            <w:r w:rsidRPr="0086676D">
              <w:rPr>
                <w:sz w:val="20"/>
              </w:rPr>
              <w:t>Козыревское</w:t>
            </w:r>
          </w:p>
          <w:p w:rsidR="009C7AF9" w:rsidRPr="0086676D" w:rsidRDefault="009C7AF9" w:rsidP="0086676D">
            <w:pPr>
              <w:pStyle w:val="210"/>
              <w:spacing w:line="228" w:lineRule="auto"/>
              <w:ind w:firstLine="0"/>
              <w:jc w:val="center"/>
              <w:rPr>
                <w:sz w:val="20"/>
              </w:rPr>
            </w:pPr>
            <w:r w:rsidRPr="0086676D">
              <w:rPr>
                <w:sz w:val="20"/>
              </w:rPr>
              <w:t xml:space="preserve">«часть </w:t>
            </w:r>
            <w:r w:rsidR="00E45362">
              <w:rPr>
                <w:sz w:val="20"/>
              </w:rPr>
              <w:t>1</w:t>
            </w:r>
            <w:r w:rsidRPr="0086676D">
              <w:rPr>
                <w:sz w:val="20"/>
              </w:rPr>
              <w:t>»</w:t>
            </w:r>
          </w:p>
        </w:tc>
        <w:tc>
          <w:tcPr>
            <w:tcW w:w="4898"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9C7AF9" w:rsidRPr="0086676D" w:rsidRDefault="009C7AF9"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046" w:type="dxa"/>
            <w:tcBorders>
              <w:top w:val="single" w:sz="6" w:space="0" w:color="auto"/>
              <w:bottom w:val="single" w:sz="6" w:space="0" w:color="auto"/>
            </w:tcBorders>
            <w:shd w:val="clear" w:color="auto" w:fill="auto"/>
          </w:tcPr>
          <w:p w:rsidR="00D4465C" w:rsidRPr="0086676D" w:rsidRDefault="00D4465C" w:rsidP="0086676D">
            <w:pPr>
              <w:pStyle w:val="210"/>
              <w:spacing w:line="228" w:lineRule="auto"/>
              <w:ind w:firstLine="0"/>
              <w:jc w:val="center"/>
              <w:rPr>
                <w:sz w:val="20"/>
              </w:rPr>
            </w:pPr>
            <w:r w:rsidRPr="0086676D">
              <w:rPr>
                <w:sz w:val="20"/>
              </w:rPr>
              <w:t>87061</w:t>
            </w:r>
          </w:p>
          <w:p w:rsidR="009C7AF9" w:rsidRPr="0086676D" w:rsidRDefault="009C7AF9" w:rsidP="0086676D">
            <w:pPr>
              <w:pStyle w:val="210"/>
              <w:spacing w:line="228" w:lineRule="auto"/>
              <w:ind w:firstLine="0"/>
              <w:jc w:val="center"/>
              <w:rPr>
                <w:sz w:val="20"/>
              </w:rPr>
            </w:pPr>
          </w:p>
        </w:tc>
      </w:tr>
      <w:tr w:rsidR="009C7AF9" w:rsidRPr="0086676D" w:rsidTr="00786A49">
        <w:trPr>
          <w:jc w:val="center"/>
        </w:trPr>
        <w:tc>
          <w:tcPr>
            <w:tcW w:w="2009" w:type="dxa"/>
            <w:vMerge/>
            <w:shd w:val="clear" w:color="auto" w:fill="auto"/>
          </w:tcPr>
          <w:p w:rsidR="009C7AF9" w:rsidRPr="0086676D" w:rsidRDefault="009C7AF9" w:rsidP="0086676D">
            <w:pPr>
              <w:pStyle w:val="210"/>
              <w:spacing w:before="120" w:line="216" w:lineRule="auto"/>
              <w:ind w:firstLine="0"/>
              <w:jc w:val="center"/>
              <w:rPr>
                <w:sz w:val="20"/>
              </w:rPr>
            </w:pPr>
          </w:p>
        </w:tc>
        <w:tc>
          <w:tcPr>
            <w:tcW w:w="1617"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firstLine="0"/>
              <w:jc w:val="center"/>
              <w:rPr>
                <w:sz w:val="20"/>
              </w:rPr>
            </w:pPr>
            <w:r w:rsidRPr="0086676D">
              <w:rPr>
                <w:sz w:val="20"/>
              </w:rPr>
              <w:t>Козыревское</w:t>
            </w:r>
          </w:p>
          <w:p w:rsidR="009C7AF9" w:rsidRPr="0086676D" w:rsidRDefault="009C7AF9" w:rsidP="0086676D">
            <w:pPr>
              <w:pStyle w:val="210"/>
              <w:spacing w:line="228" w:lineRule="auto"/>
              <w:ind w:firstLine="0"/>
              <w:jc w:val="center"/>
              <w:rPr>
                <w:sz w:val="20"/>
              </w:rPr>
            </w:pPr>
            <w:r w:rsidRPr="0086676D">
              <w:rPr>
                <w:sz w:val="20"/>
              </w:rPr>
              <w:t>«часть 2»</w:t>
            </w:r>
          </w:p>
        </w:tc>
        <w:tc>
          <w:tcPr>
            <w:tcW w:w="4898"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r w:rsidRPr="0086676D">
              <w:rPr>
                <w:sz w:val="20"/>
              </w:rPr>
              <w:t>189-220, 222,224-230, 233-238, 240-243</w:t>
            </w:r>
          </w:p>
          <w:p w:rsidR="009C7AF9" w:rsidRPr="0086676D" w:rsidRDefault="009C7AF9" w:rsidP="0086676D">
            <w:pPr>
              <w:pStyle w:val="210"/>
              <w:spacing w:line="228" w:lineRule="auto"/>
              <w:ind w:left="-57" w:right="-57" w:firstLine="0"/>
              <w:jc w:val="both"/>
              <w:rPr>
                <w:sz w:val="20"/>
              </w:rPr>
            </w:pPr>
            <w:r w:rsidRPr="0086676D">
              <w:rPr>
                <w:sz w:val="20"/>
              </w:rPr>
              <w:t>Части кварталов:221,223,231,232,239</w:t>
            </w:r>
          </w:p>
        </w:tc>
        <w:tc>
          <w:tcPr>
            <w:tcW w:w="1046" w:type="dxa"/>
            <w:tcBorders>
              <w:top w:val="single" w:sz="6" w:space="0" w:color="auto"/>
              <w:bottom w:val="single" w:sz="6" w:space="0" w:color="auto"/>
            </w:tcBorders>
            <w:shd w:val="clear" w:color="auto" w:fill="auto"/>
          </w:tcPr>
          <w:p w:rsidR="00D4465C" w:rsidRPr="0086676D" w:rsidRDefault="00D4465C" w:rsidP="0086676D">
            <w:pPr>
              <w:pStyle w:val="210"/>
              <w:spacing w:line="228" w:lineRule="auto"/>
              <w:ind w:firstLine="0"/>
              <w:jc w:val="center"/>
              <w:rPr>
                <w:sz w:val="20"/>
              </w:rPr>
            </w:pPr>
            <w:r w:rsidRPr="0086676D">
              <w:rPr>
                <w:sz w:val="20"/>
              </w:rPr>
              <w:t>37667</w:t>
            </w:r>
          </w:p>
          <w:p w:rsidR="009C7AF9" w:rsidRPr="0086676D" w:rsidRDefault="009C7AF9" w:rsidP="0086676D">
            <w:pPr>
              <w:pStyle w:val="210"/>
              <w:spacing w:line="228" w:lineRule="auto"/>
              <w:ind w:firstLine="0"/>
              <w:jc w:val="center"/>
              <w:rPr>
                <w:sz w:val="20"/>
              </w:rPr>
            </w:pPr>
          </w:p>
        </w:tc>
      </w:tr>
      <w:tr w:rsidR="009C7AF9" w:rsidRPr="0086676D" w:rsidTr="00786A49">
        <w:trPr>
          <w:jc w:val="center"/>
        </w:trPr>
        <w:tc>
          <w:tcPr>
            <w:tcW w:w="2009" w:type="dxa"/>
            <w:vMerge/>
            <w:shd w:val="clear" w:color="auto" w:fill="auto"/>
          </w:tcPr>
          <w:p w:rsidR="009C7AF9" w:rsidRPr="0086676D" w:rsidRDefault="009C7AF9" w:rsidP="0086676D">
            <w:pPr>
              <w:pStyle w:val="210"/>
              <w:spacing w:beforeLines="60" w:before="144" w:line="216" w:lineRule="auto"/>
              <w:ind w:firstLine="0"/>
              <w:rPr>
                <w:sz w:val="20"/>
              </w:rPr>
            </w:pPr>
          </w:p>
        </w:tc>
        <w:tc>
          <w:tcPr>
            <w:tcW w:w="6515" w:type="dxa"/>
            <w:gridSpan w:val="2"/>
            <w:tcBorders>
              <w:top w:val="single" w:sz="6" w:space="0" w:color="auto"/>
              <w:bottom w:val="single" w:sz="6" w:space="0" w:color="auto"/>
            </w:tcBorders>
            <w:shd w:val="clear" w:color="auto" w:fill="auto"/>
          </w:tcPr>
          <w:p w:rsidR="009C7AF9" w:rsidRPr="0086676D" w:rsidRDefault="009C7AF9" w:rsidP="0086676D">
            <w:pPr>
              <w:pStyle w:val="210"/>
              <w:spacing w:line="228" w:lineRule="auto"/>
              <w:ind w:firstLine="0"/>
              <w:jc w:val="both"/>
              <w:rPr>
                <w:sz w:val="20"/>
              </w:rPr>
            </w:pPr>
            <w:r w:rsidRPr="0086676D">
              <w:rPr>
                <w:sz w:val="20"/>
              </w:rPr>
              <w:t>Итого  Козыревское:</w:t>
            </w:r>
          </w:p>
        </w:tc>
        <w:tc>
          <w:tcPr>
            <w:tcW w:w="1046" w:type="dxa"/>
            <w:tcBorders>
              <w:top w:val="single" w:sz="6" w:space="0" w:color="auto"/>
              <w:bottom w:val="single" w:sz="6" w:space="0" w:color="auto"/>
            </w:tcBorders>
            <w:shd w:val="clear" w:color="auto" w:fill="auto"/>
          </w:tcPr>
          <w:p w:rsidR="009C7AF9" w:rsidRPr="0086676D" w:rsidRDefault="00D4465C" w:rsidP="0086676D">
            <w:pPr>
              <w:pStyle w:val="210"/>
              <w:spacing w:line="228" w:lineRule="auto"/>
              <w:ind w:firstLine="0"/>
              <w:jc w:val="center"/>
              <w:rPr>
                <w:sz w:val="20"/>
              </w:rPr>
            </w:pPr>
            <w:r w:rsidRPr="0086676D">
              <w:rPr>
                <w:sz w:val="20"/>
              </w:rPr>
              <w:t>124728</w:t>
            </w:r>
          </w:p>
        </w:tc>
      </w:tr>
      <w:tr w:rsidR="009C7AF9" w:rsidRPr="0086676D" w:rsidTr="00786A49">
        <w:trPr>
          <w:jc w:val="center"/>
        </w:trPr>
        <w:tc>
          <w:tcPr>
            <w:tcW w:w="2009" w:type="dxa"/>
            <w:vMerge/>
            <w:tcBorders>
              <w:bottom w:val="single" w:sz="6" w:space="0" w:color="auto"/>
            </w:tcBorders>
            <w:shd w:val="clear" w:color="auto" w:fill="auto"/>
          </w:tcPr>
          <w:p w:rsidR="009C7AF9" w:rsidRPr="0086676D" w:rsidRDefault="009C7AF9" w:rsidP="0086676D">
            <w:pPr>
              <w:pStyle w:val="210"/>
              <w:spacing w:beforeLines="60" w:before="144" w:line="216" w:lineRule="auto"/>
              <w:ind w:firstLine="0"/>
              <w:rPr>
                <w:sz w:val="20"/>
              </w:rPr>
            </w:pPr>
          </w:p>
        </w:tc>
        <w:tc>
          <w:tcPr>
            <w:tcW w:w="1617"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firstLine="0"/>
              <w:jc w:val="center"/>
              <w:rPr>
                <w:b/>
                <w:sz w:val="20"/>
              </w:rPr>
            </w:pPr>
            <w:r w:rsidRPr="0086676D">
              <w:rPr>
                <w:b/>
                <w:sz w:val="20"/>
              </w:rPr>
              <w:t>ВСЕГО:</w:t>
            </w:r>
          </w:p>
        </w:tc>
        <w:tc>
          <w:tcPr>
            <w:tcW w:w="4898"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firstLine="0"/>
              <w:jc w:val="both"/>
              <w:rPr>
                <w:b/>
                <w:sz w:val="20"/>
              </w:rPr>
            </w:pPr>
          </w:p>
        </w:tc>
        <w:tc>
          <w:tcPr>
            <w:tcW w:w="1046" w:type="dxa"/>
            <w:tcBorders>
              <w:top w:val="single" w:sz="6" w:space="0" w:color="auto"/>
              <w:bottom w:val="single" w:sz="6" w:space="0" w:color="auto"/>
            </w:tcBorders>
            <w:shd w:val="clear" w:color="auto" w:fill="auto"/>
          </w:tcPr>
          <w:p w:rsidR="009C7AF9" w:rsidRPr="00BF0445" w:rsidRDefault="005E6A55" w:rsidP="0086676D">
            <w:pPr>
              <w:pStyle w:val="210"/>
              <w:spacing w:line="228" w:lineRule="auto"/>
              <w:ind w:firstLine="0"/>
              <w:jc w:val="center"/>
              <w:rPr>
                <w:b/>
                <w:sz w:val="20"/>
              </w:rPr>
            </w:pPr>
            <w:r w:rsidRPr="00BF0445">
              <w:rPr>
                <w:b/>
                <w:sz w:val="20"/>
              </w:rPr>
              <w:t>1317806</w:t>
            </w:r>
          </w:p>
        </w:tc>
      </w:tr>
      <w:tr w:rsidR="00A655E1" w:rsidRPr="0086676D" w:rsidTr="00786A49">
        <w:trPr>
          <w:jc w:val="center"/>
        </w:trPr>
        <w:tc>
          <w:tcPr>
            <w:tcW w:w="2009" w:type="dxa"/>
            <w:vMerge w:val="restart"/>
            <w:tcBorders>
              <w:top w:val="single" w:sz="6" w:space="0" w:color="auto"/>
              <w:bottom w:val="single" w:sz="12" w:space="0" w:color="auto"/>
            </w:tcBorders>
            <w:shd w:val="clear" w:color="auto" w:fill="auto"/>
          </w:tcPr>
          <w:p w:rsidR="00A655E1" w:rsidRPr="0086676D" w:rsidRDefault="00A655E1" w:rsidP="0086676D">
            <w:pPr>
              <w:pStyle w:val="210"/>
              <w:spacing w:beforeLines="60" w:before="144" w:line="216" w:lineRule="auto"/>
              <w:ind w:firstLine="0"/>
              <w:rPr>
                <w:sz w:val="20"/>
              </w:rPr>
            </w:pPr>
            <w:r w:rsidRPr="0086676D">
              <w:rPr>
                <w:sz w:val="20"/>
              </w:rPr>
              <w:t>Заготовка живицы</w:t>
            </w:r>
          </w:p>
        </w:tc>
        <w:tc>
          <w:tcPr>
            <w:tcW w:w="1617" w:type="dxa"/>
            <w:tcBorders>
              <w:top w:val="single" w:sz="6" w:space="0" w:color="auto"/>
              <w:bottom w:val="single" w:sz="6" w:space="0" w:color="auto"/>
            </w:tcBorders>
            <w:shd w:val="clear" w:color="auto" w:fill="auto"/>
          </w:tcPr>
          <w:p w:rsidR="00A655E1" w:rsidRPr="0086676D" w:rsidRDefault="00A655E1" w:rsidP="0086676D">
            <w:pPr>
              <w:pStyle w:val="210"/>
              <w:spacing w:beforeLines="60" w:before="144" w:line="216" w:lineRule="auto"/>
              <w:ind w:firstLine="0"/>
              <w:jc w:val="center"/>
              <w:rPr>
                <w:sz w:val="20"/>
              </w:rPr>
            </w:pPr>
            <w:r w:rsidRPr="0086676D">
              <w:rPr>
                <w:sz w:val="20"/>
              </w:rPr>
              <w:t>Ключевское</w:t>
            </w:r>
          </w:p>
        </w:tc>
        <w:tc>
          <w:tcPr>
            <w:tcW w:w="4898" w:type="dxa"/>
            <w:tcBorders>
              <w:top w:val="single" w:sz="6" w:space="0" w:color="auto"/>
              <w:bottom w:val="single" w:sz="6" w:space="0" w:color="auto"/>
            </w:tcBorders>
            <w:shd w:val="clear" w:color="auto" w:fill="auto"/>
          </w:tcPr>
          <w:p w:rsidR="00A655E1" w:rsidRPr="0086676D" w:rsidRDefault="00A655E1" w:rsidP="0086676D">
            <w:pPr>
              <w:pStyle w:val="210"/>
              <w:spacing w:line="228" w:lineRule="auto"/>
              <w:ind w:left="-57" w:right="-57" w:firstLine="0"/>
              <w:jc w:val="both"/>
              <w:rPr>
                <w:sz w:val="20"/>
              </w:rPr>
            </w:pPr>
            <w:r w:rsidRPr="0086676D">
              <w:rPr>
                <w:sz w:val="20"/>
              </w:rPr>
              <w:t xml:space="preserve">1-311, 314-333, 335-350, 352, 358-372, 374-469, 477, 479, 483, 485, 492, 495, 497, 503, 514, 516, 518, 521, 530, 532, 533, 535, 538, 550, 559, 568, 572, 585, 586, 589,595, 600, 607, 608, 615, 622-627, 638, 640, 643, 645, 647, 649, 654-656, 659, 660, 662, 669, 670, 674, 676-679, 683-685, 689-691, 693, 694, 699, 700, 707, 725, 728, 731, 737, 738,745, 747, 748, 750, 772, 779, 793, 798, 806, 810, 825, 828, 839, 843, 845, 850, 856, 858, 860, 866, 870, 872,  876, 888, 895, 908, 912, 913, 915-918, 922, 926, 928, 932, 938, 944, 956, 958, 966, 970, 972, 975, 985, 995, 1008, 1017, 1018, 1019, 1020, 1021, 1022;  </w:t>
            </w:r>
          </w:p>
          <w:p w:rsidR="003C067E" w:rsidRPr="0086676D" w:rsidRDefault="00A655E1" w:rsidP="0086676D">
            <w:pPr>
              <w:pStyle w:val="210"/>
              <w:spacing w:line="228" w:lineRule="auto"/>
              <w:ind w:left="-57" w:right="-57" w:firstLine="0"/>
              <w:jc w:val="both"/>
              <w:rPr>
                <w:sz w:val="20"/>
              </w:rPr>
            </w:pPr>
            <w:r w:rsidRPr="0086676D">
              <w:rPr>
                <w:sz w:val="20"/>
              </w:rPr>
              <w:t xml:space="preserve">части </w:t>
            </w:r>
            <w:r w:rsidR="003C067E" w:rsidRPr="0086676D">
              <w:rPr>
                <w:sz w:val="20"/>
              </w:rPr>
              <w:t>к</w:t>
            </w:r>
            <w:r w:rsidRPr="0086676D">
              <w:rPr>
                <w:sz w:val="20"/>
              </w:rPr>
              <w:t>варталов:312,313,334,351,353,354,355,356,357,</w:t>
            </w:r>
          </w:p>
          <w:p w:rsidR="00A655E1" w:rsidRPr="0086676D" w:rsidRDefault="00A655E1" w:rsidP="0086676D">
            <w:pPr>
              <w:pStyle w:val="210"/>
              <w:spacing w:line="228" w:lineRule="auto"/>
              <w:ind w:left="-57" w:right="-57" w:firstLine="0"/>
              <w:jc w:val="both"/>
              <w:rPr>
                <w:sz w:val="20"/>
              </w:rPr>
            </w:pPr>
            <w:r w:rsidRPr="0086676D">
              <w:rPr>
                <w:sz w:val="20"/>
              </w:rPr>
              <w:t>373, 628,646,682,688,874,891</w:t>
            </w:r>
          </w:p>
        </w:tc>
        <w:tc>
          <w:tcPr>
            <w:tcW w:w="1046" w:type="dxa"/>
            <w:tcBorders>
              <w:top w:val="single" w:sz="6" w:space="0" w:color="auto"/>
              <w:bottom w:val="single" w:sz="6" w:space="0" w:color="auto"/>
            </w:tcBorders>
            <w:shd w:val="clear" w:color="auto" w:fill="auto"/>
          </w:tcPr>
          <w:p w:rsidR="00A655E1" w:rsidRPr="0086676D" w:rsidRDefault="00A655E1" w:rsidP="0086676D">
            <w:pPr>
              <w:pStyle w:val="210"/>
              <w:spacing w:line="228" w:lineRule="auto"/>
              <w:ind w:firstLine="0"/>
              <w:jc w:val="center"/>
              <w:rPr>
                <w:sz w:val="20"/>
              </w:rPr>
            </w:pPr>
            <w:r w:rsidRPr="0086676D">
              <w:rPr>
                <w:sz w:val="20"/>
              </w:rPr>
              <w:t>851313</w:t>
            </w:r>
          </w:p>
          <w:p w:rsidR="00A655E1" w:rsidRPr="0086676D" w:rsidRDefault="00A655E1" w:rsidP="0086676D">
            <w:pPr>
              <w:pStyle w:val="210"/>
              <w:spacing w:line="228" w:lineRule="auto"/>
              <w:ind w:firstLine="0"/>
              <w:jc w:val="center"/>
              <w:rPr>
                <w:sz w:val="20"/>
              </w:rPr>
            </w:pPr>
          </w:p>
          <w:p w:rsidR="00A655E1" w:rsidRPr="0086676D" w:rsidRDefault="00A655E1" w:rsidP="0086676D">
            <w:pPr>
              <w:pStyle w:val="210"/>
              <w:spacing w:line="228" w:lineRule="auto"/>
              <w:ind w:firstLine="0"/>
              <w:jc w:val="center"/>
              <w:rPr>
                <w:sz w:val="20"/>
              </w:rPr>
            </w:pPr>
          </w:p>
        </w:tc>
      </w:tr>
      <w:tr w:rsidR="00A655E1" w:rsidRPr="0086676D" w:rsidTr="00786A49">
        <w:trPr>
          <w:jc w:val="center"/>
        </w:trPr>
        <w:tc>
          <w:tcPr>
            <w:tcW w:w="2009" w:type="dxa"/>
            <w:vMerge/>
            <w:tcBorders>
              <w:top w:val="single" w:sz="8" w:space="0" w:color="auto"/>
              <w:bottom w:val="single" w:sz="12" w:space="0" w:color="auto"/>
            </w:tcBorders>
            <w:shd w:val="clear" w:color="auto" w:fill="auto"/>
          </w:tcPr>
          <w:p w:rsidR="00A655E1" w:rsidRPr="0086676D" w:rsidRDefault="00A655E1" w:rsidP="0086676D">
            <w:pPr>
              <w:pStyle w:val="210"/>
              <w:spacing w:beforeLines="60" w:before="144" w:line="216" w:lineRule="auto"/>
              <w:ind w:firstLine="0"/>
              <w:rPr>
                <w:sz w:val="20"/>
              </w:rPr>
            </w:pPr>
          </w:p>
        </w:tc>
        <w:tc>
          <w:tcPr>
            <w:tcW w:w="1617" w:type="dxa"/>
            <w:tcBorders>
              <w:top w:val="single" w:sz="6" w:space="0" w:color="auto"/>
              <w:bottom w:val="single" w:sz="6" w:space="0" w:color="auto"/>
            </w:tcBorders>
            <w:shd w:val="clear" w:color="auto" w:fill="auto"/>
          </w:tcPr>
          <w:p w:rsidR="00A655E1" w:rsidRPr="0086676D" w:rsidRDefault="00A655E1" w:rsidP="0086676D">
            <w:pPr>
              <w:pStyle w:val="210"/>
              <w:spacing w:beforeLines="60" w:before="144" w:line="216" w:lineRule="auto"/>
              <w:ind w:firstLine="0"/>
              <w:jc w:val="center"/>
              <w:rPr>
                <w:sz w:val="20"/>
              </w:rPr>
            </w:pPr>
            <w:r w:rsidRPr="0086676D">
              <w:rPr>
                <w:sz w:val="20"/>
              </w:rPr>
              <w:t>Майское</w:t>
            </w:r>
          </w:p>
        </w:tc>
        <w:tc>
          <w:tcPr>
            <w:tcW w:w="4898" w:type="dxa"/>
            <w:tcBorders>
              <w:top w:val="single" w:sz="6" w:space="0" w:color="auto"/>
              <w:bottom w:val="single" w:sz="6" w:space="0" w:color="auto"/>
            </w:tcBorders>
            <w:shd w:val="clear" w:color="auto" w:fill="auto"/>
          </w:tcPr>
          <w:p w:rsidR="00A655E1" w:rsidRPr="0086676D" w:rsidRDefault="00A655E1" w:rsidP="0086676D">
            <w:pPr>
              <w:pStyle w:val="210"/>
              <w:spacing w:line="228" w:lineRule="auto"/>
              <w:ind w:left="-57" w:right="-57" w:firstLine="0"/>
              <w:jc w:val="both"/>
              <w:rPr>
                <w:sz w:val="20"/>
              </w:rPr>
            </w:pPr>
            <w:r w:rsidRPr="0086676D">
              <w:rPr>
                <w:sz w:val="20"/>
              </w:rPr>
              <w:t>1-108, 110, 117, 127, 129, 133,134,  135, 137, 139</w:t>
            </w:r>
          </w:p>
          <w:p w:rsidR="00A655E1" w:rsidRPr="0086676D" w:rsidRDefault="00A655E1" w:rsidP="0086676D">
            <w:pPr>
              <w:pStyle w:val="210"/>
              <w:spacing w:line="228" w:lineRule="auto"/>
              <w:ind w:left="-57" w:right="-57" w:firstLine="0"/>
              <w:jc w:val="both"/>
              <w:rPr>
                <w:sz w:val="20"/>
              </w:rPr>
            </w:pPr>
            <w:r w:rsidRPr="0086676D">
              <w:rPr>
                <w:sz w:val="20"/>
              </w:rPr>
              <w:t>Части кварталов:130</w:t>
            </w:r>
          </w:p>
        </w:tc>
        <w:tc>
          <w:tcPr>
            <w:tcW w:w="1046" w:type="dxa"/>
            <w:tcBorders>
              <w:top w:val="single" w:sz="6" w:space="0" w:color="auto"/>
              <w:bottom w:val="single" w:sz="6" w:space="0" w:color="auto"/>
            </w:tcBorders>
            <w:shd w:val="clear" w:color="auto" w:fill="auto"/>
          </w:tcPr>
          <w:p w:rsidR="00A655E1" w:rsidRPr="0086676D" w:rsidRDefault="00A655E1" w:rsidP="0086676D">
            <w:pPr>
              <w:pStyle w:val="210"/>
              <w:spacing w:line="228" w:lineRule="auto"/>
              <w:ind w:firstLine="0"/>
              <w:jc w:val="center"/>
              <w:rPr>
                <w:sz w:val="20"/>
              </w:rPr>
            </w:pPr>
            <w:r w:rsidRPr="0086676D">
              <w:rPr>
                <w:sz w:val="20"/>
              </w:rPr>
              <w:t>88852</w:t>
            </w:r>
          </w:p>
          <w:p w:rsidR="00A655E1" w:rsidRPr="0086676D" w:rsidRDefault="00A655E1" w:rsidP="0086676D">
            <w:pPr>
              <w:pStyle w:val="210"/>
              <w:spacing w:line="228" w:lineRule="auto"/>
              <w:ind w:firstLine="0"/>
              <w:jc w:val="center"/>
              <w:rPr>
                <w:sz w:val="20"/>
              </w:rPr>
            </w:pPr>
          </w:p>
        </w:tc>
      </w:tr>
      <w:tr w:rsidR="00A655E1" w:rsidRPr="0086676D" w:rsidTr="00786A49">
        <w:trPr>
          <w:jc w:val="center"/>
        </w:trPr>
        <w:tc>
          <w:tcPr>
            <w:tcW w:w="2009" w:type="dxa"/>
            <w:vMerge/>
            <w:tcBorders>
              <w:top w:val="single" w:sz="8" w:space="0" w:color="auto"/>
              <w:bottom w:val="single" w:sz="12" w:space="0" w:color="auto"/>
            </w:tcBorders>
            <w:shd w:val="clear" w:color="auto" w:fill="auto"/>
          </w:tcPr>
          <w:p w:rsidR="00A655E1" w:rsidRPr="0086676D" w:rsidRDefault="00A655E1" w:rsidP="0086676D">
            <w:pPr>
              <w:pStyle w:val="210"/>
              <w:spacing w:beforeLines="60" w:before="144" w:line="216" w:lineRule="auto"/>
              <w:ind w:firstLine="0"/>
              <w:rPr>
                <w:sz w:val="20"/>
              </w:rPr>
            </w:pPr>
          </w:p>
        </w:tc>
        <w:tc>
          <w:tcPr>
            <w:tcW w:w="1617" w:type="dxa"/>
            <w:tcBorders>
              <w:top w:val="single" w:sz="6" w:space="0" w:color="auto"/>
              <w:bottom w:val="single" w:sz="12" w:space="0" w:color="auto"/>
            </w:tcBorders>
            <w:shd w:val="clear" w:color="auto" w:fill="auto"/>
          </w:tcPr>
          <w:p w:rsidR="00A655E1" w:rsidRPr="0086676D" w:rsidRDefault="00A655E1" w:rsidP="0086676D">
            <w:pPr>
              <w:pStyle w:val="210"/>
              <w:spacing w:beforeLines="60" w:before="144" w:line="216" w:lineRule="auto"/>
              <w:ind w:firstLine="0"/>
              <w:jc w:val="center"/>
              <w:rPr>
                <w:sz w:val="20"/>
              </w:rPr>
            </w:pPr>
            <w:r w:rsidRPr="0086676D">
              <w:rPr>
                <w:sz w:val="20"/>
              </w:rPr>
              <w:t>Крапивнинское</w:t>
            </w:r>
          </w:p>
        </w:tc>
        <w:tc>
          <w:tcPr>
            <w:tcW w:w="4898" w:type="dxa"/>
            <w:tcBorders>
              <w:top w:val="single" w:sz="6" w:space="0" w:color="auto"/>
              <w:bottom w:val="single" w:sz="12" w:space="0" w:color="auto"/>
            </w:tcBorders>
            <w:shd w:val="clear" w:color="auto" w:fill="auto"/>
          </w:tcPr>
          <w:p w:rsidR="00A655E1" w:rsidRPr="0086676D" w:rsidRDefault="00A655E1" w:rsidP="0086676D">
            <w:pPr>
              <w:pStyle w:val="210"/>
              <w:spacing w:line="228" w:lineRule="auto"/>
              <w:ind w:left="-57" w:right="-57" w:firstLine="0"/>
              <w:jc w:val="both"/>
              <w:rPr>
                <w:sz w:val="20"/>
              </w:rPr>
            </w:pPr>
            <w:r w:rsidRPr="0086676D">
              <w:rPr>
                <w:sz w:val="20"/>
              </w:rPr>
              <w:t xml:space="preserve">1-101, 103 - 174, </w:t>
            </w:r>
          </w:p>
          <w:p w:rsidR="00A655E1" w:rsidRPr="0086676D" w:rsidRDefault="00A655E1" w:rsidP="0086676D">
            <w:pPr>
              <w:pStyle w:val="210"/>
              <w:spacing w:line="228" w:lineRule="auto"/>
              <w:ind w:left="-57" w:right="-57" w:firstLine="0"/>
              <w:jc w:val="both"/>
              <w:rPr>
                <w:sz w:val="20"/>
              </w:rPr>
            </w:pPr>
            <w:r w:rsidRPr="0086676D">
              <w:rPr>
                <w:sz w:val="20"/>
              </w:rPr>
              <w:t>Части кварталов:102, 175-179, 182</w:t>
            </w:r>
          </w:p>
        </w:tc>
        <w:tc>
          <w:tcPr>
            <w:tcW w:w="1046" w:type="dxa"/>
            <w:tcBorders>
              <w:top w:val="single" w:sz="6" w:space="0" w:color="auto"/>
              <w:bottom w:val="single" w:sz="12" w:space="0" w:color="auto"/>
            </w:tcBorders>
            <w:shd w:val="clear" w:color="auto" w:fill="auto"/>
          </w:tcPr>
          <w:p w:rsidR="00A655E1" w:rsidRPr="0086676D" w:rsidRDefault="00A655E1" w:rsidP="0086676D">
            <w:pPr>
              <w:pStyle w:val="210"/>
              <w:spacing w:line="228" w:lineRule="auto"/>
              <w:ind w:firstLine="0"/>
              <w:jc w:val="center"/>
              <w:rPr>
                <w:sz w:val="20"/>
              </w:rPr>
            </w:pPr>
            <w:r w:rsidRPr="0086676D">
              <w:rPr>
                <w:sz w:val="20"/>
              </w:rPr>
              <w:t>141589</w:t>
            </w:r>
          </w:p>
          <w:p w:rsidR="00A655E1" w:rsidRPr="0086676D" w:rsidRDefault="00A655E1" w:rsidP="0086676D">
            <w:pPr>
              <w:pStyle w:val="210"/>
              <w:spacing w:line="228" w:lineRule="auto"/>
              <w:ind w:firstLine="0"/>
              <w:jc w:val="center"/>
              <w:rPr>
                <w:sz w:val="20"/>
              </w:rPr>
            </w:pPr>
          </w:p>
        </w:tc>
      </w:tr>
    </w:tbl>
    <w:p w:rsidR="008B4870" w:rsidRPr="00024994" w:rsidRDefault="008B4870" w:rsidP="004E4182">
      <w:pPr>
        <w:spacing w:line="216" w:lineRule="auto"/>
        <w:rPr>
          <w:sz w:val="26"/>
          <w:szCs w:val="26"/>
        </w:rPr>
      </w:pPr>
      <w:r w:rsidRPr="00024994">
        <w:br w:type="page"/>
      </w:r>
      <w:r w:rsidRPr="00024994">
        <w:rPr>
          <w:sz w:val="26"/>
          <w:szCs w:val="26"/>
        </w:rPr>
        <w:lastRenderedPageBreak/>
        <w:t xml:space="preserve">Продолжение таблицы </w:t>
      </w:r>
      <w:r w:rsidR="00E63B59">
        <w:rPr>
          <w:sz w:val="26"/>
          <w:szCs w:val="26"/>
        </w:rPr>
        <w:t>8</w:t>
      </w:r>
    </w:p>
    <w:tbl>
      <w:tblPr>
        <w:tblW w:w="9797"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1E0" w:firstRow="1" w:lastRow="1" w:firstColumn="1" w:lastColumn="1" w:noHBand="0" w:noVBand="0"/>
      </w:tblPr>
      <w:tblGrid>
        <w:gridCol w:w="2099"/>
        <w:gridCol w:w="1629"/>
        <w:gridCol w:w="5023"/>
        <w:gridCol w:w="1046"/>
      </w:tblGrid>
      <w:tr w:rsidR="00643D8A" w:rsidRPr="0086676D">
        <w:tc>
          <w:tcPr>
            <w:tcW w:w="2099" w:type="dxa"/>
            <w:tcBorders>
              <w:bottom w:val="single" w:sz="12" w:space="0" w:color="auto"/>
            </w:tcBorders>
            <w:shd w:val="clear" w:color="auto" w:fill="auto"/>
          </w:tcPr>
          <w:p w:rsidR="00643D8A" w:rsidRPr="0086676D" w:rsidRDefault="00643D8A" w:rsidP="0086676D">
            <w:pPr>
              <w:pStyle w:val="210"/>
              <w:spacing w:before="120" w:line="216" w:lineRule="auto"/>
              <w:ind w:firstLine="0"/>
              <w:jc w:val="center"/>
              <w:rPr>
                <w:sz w:val="20"/>
              </w:rPr>
            </w:pPr>
            <w:r w:rsidRPr="0086676D">
              <w:rPr>
                <w:sz w:val="20"/>
              </w:rPr>
              <w:t>Виды разрешенного использования лесов</w:t>
            </w:r>
          </w:p>
        </w:tc>
        <w:tc>
          <w:tcPr>
            <w:tcW w:w="1629" w:type="dxa"/>
            <w:tcBorders>
              <w:bottom w:val="single" w:sz="12" w:space="0" w:color="auto"/>
            </w:tcBorders>
            <w:shd w:val="clear" w:color="auto" w:fill="auto"/>
          </w:tcPr>
          <w:p w:rsidR="00643D8A" w:rsidRPr="0086676D" w:rsidRDefault="00643D8A" w:rsidP="0086676D">
            <w:pPr>
              <w:pStyle w:val="210"/>
              <w:spacing w:line="216" w:lineRule="auto"/>
              <w:ind w:firstLine="0"/>
              <w:jc w:val="center"/>
              <w:rPr>
                <w:sz w:val="20"/>
              </w:rPr>
            </w:pPr>
            <w:r w:rsidRPr="0086676D">
              <w:rPr>
                <w:sz w:val="20"/>
              </w:rPr>
              <w:t>Наименование</w:t>
            </w:r>
          </w:p>
          <w:p w:rsidR="00643D8A" w:rsidRPr="0086676D" w:rsidRDefault="00643D8A" w:rsidP="0086676D">
            <w:pPr>
              <w:pStyle w:val="210"/>
              <w:spacing w:line="216" w:lineRule="auto"/>
              <w:ind w:firstLine="0"/>
              <w:jc w:val="center"/>
              <w:rPr>
                <w:sz w:val="20"/>
              </w:rPr>
            </w:pPr>
            <w:r w:rsidRPr="0086676D">
              <w:rPr>
                <w:sz w:val="20"/>
              </w:rPr>
              <w:t>участкового</w:t>
            </w:r>
          </w:p>
          <w:p w:rsidR="00643D8A" w:rsidRPr="0086676D" w:rsidRDefault="00643D8A" w:rsidP="0086676D">
            <w:pPr>
              <w:pStyle w:val="210"/>
              <w:spacing w:line="216" w:lineRule="auto"/>
              <w:ind w:firstLine="0"/>
              <w:jc w:val="center"/>
              <w:rPr>
                <w:sz w:val="20"/>
              </w:rPr>
            </w:pPr>
            <w:r w:rsidRPr="0086676D">
              <w:rPr>
                <w:sz w:val="20"/>
              </w:rPr>
              <w:t>лесничества</w:t>
            </w:r>
          </w:p>
        </w:tc>
        <w:tc>
          <w:tcPr>
            <w:tcW w:w="5023" w:type="dxa"/>
            <w:tcBorders>
              <w:bottom w:val="single" w:sz="12" w:space="0" w:color="auto"/>
            </w:tcBorders>
            <w:shd w:val="clear" w:color="auto" w:fill="auto"/>
          </w:tcPr>
          <w:p w:rsidR="00643D8A" w:rsidRPr="0086676D" w:rsidRDefault="00643D8A" w:rsidP="0086676D">
            <w:pPr>
              <w:pStyle w:val="210"/>
              <w:spacing w:line="216" w:lineRule="auto"/>
              <w:ind w:firstLine="0"/>
              <w:jc w:val="center"/>
              <w:rPr>
                <w:sz w:val="20"/>
              </w:rPr>
            </w:pPr>
          </w:p>
          <w:p w:rsidR="00643D8A" w:rsidRPr="0086676D" w:rsidRDefault="00643D8A" w:rsidP="0086676D">
            <w:pPr>
              <w:pStyle w:val="210"/>
              <w:spacing w:line="216" w:lineRule="auto"/>
              <w:ind w:firstLine="0"/>
              <w:jc w:val="center"/>
              <w:rPr>
                <w:sz w:val="20"/>
              </w:rPr>
            </w:pPr>
            <w:r w:rsidRPr="0086676D">
              <w:rPr>
                <w:sz w:val="20"/>
              </w:rPr>
              <w:t>Перечень кварталов или их частей</w:t>
            </w:r>
          </w:p>
        </w:tc>
        <w:tc>
          <w:tcPr>
            <w:tcW w:w="1046" w:type="dxa"/>
            <w:tcBorders>
              <w:bottom w:val="single" w:sz="12" w:space="0" w:color="auto"/>
            </w:tcBorders>
            <w:shd w:val="clear" w:color="auto" w:fill="auto"/>
          </w:tcPr>
          <w:p w:rsidR="00643D8A" w:rsidRPr="0086676D" w:rsidRDefault="00643D8A" w:rsidP="0086676D">
            <w:pPr>
              <w:pStyle w:val="210"/>
              <w:spacing w:before="120" w:line="216" w:lineRule="auto"/>
              <w:ind w:firstLine="0"/>
              <w:jc w:val="center"/>
              <w:rPr>
                <w:sz w:val="20"/>
              </w:rPr>
            </w:pPr>
            <w:r w:rsidRPr="0086676D">
              <w:rPr>
                <w:sz w:val="20"/>
              </w:rPr>
              <w:t>Площадь,</w:t>
            </w:r>
          </w:p>
          <w:p w:rsidR="00643D8A" w:rsidRPr="0086676D" w:rsidRDefault="00643D8A" w:rsidP="0086676D">
            <w:pPr>
              <w:pStyle w:val="210"/>
              <w:spacing w:line="216" w:lineRule="auto"/>
              <w:ind w:firstLine="0"/>
              <w:jc w:val="center"/>
              <w:rPr>
                <w:sz w:val="20"/>
              </w:rPr>
            </w:pPr>
            <w:r w:rsidRPr="0086676D">
              <w:rPr>
                <w:sz w:val="20"/>
              </w:rPr>
              <w:t>га</w:t>
            </w:r>
          </w:p>
        </w:tc>
      </w:tr>
      <w:tr w:rsidR="00643D8A" w:rsidRPr="0086676D">
        <w:tc>
          <w:tcPr>
            <w:tcW w:w="2099" w:type="dxa"/>
            <w:vMerge w:val="restart"/>
            <w:shd w:val="clear" w:color="auto" w:fill="auto"/>
          </w:tcPr>
          <w:p w:rsidR="00643D8A" w:rsidRPr="0086676D" w:rsidRDefault="00643D8A" w:rsidP="0086676D">
            <w:pPr>
              <w:spacing w:beforeLines="60" w:before="144" w:line="216" w:lineRule="auto"/>
              <w:rPr>
                <w:sz w:val="20"/>
              </w:rPr>
            </w:pPr>
          </w:p>
        </w:tc>
        <w:tc>
          <w:tcPr>
            <w:tcW w:w="1629"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Козыревское</w:t>
            </w:r>
          </w:p>
          <w:p w:rsidR="00643D8A" w:rsidRPr="0086676D" w:rsidRDefault="00643D8A" w:rsidP="0086676D">
            <w:pPr>
              <w:pStyle w:val="210"/>
              <w:spacing w:beforeLines="60" w:before="144" w:line="216" w:lineRule="auto"/>
              <w:ind w:firstLine="0"/>
              <w:jc w:val="center"/>
              <w:rPr>
                <w:sz w:val="20"/>
              </w:rPr>
            </w:pPr>
            <w:r w:rsidRPr="0086676D">
              <w:rPr>
                <w:sz w:val="20"/>
              </w:rPr>
              <w:t>«часть 1»</w:t>
            </w:r>
          </w:p>
        </w:tc>
        <w:tc>
          <w:tcPr>
            <w:tcW w:w="5023" w:type="dxa"/>
            <w:shd w:val="clear" w:color="auto" w:fill="auto"/>
          </w:tcPr>
          <w:p w:rsidR="00643D8A" w:rsidRPr="0086676D" w:rsidRDefault="00643D8A"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643D8A" w:rsidRPr="0086676D" w:rsidRDefault="00643D8A" w:rsidP="0086676D">
            <w:pPr>
              <w:pStyle w:val="210"/>
              <w:spacing w:line="228" w:lineRule="auto"/>
              <w:ind w:left="-57" w:right="-57" w:firstLine="0"/>
              <w:jc w:val="both"/>
              <w:rPr>
                <w:sz w:val="20"/>
              </w:rPr>
            </w:pPr>
            <w:r w:rsidRPr="0086676D">
              <w:rPr>
                <w:sz w:val="20"/>
              </w:rPr>
              <w:t>Части кварталов:38,50, 51, 61-65, 72-76</w:t>
            </w:r>
            <w:r w:rsidRPr="0086676D">
              <w:rPr>
                <w:sz w:val="20"/>
              </w:rPr>
              <w:tab/>
            </w:r>
          </w:p>
        </w:tc>
        <w:tc>
          <w:tcPr>
            <w:tcW w:w="1046" w:type="dxa"/>
            <w:shd w:val="clear" w:color="auto" w:fill="auto"/>
          </w:tcPr>
          <w:p w:rsidR="00643D8A" w:rsidRPr="0086676D" w:rsidRDefault="00643D8A" w:rsidP="0086676D">
            <w:pPr>
              <w:pStyle w:val="210"/>
              <w:spacing w:line="228" w:lineRule="auto"/>
              <w:ind w:firstLine="0"/>
              <w:jc w:val="center"/>
              <w:rPr>
                <w:sz w:val="20"/>
              </w:rPr>
            </w:pPr>
            <w:r w:rsidRPr="0086676D">
              <w:rPr>
                <w:sz w:val="20"/>
              </w:rPr>
              <w:t>87061</w:t>
            </w:r>
          </w:p>
          <w:p w:rsidR="00643D8A" w:rsidRPr="0086676D" w:rsidRDefault="00643D8A" w:rsidP="0086676D">
            <w:pPr>
              <w:pStyle w:val="210"/>
              <w:spacing w:line="228" w:lineRule="auto"/>
              <w:ind w:firstLine="0"/>
              <w:jc w:val="center"/>
              <w:rPr>
                <w:sz w:val="20"/>
              </w:rPr>
            </w:pPr>
          </w:p>
        </w:tc>
      </w:tr>
      <w:tr w:rsidR="00643D8A" w:rsidRPr="0086676D">
        <w:tc>
          <w:tcPr>
            <w:tcW w:w="2099" w:type="dxa"/>
            <w:vMerge/>
            <w:shd w:val="clear" w:color="auto" w:fill="auto"/>
          </w:tcPr>
          <w:p w:rsidR="00643D8A" w:rsidRPr="0086676D" w:rsidRDefault="00643D8A" w:rsidP="0086676D">
            <w:pPr>
              <w:pStyle w:val="210"/>
              <w:spacing w:beforeLines="60" w:before="144" w:line="216" w:lineRule="auto"/>
              <w:ind w:firstLine="0"/>
              <w:rPr>
                <w:sz w:val="20"/>
              </w:rPr>
            </w:pPr>
          </w:p>
        </w:tc>
        <w:tc>
          <w:tcPr>
            <w:tcW w:w="1629"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Козыревское</w:t>
            </w:r>
          </w:p>
          <w:p w:rsidR="00643D8A" w:rsidRPr="0086676D" w:rsidRDefault="00643D8A" w:rsidP="0086676D">
            <w:pPr>
              <w:pStyle w:val="210"/>
              <w:spacing w:beforeLines="60" w:before="144" w:line="216" w:lineRule="auto"/>
              <w:ind w:firstLine="0"/>
              <w:jc w:val="center"/>
              <w:rPr>
                <w:sz w:val="20"/>
              </w:rPr>
            </w:pPr>
            <w:r w:rsidRPr="0086676D">
              <w:rPr>
                <w:sz w:val="20"/>
              </w:rPr>
              <w:t>«часть 2»</w:t>
            </w:r>
          </w:p>
        </w:tc>
        <w:tc>
          <w:tcPr>
            <w:tcW w:w="5023" w:type="dxa"/>
            <w:shd w:val="clear" w:color="auto" w:fill="auto"/>
          </w:tcPr>
          <w:p w:rsidR="00643D8A" w:rsidRPr="0086676D" w:rsidRDefault="00643D8A" w:rsidP="0086676D">
            <w:pPr>
              <w:pStyle w:val="210"/>
              <w:spacing w:line="228" w:lineRule="auto"/>
              <w:ind w:left="-57" w:right="-57" w:firstLine="0"/>
              <w:jc w:val="both"/>
              <w:rPr>
                <w:sz w:val="20"/>
              </w:rPr>
            </w:pPr>
            <w:r w:rsidRPr="0086676D">
              <w:rPr>
                <w:sz w:val="20"/>
              </w:rPr>
              <w:t>189-220, 222,224-230, 233-238, 240-243</w:t>
            </w:r>
          </w:p>
          <w:p w:rsidR="00643D8A" w:rsidRPr="0086676D" w:rsidRDefault="00643D8A" w:rsidP="0086676D">
            <w:pPr>
              <w:pStyle w:val="210"/>
              <w:spacing w:line="228" w:lineRule="auto"/>
              <w:ind w:left="-57" w:right="-57" w:firstLine="0"/>
              <w:jc w:val="both"/>
              <w:rPr>
                <w:sz w:val="20"/>
              </w:rPr>
            </w:pPr>
            <w:r w:rsidRPr="0086676D">
              <w:rPr>
                <w:sz w:val="20"/>
              </w:rPr>
              <w:t>Части кварталов:221,223,231,232,239</w:t>
            </w:r>
          </w:p>
        </w:tc>
        <w:tc>
          <w:tcPr>
            <w:tcW w:w="1046" w:type="dxa"/>
            <w:shd w:val="clear" w:color="auto" w:fill="auto"/>
          </w:tcPr>
          <w:p w:rsidR="00643D8A" w:rsidRPr="0086676D" w:rsidRDefault="00643D8A" w:rsidP="0086676D">
            <w:pPr>
              <w:pStyle w:val="210"/>
              <w:spacing w:line="228" w:lineRule="auto"/>
              <w:ind w:firstLine="0"/>
              <w:jc w:val="center"/>
              <w:rPr>
                <w:sz w:val="20"/>
              </w:rPr>
            </w:pPr>
            <w:r w:rsidRPr="0086676D">
              <w:rPr>
                <w:sz w:val="20"/>
              </w:rPr>
              <w:t>37667</w:t>
            </w:r>
          </w:p>
          <w:p w:rsidR="00643D8A" w:rsidRPr="0086676D" w:rsidRDefault="00643D8A" w:rsidP="0086676D">
            <w:pPr>
              <w:pStyle w:val="210"/>
              <w:spacing w:line="228" w:lineRule="auto"/>
              <w:ind w:firstLine="0"/>
              <w:jc w:val="center"/>
              <w:rPr>
                <w:sz w:val="20"/>
              </w:rPr>
            </w:pPr>
          </w:p>
        </w:tc>
      </w:tr>
      <w:tr w:rsidR="00643D8A" w:rsidRPr="0086676D">
        <w:tc>
          <w:tcPr>
            <w:tcW w:w="2099" w:type="dxa"/>
            <w:vMerge/>
            <w:shd w:val="clear" w:color="auto" w:fill="auto"/>
          </w:tcPr>
          <w:p w:rsidR="00643D8A" w:rsidRPr="0086676D" w:rsidRDefault="00643D8A" w:rsidP="0086676D">
            <w:pPr>
              <w:pStyle w:val="210"/>
              <w:spacing w:beforeLines="60" w:before="144" w:line="216" w:lineRule="auto"/>
              <w:ind w:firstLine="0"/>
              <w:rPr>
                <w:sz w:val="20"/>
              </w:rPr>
            </w:pPr>
          </w:p>
        </w:tc>
        <w:tc>
          <w:tcPr>
            <w:tcW w:w="6652" w:type="dxa"/>
            <w:gridSpan w:val="2"/>
            <w:shd w:val="clear" w:color="auto" w:fill="auto"/>
          </w:tcPr>
          <w:p w:rsidR="00643D8A" w:rsidRPr="0086676D" w:rsidRDefault="00643D8A" w:rsidP="0086676D">
            <w:pPr>
              <w:pStyle w:val="210"/>
              <w:spacing w:beforeLines="60" w:before="144" w:line="216" w:lineRule="auto"/>
              <w:ind w:firstLine="0"/>
              <w:jc w:val="both"/>
              <w:rPr>
                <w:sz w:val="20"/>
              </w:rPr>
            </w:pPr>
            <w:r w:rsidRPr="0086676D">
              <w:rPr>
                <w:sz w:val="20"/>
              </w:rPr>
              <w:t>Итого Козыревское:</w:t>
            </w:r>
          </w:p>
        </w:tc>
        <w:tc>
          <w:tcPr>
            <w:tcW w:w="1046"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124728</w:t>
            </w:r>
          </w:p>
        </w:tc>
      </w:tr>
      <w:tr w:rsidR="00643D8A" w:rsidRPr="0086676D">
        <w:tc>
          <w:tcPr>
            <w:tcW w:w="2099" w:type="dxa"/>
            <w:vMerge/>
            <w:shd w:val="clear" w:color="auto" w:fill="auto"/>
          </w:tcPr>
          <w:p w:rsidR="00643D8A" w:rsidRPr="0086676D" w:rsidRDefault="00643D8A" w:rsidP="0086676D">
            <w:pPr>
              <w:pStyle w:val="210"/>
              <w:spacing w:beforeLines="60" w:before="144" w:line="216" w:lineRule="auto"/>
              <w:ind w:firstLine="0"/>
              <w:rPr>
                <w:sz w:val="20"/>
              </w:rPr>
            </w:pPr>
          </w:p>
        </w:tc>
        <w:tc>
          <w:tcPr>
            <w:tcW w:w="1629" w:type="dxa"/>
            <w:shd w:val="clear" w:color="auto" w:fill="auto"/>
          </w:tcPr>
          <w:p w:rsidR="00643D8A" w:rsidRPr="0086676D" w:rsidRDefault="00643D8A" w:rsidP="0086676D">
            <w:pPr>
              <w:pStyle w:val="210"/>
              <w:spacing w:beforeLines="60" w:before="144" w:line="216" w:lineRule="auto"/>
              <w:ind w:firstLine="0"/>
              <w:jc w:val="center"/>
              <w:rPr>
                <w:b/>
                <w:sz w:val="20"/>
              </w:rPr>
            </w:pPr>
            <w:r w:rsidRPr="0086676D">
              <w:rPr>
                <w:b/>
                <w:sz w:val="20"/>
              </w:rPr>
              <w:t>ВСЕГО:</w:t>
            </w:r>
          </w:p>
        </w:tc>
        <w:tc>
          <w:tcPr>
            <w:tcW w:w="5023" w:type="dxa"/>
            <w:shd w:val="clear" w:color="auto" w:fill="auto"/>
          </w:tcPr>
          <w:p w:rsidR="00643D8A" w:rsidRPr="0086676D" w:rsidRDefault="00643D8A" w:rsidP="0086676D">
            <w:pPr>
              <w:pStyle w:val="210"/>
              <w:spacing w:beforeLines="60" w:before="144" w:line="216" w:lineRule="auto"/>
              <w:ind w:firstLine="0"/>
              <w:jc w:val="both"/>
              <w:rPr>
                <w:b/>
                <w:sz w:val="20"/>
              </w:rPr>
            </w:pPr>
          </w:p>
        </w:tc>
        <w:tc>
          <w:tcPr>
            <w:tcW w:w="1046" w:type="dxa"/>
            <w:shd w:val="clear" w:color="auto" w:fill="auto"/>
          </w:tcPr>
          <w:p w:rsidR="00643D8A" w:rsidRPr="0086676D" w:rsidRDefault="00643D8A" w:rsidP="0086676D">
            <w:pPr>
              <w:pStyle w:val="210"/>
              <w:spacing w:line="228" w:lineRule="auto"/>
              <w:ind w:firstLine="0"/>
              <w:jc w:val="center"/>
              <w:rPr>
                <w:b/>
                <w:sz w:val="20"/>
              </w:rPr>
            </w:pPr>
            <w:r w:rsidRPr="0086676D">
              <w:rPr>
                <w:b/>
                <w:sz w:val="20"/>
              </w:rPr>
              <w:t>1206482</w:t>
            </w:r>
          </w:p>
        </w:tc>
      </w:tr>
      <w:tr w:rsidR="00643D8A" w:rsidRPr="0086676D">
        <w:tc>
          <w:tcPr>
            <w:tcW w:w="2099" w:type="dxa"/>
            <w:vMerge w:val="restart"/>
            <w:shd w:val="clear" w:color="auto" w:fill="auto"/>
          </w:tcPr>
          <w:p w:rsidR="00643D8A" w:rsidRPr="0086676D" w:rsidRDefault="00643D8A" w:rsidP="0086676D">
            <w:pPr>
              <w:pStyle w:val="210"/>
              <w:spacing w:beforeLines="60" w:before="144" w:line="216" w:lineRule="auto"/>
              <w:ind w:firstLine="0"/>
              <w:rPr>
                <w:sz w:val="20"/>
              </w:rPr>
            </w:pPr>
            <w:r w:rsidRPr="0086676D">
              <w:rPr>
                <w:sz w:val="20"/>
              </w:rPr>
              <w:t>Заготовка и сбор недревесных лесных ресурсов</w:t>
            </w:r>
          </w:p>
        </w:tc>
        <w:tc>
          <w:tcPr>
            <w:tcW w:w="1629"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Ключевское</w:t>
            </w:r>
          </w:p>
        </w:tc>
        <w:tc>
          <w:tcPr>
            <w:tcW w:w="5023" w:type="dxa"/>
            <w:shd w:val="clear" w:color="auto" w:fill="auto"/>
          </w:tcPr>
          <w:p w:rsidR="00643D8A" w:rsidRPr="0086676D" w:rsidRDefault="00643D8A" w:rsidP="0086676D">
            <w:pPr>
              <w:pStyle w:val="210"/>
              <w:spacing w:line="228" w:lineRule="auto"/>
              <w:ind w:left="-57" w:right="-57" w:firstLine="0"/>
              <w:jc w:val="both"/>
              <w:rPr>
                <w:sz w:val="20"/>
              </w:rPr>
            </w:pPr>
            <w:r w:rsidRPr="0086676D">
              <w:rPr>
                <w:sz w:val="20"/>
              </w:rPr>
              <w:t xml:space="preserve">1-311, 314-333, 335-350, 352, 358-372, 374-469, 477, 479, 483, 485, 492, 495, 497, 503, 514, 516, 518, 521, 530, 532, 533, 535, 538, 550, 559, 568, 572, 585, 586, 589,595, 600, 607, 608, 615, 622-627, 638, 640, 643, 645, 647, 649, 654-656, 659, 660, 662, 669, 670, 674, 676-679, 683-685, 689-691, 693, 694, 699, 700, 707, 725, 728, 731, 737, 738,745, 747, 748, 750, 772, 779, 793, 798, 806, 810, 825, 828, 839, 843, 845, 850, 856, 858, 860, 866, 870, 872,  876, 888, 895, 908, 912, 913, 915-918, 922, 926, 928, 932, 938, 944, 956, 958, 966, 970, 972, 975, 985, 995, 1008, 1017, 1018, 1019, 1020, 1021, 1022;  </w:t>
            </w:r>
          </w:p>
          <w:p w:rsidR="003C067E" w:rsidRPr="0086676D" w:rsidRDefault="00643D8A" w:rsidP="0086676D">
            <w:pPr>
              <w:pStyle w:val="210"/>
              <w:spacing w:line="228" w:lineRule="auto"/>
              <w:ind w:left="-57" w:right="-57" w:firstLine="0"/>
              <w:jc w:val="both"/>
              <w:rPr>
                <w:sz w:val="20"/>
              </w:rPr>
            </w:pPr>
            <w:r w:rsidRPr="0086676D">
              <w:rPr>
                <w:sz w:val="20"/>
              </w:rPr>
              <w:t xml:space="preserve">части </w:t>
            </w:r>
            <w:r w:rsidR="003C067E" w:rsidRPr="0086676D">
              <w:rPr>
                <w:sz w:val="20"/>
              </w:rPr>
              <w:t>кв</w:t>
            </w:r>
            <w:r w:rsidRPr="0086676D">
              <w:rPr>
                <w:sz w:val="20"/>
              </w:rPr>
              <w:t>арталов:312,313,334,351,353,354,355,356,357,</w:t>
            </w:r>
          </w:p>
          <w:p w:rsidR="00643D8A" w:rsidRPr="0086676D" w:rsidRDefault="00643D8A" w:rsidP="0086676D">
            <w:pPr>
              <w:pStyle w:val="210"/>
              <w:spacing w:line="228" w:lineRule="auto"/>
              <w:ind w:left="-57" w:right="-57" w:firstLine="0"/>
              <w:jc w:val="both"/>
              <w:rPr>
                <w:sz w:val="20"/>
              </w:rPr>
            </w:pPr>
            <w:r w:rsidRPr="0086676D">
              <w:rPr>
                <w:sz w:val="20"/>
              </w:rPr>
              <w:t>373, 628,646,682,688,874,891</w:t>
            </w:r>
          </w:p>
        </w:tc>
        <w:tc>
          <w:tcPr>
            <w:tcW w:w="1046" w:type="dxa"/>
            <w:shd w:val="clear" w:color="auto" w:fill="auto"/>
          </w:tcPr>
          <w:p w:rsidR="00643D8A" w:rsidRPr="0086676D" w:rsidRDefault="00643D8A" w:rsidP="0086676D">
            <w:pPr>
              <w:pStyle w:val="210"/>
              <w:spacing w:line="228" w:lineRule="auto"/>
              <w:ind w:firstLine="0"/>
              <w:jc w:val="center"/>
              <w:rPr>
                <w:sz w:val="20"/>
              </w:rPr>
            </w:pPr>
            <w:r w:rsidRPr="0086676D">
              <w:rPr>
                <w:sz w:val="20"/>
              </w:rPr>
              <w:t>851313</w:t>
            </w:r>
          </w:p>
          <w:p w:rsidR="00643D8A" w:rsidRPr="0086676D" w:rsidRDefault="00643D8A" w:rsidP="0086676D">
            <w:pPr>
              <w:pStyle w:val="210"/>
              <w:spacing w:line="228" w:lineRule="auto"/>
              <w:ind w:firstLine="0"/>
              <w:jc w:val="center"/>
              <w:rPr>
                <w:sz w:val="20"/>
              </w:rPr>
            </w:pPr>
          </w:p>
          <w:p w:rsidR="00643D8A" w:rsidRPr="0086676D" w:rsidRDefault="00643D8A" w:rsidP="0086676D">
            <w:pPr>
              <w:pStyle w:val="210"/>
              <w:spacing w:line="228" w:lineRule="auto"/>
              <w:ind w:firstLine="0"/>
              <w:jc w:val="center"/>
              <w:rPr>
                <w:sz w:val="20"/>
              </w:rPr>
            </w:pPr>
          </w:p>
        </w:tc>
      </w:tr>
      <w:tr w:rsidR="00643D8A" w:rsidRPr="0086676D">
        <w:tc>
          <w:tcPr>
            <w:tcW w:w="2099" w:type="dxa"/>
            <w:vMerge/>
            <w:shd w:val="clear" w:color="auto" w:fill="auto"/>
          </w:tcPr>
          <w:p w:rsidR="00643D8A" w:rsidRPr="0086676D" w:rsidRDefault="00643D8A" w:rsidP="0086676D">
            <w:pPr>
              <w:pStyle w:val="210"/>
              <w:spacing w:beforeLines="60" w:before="144" w:line="216" w:lineRule="auto"/>
              <w:ind w:firstLine="0"/>
              <w:rPr>
                <w:sz w:val="20"/>
              </w:rPr>
            </w:pPr>
          </w:p>
        </w:tc>
        <w:tc>
          <w:tcPr>
            <w:tcW w:w="1629"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Майское</w:t>
            </w:r>
          </w:p>
        </w:tc>
        <w:tc>
          <w:tcPr>
            <w:tcW w:w="5023" w:type="dxa"/>
            <w:shd w:val="clear" w:color="auto" w:fill="auto"/>
          </w:tcPr>
          <w:p w:rsidR="00643D8A" w:rsidRPr="0086676D" w:rsidRDefault="00643D8A" w:rsidP="0086676D">
            <w:pPr>
              <w:pStyle w:val="210"/>
              <w:spacing w:line="228" w:lineRule="auto"/>
              <w:ind w:left="-57" w:right="-57" w:firstLine="0"/>
              <w:jc w:val="both"/>
              <w:rPr>
                <w:sz w:val="20"/>
              </w:rPr>
            </w:pPr>
            <w:r w:rsidRPr="0086676D">
              <w:rPr>
                <w:sz w:val="20"/>
              </w:rPr>
              <w:t>1-108,110,  117, 127, 129, 133,134,  135, 137, 139</w:t>
            </w:r>
          </w:p>
          <w:p w:rsidR="00643D8A" w:rsidRPr="0086676D" w:rsidRDefault="00643D8A" w:rsidP="0086676D">
            <w:pPr>
              <w:pStyle w:val="210"/>
              <w:spacing w:line="228" w:lineRule="auto"/>
              <w:ind w:left="-57" w:right="-57" w:firstLine="0"/>
              <w:jc w:val="both"/>
              <w:rPr>
                <w:sz w:val="20"/>
              </w:rPr>
            </w:pPr>
            <w:r w:rsidRPr="0086676D">
              <w:rPr>
                <w:sz w:val="20"/>
              </w:rPr>
              <w:t>Части кварталов:130</w:t>
            </w:r>
          </w:p>
        </w:tc>
        <w:tc>
          <w:tcPr>
            <w:tcW w:w="1046" w:type="dxa"/>
            <w:shd w:val="clear" w:color="auto" w:fill="auto"/>
          </w:tcPr>
          <w:p w:rsidR="00643D8A" w:rsidRPr="0086676D" w:rsidRDefault="00643D8A" w:rsidP="0086676D">
            <w:pPr>
              <w:pStyle w:val="210"/>
              <w:spacing w:line="228" w:lineRule="auto"/>
              <w:ind w:firstLine="0"/>
              <w:jc w:val="center"/>
              <w:rPr>
                <w:sz w:val="20"/>
              </w:rPr>
            </w:pPr>
            <w:r w:rsidRPr="0086676D">
              <w:rPr>
                <w:sz w:val="20"/>
              </w:rPr>
              <w:t>88852</w:t>
            </w:r>
          </w:p>
          <w:p w:rsidR="00643D8A" w:rsidRPr="0086676D" w:rsidRDefault="00643D8A" w:rsidP="0086676D">
            <w:pPr>
              <w:pStyle w:val="210"/>
              <w:spacing w:line="228" w:lineRule="auto"/>
              <w:ind w:firstLine="0"/>
              <w:jc w:val="center"/>
              <w:rPr>
                <w:sz w:val="20"/>
              </w:rPr>
            </w:pPr>
          </w:p>
        </w:tc>
      </w:tr>
      <w:tr w:rsidR="00643D8A" w:rsidRPr="0086676D">
        <w:tc>
          <w:tcPr>
            <w:tcW w:w="2099" w:type="dxa"/>
            <w:vMerge/>
            <w:shd w:val="clear" w:color="auto" w:fill="auto"/>
          </w:tcPr>
          <w:p w:rsidR="00643D8A" w:rsidRPr="0086676D" w:rsidRDefault="00643D8A" w:rsidP="0086676D">
            <w:pPr>
              <w:pStyle w:val="210"/>
              <w:spacing w:beforeLines="60" w:before="144" w:line="216" w:lineRule="auto"/>
              <w:ind w:firstLine="0"/>
              <w:rPr>
                <w:sz w:val="20"/>
              </w:rPr>
            </w:pPr>
          </w:p>
        </w:tc>
        <w:tc>
          <w:tcPr>
            <w:tcW w:w="1629"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Крапивнинское</w:t>
            </w:r>
          </w:p>
        </w:tc>
        <w:tc>
          <w:tcPr>
            <w:tcW w:w="5023" w:type="dxa"/>
            <w:shd w:val="clear" w:color="auto" w:fill="auto"/>
          </w:tcPr>
          <w:p w:rsidR="00643D8A" w:rsidRPr="0086676D" w:rsidRDefault="00643D8A" w:rsidP="0086676D">
            <w:pPr>
              <w:pStyle w:val="210"/>
              <w:spacing w:line="228" w:lineRule="auto"/>
              <w:ind w:left="-57" w:right="-57" w:firstLine="0"/>
              <w:jc w:val="both"/>
              <w:rPr>
                <w:sz w:val="20"/>
              </w:rPr>
            </w:pPr>
            <w:r w:rsidRPr="0086676D">
              <w:rPr>
                <w:sz w:val="20"/>
              </w:rPr>
              <w:t xml:space="preserve">1-101, 103 - 174, </w:t>
            </w:r>
          </w:p>
          <w:p w:rsidR="00643D8A" w:rsidRPr="0086676D" w:rsidRDefault="00643D8A" w:rsidP="0086676D">
            <w:pPr>
              <w:pStyle w:val="210"/>
              <w:spacing w:line="228" w:lineRule="auto"/>
              <w:ind w:left="-57" w:right="-57" w:firstLine="0"/>
              <w:jc w:val="both"/>
              <w:rPr>
                <w:sz w:val="20"/>
              </w:rPr>
            </w:pPr>
            <w:r w:rsidRPr="0086676D">
              <w:rPr>
                <w:sz w:val="20"/>
              </w:rPr>
              <w:t>Части кварталов:102,  175-179, 182</w:t>
            </w:r>
          </w:p>
        </w:tc>
        <w:tc>
          <w:tcPr>
            <w:tcW w:w="1046" w:type="dxa"/>
            <w:shd w:val="clear" w:color="auto" w:fill="auto"/>
          </w:tcPr>
          <w:p w:rsidR="00643D8A" w:rsidRPr="0086676D" w:rsidRDefault="00643D8A" w:rsidP="0086676D">
            <w:pPr>
              <w:pStyle w:val="210"/>
              <w:spacing w:line="228" w:lineRule="auto"/>
              <w:ind w:firstLine="0"/>
              <w:jc w:val="center"/>
              <w:rPr>
                <w:sz w:val="20"/>
              </w:rPr>
            </w:pPr>
            <w:r w:rsidRPr="0086676D">
              <w:rPr>
                <w:sz w:val="20"/>
              </w:rPr>
              <w:t>141589</w:t>
            </w:r>
          </w:p>
          <w:p w:rsidR="00643D8A" w:rsidRPr="0086676D" w:rsidRDefault="00643D8A" w:rsidP="0086676D">
            <w:pPr>
              <w:pStyle w:val="210"/>
              <w:spacing w:line="228" w:lineRule="auto"/>
              <w:ind w:firstLine="0"/>
              <w:jc w:val="center"/>
              <w:rPr>
                <w:sz w:val="20"/>
              </w:rPr>
            </w:pPr>
          </w:p>
        </w:tc>
      </w:tr>
      <w:tr w:rsidR="00643D8A" w:rsidRPr="0086676D">
        <w:tc>
          <w:tcPr>
            <w:tcW w:w="2099" w:type="dxa"/>
            <w:vMerge/>
            <w:shd w:val="clear" w:color="auto" w:fill="auto"/>
          </w:tcPr>
          <w:p w:rsidR="00643D8A" w:rsidRPr="0086676D" w:rsidRDefault="00643D8A" w:rsidP="0086676D">
            <w:pPr>
              <w:pStyle w:val="210"/>
              <w:spacing w:beforeLines="60" w:before="144" w:line="216" w:lineRule="auto"/>
              <w:ind w:firstLine="0"/>
              <w:rPr>
                <w:sz w:val="20"/>
              </w:rPr>
            </w:pPr>
          </w:p>
        </w:tc>
        <w:tc>
          <w:tcPr>
            <w:tcW w:w="1629"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Козыревское</w:t>
            </w:r>
          </w:p>
          <w:p w:rsidR="00643D8A" w:rsidRPr="0086676D" w:rsidRDefault="00643D8A" w:rsidP="0086676D">
            <w:pPr>
              <w:pStyle w:val="210"/>
              <w:spacing w:beforeLines="60" w:before="144" w:line="216" w:lineRule="auto"/>
              <w:ind w:firstLine="0"/>
              <w:jc w:val="center"/>
              <w:rPr>
                <w:sz w:val="20"/>
              </w:rPr>
            </w:pPr>
            <w:r w:rsidRPr="0086676D">
              <w:rPr>
                <w:sz w:val="20"/>
              </w:rPr>
              <w:t>«часть 1»</w:t>
            </w:r>
          </w:p>
        </w:tc>
        <w:tc>
          <w:tcPr>
            <w:tcW w:w="5023" w:type="dxa"/>
            <w:shd w:val="clear" w:color="auto" w:fill="auto"/>
          </w:tcPr>
          <w:p w:rsidR="00643D8A" w:rsidRPr="0086676D" w:rsidRDefault="00643D8A"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643D8A" w:rsidRPr="0086676D" w:rsidRDefault="00643D8A"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046" w:type="dxa"/>
            <w:shd w:val="clear" w:color="auto" w:fill="auto"/>
          </w:tcPr>
          <w:p w:rsidR="00643D8A" w:rsidRPr="0086676D" w:rsidRDefault="00643D8A" w:rsidP="0086676D">
            <w:pPr>
              <w:pStyle w:val="210"/>
              <w:spacing w:line="228" w:lineRule="auto"/>
              <w:ind w:firstLine="0"/>
              <w:jc w:val="center"/>
              <w:rPr>
                <w:sz w:val="20"/>
              </w:rPr>
            </w:pPr>
            <w:r w:rsidRPr="0086676D">
              <w:rPr>
                <w:sz w:val="20"/>
              </w:rPr>
              <w:t>87061</w:t>
            </w:r>
          </w:p>
          <w:p w:rsidR="00643D8A" w:rsidRPr="0086676D" w:rsidRDefault="00643D8A" w:rsidP="0086676D">
            <w:pPr>
              <w:pStyle w:val="210"/>
              <w:spacing w:line="228" w:lineRule="auto"/>
              <w:ind w:firstLine="0"/>
              <w:jc w:val="center"/>
              <w:rPr>
                <w:sz w:val="20"/>
              </w:rPr>
            </w:pPr>
          </w:p>
        </w:tc>
      </w:tr>
      <w:tr w:rsidR="00643D8A" w:rsidRPr="0086676D">
        <w:tc>
          <w:tcPr>
            <w:tcW w:w="2099" w:type="dxa"/>
            <w:vMerge/>
            <w:shd w:val="clear" w:color="auto" w:fill="auto"/>
          </w:tcPr>
          <w:p w:rsidR="00643D8A" w:rsidRPr="0086676D" w:rsidRDefault="00643D8A" w:rsidP="0086676D">
            <w:pPr>
              <w:pStyle w:val="210"/>
              <w:spacing w:beforeLines="60" w:before="144" w:line="216" w:lineRule="auto"/>
              <w:ind w:firstLine="0"/>
              <w:rPr>
                <w:sz w:val="20"/>
              </w:rPr>
            </w:pPr>
          </w:p>
        </w:tc>
        <w:tc>
          <w:tcPr>
            <w:tcW w:w="1629"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Козыревское</w:t>
            </w:r>
          </w:p>
          <w:p w:rsidR="00643D8A" w:rsidRPr="0086676D" w:rsidRDefault="00643D8A" w:rsidP="0086676D">
            <w:pPr>
              <w:pStyle w:val="210"/>
              <w:spacing w:beforeLines="60" w:before="144" w:line="216" w:lineRule="auto"/>
              <w:ind w:firstLine="0"/>
              <w:jc w:val="center"/>
              <w:rPr>
                <w:sz w:val="20"/>
              </w:rPr>
            </w:pPr>
            <w:r w:rsidRPr="0086676D">
              <w:rPr>
                <w:sz w:val="20"/>
              </w:rPr>
              <w:t>«часть 2»</w:t>
            </w:r>
          </w:p>
        </w:tc>
        <w:tc>
          <w:tcPr>
            <w:tcW w:w="5023" w:type="dxa"/>
            <w:shd w:val="clear" w:color="auto" w:fill="auto"/>
          </w:tcPr>
          <w:p w:rsidR="00643D8A" w:rsidRPr="0086676D" w:rsidRDefault="00643D8A" w:rsidP="0086676D">
            <w:pPr>
              <w:pStyle w:val="210"/>
              <w:spacing w:line="228" w:lineRule="auto"/>
              <w:ind w:left="-57" w:right="-57" w:firstLine="0"/>
              <w:jc w:val="both"/>
              <w:rPr>
                <w:sz w:val="20"/>
              </w:rPr>
            </w:pPr>
            <w:r w:rsidRPr="0086676D">
              <w:rPr>
                <w:sz w:val="20"/>
              </w:rPr>
              <w:t>189-220, 222,224-230, 233-238, 240-243</w:t>
            </w:r>
          </w:p>
          <w:p w:rsidR="00643D8A" w:rsidRPr="0086676D" w:rsidRDefault="00643D8A" w:rsidP="0086676D">
            <w:pPr>
              <w:pStyle w:val="210"/>
              <w:spacing w:line="228" w:lineRule="auto"/>
              <w:ind w:left="-57" w:right="-57" w:firstLine="0"/>
              <w:jc w:val="both"/>
              <w:rPr>
                <w:sz w:val="20"/>
              </w:rPr>
            </w:pPr>
            <w:r w:rsidRPr="0086676D">
              <w:rPr>
                <w:sz w:val="20"/>
              </w:rPr>
              <w:t>Части кварталов:221,223,231,232,239</w:t>
            </w:r>
          </w:p>
        </w:tc>
        <w:tc>
          <w:tcPr>
            <w:tcW w:w="1046" w:type="dxa"/>
            <w:shd w:val="clear" w:color="auto" w:fill="auto"/>
          </w:tcPr>
          <w:p w:rsidR="00643D8A" w:rsidRPr="0086676D" w:rsidRDefault="00643D8A" w:rsidP="0086676D">
            <w:pPr>
              <w:pStyle w:val="210"/>
              <w:spacing w:line="228" w:lineRule="auto"/>
              <w:ind w:firstLine="0"/>
              <w:jc w:val="center"/>
              <w:rPr>
                <w:sz w:val="20"/>
              </w:rPr>
            </w:pPr>
            <w:r w:rsidRPr="0086676D">
              <w:rPr>
                <w:sz w:val="20"/>
              </w:rPr>
              <w:t>37667</w:t>
            </w:r>
          </w:p>
          <w:p w:rsidR="00643D8A" w:rsidRPr="0086676D" w:rsidRDefault="00643D8A" w:rsidP="0086676D">
            <w:pPr>
              <w:pStyle w:val="210"/>
              <w:spacing w:line="228" w:lineRule="auto"/>
              <w:ind w:firstLine="0"/>
              <w:jc w:val="center"/>
              <w:rPr>
                <w:sz w:val="20"/>
              </w:rPr>
            </w:pPr>
          </w:p>
        </w:tc>
      </w:tr>
      <w:tr w:rsidR="00643D8A" w:rsidRPr="0086676D">
        <w:tc>
          <w:tcPr>
            <w:tcW w:w="2099" w:type="dxa"/>
            <w:vMerge/>
            <w:tcBorders>
              <w:bottom w:val="single" w:sz="6" w:space="0" w:color="auto"/>
            </w:tcBorders>
            <w:shd w:val="clear" w:color="auto" w:fill="auto"/>
          </w:tcPr>
          <w:p w:rsidR="00643D8A" w:rsidRPr="0086676D" w:rsidRDefault="00643D8A" w:rsidP="0086676D">
            <w:pPr>
              <w:pStyle w:val="210"/>
              <w:spacing w:beforeLines="60" w:before="144" w:line="216" w:lineRule="auto"/>
              <w:ind w:firstLine="0"/>
              <w:rPr>
                <w:sz w:val="20"/>
              </w:rPr>
            </w:pPr>
          </w:p>
        </w:tc>
        <w:tc>
          <w:tcPr>
            <w:tcW w:w="6652" w:type="dxa"/>
            <w:gridSpan w:val="2"/>
            <w:shd w:val="clear" w:color="auto" w:fill="auto"/>
          </w:tcPr>
          <w:p w:rsidR="00643D8A" w:rsidRPr="0086676D" w:rsidRDefault="00643D8A" w:rsidP="0086676D">
            <w:pPr>
              <w:pStyle w:val="210"/>
              <w:spacing w:beforeLines="60" w:before="144" w:line="216" w:lineRule="auto"/>
              <w:ind w:firstLine="0"/>
              <w:jc w:val="both"/>
              <w:rPr>
                <w:sz w:val="20"/>
              </w:rPr>
            </w:pPr>
            <w:r w:rsidRPr="0086676D">
              <w:rPr>
                <w:sz w:val="20"/>
              </w:rPr>
              <w:t>Итого Козыревское:</w:t>
            </w:r>
          </w:p>
        </w:tc>
        <w:tc>
          <w:tcPr>
            <w:tcW w:w="1046" w:type="dxa"/>
            <w:shd w:val="clear" w:color="auto" w:fill="auto"/>
          </w:tcPr>
          <w:p w:rsidR="00643D8A" w:rsidRPr="0086676D" w:rsidRDefault="00643D8A" w:rsidP="0086676D">
            <w:pPr>
              <w:pStyle w:val="210"/>
              <w:spacing w:beforeLines="60" w:before="144" w:line="216" w:lineRule="auto"/>
              <w:ind w:firstLine="0"/>
              <w:jc w:val="center"/>
              <w:rPr>
                <w:sz w:val="20"/>
              </w:rPr>
            </w:pPr>
            <w:r w:rsidRPr="0086676D">
              <w:rPr>
                <w:sz w:val="20"/>
              </w:rPr>
              <w:t>124728</w:t>
            </w:r>
          </w:p>
        </w:tc>
      </w:tr>
      <w:tr w:rsidR="00643D8A" w:rsidRPr="0086676D">
        <w:tblPrEx>
          <w:tblBorders>
            <w:bottom w:val="single" w:sz="12" w:space="0" w:color="auto"/>
            <w:insideH w:val="none" w:sz="0" w:space="0" w:color="auto"/>
          </w:tblBorders>
        </w:tblPrEx>
        <w:tc>
          <w:tcPr>
            <w:tcW w:w="2099" w:type="dxa"/>
            <w:tcBorders>
              <w:top w:val="single" w:sz="6" w:space="0" w:color="auto"/>
              <w:bottom w:val="single" w:sz="6" w:space="0" w:color="auto"/>
            </w:tcBorders>
            <w:shd w:val="clear" w:color="auto" w:fill="auto"/>
          </w:tcPr>
          <w:p w:rsidR="00643D8A" w:rsidRPr="0086676D" w:rsidRDefault="00643D8A" w:rsidP="0086676D">
            <w:pPr>
              <w:pStyle w:val="210"/>
              <w:spacing w:before="60" w:line="216" w:lineRule="auto"/>
              <w:ind w:firstLine="0"/>
              <w:rPr>
                <w:sz w:val="20"/>
              </w:rPr>
            </w:pPr>
          </w:p>
        </w:tc>
        <w:tc>
          <w:tcPr>
            <w:tcW w:w="1629" w:type="dxa"/>
            <w:tcBorders>
              <w:top w:val="single" w:sz="6" w:space="0" w:color="auto"/>
              <w:bottom w:val="single" w:sz="6" w:space="0" w:color="auto"/>
            </w:tcBorders>
            <w:shd w:val="clear" w:color="auto" w:fill="auto"/>
          </w:tcPr>
          <w:p w:rsidR="00643D8A" w:rsidRPr="0086676D" w:rsidRDefault="00643D8A" w:rsidP="0086676D">
            <w:pPr>
              <w:pStyle w:val="210"/>
              <w:spacing w:before="60" w:line="216" w:lineRule="auto"/>
              <w:ind w:firstLine="0"/>
              <w:jc w:val="center"/>
              <w:rPr>
                <w:b/>
                <w:sz w:val="20"/>
              </w:rPr>
            </w:pPr>
            <w:r w:rsidRPr="0086676D">
              <w:rPr>
                <w:b/>
                <w:sz w:val="20"/>
              </w:rPr>
              <w:t>ВСЕГО:</w:t>
            </w:r>
          </w:p>
        </w:tc>
        <w:tc>
          <w:tcPr>
            <w:tcW w:w="5023" w:type="dxa"/>
            <w:tcBorders>
              <w:top w:val="single" w:sz="6" w:space="0" w:color="auto"/>
              <w:bottom w:val="single" w:sz="6" w:space="0" w:color="auto"/>
            </w:tcBorders>
            <w:shd w:val="clear" w:color="auto" w:fill="auto"/>
          </w:tcPr>
          <w:p w:rsidR="00643D8A" w:rsidRPr="0086676D" w:rsidRDefault="00643D8A" w:rsidP="0086676D">
            <w:pPr>
              <w:pStyle w:val="210"/>
              <w:spacing w:before="60" w:line="216" w:lineRule="auto"/>
              <w:ind w:firstLine="0"/>
              <w:jc w:val="both"/>
              <w:rPr>
                <w:b/>
                <w:sz w:val="20"/>
              </w:rPr>
            </w:pPr>
          </w:p>
        </w:tc>
        <w:tc>
          <w:tcPr>
            <w:tcW w:w="1046" w:type="dxa"/>
            <w:tcBorders>
              <w:top w:val="single" w:sz="6" w:space="0" w:color="auto"/>
              <w:bottom w:val="single" w:sz="6" w:space="0" w:color="auto"/>
            </w:tcBorders>
            <w:shd w:val="clear" w:color="auto" w:fill="auto"/>
          </w:tcPr>
          <w:p w:rsidR="00643D8A" w:rsidRPr="0086676D" w:rsidRDefault="00643D8A" w:rsidP="0086676D">
            <w:pPr>
              <w:pStyle w:val="210"/>
              <w:spacing w:line="228" w:lineRule="auto"/>
              <w:ind w:firstLine="0"/>
              <w:jc w:val="center"/>
              <w:rPr>
                <w:b/>
                <w:sz w:val="20"/>
              </w:rPr>
            </w:pPr>
            <w:r w:rsidRPr="0086676D">
              <w:rPr>
                <w:b/>
                <w:sz w:val="20"/>
              </w:rPr>
              <w:t>1206482</w:t>
            </w:r>
          </w:p>
        </w:tc>
      </w:tr>
      <w:tr w:rsidR="00061ADC" w:rsidRPr="0086676D">
        <w:tblPrEx>
          <w:tblBorders>
            <w:bottom w:val="single" w:sz="12" w:space="0" w:color="auto"/>
            <w:insideH w:val="none" w:sz="0" w:space="0" w:color="auto"/>
          </w:tblBorders>
        </w:tblPrEx>
        <w:tc>
          <w:tcPr>
            <w:tcW w:w="2099" w:type="dxa"/>
            <w:vMerge w:val="restart"/>
            <w:tcBorders>
              <w:top w:val="single" w:sz="6" w:space="0" w:color="auto"/>
              <w:bottom w:val="single" w:sz="12" w:space="0" w:color="auto"/>
            </w:tcBorders>
            <w:shd w:val="clear" w:color="auto" w:fill="auto"/>
          </w:tcPr>
          <w:p w:rsidR="00061ADC" w:rsidRPr="0086676D" w:rsidRDefault="00061ADC" w:rsidP="0086676D">
            <w:pPr>
              <w:pStyle w:val="210"/>
              <w:spacing w:line="216" w:lineRule="auto"/>
              <w:ind w:firstLine="0"/>
              <w:rPr>
                <w:sz w:val="20"/>
              </w:rPr>
            </w:pPr>
            <w:r w:rsidRPr="0086676D">
              <w:rPr>
                <w:sz w:val="20"/>
              </w:rPr>
              <w:t>Заготовка пищевых лесных ресурсов и сбор лекарственных растений</w:t>
            </w:r>
          </w:p>
        </w:tc>
        <w:tc>
          <w:tcPr>
            <w:tcW w:w="1629" w:type="dxa"/>
            <w:tcBorders>
              <w:top w:val="single" w:sz="6" w:space="0" w:color="auto"/>
              <w:bottom w:val="single" w:sz="6" w:space="0" w:color="auto"/>
            </w:tcBorders>
            <w:shd w:val="clear" w:color="auto" w:fill="auto"/>
          </w:tcPr>
          <w:p w:rsidR="00061ADC" w:rsidRPr="0086676D" w:rsidRDefault="00061ADC" w:rsidP="0086676D">
            <w:pPr>
              <w:pStyle w:val="210"/>
              <w:spacing w:line="216" w:lineRule="auto"/>
              <w:ind w:firstLine="0"/>
              <w:jc w:val="center"/>
              <w:rPr>
                <w:sz w:val="20"/>
              </w:rPr>
            </w:pPr>
            <w:r w:rsidRPr="0086676D">
              <w:rPr>
                <w:sz w:val="20"/>
              </w:rPr>
              <w:t>Ключевское</w:t>
            </w:r>
          </w:p>
        </w:tc>
        <w:tc>
          <w:tcPr>
            <w:tcW w:w="5023" w:type="dxa"/>
            <w:tcBorders>
              <w:top w:val="single" w:sz="6" w:space="0" w:color="auto"/>
              <w:bottom w:val="single" w:sz="6" w:space="0" w:color="auto"/>
            </w:tcBorders>
            <w:shd w:val="clear" w:color="auto" w:fill="auto"/>
          </w:tcPr>
          <w:p w:rsidR="00061ADC" w:rsidRPr="0086676D" w:rsidRDefault="00061ADC" w:rsidP="0086676D">
            <w:pPr>
              <w:pStyle w:val="210"/>
              <w:spacing w:line="228" w:lineRule="auto"/>
              <w:ind w:left="-57" w:right="-57" w:firstLine="0"/>
              <w:jc w:val="both"/>
              <w:rPr>
                <w:sz w:val="20"/>
              </w:rPr>
            </w:pPr>
            <w:r w:rsidRPr="0086676D">
              <w:rPr>
                <w:sz w:val="20"/>
              </w:rPr>
              <w:t xml:space="preserve">1-311, 314-333, 335-350,  358-372, 374-599 ,601, 603-622, 624-627, 629-645, 647- 681, 683-687, 689-695, 699-705, 707-712,717-721, 725, 727-732, 736-739, 745-755, 757-759, 764-765, 767, 768, 771-775, 777, 779, 784-786,788, 789, 793-800, 803- 806, 810-873, 875-890, 892-907, 908, 909-911, 912, 913, 914, 915-918, 920-921, 922 ,923-925, 926, 927, 928, 929-931, 932, 933-937,938, 939-943, 944, 945-955, 956,957, 958, 959-965, 966, 967-969, 970, 971, 972,973,974, 975 ,976-984, 985, 986-994, 995, 996-998,1001,1002,1005-1023;  </w:t>
            </w:r>
          </w:p>
          <w:p w:rsidR="00061ADC" w:rsidRPr="0086676D" w:rsidRDefault="00061ADC" w:rsidP="0086676D">
            <w:pPr>
              <w:pStyle w:val="210"/>
              <w:spacing w:line="216" w:lineRule="auto"/>
              <w:ind w:firstLine="0"/>
              <w:jc w:val="both"/>
              <w:rPr>
                <w:sz w:val="20"/>
              </w:rPr>
            </w:pPr>
            <w:r w:rsidRPr="0086676D">
              <w:rPr>
                <w:sz w:val="20"/>
              </w:rPr>
              <w:t>части кварталов: 312, 313, 334, 351, 352 - 357, 373, 600,602, 623, 628, 646, 682, 688, 760, 778, 780, 787, 874,  891, 999, 1000, 1003, 1004</w:t>
            </w:r>
          </w:p>
        </w:tc>
        <w:tc>
          <w:tcPr>
            <w:tcW w:w="1046" w:type="dxa"/>
            <w:tcBorders>
              <w:top w:val="single" w:sz="6" w:space="0" w:color="auto"/>
              <w:bottom w:val="single" w:sz="6" w:space="0" w:color="auto"/>
            </w:tcBorders>
            <w:shd w:val="clear" w:color="auto" w:fill="auto"/>
          </w:tcPr>
          <w:p w:rsidR="00061ADC" w:rsidRPr="0086676D" w:rsidRDefault="00061ADC" w:rsidP="0086676D">
            <w:pPr>
              <w:pStyle w:val="210"/>
              <w:spacing w:line="216" w:lineRule="auto"/>
              <w:ind w:firstLine="0"/>
              <w:jc w:val="center"/>
              <w:rPr>
                <w:sz w:val="20"/>
              </w:rPr>
            </w:pPr>
            <w:r w:rsidRPr="0086676D">
              <w:rPr>
                <w:sz w:val="20"/>
              </w:rPr>
              <w:t>3093346</w:t>
            </w:r>
          </w:p>
        </w:tc>
      </w:tr>
      <w:tr w:rsidR="00061ADC"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61ADC" w:rsidRPr="0086676D" w:rsidRDefault="00061ADC"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061ADC" w:rsidRPr="0086676D" w:rsidRDefault="00061ADC" w:rsidP="0086676D">
            <w:pPr>
              <w:pStyle w:val="210"/>
              <w:spacing w:line="216" w:lineRule="auto"/>
              <w:ind w:firstLine="0"/>
              <w:jc w:val="center"/>
              <w:rPr>
                <w:sz w:val="20"/>
              </w:rPr>
            </w:pPr>
            <w:r w:rsidRPr="0086676D">
              <w:rPr>
                <w:sz w:val="20"/>
              </w:rPr>
              <w:t>Майское</w:t>
            </w:r>
          </w:p>
        </w:tc>
        <w:tc>
          <w:tcPr>
            <w:tcW w:w="5023" w:type="dxa"/>
            <w:tcBorders>
              <w:top w:val="single" w:sz="6" w:space="0" w:color="auto"/>
              <w:bottom w:val="single" w:sz="6" w:space="0" w:color="auto"/>
            </w:tcBorders>
            <w:shd w:val="clear" w:color="auto" w:fill="auto"/>
          </w:tcPr>
          <w:p w:rsidR="00061ADC" w:rsidRPr="0086676D" w:rsidRDefault="00061ADC" w:rsidP="0086676D">
            <w:pPr>
              <w:pStyle w:val="210"/>
              <w:spacing w:line="228" w:lineRule="auto"/>
              <w:ind w:left="-57" w:right="-57" w:firstLine="0"/>
              <w:jc w:val="both"/>
              <w:rPr>
                <w:sz w:val="20"/>
              </w:rPr>
            </w:pPr>
            <w:r w:rsidRPr="0086676D">
              <w:rPr>
                <w:sz w:val="20"/>
              </w:rPr>
              <w:t>1-108,110,114-139</w:t>
            </w:r>
          </w:p>
          <w:p w:rsidR="00061ADC" w:rsidRPr="0086676D" w:rsidRDefault="00061ADC" w:rsidP="0086676D">
            <w:pPr>
              <w:pStyle w:val="210"/>
              <w:spacing w:line="216" w:lineRule="auto"/>
              <w:ind w:firstLine="0"/>
              <w:jc w:val="both"/>
              <w:rPr>
                <w:sz w:val="20"/>
              </w:rPr>
            </w:pPr>
          </w:p>
        </w:tc>
        <w:tc>
          <w:tcPr>
            <w:tcW w:w="1046" w:type="dxa"/>
            <w:tcBorders>
              <w:top w:val="single" w:sz="6" w:space="0" w:color="auto"/>
              <w:bottom w:val="single" w:sz="6" w:space="0" w:color="auto"/>
            </w:tcBorders>
            <w:shd w:val="clear" w:color="auto" w:fill="auto"/>
          </w:tcPr>
          <w:p w:rsidR="00061ADC" w:rsidRPr="0086676D" w:rsidRDefault="00061ADC" w:rsidP="0086676D">
            <w:pPr>
              <w:pStyle w:val="210"/>
              <w:spacing w:line="216" w:lineRule="auto"/>
              <w:ind w:firstLine="0"/>
              <w:jc w:val="center"/>
              <w:rPr>
                <w:sz w:val="20"/>
              </w:rPr>
            </w:pPr>
            <w:r w:rsidRPr="0086676D">
              <w:rPr>
                <w:sz w:val="20"/>
              </w:rPr>
              <w:t>176195</w:t>
            </w:r>
          </w:p>
        </w:tc>
      </w:tr>
      <w:tr w:rsidR="00061ADC"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61ADC" w:rsidRPr="0086676D" w:rsidRDefault="00061ADC"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061ADC" w:rsidRPr="0086676D" w:rsidRDefault="00061ADC" w:rsidP="0086676D">
            <w:pPr>
              <w:pStyle w:val="210"/>
              <w:spacing w:line="216" w:lineRule="auto"/>
              <w:ind w:firstLine="0"/>
              <w:jc w:val="center"/>
              <w:rPr>
                <w:sz w:val="20"/>
              </w:rPr>
            </w:pPr>
            <w:r w:rsidRPr="0086676D">
              <w:rPr>
                <w:sz w:val="20"/>
              </w:rPr>
              <w:t>Крапивнинское</w:t>
            </w:r>
          </w:p>
        </w:tc>
        <w:tc>
          <w:tcPr>
            <w:tcW w:w="5023" w:type="dxa"/>
            <w:tcBorders>
              <w:top w:val="single" w:sz="6" w:space="0" w:color="auto"/>
              <w:bottom w:val="single" w:sz="6" w:space="0" w:color="auto"/>
            </w:tcBorders>
            <w:shd w:val="clear" w:color="auto" w:fill="auto"/>
          </w:tcPr>
          <w:p w:rsidR="00061ADC" w:rsidRPr="0086676D" w:rsidRDefault="00061ADC" w:rsidP="0086676D">
            <w:pPr>
              <w:pStyle w:val="210"/>
              <w:spacing w:line="228" w:lineRule="auto"/>
              <w:ind w:left="-57" w:right="-57" w:firstLine="0"/>
              <w:jc w:val="both"/>
              <w:rPr>
                <w:sz w:val="20"/>
              </w:rPr>
            </w:pPr>
            <w:r w:rsidRPr="0086676D">
              <w:rPr>
                <w:sz w:val="20"/>
              </w:rPr>
              <w:t>1-101, 103 – 182</w:t>
            </w:r>
          </w:p>
          <w:p w:rsidR="00061ADC" w:rsidRPr="0086676D" w:rsidRDefault="00061ADC" w:rsidP="0086676D">
            <w:pPr>
              <w:pStyle w:val="210"/>
              <w:spacing w:line="216" w:lineRule="auto"/>
              <w:ind w:firstLine="0"/>
              <w:jc w:val="both"/>
              <w:rPr>
                <w:sz w:val="20"/>
              </w:rPr>
            </w:pPr>
            <w:r w:rsidRPr="0086676D">
              <w:rPr>
                <w:sz w:val="20"/>
              </w:rPr>
              <w:t>Части кварталов:102</w:t>
            </w:r>
          </w:p>
        </w:tc>
        <w:tc>
          <w:tcPr>
            <w:tcW w:w="1046" w:type="dxa"/>
            <w:tcBorders>
              <w:top w:val="single" w:sz="6" w:space="0" w:color="auto"/>
              <w:bottom w:val="single" w:sz="6" w:space="0" w:color="auto"/>
            </w:tcBorders>
            <w:shd w:val="clear" w:color="auto" w:fill="auto"/>
          </w:tcPr>
          <w:p w:rsidR="00061ADC" w:rsidRPr="0086676D" w:rsidRDefault="00061ADC" w:rsidP="0086676D">
            <w:pPr>
              <w:pStyle w:val="210"/>
              <w:spacing w:line="216" w:lineRule="auto"/>
              <w:ind w:firstLine="0"/>
              <w:jc w:val="center"/>
              <w:rPr>
                <w:sz w:val="20"/>
              </w:rPr>
            </w:pPr>
            <w:r w:rsidRPr="0086676D">
              <w:rPr>
                <w:sz w:val="20"/>
              </w:rPr>
              <w:t>200476</w:t>
            </w:r>
          </w:p>
        </w:tc>
      </w:tr>
      <w:tr w:rsidR="00061ADC"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61ADC" w:rsidRPr="0086676D" w:rsidRDefault="00061ADC" w:rsidP="0086676D">
            <w:pPr>
              <w:pStyle w:val="210"/>
              <w:spacing w:line="216" w:lineRule="auto"/>
              <w:ind w:firstLine="0"/>
              <w:rPr>
                <w:sz w:val="20"/>
              </w:rPr>
            </w:pPr>
          </w:p>
        </w:tc>
        <w:tc>
          <w:tcPr>
            <w:tcW w:w="1629" w:type="dxa"/>
            <w:tcBorders>
              <w:top w:val="single" w:sz="6" w:space="0" w:color="auto"/>
              <w:bottom w:val="single" w:sz="12" w:space="0" w:color="auto"/>
            </w:tcBorders>
            <w:shd w:val="clear" w:color="auto" w:fill="auto"/>
          </w:tcPr>
          <w:p w:rsidR="00061ADC" w:rsidRPr="0086676D" w:rsidRDefault="00061ADC" w:rsidP="0086676D">
            <w:pPr>
              <w:pStyle w:val="210"/>
              <w:spacing w:line="216" w:lineRule="auto"/>
              <w:ind w:firstLine="0"/>
              <w:jc w:val="center"/>
              <w:rPr>
                <w:sz w:val="20"/>
              </w:rPr>
            </w:pPr>
          </w:p>
        </w:tc>
        <w:tc>
          <w:tcPr>
            <w:tcW w:w="5023" w:type="dxa"/>
            <w:tcBorders>
              <w:top w:val="single" w:sz="6" w:space="0" w:color="auto"/>
              <w:bottom w:val="single" w:sz="12" w:space="0" w:color="auto"/>
            </w:tcBorders>
            <w:shd w:val="clear" w:color="auto" w:fill="auto"/>
          </w:tcPr>
          <w:p w:rsidR="00061ADC" w:rsidRPr="0086676D" w:rsidRDefault="00061ADC" w:rsidP="0086676D">
            <w:pPr>
              <w:pStyle w:val="210"/>
              <w:spacing w:line="216" w:lineRule="auto"/>
              <w:ind w:firstLine="0"/>
              <w:jc w:val="both"/>
              <w:rPr>
                <w:sz w:val="20"/>
              </w:rPr>
            </w:pPr>
          </w:p>
        </w:tc>
        <w:tc>
          <w:tcPr>
            <w:tcW w:w="1046" w:type="dxa"/>
            <w:tcBorders>
              <w:top w:val="single" w:sz="6" w:space="0" w:color="auto"/>
              <w:bottom w:val="single" w:sz="12" w:space="0" w:color="auto"/>
            </w:tcBorders>
            <w:shd w:val="clear" w:color="auto" w:fill="auto"/>
          </w:tcPr>
          <w:p w:rsidR="00061ADC" w:rsidRPr="0086676D" w:rsidRDefault="00061ADC" w:rsidP="0086676D">
            <w:pPr>
              <w:pStyle w:val="210"/>
              <w:spacing w:line="216" w:lineRule="auto"/>
              <w:ind w:firstLine="0"/>
              <w:jc w:val="center"/>
              <w:rPr>
                <w:sz w:val="20"/>
              </w:rPr>
            </w:pPr>
          </w:p>
        </w:tc>
      </w:tr>
    </w:tbl>
    <w:p w:rsidR="008B4870" w:rsidRPr="00024994" w:rsidRDefault="008B4870" w:rsidP="004E4182">
      <w:pPr>
        <w:spacing w:line="216" w:lineRule="auto"/>
        <w:rPr>
          <w:sz w:val="26"/>
          <w:szCs w:val="26"/>
        </w:rPr>
      </w:pPr>
      <w:r w:rsidRPr="00024994">
        <w:br w:type="page"/>
      </w:r>
      <w:r w:rsidRPr="00024994">
        <w:rPr>
          <w:sz w:val="26"/>
          <w:szCs w:val="26"/>
        </w:rPr>
        <w:lastRenderedPageBreak/>
        <w:t xml:space="preserve">Продолжение таблицы </w:t>
      </w:r>
      <w:r w:rsidR="00E63B59">
        <w:rPr>
          <w:sz w:val="26"/>
          <w:szCs w:val="26"/>
        </w:rPr>
        <w:t>8</w:t>
      </w:r>
    </w:p>
    <w:tbl>
      <w:tblPr>
        <w:tblW w:w="0" w:type="auto"/>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1E0" w:firstRow="1" w:lastRow="1" w:firstColumn="1" w:lastColumn="1" w:noHBand="0" w:noVBand="0"/>
      </w:tblPr>
      <w:tblGrid>
        <w:gridCol w:w="2082"/>
        <w:gridCol w:w="1626"/>
        <w:gridCol w:w="4816"/>
        <w:gridCol w:w="1046"/>
      </w:tblGrid>
      <w:tr w:rsidR="008B4870" w:rsidRPr="0086676D">
        <w:tc>
          <w:tcPr>
            <w:tcW w:w="2099" w:type="dxa"/>
            <w:tcBorders>
              <w:bottom w:val="single" w:sz="12" w:space="0" w:color="auto"/>
            </w:tcBorders>
            <w:shd w:val="clear" w:color="auto" w:fill="auto"/>
          </w:tcPr>
          <w:p w:rsidR="008B4870" w:rsidRPr="0086676D" w:rsidRDefault="008B4870" w:rsidP="0086676D">
            <w:pPr>
              <w:pStyle w:val="210"/>
              <w:spacing w:before="120" w:line="216" w:lineRule="auto"/>
              <w:ind w:firstLine="0"/>
              <w:jc w:val="center"/>
              <w:rPr>
                <w:sz w:val="20"/>
              </w:rPr>
            </w:pPr>
            <w:r w:rsidRPr="0086676D">
              <w:rPr>
                <w:sz w:val="20"/>
              </w:rPr>
              <w:t>Виды разрешенного использования лесов</w:t>
            </w:r>
          </w:p>
        </w:tc>
        <w:tc>
          <w:tcPr>
            <w:tcW w:w="1629" w:type="dxa"/>
            <w:tcBorders>
              <w:bottom w:val="single" w:sz="12" w:space="0" w:color="auto"/>
            </w:tcBorders>
            <w:shd w:val="clear" w:color="auto" w:fill="auto"/>
          </w:tcPr>
          <w:p w:rsidR="008B4870" w:rsidRPr="0086676D" w:rsidRDefault="008B4870" w:rsidP="0086676D">
            <w:pPr>
              <w:pStyle w:val="210"/>
              <w:spacing w:line="216" w:lineRule="auto"/>
              <w:ind w:firstLine="0"/>
              <w:jc w:val="center"/>
              <w:rPr>
                <w:sz w:val="20"/>
              </w:rPr>
            </w:pPr>
            <w:r w:rsidRPr="0086676D">
              <w:rPr>
                <w:sz w:val="20"/>
              </w:rPr>
              <w:t>Наименование</w:t>
            </w:r>
          </w:p>
          <w:p w:rsidR="008B4870" w:rsidRPr="0086676D" w:rsidRDefault="008B4870" w:rsidP="0086676D">
            <w:pPr>
              <w:pStyle w:val="210"/>
              <w:spacing w:line="216" w:lineRule="auto"/>
              <w:ind w:firstLine="0"/>
              <w:jc w:val="center"/>
              <w:rPr>
                <w:sz w:val="20"/>
              </w:rPr>
            </w:pPr>
            <w:r w:rsidRPr="0086676D">
              <w:rPr>
                <w:sz w:val="20"/>
              </w:rPr>
              <w:t>участкового</w:t>
            </w:r>
          </w:p>
          <w:p w:rsidR="008B4870" w:rsidRPr="0086676D" w:rsidRDefault="008B4870" w:rsidP="0086676D">
            <w:pPr>
              <w:pStyle w:val="210"/>
              <w:spacing w:line="216" w:lineRule="auto"/>
              <w:ind w:firstLine="0"/>
              <w:jc w:val="center"/>
              <w:rPr>
                <w:sz w:val="20"/>
              </w:rPr>
            </w:pPr>
            <w:r w:rsidRPr="0086676D">
              <w:rPr>
                <w:sz w:val="20"/>
              </w:rPr>
              <w:t>лесничества</w:t>
            </w:r>
          </w:p>
        </w:tc>
        <w:tc>
          <w:tcPr>
            <w:tcW w:w="4887" w:type="dxa"/>
            <w:tcBorders>
              <w:bottom w:val="single" w:sz="12" w:space="0" w:color="auto"/>
            </w:tcBorders>
            <w:shd w:val="clear" w:color="auto" w:fill="auto"/>
          </w:tcPr>
          <w:p w:rsidR="008B4870" w:rsidRPr="0086676D" w:rsidRDefault="008B4870" w:rsidP="0086676D">
            <w:pPr>
              <w:pStyle w:val="210"/>
              <w:spacing w:line="216" w:lineRule="auto"/>
              <w:ind w:firstLine="0"/>
              <w:jc w:val="center"/>
              <w:rPr>
                <w:sz w:val="20"/>
              </w:rPr>
            </w:pPr>
          </w:p>
          <w:p w:rsidR="008B4870" w:rsidRPr="0086676D" w:rsidRDefault="008B4870" w:rsidP="0086676D">
            <w:pPr>
              <w:pStyle w:val="210"/>
              <w:spacing w:line="216" w:lineRule="auto"/>
              <w:ind w:firstLine="0"/>
              <w:jc w:val="center"/>
              <w:rPr>
                <w:sz w:val="20"/>
              </w:rPr>
            </w:pPr>
            <w:r w:rsidRPr="0086676D">
              <w:rPr>
                <w:sz w:val="20"/>
              </w:rPr>
              <w:t>Перечень кварталов или их частей</w:t>
            </w:r>
          </w:p>
        </w:tc>
        <w:tc>
          <w:tcPr>
            <w:tcW w:w="1046" w:type="dxa"/>
            <w:tcBorders>
              <w:bottom w:val="single" w:sz="12" w:space="0" w:color="auto"/>
            </w:tcBorders>
            <w:shd w:val="clear" w:color="auto" w:fill="auto"/>
          </w:tcPr>
          <w:p w:rsidR="008B4870" w:rsidRPr="0086676D" w:rsidRDefault="008B4870" w:rsidP="0086676D">
            <w:pPr>
              <w:pStyle w:val="210"/>
              <w:spacing w:before="120" w:line="216" w:lineRule="auto"/>
              <w:ind w:firstLine="0"/>
              <w:jc w:val="center"/>
              <w:rPr>
                <w:sz w:val="20"/>
              </w:rPr>
            </w:pPr>
            <w:r w:rsidRPr="0086676D">
              <w:rPr>
                <w:sz w:val="20"/>
              </w:rPr>
              <w:t>Площадь,</w:t>
            </w:r>
          </w:p>
          <w:p w:rsidR="008B4870" w:rsidRPr="0086676D" w:rsidRDefault="001D2058" w:rsidP="0086676D">
            <w:pPr>
              <w:pStyle w:val="210"/>
              <w:spacing w:line="216" w:lineRule="auto"/>
              <w:ind w:left="-108" w:firstLine="108"/>
              <w:jc w:val="center"/>
              <w:rPr>
                <w:sz w:val="20"/>
              </w:rPr>
            </w:pPr>
            <w:r w:rsidRPr="0086676D">
              <w:rPr>
                <w:sz w:val="20"/>
              </w:rPr>
              <w:t>г</w:t>
            </w:r>
            <w:r w:rsidR="008B4870" w:rsidRPr="0086676D">
              <w:rPr>
                <w:sz w:val="20"/>
              </w:rPr>
              <w:t>а</w:t>
            </w:r>
          </w:p>
        </w:tc>
      </w:tr>
      <w:tr w:rsidR="00E51D63" w:rsidRPr="0086676D">
        <w:tblPrEx>
          <w:tblBorders>
            <w:bottom w:val="single" w:sz="12" w:space="0" w:color="auto"/>
            <w:insideH w:val="none" w:sz="0" w:space="0" w:color="auto"/>
          </w:tblBorders>
        </w:tblPrEx>
        <w:tc>
          <w:tcPr>
            <w:tcW w:w="2099" w:type="dxa"/>
            <w:vMerge w:val="restart"/>
            <w:tcBorders>
              <w:top w:val="nil"/>
            </w:tcBorders>
            <w:shd w:val="clear" w:color="auto" w:fill="auto"/>
          </w:tcPr>
          <w:p w:rsidR="00E51D63" w:rsidRPr="0086676D" w:rsidRDefault="00E51D63"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Козыревское</w:t>
            </w:r>
          </w:p>
          <w:p w:rsidR="00E51D63" w:rsidRPr="0086676D" w:rsidRDefault="00E51D63" w:rsidP="0086676D">
            <w:pPr>
              <w:pStyle w:val="210"/>
              <w:spacing w:line="216" w:lineRule="auto"/>
              <w:ind w:firstLine="0"/>
              <w:jc w:val="center"/>
              <w:rPr>
                <w:sz w:val="20"/>
              </w:rPr>
            </w:pPr>
            <w:r w:rsidRPr="0086676D">
              <w:rPr>
                <w:sz w:val="20"/>
              </w:rPr>
              <w:t>«часть 1»</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E51D63" w:rsidRPr="0086676D" w:rsidRDefault="00E51D63"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046"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87061</w:t>
            </w:r>
          </w:p>
        </w:tc>
      </w:tr>
      <w:tr w:rsidR="00E51D63" w:rsidRPr="0086676D">
        <w:tblPrEx>
          <w:tblBorders>
            <w:bottom w:val="single" w:sz="12" w:space="0" w:color="auto"/>
            <w:insideH w:val="none" w:sz="0" w:space="0" w:color="auto"/>
          </w:tblBorders>
        </w:tblPrEx>
        <w:tc>
          <w:tcPr>
            <w:tcW w:w="2099" w:type="dxa"/>
            <w:vMerge/>
            <w:shd w:val="clear" w:color="auto" w:fill="auto"/>
          </w:tcPr>
          <w:p w:rsidR="00E51D63" w:rsidRPr="0086676D" w:rsidRDefault="00E51D63"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Козыревское</w:t>
            </w:r>
          </w:p>
          <w:p w:rsidR="00E51D63" w:rsidRPr="0086676D" w:rsidRDefault="00E51D63" w:rsidP="0086676D">
            <w:pPr>
              <w:pStyle w:val="210"/>
              <w:spacing w:line="216" w:lineRule="auto"/>
              <w:ind w:firstLine="0"/>
              <w:jc w:val="center"/>
              <w:rPr>
                <w:sz w:val="20"/>
              </w:rPr>
            </w:pPr>
            <w:r w:rsidRPr="0086676D">
              <w:rPr>
                <w:sz w:val="20"/>
              </w:rPr>
              <w:t>«часть 2»</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line="228" w:lineRule="auto"/>
              <w:ind w:left="-57" w:right="-57" w:firstLine="0"/>
              <w:jc w:val="both"/>
              <w:rPr>
                <w:sz w:val="20"/>
              </w:rPr>
            </w:pPr>
            <w:r w:rsidRPr="0086676D">
              <w:rPr>
                <w:sz w:val="20"/>
              </w:rPr>
              <w:t>189-220, 222,224-230, 233-238, 240-243</w:t>
            </w:r>
          </w:p>
          <w:p w:rsidR="00E51D63" w:rsidRPr="0086676D" w:rsidRDefault="00E51D63" w:rsidP="0086676D">
            <w:pPr>
              <w:pStyle w:val="210"/>
              <w:spacing w:line="228" w:lineRule="auto"/>
              <w:ind w:left="-57" w:right="-57" w:firstLine="0"/>
              <w:jc w:val="both"/>
              <w:rPr>
                <w:sz w:val="20"/>
              </w:rPr>
            </w:pPr>
            <w:r w:rsidRPr="0086676D">
              <w:rPr>
                <w:sz w:val="20"/>
              </w:rPr>
              <w:t>Части кварталов:221,223,231,232,239</w:t>
            </w:r>
          </w:p>
        </w:tc>
        <w:tc>
          <w:tcPr>
            <w:tcW w:w="1046" w:type="dxa"/>
            <w:tcBorders>
              <w:top w:val="single" w:sz="6" w:space="0" w:color="auto"/>
              <w:bottom w:val="single" w:sz="6" w:space="0" w:color="auto"/>
            </w:tcBorders>
            <w:shd w:val="clear" w:color="auto" w:fill="auto"/>
          </w:tcPr>
          <w:p w:rsidR="00E51D63" w:rsidRPr="0086676D" w:rsidRDefault="000276E0" w:rsidP="0086676D">
            <w:pPr>
              <w:pStyle w:val="210"/>
              <w:spacing w:line="216" w:lineRule="auto"/>
              <w:ind w:firstLine="0"/>
              <w:jc w:val="center"/>
              <w:rPr>
                <w:sz w:val="20"/>
              </w:rPr>
            </w:pPr>
            <w:r w:rsidRPr="0086676D">
              <w:rPr>
                <w:sz w:val="20"/>
              </w:rPr>
              <w:t>38413</w:t>
            </w:r>
          </w:p>
        </w:tc>
      </w:tr>
      <w:tr w:rsidR="00E51D63" w:rsidRPr="0086676D">
        <w:tblPrEx>
          <w:tblBorders>
            <w:bottom w:val="single" w:sz="12" w:space="0" w:color="auto"/>
            <w:insideH w:val="none" w:sz="0" w:space="0" w:color="auto"/>
          </w:tblBorders>
        </w:tblPrEx>
        <w:tc>
          <w:tcPr>
            <w:tcW w:w="2099" w:type="dxa"/>
            <w:vMerge/>
            <w:shd w:val="clear" w:color="auto" w:fill="auto"/>
          </w:tcPr>
          <w:p w:rsidR="00E51D63" w:rsidRPr="0086676D" w:rsidRDefault="00E51D63" w:rsidP="0086676D">
            <w:pPr>
              <w:pStyle w:val="210"/>
              <w:spacing w:line="216" w:lineRule="auto"/>
              <w:ind w:firstLine="0"/>
              <w:rPr>
                <w:sz w:val="20"/>
              </w:rPr>
            </w:pPr>
          </w:p>
        </w:tc>
        <w:tc>
          <w:tcPr>
            <w:tcW w:w="6516" w:type="dxa"/>
            <w:gridSpan w:val="2"/>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rPr>
                <w:sz w:val="20"/>
              </w:rPr>
            </w:pPr>
            <w:r w:rsidRPr="0086676D">
              <w:rPr>
                <w:sz w:val="20"/>
              </w:rPr>
              <w:t>Итого Козыревское:</w:t>
            </w:r>
          </w:p>
        </w:tc>
        <w:tc>
          <w:tcPr>
            <w:tcW w:w="1046" w:type="dxa"/>
            <w:tcBorders>
              <w:top w:val="single" w:sz="6" w:space="0" w:color="auto"/>
              <w:bottom w:val="single" w:sz="6" w:space="0" w:color="auto"/>
            </w:tcBorders>
            <w:shd w:val="clear" w:color="auto" w:fill="auto"/>
          </w:tcPr>
          <w:p w:rsidR="00E51D63" w:rsidRPr="0086676D" w:rsidRDefault="000276E0" w:rsidP="0086676D">
            <w:pPr>
              <w:pStyle w:val="210"/>
              <w:spacing w:line="216" w:lineRule="auto"/>
              <w:ind w:firstLine="0"/>
              <w:jc w:val="center"/>
              <w:rPr>
                <w:sz w:val="20"/>
              </w:rPr>
            </w:pPr>
            <w:r w:rsidRPr="0086676D">
              <w:rPr>
                <w:sz w:val="20"/>
              </w:rPr>
              <w:t>125474</w:t>
            </w:r>
          </w:p>
        </w:tc>
      </w:tr>
      <w:tr w:rsidR="00E51D63" w:rsidRPr="0086676D">
        <w:tblPrEx>
          <w:tblBorders>
            <w:bottom w:val="single" w:sz="12" w:space="0" w:color="auto"/>
            <w:insideH w:val="none" w:sz="0" w:space="0" w:color="auto"/>
          </w:tblBorders>
        </w:tblPrEx>
        <w:tc>
          <w:tcPr>
            <w:tcW w:w="2099" w:type="dxa"/>
            <w:vMerge/>
            <w:tcBorders>
              <w:bottom w:val="single" w:sz="6" w:space="0" w:color="auto"/>
            </w:tcBorders>
            <w:shd w:val="clear" w:color="auto" w:fill="auto"/>
          </w:tcPr>
          <w:p w:rsidR="00E51D63" w:rsidRPr="0086676D" w:rsidRDefault="00E51D63"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b/>
                <w:sz w:val="20"/>
              </w:rPr>
            </w:pPr>
            <w:r w:rsidRPr="0086676D">
              <w:rPr>
                <w:b/>
                <w:sz w:val="20"/>
              </w:rPr>
              <w:t>ВСЕГО:</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both"/>
              <w:rPr>
                <w:b/>
                <w:sz w:val="20"/>
              </w:rPr>
            </w:pPr>
          </w:p>
        </w:tc>
        <w:tc>
          <w:tcPr>
            <w:tcW w:w="1046" w:type="dxa"/>
            <w:tcBorders>
              <w:top w:val="single" w:sz="6" w:space="0" w:color="auto"/>
              <w:bottom w:val="single" w:sz="6" w:space="0" w:color="auto"/>
            </w:tcBorders>
            <w:shd w:val="clear" w:color="auto" w:fill="auto"/>
          </w:tcPr>
          <w:p w:rsidR="00E51D63" w:rsidRPr="0086676D" w:rsidRDefault="000276E0" w:rsidP="0086676D">
            <w:pPr>
              <w:pStyle w:val="210"/>
              <w:spacing w:line="216" w:lineRule="auto"/>
              <w:ind w:firstLine="0"/>
              <w:jc w:val="center"/>
              <w:rPr>
                <w:b/>
                <w:sz w:val="20"/>
              </w:rPr>
            </w:pPr>
            <w:r w:rsidRPr="0086676D">
              <w:rPr>
                <w:b/>
                <w:sz w:val="20"/>
              </w:rPr>
              <w:t>3595491</w:t>
            </w:r>
          </w:p>
        </w:tc>
      </w:tr>
      <w:tr w:rsidR="00E51D63" w:rsidRPr="0086676D">
        <w:tblPrEx>
          <w:tblBorders>
            <w:bottom w:val="single" w:sz="12" w:space="0" w:color="auto"/>
            <w:insideH w:val="none" w:sz="0" w:space="0" w:color="auto"/>
          </w:tblBorders>
        </w:tblPrEx>
        <w:tc>
          <w:tcPr>
            <w:tcW w:w="2099" w:type="dxa"/>
            <w:vMerge w:val="restart"/>
            <w:tcBorders>
              <w:top w:val="single" w:sz="6" w:space="0" w:color="auto"/>
            </w:tcBorders>
            <w:shd w:val="clear" w:color="auto" w:fill="auto"/>
          </w:tcPr>
          <w:p w:rsidR="00E51D63" w:rsidRPr="0086676D" w:rsidRDefault="00E51D63" w:rsidP="0086676D">
            <w:pPr>
              <w:pStyle w:val="210"/>
              <w:spacing w:line="216" w:lineRule="auto"/>
              <w:ind w:firstLine="0"/>
              <w:rPr>
                <w:sz w:val="20"/>
              </w:rPr>
            </w:pPr>
            <w:r w:rsidRPr="0086676D">
              <w:rPr>
                <w:sz w:val="20"/>
              </w:rPr>
              <w:t>Осуществление видов деятельности в сфере охотничьего хозяйства</w:t>
            </w: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Ключевское</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line="228" w:lineRule="auto"/>
              <w:ind w:left="-57" w:right="-57" w:firstLine="0"/>
              <w:jc w:val="both"/>
              <w:rPr>
                <w:sz w:val="20"/>
              </w:rPr>
            </w:pPr>
            <w:r w:rsidRPr="0086676D">
              <w:rPr>
                <w:sz w:val="20"/>
              </w:rPr>
              <w:t>1-311, 314-333, 335-350,  358-372, 374-</w:t>
            </w:r>
            <w:r w:rsidR="00F12959" w:rsidRPr="0086676D">
              <w:rPr>
                <w:sz w:val="20"/>
              </w:rPr>
              <w:t>599</w:t>
            </w:r>
            <w:r w:rsidR="0065436F" w:rsidRPr="0086676D">
              <w:rPr>
                <w:sz w:val="20"/>
              </w:rPr>
              <w:t xml:space="preserve"> </w:t>
            </w:r>
            <w:r w:rsidR="00F12959" w:rsidRPr="0086676D">
              <w:rPr>
                <w:sz w:val="20"/>
              </w:rPr>
              <w:t>,601,</w:t>
            </w:r>
            <w:r w:rsidR="0065436F" w:rsidRPr="0086676D">
              <w:rPr>
                <w:sz w:val="20"/>
              </w:rPr>
              <w:t xml:space="preserve"> </w:t>
            </w:r>
            <w:r w:rsidR="00F12959" w:rsidRPr="0086676D">
              <w:rPr>
                <w:sz w:val="20"/>
              </w:rPr>
              <w:t>603-622,</w:t>
            </w:r>
            <w:r w:rsidR="0027652E" w:rsidRPr="0086676D">
              <w:rPr>
                <w:sz w:val="20"/>
              </w:rPr>
              <w:t xml:space="preserve"> </w:t>
            </w:r>
            <w:r w:rsidR="00F12959" w:rsidRPr="0086676D">
              <w:rPr>
                <w:sz w:val="20"/>
              </w:rPr>
              <w:t>624-</w:t>
            </w:r>
            <w:r w:rsidRPr="0086676D">
              <w:rPr>
                <w:sz w:val="20"/>
              </w:rPr>
              <w:t>627,</w:t>
            </w:r>
            <w:r w:rsidR="0027652E" w:rsidRPr="0086676D">
              <w:rPr>
                <w:sz w:val="20"/>
              </w:rPr>
              <w:t xml:space="preserve"> </w:t>
            </w:r>
            <w:r w:rsidRPr="0086676D">
              <w:rPr>
                <w:sz w:val="20"/>
              </w:rPr>
              <w:t>629-645, 647- 681, 683-687, 689-695, 699-705, 707-712,717-721, 725, 727-732,</w:t>
            </w:r>
            <w:r w:rsidR="0065436F" w:rsidRPr="0086676D">
              <w:rPr>
                <w:sz w:val="20"/>
              </w:rPr>
              <w:t xml:space="preserve"> </w:t>
            </w:r>
            <w:r w:rsidRPr="0086676D">
              <w:rPr>
                <w:sz w:val="20"/>
              </w:rPr>
              <w:t>736-739, 74</w:t>
            </w:r>
            <w:r w:rsidR="00D13D3A" w:rsidRPr="0086676D">
              <w:rPr>
                <w:sz w:val="20"/>
              </w:rPr>
              <w:t>5</w:t>
            </w:r>
            <w:r w:rsidRPr="0086676D">
              <w:rPr>
                <w:sz w:val="20"/>
              </w:rPr>
              <w:t>-755, 757-759, 764-765, 767, 768, 771-775, 777, 779, 784-786,788, 789, 793-800, 803- 806, 810-873, 875-890, 892-907, 908, 909-911, 912, 913, 914,</w:t>
            </w:r>
            <w:r w:rsidR="00CA6A5F" w:rsidRPr="0086676D">
              <w:rPr>
                <w:sz w:val="20"/>
              </w:rPr>
              <w:t xml:space="preserve"> </w:t>
            </w:r>
            <w:r w:rsidRPr="0086676D">
              <w:rPr>
                <w:sz w:val="20"/>
              </w:rPr>
              <w:t>915-918,</w:t>
            </w:r>
            <w:r w:rsidR="00CA6A5F" w:rsidRPr="0086676D">
              <w:rPr>
                <w:sz w:val="20"/>
              </w:rPr>
              <w:t xml:space="preserve"> </w:t>
            </w:r>
            <w:r w:rsidRPr="0086676D">
              <w:rPr>
                <w:sz w:val="20"/>
              </w:rPr>
              <w:t>920-921, 922</w:t>
            </w:r>
            <w:r w:rsidR="00D13D3A" w:rsidRPr="0086676D">
              <w:rPr>
                <w:sz w:val="20"/>
              </w:rPr>
              <w:t xml:space="preserve"> </w:t>
            </w:r>
            <w:r w:rsidRPr="0086676D">
              <w:rPr>
                <w:sz w:val="20"/>
              </w:rPr>
              <w:t>,923-925, 926,</w:t>
            </w:r>
            <w:r w:rsidR="00D13D3A" w:rsidRPr="0086676D">
              <w:rPr>
                <w:sz w:val="20"/>
              </w:rPr>
              <w:t xml:space="preserve"> </w:t>
            </w:r>
            <w:r w:rsidRPr="0086676D">
              <w:rPr>
                <w:sz w:val="20"/>
              </w:rPr>
              <w:t>927, 928,</w:t>
            </w:r>
            <w:r w:rsidR="00D13D3A" w:rsidRPr="0086676D">
              <w:rPr>
                <w:sz w:val="20"/>
              </w:rPr>
              <w:t xml:space="preserve"> </w:t>
            </w:r>
            <w:r w:rsidRPr="0086676D">
              <w:rPr>
                <w:sz w:val="20"/>
              </w:rPr>
              <w:t>929-931, 932, 933-937,938, 939-943,</w:t>
            </w:r>
            <w:r w:rsidR="00D13D3A" w:rsidRPr="0086676D">
              <w:rPr>
                <w:sz w:val="20"/>
              </w:rPr>
              <w:t xml:space="preserve"> </w:t>
            </w:r>
            <w:r w:rsidRPr="0086676D">
              <w:rPr>
                <w:sz w:val="20"/>
              </w:rPr>
              <w:t>944,</w:t>
            </w:r>
            <w:r w:rsidR="00D13D3A" w:rsidRPr="0086676D">
              <w:rPr>
                <w:sz w:val="20"/>
              </w:rPr>
              <w:t xml:space="preserve"> </w:t>
            </w:r>
            <w:r w:rsidRPr="0086676D">
              <w:rPr>
                <w:sz w:val="20"/>
              </w:rPr>
              <w:t>945-955, 956,957, 958,</w:t>
            </w:r>
            <w:r w:rsidR="00FE6725" w:rsidRPr="0086676D">
              <w:rPr>
                <w:sz w:val="20"/>
              </w:rPr>
              <w:t xml:space="preserve"> </w:t>
            </w:r>
            <w:r w:rsidRPr="0086676D">
              <w:rPr>
                <w:sz w:val="20"/>
              </w:rPr>
              <w:t>959-965, 966,</w:t>
            </w:r>
            <w:r w:rsidR="00D13D3A" w:rsidRPr="0086676D">
              <w:rPr>
                <w:sz w:val="20"/>
              </w:rPr>
              <w:t xml:space="preserve"> </w:t>
            </w:r>
            <w:r w:rsidRPr="0086676D">
              <w:rPr>
                <w:sz w:val="20"/>
              </w:rPr>
              <w:t>967-969, 970,</w:t>
            </w:r>
            <w:r w:rsidR="00D13D3A" w:rsidRPr="0086676D">
              <w:rPr>
                <w:sz w:val="20"/>
              </w:rPr>
              <w:t xml:space="preserve"> </w:t>
            </w:r>
            <w:r w:rsidRPr="0086676D">
              <w:rPr>
                <w:sz w:val="20"/>
              </w:rPr>
              <w:t>971, 972,973,974, 975</w:t>
            </w:r>
            <w:r w:rsidR="00FE6725" w:rsidRPr="0086676D">
              <w:rPr>
                <w:sz w:val="20"/>
              </w:rPr>
              <w:t xml:space="preserve"> </w:t>
            </w:r>
            <w:r w:rsidRPr="0086676D">
              <w:rPr>
                <w:sz w:val="20"/>
              </w:rPr>
              <w:t>,976-984, 985,</w:t>
            </w:r>
            <w:r w:rsidR="00D13D3A" w:rsidRPr="0086676D">
              <w:rPr>
                <w:sz w:val="20"/>
              </w:rPr>
              <w:t xml:space="preserve"> </w:t>
            </w:r>
            <w:r w:rsidRPr="0086676D">
              <w:rPr>
                <w:sz w:val="20"/>
              </w:rPr>
              <w:t>986-994, 995,</w:t>
            </w:r>
            <w:r w:rsidR="00FE6725" w:rsidRPr="0086676D">
              <w:rPr>
                <w:sz w:val="20"/>
              </w:rPr>
              <w:t xml:space="preserve"> </w:t>
            </w:r>
            <w:r w:rsidRPr="0086676D">
              <w:rPr>
                <w:sz w:val="20"/>
              </w:rPr>
              <w:t>996-</w:t>
            </w:r>
            <w:r w:rsidR="00CF5BA8" w:rsidRPr="0086676D">
              <w:rPr>
                <w:sz w:val="20"/>
              </w:rPr>
              <w:t>998,1001,1002,1005-</w:t>
            </w:r>
            <w:r w:rsidRPr="0086676D">
              <w:rPr>
                <w:sz w:val="20"/>
              </w:rPr>
              <w:t xml:space="preserve">1023;  </w:t>
            </w:r>
          </w:p>
          <w:p w:rsidR="00E51D63" w:rsidRPr="0086676D" w:rsidRDefault="00E51D63" w:rsidP="0086676D">
            <w:pPr>
              <w:pStyle w:val="210"/>
              <w:spacing w:line="216" w:lineRule="auto"/>
              <w:ind w:firstLine="0"/>
              <w:jc w:val="both"/>
              <w:rPr>
                <w:sz w:val="20"/>
              </w:rPr>
            </w:pPr>
            <w:r w:rsidRPr="0086676D">
              <w:rPr>
                <w:sz w:val="20"/>
              </w:rPr>
              <w:t xml:space="preserve">части </w:t>
            </w:r>
            <w:r w:rsidR="00FE6725" w:rsidRPr="0086676D">
              <w:rPr>
                <w:sz w:val="20"/>
              </w:rPr>
              <w:t>кв</w:t>
            </w:r>
            <w:r w:rsidRPr="0086676D">
              <w:rPr>
                <w:sz w:val="20"/>
              </w:rPr>
              <w:t>арталов:</w:t>
            </w:r>
            <w:r w:rsidR="00A36F9E" w:rsidRPr="0086676D">
              <w:rPr>
                <w:sz w:val="20"/>
              </w:rPr>
              <w:t xml:space="preserve"> </w:t>
            </w:r>
            <w:r w:rsidRPr="0086676D">
              <w:rPr>
                <w:sz w:val="20"/>
              </w:rPr>
              <w:t>312,</w:t>
            </w:r>
            <w:r w:rsidR="00A36F9E" w:rsidRPr="0086676D">
              <w:rPr>
                <w:sz w:val="20"/>
              </w:rPr>
              <w:t xml:space="preserve"> </w:t>
            </w:r>
            <w:r w:rsidRPr="0086676D">
              <w:rPr>
                <w:sz w:val="20"/>
              </w:rPr>
              <w:t>313,</w:t>
            </w:r>
            <w:r w:rsidR="00A36F9E" w:rsidRPr="0086676D">
              <w:rPr>
                <w:sz w:val="20"/>
              </w:rPr>
              <w:t xml:space="preserve"> </w:t>
            </w:r>
            <w:r w:rsidRPr="0086676D">
              <w:rPr>
                <w:sz w:val="20"/>
              </w:rPr>
              <w:t>334,</w:t>
            </w:r>
            <w:r w:rsidR="00A36F9E" w:rsidRPr="0086676D">
              <w:rPr>
                <w:sz w:val="20"/>
              </w:rPr>
              <w:t xml:space="preserve"> </w:t>
            </w:r>
            <w:r w:rsidRPr="0086676D">
              <w:rPr>
                <w:sz w:val="20"/>
              </w:rPr>
              <w:t>351,</w:t>
            </w:r>
            <w:r w:rsidR="00A36F9E" w:rsidRPr="0086676D">
              <w:rPr>
                <w:sz w:val="20"/>
              </w:rPr>
              <w:t xml:space="preserve"> </w:t>
            </w:r>
            <w:r w:rsidR="00AB1331" w:rsidRPr="0086676D">
              <w:rPr>
                <w:sz w:val="20"/>
              </w:rPr>
              <w:t>352</w:t>
            </w:r>
            <w:r w:rsidR="001B08D4" w:rsidRPr="0086676D">
              <w:rPr>
                <w:sz w:val="20"/>
              </w:rPr>
              <w:t xml:space="preserve"> - </w:t>
            </w:r>
            <w:r w:rsidRPr="0086676D">
              <w:rPr>
                <w:sz w:val="20"/>
              </w:rPr>
              <w:t>357,</w:t>
            </w:r>
            <w:r w:rsidR="008873CD" w:rsidRPr="0086676D">
              <w:rPr>
                <w:sz w:val="20"/>
              </w:rPr>
              <w:t xml:space="preserve"> </w:t>
            </w:r>
            <w:r w:rsidRPr="0086676D">
              <w:rPr>
                <w:sz w:val="20"/>
              </w:rPr>
              <w:t xml:space="preserve">373, </w:t>
            </w:r>
            <w:r w:rsidR="008873CD" w:rsidRPr="0086676D">
              <w:rPr>
                <w:sz w:val="20"/>
              </w:rPr>
              <w:t>600,602,</w:t>
            </w:r>
            <w:r w:rsidR="0065436F" w:rsidRPr="0086676D">
              <w:rPr>
                <w:sz w:val="20"/>
              </w:rPr>
              <w:t xml:space="preserve"> 6</w:t>
            </w:r>
            <w:r w:rsidR="008873CD" w:rsidRPr="0086676D">
              <w:rPr>
                <w:sz w:val="20"/>
              </w:rPr>
              <w:t>23,</w:t>
            </w:r>
            <w:r w:rsidR="0065436F" w:rsidRPr="0086676D">
              <w:rPr>
                <w:sz w:val="20"/>
              </w:rPr>
              <w:t xml:space="preserve"> </w:t>
            </w:r>
            <w:r w:rsidRPr="0086676D">
              <w:rPr>
                <w:sz w:val="20"/>
              </w:rPr>
              <w:t>628,</w:t>
            </w:r>
            <w:r w:rsidR="0065436F" w:rsidRPr="0086676D">
              <w:rPr>
                <w:sz w:val="20"/>
              </w:rPr>
              <w:t xml:space="preserve"> </w:t>
            </w:r>
            <w:r w:rsidRPr="0086676D">
              <w:rPr>
                <w:sz w:val="20"/>
              </w:rPr>
              <w:t>646,</w:t>
            </w:r>
            <w:r w:rsidR="0065436F" w:rsidRPr="0086676D">
              <w:rPr>
                <w:sz w:val="20"/>
              </w:rPr>
              <w:t xml:space="preserve"> </w:t>
            </w:r>
            <w:r w:rsidRPr="0086676D">
              <w:rPr>
                <w:sz w:val="20"/>
              </w:rPr>
              <w:t>682,</w:t>
            </w:r>
            <w:r w:rsidR="0065436F" w:rsidRPr="0086676D">
              <w:rPr>
                <w:sz w:val="20"/>
              </w:rPr>
              <w:t xml:space="preserve"> </w:t>
            </w:r>
            <w:r w:rsidRPr="0086676D">
              <w:rPr>
                <w:sz w:val="20"/>
              </w:rPr>
              <w:t>688,</w:t>
            </w:r>
            <w:r w:rsidR="0065436F" w:rsidRPr="0086676D">
              <w:rPr>
                <w:sz w:val="20"/>
              </w:rPr>
              <w:t xml:space="preserve"> </w:t>
            </w:r>
            <w:r w:rsidRPr="0086676D">
              <w:rPr>
                <w:sz w:val="20"/>
              </w:rPr>
              <w:t>760,</w:t>
            </w:r>
            <w:r w:rsidR="0065436F" w:rsidRPr="0086676D">
              <w:rPr>
                <w:sz w:val="20"/>
              </w:rPr>
              <w:t xml:space="preserve"> </w:t>
            </w:r>
            <w:r w:rsidRPr="0086676D">
              <w:rPr>
                <w:sz w:val="20"/>
              </w:rPr>
              <w:t>778,</w:t>
            </w:r>
            <w:r w:rsidR="0065436F" w:rsidRPr="0086676D">
              <w:rPr>
                <w:sz w:val="20"/>
              </w:rPr>
              <w:t xml:space="preserve"> 780, </w:t>
            </w:r>
            <w:r w:rsidRPr="0086676D">
              <w:rPr>
                <w:sz w:val="20"/>
              </w:rPr>
              <w:t>787,</w:t>
            </w:r>
            <w:r w:rsidR="0065436F" w:rsidRPr="0086676D">
              <w:rPr>
                <w:sz w:val="20"/>
              </w:rPr>
              <w:t xml:space="preserve"> </w:t>
            </w:r>
            <w:r w:rsidRPr="0086676D">
              <w:rPr>
                <w:sz w:val="20"/>
              </w:rPr>
              <w:t>874,</w:t>
            </w:r>
            <w:r w:rsidR="0065436F" w:rsidRPr="0086676D">
              <w:rPr>
                <w:sz w:val="20"/>
              </w:rPr>
              <w:t xml:space="preserve">  </w:t>
            </w:r>
            <w:r w:rsidRPr="0086676D">
              <w:rPr>
                <w:sz w:val="20"/>
              </w:rPr>
              <w:t>891</w:t>
            </w:r>
            <w:r w:rsidR="00C60307" w:rsidRPr="0086676D">
              <w:rPr>
                <w:sz w:val="20"/>
              </w:rPr>
              <w:t>,</w:t>
            </w:r>
            <w:r w:rsidR="0065436F" w:rsidRPr="0086676D">
              <w:rPr>
                <w:sz w:val="20"/>
              </w:rPr>
              <w:t xml:space="preserve"> </w:t>
            </w:r>
            <w:r w:rsidR="00C60307" w:rsidRPr="0086676D">
              <w:rPr>
                <w:sz w:val="20"/>
              </w:rPr>
              <w:t>999,</w:t>
            </w:r>
            <w:r w:rsidR="0065436F" w:rsidRPr="0086676D">
              <w:rPr>
                <w:sz w:val="20"/>
              </w:rPr>
              <w:t xml:space="preserve"> </w:t>
            </w:r>
            <w:r w:rsidR="00C60307" w:rsidRPr="0086676D">
              <w:rPr>
                <w:sz w:val="20"/>
              </w:rPr>
              <w:t>1000,</w:t>
            </w:r>
            <w:r w:rsidR="0065436F" w:rsidRPr="0086676D">
              <w:rPr>
                <w:sz w:val="20"/>
              </w:rPr>
              <w:t xml:space="preserve"> </w:t>
            </w:r>
            <w:r w:rsidR="00C60307" w:rsidRPr="0086676D">
              <w:rPr>
                <w:sz w:val="20"/>
              </w:rPr>
              <w:t>1003,</w:t>
            </w:r>
            <w:r w:rsidR="0065436F" w:rsidRPr="0086676D">
              <w:rPr>
                <w:sz w:val="20"/>
              </w:rPr>
              <w:t xml:space="preserve"> </w:t>
            </w:r>
            <w:r w:rsidR="00C60307" w:rsidRPr="0086676D">
              <w:rPr>
                <w:sz w:val="20"/>
              </w:rPr>
              <w:t>1004</w:t>
            </w:r>
          </w:p>
        </w:tc>
        <w:tc>
          <w:tcPr>
            <w:tcW w:w="1046"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3093346</w:t>
            </w:r>
          </w:p>
        </w:tc>
      </w:tr>
      <w:tr w:rsidR="00E51D63" w:rsidRPr="0086676D">
        <w:tblPrEx>
          <w:tblBorders>
            <w:bottom w:val="single" w:sz="12" w:space="0" w:color="auto"/>
            <w:insideH w:val="none" w:sz="0" w:space="0" w:color="auto"/>
          </w:tblBorders>
        </w:tblPrEx>
        <w:tc>
          <w:tcPr>
            <w:tcW w:w="2099" w:type="dxa"/>
            <w:vMerge/>
            <w:shd w:val="clear" w:color="auto" w:fill="auto"/>
          </w:tcPr>
          <w:p w:rsidR="00E51D63" w:rsidRPr="0086676D" w:rsidRDefault="00E51D63"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Майское</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line="228" w:lineRule="auto"/>
              <w:ind w:left="-57" w:right="-57" w:firstLine="0"/>
              <w:jc w:val="both"/>
              <w:rPr>
                <w:sz w:val="20"/>
              </w:rPr>
            </w:pPr>
            <w:r w:rsidRPr="0086676D">
              <w:rPr>
                <w:sz w:val="20"/>
              </w:rPr>
              <w:t>1-108,110,114-139</w:t>
            </w:r>
          </w:p>
          <w:p w:rsidR="00E51D63" w:rsidRPr="0086676D" w:rsidRDefault="00E51D63" w:rsidP="0086676D">
            <w:pPr>
              <w:pStyle w:val="210"/>
              <w:spacing w:line="216" w:lineRule="auto"/>
              <w:ind w:firstLine="0"/>
              <w:jc w:val="both"/>
              <w:rPr>
                <w:sz w:val="20"/>
              </w:rPr>
            </w:pPr>
          </w:p>
        </w:tc>
        <w:tc>
          <w:tcPr>
            <w:tcW w:w="1046"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176195</w:t>
            </w:r>
          </w:p>
        </w:tc>
      </w:tr>
      <w:tr w:rsidR="00E51D63" w:rsidRPr="0086676D">
        <w:tblPrEx>
          <w:tblBorders>
            <w:bottom w:val="single" w:sz="12" w:space="0" w:color="auto"/>
            <w:insideH w:val="none" w:sz="0" w:space="0" w:color="auto"/>
          </w:tblBorders>
        </w:tblPrEx>
        <w:tc>
          <w:tcPr>
            <w:tcW w:w="2099" w:type="dxa"/>
            <w:vMerge/>
            <w:shd w:val="clear" w:color="auto" w:fill="auto"/>
          </w:tcPr>
          <w:p w:rsidR="00E51D63" w:rsidRPr="0086676D" w:rsidRDefault="00E51D63"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Крапивнинское</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line="228" w:lineRule="auto"/>
              <w:ind w:left="-57" w:right="-57" w:firstLine="0"/>
              <w:jc w:val="both"/>
              <w:rPr>
                <w:sz w:val="20"/>
              </w:rPr>
            </w:pPr>
            <w:r w:rsidRPr="0086676D">
              <w:rPr>
                <w:sz w:val="20"/>
              </w:rPr>
              <w:t xml:space="preserve">1-101, 103 </w:t>
            </w:r>
            <w:r w:rsidR="00AB1331" w:rsidRPr="0086676D">
              <w:rPr>
                <w:sz w:val="20"/>
              </w:rPr>
              <w:t>–</w:t>
            </w:r>
            <w:r w:rsidRPr="0086676D">
              <w:rPr>
                <w:sz w:val="20"/>
              </w:rPr>
              <w:t xml:space="preserve"> 182</w:t>
            </w:r>
          </w:p>
          <w:p w:rsidR="00E51D63" w:rsidRPr="0086676D" w:rsidRDefault="00E51D63" w:rsidP="0086676D">
            <w:pPr>
              <w:pStyle w:val="210"/>
              <w:spacing w:line="216" w:lineRule="auto"/>
              <w:ind w:firstLine="0"/>
              <w:jc w:val="both"/>
              <w:rPr>
                <w:sz w:val="20"/>
              </w:rPr>
            </w:pPr>
            <w:r w:rsidRPr="0086676D">
              <w:rPr>
                <w:sz w:val="20"/>
              </w:rPr>
              <w:t xml:space="preserve">Части кварталов:102,  </w:t>
            </w:r>
          </w:p>
        </w:tc>
        <w:tc>
          <w:tcPr>
            <w:tcW w:w="1046"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200476</w:t>
            </w:r>
          </w:p>
        </w:tc>
      </w:tr>
      <w:tr w:rsidR="00E51D63" w:rsidRPr="0086676D">
        <w:tblPrEx>
          <w:tblBorders>
            <w:bottom w:val="single" w:sz="12" w:space="0" w:color="auto"/>
            <w:insideH w:val="none" w:sz="0" w:space="0" w:color="auto"/>
          </w:tblBorders>
        </w:tblPrEx>
        <w:tc>
          <w:tcPr>
            <w:tcW w:w="2099" w:type="dxa"/>
            <w:vMerge/>
            <w:shd w:val="clear" w:color="auto" w:fill="auto"/>
          </w:tcPr>
          <w:p w:rsidR="00E51D63" w:rsidRPr="0086676D" w:rsidRDefault="00E51D63"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Козыревское</w:t>
            </w:r>
          </w:p>
          <w:p w:rsidR="00E51D63" w:rsidRPr="0086676D" w:rsidRDefault="00E51D63" w:rsidP="0086676D">
            <w:pPr>
              <w:pStyle w:val="210"/>
              <w:spacing w:line="216" w:lineRule="auto"/>
              <w:ind w:firstLine="0"/>
              <w:jc w:val="center"/>
              <w:rPr>
                <w:sz w:val="20"/>
              </w:rPr>
            </w:pPr>
            <w:r w:rsidRPr="0086676D">
              <w:rPr>
                <w:sz w:val="20"/>
              </w:rPr>
              <w:t>«часть 1»</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E51D63" w:rsidRPr="0086676D" w:rsidRDefault="00E51D63"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046"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87061</w:t>
            </w:r>
          </w:p>
        </w:tc>
      </w:tr>
      <w:tr w:rsidR="00E51D63" w:rsidRPr="0086676D">
        <w:tblPrEx>
          <w:tblBorders>
            <w:bottom w:val="single" w:sz="12" w:space="0" w:color="auto"/>
            <w:insideH w:val="none" w:sz="0" w:space="0" w:color="auto"/>
          </w:tblBorders>
        </w:tblPrEx>
        <w:tc>
          <w:tcPr>
            <w:tcW w:w="2099" w:type="dxa"/>
            <w:vMerge/>
            <w:shd w:val="clear" w:color="auto" w:fill="auto"/>
          </w:tcPr>
          <w:p w:rsidR="00E51D63" w:rsidRPr="0086676D" w:rsidRDefault="00E51D63" w:rsidP="0086676D">
            <w:pPr>
              <w:pStyle w:val="210"/>
              <w:spacing w:line="216" w:lineRule="auto"/>
              <w:ind w:firstLine="0"/>
              <w:rPr>
                <w:sz w:val="20"/>
              </w:rPr>
            </w:pP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line="216" w:lineRule="auto"/>
              <w:ind w:firstLine="0"/>
              <w:jc w:val="center"/>
              <w:rPr>
                <w:sz w:val="20"/>
              </w:rPr>
            </w:pPr>
            <w:r w:rsidRPr="0086676D">
              <w:rPr>
                <w:sz w:val="20"/>
              </w:rPr>
              <w:t>Козыревское</w:t>
            </w:r>
          </w:p>
          <w:p w:rsidR="00E51D63" w:rsidRPr="0086676D" w:rsidRDefault="00E51D63" w:rsidP="0086676D">
            <w:pPr>
              <w:pStyle w:val="210"/>
              <w:spacing w:line="216" w:lineRule="auto"/>
              <w:ind w:firstLine="0"/>
              <w:jc w:val="center"/>
              <w:rPr>
                <w:sz w:val="20"/>
              </w:rPr>
            </w:pPr>
            <w:r w:rsidRPr="0086676D">
              <w:rPr>
                <w:sz w:val="20"/>
              </w:rPr>
              <w:t>«часть 2»</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line="228" w:lineRule="auto"/>
              <w:ind w:left="-57" w:right="-57" w:firstLine="0"/>
              <w:jc w:val="both"/>
              <w:rPr>
                <w:sz w:val="20"/>
              </w:rPr>
            </w:pPr>
            <w:r w:rsidRPr="0086676D">
              <w:rPr>
                <w:sz w:val="20"/>
              </w:rPr>
              <w:t>189-2</w:t>
            </w:r>
            <w:r w:rsidR="00002907" w:rsidRPr="0086676D">
              <w:rPr>
                <w:sz w:val="20"/>
              </w:rPr>
              <w:t xml:space="preserve">07,  </w:t>
            </w:r>
            <w:r w:rsidRPr="0086676D">
              <w:rPr>
                <w:sz w:val="20"/>
              </w:rPr>
              <w:t>20</w:t>
            </w:r>
            <w:r w:rsidR="00002907" w:rsidRPr="0086676D">
              <w:rPr>
                <w:sz w:val="20"/>
              </w:rPr>
              <w:t>9-219,</w:t>
            </w:r>
            <w:r w:rsidRPr="0086676D">
              <w:rPr>
                <w:sz w:val="20"/>
              </w:rPr>
              <w:t xml:space="preserve"> 222,224-230, 233-238, 240-243</w:t>
            </w:r>
          </w:p>
          <w:p w:rsidR="00E51D63" w:rsidRPr="0086676D" w:rsidRDefault="00E51D63" w:rsidP="0086676D">
            <w:pPr>
              <w:pStyle w:val="210"/>
              <w:spacing w:line="228" w:lineRule="auto"/>
              <w:ind w:left="-57" w:right="-57" w:firstLine="0"/>
              <w:jc w:val="both"/>
              <w:rPr>
                <w:sz w:val="20"/>
              </w:rPr>
            </w:pPr>
            <w:r w:rsidRPr="0086676D">
              <w:rPr>
                <w:sz w:val="20"/>
              </w:rPr>
              <w:t>Части кварталов:221,223,231,232,239</w:t>
            </w:r>
          </w:p>
        </w:tc>
        <w:tc>
          <w:tcPr>
            <w:tcW w:w="1046" w:type="dxa"/>
            <w:tcBorders>
              <w:top w:val="single" w:sz="6" w:space="0" w:color="auto"/>
              <w:bottom w:val="single" w:sz="6" w:space="0" w:color="auto"/>
            </w:tcBorders>
            <w:shd w:val="clear" w:color="auto" w:fill="auto"/>
          </w:tcPr>
          <w:p w:rsidR="00E51D63" w:rsidRPr="0086676D" w:rsidRDefault="00002907" w:rsidP="0086676D">
            <w:pPr>
              <w:pStyle w:val="210"/>
              <w:spacing w:line="216" w:lineRule="auto"/>
              <w:ind w:firstLine="0"/>
              <w:jc w:val="center"/>
              <w:rPr>
                <w:sz w:val="20"/>
              </w:rPr>
            </w:pPr>
            <w:r w:rsidRPr="0086676D">
              <w:rPr>
                <w:sz w:val="20"/>
              </w:rPr>
              <w:t>38413</w:t>
            </w:r>
          </w:p>
        </w:tc>
      </w:tr>
      <w:tr w:rsidR="00E51D63" w:rsidRPr="0086676D">
        <w:tblPrEx>
          <w:tblBorders>
            <w:bottom w:val="single" w:sz="12" w:space="0" w:color="auto"/>
            <w:insideH w:val="none" w:sz="0" w:space="0" w:color="auto"/>
          </w:tblBorders>
        </w:tblPrEx>
        <w:tc>
          <w:tcPr>
            <w:tcW w:w="2099" w:type="dxa"/>
            <w:vMerge/>
            <w:shd w:val="clear" w:color="auto" w:fill="auto"/>
          </w:tcPr>
          <w:p w:rsidR="00E51D63" w:rsidRPr="0086676D" w:rsidRDefault="00E51D63" w:rsidP="0086676D">
            <w:pPr>
              <w:pStyle w:val="210"/>
              <w:spacing w:beforeLines="20" w:before="48" w:line="216" w:lineRule="auto"/>
              <w:ind w:firstLine="0"/>
              <w:rPr>
                <w:sz w:val="20"/>
              </w:rPr>
            </w:pPr>
          </w:p>
        </w:tc>
        <w:tc>
          <w:tcPr>
            <w:tcW w:w="6516" w:type="dxa"/>
            <w:gridSpan w:val="2"/>
            <w:tcBorders>
              <w:top w:val="single" w:sz="6" w:space="0" w:color="auto"/>
              <w:bottom w:val="single" w:sz="6" w:space="0" w:color="auto"/>
            </w:tcBorders>
            <w:shd w:val="clear" w:color="auto" w:fill="auto"/>
          </w:tcPr>
          <w:p w:rsidR="00E51D63" w:rsidRPr="0086676D" w:rsidRDefault="00E51D63" w:rsidP="0086676D">
            <w:pPr>
              <w:pStyle w:val="210"/>
              <w:spacing w:beforeLines="20" w:before="48" w:line="216" w:lineRule="auto"/>
              <w:ind w:firstLine="0"/>
              <w:rPr>
                <w:sz w:val="20"/>
              </w:rPr>
            </w:pPr>
            <w:r w:rsidRPr="0086676D">
              <w:rPr>
                <w:sz w:val="20"/>
              </w:rPr>
              <w:t>Итого Козыревское:</w:t>
            </w:r>
          </w:p>
        </w:tc>
        <w:tc>
          <w:tcPr>
            <w:tcW w:w="1046" w:type="dxa"/>
            <w:tcBorders>
              <w:top w:val="single" w:sz="6" w:space="0" w:color="auto"/>
              <w:bottom w:val="single" w:sz="6" w:space="0" w:color="auto"/>
            </w:tcBorders>
            <w:shd w:val="clear" w:color="auto" w:fill="auto"/>
          </w:tcPr>
          <w:p w:rsidR="00E51D63" w:rsidRPr="0086676D" w:rsidRDefault="00E51D63" w:rsidP="0086676D">
            <w:pPr>
              <w:pStyle w:val="210"/>
              <w:spacing w:beforeLines="20" w:before="48" w:line="216" w:lineRule="auto"/>
              <w:ind w:firstLine="0"/>
              <w:jc w:val="center"/>
              <w:rPr>
                <w:sz w:val="20"/>
              </w:rPr>
            </w:pPr>
            <w:r w:rsidRPr="0086676D">
              <w:rPr>
                <w:sz w:val="20"/>
              </w:rPr>
              <w:t>1</w:t>
            </w:r>
            <w:r w:rsidR="00002907" w:rsidRPr="0086676D">
              <w:rPr>
                <w:sz w:val="20"/>
              </w:rPr>
              <w:t>25474</w:t>
            </w:r>
          </w:p>
        </w:tc>
      </w:tr>
      <w:tr w:rsidR="00E51D63" w:rsidRPr="0086676D">
        <w:tblPrEx>
          <w:tblBorders>
            <w:bottom w:val="single" w:sz="12" w:space="0" w:color="auto"/>
            <w:insideH w:val="none" w:sz="0" w:space="0" w:color="auto"/>
          </w:tblBorders>
        </w:tblPrEx>
        <w:tc>
          <w:tcPr>
            <w:tcW w:w="2099" w:type="dxa"/>
            <w:vMerge/>
            <w:tcBorders>
              <w:bottom w:val="single" w:sz="6" w:space="0" w:color="auto"/>
            </w:tcBorders>
            <w:shd w:val="clear" w:color="auto" w:fill="auto"/>
          </w:tcPr>
          <w:p w:rsidR="00E51D63" w:rsidRPr="0086676D" w:rsidRDefault="00E51D63" w:rsidP="0086676D">
            <w:pPr>
              <w:pStyle w:val="210"/>
              <w:spacing w:beforeLines="20" w:before="48" w:line="216" w:lineRule="auto"/>
              <w:ind w:firstLine="0"/>
              <w:rPr>
                <w:sz w:val="20"/>
              </w:rPr>
            </w:pPr>
          </w:p>
        </w:tc>
        <w:tc>
          <w:tcPr>
            <w:tcW w:w="1629" w:type="dxa"/>
            <w:tcBorders>
              <w:top w:val="single" w:sz="6" w:space="0" w:color="auto"/>
              <w:bottom w:val="single" w:sz="6" w:space="0" w:color="auto"/>
            </w:tcBorders>
            <w:shd w:val="clear" w:color="auto" w:fill="auto"/>
          </w:tcPr>
          <w:p w:rsidR="00E51D63" w:rsidRPr="0086676D" w:rsidRDefault="00E51D63" w:rsidP="0086676D">
            <w:pPr>
              <w:pStyle w:val="210"/>
              <w:spacing w:beforeLines="20" w:before="48" w:line="216" w:lineRule="auto"/>
              <w:ind w:firstLine="0"/>
              <w:jc w:val="center"/>
              <w:rPr>
                <w:b/>
                <w:sz w:val="20"/>
              </w:rPr>
            </w:pPr>
            <w:r w:rsidRPr="0086676D">
              <w:rPr>
                <w:b/>
                <w:sz w:val="20"/>
              </w:rPr>
              <w:t>ВСЕГО:</w:t>
            </w:r>
          </w:p>
        </w:tc>
        <w:tc>
          <w:tcPr>
            <w:tcW w:w="4887" w:type="dxa"/>
            <w:tcBorders>
              <w:top w:val="single" w:sz="6" w:space="0" w:color="auto"/>
              <w:bottom w:val="single" w:sz="6" w:space="0" w:color="auto"/>
            </w:tcBorders>
            <w:shd w:val="clear" w:color="auto" w:fill="auto"/>
          </w:tcPr>
          <w:p w:rsidR="00E51D63" w:rsidRPr="0086676D" w:rsidRDefault="00E51D63" w:rsidP="0086676D">
            <w:pPr>
              <w:pStyle w:val="210"/>
              <w:spacing w:beforeLines="20" w:before="48" w:line="216" w:lineRule="auto"/>
              <w:ind w:firstLine="0"/>
              <w:jc w:val="both"/>
              <w:rPr>
                <w:b/>
                <w:sz w:val="20"/>
              </w:rPr>
            </w:pPr>
          </w:p>
        </w:tc>
        <w:tc>
          <w:tcPr>
            <w:tcW w:w="1046" w:type="dxa"/>
            <w:tcBorders>
              <w:top w:val="single" w:sz="6" w:space="0" w:color="auto"/>
              <w:bottom w:val="single" w:sz="6" w:space="0" w:color="auto"/>
            </w:tcBorders>
            <w:shd w:val="clear" w:color="auto" w:fill="auto"/>
          </w:tcPr>
          <w:p w:rsidR="00E51D63" w:rsidRPr="0086676D" w:rsidRDefault="00002907" w:rsidP="0086676D">
            <w:pPr>
              <w:pStyle w:val="210"/>
              <w:spacing w:beforeLines="20" w:before="48" w:line="216" w:lineRule="auto"/>
              <w:ind w:firstLine="0"/>
              <w:jc w:val="center"/>
              <w:rPr>
                <w:b/>
                <w:sz w:val="20"/>
              </w:rPr>
            </w:pPr>
            <w:r w:rsidRPr="0086676D">
              <w:rPr>
                <w:b/>
                <w:sz w:val="20"/>
              </w:rPr>
              <w:t>3595491</w:t>
            </w:r>
          </w:p>
        </w:tc>
      </w:tr>
      <w:tr w:rsidR="000C5941" w:rsidRPr="0086676D">
        <w:tblPrEx>
          <w:tblBorders>
            <w:bottom w:val="single" w:sz="12" w:space="0" w:color="auto"/>
            <w:insideH w:val="none" w:sz="0" w:space="0" w:color="auto"/>
          </w:tblBorders>
        </w:tblPrEx>
        <w:tc>
          <w:tcPr>
            <w:tcW w:w="2099" w:type="dxa"/>
            <w:vMerge w:val="restart"/>
            <w:tcBorders>
              <w:top w:val="single" w:sz="6" w:space="0" w:color="auto"/>
              <w:bottom w:val="single" w:sz="12" w:space="0" w:color="auto"/>
            </w:tcBorders>
            <w:shd w:val="clear" w:color="auto" w:fill="auto"/>
          </w:tcPr>
          <w:p w:rsidR="000C5941" w:rsidRPr="0086676D" w:rsidRDefault="000C5941" w:rsidP="0086676D">
            <w:pPr>
              <w:pStyle w:val="210"/>
              <w:spacing w:beforeLines="20" w:before="48" w:line="216" w:lineRule="auto"/>
              <w:ind w:firstLine="0"/>
              <w:rPr>
                <w:sz w:val="20"/>
              </w:rPr>
            </w:pPr>
            <w:r w:rsidRPr="0086676D">
              <w:rPr>
                <w:sz w:val="20"/>
              </w:rPr>
              <w:t>Ведение сельского</w:t>
            </w:r>
          </w:p>
          <w:p w:rsidR="000C5941" w:rsidRPr="0086676D" w:rsidRDefault="000C5941" w:rsidP="0086676D">
            <w:pPr>
              <w:pStyle w:val="210"/>
              <w:spacing w:beforeLines="20" w:before="48" w:line="216" w:lineRule="auto"/>
              <w:ind w:firstLine="0"/>
              <w:rPr>
                <w:sz w:val="20"/>
              </w:rPr>
            </w:pPr>
            <w:r w:rsidRPr="0086676D">
              <w:rPr>
                <w:sz w:val="20"/>
              </w:rPr>
              <w:t>хозяйства</w:t>
            </w:r>
          </w:p>
        </w:tc>
        <w:tc>
          <w:tcPr>
            <w:tcW w:w="1629" w:type="dxa"/>
            <w:tcBorders>
              <w:top w:val="single" w:sz="6" w:space="0" w:color="auto"/>
              <w:bottom w:val="single" w:sz="6" w:space="0" w:color="auto"/>
            </w:tcBorders>
            <w:shd w:val="clear" w:color="auto" w:fill="auto"/>
          </w:tcPr>
          <w:p w:rsidR="000C5941" w:rsidRPr="0086676D" w:rsidRDefault="000C5941" w:rsidP="0086676D">
            <w:pPr>
              <w:pStyle w:val="210"/>
              <w:spacing w:beforeLines="20" w:before="48" w:line="216" w:lineRule="auto"/>
              <w:ind w:firstLine="0"/>
              <w:jc w:val="center"/>
              <w:rPr>
                <w:sz w:val="20"/>
              </w:rPr>
            </w:pPr>
            <w:r w:rsidRPr="0086676D">
              <w:rPr>
                <w:sz w:val="20"/>
              </w:rPr>
              <w:t>Ключевское</w:t>
            </w:r>
          </w:p>
        </w:tc>
        <w:tc>
          <w:tcPr>
            <w:tcW w:w="4887" w:type="dxa"/>
            <w:tcBorders>
              <w:top w:val="single" w:sz="6" w:space="0" w:color="auto"/>
              <w:bottom w:val="single" w:sz="6" w:space="0" w:color="auto"/>
            </w:tcBorders>
            <w:shd w:val="clear" w:color="auto" w:fill="auto"/>
          </w:tcPr>
          <w:p w:rsidR="000C5941" w:rsidRPr="0086676D" w:rsidRDefault="000C5941" w:rsidP="0086676D">
            <w:pPr>
              <w:pStyle w:val="210"/>
              <w:spacing w:line="228" w:lineRule="auto"/>
              <w:ind w:left="-57" w:right="-57" w:firstLine="0"/>
              <w:jc w:val="both"/>
              <w:rPr>
                <w:sz w:val="20"/>
              </w:rPr>
            </w:pPr>
            <w:r w:rsidRPr="0086676D">
              <w:rPr>
                <w:sz w:val="20"/>
              </w:rPr>
              <w:t xml:space="preserve">1-311, 314-333, 335-350,  358-372, 374-599 ,601, 603-622, 624-627, 629-645, 647- 681, 683-687, 689-695, 699-705, 707-712,717-721, 725, 727-732, 736-739, 745-755, 757-759, 764-765, 767, 768, 771-775, 777, 779, 784-786,788, 789, 793-800, 803- 806, 810-873, 875-890, 892-907, 908, 909-911, 912, 913, 914, 915-918, 920-921, 922 ,923-925, 926, 927, 928, 929-931, 932, 933-937,938, 939-943, 944, 945-955, 956,957, 958, 959-965, 966, 967-969, 970, 971, 972,973,974, 975 ,976-984, 985, 986-994, 995, 996-998,1001,1002,1005-1023;  </w:t>
            </w:r>
          </w:p>
          <w:p w:rsidR="000C5941" w:rsidRPr="0086676D" w:rsidRDefault="000C5941" w:rsidP="0086676D">
            <w:pPr>
              <w:pStyle w:val="210"/>
              <w:spacing w:line="216" w:lineRule="auto"/>
              <w:ind w:firstLine="0"/>
              <w:jc w:val="both"/>
              <w:rPr>
                <w:sz w:val="20"/>
              </w:rPr>
            </w:pPr>
            <w:r w:rsidRPr="0086676D">
              <w:rPr>
                <w:sz w:val="20"/>
              </w:rPr>
              <w:t>части кварталов: 312, 313, 334, 351, 352 - 357, 373, 600,602, 623, 628, 646, 682, 688, 760, 778, 780, 787, 874,  891, 999, 1000, 1003, 1004</w:t>
            </w:r>
          </w:p>
        </w:tc>
        <w:tc>
          <w:tcPr>
            <w:tcW w:w="1046" w:type="dxa"/>
            <w:tcBorders>
              <w:top w:val="single" w:sz="6" w:space="0" w:color="auto"/>
              <w:bottom w:val="single" w:sz="6" w:space="0" w:color="auto"/>
            </w:tcBorders>
            <w:shd w:val="clear" w:color="auto" w:fill="auto"/>
          </w:tcPr>
          <w:p w:rsidR="000C5941" w:rsidRPr="0086676D" w:rsidRDefault="000C5941" w:rsidP="0086676D">
            <w:pPr>
              <w:pStyle w:val="210"/>
              <w:spacing w:line="216" w:lineRule="auto"/>
              <w:ind w:firstLine="0"/>
              <w:jc w:val="center"/>
              <w:rPr>
                <w:sz w:val="20"/>
              </w:rPr>
            </w:pPr>
            <w:r w:rsidRPr="0086676D">
              <w:rPr>
                <w:sz w:val="20"/>
              </w:rPr>
              <w:t>3093346</w:t>
            </w:r>
          </w:p>
        </w:tc>
      </w:tr>
      <w:tr w:rsidR="000C5941"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C5941" w:rsidRPr="0086676D" w:rsidRDefault="000C5941" w:rsidP="0086676D">
            <w:pPr>
              <w:pStyle w:val="210"/>
              <w:spacing w:beforeLines="20" w:before="48" w:line="216" w:lineRule="auto"/>
              <w:ind w:firstLine="0"/>
              <w:rPr>
                <w:sz w:val="20"/>
              </w:rPr>
            </w:pPr>
          </w:p>
        </w:tc>
        <w:tc>
          <w:tcPr>
            <w:tcW w:w="1629" w:type="dxa"/>
            <w:tcBorders>
              <w:top w:val="single" w:sz="6" w:space="0" w:color="auto"/>
              <w:bottom w:val="single" w:sz="6" w:space="0" w:color="auto"/>
            </w:tcBorders>
            <w:shd w:val="clear" w:color="auto" w:fill="auto"/>
          </w:tcPr>
          <w:p w:rsidR="000C5941" w:rsidRPr="0086676D" w:rsidRDefault="000C5941" w:rsidP="0086676D">
            <w:pPr>
              <w:pStyle w:val="210"/>
              <w:spacing w:beforeLines="20" w:before="48" w:line="216" w:lineRule="auto"/>
              <w:ind w:firstLine="0"/>
              <w:jc w:val="center"/>
              <w:rPr>
                <w:sz w:val="20"/>
              </w:rPr>
            </w:pPr>
            <w:r w:rsidRPr="0086676D">
              <w:rPr>
                <w:sz w:val="20"/>
              </w:rPr>
              <w:t>Майское</w:t>
            </w:r>
          </w:p>
        </w:tc>
        <w:tc>
          <w:tcPr>
            <w:tcW w:w="4887" w:type="dxa"/>
            <w:tcBorders>
              <w:top w:val="single" w:sz="6" w:space="0" w:color="auto"/>
              <w:bottom w:val="single" w:sz="6" w:space="0" w:color="auto"/>
            </w:tcBorders>
            <w:shd w:val="clear" w:color="auto" w:fill="auto"/>
          </w:tcPr>
          <w:p w:rsidR="000C5941" w:rsidRPr="0086676D" w:rsidRDefault="000C5941" w:rsidP="0086676D">
            <w:pPr>
              <w:pStyle w:val="210"/>
              <w:spacing w:line="228" w:lineRule="auto"/>
              <w:ind w:left="-57" w:right="-57" w:firstLine="0"/>
              <w:jc w:val="both"/>
              <w:rPr>
                <w:sz w:val="20"/>
              </w:rPr>
            </w:pPr>
            <w:r w:rsidRPr="0086676D">
              <w:rPr>
                <w:sz w:val="20"/>
              </w:rPr>
              <w:t>1-108,110,114-139</w:t>
            </w:r>
          </w:p>
          <w:p w:rsidR="000C5941" w:rsidRPr="0086676D" w:rsidRDefault="000C5941" w:rsidP="0086676D">
            <w:pPr>
              <w:pStyle w:val="210"/>
              <w:spacing w:line="216" w:lineRule="auto"/>
              <w:ind w:firstLine="0"/>
              <w:jc w:val="both"/>
              <w:rPr>
                <w:sz w:val="20"/>
              </w:rPr>
            </w:pPr>
          </w:p>
        </w:tc>
        <w:tc>
          <w:tcPr>
            <w:tcW w:w="1046" w:type="dxa"/>
            <w:tcBorders>
              <w:top w:val="single" w:sz="6" w:space="0" w:color="auto"/>
              <w:bottom w:val="single" w:sz="6" w:space="0" w:color="auto"/>
            </w:tcBorders>
            <w:shd w:val="clear" w:color="auto" w:fill="auto"/>
          </w:tcPr>
          <w:p w:rsidR="000C5941" w:rsidRPr="0086676D" w:rsidRDefault="000C5941" w:rsidP="0086676D">
            <w:pPr>
              <w:pStyle w:val="210"/>
              <w:spacing w:line="216" w:lineRule="auto"/>
              <w:ind w:firstLine="0"/>
              <w:jc w:val="center"/>
              <w:rPr>
                <w:sz w:val="20"/>
              </w:rPr>
            </w:pPr>
            <w:r w:rsidRPr="0086676D">
              <w:rPr>
                <w:sz w:val="20"/>
              </w:rPr>
              <w:t>176195</w:t>
            </w:r>
          </w:p>
        </w:tc>
      </w:tr>
      <w:tr w:rsidR="000C5941"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C5941" w:rsidRPr="0086676D" w:rsidRDefault="000C5941" w:rsidP="0086676D">
            <w:pPr>
              <w:pStyle w:val="210"/>
              <w:spacing w:beforeLines="20" w:before="48" w:line="216" w:lineRule="auto"/>
              <w:ind w:firstLine="0"/>
              <w:rPr>
                <w:sz w:val="20"/>
              </w:rPr>
            </w:pPr>
          </w:p>
        </w:tc>
        <w:tc>
          <w:tcPr>
            <w:tcW w:w="1629" w:type="dxa"/>
            <w:tcBorders>
              <w:top w:val="single" w:sz="6" w:space="0" w:color="auto"/>
              <w:bottom w:val="single" w:sz="6" w:space="0" w:color="auto"/>
            </w:tcBorders>
            <w:shd w:val="clear" w:color="auto" w:fill="auto"/>
          </w:tcPr>
          <w:p w:rsidR="000C5941" w:rsidRPr="0086676D" w:rsidRDefault="000C5941" w:rsidP="0086676D">
            <w:pPr>
              <w:pStyle w:val="210"/>
              <w:spacing w:beforeLines="20" w:before="48" w:line="216" w:lineRule="auto"/>
              <w:ind w:firstLine="0"/>
              <w:jc w:val="center"/>
              <w:rPr>
                <w:sz w:val="20"/>
              </w:rPr>
            </w:pPr>
            <w:r w:rsidRPr="0086676D">
              <w:rPr>
                <w:sz w:val="20"/>
              </w:rPr>
              <w:t>Крапивнинское</w:t>
            </w:r>
          </w:p>
        </w:tc>
        <w:tc>
          <w:tcPr>
            <w:tcW w:w="4887" w:type="dxa"/>
            <w:tcBorders>
              <w:top w:val="single" w:sz="6" w:space="0" w:color="auto"/>
              <w:bottom w:val="single" w:sz="6" w:space="0" w:color="auto"/>
            </w:tcBorders>
            <w:shd w:val="clear" w:color="auto" w:fill="auto"/>
          </w:tcPr>
          <w:p w:rsidR="000C5941" w:rsidRPr="0086676D" w:rsidRDefault="000C5941" w:rsidP="0086676D">
            <w:pPr>
              <w:pStyle w:val="210"/>
              <w:spacing w:line="228" w:lineRule="auto"/>
              <w:ind w:left="-57" w:right="-57" w:firstLine="0"/>
              <w:jc w:val="both"/>
              <w:rPr>
                <w:sz w:val="20"/>
              </w:rPr>
            </w:pPr>
            <w:r w:rsidRPr="0086676D">
              <w:rPr>
                <w:sz w:val="20"/>
              </w:rPr>
              <w:t>1-101, 103 – 182</w:t>
            </w:r>
          </w:p>
          <w:p w:rsidR="000C5941" w:rsidRPr="0086676D" w:rsidRDefault="000C5941" w:rsidP="0086676D">
            <w:pPr>
              <w:pStyle w:val="210"/>
              <w:spacing w:line="216" w:lineRule="auto"/>
              <w:ind w:firstLine="0"/>
              <w:jc w:val="both"/>
              <w:rPr>
                <w:sz w:val="20"/>
              </w:rPr>
            </w:pPr>
            <w:r w:rsidRPr="0086676D">
              <w:rPr>
                <w:sz w:val="20"/>
              </w:rPr>
              <w:t xml:space="preserve">Части кварталов:102,  </w:t>
            </w:r>
          </w:p>
        </w:tc>
        <w:tc>
          <w:tcPr>
            <w:tcW w:w="1046" w:type="dxa"/>
            <w:tcBorders>
              <w:top w:val="single" w:sz="6" w:space="0" w:color="auto"/>
              <w:bottom w:val="single" w:sz="6" w:space="0" w:color="auto"/>
            </w:tcBorders>
            <w:shd w:val="clear" w:color="auto" w:fill="auto"/>
          </w:tcPr>
          <w:p w:rsidR="000C5941" w:rsidRPr="0086676D" w:rsidRDefault="000C5941" w:rsidP="0086676D">
            <w:pPr>
              <w:pStyle w:val="210"/>
              <w:spacing w:line="216" w:lineRule="auto"/>
              <w:ind w:firstLine="0"/>
              <w:jc w:val="center"/>
              <w:rPr>
                <w:sz w:val="20"/>
              </w:rPr>
            </w:pPr>
            <w:r w:rsidRPr="0086676D">
              <w:rPr>
                <w:sz w:val="20"/>
              </w:rPr>
              <w:t>200476</w:t>
            </w:r>
          </w:p>
        </w:tc>
      </w:tr>
      <w:tr w:rsidR="000C5941"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C5941" w:rsidRPr="0086676D" w:rsidRDefault="000C5941" w:rsidP="0086676D">
            <w:pPr>
              <w:pStyle w:val="210"/>
              <w:spacing w:beforeLines="20" w:before="48" w:line="216" w:lineRule="auto"/>
              <w:ind w:firstLine="0"/>
              <w:rPr>
                <w:sz w:val="20"/>
              </w:rPr>
            </w:pPr>
          </w:p>
        </w:tc>
        <w:tc>
          <w:tcPr>
            <w:tcW w:w="1629" w:type="dxa"/>
            <w:tcBorders>
              <w:top w:val="single" w:sz="6" w:space="0" w:color="auto"/>
              <w:bottom w:val="single" w:sz="6" w:space="0" w:color="auto"/>
            </w:tcBorders>
            <w:shd w:val="clear" w:color="auto" w:fill="auto"/>
          </w:tcPr>
          <w:p w:rsidR="000C5941" w:rsidRPr="0086676D" w:rsidRDefault="000C5941" w:rsidP="0086676D">
            <w:pPr>
              <w:pStyle w:val="210"/>
              <w:spacing w:beforeLines="20" w:before="48" w:line="216" w:lineRule="auto"/>
              <w:ind w:firstLine="0"/>
              <w:jc w:val="center"/>
              <w:rPr>
                <w:sz w:val="20"/>
              </w:rPr>
            </w:pPr>
            <w:r w:rsidRPr="0086676D">
              <w:rPr>
                <w:sz w:val="20"/>
              </w:rPr>
              <w:t>Козыревское</w:t>
            </w:r>
          </w:p>
          <w:p w:rsidR="000C5941" w:rsidRPr="0086676D" w:rsidRDefault="000C5941" w:rsidP="0086676D">
            <w:pPr>
              <w:pStyle w:val="210"/>
              <w:spacing w:beforeLines="20" w:before="48" w:line="216" w:lineRule="auto"/>
              <w:ind w:firstLine="0"/>
              <w:jc w:val="center"/>
              <w:rPr>
                <w:sz w:val="20"/>
              </w:rPr>
            </w:pPr>
            <w:r w:rsidRPr="0086676D">
              <w:rPr>
                <w:sz w:val="20"/>
              </w:rPr>
              <w:t>«часть 1»</w:t>
            </w:r>
          </w:p>
        </w:tc>
        <w:tc>
          <w:tcPr>
            <w:tcW w:w="4887" w:type="dxa"/>
            <w:tcBorders>
              <w:top w:val="single" w:sz="6" w:space="0" w:color="auto"/>
              <w:bottom w:val="single" w:sz="6" w:space="0" w:color="auto"/>
            </w:tcBorders>
            <w:shd w:val="clear" w:color="auto" w:fill="auto"/>
          </w:tcPr>
          <w:p w:rsidR="000C5941" w:rsidRPr="0086676D" w:rsidRDefault="000C5941"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0C5941" w:rsidRPr="0086676D" w:rsidRDefault="000C5941"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046" w:type="dxa"/>
            <w:tcBorders>
              <w:top w:val="single" w:sz="6" w:space="0" w:color="auto"/>
              <w:bottom w:val="single" w:sz="6" w:space="0" w:color="auto"/>
            </w:tcBorders>
            <w:shd w:val="clear" w:color="auto" w:fill="auto"/>
          </w:tcPr>
          <w:p w:rsidR="000C5941" w:rsidRPr="0086676D" w:rsidRDefault="000C5941" w:rsidP="0086676D">
            <w:pPr>
              <w:pStyle w:val="210"/>
              <w:spacing w:line="216" w:lineRule="auto"/>
              <w:ind w:firstLine="0"/>
              <w:jc w:val="center"/>
              <w:rPr>
                <w:sz w:val="20"/>
              </w:rPr>
            </w:pPr>
            <w:r w:rsidRPr="0086676D">
              <w:rPr>
                <w:sz w:val="20"/>
              </w:rPr>
              <w:t>87061</w:t>
            </w:r>
          </w:p>
        </w:tc>
      </w:tr>
      <w:tr w:rsidR="000C5941"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C5941" w:rsidRPr="0086676D" w:rsidRDefault="000C5941" w:rsidP="0086676D">
            <w:pPr>
              <w:pStyle w:val="210"/>
              <w:spacing w:beforeLines="20" w:before="48" w:line="216" w:lineRule="auto"/>
              <w:ind w:firstLine="0"/>
              <w:rPr>
                <w:sz w:val="20"/>
              </w:rPr>
            </w:pPr>
          </w:p>
        </w:tc>
        <w:tc>
          <w:tcPr>
            <w:tcW w:w="1629" w:type="dxa"/>
            <w:tcBorders>
              <w:top w:val="single" w:sz="6" w:space="0" w:color="auto"/>
              <w:bottom w:val="single" w:sz="6" w:space="0" w:color="auto"/>
            </w:tcBorders>
            <w:shd w:val="clear" w:color="auto" w:fill="auto"/>
          </w:tcPr>
          <w:p w:rsidR="000C5941" w:rsidRPr="0086676D" w:rsidRDefault="000C5941" w:rsidP="0086676D">
            <w:pPr>
              <w:pStyle w:val="210"/>
              <w:spacing w:beforeLines="20" w:before="48" w:line="216" w:lineRule="auto"/>
              <w:ind w:firstLine="0"/>
              <w:jc w:val="center"/>
              <w:rPr>
                <w:sz w:val="20"/>
              </w:rPr>
            </w:pPr>
            <w:r w:rsidRPr="0086676D">
              <w:rPr>
                <w:sz w:val="20"/>
              </w:rPr>
              <w:t>Козыревское</w:t>
            </w:r>
          </w:p>
          <w:p w:rsidR="000C5941" w:rsidRPr="0086676D" w:rsidRDefault="000C5941" w:rsidP="0086676D">
            <w:pPr>
              <w:pStyle w:val="210"/>
              <w:spacing w:beforeLines="20" w:before="48" w:line="216" w:lineRule="auto"/>
              <w:ind w:firstLine="0"/>
              <w:jc w:val="center"/>
              <w:rPr>
                <w:sz w:val="20"/>
              </w:rPr>
            </w:pPr>
            <w:r w:rsidRPr="0086676D">
              <w:rPr>
                <w:sz w:val="20"/>
              </w:rPr>
              <w:t>«часть 2»</w:t>
            </w:r>
          </w:p>
        </w:tc>
        <w:tc>
          <w:tcPr>
            <w:tcW w:w="4887" w:type="dxa"/>
            <w:tcBorders>
              <w:top w:val="single" w:sz="6" w:space="0" w:color="auto"/>
              <w:bottom w:val="single" w:sz="6" w:space="0" w:color="auto"/>
            </w:tcBorders>
            <w:shd w:val="clear" w:color="auto" w:fill="auto"/>
          </w:tcPr>
          <w:p w:rsidR="000C5941" w:rsidRPr="0086676D" w:rsidRDefault="000C5941" w:rsidP="0086676D">
            <w:pPr>
              <w:pStyle w:val="210"/>
              <w:spacing w:line="228" w:lineRule="auto"/>
              <w:ind w:left="-57" w:right="-57" w:firstLine="0"/>
              <w:jc w:val="both"/>
              <w:rPr>
                <w:sz w:val="20"/>
              </w:rPr>
            </w:pPr>
            <w:r w:rsidRPr="0086676D">
              <w:rPr>
                <w:sz w:val="20"/>
              </w:rPr>
              <w:t>189-207,  209-219, 222,224-230, 233-238, 240-243</w:t>
            </w:r>
          </w:p>
          <w:p w:rsidR="000C5941" w:rsidRPr="0086676D" w:rsidRDefault="000C5941" w:rsidP="0086676D">
            <w:pPr>
              <w:pStyle w:val="210"/>
              <w:spacing w:line="228" w:lineRule="auto"/>
              <w:ind w:left="-57" w:right="-57" w:firstLine="0"/>
              <w:jc w:val="both"/>
              <w:rPr>
                <w:sz w:val="20"/>
              </w:rPr>
            </w:pPr>
            <w:r w:rsidRPr="0086676D">
              <w:rPr>
                <w:sz w:val="20"/>
              </w:rPr>
              <w:t>Части кварталов:221,223,231,232,239</w:t>
            </w:r>
          </w:p>
        </w:tc>
        <w:tc>
          <w:tcPr>
            <w:tcW w:w="1046" w:type="dxa"/>
            <w:tcBorders>
              <w:top w:val="single" w:sz="6" w:space="0" w:color="auto"/>
              <w:bottom w:val="single" w:sz="6" w:space="0" w:color="auto"/>
            </w:tcBorders>
            <w:shd w:val="clear" w:color="auto" w:fill="auto"/>
          </w:tcPr>
          <w:p w:rsidR="000C5941" w:rsidRPr="0086676D" w:rsidRDefault="000C5941" w:rsidP="0086676D">
            <w:pPr>
              <w:pStyle w:val="210"/>
              <w:spacing w:line="216" w:lineRule="auto"/>
              <w:ind w:firstLine="0"/>
              <w:jc w:val="center"/>
              <w:rPr>
                <w:sz w:val="20"/>
              </w:rPr>
            </w:pPr>
            <w:r w:rsidRPr="0086676D">
              <w:rPr>
                <w:sz w:val="20"/>
              </w:rPr>
              <w:t>38413</w:t>
            </w:r>
          </w:p>
        </w:tc>
      </w:tr>
      <w:tr w:rsidR="000C5941"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C5941" w:rsidRPr="0086676D" w:rsidRDefault="000C5941" w:rsidP="0086676D">
            <w:pPr>
              <w:pStyle w:val="210"/>
              <w:spacing w:beforeLines="20" w:before="48" w:line="216" w:lineRule="auto"/>
              <w:ind w:firstLine="0"/>
              <w:rPr>
                <w:sz w:val="20"/>
              </w:rPr>
            </w:pPr>
          </w:p>
        </w:tc>
        <w:tc>
          <w:tcPr>
            <w:tcW w:w="6516" w:type="dxa"/>
            <w:gridSpan w:val="2"/>
            <w:tcBorders>
              <w:top w:val="single" w:sz="6" w:space="0" w:color="auto"/>
              <w:bottom w:val="single" w:sz="6" w:space="0" w:color="auto"/>
            </w:tcBorders>
            <w:shd w:val="clear" w:color="auto" w:fill="auto"/>
          </w:tcPr>
          <w:p w:rsidR="000C5941" w:rsidRPr="0086676D" w:rsidRDefault="000C5941" w:rsidP="0086676D">
            <w:pPr>
              <w:pStyle w:val="210"/>
              <w:spacing w:beforeLines="20" w:before="48" w:line="216" w:lineRule="auto"/>
              <w:ind w:firstLine="0"/>
              <w:rPr>
                <w:sz w:val="20"/>
              </w:rPr>
            </w:pPr>
            <w:r w:rsidRPr="0086676D">
              <w:rPr>
                <w:sz w:val="20"/>
              </w:rPr>
              <w:t>Итого Козыревское:</w:t>
            </w:r>
          </w:p>
        </w:tc>
        <w:tc>
          <w:tcPr>
            <w:tcW w:w="1046" w:type="dxa"/>
            <w:tcBorders>
              <w:top w:val="single" w:sz="6" w:space="0" w:color="auto"/>
              <w:bottom w:val="single" w:sz="6" w:space="0" w:color="auto"/>
            </w:tcBorders>
            <w:shd w:val="clear" w:color="auto" w:fill="auto"/>
          </w:tcPr>
          <w:p w:rsidR="000C5941" w:rsidRPr="0086676D" w:rsidRDefault="000C5941" w:rsidP="0086676D">
            <w:pPr>
              <w:pStyle w:val="210"/>
              <w:spacing w:beforeLines="60" w:before="144" w:line="216" w:lineRule="auto"/>
              <w:ind w:firstLine="0"/>
              <w:jc w:val="center"/>
              <w:rPr>
                <w:sz w:val="20"/>
              </w:rPr>
            </w:pPr>
            <w:r w:rsidRPr="0086676D">
              <w:rPr>
                <w:sz w:val="20"/>
              </w:rPr>
              <w:t>125474</w:t>
            </w:r>
          </w:p>
        </w:tc>
      </w:tr>
      <w:tr w:rsidR="000C5941" w:rsidRPr="0086676D">
        <w:tblPrEx>
          <w:tblBorders>
            <w:bottom w:val="single" w:sz="12" w:space="0" w:color="auto"/>
            <w:insideH w:val="none" w:sz="0" w:space="0" w:color="auto"/>
          </w:tblBorders>
        </w:tblPrEx>
        <w:tc>
          <w:tcPr>
            <w:tcW w:w="2099" w:type="dxa"/>
            <w:vMerge/>
            <w:tcBorders>
              <w:top w:val="nil"/>
              <w:bottom w:val="single" w:sz="12" w:space="0" w:color="auto"/>
            </w:tcBorders>
            <w:shd w:val="clear" w:color="auto" w:fill="auto"/>
          </w:tcPr>
          <w:p w:rsidR="000C5941" w:rsidRPr="0086676D" w:rsidRDefault="000C5941" w:rsidP="0086676D">
            <w:pPr>
              <w:pStyle w:val="210"/>
              <w:spacing w:beforeLines="20" w:before="48" w:line="216" w:lineRule="auto"/>
              <w:ind w:firstLine="0"/>
              <w:rPr>
                <w:sz w:val="20"/>
              </w:rPr>
            </w:pPr>
          </w:p>
        </w:tc>
        <w:tc>
          <w:tcPr>
            <w:tcW w:w="1629" w:type="dxa"/>
            <w:tcBorders>
              <w:top w:val="single" w:sz="6" w:space="0" w:color="auto"/>
              <w:bottom w:val="single" w:sz="12" w:space="0" w:color="auto"/>
            </w:tcBorders>
            <w:shd w:val="clear" w:color="auto" w:fill="auto"/>
          </w:tcPr>
          <w:p w:rsidR="000C5941" w:rsidRPr="0086676D" w:rsidRDefault="000C5941" w:rsidP="0086676D">
            <w:pPr>
              <w:pStyle w:val="210"/>
              <w:spacing w:beforeLines="20" w:before="48" w:line="216" w:lineRule="auto"/>
              <w:ind w:firstLine="0"/>
              <w:jc w:val="center"/>
              <w:rPr>
                <w:b/>
                <w:sz w:val="20"/>
              </w:rPr>
            </w:pPr>
            <w:r w:rsidRPr="0086676D">
              <w:rPr>
                <w:b/>
                <w:sz w:val="20"/>
              </w:rPr>
              <w:t>ВСЕГО:</w:t>
            </w:r>
          </w:p>
        </w:tc>
        <w:tc>
          <w:tcPr>
            <w:tcW w:w="4887" w:type="dxa"/>
            <w:tcBorders>
              <w:top w:val="single" w:sz="6" w:space="0" w:color="auto"/>
              <w:bottom w:val="single" w:sz="12" w:space="0" w:color="auto"/>
            </w:tcBorders>
            <w:shd w:val="clear" w:color="auto" w:fill="auto"/>
          </w:tcPr>
          <w:p w:rsidR="000C5941" w:rsidRPr="0086676D" w:rsidRDefault="000C5941" w:rsidP="0086676D">
            <w:pPr>
              <w:pStyle w:val="210"/>
              <w:spacing w:line="228" w:lineRule="auto"/>
              <w:ind w:firstLine="0"/>
              <w:jc w:val="center"/>
              <w:rPr>
                <w:b/>
                <w:sz w:val="20"/>
              </w:rPr>
            </w:pPr>
          </w:p>
        </w:tc>
        <w:tc>
          <w:tcPr>
            <w:tcW w:w="1046" w:type="dxa"/>
            <w:tcBorders>
              <w:top w:val="single" w:sz="6" w:space="0" w:color="auto"/>
              <w:bottom w:val="single" w:sz="12" w:space="0" w:color="auto"/>
            </w:tcBorders>
            <w:shd w:val="clear" w:color="auto" w:fill="auto"/>
          </w:tcPr>
          <w:p w:rsidR="000C5941" w:rsidRPr="0086676D" w:rsidRDefault="000C5941" w:rsidP="0086676D">
            <w:pPr>
              <w:pStyle w:val="210"/>
              <w:spacing w:beforeLines="20" w:before="48" w:line="216" w:lineRule="auto"/>
              <w:ind w:firstLine="0"/>
              <w:jc w:val="center"/>
              <w:rPr>
                <w:b/>
                <w:sz w:val="20"/>
              </w:rPr>
            </w:pPr>
            <w:r w:rsidRPr="0086676D">
              <w:rPr>
                <w:b/>
                <w:sz w:val="20"/>
              </w:rPr>
              <w:t>3595491</w:t>
            </w:r>
          </w:p>
        </w:tc>
      </w:tr>
    </w:tbl>
    <w:p w:rsidR="008B4870" w:rsidRPr="00024994" w:rsidRDefault="008B4870" w:rsidP="0084085C">
      <w:pPr>
        <w:spacing w:line="216" w:lineRule="auto"/>
        <w:rPr>
          <w:sz w:val="26"/>
          <w:szCs w:val="26"/>
        </w:rPr>
      </w:pPr>
      <w:r w:rsidRPr="00024994">
        <w:br w:type="page"/>
      </w:r>
      <w:r w:rsidRPr="00024994">
        <w:rPr>
          <w:sz w:val="26"/>
          <w:szCs w:val="26"/>
        </w:rPr>
        <w:lastRenderedPageBreak/>
        <w:t xml:space="preserve">Продолжение таблицы </w:t>
      </w:r>
      <w:r w:rsidR="00E63B59">
        <w:rPr>
          <w:sz w:val="26"/>
          <w:szCs w:val="26"/>
        </w:rPr>
        <w:t>8</w:t>
      </w:r>
    </w:p>
    <w:tbl>
      <w:tblPr>
        <w:tblW w:w="0" w:type="auto"/>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1E0" w:firstRow="1" w:lastRow="1" w:firstColumn="1" w:lastColumn="1" w:noHBand="0" w:noVBand="0"/>
      </w:tblPr>
      <w:tblGrid>
        <w:gridCol w:w="1659"/>
        <w:gridCol w:w="1560"/>
        <w:gridCol w:w="5059"/>
        <w:gridCol w:w="1046"/>
      </w:tblGrid>
      <w:tr w:rsidR="008B4870" w:rsidRPr="0086676D" w:rsidTr="00781EBE">
        <w:tc>
          <w:tcPr>
            <w:tcW w:w="1659" w:type="dxa"/>
            <w:tcBorders>
              <w:bottom w:val="single" w:sz="12" w:space="0" w:color="auto"/>
            </w:tcBorders>
            <w:shd w:val="clear" w:color="auto" w:fill="auto"/>
          </w:tcPr>
          <w:p w:rsidR="008B4870" w:rsidRPr="0086676D" w:rsidRDefault="008B4870" w:rsidP="0086676D">
            <w:pPr>
              <w:pStyle w:val="210"/>
              <w:spacing w:before="120" w:line="216" w:lineRule="auto"/>
              <w:ind w:firstLine="0"/>
              <w:jc w:val="center"/>
              <w:rPr>
                <w:sz w:val="20"/>
              </w:rPr>
            </w:pPr>
            <w:r w:rsidRPr="0086676D">
              <w:rPr>
                <w:sz w:val="20"/>
              </w:rPr>
              <w:t>Виды разрешенного использования лесов</w:t>
            </w:r>
          </w:p>
        </w:tc>
        <w:tc>
          <w:tcPr>
            <w:tcW w:w="1560" w:type="dxa"/>
            <w:tcBorders>
              <w:bottom w:val="single" w:sz="12" w:space="0" w:color="auto"/>
            </w:tcBorders>
            <w:shd w:val="clear" w:color="auto" w:fill="auto"/>
          </w:tcPr>
          <w:p w:rsidR="008B4870" w:rsidRPr="0086676D" w:rsidRDefault="008B4870" w:rsidP="0086676D">
            <w:pPr>
              <w:pStyle w:val="210"/>
              <w:spacing w:line="216" w:lineRule="auto"/>
              <w:ind w:firstLine="0"/>
              <w:jc w:val="center"/>
              <w:rPr>
                <w:sz w:val="20"/>
              </w:rPr>
            </w:pPr>
            <w:r w:rsidRPr="0086676D">
              <w:rPr>
                <w:sz w:val="20"/>
              </w:rPr>
              <w:t>Наименование</w:t>
            </w:r>
          </w:p>
          <w:p w:rsidR="008B4870" w:rsidRPr="0086676D" w:rsidRDefault="008B4870" w:rsidP="0086676D">
            <w:pPr>
              <w:pStyle w:val="210"/>
              <w:spacing w:line="216" w:lineRule="auto"/>
              <w:ind w:firstLine="0"/>
              <w:jc w:val="center"/>
              <w:rPr>
                <w:sz w:val="20"/>
              </w:rPr>
            </w:pPr>
            <w:r w:rsidRPr="0086676D">
              <w:rPr>
                <w:sz w:val="20"/>
              </w:rPr>
              <w:t>участкового</w:t>
            </w:r>
          </w:p>
          <w:p w:rsidR="008B4870" w:rsidRPr="0086676D" w:rsidRDefault="008B4870" w:rsidP="0086676D">
            <w:pPr>
              <w:pStyle w:val="210"/>
              <w:spacing w:line="216" w:lineRule="auto"/>
              <w:ind w:firstLine="0"/>
              <w:jc w:val="center"/>
              <w:rPr>
                <w:sz w:val="20"/>
              </w:rPr>
            </w:pPr>
            <w:r w:rsidRPr="0086676D">
              <w:rPr>
                <w:sz w:val="20"/>
              </w:rPr>
              <w:t>лесничества</w:t>
            </w:r>
          </w:p>
        </w:tc>
        <w:tc>
          <w:tcPr>
            <w:tcW w:w="5059" w:type="dxa"/>
            <w:tcBorders>
              <w:bottom w:val="single" w:sz="12" w:space="0" w:color="auto"/>
            </w:tcBorders>
            <w:shd w:val="clear" w:color="auto" w:fill="auto"/>
          </w:tcPr>
          <w:p w:rsidR="008B4870" w:rsidRPr="0086676D" w:rsidRDefault="008B4870" w:rsidP="0086676D">
            <w:pPr>
              <w:pStyle w:val="210"/>
              <w:spacing w:line="216" w:lineRule="auto"/>
              <w:ind w:firstLine="0"/>
              <w:jc w:val="center"/>
              <w:rPr>
                <w:sz w:val="20"/>
              </w:rPr>
            </w:pPr>
          </w:p>
          <w:p w:rsidR="008B4870" w:rsidRPr="0086676D" w:rsidRDefault="008B4870" w:rsidP="0086676D">
            <w:pPr>
              <w:pStyle w:val="210"/>
              <w:spacing w:line="216" w:lineRule="auto"/>
              <w:ind w:firstLine="0"/>
              <w:jc w:val="center"/>
              <w:rPr>
                <w:sz w:val="20"/>
              </w:rPr>
            </w:pPr>
            <w:r w:rsidRPr="0086676D">
              <w:rPr>
                <w:sz w:val="20"/>
              </w:rPr>
              <w:t>Перечень кварталов или их частей</w:t>
            </w:r>
          </w:p>
        </w:tc>
        <w:tc>
          <w:tcPr>
            <w:tcW w:w="1046" w:type="dxa"/>
            <w:tcBorders>
              <w:bottom w:val="single" w:sz="12" w:space="0" w:color="auto"/>
            </w:tcBorders>
            <w:shd w:val="clear" w:color="auto" w:fill="auto"/>
          </w:tcPr>
          <w:p w:rsidR="008B4870" w:rsidRPr="0086676D" w:rsidRDefault="008B4870" w:rsidP="0086676D">
            <w:pPr>
              <w:pStyle w:val="210"/>
              <w:spacing w:before="120" w:line="216" w:lineRule="auto"/>
              <w:ind w:firstLine="0"/>
              <w:jc w:val="center"/>
              <w:rPr>
                <w:sz w:val="20"/>
              </w:rPr>
            </w:pPr>
            <w:r w:rsidRPr="0086676D">
              <w:rPr>
                <w:sz w:val="20"/>
              </w:rPr>
              <w:t>Площадь,</w:t>
            </w:r>
          </w:p>
          <w:p w:rsidR="008B4870" w:rsidRPr="0086676D" w:rsidRDefault="00CD4E6D" w:rsidP="0086676D">
            <w:pPr>
              <w:pStyle w:val="210"/>
              <w:spacing w:line="216" w:lineRule="auto"/>
              <w:ind w:firstLine="0"/>
              <w:jc w:val="center"/>
              <w:rPr>
                <w:sz w:val="20"/>
              </w:rPr>
            </w:pPr>
            <w:r w:rsidRPr="0086676D">
              <w:rPr>
                <w:sz w:val="20"/>
              </w:rPr>
              <w:t>Г</w:t>
            </w:r>
            <w:r w:rsidR="008B4870" w:rsidRPr="0086676D">
              <w:rPr>
                <w:sz w:val="20"/>
              </w:rPr>
              <w:t>а</w:t>
            </w:r>
          </w:p>
        </w:tc>
      </w:tr>
      <w:tr w:rsidR="009C7AF9" w:rsidRPr="0086676D" w:rsidTr="00781EBE">
        <w:tblPrEx>
          <w:tblBorders>
            <w:bottom w:val="single" w:sz="12" w:space="0" w:color="auto"/>
            <w:insideH w:val="none" w:sz="0" w:space="0" w:color="auto"/>
          </w:tblBorders>
        </w:tblPrEx>
        <w:tc>
          <w:tcPr>
            <w:tcW w:w="1659" w:type="dxa"/>
            <w:vMerge w:val="restart"/>
            <w:tcBorders>
              <w:top w:val="single" w:sz="6" w:space="0" w:color="auto"/>
            </w:tcBorders>
            <w:shd w:val="clear" w:color="auto" w:fill="auto"/>
          </w:tcPr>
          <w:p w:rsidR="009C7AF9" w:rsidRPr="0086676D" w:rsidRDefault="009C7AF9" w:rsidP="0086676D">
            <w:pPr>
              <w:pStyle w:val="210"/>
              <w:spacing w:beforeLines="20" w:before="48" w:line="216" w:lineRule="auto"/>
              <w:ind w:firstLine="0"/>
              <w:rPr>
                <w:sz w:val="20"/>
              </w:rPr>
            </w:pPr>
            <w:r w:rsidRPr="0086676D">
              <w:rPr>
                <w:sz w:val="20"/>
              </w:rPr>
              <w:t xml:space="preserve">Осуществление </w:t>
            </w:r>
          </w:p>
          <w:p w:rsidR="009C7AF9" w:rsidRPr="0086676D" w:rsidRDefault="009C7AF9" w:rsidP="0086676D">
            <w:pPr>
              <w:pStyle w:val="210"/>
              <w:spacing w:beforeLines="20" w:before="48" w:line="216" w:lineRule="auto"/>
              <w:ind w:firstLine="0"/>
              <w:rPr>
                <w:sz w:val="20"/>
              </w:rPr>
            </w:pPr>
            <w:r w:rsidRPr="0086676D">
              <w:rPr>
                <w:sz w:val="20"/>
              </w:rPr>
              <w:t>научно-исследовате-</w:t>
            </w:r>
          </w:p>
          <w:p w:rsidR="009C7AF9" w:rsidRPr="0086676D" w:rsidRDefault="009C7AF9" w:rsidP="0086676D">
            <w:pPr>
              <w:pStyle w:val="210"/>
              <w:spacing w:beforeLines="20" w:before="48" w:line="216" w:lineRule="auto"/>
              <w:ind w:firstLine="0"/>
              <w:rPr>
                <w:sz w:val="20"/>
              </w:rPr>
            </w:pPr>
            <w:r w:rsidRPr="0086676D">
              <w:rPr>
                <w:sz w:val="20"/>
              </w:rPr>
              <w:t>льской образователь-</w:t>
            </w:r>
          </w:p>
          <w:p w:rsidR="009C7AF9" w:rsidRPr="0086676D" w:rsidRDefault="009C7AF9" w:rsidP="0086676D">
            <w:pPr>
              <w:pStyle w:val="210"/>
              <w:spacing w:line="216" w:lineRule="auto"/>
              <w:ind w:firstLine="0"/>
              <w:rPr>
                <w:sz w:val="20"/>
              </w:rPr>
            </w:pPr>
            <w:r w:rsidRPr="0086676D">
              <w:rPr>
                <w:sz w:val="20"/>
              </w:rPr>
              <w:t>ной деятельности</w:t>
            </w: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Ключевское</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1-1023</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3334002</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Майское</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1-141</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190329</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Крапивнинское</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1-182</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200485</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ind w:firstLine="0"/>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Козыревское</w:t>
            </w:r>
          </w:p>
          <w:p w:rsidR="009C7AF9" w:rsidRPr="0086676D" w:rsidRDefault="009C7AF9" w:rsidP="0086676D">
            <w:pPr>
              <w:pStyle w:val="210"/>
              <w:spacing w:beforeLines="20" w:before="48" w:line="216" w:lineRule="auto"/>
              <w:ind w:firstLine="0"/>
              <w:jc w:val="center"/>
              <w:rPr>
                <w:sz w:val="20"/>
              </w:rPr>
            </w:pPr>
            <w:r w:rsidRPr="0086676D">
              <w:rPr>
                <w:sz w:val="20"/>
              </w:rPr>
              <w:t>«часть 1»</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1-200</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194</w:t>
            </w:r>
            <w:r w:rsidR="00940F45" w:rsidRPr="0086676D">
              <w:rPr>
                <w:sz w:val="20"/>
              </w:rPr>
              <w:t>9</w:t>
            </w:r>
            <w:r w:rsidRPr="0086676D">
              <w:rPr>
                <w:sz w:val="20"/>
              </w:rPr>
              <w:t>26</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ind w:firstLine="0"/>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Козыревское</w:t>
            </w:r>
          </w:p>
          <w:p w:rsidR="009C7AF9" w:rsidRPr="0086676D" w:rsidRDefault="009C7AF9" w:rsidP="0086676D">
            <w:pPr>
              <w:pStyle w:val="210"/>
              <w:spacing w:beforeLines="20" w:before="48" w:line="216" w:lineRule="auto"/>
              <w:ind w:firstLine="0"/>
              <w:jc w:val="center"/>
              <w:rPr>
                <w:sz w:val="20"/>
              </w:rPr>
            </w:pPr>
            <w:r w:rsidRPr="0086676D">
              <w:rPr>
                <w:sz w:val="20"/>
              </w:rPr>
              <w:t>«часть 2»</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189-243, 254, 256, 258, 259</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67874</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ind w:firstLine="0"/>
              <w:rPr>
                <w:sz w:val="20"/>
              </w:rPr>
            </w:pPr>
          </w:p>
        </w:tc>
        <w:tc>
          <w:tcPr>
            <w:tcW w:w="6619" w:type="dxa"/>
            <w:gridSpan w:val="2"/>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Итого Козыревское:</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262</w:t>
            </w:r>
            <w:r w:rsidR="00940F45" w:rsidRPr="0086676D">
              <w:rPr>
                <w:sz w:val="20"/>
              </w:rPr>
              <w:t>8</w:t>
            </w:r>
            <w:r w:rsidRPr="0086676D">
              <w:rPr>
                <w:sz w:val="20"/>
              </w:rPr>
              <w:t>00</w:t>
            </w:r>
          </w:p>
        </w:tc>
      </w:tr>
      <w:tr w:rsidR="009C7AF9" w:rsidRPr="0086676D" w:rsidTr="00781EBE">
        <w:tblPrEx>
          <w:tblBorders>
            <w:bottom w:val="single" w:sz="12" w:space="0" w:color="auto"/>
            <w:insideH w:val="none" w:sz="0" w:space="0" w:color="auto"/>
          </w:tblBorders>
        </w:tblPrEx>
        <w:tc>
          <w:tcPr>
            <w:tcW w:w="1659" w:type="dxa"/>
            <w:vMerge/>
            <w:tcBorders>
              <w:bottom w:val="single" w:sz="6" w:space="0" w:color="auto"/>
            </w:tcBorders>
            <w:shd w:val="clear" w:color="auto" w:fill="auto"/>
          </w:tcPr>
          <w:p w:rsidR="009C7AF9" w:rsidRPr="0086676D" w:rsidRDefault="009C7AF9" w:rsidP="0086676D">
            <w:pPr>
              <w:pStyle w:val="210"/>
              <w:spacing w:beforeLines="20" w:before="48" w:line="216" w:lineRule="auto"/>
              <w:ind w:firstLine="0"/>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b/>
                <w:sz w:val="20"/>
              </w:rPr>
            </w:pPr>
            <w:r w:rsidRPr="0086676D">
              <w:rPr>
                <w:b/>
                <w:sz w:val="20"/>
              </w:rPr>
              <w:t>ВСЕГО:</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b/>
                <w:sz w:val="20"/>
              </w:rPr>
            </w:pP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b/>
                <w:sz w:val="20"/>
              </w:rPr>
            </w:pPr>
            <w:r w:rsidRPr="0086676D">
              <w:rPr>
                <w:b/>
                <w:sz w:val="20"/>
              </w:rPr>
              <w:t>3987</w:t>
            </w:r>
            <w:r w:rsidR="00940F45" w:rsidRPr="0086676D">
              <w:rPr>
                <w:b/>
                <w:sz w:val="20"/>
              </w:rPr>
              <w:t>6</w:t>
            </w:r>
            <w:r w:rsidRPr="0086676D">
              <w:rPr>
                <w:b/>
                <w:sz w:val="20"/>
              </w:rPr>
              <w:t>16</w:t>
            </w:r>
          </w:p>
        </w:tc>
      </w:tr>
      <w:tr w:rsidR="009C7AF9" w:rsidRPr="0086676D" w:rsidTr="00781EBE">
        <w:tblPrEx>
          <w:tblBorders>
            <w:bottom w:val="single" w:sz="12" w:space="0" w:color="auto"/>
            <w:insideH w:val="none" w:sz="0" w:space="0" w:color="auto"/>
          </w:tblBorders>
        </w:tblPrEx>
        <w:tc>
          <w:tcPr>
            <w:tcW w:w="1659" w:type="dxa"/>
            <w:vMerge w:val="restart"/>
            <w:tcBorders>
              <w:top w:val="single" w:sz="6" w:space="0" w:color="auto"/>
            </w:tcBorders>
            <w:shd w:val="clear" w:color="auto" w:fill="auto"/>
          </w:tcPr>
          <w:p w:rsidR="009C7AF9" w:rsidRPr="0086676D" w:rsidRDefault="009C7AF9" w:rsidP="0086676D">
            <w:pPr>
              <w:pStyle w:val="210"/>
              <w:spacing w:beforeLines="20" w:before="48" w:line="216" w:lineRule="auto"/>
              <w:ind w:firstLine="0"/>
              <w:rPr>
                <w:sz w:val="20"/>
              </w:rPr>
            </w:pPr>
            <w:r w:rsidRPr="0086676D">
              <w:rPr>
                <w:sz w:val="20"/>
              </w:rPr>
              <w:t>Осуществление рекреационной</w:t>
            </w:r>
          </w:p>
          <w:p w:rsidR="009C7AF9" w:rsidRPr="0086676D" w:rsidRDefault="009C7AF9" w:rsidP="0086676D">
            <w:pPr>
              <w:pStyle w:val="210"/>
              <w:spacing w:line="216" w:lineRule="auto"/>
              <w:ind w:firstLine="0"/>
              <w:jc w:val="both"/>
              <w:rPr>
                <w:sz w:val="20"/>
              </w:rPr>
            </w:pPr>
            <w:r w:rsidRPr="0086676D">
              <w:rPr>
                <w:sz w:val="20"/>
              </w:rPr>
              <w:t>деятельности</w:t>
            </w: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Ключевское</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1-311, 313ч 314-333, 334ч, 335-350, 351ч-357ч, 358-372, 373ч, 374-599ч, 601, 602ч, 603-622, 623ч, 624-1023</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3324725</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ind w:firstLine="0"/>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Майское</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1-141</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190329</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ind w:firstLine="0"/>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Крапивнинское</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1-182</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200485</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ind w:firstLine="0"/>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Козыревское</w:t>
            </w:r>
          </w:p>
          <w:p w:rsidR="009C7AF9" w:rsidRPr="0086676D" w:rsidRDefault="009C7AF9" w:rsidP="0086676D">
            <w:pPr>
              <w:pStyle w:val="210"/>
              <w:spacing w:beforeLines="20" w:before="48" w:line="216" w:lineRule="auto"/>
              <w:ind w:firstLine="0"/>
              <w:jc w:val="center"/>
              <w:rPr>
                <w:sz w:val="20"/>
              </w:rPr>
            </w:pPr>
            <w:r w:rsidRPr="0086676D">
              <w:rPr>
                <w:sz w:val="20"/>
              </w:rPr>
              <w:t>«часть 1»</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1-200</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194</w:t>
            </w:r>
            <w:r w:rsidR="00940F45" w:rsidRPr="0086676D">
              <w:rPr>
                <w:sz w:val="20"/>
              </w:rPr>
              <w:t>9</w:t>
            </w:r>
            <w:r w:rsidRPr="0086676D">
              <w:rPr>
                <w:sz w:val="20"/>
              </w:rPr>
              <w:t>26</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ind w:firstLine="0"/>
              <w:rPr>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Козыревское</w:t>
            </w:r>
          </w:p>
          <w:p w:rsidR="009C7AF9" w:rsidRPr="0086676D" w:rsidRDefault="009C7AF9" w:rsidP="0086676D">
            <w:pPr>
              <w:pStyle w:val="210"/>
              <w:spacing w:beforeLines="20" w:before="48" w:line="216" w:lineRule="auto"/>
              <w:ind w:firstLine="0"/>
              <w:jc w:val="center"/>
              <w:rPr>
                <w:sz w:val="20"/>
              </w:rPr>
            </w:pPr>
            <w:r w:rsidRPr="0086676D">
              <w:rPr>
                <w:sz w:val="20"/>
              </w:rPr>
              <w:t>«часть 2»</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189-243, 254, 256, 258, 259</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67874</w:t>
            </w:r>
          </w:p>
        </w:tc>
      </w:tr>
      <w:tr w:rsidR="009C7AF9" w:rsidRPr="0086676D" w:rsidTr="00781EBE">
        <w:tblPrEx>
          <w:tblBorders>
            <w:bottom w:val="single" w:sz="12" w:space="0" w:color="auto"/>
            <w:insideH w:val="none" w:sz="0" w:space="0" w:color="auto"/>
          </w:tblBorders>
        </w:tblPrEx>
        <w:tc>
          <w:tcPr>
            <w:tcW w:w="1659" w:type="dxa"/>
            <w:vMerge/>
            <w:shd w:val="clear" w:color="auto" w:fill="auto"/>
          </w:tcPr>
          <w:p w:rsidR="009C7AF9" w:rsidRPr="0086676D" w:rsidRDefault="009C7AF9" w:rsidP="0086676D">
            <w:pPr>
              <w:pStyle w:val="210"/>
              <w:spacing w:beforeLines="20" w:before="48" w:line="216" w:lineRule="auto"/>
              <w:ind w:firstLine="0"/>
              <w:rPr>
                <w:sz w:val="20"/>
              </w:rPr>
            </w:pPr>
          </w:p>
        </w:tc>
        <w:tc>
          <w:tcPr>
            <w:tcW w:w="6619" w:type="dxa"/>
            <w:gridSpan w:val="2"/>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r w:rsidRPr="0086676D">
              <w:rPr>
                <w:sz w:val="20"/>
              </w:rPr>
              <w:t>Итого Козыревское:</w:t>
            </w: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sz w:val="20"/>
              </w:rPr>
            </w:pPr>
            <w:r w:rsidRPr="0086676D">
              <w:rPr>
                <w:sz w:val="20"/>
              </w:rPr>
              <w:t>262800</w:t>
            </w:r>
          </w:p>
        </w:tc>
      </w:tr>
      <w:tr w:rsidR="009C7AF9" w:rsidRPr="0086676D" w:rsidTr="00781EBE">
        <w:tblPrEx>
          <w:tblBorders>
            <w:bottom w:val="single" w:sz="12" w:space="0" w:color="auto"/>
            <w:insideH w:val="none" w:sz="0" w:space="0" w:color="auto"/>
          </w:tblBorders>
        </w:tblPrEx>
        <w:tc>
          <w:tcPr>
            <w:tcW w:w="1659" w:type="dxa"/>
            <w:vMerge/>
            <w:tcBorders>
              <w:bottom w:val="single" w:sz="6" w:space="0" w:color="auto"/>
            </w:tcBorders>
            <w:shd w:val="clear" w:color="auto" w:fill="auto"/>
          </w:tcPr>
          <w:p w:rsidR="009C7AF9" w:rsidRPr="0086676D" w:rsidRDefault="009C7AF9" w:rsidP="0086676D">
            <w:pPr>
              <w:pStyle w:val="210"/>
              <w:spacing w:beforeLines="20" w:before="48" w:line="216" w:lineRule="auto"/>
              <w:ind w:firstLine="0"/>
              <w:rPr>
                <w:b/>
                <w:sz w:val="20"/>
              </w:rPr>
            </w:pPr>
          </w:p>
        </w:tc>
        <w:tc>
          <w:tcPr>
            <w:tcW w:w="1560"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b/>
                <w:sz w:val="20"/>
              </w:rPr>
            </w:pPr>
            <w:r w:rsidRPr="0086676D">
              <w:rPr>
                <w:b/>
                <w:sz w:val="20"/>
              </w:rPr>
              <w:t>ВСЕГО:</w:t>
            </w:r>
          </w:p>
        </w:tc>
        <w:tc>
          <w:tcPr>
            <w:tcW w:w="5059"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both"/>
              <w:rPr>
                <w:sz w:val="20"/>
              </w:rPr>
            </w:pPr>
          </w:p>
        </w:tc>
        <w:tc>
          <w:tcPr>
            <w:tcW w:w="1046" w:type="dxa"/>
            <w:tcBorders>
              <w:top w:val="single" w:sz="6" w:space="0" w:color="auto"/>
              <w:bottom w:val="single" w:sz="6" w:space="0" w:color="auto"/>
            </w:tcBorders>
            <w:shd w:val="clear" w:color="auto" w:fill="auto"/>
          </w:tcPr>
          <w:p w:rsidR="009C7AF9" w:rsidRPr="0086676D" w:rsidRDefault="009C7AF9" w:rsidP="0086676D">
            <w:pPr>
              <w:pStyle w:val="210"/>
              <w:spacing w:beforeLines="20" w:before="48" w:line="216" w:lineRule="auto"/>
              <w:ind w:firstLine="0"/>
              <w:jc w:val="center"/>
              <w:rPr>
                <w:b/>
                <w:sz w:val="20"/>
              </w:rPr>
            </w:pPr>
            <w:r w:rsidRPr="0086676D">
              <w:rPr>
                <w:b/>
                <w:sz w:val="20"/>
              </w:rPr>
              <w:t>3978339</w:t>
            </w:r>
          </w:p>
        </w:tc>
      </w:tr>
      <w:tr w:rsidR="00781EBE" w:rsidRPr="0086676D" w:rsidTr="00781EBE">
        <w:tblPrEx>
          <w:tblBorders>
            <w:bottom w:val="single" w:sz="12" w:space="0" w:color="auto"/>
            <w:insideH w:val="none" w:sz="0" w:space="0" w:color="auto"/>
          </w:tblBorders>
        </w:tblPrEx>
        <w:tc>
          <w:tcPr>
            <w:tcW w:w="1659" w:type="dxa"/>
            <w:vMerge w:val="restart"/>
            <w:tcBorders>
              <w:top w:val="single" w:sz="6" w:space="0" w:color="auto"/>
            </w:tcBorders>
            <w:shd w:val="clear" w:color="auto" w:fill="auto"/>
          </w:tcPr>
          <w:p w:rsidR="00781EBE" w:rsidRPr="0086676D" w:rsidRDefault="00781EBE" w:rsidP="0086676D">
            <w:pPr>
              <w:pStyle w:val="210"/>
              <w:spacing w:before="120"/>
              <w:ind w:firstLine="0"/>
              <w:rPr>
                <w:sz w:val="20"/>
              </w:rPr>
            </w:pPr>
            <w:r w:rsidRPr="0086676D">
              <w:rPr>
                <w:sz w:val="20"/>
              </w:rPr>
              <w:t>Создание лесных плантаций и их эксплуатация</w:t>
            </w:r>
          </w:p>
          <w:p w:rsidR="00781EBE" w:rsidRPr="0086676D" w:rsidRDefault="00781EBE" w:rsidP="0086676D">
            <w:pPr>
              <w:pStyle w:val="210"/>
              <w:spacing w:before="120" w:line="216" w:lineRule="auto"/>
              <w:rPr>
                <w:sz w:val="20"/>
              </w:rPr>
            </w:pPr>
            <w:r w:rsidRPr="00024994">
              <w:br w:type="page"/>
            </w:r>
          </w:p>
          <w:p w:rsidR="00781EBE" w:rsidRPr="0086676D" w:rsidRDefault="00781EBE" w:rsidP="0086676D">
            <w:pPr>
              <w:pStyle w:val="210"/>
              <w:spacing w:line="216" w:lineRule="auto"/>
              <w:jc w:val="both"/>
              <w:rPr>
                <w:sz w:val="20"/>
              </w:rPr>
            </w:pPr>
          </w:p>
        </w:tc>
        <w:tc>
          <w:tcPr>
            <w:tcW w:w="1560" w:type="dxa"/>
            <w:tcBorders>
              <w:top w:val="single" w:sz="6" w:space="0" w:color="auto"/>
              <w:bottom w:val="single" w:sz="6" w:space="0" w:color="auto"/>
            </w:tcBorders>
            <w:shd w:val="clear" w:color="auto" w:fill="auto"/>
          </w:tcPr>
          <w:p w:rsidR="00781EBE" w:rsidRPr="0086676D" w:rsidRDefault="00781EBE" w:rsidP="0086676D">
            <w:pPr>
              <w:pStyle w:val="210"/>
              <w:spacing w:before="120" w:line="216" w:lineRule="auto"/>
              <w:ind w:firstLine="0"/>
              <w:jc w:val="center"/>
              <w:rPr>
                <w:sz w:val="20"/>
              </w:rPr>
            </w:pPr>
            <w:r w:rsidRPr="0086676D">
              <w:rPr>
                <w:sz w:val="20"/>
              </w:rPr>
              <w:t>Ключевское</w:t>
            </w:r>
          </w:p>
        </w:tc>
        <w:tc>
          <w:tcPr>
            <w:tcW w:w="5059" w:type="dxa"/>
            <w:tcBorders>
              <w:top w:val="single" w:sz="6" w:space="0" w:color="auto"/>
              <w:bottom w:val="single" w:sz="6" w:space="0" w:color="auto"/>
            </w:tcBorders>
            <w:shd w:val="clear" w:color="auto" w:fill="auto"/>
          </w:tcPr>
          <w:p w:rsidR="00781EBE" w:rsidRPr="00640064" w:rsidRDefault="00781EBE" w:rsidP="0086676D">
            <w:pPr>
              <w:pStyle w:val="210"/>
              <w:spacing w:line="228" w:lineRule="auto"/>
              <w:ind w:left="-57" w:right="-57" w:firstLine="0"/>
              <w:jc w:val="both"/>
              <w:rPr>
                <w:sz w:val="20"/>
              </w:rPr>
            </w:pPr>
            <w:r w:rsidRPr="00640064">
              <w:rPr>
                <w:sz w:val="20"/>
              </w:rPr>
              <w:t>1-311, 314-333, 335-350, 352, 358-372, 374-469, 477, 479, 483, 485, 492, 495, 497, 503, 514, 516, 518, 521, 530, 532, 533, 535, 538, 550, 559, 568, 572, 585, 586, 589, 595,600, 607, 608, 615, 622-627, 638, 640, 643, 645, 647, 649, 654-656, 659, 660, 662, 669, 670, 674, 676-679, 683-685, 689-691, 693, 694, 699, 700, 707, 725, 728, 731, 737, 738,745, 747, 748, 750, 772, 779, 784,785,793,794,795,796</w:t>
            </w:r>
            <w:r>
              <w:rPr>
                <w:sz w:val="20"/>
              </w:rPr>
              <w:t>-</w:t>
            </w:r>
            <w:r w:rsidRPr="00640064">
              <w:rPr>
                <w:sz w:val="20"/>
              </w:rPr>
              <w:t>798, 803,</w:t>
            </w:r>
            <w:r>
              <w:rPr>
                <w:sz w:val="20"/>
              </w:rPr>
              <w:t>806,</w:t>
            </w:r>
            <w:r w:rsidRPr="00640064">
              <w:rPr>
                <w:sz w:val="20"/>
              </w:rPr>
              <w:t xml:space="preserve">810,811,812,813,816,817,818,822,824,825,826,827, 828, 839, 843, 845, 850, 856, 858, 860, 866, 870, 872,  876, 888, 895, 908, 912, 913, 915-918, 922, 926, 928, 932, 938, 944, 956, 958, 966, 970, 972, 975, 985, 995, 1008, 1017, 1018, 1019, 1020, 1021, 1022;  </w:t>
            </w:r>
          </w:p>
          <w:p w:rsidR="00781EBE" w:rsidRPr="00640064" w:rsidRDefault="00781EBE" w:rsidP="0086676D">
            <w:pPr>
              <w:pStyle w:val="210"/>
              <w:spacing w:line="228" w:lineRule="auto"/>
              <w:ind w:left="-57" w:right="-57" w:firstLine="0"/>
              <w:jc w:val="both"/>
              <w:rPr>
                <w:sz w:val="20"/>
              </w:rPr>
            </w:pPr>
            <w:r w:rsidRPr="00640064">
              <w:rPr>
                <w:sz w:val="20"/>
              </w:rPr>
              <w:t>части варталов:312,313,334,351,353,354,355,356,357,373, 628,646,682,688,874,891</w:t>
            </w:r>
          </w:p>
        </w:tc>
        <w:tc>
          <w:tcPr>
            <w:tcW w:w="1046" w:type="dxa"/>
            <w:tcBorders>
              <w:top w:val="single" w:sz="6" w:space="0" w:color="auto"/>
              <w:bottom w:val="single" w:sz="6" w:space="0" w:color="auto"/>
            </w:tcBorders>
            <w:shd w:val="clear" w:color="auto" w:fill="auto"/>
          </w:tcPr>
          <w:p w:rsidR="00781EBE" w:rsidRDefault="00781EBE" w:rsidP="0086676D">
            <w:pPr>
              <w:pStyle w:val="210"/>
              <w:spacing w:line="228" w:lineRule="auto"/>
              <w:ind w:firstLine="0"/>
              <w:jc w:val="center"/>
              <w:rPr>
                <w:sz w:val="20"/>
              </w:rPr>
            </w:pPr>
          </w:p>
          <w:p w:rsidR="00781EBE" w:rsidRPr="00640064" w:rsidRDefault="00781EBE" w:rsidP="0086676D">
            <w:pPr>
              <w:pStyle w:val="210"/>
              <w:spacing w:line="228" w:lineRule="auto"/>
              <w:ind w:firstLine="0"/>
              <w:jc w:val="center"/>
              <w:rPr>
                <w:sz w:val="20"/>
              </w:rPr>
            </w:pPr>
            <w:r w:rsidRPr="00640064">
              <w:rPr>
                <w:sz w:val="20"/>
              </w:rPr>
              <w:t>936581</w:t>
            </w:r>
          </w:p>
          <w:p w:rsidR="00781EBE" w:rsidRPr="00640064" w:rsidRDefault="00781EBE" w:rsidP="0086676D">
            <w:pPr>
              <w:pStyle w:val="210"/>
              <w:spacing w:line="228" w:lineRule="auto"/>
              <w:ind w:firstLine="0"/>
              <w:jc w:val="center"/>
              <w:rPr>
                <w:sz w:val="20"/>
              </w:rPr>
            </w:pPr>
          </w:p>
          <w:p w:rsidR="00781EBE" w:rsidRPr="0086676D" w:rsidRDefault="00781EBE" w:rsidP="0086676D">
            <w:pPr>
              <w:pStyle w:val="210"/>
              <w:spacing w:line="228" w:lineRule="auto"/>
              <w:ind w:firstLine="0"/>
              <w:jc w:val="center"/>
              <w:rPr>
                <w:sz w:val="20"/>
              </w:rPr>
            </w:pPr>
          </w:p>
        </w:tc>
      </w:tr>
      <w:tr w:rsidR="00781EBE" w:rsidRPr="0086676D" w:rsidTr="00781EBE">
        <w:tblPrEx>
          <w:tblBorders>
            <w:bottom w:val="single" w:sz="12" w:space="0" w:color="auto"/>
            <w:insideH w:val="none" w:sz="0" w:space="0" w:color="auto"/>
          </w:tblBorders>
        </w:tblPrEx>
        <w:tc>
          <w:tcPr>
            <w:tcW w:w="1659" w:type="dxa"/>
            <w:vMerge/>
            <w:shd w:val="clear" w:color="auto" w:fill="auto"/>
          </w:tcPr>
          <w:p w:rsidR="00781EBE" w:rsidRPr="0086676D" w:rsidRDefault="00781EBE" w:rsidP="0086676D">
            <w:pPr>
              <w:pStyle w:val="210"/>
              <w:spacing w:line="216" w:lineRule="auto"/>
              <w:ind w:firstLine="0"/>
              <w:jc w:val="both"/>
              <w:rPr>
                <w:sz w:val="20"/>
              </w:rPr>
            </w:pPr>
          </w:p>
        </w:tc>
        <w:tc>
          <w:tcPr>
            <w:tcW w:w="1560" w:type="dxa"/>
            <w:tcBorders>
              <w:top w:val="single" w:sz="6" w:space="0" w:color="auto"/>
              <w:bottom w:val="single" w:sz="6" w:space="0" w:color="auto"/>
            </w:tcBorders>
            <w:shd w:val="clear" w:color="auto" w:fill="auto"/>
          </w:tcPr>
          <w:p w:rsidR="00781EBE" w:rsidRPr="0086676D" w:rsidRDefault="00781EBE" w:rsidP="0086676D">
            <w:pPr>
              <w:pStyle w:val="210"/>
              <w:spacing w:before="120" w:line="216" w:lineRule="auto"/>
              <w:ind w:firstLine="0"/>
              <w:jc w:val="center"/>
              <w:rPr>
                <w:sz w:val="20"/>
              </w:rPr>
            </w:pPr>
            <w:r w:rsidRPr="0086676D">
              <w:rPr>
                <w:sz w:val="20"/>
              </w:rPr>
              <w:t>Майское</w:t>
            </w:r>
          </w:p>
        </w:tc>
        <w:tc>
          <w:tcPr>
            <w:tcW w:w="5059" w:type="dxa"/>
            <w:tcBorders>
              <w:top w:val="single" w:sz="6" w:space="0" w:color="auto"/>
              <w:bottom w:val="single" w:sz="6" w:space="0" w:color="auto"/>
            </w:tcBorders>
            <w:shd w:val="clear" w:color="auto" w:fill="auto"/>
          </w:tcPr>
          <w:p w:rsidR="00781EBE" w:rsidRPr="0086676D" w:rsidRDefault="00781EBE" w:rsidP="0086676D">
            <w:pPr>
              <w:pStyle w:val="210"/>
              <w:spacing w:line="228" w:lineRule="auto"/>
              <w:ind w:left="-57" w:right="-57" w:firstLine="0"/>
              <w:jc w:val="both"/>
              <w:rPr>
                <w:sz w:val="20"/>
              </w:rPr>
            </w:pPr>
            <w:r w:rsidRPr="0086676D">
              <w:rPr>
                <w:sz w:val="20"/>
              </w:rPr>
              <w:t>1-108,110, 117, 127, 129, 133,134,  135, 137, 139</w:t>
            </w:r>
          </w:p>
          <w:p w:rsidR="00781EBE" w:rsidRPr="0086676D" w:rsidRDefault="00781EBE" w:rsidP="0086676D">
            <w:pPr>
              <w:pStyle w:val="210"/>
              <w:spacing w:line="228" w:lineRule="auto"/>
              <w:ind w:left="-57" w:right="-57" w:firstLine="0"/>
              <w:jc w:val="both"/>
              <w:rPr>
                <w:sz w:val="20"/>
              </w:rPr>
            </w:pPr>
            <w:r w:rsidRPr="0086676D">
              <w:rPr>
                <w:sz w:val="20"/>
              </w:rPr>
              <w:t>Части кварталов:130</w:t>
            </w:r>
          </w:p>
        </w:tc>
        <w:tc>
          <w:tcPr>
            <w:tcW w:w="1046" w:type="dxa"/>
            <w:tcBorders>
              <w:top w:val="single" w:sz="6" w:space="0" w:color="auto"/>
              <w:bottom w:val="single" w:sz="6" w:space="0" w:color="auto"/>
            </w:tcBorders>
            <w:shd w:val="clear" w:color="auto" w:fill="auto"/>
          </w:tcPr>
          <w:p w:rsidR="00781EBE" w:rsidRPr="0086676D" w:rsidRDefault="00781EBE" w:rsidP="0086676D">
            <w:pPr>
              <w:pStyle w:val="210"/>
              <w:spacing w:line="228" w:lineRule="auto"/>
              <w:ind w:firstLine="0"/>
              <w:jc w:val="center"/>
              <w:rPr>
                <w:sz w:val="20"/>
              </w:rPr>
            </w:pPr>
            <w:r w:rsidRPr="0086676D">
              <w:rPr>
                <w:sz w:val="20"/>
              </w:rPr>
              <w:t>88852</w:t>
            </w:r>
          </w:p>
          <w:p w:rsidR="00781EBE" w:rsidRPr="0086676D" w:rsidRDefault="00781EBE" w:rsidP="0086676D">
            <w:pPr>
              <w:pStyle w:val="210"/>
              <w:spacing w:line="228" w:lineRule="auto"/>
              <w:ind w:firstLine="0"/>
              <w:jc w:val="center"/>
              <w:rPr>
                <w:sz w:val="20"/>
              </w:rPr>
            </w:pPr>
          </w:p>
        </w:tc>
      </w:tr>
      <w:tr w:rsidR="00781EBE" w:rsidRPr="0086676D" w:rsidTr="00781EBE">
        <w:tblPrEx>
          <w:tblBorders>
            <w:bottom w:val="single" w:sz="12" w:space="0" w:color="auto"/>
            <w:insideH w:val="none" w:sz="0" w:space="0" w:color="auto"/>
          </w:tblBorders>
        </w:tblPrEx>
        <w:tc>
          <w:tcPr>
            <w:tcW w:w="1659" w:type="dxa"/>
            <w:vMerge/>
            <w:shd w:val="clear" w:color="auto" w:fill="auto"/>
          </w:tcPr>
          <w:p w:rsidR="00781EBE" w:rsidRPr="0086676D" w:rsidRDefault="00781EBE" w:rsidP="0086676D">
            <w:pPr>
              <w:pStyle w:val="210"/>
              <w:spacing w:before="120" w:line="216" w:lineRule="auto"/>
              <w:ind w:firstLine="0"/>
              <w:jc w:val="both"/>
              <w:rPr>
                <w:sz w:val="20"/>
              </w:rPr>
            </w:pPr>
          </w:p>
        </w:tc>
        <w:tc>
          <w:tcPr>
            <w:tcW w:w="1560" w:type="dxa"/>
            <w:tcBorders>
              <w:top w:val="single" w:sz="6" w:space="0" w:color="auto"/>
              <w:bottom w:val="single" w:sz="6" w:space="0" w:color="auto"/>
            </w:tcBorders>
            <w:shd w:val="clear" w:color="auto" w:fill="auto"/>
          </w:tcPr>
          <w:p w:rsidR="00781EBE" w:rsidRPr="0086676D" w:rsidRDefault="00781EBE" w:rsidP="0086676D">
            <w:pPr>
              <w:pStyle w:val="210"/>
              <w:spacing w:before="120" w:line="216" w:lineRule="auto"/>
              <w:ind w:firstLine="0"/>
              <w:jc w:val="center"/>
              <w:rPr>
                <w:sz w:val="20"/>
              </w:rPr>
            </w:pPr>
            <w:r w:rsidRPr="0086676D">
              <w:rPr>
                <w:sz w:val="20"/>
              </w:rPr>
              <w:t>Крапивнинское</w:t>
            </w:r>
          </w:p>
        </w:tc>
        <w:tc>
          <w:tcPr>
            <w:tcW w:w="5059" w:type="dxa"/>
            <w:tcBorders>
              <w:top w:val="single" w:sz="6" w:space="0" w:color="auto"/>
              <w:bottom w:val="single" w:sz="6" w:space="0" w:color="auto"/>
            </w:tcBorders>
            <w:shd w:val="clear" w:color="auto" w:fill="auto"/>
          </w:tcPr>
          <w:p w:rsidR="00781EBE" w:rsidRPr="0086676D" w:rsidRDefault="00781EBE" w:rsidP="0086676D">
            <w:pPr>
              <w:pStyle w:val="210"/>
              <w:spacing w:line="228" w:lineRule="auto"/>
              <w:ind w:left="-57" w:right="-57" w:firstLine="0"/>
              <w:jc w:val="both"/>
              <w:rPr>
                <w:sz w:val="20"/>
              </w:rPr>
            </w:pPr>
            <w:r w:rsidRPr="0086676D">
              <w:rPr>
                <w:sz w:val="20"/>
              </w:rPr>
              <w:t xml:space="preserve">1-101, 103 - 174, </w:t>
            </w:r>
          </w:p>
          <w:p w:rsidR="00781EBE" w:rsidRPr="0086676D" w:rsidRDefault="00781EBE" w:rsidP="0086676D">
            <w:pPr>
              <w:pStyle w:val="210"/>
              <w:spacing w:line="228" w:lineRule="auto"/>
              <w:ind w:left="-57" w:right="-57" w:firstLine="0"/>
              <w:jc w:val="both"/>
              <w:rPr>
                <w:sz w:val="20"/>
              </w:rPr>
            </w:pPr>
            <w:r w:rsidRPr="0086676D">
              <w:rPr>
                <w:sz w:val="20"/>
              </w:rPr>
              <w:t>Части кварталов:102,  175-179, 182</w:t>
            </w:r>
          </w:p>
        </w:tc>
        <w:tc>
          <w:tcPr>
            <w:tcW w:w="1046" w:type="dxa"/>
            <w:tcBorders>
              <w:top w:val="single" w:sz="6" w:space="0" w:color="auto"/>
              <w:bottom w:val="single" w:sz="6" w:space="0" w:color="auto"/>
            </w:tcBorders>
            <w:shd w:val="clear" w:color="auto" w:fill="auto"/>
          </w:tcPr>
          <w:p w:rsidR="00781EBE" w:rsidRPr="0086676D" w:rsidRDefault="00781EBE" w:rsidP="0086676D">
            <w:pPr>
              <w:pStyle w:val="210"/>
              <w:spacing w:line="228" w:lineRule="auto"/>
              <w:ind w:firstLine="0"/>
              <w:jc w:val="center"/>
              <w:rPr>
                <w:sz w:val="20"/>
              </w:rPr>
            </w:pPr>
            <w:r w:rsidRPr="0086676D">
              <w:rPr>
                <w:sz w:val="20"/>
              </w:rPr>
              <w:t>141589</w:t>
            </w:r>
          </w:p>
          <w:p w:rsidR="00781EBE" w:rsidRPr="0086676D" w:rsidRDefault="00781EBE" w:rsidP="0086676D">
            <w:pPr>
              <w:pStyle w:val="210"/>
              <w:spacing w:line="228" w:lineRule="auto"/>
              <w:ind w:firstLine="0"/>
              <w:jc w:val="center"/>
              <w:rPr>
                <w:sz w:val="20"/>
              </w:rPr>
            </w:pPr>
          </w:p>
        </w:tc>
      </w:tr>
      <w:tr w:rsidR="00781EBE" w:rsidRPr="0086676D" w:rsidTr="00781EBE">
        <w:tblPrEx>
          <w:tblBorders>
            <w:bottom w:val="single" w:sz="12" w:space="0" w:color="auto"/>
            <w:insideH w:val="none" w:sz="0" w:space="0" w:color="auto"/>
          </w:tblBorders>
        </w:tblPrEx>
        <w:tc>
          <w:tcPr>
            <w:tcW w:w="1659" w:type="dxa"/>
            <w:vMerge/>
            <w:shd w:val="clear" w:color="auto" w:fill="auto"/>
          </w:tcPr>
          <w:p w:rsidR="00781EBE" w:rsidRPr="0086676D" w:rsidRDefault="00781EBE" w:rsidP="0086676D">
            <w:pPr>
              <w:pStyle w:val="210"/>
              <w:spacing w:before="120" w:line="216" w:lineRule="auto"/>
              <w:ind w:firstLine="0"/>
              <w:rPr>
                <w:sz w:val="20"/>
              </w:rPr>
            </w:pPr>
          </w:p>
        </w:tc>
        <w:tc>
          <w:tcPr>
            <w:tcW w:w="1560" w:type="dxa"/>
            <w:tcBorders>
              <w:top w:val="single" w:sz="6" w:space="0" w:color="auto"/>
              <w:bottom w:val="single" w:sz="6" w:space="0" w:color="auto"/>
            </w:tcBorders>
            <w:shd w:val="clear" w:color="auto" w:fill="auto"/>
          </w:tcPr>
          <w:p w:rsidR="00781EBE" w:rsidRPr="0086676D" w:rsidRDefault="00781EBE" w:rsidP="0086676D">
            <w:pPr>
              <w:pStyle w:val="210"/>
              <w:spacing w:before="120" w:line="216" w:lineRule="auto"/>
              <w:ind w:firstLine="0"/>
              <w:jc w:val="center"/>
              <w:rPr>
                <w:sz w:val="20"/>
              </w:rPr>
            </w:pPr>
            <w:r w:rsidRPr="0086676D">
              <w:rPr>
                <w:sz w:val="20"/>
              </w:rPr>
              <w:t>Козыревское</w:t>
            </w:r>
          </w:p>
          <w:p w:rsidR="00781EBE" w:rsidRPr="0086676D" w:rsidRDefault="00781EBE" w:rsidP="0086676D">
            <w:pPr>
              <w:pStyle w:val="210"/>
              <w:spacing w:before="120" w:line="216" w:lineRule="auto"/>
              <w:ind w:firstLine="0"/>
              <w:jc w:val="center"/>
              <w:rPr>
                <w:sz w:val="20"/>
              </w:rPr>
            </w:pPr>
            <w:r w:rsidRPr="0086676D">
              <w:rPr>
                <w:sz w:val="20"/>
              </w:rPr>
              <w:t>«часть 1»</w:t>
            </w:r>
          </w:p>
        </w:tc>
        <w:tc>
          <w:tcPr>
            <w:tcW w:w="5059" w:type="dxa"/>
            <w:tcBorders>
              <w:top w:val="single" w:sz="6" w:space="0" w:color="auto"/>
              <w:bottom w:val="single" w:sz="6" w:space="0" w:color="auto"/>
            </w:tcBorders>
            <w:shd w:val="clear" w:color="auto" w:fill="auto"/>
          </w:tcPr>
          <w:p w:rsidR="00781EBE" w:rsidRPr="0086676D" w:rsidRDefault="00781EBE"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781EBE" w:rsidRPr="0086676D" w:rsidRDefault="00781EBE"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046" w:type="dxa"/>
            <w:tcBorders>
              <w:top w:val="single" w:sz="6" w:space="0" w:color="auto"/>
              <w:bottom w:val="single" w:sz="6" w:space="0" w:color="auto"/>
            </w:tcBorders>
            <w:shd w:val="clear" w:color="auto" w:fill="auto"/>
          </w:tcPr>
          <w:p w:rsidR="00781EBE" w:rsidRPr="0086676D" w:rsidRDefault="00781EBE" w:rsidP="0086676D">
            <w:pPr>
              <w:pStyle w:val="210"/>
              <w:spacing w:line="228" w:lineRule="auto"/>
              <w:ind w:firstLine="0"/>
              <w:jc w:val="center"/>
              <w:rPr>
                <w:sz w:val="20"/>
              </w:rPr>
            </w:pPr>
            <w:r w:rsidRPr="0086676D">
              <w:rPr>
                <w:sz w:val="20"/>
              </w:rPr>
              <w:t>87061</w:t>
            </w:r>
          </w:p>
          <w:p w:rsidR="00781EBE" w:rsidRPr="0086676D" w:rsidRDefault="00781EBE" w:rsidP="0086676D">
            <w:pPr>
              <w:pStyle w:val="210"/>
              <w:spacing w:line="228" w:lineRule="auto"/>
              <w:ind w:firstLine="0"/>
              <w:jc w:val="center"/>
              <w:rPr>
                <w:sz w:val="20"/>
              </w:rPr>
            </w:pPr>
          </w:p>
        </w:tc>
      </w:tr>
      <w:tr w:rsidR="00781EBE" w:rsidRPr="0086676D" w:rsidTr="00781EBE">
        <w:tblPrEx>
          <w:tblBorders>
            <w:bottom w:val="single" w:sz="12" w:space="0" w:color="auto"/>
            <w:insideH w:val="none" w:sz="0" w:space="0" w:color="auto"/>
          </w:tblBorders>
        </w:tblPrEx>
        <w:tc>
          <w:tcPr>
            <w:tcW w:w="1659" w:type="dxa"/>
            <w:vMerge/>
            <w:shd w:val="clear" w:color="auto" w:fill="auto"/>
          </w:tcPr>
          <w:p w:rsidR="00781EBE" w:rsidRPr="0086676D" w:rsidRDefault="00781EBE" w:rsidP="0086676D">
            <w:pPr>
              <w:pStyle w:val="210"/>
              <w:spacing w:before="120" w:line="216" w:lineRule="auto"/>
              <w:ind w:firstLine="0"/>
              <w:rPr>
                <w:sz w:val="20"/>
              </w:rPr>
            </w:pPr>
          </w:p>
        </w:tc>
        <w:tc>
          <w:tcPr>
            <w:tcW w:w="1560" w:type="dxa"/>
            <w:tcBorders>
              <w:top w:val="single" w:sz="6" w:space="0" w:color="auto"/>
              <w:bottom w:val="single" w:sz="6" w:space="0" w:color="auto"/>
            </w:tcBorders>
            <w:shd w:val="clear" w:color="auto" w:fill="auto"/>
          </w:tcPr>
          <w:p w:rsidR="00781EBE" w:rsidRPr="0086676D" w:rsidRDefault="00781EBE" w:rsidP="0086676D">
            <w:pPr>
              <w:pStyle w:val="210"/>
              <w:spacing w:before="120" w:line="216" w:lineRule="auto"/>
              <w:ind w:firstLine="0"/>
              <w:jc w:val="center"/>
              <w:rPr>
                <w:sz w:val="20"/>
              </w:rPr>
            </w:pPr>
            <w:r w:rsidRPr="0086676D">
              <w:rPr>
                <w:sz w:val="20"/>
              </w:rPr>
              <w:t>Козыревское</w:t>
            </w:r>
          </w:p>
          <w:p w:rsidR="00781EBE" w:rsidRPr="0086676D" w:rsidRDefault="00781EBE" w:rsidP="0086676D">
            <w:pPr>
              <w:pStyle w:val="210"/>
              <w:spacing w:before="120" w:line="216" w:lineRule="auto"/>
              <w:ind w:firstLine="0"/>
              <w:jc w:val="center"/>
              <w:rPr>
                <w:sz w:val="20"/>
              </w:rPr>
            </w:pPr>
            <w:r w:rsidRPr="0086676D">
              <w:rPr>
                <w:sz w:val="20"/>
              </w:rPr>
              <w:t>«часть 2»</w:t>
            </w:r>
          </w:p>
        </w:tc>
        <w:tc>
          <w:tcPr>
            <w:tcW w:w="5059" w:type="dxa"/>
            <w:tcBorders>
              <w:top w:val="single" w:sz="6" w:space="0" w:color="auto"/>
              <w:bottom w:val="single" w:sz="6" w:space="0" w:color="auto"/>
            </w:tcBorders>
            <w:shd w:val="clear" w:color="auto" w:fill="auto"/>
          </w:tcPr>
          <w:p w:rsidR="00781EBE" w:rsidRPr="0086676D" w:rsidRDefault="00781EBE" w:rsidP="0086676D">
            <w:pPr>
              <w:pStyle w:val="210"/>
              <w:spacing w:line="228" w:lineRule="auto"/>
              <w:ind w:left="-57" w:right="-57" w:firstLine="0"/>
              <w:jc w:val="both"/>
              <w:rPr>
                <w:sz w:val="20"/>
              </w:rPr>
            </w:pPr>
            <w:r w:rsidRPr="0086676D">
              <w:rPr>
                <w:sz w:val="20"/>
              </w:rPr>
              <w:t>189-220, 222,224-230, 233-238, 240-243</w:t>
            </w:r>
          </w:p>
          <w:p w:rsidR="00781EBE" w:rsidRPr="0086676D" w:rsidRDefault="00781EBE" w:rsidP="0086676D">
            <w:pPr>
              <w:pStyle w:val="210"/>
              <w:spacing w:line="228" w:lineRule="auto"/>
              <w:ind w:left="-57" w:right="-57" w:firstLine="0"/>
              <w:jc w:val="both"/>
              <w:rPr>
                <w:sz w:val="20"/>
              </w:rPr>
            </w:pPr>
            <w:r w:rsidRPr="0086676D">
              <w:rPr>
                <w:sz w:val="20"/>
              </w:rPr>
              <w:t>Части кварталов:221,223,231,232,239</w:t>
            </w:r>
          </w:p>
        </w:tc>
        <w:tc>
          <w:tcPr>
            <w:tcW w:w="1046" w:type="dxa"/>
            <w:tcBorders>
              <w:top w:val="single" w:sz="6" w:space="0" w:color="auto"/>
              <w:bottom w:val="single" w:sz="6" w:space="0" w:color="auto"/>
            </w:tcBorders>
            <w:shd w:val="clear" w:color="auto" w:fill="auto"/>
          </w:tcPr>
          <w:p w:rsidR="00781EBE" w:rsidRPr="0086676D" w:rsidRDefault="00781EBE" w:rsidP="0086676D">
            <w:pPr>
              <w:pStyle w:val="210"/>
              <w:spacing w:line="228" w:lineRule="auto"/>
              <w:ind w:firstLine="0"/>
              <w:jc w:val="center"/>
              <w:rPr>
                <w:sz w:val="20"/>
              </w:rPr>
            </w:pPr>
            <w:r w:rsidRPr="0086676D">
              <w:rPr>
                <w:sz w:val="20"/>
              </w:rPr>
              <w:t>37667</w:t>
            </w:r>
          </w:p>
          <w:p w:rsidR="00781EBE" w:rsidRPr="0086676D" w:rsidRDefault="00781EBE" w:rsidP="0086676D">
            <w:pPr>
              <w:pStyle w:val="210"/>
              <w:spacing w:line="228" w:lineRule="auto"/>
              <w:ind w:firstLine="0"/>
              <w:jc w:val="center"/>
              <w:rPr>
                <w:sz w:val="20"/>
              </w:rPr>
            </w:pPr>
          </w:p>
        </w:tc>
      </w:tr>
      <w:tr w:rsidR="00781EBE" w:rsidRPr="0086676D" w:rsidTr="00781EBE">
        <w:tblPrEx>
          <w:tblBorders>
            <w:bottom w:val="single" w:sz="12" w:space="0" w:color="auto"/>
            <w:insideH w:val="none" w:sz="0" w:space="0" w:color="auto"/>
          </w:tblBorders>
        </w:tblPrEx>
        <w:tc>
          <w:tcPr>
            <w:tcW w:w="1659" w:type="dxa"/>
            <w:vMerge/>
            <w:shd w:val="clear" w:color="auto" w:fill="auto"/>
          </w:tcPr>
          <w:p w:rsidR="00781EBE" w:rsidRPr="0086676D" w:rsidRDefault="00781EBE" w:rsidP="0086676D">
            <w:pPr>
              <w:pStyle w:val="210"/>
              <w:spacing w:before="120" w:line="216" w:lineRule="auto"/>
              <w:ind w:firstLine="0"/>
              <w:rPr>
                <w:sz w:val="20"/>
              </w:rPr>
            </w:pPr>
          </w:p>
        </w:tc>
        <w:tc>
          <w:tcPr>
            <w:tcW w:w="6619" w:type="dxa"/>
            <w:gridSpan w:val="2"/>
            <w:tcBorders>
              <w:top w:val="single" w:sz="6" w:space="0" w:color="auto"/>
              <w:bottom w:val="single" w:sz="6" w:space="0" w:color="auto"/>
            </w:tcBorders>
            <w:shd w:val="clear" w:color="auto" w:fill="auto"/>
          </w:tcPr>
          <w:p w:rsidR="00781EBE" w:rsidRPr="0086676D" w:rsidRDefault="00781EBE" w:rsidP="0086676D">
            <w:pPr>
              <w:pStyle w:val="210"/>
              <w:spacing w:before="120" w:line="216" w:lineRule="auto"/>
              <w:ind w:firstLine="0"/>
              <w:jc w:val="both"/>
              <w:rPr>
                <w:sz w:val="20"/>
              </w:rPr>
            </w:pPr>
            <w:r w:rsidRPr="0086676D">
              <w:rPr>
                <w:sz w:val="20"/>
              </w:rPr>
              <w:t>Итого Козыревское:</w:t>
            </w:r>
          </w:p>
        </w:tc>
        <w:tc>
          <w:tcPr>
            <w:tcW w:w="1046" w:type="dxa"/>
            <w:tcBorders>
              <w:top w:val="single" w:sz="6" w:space="0" w:color="auto"/>
              <w:bottom w:val="single" w:sz="6" w:space="0" w:color="auto"/>
            </w:tcBorders>
            <w:shd w:val="clear" w:color="auto" w:fill="auto"/>
          </w:tcPr>
          <w:p w:rsidR="00781EBE" w:rsidRPr="0086676D" w:rsidRDefault="00781EBE" w:rsidP="0086676D">
            <w:pPr>
              <w:pStyle w:val="210"/>
              <w:spacing w:before="120" w:line="216" w:lineRule="auto"/>
              <w:ind w:firstLine="0"/>
              <w:jc w:val="center"/>
              <w:rPr>
                <w:sz w:val="20"/>
              </w:rPr>
            </w:pPr>
            <w:r w:rsidRPr="0086676D">
              <w:rPr>
                <w:sz w:val="20"/>
              </w:rPr>
              <w:t>124728</w:t>
            </w:r>
          </w:p>
        </w:tc>
      </w:tr>
      <w:tr w:rsidR="00781EBE" w:rsidRPr="0086676D" w:rsidTr="00781EBE">
        <w:tblPrEx>
          <w:tblBorders>
            <w:bottom w:val="single" w:sz="12" w:space="0" w:color="auto"/>
            <w:insideH w:val="none" w:sz="0" w:space="0" w:color="auto"/>
          </w:tblBorders>
        </w:tblPrEx>
        <w:tc>
          <w:tcPr>
            <w:tcW w:w="1659" w:type="dxa"/>
            <w:vMerge/>
            <w:tcBorders>
              <w:bottom w:val="single" w:sz="12" w:space="0" w:color="auto"/>
            </w:tcBorders>
            <w:shd w:val="clear" w:color="auto" w:fill="auto"/>
          </w:tcPr>
          <w:p w:rsidR="00781EBE" w:rsidRPr="0086676D" w:rsidRDefault="00781EBE" w:rsidP="0086676D">
            <w:pPr>
              <w:pStyle w:val="210"/>
              <w:spacing w:before="120" w:line="216" w:lineRule="auto"/>
              <w:ind w:firstLine="0"/>
              <w:rPr>
                <w:b/>
                <w:sz w:val="20"/>
              </w:rPr>
            </w:pPr>
          </w:p>
        </w:tc>
        <w:tc>
          <w:tcPr>
            <w:tcW w:w="1560" w:type="dxa"/>
            <w:tcBorders>
              <w:top w:val="single" w:sz="6" w:space="0" w:color="auto"/>
              <w:bottom w:val="single" w:sz="12" w:space="0" w:color="auto"/>
            </w:tcBorders>
            <w:shd w:val="clear" w:color="auto" w:fill="auto"/>
          </w:tcPr>
          <w:p w:rsidR="00781EBE" w:rsidRPr="0086676D" w:rsidRDefault="00781EBE" w:rsidP="0086676D">
            <w:pPr>
              <w:pStyle w:val="210"/>
              <w:spacing w:before="120" w:line="216" w:lineRule="auto"/>
              <w:ind w:firstLine="0"/>
              <w:jc w:val="center"/>
              <w:rPr>
                <w:b/>
                <w:sz w:val="20"/>
              </w:rPr>
            </w:pPr>
            <w:r w:rsidRPr="0086676D">
              <w:rPr>
                <w:b/>
                <w:sz w:val="20"/>
              </w:rPr>
              <w:t>ВСЕГО:</w:t>
            </w:r>
          </w:p>
        </w:tc>
        <w:tc>
          <w:tcPr>
            <w:tcW w:w="5059" w:type="dxa"/>
            <w:tcBorders>
              <w:top w:val="single" w:sz="6" w:space="0" w:color="auto"/>
              <w:bottom w:val="single" w:sz="12" w:space="0" w:color="auto"/>
            </w:tcBorders>
            <w:shd w:val="clear" w:color="auto" w:fill="auto"/>
          </w:tcPr>
          <w:p w:rsidR="00781EBE" w:rsidRPr="0086676D" w:rsidRDefault="00781EBE" w:rsidP="0086676D">
            <w:pPr>
              <w:pStyle w:val="210"/>
              <w:spacing w:before="120" w:line="216" w:lineRule="auto"/>
              <w:ind w:firstLine="0"/>
              <w:jc w:val="both"/>
              <w:rPr>
                <w:b/>
                <w:sz w:val="20"/>
              </w:rPr>
            </w:pPr>
          </w:p>
        </w:tc>
        <w:tc>
          <w:tcPr>
            <w:tcW w:w="1046" w:type="dxa"/>
            <w:tcBorders>
              <w:top w:val="single" w:sz="6" w:space="0" w:color="auto"/>
              <w:bottom w:val="single" w:sz="12" w:space="0" w:color="auto"/>
            </w:tcBorders>
            <w:shd w:val="clear" w:color="auto" w:fill="auto"/>
          </w:tcPr>
          <w:p w:rsidR="00781EBE" w:rsidRPr="00640064" w:rsidRDefault="00781EBE" w:rsidP="0086676D">
            <w:pPr>
              <w:pStyle w:val="210"/>
              <w:spacing w:before="120" w:line="216" w:lineRule="auto"/>
              <w:ind w:firstLine="0"/>
              <w:jc w:val="center"/>
              <w:rPr>
                <w:b/>
                <w:sz w:val="20"/>
              </w:rPr>
            </w:pPr>
            <w:r w:rsidRPr="00640064">
              <w:rPr>
                <w:b/>
                <w:sz w:val="20"/>
              </w:rPr>
              <w:t>1291750</w:t>
            </w:r>
          </w:p>
        </w:tc>
      </w:tr>
    </w:tbl>
    <w:p w:rsidR="00F45FA7" w:rsidRPr="00024994" w:rsidRDefault="00F45FA7"/>
    <w:p w:rsidR="00F45FA7" w:rsidRPr="00024994" w:rsidRDefault="00A67C9A" w:rsidP="0084085C">
      <w:pPr>
        <w:spacing w:line="216" w:lineRule="auto"/>
      </w:pPr>
      <w:r w:rsidRPr="00024994">
        <w:br w:type="page"/>
      </w:r>
      <w:r w:rsidR="00F45FA7" w:rsidRPr="00024994">
        <w:rPr>
          <w:sz w:val="26"/>
          <w:szCs w:val="26"/>
        </w:rPr>
        <w:lastRenderedPageBreak/>
        <w:t xml:space="preserve">Продолжение таблицы </w:t>
      </w:r>
      <w:r w:rsidR="00E63B59">
        <w:rPr>
          <w:sz w:val="26"/>
          <w:szCs w:val="26"/>
        </w:rPr>
        <w:t>8</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31"/>
        <w:gridCol w:w="91"/>
        <w:gridCol w:w="4931"/>
        <w:gridCol w:w="1131"/>
      </w:tblGrid>
      <w:tr w:rsidR="00F45FA7" w:rsidRPr="0086676D">
        <w:tc>
          <w:tcPr>
            <w:tcW w:w="2098" w:type="dxa"/>
            <w:tcBorders>
              <w:top w:val="single" w:sz="12" w:space="0" w:color="auto"/>
              <w:left w:val="single" w:sz="12" w:space="0" w:color="auto"/>
              <w:bottom w:val="single" w:sz="12" w:space="0" w:color="auto"/>
            </w:tcBorders>
            <w:shd w:val="clear" w:color="auto" w:fill="auto"/>
          </w:tcPr>
          <w:p w:rsidR="00F45FA7" w:rsidRPr="0086676D" w:rsidRDefault="00F45FA7" w:rsidP="0086676D">
            <w:pPr>
              <w:pStyle w:val="210"/>
              <w:spacing w:before="120" w:line="216" w:lineRule="auto"/>
              <w:ind w:firstLine="0"/>
              <w:jc w:val="center"/>
              <w:rPr>
                <w:sz w:val="20"/>
              </w:rPr>
            </w:pPr>
            <w:r w:rsidRPr="0086676D">
              <w:rPr>
                <w:sz w:val="20"/>
              </w:rPr>
              <w:t>Виды разрешенного использования лесов</w:t>
            </w:r>
          </w:p>
        </w:tc>
        <w:tc>
          <w:tcPr>
            <w:tcW w:w="1631" w:type="dxa"/>
            <w:tcBorders>
              <w:top w:val="single" w:sz="12" w:space="0" w:color="auto"/>
              <w:bottom w:val="single" w:sz="12" w:space="0" w:color="auto"/>
            </w:tcBorders>
            <w:shd w:val="clear" w:color="auto" w:fill="auto"/>
          </w:tcPr>
          <w:p w:rsidR="00F45FA7" w:rsidRPr="0086676D" w:rsidRDefault="00F45FA7" w:rsidP="0086676D">
            <w:pPr>
              <w:pStyle w:val="210"/>
              <w:spacing w:line="216" w:lineRule="auto"/>
              <w:ind w:firstLine="0"/>
              <w:jc w:val="center"/>
              <w:rPr>
                <w:sz w:val="20"/>
              </w:rPr>
            </w:pPr>
            <w:r w:rsidRPr="0086676D">
              <w:rPr>
                <w:sz w:val="20"/>
              </w:rPr>
              <w:t>Наименование</w:t>
            </w:r>
          </w:p>
          <w:p w:rsidR="00F45FA7" w:rsidRPr="0086676D" w:rsidRDefault="00F45FA7" w:rsidP="0086676D">
            <w:pPr>
              <w:pStyle w:val="210"/>
              <w:spacing w:line="216" w:lineRule="auto"/>
              <w:ind w:firstLine="0"/>
              <w:jc w:val="center"/>
              <w:rPr>
                <w:sz w:val="20"/>
              </w:rPr>
            </w:pPr>
            <w:r w:rsidRPr="0086676D">
              <w:rPr>
                <w:sz w:val="20"/>
              </w:rPr>
              <w:t>участкового</w:t>
            </w:r>
          </w:p>
          <w:p w:rsidR="00F45FA7" w:rsidRPr="0086676D" w:rsidRDefault="00F45FA7" w:rsidP="0086676D">
            <w:pPr>
              <w:pStyle w:val="210"/>
              <w:spacing w:line="216" w:lineRule="auto"/>
              <w:ind w:firstLine="0"/>
              <w:jc w:val="center"/>
              <w:rPr>
                <w:sz w:val="20"/>
              </w:rPr>
            </w:pPr>
            <w:r w:rsidRPr="0086676D">
              <w:rPr>
                <w:sz w:val="20"/>
              </w:rPr>
              <w:t>лесничества</w:t>
            </w:r>
          </w:p>
        </w:tc>
        <w:tc>
          <w:tcPr>
            <w:tcW w:w="5022" w:type="dxa"/>
            <w:gridSpan w:val="2"/>
            <w:tcBorders>
              <w:top w:val="single" w:sz="12" w:space="0" w:color="auto"/>
              <w:bottom w:val="single" w:sz="12" w:space="0" w:color="auto"/>
            </w:tcBorders>
            <w:shd w:val="clear" w:color="auto" w:fill="auto"/>
          </w:tcPr>
          <w:p w:rsidR="00F45FA7" w:rsidRPr="0086676D" w:rsidRDefault="00F45FA7" w:rsidP="0086676D">
            <w:pPr>
              <w:pStyle w:val="210"/>
              <w:spacing w:line="216" w:lineRule="auto"/>
              <w:ind w:firstLine="0"/>
              <w:jc w:val="center"/>
              <w:rPr>
                <w:sz w:val="20"/>
              </w:rPr>
            </w:pPr>
          </w:p>
          <w:p w:rsidR="00F45FA7" w:rsidRPr="0086676D" w:rsidRDefault="00F45FA7" w:rsidP="0086676D">
            <w:pPr>
              <w:pStyle w:val="210"/>
              <w:spacing w:line="216" w:lineRule="auto"/>
              <w:ind w:firstLine="0"/>
              <w:jc w:val="center"/>
              <w:rPr>
                <w:sz w:val="20"/>
              </w:rPr>
            </w:pPr>
            <w:r w:rsidRPr="0086676D">
              <w:rPr>
                <w:sz w:val="20"/>
              </w:rPr>
              <w:t>Перечень кварталов или их частей</w:t>
            </w:r>
          </w:p>
        </w:tc>
        <w:tc>
          <w:tcPr>
            <w:tcW w:w="1131" w:type="dxa"/>
            <w:tcBorders>
              <w:top w:val="single" w:sz="12" w:space="0" w:color="auto"/>
              <w:bottom w:val="single" w:sz="12" w:space="0" w:color="auto"/>
              <w:right w:val="single" w:sz="12" w:space="0" w:color="auto"/>
            </w:tcBorders>
            <w:shd w:val="clear" w:color="auto" w:fill="auto"/>
          </w:tcPr>
          <w:p w:rsidR="00F45FA7" w:rsidRPr="0086676D" w:rsidRDefault="00F45FA7" w:rsidP="0086676D">
            <w:pPr>
              <w:pStyle w:val="210"/>
              <w:spacing w:before="120" w:line="216" w:lineRule="auto"/>
              <w:ind w:firstLine="0"/>
              <w:jc w:val="center"/>
              <w:rPr>
                <w:sz w:val="20"/>
              </w:rPr>
            </w:pPr>
            <w:r w:rsidRPr="0086676D">
              <w:rPr>
                <w:sz w:val="20"/>
              </w:rPr>
              <w:t>Площадь,</w:t>
            </w:r>
          </w:p>
          <w:p w:rsidR="00F45FA7" w:rsidRPr="0086676D" w:rsidRDefault="00F45FA7" w:rsidP="0086676D">
            <w:pPr>
              <w:pStyle w:val="210"/>
              <w:spacing w:line="216" w:lineRule="auto"/>
              <w:ind w:firstLine="0"/>
              <w:jc w:val="center"/>
              <w:rPr>
                <w:sz w:val="20"/>
              </w:rPr>
            </w:pPr>
            <w:r w:rsidRPr="0086676D">
              <w:rPr>
                <w:sz w:val="20"/>
              </w:rPr>
              <w:t>Га</w:t>
            </w:r>
          </w:p>
        </w:tc>
      </w:tr>
      <w:tr w:rsidR="00781440"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val="restart"/>
            <w:tcBorders>
              <w:top w:val="single" w:sz="12" w:space="0" w:color="auto"/>
            </w:tcBorders>
            <w:shd w:val="clear" w:color="auto" w:fill="auto"/>
          </w:tcPr>
          <w:p w:rsidR="00781440" w:rsidRPr="0086676D" w:rsidRDefault="00781440" w:rsidP="0086676D">
            <w:pPr>
              <w:pStyle w:val="210"/>
              <w:spacing w:before="40" w:line="216" w:lineRule="auto"/>
              <w:ind w:firstLine="0"/>
              <w:rPr>
                <w:sz w:val="20"/>
              </w:rPr>
            </w:pPr>
            <w:r w:rsidRPr="0086676D">
              <w:rPr>
                <w:sz w:val="20"/>
              </w:rPr>
              <w:t>Выращивание лесных плодовых, ягодных, декоративных растений, лекарственных растений</w:t>
            </w:r>
          </w:p>
          <w:p w:rsidR="00781440" w:rsidRPr="0086676D" w:rsidRDefault="00781440" w:rsidP="0086676D">
            <w:pPr>
              <w:pStyle w:val="210"/>
              <w:spacing w:before="40" w:line="216" w:lineRule="auto"/>
              <w:rPr>
                <w:sz w:val="20"/>
              </w:rPr>
            </w:pPr>
            <w:r w:rsidRPr="00024994">
              <w:br w:type="page"/>
            </w:r>
          </w:p>
        </w:tc>
        <w:tc>
          <w:tcPr>
            <w:tcW w:w="1631" w:type="dxa"/>
            <w:tcBorders>
              <w:top w:val="single" w:sz="12" w:space="0" w:color="auto"/>
              <w:bottom w:val="single" w:sz="6" w:space="0" w:color="auto"/>
            </w:tcBorders>
            <w:shd w:val="clear" w:color="auto" w:fill="auto"/>
          </w:tcPr>
          <w:p w:rsidR="00781440" w:rsidRPr="0086676D" w:rsidRDefault="00781440" w:rsidP="0086676D">
            <w:pPr>
              <w:pStyle w:val="210"/>
              <w:spacing w:before="40" w:line="216" w:lineRule="auto"/>
              <w:ind w:firstLine="0"/>
              <w:jc w:val="center"/>
              <w:rPr>
                <w:sz w:val="20"/>
              </w:rPr>
            </w:pPr>
            <w:r w:rsidRPr="0086676D">
              <w:rPr>
                <w:sz w:val="20"/>
              </w:rPr>
              <w:t>Ключевское</w:t>
            </w:r>
          </w:p>
        </w:tc>
        <w:tc>
          <w:tcPr>
            <w:tcW w:w="5022" w:type="dxa"/>
            <w:gridSpan w:val="2"/>
            <w:tcBorders>
              <w:top w:val="single" w:sz="12" w:space="0" w:color="auto"/>
              <w:bottom w:val="single" w:sz="6" w:space="0" w:color="auto"/>
            </w:tcBorders>
            <w:shd w:val="clear" w:color="auto" w:fill="auto"/>
          </w:tcPr>
          <w:p w:rsidR="00781440" w:rsidRPr="0086676D" w:rsidRDefault="00781440" w:rsidP="0086676D">
            <w:pPr>
              <w:pStyle w:val="210"/>
              <w:spacing w:line="228" w:lineRule="auto"/>
              <w:ind w:left="-57" w:right="-57" w:firstLine="0"/>
              <w:jc w:val="both"/>
              <w:rPr>
                <w:sz w:val="20"/>
              </w:rPr>
            </w:pPr>
            <w:r w:rsidRPr="0086676D">
              <w:rPr>
                <w:sz w:val="20"/>
              </w:rPr>
              <w:t xml:space="preserve">1-311, 314-333, 335-350, 352, 358-372, 374-469, 477, 479, 483, 485, 492, 495, 497, 503, 514, 516, 518, 521, 530, 532, 533, 535, 538, 550, 559, 568, 572, 585, 586, 589, 595,600, 607, 608, 615, 622-627, 638, 640, 643, 645, 647, 649, 654-656, 659, 660, 662, 669, 670, 674, 676-679, 683-685, 689-691, 693, 694, 699, 700, 707, 725, 728, 731, 737, 738,745, 747, 748, 750, 772, 779, 793, 798, 806, 810, 825, 828, 839, 843, 845, 850, 856, 858, 860, 866, 870, 872,  876, 888, 895, 908, 912, 913, 915-918, 922, 926, 928, 932, 938, 944, 956, 958, 966, 970, 972, 975, 985, 995, 1008, 1017, 1018, 1019, 1020, 1021, 1022;  </w:t>
            </w:r>
          </w:p>
          <w:p w:rsidR="00781440" w:rsidRPr="0086676D" w:rsidRDefault="00781440" w:rsidP="0086676D">
            <w:pPr>
              <w:pStyle w:val="210"/>
              <w:spacing w:line="228" w:lineRule="auto"/>
              <w:ind w:left="-57" w:right="-57" w:firstLine="0"/>
              <w:jc w:val="both"/>
              <w:rPr>
                <w:sz w:val="20"/>
              </w:rPr>
            </w:pPr>
            <w:r w:rsidRPr="0086676D">
              <w:rPr>
                <w:sz w:val="20"/>
              </w:rPr>
              <w:t>части кварталов:312,313,334,351,353,354,355,356,357,</w:t>
            </w:r>
          </w:p>
          <w:p w:rsidR="00781440" w:rsidRPr="0086676D" w:rsidRDefault="00781440" w:rsidP="0086676D">
            <w:pPr>
              <w:pStyle w:val="210"/>
              <w:spacing w:line="228" w:lineRule="auto"/>
              <w:ind w:left="-57" w:right="-57" w:firstLine="0"/>
              <w:jc w:val="both"/>
              <w:rPr>
                <w:sz w:val="20"/>
              </w:rPr>
            </w:pPr>
            <w:r w:rsidRPr="0086676D">
              <w:rPr>
                <w:sz w:val="20"/>
              </w:rPr>
              <w:t>373, 628,646,682,688,874,891</w:t>
            </w:r>
          </w:p>
        </w:tc>
        <w:tc>
          <w:tcPr>
            <w:tcW w:w="1131" w:type="dxa"/>
            <w:tcBorders>
              <w:top w:val="single" w:sz="12" w:space="0" w:color="auto"/>
              <w:bottom w:val="single" w:sz="6" w:space="0" w:color="auto"/>
            </w:tcBorders>
            <w:shd w:val="clear" w:color="auto" w:fill="auto"/>
          </w:tcPr>
          <w:p w:rsidR="00781440" w:rsidRPr="0086676D" w:rsidRDefault="00781440" w:rsidP="0086676D">
            <w:pPr>
              <w:pStyle w:val="210"/>
              <w:spacing w:line="228" w:lineRule="auto"/>
              <w:ind w:firstLine="0"/>
              <w:jc w:val="center"/>
              <w:rPr>
                <w:sz w:val="20"/>
              </w:rPr>
            </w:pPr>
            <w:r w:rsidRPr="0086676D">
              <w:rPr>
                <w:sz w:val="20"/>
              </w:rPr>
              <w:t>851313</w:t>
            </w:r>
          </w:p>
          <w:p w:rsidR="00781440" w:rsidRPr="0086676D" w:rsidRDefault="00781440" w:rsidP="0086676D">
            <w:pPr>
              <w:pStyle w:val="210"/>
              <w:spacing w:line="228" w:lineRule="auto"/>
              <w:ind w:firstLine="0"/>
              <w:jc w:val="center"/>
              <w:rPr>
                <w:sz w:val="20"/>
              </w:rPr>
            </w:pPr>
          </w:p>
          <w:p w:rsidR="00781440" w:rsidRPr="0086676D" w:rsidRDefault="00781440" w:rsidP="0086676D">
            <w:pPr>
              <w:pStyle w:val="210"/>
              <w:spacing w:line="228" w:lineRule="auto"/>
              <w:ind w:firstLine="0"/>
              <w:jc w:val="center"/>
              <w:rPr>
                <w:sz w:val="20"/>
              </w:rPr>
            </w:pPr>
          </w:p>
        </w:tc>
      </w:tr>
      <w:tr w:rsidR="00781440"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shd w:val="clear" w:color="auto" w:fill="auto"/>
          </w:tcPr>
          <w:p w:rsidR="00781440" w:rsidRPr="0086676D" w:rsidRDefault="00781440" w:rsidP="0086676D">
            <w:pPr>
              <w:pStyle w:val="210"/>
              <w:spacing w:before="40" w:line="216" w:lineRule="auto"/>
              <w:rPr>
                <w:sz w:val="20"/>
              </w:rPr>
            </w:pPr>
          </w:p>
        </w:tc>
        <w:tc>
          <w:tcPr>
            <w:tcW w:w="1631" w:type="dxa"/>
            <w:tcBorders>
              <w:top w:val="single" w:sz="6" w:space="0" w:color="auto"/>
              <w:bottom w:val="single" w:sz="6" w:space="0" w:color="auto"/>
            </w:tcBorders>
            <w:shd w:val="clear" w:color="auto" w:fill="auto"/>
          </w:tcPr>
          <w:p w:rsidR="00781440" w:rsidRPr="0086676D" w:rsidRDefault="00781440" w:rsidP="0086676D">
            <w:pPr>
              <w:pStyle w:val="210"/>
              <w:spacing w:before="40" w:line="216" w:lineRule="auto"/>
              <w:ind w:firstLine="0"/>
              <w:jc w:val="center"/>
              <w:rPr>
                <w:sz w:val="20"/>
              </w:rPr>
            </w:pPr>
            <w:r w:rsidRPr="0086676D">
              <w:rPr>
                <w:sz w:val="20"/>
              </w:rPr>
              <w:t>Майское</w:t>
            </w:r>
          </w:p>
        </w:tc>
        <w:tc>
          <w:tcPr>
            <w:tcW w:w="5022" w:type="dxa"/>
            <w:gridSpan w:val="2"/>
            <w:tcBorders>
              <w:top w:val="single" w:sz="6" w:space="0" w:color="auto"/>
              <w:bottom w:val="single" w:sz="6" w:space="0" w:color="auto"/>
            </w:tcBorders>
            <w:shd w:val="clear" w:color="auto" w:fill="auto"/>
          </w:tcPr>
          <w:p w:rsidR="00781440" w:rsidRPr="0086676D" w:rsidRDefault="00781440" w:rsidP="0086676D">
            <w:pPr>
              <w:pStyle w:val="210"/>
              <w:spacing w:line="228" w:lineRule="auto"/>
              <w:ind w:left="-57" w:right="-57" w:firstLine="0"/>
              <w:jc w:val="both"/>
              <w:rPr>
                <w:sz w:val="20"/>
              </w:rPr>
            </w:pPr>
            <w:r w:rsidRPr="0086676D">
              <w:rPr>
                <w:sz w:val="20"/>
              </w:rPr>
              <w:t>1-108,110, 117, 127, 129, 133,134,  135, 137, 139</w:t>
            </w:r>
          </w:p>
          <w:p w:rsidR="00781440" w:rsidRPr="0086676D" w:rsidRDefault="00781440" w:rsidP="0086676D">
            <w:pPr>
              <w:pStyle w:val="210"/>
              <w:spacing w:line="228" w:lineRule="auto"/>
              <w:ind w:left="-57" w:right="-57" w:firstLine="0"/>
              <w:jc w:val="both"/>
              <w:rPr>
                <w:sz w:val="20"/>
              </w:rPr>
            </w:pPr>
            <w:r w:rsidRPr="0086676D">
              <w:rPr>
                <w:sz w:val="20"/>
              </w:rPr>
              <w:t>Части кварталов:130</w:t>
            </w:r>
          </w:p>
        </w:tc>
        <w:tc>
          <w:tcPr>
            <w:tcW w:w="1131" w:type="dxa"/>
            <w:tcBorders>
              <w:top w:val="single" w:sz="6" w:space="0" w:color="auto"/>
              <w:bottom w:val="single" w:sz="6" w:space="0" w:color="auto"/>
            </w:tcBorders>
            <w:shd w:val="clear" w:color="auto" w:fill="auto"/>
          </w:tcPr>
          <w:p w:rsidR="00781440" w:rsidRPr="0086676D" w:rsidRDefault="00781440" w:rsidP="0086676D">
            <w:pPr>
              <w:pStyle w:val="210"/>
              <w:spacing w:line="228" w:lineRule="auto"/>
              <w:ind w:firstLine="0"/>
              <w:jc w:val="center"/>
              <w:rPr>
                <w:sz w:val="20"/>
              </w:rPr>
            </w:pPr>
            <w:r w:rsidRPr="0086676D">
              <w:rPr>
                <w:sz w:val="20"/>
              </w:rPr>
              <w:t>88852</w:t>
            </w:r>
          </w:p>
          <w:p w:rsidR="00781440" w:rsidRPr="0086676D" w:rsidRDefault="00781440" w:rsidP="0086676D">
            <w:pPr>
              <w:pStyle w:val="210"/>
              <w:spacing w:line="228" w:lineRule="auto"/>
              <w:ind w:firstLine="0"/>
              <w:jc w:val="center"/>
              <w:rPr>
                <w:sz w:val="20"/>
              </w:rPr>
            </w:pPr>
          </w:p>
        </w:tc>
      </w:tr>
      <w:tr w:rsidR="00781440"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shd w:val="clear" w:color="auto" w:fill="auto"/>
          </w:tcPr>
          <w:p w:rsidR="00781440" w:rsidRPr="0086676D" w:rsidRDefault="00781440" w:rsidP="0086676D">
            <w:pPr>
              <w:pStyle w:val="210"/>
              <w:spacing w:before="40" w:line="216" w:lineRule="auto"/>
              <w:ind w:firstLine="0"/>
              <w:rPr>
                <w:sz w:val="20"/>
              </w:rPr>
            </w:pPr>
          </w:p>
        </w:tc>
        <w:tc>
          <w:tcPr>
            <w:tcW w:w="1722" w:type="dxa"/>
            <w:gridSpan w:val="2"/>
            <w:tcBorders>
              <w:top w:val="single" w:sz="6" w:space="0" w:color="auto"/>
              <w:bottom w:val="single" w:sz="6" w:space="0" w:color="auto"/>
            </w:tcBorders>
            <w:shd w:val="clear" w:color="auto" w:fill="auto"/>
          </w:tcPr>
          <w:p w:rsidR="00781440" w:rsidRPr="0086676D" w:rsidRDefault="00781440" w:rsidP="0086676D">
            <w:pPr>
              <w:pStyle w:val="210"/>
              <w:spacing w:before="40" w:line="216" w:lineRule="auto"/>
              <w:ind w:firstLine="0"/>
              <w:jc w:val="center"/>
              <w:rPr>
                <w:sz w:val="20"/>
              </w:rPr>
            </w:pPr>
            <w:r w:rsidRPr="0086676D">
              <w:rPr>
                <w:sz w:val="20"/>
              </w:rPr>
              <w:t>Крапивнинское</w:t>
            </w:r>
          </w:p>
        </w:tc>
        <w:tc>
          <w:tcPr>
            <w:tcW w:w="4931" w:type="dxa"/>
            <w:tcBorders>
              <w:top w:val="single" w:sz="6" w:space="0" w:color="auto"/>
              <w:bottom w:val="single" w:sz="6" w:space="0" w:color="auto"/>
            </w:tcBorders>
            <w:shd w:val="clear" w:color="auto" w:fill="auto"/>
          </w:tcPr>
          <w:p w:rsidR="00781440" w:rsidRPr="0086676D" w:rsidRDefault="00781440" w:rsidP="0086676D">
            <w:pPr>
              <w:pStyle w:val="210"/>
              <w:spacing w:line="228" w:lineRule="auto"/>
              <w:ind w:left="-57" w:right="-57" w:firstLine="0"/>
              <w:jc w:val="both"/>
              <w:rPr>
                <w:sz w:val="20"/>
              </w:rPr>
            </w:pPr>
            <w:r w:rsidRPr="0086676D">
              <w:rPr>
                <w:sz w:val="20"/>
              </w:rPr>
              <w:t xml:space="preserve">1-101, 103 - 174, </w:t>
            </w:r>
          </w:p>
          <w:p w:rsidR="00781440" w:rsidRPr="0086676D" w:rsidRDefault="00781440" w:rsidP="0086676D">
            <w:pPr>
              <w:pStyle w:val="210"/>
              <w:spacing w:line="228" w:lineRule="auto"/>
              <w:ind w:left="-57" w:right="-57" w:firstLine="0"/>
              <w:jc w:val="both"/>
              <w:rPr>
                <w:sz w:val="20"/>
              </w:rPr>
            </w:pPr>
            <w:r w:rsidRPr="0086676D">
              <w:rPr>
                <w:sz w:val="20"/>
              </w:rPr>
              <w:t>Части кварталов:102,  175-179, 182</w:t>
            </w:r>
          </w:p>
        </w:tc>
        <w:tc>
          <w:tcPr>
            <w:tcW w:w="1131" w:type="dxa"/>
            <w:tcBorders>
              <w:top w:val="single" w:sz="6" w:space="0" w:color="auto"/>
              <w:bottom w:val="single" w:sz="6" w:space="0" w:color="auto"/>
            </w:tcBorders>
            <w:shd w:val="clear" w:color="auto" w:fill="auto"/>
          </w:tcPr>
          <w:p w:rsidR="00781440" w:rsidRPr="0086676D" w:rsidRDefault="00781440" w:rsidP="0086676D">
            <w:pPr>
              <w:pStyle w:val="210"/>
              <w:spacing w:line="228" w:lineRule="auto"/>
              <w:ind w:firstLine="0"/>
              <w:jc w:val="center"/>
              <w:rPr>
                <w:sz w:val="20"/>
              </w:rPr>
            </w:pPr>
            <w:r w:rsidRPr="0086676D">
              <w:rPr>
                <w:sz w:val="20"/>
              </w:rPr>
              <w:t>141589</w:t>
            </w:r>
          </w:p>
          <w:p w:rsidR="00781440" w:rsidRPr="0086676D" w:rsidRDefault="00781440" w:rsidP="0086676D">
            <w:pPr>
              <w:pStyle w:val="210"/>
              <w:spacing w:line="228" w:lineRule="auto"/>
              <w:ind w:firstLine="0"/>
              <w:jc w:val="center"/>
              <w:rPr>
                <w:sz w:val="20"/>
              </w:rPr>
            </w:pPr>
          </w:p>
        </w:tc>
      </w:tr>
      <w:tr w:rsidR="00781440"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shd w:val="clear" w:color="auto" w:fill="auto"/>
          </w:tcPr>
          <w:p w:rsidR="00781440" w:rsidRPr="0086676D" w:rsidRDefault="00781440" w:rsidP="0086676D">
            <w:pPr>
              <w:pStyle w:val="210"/>
              <w:spacing w:before="40" w:line="216" w:lineRule="auto"/>
              <w:ind w:firstLine="0"/>
              <w:rPr>
                <w:sz w:val="20"/>
              </w:rPr>
            </w:pPr>
          </w:p>
        </w:tc>
        <w:tc>
          <w:tcPr>
            <w:tcW w:w="1722" w:type="dxa"/>
            <w:gridSpan w:val="2"/>
            <w:tcBorders>
              <w:top w:val="single" w:sz="6" w:space="0" w:color="auto"/>
              <w:bottom w:val="single" w:sz="6" w:space="0" w:color="auto"/>
            </w:tcBorders>
            <w:shd w:val="clear" w:color="auto" w:fill="auto"/>
          </w:tcPr>
          <w:p w:rsidR="00781440" w:rsidRPr="0086676D" w:rsidRDefault="00781440" w:rsidP="0086676D">
            <w:pPr>
              <w:pStyle w:val="210"/>
              <w:spacing w:before="40" w:line="216" w:lineRule="auto"/>
              <w:ind w:firstLine="0"/>
              <w:jc w:val="center"/>
              <w:rPr>
                <w:sz w:val="20"/>
              </w:rPr>
            </w:pPr>
            <w:r w:rsidRPr="0086676D">
              <w:rPr>
                <w:sz w:val="20"/>
              </w:rPr>
              <w:t>Козыревское</w:t>
            </w:r>
          </w:p>
          <w:p w:rsidR="00781440" w:rsidRPr="0086676D" w:rsidRDefault="00781440" w:rsidP="0086676D">
            <w:pPr>
              <w:pStyle w:val="210"/>
              <w:spacing w:before="40" w:line="216" w:lineRule="auto"/>
              <w:ind w:firstLine="0"/>
              <w:jc w:val="center"/>
              <w:rPr>
                <w:sz w:val="20"/>
              </w:rPr>
            </w:pPr>
            <w:r w:rsidRPr="0086676D">
              <w:rPr>
                <w:sz w:val="20"/>
              </w:rPr>
              <w:t>«часть 1»</w:t>
            </w:r>
          </w:p>
        </w:tc>
        <w:tc>
          <w:tcPr>
            <w:tcW w:w="4931" w:type="dxa"/>
            <w:tcBorders>
              <w:top w:val="single" w:sz="6" w:space="0" w:color="auto"/>
              <w:bottom w:val="single" w:sz="6" w:space="0" w:color="auto"/>
            </w:tcBorders>
            <w:shd w:val="clear" w:color="auto" w:fill="auto"/>
          </w:tcPr>
          <w:p w:rsidR="00781440" w:rsidRPr="0086676D" w:rsidRDefault="00781440"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781440" w:rsidRPr="0086676D" w:rsidRDefault="00781440"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131" w:type="dxa"/>
            <w:tcBorders>
              <w:top w:val="single" w:sz="6" w:space="0" w:color="auto"/>
              <w:bottom w:val="single" w:sz="6" w:space="0" w:color="auto"/>
            </w:tcBorders>
            <w:shd w:val="clear" w:color="auto" w:fill="auto"/>
          </w:tcPr>
          <w:p w:rsidR="00781440" w:rsidRPr="0086676D" w:rsidRDefault="00781440" w:rsidP="0086676D">
            <w:pPr>
              <w:pStyle w:val="210"/>
              <w:spacing w:line="228" w:lineRule="auto"/>
              <w:ind w:firstLine="0"/>
              <w:jc w:val="center"/>
              <w:rPr>
                <w:sz w:val="20"/>
              </w:rPr>
            </w:pPr>
            <w:r w:rsidRPr="0086676D">
              <w:rPr>
                <w:sz w:val="20"/>
              </w:rPr>
              <w:t>87061</w:t>
            </w:r>
          </w:p>
          <w:p w:rsidR="00781440" w:rsidRPr="0086676D" w:rsidRDefault="00781440" w:rsidP="0086676D">
            <w:pPr>
              <w:pStyle w:val="210"/>
              <w:spacing w:line="228" w:lineRule="auto"/>
              <w:ind w:firstLine="0"/>
              <w:jc w:val="center"/>
              <w:rPr>
                <w:sz w:val="20"/>
              </w:rPr>
            </w:pPr>
          </w:p>
        </w:tc>
      </w:tr>
      <w:tr w:rsidR="00781440"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shd w:val="clear" w:color="auto" w:fill="auto"/>
          </w:tcPr>
          <w:p w:rsidR="00781440" w:rsidRPr="0086676D" w:rsidRDefault="00781440" w:rsidP="0086676D">
            <w:pPr>
              <w:pStyle w:val="210"/>
              <w:spacing w:before="40" w:line="216" w:lineRule="auto"/>
              <w:ind w:firstLine="0"/>
              <w:rPr>
                <w:sz w:val="20"/>
              </w:rPr>
            </w:pPr>
          </w:p>
        </w:tc>
        <w:tc>
          <w:tcPr>
            <w:tcW w:w="1722" w:type="dxa"/>
            <w:gridSpan w:val="2"/>
            <w:tcBorders>
              <w:top w:val="single" w:sz="6" w:space="0" w:color="auto"/>
              <w:bottom w:val="single" w:sz="6" w:space="0" w:color="auto"/>
            </w:tcBorders>
            <w:shd w:val="clear" w:color="auto" w:fill="auto"/>
          </w:tcPr>
          <w:p w:rsidR="00781440" w:rsidRPr="0086676D" w:rsidRDefault="00781440" w:rsidP="0086676D">
            <w:pPr>
              <w:pStyle w:val="210"/>
              <w:spacing w:before="40" w:line="216" w:lineRule="auto"/>
              <w:ind w:firstLine="0"/>
              <w:jc w:val="center"/>
              <w:rPr>
                <w:sz w:val="20"/>
              </w:rPr>
            </w:pPr>
            <w:r w:rsidRPr="0086676D">
              <w:rPr>
                <w:sz w:val="20"/>
              </w:rPr>
              <w:t>Козыревское</w:t>
            </w:r>
          </w:p>
          <w:p w:rsidR="00781440" w:rsidRPr="0086676D" w:rsidRDefault="00781440" w:rsidP="0086676D">
            <w:pPr>
              <w:pStyle w:val="210"/>
              <w:spacing w:before="40" w:line="216" w:lineRule="auto"/>
              <w:ind w:firstLine="0"/>
              <w:jc w:val="center"/>
              <w:rPr>
                <w:sz w:val="20"/>
              </w:rPr>
            </w:pPr>
            <w:r w:rsidRPr="0086676D">
              <w:rPr>
                <w:sz w:val="20"/>
              </w:rPr>
              <w:t>«часть 2»</w:t>
            </w:r>
          </w:p>
        </w:tc>
        <w:tc>
          <w:tcPr>
            <w:tcW w:w="4931" w:type="dxa"/>
            <w:tcBorders>
              <w:top w:val="single" w:sz="6" w:space="0" w:color="auto"/>
              <w:bottom w:val="single" w:sz="6" w:space="0" w:color="auto"/>
            </w:tcBorders>
            <w:shd w:val="clear" w:color="auto" w:fill="auto"/>
          </w:tcPr>
          <w:p w:rsidR="00781440" w:rsidRPr="0086676D" w:rsidRDefault="00781440" w:rsidP="0086676D">
            <w:pPr>
              <w:pStyle w:val="210"/>
              <w:spacing w:line="228" w:lineRule="auto"/>
              <w:ind w:left="-57" w:right="-57" w:firstLine="0"/>
              <w:jc w:val="both"/>
              <w:rPr>
                <w:sz w:val="20"/>
              </w:rPr>
            </w:pPr>
            <w:r w:rsidRPr="0086676D">
              <w:rPr>
                <w:sz w:val="20"/>
              </w:rPr>
              <w:t>189-220, 222,224-230, 233-238, 240-243</w:t>
            </w:r>
          </w:p>
          <w:p w:rsidR="00781440" w:rsidRPr="0086676D" w:rsidRDefault="00781440" w:rsidP="0086676D">
            <w:pPr>
              <w:pStyle w:val="210"/>
              <w:spacing w:line="228" w:lineRule="auto"/>
              <w:ind w:left="-57" w:right="-57" w:firstLine="0"/>
              <w:jc w:val="both"/>
              <w:rPr>
                <w:sz w:val="20"/>
              </w:rPr>
            </w:pPr>
            <w:r w:rsidRPr="0086676D">
              <w:rPr>
                <w:sz w:val="20"/>
              </w:rPr>
              <w:t>Части кварталов:221,223,231,232,239</w:t>
            </w:r>
          </w:p>
        </w:tc>
        <w:tc>
          <w:tcPr>
            <w:tcW w:w="1131" w:type="dxa"/>
            <w:tcBorders>
              <w:top w:val="single" w:sz="6" w:space="0" w:color="auto"/>
              <w:bottom w:val="single" w:sz="6" w:space="0" w:color="auto"/>
            </w:tcBorders>
            <w:shd w:val="clear" w:color="auto" w:fill="auto"/>
          </w:tcPr>
          <w:p w:rsidR="00781440" w:rsidRPr="0086676D" w:rsidRDefault="00781440" w:rsidP="0086676D">
            <w:pPr>
              <w:pStyle w:val="210"/>
              <w:spacing w:line="228" w:lineRule="auto"/>
              <w:ind w:firstLine="0"/>
              <w:jc w:val="center"/>
              <w:rPr>
                <w:sz w:val="20"/>
              </w:rPr>
            </w:pPr>
            <w:r w:rsidRPr="0086676D">
              <w:rPr>
                <w:sz w:val="20"/>
              </w:rPr>
              <w:t>37667</w:t>
            </w:r>
          </w:p>
          <w:p w:rsidR="00781440" w:rsidRPr="0086676D" w:rsidRDefault="00781440" w:rsidP="0086676D">
            <w:pPr>
              <w:pStyle w:val="210"/>
              <w:spacing w:line="228" w:lineRule="auto"/>
              <w:ind w:firstLine="0"/>
              <w:jc w:val="center"/>
              <w:rPr>
                <w:sz w:val="20"/>
              </w:rPr>
            </w:pPr>
          </w:p>
        </w:tc>
      </w:tr>
      <w:tr w:rsidR="00781440"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shd w:val="clear" w:color="auto" w:fill="auto"/>
          </w:tcPr>
          <w:p w:rsidR="00781440" w:rsidRPr="0086676D" w:rsidRDefault="00781440" w:rsidP="0086676D">
            <w:pPr>
              <w:pStyle w:val="210"/>
              <w:spacing w:before="40" w:line="216" w:lineRule="auto"/>
              <w:ind w:firstLine="0"/>
              <w:rPr>
                <w:sz w:val="20"/>
              </w:rPr>
            </w:pPr>
          </w:p>
        </w:tc>
        <w:tc>
          <w:tcPr>
            <w:tcW w:w="6653" w:type="dxa"/>
            <w:gridSpan w:val="3"/>
            <w:tcBorders>
              <w:top w:val="single" w:sz="6" w:space="0" w:color="auto"/>
              <w:bottom w:val="single" w:sz="6" w:space="0" w:color="auto"/>
            </w:tcBorders>
            <w:shd w:val="clear" w:color="auto" w:fill="auto"/>
          </w:tcPr>
          <w:p w:rsidR="00781440" w:rsidRPr="0086676D" w:rsidRDefault="00781440" w:rsidP="0086676D">
            <w:pPr>
              <w:pStyle w:val="210"/>
              <w:spacing w:before="40" w:line="216" w:lineRule="auto"/>
              <w:ind w:firstLine="0"/>
              <w:jc w:val="both"/>
              <w:rPr>
                <w:sz w:val="20"/>
              </w:rPr>
            </w:pPr>
            <w:r w:rsidRPr="0086676D">
              <w:rPr>
                <w:sz w:val="20"/>
              </w:rPr>
              <w:t>Итого Козыревское:</w:t>
            </w:r>
          </w:p>
        </w:tc>
        <w:tc>
          <w:tcPr>
            <w:tcW w:w="1131" w:type="dxa"/>
            <w:tcBorders>
              <w:top w:val="single" w:sz="6" w:space="0" w:color="auto"/>
              <w:bottom w:val="single" w:sz="6" w:space="0" w:color="auto"/>
            </w:tcBorders>
            <w:shd w:val="clear" w:color="auto" w:fill="auto"/>
          </w:tcPr>
          <w:p w:rsidR="00781440" w:rsidRPr="0086676D" w:rsidRDefault="007026FE" w:rsidP="0086676D">
            <w:pPr>
              <w:pStyle w:val="210"/>
              <w:spacing w:before="120" w:line="216" w:lineRule="auto"/>
              <w:ind w:firstLine="0"/>
              <w:jc w:val="center"/>
              <w:rPr>
                <w:sz w:val="20"/>
              </w:rPr>
            </w:pPr>
            <w:r w:rsidRPr="0086676D">
              <w:rPr>
                <w:sz w:val="20"/>
              </w:rPr>
              <w:t>124728</w:t>
            </w:r>
          </w:p>
        </w:tc>
      </w:tr>
      <w:tr w:rsidR="00781440"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tcBorders>
              <w:bottom w:val="single" w:sz="6" w:space="0" w:color="auto"/>
            </w:tcBorders>
            <w:shd w:val="clear" w:color="auto" w:fill="auto"/>
          </w:tcPr>
          <w:p w:rsidR="00781440" w:rsidRPr="0086676D" w:rsidRDefault="00781440" w:rsidP="0086676D">
            <w:pPr>
              <w:pStyle w:val="210"/>
              <w:spacing w:before="40" w:line="216" w:lineRule="auto"/>
              <w:ind w:firstLine="0"/>
              <w:rPr>
                <w:sz w:val="20"/>
              </w:rPr>
            </w:pPr>
          </w:p>
        </w:tc>
        <w:tc>
          <w:tcPr>
            <w:tcW w:w="1631" w:type="dxa"/>
            <w:tcBorders>
              <w:top w:val="single" w:sz="6" w:space="0" w:color="auto"/>
              <w:bottom w:val="single" w:sz="6" w:space="0" w:color="auto"/>
            </w:tcBorders>
            <w:shd w:val="clear" w:color="auto" w:fill="auto"/>
          </w:tcPr>
          <w:p w:rsidR="00781440" w:rsidRPr="0086676D" w:rsidRDefault="00781440" w:rsidP="0086676D">
            <w:pPr>
              <w:pStyle w:val="210"/>
              <w:spacing w:before="40" w:line="216" w:lineRule="auto"/>
              <w:ind w:firstLine="0"/>
              <w:jc w:val="center"/>
              <w:rPr>
                <w:b/>
                <w:sz w:val="20"/>
              </w:rPr>
            </w:pPr>
            <w:r w:rsidRPr="0086676D">
              <w:rPr>
                <w:b/>
                <w:sz w:val="20"/>
              </w:rPr>
              <w:t>ВСЕГО:</w:t>
            </w:r>
          </w:p>
        </w:tc>
        <w:tc>
          <w:tcPr>
            <w:tcW w:w="5022" w:type="dxa"/>
            <w:gridSpan w:val="2"/>
            <w:tcBorders>
              <w:top w:val="single" w:sz="6" w:space="0" w:color="auto"/>
              <w:bottom w:val="single" w:sz="6" w:space="0" w:color="auto"/>
            </w:tcBorders>
            <w:shd w:val="clear" w:color="auto" w:fill="auto"/>
          </w:tcPr>
          <w:p w:rsidR="00781440" w:rsidRPr="0086676D" w:rsidRDefault="00781440" w:rsidP="0086676D">
            <w:pPr>
              <w:pStyle w:val="210"/>
              <w:spacing w:before="120" w:line="216" w:lineRule="auto"/>
              <w:ind w:firstLine="0"/>
              <w:jc w:val="center"/>
              <w:rPr>
                <w:b/>
                <w:sz w:val="20"/>
              </w:rPr>
            </w:pPr>
          </w:p>
        </w:tc>
        <w:tc>
          <w:tcPr>
            <w:tcW w:w="1131" w:type="dxa"/>
            <w:tcBorders>
              <w:top w:val="single" w:sz="6" w:space="0" w:color="auto"/>
              <w:bottom w:val="single" w:sz="6" w:space="0" w:color="auto"/>
            </w:tcBorders>
            <w:shd w:val="clear" w:color="auto" w:fill="auto"/>
          </w:tcPr>
          <w:p w:rsidR="00781440" w:rsidRPr="0086676D" w:rsidRDefault="00781440" w:rsidP="0086676D">
            <w:pPr>
              <w:pStyle w:val="210"/>
              <w:spacing w:before="40" w:line="216" w:lineRule="auto"/>
              <w:ind w:firstLine="0"/>
              <w:jc w:val="center"/>
              <w:rPr>
                <w:b/>
                <w:sz w:val="20"/>
              </w:rPr>
            </w:pPr>
            <w:r w:rsidRPr="0086676D">
              <w:rPr>
                <w:b/>
                <w:sz w:val="20"/>
              </w:rPr>
              <w:t>1206482</w:t>
            </w:r>
          </w:p>
        </w:tc>
      </w:tr>
      <w:tr w:rsidR="00A51F44"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val="restart"/>
            <w:shd w:val="clear" w:color="auto" w:fill="auto"/>
          </w:tcPr>
          <w:p w:rsidR="00A51F44" w:rsidRPr="0086676D" w:rsidRDefault="00A51F44" w:rsidP="0086676D">
            <w:pPr>
              <w:pStyle w:val="210"/>
              <w:spacing w:before="40" w:line="216" w:lineRule="auto"/>
              <w:ind w:firstLine="0"/>
              <w:rPr>
                <w:sz w:val="20"/>
              </w:rPr>
            </w:pPr>
            <w:r>
              <w:rPr>
                <w:sz w:val="20"/>
              </w:rPr>
              <w:t>Выращивание посадочного материала лесных растений (саженцев, сеянцев)</w:t>
            </w:r>
          </w:p>
        </w:tc>
        <w:tc>
          <w:tcPr>
            <w:tcW w:w="1631" w:type="dxa"/>
            <w:tcBorders>
              <w:top w:val="single" w:sz="6" w:space="0" w:color="auto"/>
              <w:bottom w:val="single" w:sz="6" w:space="0" w:color="auto"/>
            </w:tcBorders>
            <w:shd w:val="clear" w:color="auto" w:fill="auto"/>
          </w:tcPr>
          <w:p w:rsidR="00A51F44" w:rsidRPr="0086676D" w:rsidRDefault="00A51F44" w:rsidP="0086676D">
            <w:pPr>
              <w:pStyle w:val="210"/>
              <w:spacing w:before="40" w:line="216" w:lineRule="auto"/>
              <w:ind w:firstLine="0"/>
              <w:jc w:val="center"/>
              <w:rPr>
                <w:b/>
                <w:sz w:val="20"/>
              </w:rPr>
            </w:pPr>
            <w:r w:rsidRPr="0086676D">
              <w:rPr>
                <w:sz w:val="20"/>
              </w:rPr>
              <w:t>К</w:t>
            </w:r>
            <w:r>
              <w:rPr>
                <w:sz w:val="20"/>
              </w:rPr>
              <w:t>озыревское</w:t>
            </w:r>
          </w:p>
        </w:tc>
        <w:tc>
          <w:tcPr>
            <w:tcW w:w="5022" w:type="dxa"/>
            <w:gridSpan w:val="2"/>
            <w:tcBorders>
              <w:top w:val="single" w:sz="6" w:space="0" w:color="auto"/>
              <w:bottom w:val="single" w:sz="6" w:space="0" w:color="auto"/>
            </w:tcBorders>
            <w:shd w:val="clear" w:color="auto" w:fill="auto"/>
          </w:tcPr>
          <w:p w:rsidR="00A51F44" w:rsidRPr="00A51F44" w:rsidRDefault="00A51F44" w:rsidP="00A51F44">
            <w:pPr>
              <w:pStyle w:val="210"/>
              <w:spacing w:before="120" w:line="216" w:lineRule="auto"/>
              <w:ind w:firstLine="0"/>
              <w:rPr>
                <w:sz w:val="20"/>
              </w:rPr>
            </w:pPr>
            <w:r w:rsidRPr="00A51F44">
              <w:rPr>
                <w:sz w:val="20"/>
              </w:rPr>
              <w:t>Квартал</w:t>
            </w:r>
            <w:r>
              <w:rPr>
                <w:sz w:val="20"/>
              </w:rPr>
              <w:t xml:space="preserve"> 81</w:t>
            </w:r>
          </w:p>
        </w:tc>
        <w:tc>
          <w:tcPr>
            <w:tcW w:w="1131" w:type="dxa"/>
            <w:tcBorders>
              <w:top w:val="single" w:sz="6" w:space="0" w:color="auto"/>
              <w:bottom w:val="single" w:sz="6" w:space="0" w:color="auto"/>
            </w:tcBorders>
            <w:shd w:val="clear" w:color="auto" w:fill="auto"/>
          </w:tcPr>
          <w:p w:rsidR="00A51F44" w:rsidRPr="00A51F44" w:rsidRDefault="00A51F44" w:rsidP="0086676D">
            <w:pPr>
              <w:pStyle w:val="210"/>
              <w:spacing w:before="40" w:line="216" w:lineRule="auto"/>
              <w:ind w:firstLine="0"/>
              <w:jc w:val="center"/>
              <w:rPr>
                <w:sz w:val="20"/>
              </w:rPr>
            </w:pPr>
            <w:r w:rsidRPr="00A51F44">
              <w:rPr>
                <w:sz w:val="20"/>
              </w:rPr>
              <w:t>436</w:t>
            </w:r>
          </w:p>
        </w:tc>
      </w:tr>
      <w:tr w:rsidR="00A51F44"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shd w:val="clear" w:color="auto" w:fill="auto"/>
          </w:tcPr>
          <w:p w:rsidR="00A51F44" w:rsidRPr="0086676D" w:rsidRDefault="00A51F44" w:rsidP="0086676D">
            <w:pPr>
              <w:pStyle w:val="210"/>
              <w:spacing w:before="40" w:line="216" w:lineRule="auto"/>
              <w:ind w:firstLine="0"/>
              <w:rPr>
                <w:sz w:val="20"/>
              </w:rPr>
            </w:pPr>
          </w:p>
        </w:tc>
        <w:tc>
          <w:tcPr>
            <w:tcW w:w="1631" w:type="dxa"/>
            <w:tcBorders>
              <w:top w:val="single" w:sz="6" w:space="0" w:color="auto"/>
              <w:bottom w:val="single" w:sz="6" w:space="0" w:color="auto"/>
            </w:tcBorders>
            <w:shd w:val="clear" w:color="auto" w:fill="auto"/>
          </w:tcPr>
          <w:p w:rsidR="00A51F44" w:rsidRPr="0086676D" w:rsidRDefault="00A51F44" w:rsidP="0086676D">
            <w:pPr>
              <w:pStyle w:val="210"/>
              <w:spacing w:before="40" w:line="216" w:lineRule="auto"/>
              <w:ind w:firstLine="0"/>
              <w:jc w:val="center"/>
              <w:rPr>
                <w:b/>
                <w:sz w:val="20"/>
              </w:rPr>
            </w:pPr>
            <w:r w:rsidRPr="0086676D">
              <w:rPr>
                <w:sz w:val="20"/>
              </w:rPr>
              <w:t>Крапивн</w:t>
            </w:r>
            <w:r>
              <w:rPr>
                <w:sz w:val="20"/>
              </w:rPr>
              <w:t>и</w:t>
            </w:r>
            <w:r w:rsidRPr="0086676D">
              <w:rPr>
                <w:sz w:val="20"/>
              </w:rPr>
              <w:t>нское</w:t>
            </w:r>
          </w:p>
        </w:tc>
        <w:tc>
          <w:tcPr>
            <w:tcW w:w="5022" w:type="dxa"/>
            <w:gridSpan w:val="2"/>
            <w:tcBorders>
              <w:top w:val="single" w:sz="6" w:space="0" w:color="auto"/>
              <w:bottom w:val="single" w:sz="6" w:space="0" w:color="auto"/>
            </w:tcBorders>
            <w:shd w:val="clear" w:color="auto" w:fill="auto"/>
          </w:tcPr>
          <w:p w:rsidR="00A51F44" w:rsidRPr="00A51F44" w:rsidRDefault="00A51F44" w:rsidP="00A51F44">
            <w:pPr>
              <w:pStyle w:val="210"/>
              <w:spacing w:before="120" w:line="216" w:lineRule="auto"/>
              <w:ind w:firstLine="0"/>
              <w:rPr>
                <w:sz w:val="20"/>
              </w:rPr>
            </w:pPr>
            <w:r>
              <w:rPr>
                <w:sz w:val="20"/>
              </w:rPr>
              <w:t>Кварталы 141, 154</w:t>
            </w:r>
          </w:p>
        </w:tc>
        <w:tc>
          <w:tcPr>
            <w:tcW w:w="1131" w:type="dxa"/>
            <w:tcBorders>
              <w:top w:val="single" w:sz="6" w:space="0" w:color="auto"/>
              <w:bottom w:val="single" w:sz="6" w:space="0" w:color="auto"/>
            </w:tcBorders>
            <w:shd w:val="clear" w:color="auto" w:fill="auto"/>
          </w:tcPr>
          <w:p w:rsidR="00A51F44" w:rsidRPr="00A51F44" w:rsidRDefault="00A51F44" w:rsidP="0086676D">
            <w:pPr>
              <w:pStyle w:val="210"/>
              <w:spacing w:before="40" w:line="216" w:lineRule="auto"/>
              <w:ind w:firstLine="0"/>
              <w:jc w:val="center"/>
              <w:rPr>
                <w:sz w:val="20"/>
              </w:rPr>
            </w:pPr>
            <w:r w:rsidRPr="00A51F44">
              <w:rPr>
                <w:sz w:val="20"/>
              </w:rPr>
              <w:t>1489</w:t>
            </w:r>
          </w:p>
        </w:tc>
      </w:tr>
      <w:tr w:rsidR="00A51F44"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tcBorders>
              <w:bottom w:val="single" w:sz="6" w:space="0" w:color="auto"/>
            </w:tcBorders>
            <w:shd w:val="clear" w:color="auto" w:fill="auto"/>
          </w:tcPr>
          <w:p w:rsidR="00A51F44" w:rsidRPr="0086676D" w:rsidRDefault="00A51F44" w:rsidP="0086676D">
            <w:pPr>
              <w:pStyle w:val="210"/>
              <w:spacing w:before="40" w:line="216" w:lineRule="auto"/>
              <w:ind w:firstLine="0"/>
              <w:rPr>
                <w:sz w:val="20"/>
              </w:rPr>
            </w:pPr>
          </w:p>
        </w:tc>
        <w:tc>
          <w:tcPr>
            <w:tcW w:w="1631" w:type="dxa"/>
            <w:tcBorders>
              <w:top w:val="single" w:sz="6" w:space="0" w:color="auto"/>
              <w:bottom w:val="single" w:sz="6" w:space="0" w:color="auto"/>
            </w:tcBorders>
            <w:shd w:val="clear" w:color="auto" w:fill="auto"/>
          </w:tcPr>
          <w:p w:rsidR="00A51F44" w:rsidRPr="0086676D" w:rsidRDefault="00A51F44" w:rsidP="0086676D">
            <w:pPr>
              <w:pStyle w:val="210"/>
              <w:spacing w:before="40" w:line="216" w:lineRule="auto"/>
              <w:ind w:firstLine="0"/>
              <w:jc w:val="center"/>
              <w:rPr>
                <w:b/>
                <w:sz w:val="20"/>
              </w:rPr>
            </w:pPr>
            <w:r w:rsidRPr="0086676D">
              <w:rPr>
                <w:b/>
                <w:sz w:val="20"/>
              </w:rPr>
              <w:t>ВСЕГО:</w:t>
            </w:r>
          </w:p>
        </w:tc>
        <w:tc>
          <w:tcPr>
            <w:tcW w:w="5022" w:type="dxa"/>
            <w:gridSpan w:val="2"/>
            <w:tcBorders>
              <w:top w:val="single" w:sz="6" w:space="0" w:color="auto"/>
              <w:bottom w:val="single" w:sz="6" w:space="0" w:color="auto"/>
            </w:tcBorders>
            <w:shd w:val="clear" w:color="auto" w:fill="auto"/>
          </w:tcPr>
          <w:p w:rsidR="00A51F44" w:rsidRPr="0086676D" w:rsidRDefault="00A51F44" w:rsidP="00A51F44">
            <w:pPr>
              <w:pStyle w:val="210"/>
              <w:spacing w:before="120" w:line="216" w:lineRule="auto"/>
              <w:ind w:firstLine="0"/>
              <w:rPr>
                <w:b/>
                <w:sz w:val="20"/>
              </w:rPr>
            </w:pPr>
          </w:p>
        </w:tc>
        <w:tc>
          <w:tcPr>
            <w:tcW w:w="1131" w:type="dxa"/>
            <w:tcBorders>
              <w:top w:val="single" w:sz="6" w:space="0" w:color="auto"/>
              <w:bottom w:val="single" w:sz="6" w:space="0" w:color="auto"/>
            </w:tcBorders>
            <w:shd w:val="clear" w:color="auto" w:fill="auto"/>
          </w:tcPr>
          <w:p w:rsidR="00A51F44" w:rsidRPr="0086676D" w:rsidRDefault="00A51F44" w:rsidP="0086676D">
            <w:pPr>
              <w:pStyle w:val="210"/>
              <w:spacing w:before="40" w:line="216" w:lineRule="auto"/>
              <w:ind w:firstLine="0"/>
              <w:jc w:val="center"/>
              <w:rPr>
                <w:b/>
                <w:sz w:val="20"/>
              </w:rPr>
            </w:pPr>
            <w:r>
              <w:rPr>
                <w:b/>
                <w:sz w:val="20"/>
              </w:rPr>
              <w:t>1925</w:t>
            </w:r>
          </w:p>
        </w:tc>
      </w:tr>
      <w:tr w:rsidR="00CF449B"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val="restart"/>
            <w:tcBorders>
              <w:top w:val="single" w:sz="6" w:space="0" w:color="auto"/>
              <w:bottom w:val="single" w:sz="12" w:space="0" w:color="auto"/>
            </w:tcBorders>
            <w:shd w:val="clear" w:color="auto" w:fill="auto"/>
          </w:tcPr>
          <w:p w:rsidR="00CF449B" w:rsidRPr="0086676D" w:rsidRDefault="00CF449B" w:rsidP="0086676D">
            <w:pPr>
              <w:pStyle w:val="210"/>
              <w:spacing w:beforeLines="40" w:before="96" w:line="216" w:lineRule="auto"/>
              <w:ind w:firstLine="0"/>
              <w:rPr>
                <w:sz w:val="20"/>
              </w:rPr>
            </w:pPr>
            <w:r w:rsidRPr="0086676D">
              <w:rPr>
                <w:sz w:val="20"/>
              </w:rPr>
              <w:t>Выполнение работ по геологическому изу-чению недр, разра-ботке полезных ископаемых</w:t>
            </w:r>
          </w:p>
        </w:tc>
        <w:tc>
          <w:tcPr>
            <w:tcW w:w="1631" w:type="dxa"/>
            <w:tcBorders>
              <w:top w:val="single" w:sz="6" w:space="0" w:color="auto"/>
              <w:bottom w:val="single" w:sz="6" w:space="0" w:color="auto"/>
            </w:tcBorders>
            <w:shd w:val="clear" w:color="auto" w:fill="auto"/>
          </w:tcPr>
          <w:p w:rsidR="00CF449B" w:rsidRPr="0086676D" w:rsidRDefault="00CF449B" w:rsidP="0086676D">
            <w:pPr>
              <w:pStyle w:val="210"/>
              <w:spacing w:beforeLines="40" w:before="96" w:line="216" w:lineRule="auto"/>
              <w:ind w:firstLine="0"/>
              <w:jc w:val="center"/>
              <w:rPr>
                <w:sz w:val="20"/>
              </w:rPr>
            </w:pPr>
            <w:r w:rsidRPr="0086676D">
              <w:rPr>
                <w:sz w:val="20"/>
              </w:rPr>
              <w:t>Ключевское</w:t>
            </w:r>
          </w:p>
        </w:tc>
        <w:tc>
          <w:tcPr>
            <w:tcW w:w="5022" w:type="dxa"/>
            <w:gridSpan w:val="2"/>
            <w:tcBorders>
              <w:top w:val="single" w:sz="6" w:space="0" w:color="auto"/>
              <w:bottom w:val="single" w:sz="6" w:space="0" w:color="auto"/>
            </w:tcBorders>
            <w:shd w:val="clear" w:color="auto" w:fill="auto"/>
          </w:tcPr>
          <w:p w:rsidR="00CF449B" w:rsidRPr="0086676D" w:rsidRDefault="00CF449B" w:rsidP="0086676D">
            <w:pPr>
              <w:pStyle w:val="210"/>
              <w:spacing w:line="228" w:lineRule="auto"/>
              <w:ind w:left="-57" w:right="-57" w:firstLine="0"/>
              <w:jc w:val="both"/>
              <w:rPr>
                <w:sz w:val="20"/>
              </w:rPr>
            </w:pPr>
            <w:r w:rsidRPr="0086676D">
              <w:rPr>
                <w:sz w:val="20"/>
              </w:rPr>
              <w:t xml:space="preserve">1-311, 314-333, 335-350,  358-372, 374-599 ,601, 603-622, 624-627, 629-645, 647- 681, 683-687, 689-695, 699-705, 707-712,717-721, 725, 727-732, 736-739, 745-755, 757-759, 764-765, 767, 768, 771-775, 777, 779, 784-786,788, 789, 793-800, 803- 806, 810-873, 875-890, 892-907, 908, 909-911, 912, 913, 914, 915-918, 920-921, 922 ,923-925, 926, 927, 928, 929-931, 932, 933-937,938, 939-943, 944, 945-955, 956,957, 958, 959-965, 966, 967-969, 970, 971, 972,973,974, 975 ,976-984, 985, 986-994, 995, 996-998,1001,1002,1005-1023;  </w:t>
            </w:r>
          </w:p>
          <w:p w:rsidR="00CF449B" w:rsidRPr="0086676D" w:rsidRDefault="00CF449B" w:rsidP="0086676D">
            <w:pPr>
              <w:pStyle w:val="210"/>
              <w:spacing w:line="216" w:lineRule="auto"/>
              <w:ind w:firstLine="0"/>
              <w:jc w:val="both"/>
              <w:rPr>
                <w:sz w:val="20"/>
              </w:rPr>
            </w:pPr>
            <w:r w:rsidRPr="0086676D">
              <w:rPr>
                <w:sz w:val="20"/>
              </w:rPr>
              <w:t>части кварталов: 312, 313, 334, 351, 352 - 357, 373, 600,602, 623, 628, 646, 682, 688, 760, 778, 780, 787, 874,  891, 999, 1000, 1003, 1004</w:t>
            </w:r>
          </w:p>
        </w:tc>
        <w:tc>
          <w:tcPr>
            <w:tcW w:w="1131" w:type="dxa"/>
            <w:tcBorders>
              <w:top w:val="single" w:sz="6" w:space="0" w:color="auto"/>
              <w:bottom w:val="single" w:sz="6" w:space="0" w:color="auto"/>
            </w:tcBorders>
            <w:shd w:val="clear" w:color="auto" w:fill="auto"/>
          </w:tcPr>
          <w:p w:rsidR="00CF449B" w:rsidRPr="0086676D" w:rsidRDefault="00CF449B" w:rsidP="0086676D">
            <w:pPr>
              <w:pStyle w:val="210"/>
              <w:spacing w:line="216" w:lineRule="auto"/>
              <w:ind w:firstLine="0"/>
              <w:jc w:val="center"/>
              <w:rPr>
                <w:sz w:val="20"/>
              </w:rPr>
            </w:pPr>
            <w:r w:rsidRPr="0086676D">
              <w:rPr>
                <w:sz w:val="20"/>
              </w:rPr>
              <w:t>3093346</w:t>
            </w:r>
          </w:p>
        </w:tc>
      </w:tr>
      <w:tr w:rsidR="00CF449B"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tcBorders>
              <w:top w:val="nil"/>
              <w:bottom w:val="single" w:sz="12" w:space="0" w:color="auto"/>
            </w:tcBorders>
            <w:shd w:val="clear" w:color="auto" w:fill="auto"/>
          </w:tcPr>
          <w:p w:rsidR="00CF449B" w:rsidRPr="0086676D" w:rsidRDefault="00CF449B"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CF449B" w:rsidRPr="0086676D" w:rsidRDefault="00CF449B" w:rsidP="0086676D">
            <w:pPr>
              <w:pStyle w:val="210"/>
              <w:spacing w:beforeLines="40" w:before="96" w:line="216" w:lineRule="auto"/>
              <w:ind w:firstLine="0"/>
              <w:jc w:val="center"/>
              <w:rPr>
                <w:sz w:val="20"/>
              </w:rPr>
            </w:pPr>
            <w:r w:rsidRPr="0086676D">
              <w:rPr>
                <w:sz w:val="20"/>
              </w:rPr>
              <w:t>Майское</w:t>
            </w:r>
          </w:p>
        </w:tc>
        <w:tc>
          <w:tcPr>
            <w:tcW w:w="5022" w:type="dxa"/>
            <w:gridSpan w:val="2"/>
            <w:tcBorders>
              <w:top w:val="single" w:sz="6" w:space="0" w:color="auto"/>
              <w:bottom w:val="single" w:sz="6" w:space="0" w:color="auto"/>
            </w:tcBorders>
            <w:shd w:val="clear" w:color="auto" w:fill="auto"/>
          </w:tcPr>
          <w:p w:rsidR="00CF449B" w:rsidRPr="0086676D" w:rsidRDefault="00CF449B" w:rsidP="0086676D">
            <w:pPr>
              <w:pStyle w:val="210"/>
              <w:spacing w:line="228" w:lineRule="auto"/>
              <w:ind w:left="-57" w:right="-57" w:firstLine="0"/>
              <w:jc w:val="both"/>
              <w:rPr>
                <w:sz w:val="20"/>
              </w:rPr>
            </w:pPr>
            <w:r w:rsidRPr="0086676D">
              <w:rPr>
                <w:sz w:val="20"/>
              </w:rPr>
              <w:t>1-108,110,114-139</w:t>
            </w:r>
          </w:p>
          <w:p w:rsidR="00CF449B" w:rsidRPr="0086676D" w:rsidRDefault="00CF449B" w:rsidP="0086676D">
            <w:pPr>
              <w:pStyle w:val="210"/>
              <w:spacing w:line="216" w:lineRule="auto"/>
              <w:ind w:firstLine="0"/>
              <w:jc w:val="both"/>
              <w:rPr>
                <w:sz w:val="20"/>
              </w:rPr>
            </w:pPr>
          </w:p>
        </w:tc>
        <w:tc>
          <w:tcPr>
            <w:tcW w:w="1131" w:type="dxa"/>
            <w:tcBorders>
              <w:top w:val="single" w:sz="6" w:space="0" w:color="auto"/>
              <w:bottom w:val="single" w:sz="6" w:space="0" w:color="auto"/>
            </w:tcBorders>
            <w:shd w:val="clear" w:color="auto" w:fill="auto"/>
          </w:tcPr>
          <w:p w:rsidR="00CF449B" w:rsidRPr="0086676D" w:rsidRDefault="00CF449B" w:rsidP="0086676D">
            <w:pPr>
              <w:pStyle w:val="210"/>
              <w:spacing w:line="216" w:lineRule="auto"/>
              <w:ind w:firstLine="0"/>
              <w:jc w:val="center"/>
              <w:rPr>
                <w:sz w:val="20"/>
              </w:rPr>
            </w:pPr>
            <w:r w:rsidRPr="0086676D">
              <w:rPr>
                <w:sz w:val="20"/>
              </w:rPr>
              <w:t>176195</w:t>
            </w:r>
          </w:p>
        </w:tc>
      </w:tr>
      <w:tr w:rsidR="00CF449B"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tcBorders>
              <w:top w:val="nil"/>
              <w:bottom w:val="single" w:sz="12" w:space="0" w:color="auto"/>
            </w:tcBorders>
            <w:shd w:val="clear" w:color="auto" w:fill="auto"/>
          </w:tcPr>
          <w:p w:rsidR="00CF449B" w:rsidRPr="0086676D" w:rsidRDefault="00CF449B"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CF449B" w:rsidRPr="0086676D" w:rsidRDefault="00CF449B" w:rsidP="0086676D">
            <w:pPr>
              <w:pStyle w:val="210"/>
              <w:spacing w:beforeLines="40" w:before="96" w:line="216" w:lineRule="auto"/>
              <w:ind w:firstLine="0"/>
              <w:jc w:val="center"/>
              <w:rPr>
                <w:sz w:val="20"/>
              </w:rPr>
            </w:pPr>
            <w:r w:rsidRPr="0086676D">
              <w:rPr>
                <w:sz w:val="20"/>
              </w:rPr>
              <w:t>Крапивнинское</w:t>
            </w:r>
          </w:p>
        </w:tc>
        <w:tc>
          <w:tcPr>
            <w:tcW w:w="5022" w:type="dxa"/>
            <w:gridSpan w:val="2"/>
            <w:tcBorders>
              <w:top w:val="single" w:sz="6" w:space="0" w:color="auto"/>
              <w:bottom w:val="single" w:sz="6" w:space="0" w:color="auto"/>
            </w:tcBorders>
            <w:shd w:val="clear" w:color="auto" w:fill="auto"/>
          </w:tcPr>
          <w:p w:rsidR="00CF449B" w:rsidRPr="0086676D" w:rsidRDefault="00CF449B" w:rsidP="0086676D">
            <w:pPr>
              <w:pStyle w:val="210"/>
              <w:spacing w:line="228" w:lineRule="auto"/>
              <w:ind w:left="-57" w:right="-57" w:firstLine="0"/>
              <w:jc w:val="both"/>
              <w:rPr>
                <w:sz w:val="20"/>
              </w:rPr>
            </w:pPr>
            <w:r w:rsidRPr="0086676D">
              <w:rPr>
                <w:sz w:val="20"/>
              </w:rPr>
              <w:t>1-101, 103 – 182</w:t>
            </w:r>
          </w:p>
          <w:p w:rsidR="00CF449B" w:rsidRPr="0086676D" w:rsidRDefault="00CF449B" w:rsidP="0086676D">
            <w:pPr>
              <w:pStyle w:val="210"/>
              <w:spacing w:line="216" w:lineRule="auto"/>
              <w:ind w:firstLine="0"/>
              <w:jc w:val="both"/>
              <w:rPr>
                <w:sz w:val="20"/>
              </w:rPr>
            </w:pPr>
            <w:r w:rsidRPr="0086676D">
              <w:rPr>
                <w:sz w:val="20"/>
              </w:rPr>
              <w:t xml:space="preserve">Части кварталов:102,  </w:t>
            </w:r>
          </w:p>
        </w:tc>
        <w:tc>
          <w:tcPr>
            <w:tcW w:w="1131" w:type="dxa"/>
            <w:tcBorders>
              <w:top w:val="single" w:sz="6" w:space="0" w:color="auto"/>
              <w:bottom w:val="single" w:sz="6" w:space="0" w:color="auto"/>
            </w:tcBorders>
            <w:shd w:val="clear" w:color="auto" w:fill="auto"/>
          </w:tcPr>
          <w:p w:rsidR="00CF449B" w:rsidRPr="0086676D" w:rsidRDefault="00CF449B" w:rsidP="0086676D">
            <w:pPr>
              <w:pStyle w:val="210"/>
              <w:spacing w:line="216" w:lineRule="auto"/>
              <w:ind w:firstLine="0"/>
              <w:jc w:val="center"/>
              <w:rPr>
                <w:sz w:val="20"/>
              </w:rPr>
            </w:pPr>
            <w:r w:rsidRPr="0086676D">
              <w:rPr>
                <w:sz w:val="20"/>
              </w:rPr>
              <w:t>200476</w:t>
            </w:r>
          </w:p>
        </w:tc>
      </w:tr>
      <w:tr w:rsidR="00CF449B"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tcBorders>
              <w:top w:val="nil"/>
              <w:bottom w:val="single" w:sz="12" w:space="0" w:color="auto"/>
            </w:tcBorders>
            <w:shd w:val="clear" w:color="auto" w:fill="auto"/>
          </w:tcPr>
          <w:p w:rsidR="00CF449B" w:rsidRPr="0086676D" w:rsidRDefault="00CF449B"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CF449B" w:rsidRPr="0086676D" w:rsidRDefault="00CF449B" w:rsidP="0086676D">
            <w:pPr>
              <w:pStyle w:val="210"/>
              <w:spacing w:beforeLines="40" w:before="96" w:line="216" w:lineRule="auto"/>
              <w:ind w:firstLine="0"/>
              <w:jc w:val="center"/>
              <w:rPr>
                <w:sz w:val="20"/>
              </w:rPr>
            </w:pPr>
            <w:r w:rsidRPr="0086676D">
              <w:rPr>
                <w:sz w:val="20"/>
              </w:rPr>
              <w:t>Козыревское</w:t>
            </w:r>
          </w:p>
          <w:p w:rsidR="00CF449B" w:rsidRPr="0086676D" w:rsidRDefault="00CF449B" w:rsidP="0086676D">
            <w:pPr>
              <w:pStyle w:val="210"/>
              <w:spacing w:beforeLines="40" w:before="96" w:line="216" w:lineRule="auto"/>
              <w:ind w:firstLine="0"/>
              <w:jc w:val="center"/>
              <w:rPr>
                <w:sz w:val="20"/>
              </w:rPr>
            </w:pPr>
            <w:r w:rsidRPr="0086676D">
              <w:rPr>
                <w:sz w:val="20"/>
              </w:rPr>
              <w:t>«часть 1»</w:t>
            </w:r>
          </w:p>
        </w:tc>
        <w:tc>
          <w:tcPr>
            <w:tcW w:w="5022" w:type="dxa"/>
            <w:gridSpan w:val="2"/>
            <w:tcBorders>
              <w:top w:val="single" w:sz="6" w:space="0" w:color="auto"/>
              <w:bottom w:val="single" w:sz="6" w:space="0" w:color="auto"/>
            </w:tcBorders>
            <w:shd w:val="clear" w:color="auto" w:fill="auto"/>
          </w:tcPr>
          <w:p w:rsidR="00CF449B" w:rsidRPr="0086676D" w:rsidRDefault="00CF449B"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60-71,79-109, 112-138, 141-158, 161-187</w:t>
            </w:r>
          </w:p>
          <w:p w:rsidR="00CF449B" w:rsidRPr="0086676D" w:rsidRDefault="00CF449B"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131" w:type="dxa"/>
            <w:tcBorders>
              <w:top w:val="single" w:sz="6" w:space="0" w:color="auto"/>
              <w:bottom w:val="single" w:sz="6" w:space="0" w:color="auto"/>
            </w:tcBorders>
            <w:shd w:val="clear" w:color="auto" w:fill="auto"/>
          </w:tcPr>
          <w:p w:rsidR="00CF449B" w:rsidRPr="0086676D" w:rsidRDefault="00CF449B" w:rsidP="0086676D">
            <w:pPr>
              <w:pStyle w:val="210"/>
              <w:spacing w:line="216" w:lineRule="auto"/>
              <w:ind w:firstLine="0"/>
              <w:jc w:val="center"/>
              <w:rPr>
                <w:sz w:val="20"/>
              </w:rPr>
            </w:pPr>
            <w:r w:rsidRPr="0086676D">
              <w:rPr>
                <w:sz w:val="20"/>
              </w:rPr>
              <w:t>8</w:t>
            </w:r>
            <w:r w:rsidR="003414BD" w:rsidRPr="0086676D">
              <w:rPr>
                <w:sz w:val="20"/>
              </w:rPr>
              <w:t>87</w:t>
            </w:r>
            <w:r w:rsidRPr="0086676D">
              <w:rPr>
                <w:sz w:val="20"/>
              </w:rPr>
              <w:t>1</w:t>
            </w:r>
            <w:r w:rsidR="003414BD" w:rsidRPr="0086676D">
              <w:rPr>
                <w:sz w:val="20"/>
              </w:rPr>
              <w:t>7</w:t>
            </w:r>
          </w:p>
        </w:tc>
      </w:tr>
      <w:tr w:rsidR="00CF449B"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tcBorders>
              <w:top w:val="nil"/>
              <w:bottom w:val="single" w:sz="12" w:space="0" w:color="auto"/>
            </w:tcBorders>
            <w:shd w:val="clear" w:color="auto" w:fill="auto"/>
          </w:tcPr>
          <w:p w:rsidR="00CF449B" w:rsidRPr="0086676D" w:rsidRDefault="00CF449B"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CF449B" w:rsidRPr="0086676D" w:rsidRDefault="00CF449B" w:rsidP="0086676D">
            <w:pPr>
              <w:pStyle w:val="210"/>
              <w:spacing w:beforeLines="40" w:before="96" w:line="216" w:lineRule="auto"/>
              <w:ind w:firstLine="0"/>
              <w:jc w:val="center"/>
              <w:rPr>
                <w:sz w:val="20"/>
              </w:rPr>
            </w:pPr>
            <w:r w:rsidRPr="0086676D">
              <w:rPr>
                <w:sz w:val="20"/>
              </w:rPr>
              <w:t>Козыревское</w:t>
            </w:r>
          </w:p>
          <w:p w:rsidR="00CF449B" w:rsidRPr="0086676D" w:rsidRDefault="00CF449B" w:rsidP="0086676D">
            <w:pPr>
              <w:pStyle w:val="210"/>
              <w:spacing w:beforeLines="40" w:before="96" w:line="216" w:lineRule="auto"/>
              <w:ind w:firstLine="0"/>
              <w:jc w:val="center"/>
              <w:rPr>
                <w:sz w:val="20"/>
              </w:rPr>
            </w:pPr>
            <w:r w:rsidRPr="0086676D">
              <w:rPr>
                <w:sz w:val="20"/>
              </w:rPr>
              <w:t>«часть 2»</w:t>
            </w:r>
          </w:p>
        </w:tc>
        <w:tc>
          <w:tcPr>
            <w:tcW w:w="5022" w:type="dxa"/>
            <w:gridSpan w:val="2"/>
            <w:tcBorders>
              <w:top w:val="single" w:sz="6" w:space="0" w:color="auto"/>
              <w:bottom w:val="single" w:sz="6" w:space="0" w:color="auto"/>
            </w:tcBorders>
            <w:shd w:val="clear" w:color="auto" w:fill="auto"/>
          </w:tcPr>
          <w:p w:rsidR="00CF449B" w:rsidRPr="0086676D" w:rsidRDefault="00CF449B" w:rsidP="0086676D">
            <w:pPr>
              <w:pStyle w:val="210"/>
              <w:spacing w:line="228" w:lineRule="auto"/>
              <w:ind w:left="-57" w:right="-57" w:firstLine="0"/>
              <w:jc w:val="both"/>
              <w:rPr>
                <w:sz w:val="20"/>
              </w:rPr>
            </w:pPr>
            <w:r w:rsidRPr="0086676D">
              <w:rPr>
                <w:sz w:val="20"/>
              </w:rPr>
              <w:t>189-207,  209-219, 222,224-230, 233-238, 240-243</w:t>
            </w:r>
          </w:p>
          <w:p w:rsidR="00CF449B" w:rsidRPr="0086676D" w:rsidRDefault="00CF449B" w:rsidP="0086676D">
            <w:pPr>
              <w:pStyle w:val="210"/>
              <w:spacing w:line="228" w:lineRule="auto"/>
              <w:ind w:left="-57" w:right="-57" w:firstLine="0"/>
              <w:jc w:val="both"/>
              <w:rPr>
                <w:sz w:val="20"/>
              </w:rPr>
            </w:pPr>
            <w:r w:rsidRPr="0086676D">
              <w:rPr>
                <w:sz w:val="20"/>
              </w:rPr>
              <w:t>Части кварталов:221,223,231,232,239</w:t>
            </w:r>
          </w:p>
        </w:tc>
        <w:tc>
          <w:tcPr>
            <w:tcW w:w="1131" w:type="dxa"/>
            <w:tcBorders>
              <w:top w:val="single" w:sz="6" w:space="0" w:color="auto"/>
              <w:bottom w:val="single" w:sz="6" w:space="0" w:color="auto"/>
            </w:tcBorders>
            <w:shd w:val="clear" w:color="auto" w:fill="auto"/>
          </w:tcPr>
          <w:p w:rsidR="00CF449B" w:rsidRPr="0086676D" w:rsidRDefault="00CF449B" w:rsidP="0086676D">
            <w:pPr>
              <w:pStyle w:val="210"/>
              <w:spacing w:line="216" w:lineRule="auto"/>
              <w:ind w:firstLine="0"/>
              <w:jc w:val="center"/>
              <w:rPr>
                <w:sz w:val="20"/>
              </w:rPr>
            </w:pPr>
            <w:r w:rsidRPr="0086676D">
              <w:rPr>
                <w:sz w:val="20"/>
              </w:rPr>
              <w:t>38413</w:t>
            </w:r>
          </w:p>
        </w:tc>
      </w:tr>
      <w:tr w:rsidR="00CF449B"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tcBorders>
              <w:top w:val="nil"/>
              <w:bottom w:val="single" w:sz="12" w:space="0" w:color="auto"/>
            </w:tcBorders>
            <w:shd w:val="clear" w:color="auto" w:fill="auto"/>
          </w:tcPr>
          <w:p w:rsidR="00CF449B" w:rsidRPr="0086676D" w:rsidRDefault="00CF449B" w:rsidP="0086676D">
            <w:pPr>
              <w:pStyle w:val="210"/>
              <w:spacing w:beforeLines="40" w:before="96" w:line="216" w:lineRule="auto"/>
              <w:ind w:firstLine="0"/>
              <w:rPr>
                <w:sz w:val="20"/>
              </w:rPr>
            </w:pPr>
          </w:p>
        </w:tc>
        <w:tc>
          <w:tcPr>
            <w:tcW w:w="6653" w:type="dxa"/>
            <w:gridSpan w:val="3"/>
            <w:tcBorders>
              <w:top w:val="single" w:sz="6" w:space="0" w:color="auto"/>
              <w:bottom w:val="single" w:sz="6" w:space="0" w:color="auto"/>
            </w:tcBorders>
            <w:shd w:val="clear" w:color="auto" w:fill="auto"/>
          </w:tcPr>
          <w:p w:rsidR="00CF449B" w:rsidRPr="0086676D" w:rsidRDefault="00CF449B" w:rsidP="0086676D">
            <w:pPr>
              <w:pStyle w:val="210"/>
              <w:spacing w:beforeLines="40" w:before="96" w:line="216" w:lineRule="auto"/>
              <w:ind w:firstLine="0"/>
              <w:rPr>
                <w:sz w:val="20"/>
              </w:rPr>
            </w:pPr>
            <w:r w:rsidRPr="0086676D">
              <w:rPr>
                <w:sz w:val="20"/>
              </w:rPr>
              <w:t>Итого Козыревское:</w:t>
            </w:r>
          </w:p>
        </w:tc>
        <w:tc>
          <w:tcPr>
            <w:tcW w:w="1131" w:type="dxa"/>
            <w:tcBorders>
              <w:top w:val="single" w:sz="6" w:space="0" w:color="auto"/>
              <w:bottom w:val="single" w:sz="6" w:space="0" w:color="auto"/>
            </w:tcBorders>
            <w:shd w:val="clear" w:color="auto" w:fill="auto"/>
          </w:tcPr>
          <w:p w:rsidR="00CF449B" w:rsidRPr="0086676D" w:rsidRDefault="00CF449B" w:rsidP="0086676D">
            <w:pPr>
              <w:pStyle w:val="210"/>
              <w:spacing w:beforeLines="40" w:before="96" w:line="216" w:lineRule="auto"/>
              <w:ind w:firstLine="0"/>
              <w:jc w:val="center"/>
              <w:rPr>
                <w:sz w:val="20"/>
              </w:rPr>
            </w:pPr>
            <w:r w:rsidRPr="0086676D">
              <w:rPr>
                <w:sz w:val="20"/>
              </w:rPr>
              <w:t>12</w:t>
            </w:r>
            <w:r w:rsidR="003414BD" w:rsidRPr="0086676D">
              <w:rPr>
                <w:sz w:val="20"/>
              </w:rPr>
              <w:t>7130</w:t>
            </w:r>
          </w:p>
        </w:tc>
      </w:tr>
      <w:tr w:rsidR="00CF449B" w:rsidRPr="0086676D">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PrEx>
        <w:tc>
          <w:tcPr>
            <w:tcW w:w="2098" w:type="dxa"/>
            <w:vMerge/>
            <w:tcBorders>
              <w:top w:val="nil"/>
              <w:bottom w:val="single" w:sz="12" w:space="0" w:color="auto"/>
            </w:tcBorders>
            <w:shd w:val="clear" w:color="auto" w:fill="auto"/>
          </w:tcPr>
          <w:p w:rsidR="00CF449B" w:rsidRPr="0086676D" w:rsidRDefault="00CF449B" w:rsidP="0086676D">
            <w:pPr>
              <w:pStyle w:val="210"/>
              <w:spacing w:beforeLines="40" w:before="96" w:line="216" w:lineRule="auto"/>
              <w:ind w:firstLine="0"/>
              <w:rPr>
                <w:sz w:val="20"/>
              </w:rPr>
            </w:pPr>
          </w:p>
        </w:tc>
        <w:tc>
          <w:tcPr>
            <w:tcW w:w="1631" w:type="dxa"/>
            <w:tcBorders>
              <w:top w:val="single" w:sz="6" w:space="0" w:color="auto"/>
              <w:bottom w:val="single" w:sz="12" w:space="0" w:color="auto"/>
            </w:tcBorders>
            <w:shd w:val="clear" w:color="auto" w:fill="auto"/>
          </w:tcPr>
          <w:p w:rsidR="00CF449B" w:rsidRPr="0086676D" w:rsidRDefault="00CF449B" w:rsidP="0086676D">
            <w:pPr>
              <w:pStyle w:val="210"/>
              <w:spacing w:beforeLines="40" w:before="96" w:line="216" w:lineRule="auto"/>
              <w:ind w:firstLine="0"/>
              <w:jc w:val="center"/>
              <w:rPr>
                <w:b/>
                <w:sz w:val="20"/>
              </w:rPr>
            </w:pPr>
            <w:r w:rsidRPr="0086676D">
              <w:rPr>
                <w:b/>
                <w:sz w:val="20"/>
              </w:rPr>
              <w:t>ВСЕГО:</w:t>
            </w:r>
          </w:p>
        </w:tc>
        <w:tc>
          <w:tcPr>
            <w:tcW w:w="5022" w:type="dxa"/>
            <w:gridSpan w:val="2"/>
            <w:tcBorders>
              <w:top w:val="single" w:sz="6" w:space="0" w:color="auto"/>
              <w:bottom w:val="single" w:sz="12" w:space="0" w:color="auto"/>
            </w:tcBorders>
            <w:shd w:val="clear" w:color="auto" w:fill="auto"/>
          </w:tcPr>
          <w:p w:rsidR="00CF449B" w:rsidRPr="0086676D" w:rsidRDefault="00CF449B" w:rsidP="0086676D">
            <w:pPr>
              <w:pStyle w:val="210"/>
              <w:spacing w:beforeLines="40" w:before="96" w:line="216" w:lineRule="auto"/>
              <w:ind w:firstLine="0"/>
              <w:jc w:val="both"/>
              <w:rPr>
                <w:b/>
                <w:sz w:val="20"/>
              </w:rPr>
            </w:pPr>
          </w:p>
        </w:tc>
        <w:tc>
          <w:tcPr>
            <w:tcW w:w="1131" w:type="dxa"/>
            <w:tcBorders>
              <w:top w:val="single" w:sz="6" w:space="0" w:color="auto"/>
              <w:bottom w:val="single" w:sz="12" w:space="0" w:color="auto"/>
            </w:tcBorders>
            <w:shd w:val="clear" w:color="auto" w:fill="auto"/>
          </w:tcPr>
          <w:p w:rsidR="00CF449B" w:rsidRPr="0086676D" w:rsidRDefault="00CF449B" w:rsidP="0086676D">
            <w:pPr>
              <w:pStyle w:val="210"/>
              <w:spacing w:beforeLines="40" w:before="96" w:line="216" w:lineRule="auto"/>
              <w:ind w:firstLine="0"/>
              <w:jc w:val="center"/>
              <w:rPr>
                <w:b/>
                <w:sz w:val="20"/>
              </w:rPr>
            </w:pPr>
            <w:r w:rsidRPr="0086676D">
              <w:rPr>
                <w:b/>
                <w:sz w:val="20"/>
              </w:rPr>
              <w:t>359</w:t>
            </w:r>
            <w:r w:rsidR="003414BD" w:rsidRPr="0086676D">
              <w:rPr>
                <w:b/>
                <w:sz w:val="20"/>
              </w:rPr>
              <w:t>7</w:t>
            </w:r>
            <w:r w:rsidRPr="0086676D">
              <w:rPr>
                <w:b/>
                <w:sz w:val="20"/>
              </w:rPr>
              <w:t>1</w:t>
            </w:r>
            <w:r w:rsidR="003414BD" w:rsidRPr="0086676D">
              <w:rPr>
                <w:b/>
                <w:sz w:val="20"/>
              </w:rPr>
              <w:t>47</w:t>
            </w:r>
          </w:p>
        </w:tc>
      </w:tr>
    </w:tbl>
    <w:p w:rsidR="00EA5629" w:rsidRPr="00024994" w:rsidRDefault="00EA5629"/>
    <w:p w:rsidR="00EA5629" w:rsidRPr="00024994" w:rsidRDefault="00486625" w:rsidP="00BC0B4F">
      <w:pPr>
        <w:spacing w:line="216" w:lineRule="auto"/>
      </w:pPr>
      <w:r w:rsidRPr="00024994">
        <w:rPr>
          <w:sz w:val="26"/>
          <w:szCs w:val="26"/>
        </w:rPr>
        <w:br w:type="page"/>
      </w:r>
      <w:r w:rsidR="00AD3E90" w:rsidRPr="00024994">
        <w:rPr>
          <w:sz w:val="26"/>
          <w:szCs w:val="26"/>
        </w:rPr>
        <w:lastRenderedPageBreak/>
        <w:t xml:space="preserve">Продолжение таблицы </w:t>
      </w:r>
      <w:r w:rsidR="00E63B59">
        <w:rPr>
          <w:sz w:val="26"/>
          <w:szCs w:val="26"/>
        </w:rPr>
        <w:t>8</w:t>
      </w:r>
    </w:p>
    <w:tbl>
      <w:tblPr>
        <w:tblW w:w="9882" w:type="dxa"/>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2098"/>
        <w:gridCol w:w="1631"/>
        <w:gridCol w:w="5021"/>
        <w:gridCol w:w="46"/>
        <w:gridCol w:w="1086"/>
      </w:tblGrid>
      <w:tr w:rsidR="00EA5629" w:rsidRPr="0086676D">
        <w:tc>
          <w:tcPr>
            <w:tcW w:w="2098" w:type="dxa"/>
            <w:tcBorders>
              <w:top w:val="single" w:sz="12" w:space="0" w:color="auto"/>
              <w:bottom w:val="single" w:sz="12" w:space="0" w:color="auto"/>
            </w:tcBorders>
            <w:shd w:val="clear" w:color="auto" w:fill="auto"/>
          </w:tcPr>
          <w:p w:rsidR="00EA5629" w:rsidRPr="0086676D" w:rsidRDefault="00EA5629" w:rsidP="0086676D">
            <w:pPr>
              <w:pStyle w:val="210"/>
              <w:spacing w:before="120" w:line="216" w:lineRule="auto"/>
              <w:ind w:firstLine="0"/>
              <w:jc w:val="center"/>
              <w:rPr>
                <w:sz w:val="20"/>
              </w:rPr>
            </w:pPr>
            <w:r w:rsidRPr="0086676D">
              <w:rPr>
                <w:sz w:val="20"/>
              </w:rPr>
              <w:t>Виды разрешенного использования лесов</w:t>
            </w:r>
          </w:p>
        </w:tc>
        <w:tc>
          <w:tcPr>
            <w:tcW w:w="1631" w:type="dxa"/>
            <w:tcBorders>
              <w:top w:val="single" w:sz="12" w:space="0" w:color="auto"/>
              <w:bottom w:val="single" w:sz="12" w:space="0" w:color="auto"/>
            </w:tcBorders>
            <w:shd w:val="clear" w:color="auto" w:fill="auto"/>
          </w:tcPr>
          <w:p w:rsidR="00EA5629" w:rsidRPr="0086676D" w:rsidRDefault="00EA5629" w:rsidP="0086676D">
            <w:pPr>
              <w:pStyle w:val="210"/>
              <w:spacing w:line="216" w:lineRule="auto"/>
              <w:ind w:firstLine="0"/>
              <w:jc w:val="center"/>
              <w:rPr>
                <w:sz w:val="20"/>
              </w:rPr>
            </w:pPr>
            <w:r w:rsidRPr="0086676D">
              <w:rPr>
                <w:sz w:val="20"/>
              </w:rPr>
              <w:t>Наименование</w:t>
            </w:r>
          </w:p>
          <w:p w:rsidR="00EA5629" w:rsidRPr="0086676D" w:rsidRDefault="00EA5629" w:rsidP="0086676D">
            <w:pPr>
              <w:pStyle w:val="210"/>
              <w:spacing w:line="216" w:lineRule="auto"/>
              <w:ind w:firstLine="0"/>
              <w:jc w:val="center"/>
              <w:rPr>
                <w:sz w:val="20"/>
              </w:rPr>
            </w:pPr>
            <w:r w:rsidRPr="0086676D">
              <w:rPr>
                <w:sz w:val="20"/>
              </w:rPr>
              <w:t>участкового</w:t>
            </w:r>
          </w:p>
          <w:p w:rsidR="00EA5629" w:rsidRPr="0086676D" w:rsidRDefault="00EA5629" w:rsidP="0086676D">
            <w:pPr>
              <w:pStyle w:val="210"/>
              <w:spacing w:line="216" w:lineRule="auto"/>
              <w:ind w:firstLine="0"/>
              <w:jc w:val="center"/>
              <w:rPr>
                <w:sz w:val="20"/>
              </w:rPr>
            </w:pPr>
            <w:r w:rsidRPr="0086676D">
              <w:rPr>
                <w:sz w:val="20"/>
              </w:rPr>
              <w:t>лесничества</w:t>
            </w:r>
          </w:p>
        </w:tc>
        <w:tc>
          <w:tcPr>
            <w:tcW w:w="5021" w:type="dxa"/>
            <w:tcBorders>
              <w:top w:val="single" w:sz="12" w:space="0" w:color="auto"/>
              <w:bottom w:val="single" w:sz="12" w:space="0" w:color="auto"/>
            </w:tcBorders>
            <w:shd w:val="clear" w:color="auto" w:fill="auto"/>
          </w:tcPr>
          <w:p w:rsidR="00EA5629" w:rsidRPr="0086676D" w:rsidRDefault="00EA5629" w:rsidP="0086676D">
            <w:pPr>
              <w:pStyle w:val="210"/>
              <w:spacing w:line="216" w:lineRule="auto"/>
              <w:ind w:firstLine="0"/>
              <w:jc w:val="center"/>
              <w:rPr>
                <w:sz w:val="20"/>
              </w:rPr>
            </w:pPr>
          </w:p>
          <w:p w:rsidR="00EA5629" w:rsidRPr="0086676D" w:rsidRDefault="00EA5629" w:rsidP="0086676D">
            <w:pPr>
              <w:pStyle w:val="210"/>
              <w:spacing w:line="216" w:lineRule="auto"/>
              <w:ind w:firstLine="0"/>
              <w:jc w:val="center"/>
              <w:rPr>
                <w:sz w:val="20"/>
              </w:rPr>
            </w:pPr>
            <w:r w:rsidRPr="0086676D">
              <w:rPr>
                <w:sz w:val="20"/>
              </w:rPr>
              <w:t>Перечень кварталов или их частей</w:t>
            </w:r>
          </w:p>
        </w:tc>
        <w:tc>
          <w:tcPr>
            <w:tcW w:w="1132" w:type="dxa"/>
            <w:gridSpan w:val="2"/>
            <w:tcBorders>
              <w:top w:val="single" w:sz="12" w:space="0" w:color="auto"/>
              <w:bottom w:val="single" w:sz="12" w:space="0" w:color="auto"/>
            </w:tcBorders>
            <w:shd w:val="clear" w:color="auto" w:fill="auto"/>
          </w:tcPr>
          <w:p w:rsidR="00EA5629" w:rsidRPr="0086676D" w:rsidRDefault="00EA5629" w:rsidP="0086676D">
            <w:pPr>
              <w:pStyle w:val="210"/>
              <w:spacing w:before="120" w:line="216" w:lineRule="auto"/>
              <w:ind w:firstLine="0"/>
              <w:jc w:val="center"/>
              <w:rPr>
                <w:sz w:val="20"/>
              </w:rPr>
            </w:pPr>
            <w:r w:rsidRPr="0086676D">
              <w:rPr>
                <w:sz w:val="20"/>
              </w:rPr>
              <w:t>Площадь,</w:t>
            </w:r>
          </w:p>
          <w:p w:rsidR="00EA5629" w:rsidRPr="0086676D" w:rsidRDefault="00EA5629" w:rsidP="0086676D">
            <w:pPr>
              <w:pStyle w:val="210"/>
              <w:spacing w:line="216" w:lineRule="auto"/>
              <w:ind w:firstLine="0"/>
              <w:jc w:val="center"/>
              <w:rPr>
                <w:sz w:val="20"/>
              </w:rPr>
            </w:pPr>
            <w:r w:rsidRPr="0086676D">
              <w:rPr>
                <w:sz w:val="20"/>
              </w:rPr>
              <w:t>га</w:t>
            </w:r>
          </w:p>
        </w:tc>
      </w:tr>
      <w:tr w:rsidR="00AD3E90" w:rsidRPr="0086676D">
        <w:tc>
          <w:tcPr>
            <w:tcW w:w="2098" w:type="dxa"/>
            <w:vMerge w:val="restart"/>
            <w:tcBorders>
              <w:top w:val="single" w:sz="12" w:space="0" w:color="auto"/>
            </w:tcBorders>
            <w:shd w:val="clear" w:color="auto" w:fill="auto"/>
          </w:tcPr>
          <w:p w:rsidR="00AD3E90" w:rsidRPr="0086676D" w:rsidRDefault="00AD3E90" w:rsidP="0086676D">
            <w:pPr>
              <w:pStyle w:val="210"/>
              <w:spacing w:beforeLines="40" w:before="96" w:line="216" w:lineRule="auto"/>
              <w:ind w:firstLine="0"/>
              <w:rPr>
                <w:sz w:val="20"/>
              </w:rPr>
            </w:pPr>
            <w:r w:rsidRPr="0086676D">
              <w:rPr>
                <w:sz w:val="20"/>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1631" w:type="dxa"/>
            <w:tcBorders>
              <w:top w:val="single" w:sz="12"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sz w:val="20"/>
              </w:rPr>
            </w:pPr>
            <w:r w:rsidRPr="0086676D">
              <w:rPr>
                <w:sz w:val="20"/>
              </w:rPr>
              <w:t>Ключевское</w:t>
            </w:r>
          </w:p>
        </w:tc>
        <w:tc>
          <w:tcPr>
            <w:tcW w:w="5021" w:type="dxa"/>
            <w:tcBorders>
              <w:top w:val="single" w:sz="12" w:space="0" w:color="auto"/>
              <w:bottom w:val="single" w:sz="6" w:space="0" w:color="auto"/>
            </w:tcBorders>
            <w:shd w:val="clear" w:color="auto" w:fill="auto"/>
          </w:tcPr>
          <w:p w:rsidR="00AD3E90" w:rsidRPr="0086676D" w:rsidRDefault="00AD3E90" w:rsidP="0086676D">
            <w:pPr>
              <w:pStyle w:val="210"/>
              <w:spacing w:line="228" w:lineRule="auto"/>
              <w:ind w:left="-57" w:right="-57" w:firstLine="0"/>
              <w:jc w:val="both"/>
              <w:rPr>
                <w:sz w:val="20"/>
              </w:rPr>
            </w:pPr>
            <w:r w:rsidRPr="0086676D">
              <w:rPr>
                <w:sz w:val="20"/>
              </w:rPr>
              <w:t xml:space="preserve">1-311, 314-333, 335-350,  358-372, 374-599 ,601, 603-622, 624-627, 629-645, 647- 681, 683-687, 689-695, 699-705, 707-712,717-721, 725, 727-732, 736-739, 745-755, 757-759, 764-765, 767, 768, 771-775, 777, 779, 784-786,788, 789, 793-800, 803- 806, 810-873, 875-890, 892-907, 908, 909-911, 912, 913, 914, 915-918, 920-921, 922 ,923-925, 926, 927, 928, 929-931, 932, 933-937,938, 939-943, 944, 945-955, 956,957, 958, 959-965, 966, 967-969, 970, 971, 972,973,974, 975 ,976-984, 985, 986-994, 995, 996-998,1001,1002,1005-1023;  </w:t>
            </w:r>
          </w:p>
          <w:p w:rsidR="00AD3E90" w:rsidRPr="0086676D" w:rsidRDefault="00AD3E90" w:rsidP="0086676D">
            <w:pPr>
              <w:pStyle w:val="210"/>
              <w:spacing w:line="216" w:lineRule="auto"/>
              <w:ind w:firstLine="0"/>
              <w:jc w:val="both"/>
              <w:rPr>
                <w:sz w:val="20"/>
              </w:rPr>
            </w:pPr>
            <w:r w:rsidRPr="0086676D">
              <w:rPr>
                <w:sz w:val="20"/>
              </w:rPr>
              <w:t>части кварталов: 312, 313, 334, 351, 352 - 357, 373, 600,602, 623, 628, 646, 682, 688, 760, 778, 780, 787, 874,  891, 999, 1000, 1003, 1004</w:t>
            </w:r>
          </w:p>
        </w:tc>
        <w:tc>
          <w:tcPr>
            <w:tcW w:w="1132" w:type="dxa"/>
            <w:gridSpan w:val="2"/>
            <w:tcBorders>
              <w:top w:val="single" w:sz="12" w:space="0" w:color="auto"/>
              <w:bottom w:val="single" w:sz="6" w:space="0" w:color="auto"/>
            </w:tcBorders>
            <w:shd w:val="clear" w:color="auto" w:fill="auto"/>
          </w:tcPr>
          <w:p w:rsidR="00AD3E90" w:rsidRPr="0086676D" w:rsidRDefault="00AD3E90" w:rsidP="0086676D">
            <w:pPr>
              <w:pStyle w:val="210"/>
              <w:spacing w:line="216" w:lineRule="auto"/>
              <w:ind w:firstLine="0"/>
              <w:jc w:val="center"/>
              <w:rPr>
                <w:sz w:val="20"/>
              </w:rPr>
            </w:pPr>
            <w:r w:rsidRPr="0086676D">
              <w:rPr>
                <w:sz w:val="20"/>
              </w:rPr>
              <w:t>3093346</w:t>
            </w:r>
          </w:p>
        </w:tc>
      </w:tr>
      <w:tr w:rsidR="00AD3E90" w:rsidRPr="0086676D">
        <w:tc>
          <w:tcPr>
            <w:tcW w:w="2098" w:type="dxa"/>
            <w:vMerge/>
            <w:shd w:val="clear" w:color="auto" w:fill="auto"/>
          </w:tcPr>
          <w:p w:rsidR="00AD3E90" w:rsidRPr="0086676D" w:rsidRDefault="00AD3E90" w:rsidP="0086676D">
            <w:pPr>
              <w:pStyle w:val="210"/>
              <w:spacing w:before="40" w:line="216" w:lineRule="auto"/>
              <w:ind w:firstLine="0"/>
              <w:rPr>
                <w:sz w:val="20"/>
              </w:rPr>
            </w:pPr>
          </w:p>
        </w:tc>
        <w:tc>
          <w:tcPr>
            <w:tcW w:w="1631"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sz w:val="20"/>
              </w:rPr>
            </w:pPr>
            <w:r w:rsidRPr="0086676D">
              <w:rPr>
                <w:sz w:val="20"/>
              </w:rPr>
              <w:t>Майское</w:t>
            </w:r>
          </w:p>
        </w:tc>
        <w:tc>
          <w:tcPr>
            <w:tcW w:w="5021" w:type="dxa"/>
            <w:tcBorders>
              <w:top w:val="single" w:sz="6" w:space="0" w:color="auto"/>
              <w:bottom w:val="single" w:sz="6" w:space="0" w:color="auto"/>
            </w:tcBorders>
            <w:shd w:val="clear" w:color="auto" w:fill="auto"/>
          </w:tcPr>
          <w:p w:rsidR="00AD3E90" w:rsidRPr="0086676D" w:rsidRDefault="00AD3E90" w:rsidP="0086676D">
            <w:pPr>
              <w:pStyle w:val="210"/>
              <w:spacing w:line="228" w:lineRule="auto"/>
              <w:ind w:left="-57" w:right="-57" w:firstLine="0"/>
              <w:jc w:val="both"/>
              <w:rPr>
                <w:sz w:val="20"/>
              </w:rPr>
            </w:pPr>
            <w:r w:rsidRPr="0086676D">
              <w:rPr>
                <w:sz w:val="20"/>
              </w:rPr>
              <w:t>1-108,110,114-139</w:t>
            </w:r>
          </w:p>
          <w:p w:rsidR="00AD3E90" w:rsidRPr="0086676D" w:rsidRDefault="00AD3E90" w:rsidP="0086676D">
            <w:pPr>
              <w:pStyle w:val="210"/>
              <w:spacing w:line="216" w:lineRule="auto"/>
              <w:ind w:firstLine="0"/>
              <w:jc w:val="both"/>
              <w:rPr>
                <w:sz w:val="20"/>
              </w:rPr>
            </w:pPr>
          </w:p>
        </w:tc>
        <w:tc>
          <w:tcPr>
            <w:tcW w:w="1132" w:type="dxa"/>
            <w:gridSpan w:val="2"/>
            <w:tcBorders>
              <w:top w:val="single" w:sz="6" w:space="0" w:color="auto"/>
              <w:bottom w:val="single" w:sz="6" w:space="0" w:color="auto"/>
            </w:tcBorders>
            <w:shd w:val="clear" w:color="auto" w:fill="auto"/>
          </w:tcPr>
          <w:p w:rsidR="00AD3E90" w:rsidRPr="0086676D" w:rsidRDefault="00AD3E90" w:rsidP="0086676D">
            <w:pPr>
              <w:pStyle w:val="210"/>
              <w:spacing w:line="216" w:lineRule="auto"/>
              <w:ind w:firstLine="0"/>
              <w:jc w:val="center"/>
              <w:rPr>
                <w:sz w:val="20"/>
              </w:rPr>
            </w:pPr>
            <w:r w:rsidRPr="0086676D">
              <w:rPr>
                <w:sz w:val="20"/>
              </w:rPr>
              <w:t>176195</w:t>
            </w:r>
          </w:p>
        </w:tc>
      </w:tr>
      <w:tr w:rsidR="00AD3E90" w:rsidRPr="0086676D">
        <w:tc>
          <w:tcPr>
            <w:tcW w:w="2098" w:type="dxa"/>
            <w:vMerge/>
            <w:shd w:val="clear" w:color="auto" w:fill="auto"/>
          </w:tcPr>
          <w:p w:rsidR="00AD3E90" w:rsidRPr="0086676D" w:rsidRDefault="00AD3E90" w:rsidP="0086676D">
            <w:pPr>
              <w:pStyle w:val="210"/>
              <w:spacing w:before="40" w:line="216" w:lineRule="auto"/>
              <w:ind w:firstLine="0"/>
              <w:rPr>
                <w:sz w:val="20"/>
              </w:rPr>
            </w:pPr>
          </w:p>
        </w:tc>
        <w:tc>
          <w:tcPr>
            <w:tcW w:w="1631"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sz w:val="20"/>
              </w:rPr>
            </w:pPr>
            <w:r w:rsidRPr="0086676D">
              <w:rPr>
                <w:sz w:val="20"/>
              </w:rPr>
              <w:t>Крапивнинское</w:t>
            </w:r>
          </w:p>
        </w:tc>
        <w:tc>
          <w:tcPr>
            <w:tcW w:w="5021" w:type="dxa"/>
            <w:tcBorders>
              <w:top w:val="single" w:sz="6" w:space="0" w:color="auto"/>
              <w:bottom w:val="single" w:sz="6" w:space="0" w:color="auto"/>
            </w:tcBorders>
            <w:shd w:val="clear" w:color="auto" w:fill="auto"/>
          </w:tcPr>
          <w:p w:rsidR="00AD3E90" w:rsidRPr="0086676D" w:rsidRDefault="00AD3E90" w:rsidP="0086676D">
            <w:pPr>
              <w:pStyle w:val="210"/>
              <w:spacing w:line="228" w:lineRule="auto"/>
              <w:ind w:left="-57" w:right="-57" w:firstLine="0"/>
              <w:jc w:val="both"/>
              <w:rPr>
                <w:sz w:val="20"/>
              </w:rPr>
            </w:pPr>
            <w:r w:rsidRPr="0086676D">
              <w:rPr>
                <w:sz w:val="20"/>
              </w:rPr>
              <w:t>1-101, 103 – 182</w:t>
            </w:r>
          </w:p>
          <w:p w:rsidR="00AD3E90" w:rsidRPr="0086676D" w:rsidRDefault="00AD3E90" w:rsidP="0086676D">
            <w:pPr>
              <w:pStyle w:val="210"/>
              <w:spacing w:line="216" w:lineRule="auto"/>
              <w:ind w:firstLine="0"/>
              <w:jc w:val="both"/>
              <w:rPr>
                <w:sz w:val="20"/>
              </w:rPr>
            </w:pPr>
            <w:r w:rsidRPr="0086676D">
              <w:rPr>
                <w:sz w:val="20"/>
              </w:rPr>
              <w:t xml:space="preserve">Части кварталов:102,  </w:t>
            </w:r>
          </w:p>
        </w:tc>
        <w:tc>
          <w:tcPr>
            <w:tcW w:w="1132" w:type="dxa"/>
            <w:gridSpan w:val="2"/>
            <w:tcBorders>
              <w:top w:val="single" w:sz="6" w:space="0" w:color="auto"/>
              <w:bottom w:val="single" w:sz="6" w:space="0" w:color="auto"/>
            </w:tcBorders>
            <w:shd w:val="clear" w:color="auto" w:fill="auto"/>
          </w:tcPr>
          <w:p w:rsidR="00AD3E90" w:rsidRPr="0086676D" w:rsidRDefault="00AD3E90" w:rsidP="0086676D">
            <w:pPr>
              <w:pStyle w:val="210"/>
              <w:spacing w:line="216" w:lineRule="auto"/>
              <w:ind w:firstLine="0"/>
              <w:jc w:val="center"/>
              <w:rPr>
                <w:sz w:val="20"/>
              </w:rPr>
            </w:pPr>
            <w:r w:rsidRPr="0086676D">
              <w:rPr>
                <w:sz w:val="20"/>
              </w:rPr>
              <w:t>200476</w:t>
            </w:r>
          </w:p>
        </w:tc>
      </w:tr>
      <w:tr w:rsidR="00AD3E90" w:rsidRPr="0086676D">
        <w:tc>
          <w:tcPr>
            <w:tcW w:w="2098" w:type="dxa"/>
            <w:vMerge/>
            <w:shd w:val="clear" w:color="auto" w:fill="auto"/>
          </w:tcPr>
          <w:p w:rsidR="00AD3E90" w:rsidRPr="0086676D" w:rsidRDefault="00AD3E90" w:rsidP="0086676D">
            <w:pPr>
              <w:pStyle w:val="210"/>
              <w:spacing w:before="40" w:line="216" w:lineRule="auto"/>
              <w:ind w:firstLine="0"/>
              <w:rPr>
                <w:sz w:val="20"/>
              </w:rPr>
            </w:pPr>
          </w:p>
        </w:tc>
        <w:tc>
          <w:tcPr>
            <w:tcW w:w="1631"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sz w:val="20"/>
              </w:rPr>
            </w:pPr>
          </w:p>
        </w:tc>
        <w:tc>
          <w:tcPr>
            <w:tcW w:w="5021"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both"/>
              <w:rPr>
                <w:sz w:val="20"/>
              </w:rPr>
            </w:pPr>
          </w:p>
        </w:tc>
        <w:tc>
          <w:tcPr>
            <w:tcW w:w="1132" w:type="dxa"/>
            <w:gridSpan w:val="2"/>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sz w:val="20"/>
              </w:rPr>
            </w:pPr>
          </w:p>
        </w:tc>
      </w:tr>
      <w:tr w:rsidR="00AD3E90" w:rsidRPr="0086676D">
        <w:tc>
          <w:tcPr>
            <w:tcW w:w="2098" w:type="dxa"/>
            <w:vMerge/>
            <w:shd w:val="clear" w:color="auto" w:fill="auto"/>
          </w:tcPr>
          <w:p w:rsidR="00AD3E90" w:rsidRPr="0086676D" w:rsidRDefault="00AD3E90"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sz w:val="20"/>
              </w:rPr>
            </w:pPr>
            <w:r w:rsidRPr="0086676D">
              <w:rPr>
                <w:sz w:val="20"/>
              </w:rPr>
              <w:t>Козыревское</w:t>
            </w:r>
          </w:p>
          <w:p w:rsidR="00AD3E90" w:rsidRPr="0086676D" w:rsidRDefault="00AD3E90" w:rsidP="0086676D">
            <w:pPr>
              <w:pStyle w:val="210"/>
              <w:spacing w:beforeLines="40" w:before="96" w:line="216" w:lineRule="auto"/>
              <w:ind w:firstLine="0"/>
              <w:jc w:val="center"/>
              <w:rPr>
                <w:sz w:val="20"/>
              </w:rPr>
            </w:pPr>
            <w:r w:rsidRPr="0086676D">
              <w:rPr>
                <w:sz w:val="20"/>
              </w:rPr>
              <w:t>«часть 1»</w:t>
            </w:r>
          </w:p>
        </w:tc>
        <w:tc>
          <w:tcPr>
            <w:tcW w:w="5067" w:type="dxa"/>
            <w:gridSpan w:val="2"/>
            <w:tcBorders>
              <w:top w:val="single" w:sz="6" w:space="0" w:color="auto"/>
              <w:bottom w:val="single" w:sz="6" w:space="0" w:color="auto"/>
            </w:tcBorders>
            <w:shd w:val="clear" w:color="auto" w:fill="auto"/>
          </w:tcPr>
          <w:p w:rsidR="00AD3E90" w:rsidRPr="0086676D" w:rsidRDefault="00AD3E90"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AD3E90" w:rsidRPr="0086676D" w:rsidRDefault="00AD3E90"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086" w:type="dxa"/>
            <w:tcBorders>
              <w:top w:val="single" w:sz="6" w:space="0" w:color="auto"/>
              <w:bottom w:val="single" w:sz="6" w:space="0" w:color="auto"/>
            </w:tcBorders>
            <w:shd w:val="clear" w:color="auto" w:fill="auto"/>
          </w:tcPr>
          <w:p w:rsidR="00AD3E90" w:rsidRPr="0086676D" w:rsidRDefault="00AD3E90" w:rsidP="0086676D">
            <w:pPr>
              <w:pStyle w:val="210"/>
              <w:spacing w:line="216" w:lineRule="auto"/>
              <w:ind w:firstLine="0"/>
              <w:jc w:val="center"/>
              <w:rPr>
                <w:sz w:val="20"/>
              </w:rPr>
            </w:pPr>
            <w:r w:rsidRPr="0086676D">
              <w:rPr>
                <w:sz w:val="20"/>
              </w:rPr>
              <w:t>87061</w:t>
            </w:r>
          </w:p>
        </w:tc>
      </w:tr>
      <w:tr w:rsidR="00AD3E90" w:rsidRPr="0086676D">
        <w:tc>
          <w:tcPr>
            <w:tcW w:w="2098" w:type="dxa"/>
            <w:vMerge/>
            <w:shd w:val="clear" w:color="auto" w:fill="auto"/>
          </w:tcPr>
          <w:p w:rsidR="00AD3E90" w:rsidRPr="0086676D" w:rsidRDefault="00AD3E90"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sz w:val="20"/>
              </w:rPr>
            </w:pPr>
            <w:r w:rsidRPr="0086676D">
              <w:rPr>
                <w:sz w:val="20"/>
              </w:rPr>
              <w:t>Козыревское</w:t>
            </w:r>
          </w:p>
          <w:p w:rsidR="00AD3E90" w:rsidRPr="0086676D" w:rsidRDefault="00AD3E90" w:rsidP="0086676D">
            <w:pPr>
              <w:pStyle w:val="210"/>
              <w:spacing w:beforeLines="40" w:before="96" w:line="216" w:lineRule="auto"/>
              <w:ind w:firstLine="0"/>
              <w:jc w:val="center"/>
              <w:rPr>
                <w:sz w:val="20"/>
              </w:rPr>
            </w:pPr>
            <w:r w:rsidRPr="0086676D">
              <w:rPr>
                <w:sz w:val="20"/>
              </w:rPr>
              <w:t>«часть 2»</w:t>
            </w:r>
          </w:p>
        </w:tc>
        <w:tc>
          <w:tcPr>
            <w:tcW w:w="5067" w:type="dxa"/>
            <w:gridSpan w:val="2"/>
            <w:tcBorders>
              <w:top w:val="single" w:sz="6" w:space="0" w:color="auto"/>
              <w:bottom w:val="single" w:sz="6" w:space="0" w:color="auto"/>
            </w:tcBorders>
            <w:shd w:val="clear" w:color="auto" w:fill="auto"/>
          </w:tcPr>
          <w:p w:rsidR="00AD3E90" w:rsidRPr="0086676D" w:rsidRDefault="00AD3E90" w:rsidP="0086676D">
            <w:pPr>
              <w:pStyle w:val="210"/>
              <w:spacing w:line="228" w:lineRule="auto"/>
              <w:ind w:left="-57" w:right="-57" w:firstLine="0"/>
              <w:jc w:val="both"/>
              <w:rPr>
                <w:sz w:val="20"/>
              </w:rPr>
            </w:pPr>
            <w:r w:rsidRPr="0086676D">
              <w:rPr>
                <w:sz w:val="20"/>
              </w:rPr>
              <w:t>189-207,  209-219, 222,224-230, 233-238, 240-243</w:t>
            </w:r>
          </w:p>
          <w:p w:rsidR="00AD3E90" w:rsidRPr="0086676D" w:rsidRDefault="00AD3E90" w:rsidP="0086676D">
            <w:pPr>
              <w:pStyle w:val="210"/>
              <w:spacing w:line="228" w:lineRule="auto"/>
              <w:ind w:left="-57" w:right="-57" w:firstLine="0"/>
              <w:jc w:val="both"/>
              <w:rPr>
                <w:sz w:val="20"/>
              </w:rPr>
            </w:pPr>
            <w:r w:rsidRPr="0086676D">
              <w:rPr>
                <w:sz w:val="20"/>
              </w:rPr>
              <w:t>Части кварталов:221,223,231,232,239</w:t>
            </w:r>
          </w:p>
        </w:tc>
        <w:tc>
          <w:tcPr>
            <w:tcW w:w="1086" w:type="dxa"/>
            <w:tcBorders>
              <w:top w:val="single" w:sz="6" w:space="0" w:color="auto"/>
              <w:bottom w:val="single" w:sz="6" w:space="0" w:color="auto"/>
            </w:tcBorders>
            <w:shd w:val="clear" w:color="auto" w:fill="auto"/>
          </w:tcPr>
          <w:p w:rsidR="00AD3E90" w:rsidRPr="0086676D" w:rsidRDefault="00AD3E90" w:rsidP="0086676D">
            <w:pPr>
              <w:pStyle w:val="210"/>
              <w:spacing w:line="216" w:lineRule="auto"/>
              <w:ind w:firstLine="0"/>
              <w:jc w:val="center"/>
              <w:rPr>
                <w:sz w:val="20"/>
              </w:rPr>
            </w:pPr>
            <w:r w:rsidRPr="0086676D">
              <w:rPr>
                <w:sz w:val="20"/>
              </w:rPr>
              <w:t>38413</w:t>
            </w:r>
          </w:p>
        </w:tc>
      </w:tr>
      <w:tr w:rsidR="00AD3E90" w:rsidRPr="0086676D">
        <w:tc>
          <w:tcPr>
            <w:tcW w:w="2098" w:type="dxa"/>
            <w:vMerge/>
            <w:shd w:val="clear" w:color="auto" w:fill="auto"/>
          </w:tcPr>
          <w:p w:rsidR="00AD3E90" w:rsidRPr="0086676D" w:rsidRDefault="00AD3E90" w:rsidP="0086676D">
            <w:pPr>
              <w:pStyle w:val="210"/>
              <w:spacing w:beforeLines="40" w:before="96" w:line="216" w:lineRule="auto"/>
              <w:ind w:firstLine="0"/>
              <w:rPr>
                <w:sz w:val="20"/>
              </w:rPr>
            </w:pPr>
          </w:p>
        </w:tc>
        <w:tc>
          <w:tcPr>
            <w:tcW w:w="6698" w:type="dxa"/>
            <w:gridSpan w:val="3"/>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rPr>
                <w:sz w:val="20"/>
              </w:rPr>
            </w:pPr>
            <w:r w:rsidRPr="0086676D">
              <w:rPr>
                <w:sz w:val="20"/>
              </w:rPr>
              <w:t>Итого Козыревское:</w:t>
            </w:r>
          </w:p>
        </w:tc>
        <w:tc>
          <w:tcPr>
            <w:tcW w:w="1086"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sz w:val="20"/>
              </w:rPr>
            </w:pPr>
            <w:r w:rsidRPr="0086676D">
              <w:rPr>
                <w:sz w:val="20"/>
              </w:rPr>
              <w:t>125474</w:t>
            </w:r>
          </w:p>
        </w:tc>
      </w:tr>
      <w:tr w:rsidR="00AD3E90" w:rsidRPr="0086676D">
        <w:tc>
          <w:tcPr>
            <w:tcW w:w="2098" w:type="dxa"/>
            <w:vMerge/>
            <w:tcBorders>
              <w:bottom w:val="single" w:sz="6" w:space="0" w:color="auto"/>
            </w:tcBorders>
            <w:shd w:val="clear" w:color="auto" w:fill="auto"/>
          </w:tcPr>
          <w:p w:rsidR="00AD3E90" w:rsidRPr="0086676D" w:rsidRDefault="00AD3E90"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b/>
                <w:sz w:val="20"/>
              </w:rPr>
            </w:pPr>
            <w:r w:rsidRPr="0086676D">
              <w:rPr>
                <w:b/>
                <w:sz w:val="20"/>
              </w:rPr>
              <w:t>ВСЕГО:</w:t>
            </w:r>
          </w:p>
        </w:tc>
        <w:tc>
          <w:tcPr>
            <w:tcW w:w="5067" w:type="dxa"/>
            <w:gridSpan w:val="2"/>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both"/>
              <w:rPr>
                <w:b/>
                <w:sz w:val="20"/>
              </w:rPr>
            </w:pPr>
          </w:p>
        </w:tc>
        <w:tc>
          <w:tcPr>
            <w:tcW w:w="1086" w:type="dxa"/>
            <w:tcBorders>
              <w:top w:val="single" w:sz="6" w:space="0" w:color="auto"/>
              <w:bottom w:val="single" w:sz="6" w:space="0" w:color="auto"/>
            </w:tcBorders>
            <w:shd w:val="clear" w:color="auto" w:fill="auto"/>
          </w:tcPr>
          <w:p w:rsidR="00AD3E90" w:rsidRPr="0086676D" w:rsidRDefault="00AD3E90" w:rsidP="0086676D">
            <w:pPr>
              <w:pStyle w:val="210"/>
              <w:spacing w:beforeLines="40" w:before="96" w:line="216" w:lineRule="auto"/>
              <w:ind w:firstLine="0"/>
              <w:jc w:val="center"/>
              <w:rPr>
                <w:b/>
                <w:sz w:val="20"/>
              </w:rPr>
            </w:pPr>
            <w:r w:rsidRPr="0086676D">
              <w:rPr>
                <w:b/>
                <w:sz w:val="20"/>
              </w:rPr>
              <w:t>3595491</w:t>
            </w:r>
          </w:p>
        </w:tc>
      </w:tr>
      <w:tr w:rsidR="00CA62EB" w:rsidRPr="0086676D">
        <w:tc>
          <w:tcPr>
            <w:tcW w:w="2098" w:type="dxa"/>
            <w:vMerge w:val="restart"/>
            <w:tcBorders>
              <w:top w:val="single" w:sz="6" w:space="0" w:color="auto"/>
              <w:bottom w:val="single" w:sz="12" w:space="0" w:color="auto"/>
            </w:tcBorders>
            <w:shd w:val="clear" w:color="auto" w:fill="auto"/>
          </w:tcPr>
          <w:p w:rsidR="00CA62EB" w:rsidRPr="0086676D" w:rsidRDefault="00CA62EB" w:rsidP="0086676D">
            <w:pPr>
              <w:spacing w:beforeLines="40" w:before="96" w:line="216" w:lineRule="auto"/>
              <w:rPr>
                <w:sz w:val="20"/>
                <w:szCs w:val="20"/>
              </w:rPr>
            </w:pPr>
            <w:r w:rsidRPr="0086676D">
              <w:rPr>
                <w:sz w:val="20"/>
                <w:szCs w:val="20"/>
              </w:rPr>
              <w:t>Строительство, реконструкция, эксплуатация линейных объектов</w:t>
            </w:r>
          </w:p>
        </w:tc>
        <w:tc>
          <w:tcPr>
            <w:tcW w:w="1631" w:type="dxa"/>
            <w:tcBorders>
              <w:top w:val="single" w:sz="6" w:space="0" w:color="auto"/>
              <w:bottom w:val="single" w:sz="6" w:space="0" w:color="auto"/>
            </w:tcBorders>
            <w:shd w:val="clear" w:color="auto" w:fill="auto"/>
          </w:tcPr>
          <w:p w:rsidR="00CA62EB" w:rsidRPr="0086676D" w:rsidRDefault="00CA62EB" w:rsidP="0086676D">
            <w:pPr>
              <w:pStyle w:val="210"/>
              <w:spacing w:beforeLines="40" w:before="96" w:line="216" w:lineRule="auto"/>
              <w:ind w:firstLine="0"/>
              <w:jc w:val="center"/>
              <w:rPr>
                <w:sz w:val="20"/>
              </w:rPr>
            </w:pPr>
            <w:r w:rsidRPr="0086676D">
              <w:rPr>
                <w:sz w:val="20"/>
              </w:rPr>
              <w:t>Ключевское</w:t>
            </w:r>
          </w:p>
        </w:tc>
        <w:tc>
          <w:tcPr>
            <w:tcW w:w="5067" w:type="dxa"/>
            <w:gridSpan w:val="2"/>
            <w:tcBorders>
              <w:top w:val="single" w:sz="6" w:space="0" w:color="auto"/>
              <w:bottom w:val="single" w:sz="6" w:space="0" w:color="auto"/>
            </w:tcBorders>
            <w:shd w:val="clear" w:color="auto" w:fill="auto"/>
          </w:tcPr>
          <w:p w:rsidR="00CA62EB" w:rsidRPr="0086676D" w:rsidRDefault="00CA62EB" w:rsidP="0086676D">
            <w:pPr>
              <w:pStyle w:val="210"/>
              <w:spacing w:line="228" w:lineRule="auto"/>
              <w:ind w:left="-57" w:right="-57" w:firstLine="0"/>
              <w:jc w:val="both"/>
              <w:rPr>
                <w:sz w:val="20"/>
              </w:rPr>
            </w:pPr>
            <w:r w:rsidRPr="0086676D">
              <w:rPr>
                <w:sz w:val="20"/>
              </w:rPr>
              <w:t>1-311, 314-333, 335-350,  358-372, 374-599</w:t>
            </w:r>
            <w:r w:rsidR="00F20B0A" w:rsidRPr="0086676D">
              <w:rPr>
                <w:sz w:val="20"/>
              </w:rPr>
              <w:t xml:space="preserve"> ,601, 603-622, 624-</w:t>
            </w:r>
            <w:r w:rsidRPr="0086676D">
              <w:rPr>
                <w:sz w:val="20"/>
              </w:rPr>
              <w:t xml:space="preserve">695, 699-705, 707-712,717-721, 725, 727-732, 736-739, 745-755, 757-759, 764-765, 767, 768, 771-775, 777, 779, 784-786,788, 789, 793-800, 803- 806, 810-873, 875-890, 892-907, 908, 909-911, 912, 913, 914, 915-918, 920-921, 922 ,923-925, 926, 927, 928, 929-931, 932, 933-937,938, 939-943, 944, 945-955, 956,957, 958, 959-965, 966, 967-969, 970, 971, 972,973,974, 975 ,976-984, 985, 986-994, 995, 996-998,1001,1002,1005-1023;  </w:t>
            </w:r>
          </w:p>
          <w:p w:rsidR="00CA62EB" w:rsidRPr="0086676D" w:rsidRDefault="00CA62EB" w:rsidP="0086676D">
            <w:pPr>
              <w:pStyle w:val="210"/>
              <w:spacing w:line="216" w:lineRule="auto"/>
              <w:ind w:firstLine="0"/>
              <w:jc w:val="both"/>
              <w:rPr>
                <w:sz w:val="20"/>
              </w:rPr>
            </w:pPr>
            <w:r w:rsidRPr="0086676D">
              <w:rPr>
                <w:sz w:val="20"/>
              </w:rPr>
              <w:t>части кварталов: 312, 313, 334, 351, 352 - 357, 373, 600,602, 623, 628, 646, 682, 688, 760, 778, 780, 787, 874,  891, 999, 1000, 1003, 1004</w:t>
            </w:r>
          </w:p>
        </w:tc>
        <w:tc>
          <w:tcPr>
            <w:tcW w:w="1086" w:type="dxa"/>
            <w:tcBorders>
              <w:top w:val="single" w:sz="6" w:space="0" w:color="auto"/>
              <w:bottom w:val="single" w:sz="6" w:space="0" w:color="auto"/>
            </w:tcBorders>
            <w:shd w:val="clear" w:color="auto" w:fill="auto"/>
          </w:tcPr>
          <w:p w:rsidR="00CA62EB" w:rsidRPr="0086676D" w:rsidRDefault="00CA62EB" w:rsidP="0086676D">
            <w:pPr>
              <w:pStyle w:val="210"/>
              <w:spacing w:line="216" w:lineRule="auto"/>
              <w:ind w:firstLine="0"/>
              <w:jc w:val="center"/>
              <w:rPr>
                <w:sz w:val="20"/>
              </w:rPr>
            </w:pPr>
            <w:r w:rsidRPr="0086676D">
              <w:rPr>
                <w:sz w:val="20"/>
              </w:rPr>
              <w:t>3</w:t>
            </w:r>
            <w:r w:rsidR="004C5F4B" w:rsidRPr="0086676D">
              <w:rPr>
                <w:sz w:val="20"/>
              </w:rPr>
              <w:t>11</w:t>
            </w:r>
            <w:r w:rsidRPr="0086676D">
              <w:rPr>
                <w:sz w:val="20"/>
              </w:rPr>
              <w:t>94</w:t>
            </w:r>
            <w:r w:rsidR="004C5F4B" w:rsidRPr="0086676D">
              <w:rPr>
                <w:sz w:val="20"/>
              </w:rPr>
              <w:t>02</w:t>
            </w:r>
          </w:p>
        </w:tc>
      </w:tr>
      <w:tr w:rsidR="00CA62EB" w:rsidRPr="0086676D">
        <w:tc>
          <w:tcPr>
            <w:tcW w:w="2098" w:type="dxa"/>
            <w:vMerge/>
            <w:tcBorders>
              <w:top w:val="nil"/>
              <w:bottom w:val="single" w:sz="12" w:space="0" w:color="auto"/>
            </w:tcBorders>
            <w:shd w:val="clear" w:color="auto" w:fill="auto"/>
          </w:tcPr>
          <w:p w:rsidR="00CA62EB" w:rsidRPr="0086676D" w:rsidRDefault="00CA62EB"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CA62EB" w:rsidRPr="0086676D" w:rsidRDefault="00CA62EB" w:rsidP="0086676D">
            <w:pPr>
              <w:pStyle w:val="210"/>
              <w:spacing w:beforeLines="40" w:before="96" w:line="216" w:lineRule="auto"/>
              <w:ind w:firstLine="0"/>
              <w:jc w:val="center"/>
              <w:rPr>
                <w:sz w:val="20"/>
              </w:rPr>
            </w:pPr>
            <w:r w:rsidRPr="0086676D">
              <w:rPr>
                <w:sz w:val="20"/>
              </w:rPr>
              <w:t>Майское</w:t>
            </w:r>
          </w:p>
        </w:tc>
        <w:tc>
          <w:tcPr>
            <w:tcW w:w="5067" w:type="dxa"/>
            <w:gridSpan w:val="2"/>
            <w:tcBorders>
              <w:top w:val="single" w:sz="6" w:space="0" w:color="auto"/>
              <w:bottom w:val="single" w:sz="6" w:space="0" w:color="auto"/>
            </w:tcBorders>
            <w:shd w:val="clear" w:color="auto" w:fill="auto"/>
          </w:tcPr>
          <w:p w:rsidR="00CA62EB" w:rsidRPr="0086676D" w:rsidRDefault="00CA62EB" w:rsidP="0086676D">
            <w:pPr>
              <w:pStyle w:val="210"/>
              <w:spacing w:line="228" w:lineRule="auto"/>
              <w:ind w:left="-57" w:right="-57" w:firstLine="0"/>
              <w:jc w:val="both"/>
              <w:rPr>
                <w:sz w:val="20"/>
              </w:rPr>
            </w:pPr>
            <w:r w:rsidRPr="0086676D">
              <w:rPr>
                <w:sz w:val="20"/>
              </w:rPr>
              <w:t>1-108,110,114-139</w:t>
            </w:r>
          </w:p>
          <w:p w:rsidR="00CA62EB" w:rsidRPr="0086676D" w:rsidRDefault="00CA62EB" w:rsidP="0086676D">
            <w:pPr>
              <w:pStyle w:val="210"/>
              <w:spacing w:line="216" w:lineRule="auto"/>
              <w:ind w:firstLine="0"/>
              <w:jc w:val="both"/>
              <w:rPr>
                <w:sz w:val="20"/>
              </w:rPr>
            </w:pPr>
          </w:p>
        </w:tc>
        <w:tc>
          <w:tcPr>
            <w:tcW w:w="1086" w:type="dxa"/>
            <w:tcBorders>
              <w:top w:val="single" w:sz="6" w:space="0" w:color="auto"/>
              <w:bottom w:val="single" w:sz="6" w:space="0" w:color="auto"/>
            </w:tcBorders>
            <w:shd w:val="clear" w:color="auto" w:fill="auto"/>
          </w:tcPr>
          <w:p w:rsidR="00CA62EB" w:rsidRPr="0086676D" w:rsidRDefault="00CA62EB" w:rsidP="0086676D">
            <w:pPr>
              <w:pStyle w:val="210"/>
              <w:spacing w:line="216" w:lineRule="auto"/>
              <w:ind w:firstLine="0"/>
              <w:jc w:val="center"/>
              <w:rPr>
                <w:sz w:val="20"/>
              </w:rPr>
            </w:pPr>
            <w:r w:rsidRPr="0086676D">
              <w:rPr>
                <w:sz w:val="20"/>
              </w:rPr>
              <w:t>176195</w:t>
            </w:r>
          </w:p>
        </w:tc>
      </w:tr>
      <w:tr w:rsidR="00CA62EB" w:rsidRPr="0086676D">
        <w:tc>
          <w:tcPr>
            <w:tcW w:w="2098" w:type="dxa"/>
            <w:vMerge/>
            <w:tcBorders>
              <w:top w:val="nil"/>
              <w:bottom w:val="single" w:sz="12" w:space="0" w:color="auto"/>
            </w:tcBorders>
            <w:shd w:val="clear" w:color="auto" w:fill="auto"/>
          </w:tcPr>
          <w:p w:rsidR="00CA62EB" w:rsidRPr="0086676D" w:rsidRDefault="00CA62EB"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CA62EB" w:rsidRPr="0086676D" w:rsidRDefault="00CA62EB" w:rsidP="0086676D">
            <w:pPr>
              <w:pStyle w:val="210"/>
              <w:spacing w:beforeLines="40" w:before="96" w:line="216" w:lineRule="auto"/>
              <w:ind w:firstLine="0"/>
              <w:jc w:val="center"/>
              <w:rPr>
                <w:sz w:val="20"/>
              </w:rPr>
            </w:pPr>
            <w:r w:rsidRPr="0086676D">
              <w:rPr>
                <w:sz w:val="20"/>
              </w:rPr>
              <w:t>Крапивнинское</w:t>
            </w:r>
          </w:p>
        </w:tc>
        <w:tc>
          <w:tcPr>
            <w:tcW w:w="5067" w:type="dxa"/>
            <w:gridSpan w:val="2"/>
            <w:tcBorders>
              <w:top w:val="single" w:sz="6" w:space="0" w:color="auto"/>
              <w:bottom w:val="single" w:sz="6" w:space="0" w:color="auto"/>
            </w:tcBorders>
            <w:shd w:val="clear" w:color="auto" w:fill="auto"/>
          </w:tcPr>
          <w:p w:rsidR="00CA62EB" w:rsidRPr="0086676D" w:rsidRDefault="00CA62EB" w:rsidP="0086676D">
            <w:pPr>
              <w:pStyle w:val="210"/>
              <w:spacing w:line="228" w:lineRule="auto"/>
              <w:ind w:left="-57" w:right="-57" w:firstLine="0"/>
              <w:jc w:val="both"/>
              <w:rPr>
                <w:sz w:val="20"/>
              </w:rPr>
            </w:pPr>
            <w:r w:rsidRPr="0086676D">
              <w:rPr>
                <w:sz w:val="20"/>
              </w:rPr>
              <w:t>1-101, 103 – 182</w:t>
            </w:r>
          </w:p>
          <w:p w:rsidR="00CA62EB" w:rsidRPr="0086676D" w:rsidRDefault="00CA62EB" w:rsidP="0086676D">
            <w:pPr>
              <w:pStyle w:val="210"/>
              <w:spacing w:line="216" w:lineRule="auto"/>
              <w:ind w:firstLine="0"/>
              <w:jc w:val="both"/>
              <w:rPr>
                <w:sz w:val="20"/>
              </w:rPr>
            </w:pPr>
            <w:r w:rsidRPr="0086676D">
              <w:rPr>
                <w:sz w:val="20"/>
              </w:rPr>
              <w:t xml:space="preserve">Части кварталов:102,  </w:t>
            </w:r>
          </w:p>
        </w:tc>
        <w:tc>
          <w:tcPr>
            <w:tcW w:w="1086" w:type="dxa"/>
            <w:tcBorders>
              <w:top w:val="single" w:sz="6" w:space="0" w:color="auto"/>
              <w:bottom w:val="single" w:sz="6" w:space="0" w:color="auto"/>
            </w:tcBorders>
            <w:shd w:val="clear" w:color="auto" w:fill="auto"/>
          </w:tcPr>
          <w:p w:rsidR="00CA62EB" w:rsidRPr="0086676D" w:rsidRDefault="00CA62EB" w:rsidP="0086676D">
            <w:pPr>
              <w:pStyle w:val="210"/>
              <w:spacing w:line="216" w:lineRule="auto"/>
              <w:ind w:firstLine="0"/>
              <w:jc w:val="center"/>
              <w:rPr>
                <w:sz w:val="20"/>
              </w:rPr>
            </w:pPr>
            <w:r w:rsidRPr="0086676D">
              <w:rPr>
                <w:sz w:val="20"/>
              </w:rPr>
              <w:t>200476</w:t>
            </w:r>
          </w:p>
        </w:tc>
      </w:tr>
      <w:tr w:rsidR="00CA62EB" w:rsidRPr="0086676D">
        <w:tc>
          <w:tcPr>
            <w:tcW w:w="2098" w:type="dxa"/>
            <w:vMerge/>
            <w:tcBorders>
              <w:top w:val="nil"/>
              <w:bottom w:val="single" w:sz="12" w:space="0" w:color="auto"/>
            </w:tcBorders>
            <w:shd w:val="clear" w:color="auto" w:fill="auto"/>
          </w:tcPr>
          <w:p w:rsidR="00CA62EB" w:rsidRPr="0086676D" w:rsidRDefault="00CA62EB"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CA62EB" w:rsidRPr="0086676D" w:rsidRDefault="00CA62EB" w:rsidP="0086676D">
            <w:pPr>
              <w:pStyle w:val="210"/>
              <w:spacing w:beforeLines="40" w:before="96" w:line="216" w:lineRule="auto"/>
              <w:ind w:firstLine="0"/>
              <w:jc w:val="center"/>
              <w:rPr>
                <w:sz w:val="20"/>
              </w:rPr>
            </w:pPr>
            <w:r w:rsidRPr="0086676D">
              <w:rPr>
                <w:sz w:val="20"/>
              </w:rPr>
              <w:t>Козыревское</w:t>
            </w:r>
          </w:p>
          <w:p w:rsidR="00CA62EB" w:rsidRPr="0086676D" w:rsidRDefault="00CA62EB" w:rsidP="0086676D">
            <w:pPr>
              <w:pStyle w:val="210"/>
              <w:spacing w:beforeLines="40" w:before="96" w:line="216" w:lineRule="auto"/>
              <w:ind w:firstLine="0"/>
              <w:jc w:val="center"/>
              <w:rPr>
                <w:sz w:val="20"/>
              </w:rPr>
            </w:pPr>
            <w:r w:rsidRPr="0086676D">
              <w:rPr>
                <w:sz w:val="20"/>
              </w:rPr>
              <w:t>«часть 1»</w:t>
            </w:r>
          </w:p>
        </w:tc>
        <w:tc>
          <w:tcPr>
            <w:tcW w:w="5067" w:type="dxa"/>
            <w:gridSpan w:val="2"/>
            <w:tcBorders>
              <w:top w:val="single" w:sz="6" w:space="0" w:color="auto"/>
              <w:bottom w:val="single" w:sz="6" w:space="0" w:color="auto"/>
            </w:tcBorders>
            <w:shd w:val="clear" w:color="auto" w:fill="auto"/>
          </w:tcPr>
          <w:p w:rsidR="00CA62EB" w:rsidRPr="0086676D" w:rsidRDefault="00CA62EB"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CA62EB" w:rsidRPr="0086676D" w:rsidRDefault="00CA62EB"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086" w:type="dxa"/>
            <w:tcBorders>
              <w:top w:val="single" w:sz="6" w:space="0" w:color="auto"/>
              <w:bottom w:val="single" w:sz="6" w:space="0" w:color="auto"/>
            </w:tcBorders>
            <w:shd w:val="clear" w:color="auto" w:fill="auto"/>
          </w:tcPr>
          <w:p w:rsidR="00CA62EB" w:rsidRPr="0086676D" w:rsidRDefault="00CA62EB" w:rsidP="0086676D">
            <w:pPr>
              <w:pStyle w:val="210"/>
              <w:spacing w:line="216" w:lineRule="auto"/>
              <w:ind w:firstLine="0"/>
              <w:jc w:val="center"/>
              <w:rPr>
                <w:sz w:val="20"/>
              </w:rPr>
            </w:pPr>
            <w:r w:rsidRPr="0086676D">
              <w:rPr>
                <w:sz w:val="20"/>
              </w:rPr>
              <w:t>87061</w:t>
            </w:r>
          </w:p>
        </w:tc>
      </w:tr>
      <w:tr w:rsidR="00CA62EB" w:rsidRPr="0086676D">
        <w:tc>
          <w:tcPr>
            <w:tcW w:w="2098" w:type="dxa"/>
            <w:vMerge/>
            <w:tcBorders>
              <w:top w:val="nil"/>
              <w:bottom w:val="single" w:sz="12" w:space="0" w:color="auto"/>
            </w:tcBorders>
            <w:shd w:val="clear" w:color="auto" w:fill="auto"/>
          </w:tcPr>
          <w:p w:rsidR="00CA62EB" w:rsidRPr="0086676D" w:rsidRDefault="00CA62EB" w:rsidP="0086676D">
            <w:pPr>
              <w:pStyle w:val="210"/>
              <w:spacing w:beforeLines="40" w:before="96" w:line="216" w:lineRule="auto"/>
              <w:ind w:firstLine="0"/>
              <w:rPr>
                <w:sz w:val="20"/>
              </w:rPr>
            </w:pPr>
          </w:p>
        </w:tc>
        <w:tc>
          <w:tcPr>
            <w:tcW w:w="1631" w:type="dxa"/>
            <w:tcBorders>
              <w:top w:val="single" w:sz="6" w:space="0" w:color="auto"/>
              <w:bottom w:val="single" w:sz="6" w:space="0" w:color="auto"/>
            </w:tcBorders>
            <w:shd w:val="clear" w:color="auto" w:fill="auto"/>
          </w:tcPr>
          <w:p w:rsidR="00CA62EB" w:rsidRPr="0086676D" w:rsidRDefault="00CA62EB" w:rsidP="0086676D">
            <w:pPr>
              <w:pStyle w:val="210"/>
              <w:spacing w:beforeLines="40" w:before="96" w:line="216" w:lineRule="auto"/>
              <w:ind w:firstLine="0"/>
              <w:jc w:val="center"/>
              <w:rPr>
                <w:sz w:val="20"/>
              </w:rPr>
            </w:pPr>
            <w:r w:rsidRPr="0086676D">
              <w:rPr>
                <w:sz w:val="20"/>
              </w:rPr>
              <w:t>Козыревское</w:t>
            </w:r>
          </w:p>
          <w:p w:rsidR="00CA62EB" w:rsidRPr="0086676D" w:rsidRDefault="00CA62EB" w:rsidP="0086676D">
            <w:pPr>
              <w:pStyle w:val="210"/>
              <w:spacing w:beforeLines="40" w:before="96" w:line="216" w:lineRule="auto"/>
              <w:ind w:firstLine="0"/>
              <w:jc w:val="center"/>
              <w:rPr>
                <w:sz w:val="20"/>
              </w:rPr>
            </w:pPr>
            <w:r w:rsidRPr="0086676D">
              <w:rPr>
                <w:sz w:val="20"/>
              </w:rPr>
              <w:t>«часть 2»</w:t>
            </w:r>
          </w:p>
        </w:tc>
        <w:tc>
          <w:tcPr>
            <w:tcW w:w="5067" w:type="dxa"/>
            <w:gridSpan w:val="2"/>
            <w:tcBorders>
              <w:top w:val="single" w:sz="6" w:space="0" w:color="auto"/>
              <w:bottom w:val="single" w:sz="6" w:space="0" w:color="auto"/>
            </w:tcBorders>
            <w:shd w:val="clear" w:color="auto" w:fill="auto"/>
          </w:tcPr>
          <w:p w:rsidR="00CA62EB" w:rsidRPr="0086676D" w:rsidRDefault="00CA62EB" w:rsidP="0086676D">
            <w:pPr>
              <w:pStyle w:val="210"/>
              <w:spacing w:line="228" w:lineRule="auto"/>
              <w:ind w:left="-57" w:right="-57" w:firstLine="0"/>
              <w:jc w:val="both"/>
              <w:rPr>
                <w:sz w:val="20"/>
              </w:rPr>
            </w:pPr>
            <w:r w:rsidRPr="0086676D">
              <w:rPr>
                <w:sz w:val="20"/>
              </w:rPr>
              <w:t>189-207,  209-219, 222,224-230, 233-238, 240-243</w:t>
            </w:r>
          </w:p>
          <w:p w:rsidR="00CA62EB" w:rsidRPr="0086676D" w:rsidRDefault="00CA62EB" w:rsidP="0086676D">
            <w:pPr>
              <w:pStyle w:val="210"/>
              <w:spacing w:line="228" w:lineRule="auto"/>
              <w:ind w:left="-57" w:right="-57" w:firstLine="0"/>
              <w:jc w:val="both"/>
              <w:rPr>
                <w:sz w:val="20"/>
              </w:rPr>
            </w:pPr>
            <w:r w:rsidRPr="0086676D">
              <w:rPr>
                <w:sz w:val="20"/>
              </w:rPr>
              <w:t>Части кварталов:221,223,231,232,239</w:t>
            </w:r>
          </w:p>
        </w:tc>
        <w:tc>
          <w:tcPr>
            <w:tcW w:w="1086" w:type="dxa"/>
            <w:tcBorders>
              <w:top w:val="single" w:sz="6" w:space="0" w:color="auto"/>
              <w:bottom w:val="single" w:sz="6" w:space="0" w:color="auto"/>
            </w:tcBorders>
            <w:shd w:val="clear" w:color="auto" w:fill="auto"/>
          </w:tcPr>
          <w:p w:rsidR="00CA62EB" w:rsidRPr="0086676D" w:rsidRDefault="00CA62EB" w:rsidP="0086676D">
            <w:pPr>
              <w:pStyle w:val="210"/>
              <w:spacing w:line="216" w:lineRule="auto"/>
              <w:ind w:firstLine="0"/>
              <w:jc w:val="center"/>
              <w:rPr>
                <w:sz w:val="20"/>
              </w:rPr>
            </w:pPr>
            <w:r w:rsidRPr="0086676D">
              <w:rPr>
                <w:sz w:val="20"/>
              </w:rPr>
              <w:t>38413</w:t>
            </w:r>
          </w:p>
        </w:tc>
      </w:tr>
      <w:tr w:rsidR="00CA62EB" w:rsidRPr="0086676D">
        <w:tc>
          <w:tcPr>
            <w:tcW w:w="2098" w:type="dxa"/>
            <w:vMerge/>
            <w:tcBorders>
              <w:top w:val="nil"/>
              <w:bottom w:val="single" w:sz="12" w:space="0" w:color="auto"/>
            </w:tcBorders>
            <w:shd w:val="clear" w:color="auto" w:fill="auto"/>
          </w:tcPr>
          <w:p w:rsidR="00CA62EB" w:rsidRPr="0086676D" w:rsidRDefault="00CA62EB" w:rsidP="0086676D">
            <w:pPr>
              <w:pStyle w:val="210"/>
              <w:spacing w:beforeLines="40" w:before="96" w:line="216" w:lineRule="auto"/>
              <w:ind w:firstLine="0"/>
              <w:rPr>
                <w:sz w:val="20"/>
              </w:rPr>
            </w:pPr>
          </w:p>
        </w:tc>
        <w:tc>
          <w:tcPr>
            <w:tcW w:w="6698" w:type="dxa"/>
            <w:gridSpan w:val="3"/>
            <w:tcBorders>
              <w:top w:val="single" w:sz="6" w:space="0" w:color="auto"/>
              <w:bottom w:val="single" w:sz="6" w:space="0" w:color="auto"/>
            </w:tcBorders>
            <w:shd w:val="clear" w:color="auto" w:fill="auto"/>
          </w:tcPr>
          <w:p w:rsidR="00CA62EB" w:rsidRPr="0086676D" w:rsidRDefault="00CA62EB" w:rsidP="0086676D">
            <w:pPr>
              <w:pStyle w:val="210"/>
              <w:spacing w:beforeLines="40" w:before="96" w:line="216" w:lineRule="auto"/>
              <w:ind w:firstLine="0"/>
              <w:rPr>
                <w:sz w:val="20"/>
              </w:rPr>
            </w:pPr>
            <w:r w:rsidRPr="0086676D">
              <w:rPr>
                <w:sz w:val="20"/>
              </w:rPr>
              <w:t>Итого Козыревское:</w:t>
            </w:r>
          </w:p>
        </w:tc>
        <w:tc>
          <w:tcPr>
            <w:tcW w:w="1086" w:type="dxa"/>
            <w:tcBorders>
              <w:top w:val="single" w:sz="6" w:space="0" w:color="auto"/>
              <w:bottom w:val="single" w:sz="6" w:space="0" w:color="auto"/>
            </w:tcBorders>
            <w:shd w:val="clear" w:color="auto" w:fill="auto"/>
          </w:tcPr>
          <w:p w:rsidR="00CA62EB" w:rsidRPr="0086676D" w:rsidRDefault="00CA62EB" w:rsidP="0086676D">
            <w:pPr>
              <w:pStyle w:val="210"/>
              <w:spacing w:beforeLines="40" w:before="96" w:line="216" w:lineRule="auto"/>
              <w:ind w:firstLine="0"/>
              <w:jc w:val="center"/>
              <w:rPr>
                <w:sz w:val="20"/>
              </w:rPr>
            </w:pPr>
            <w:r w:rsidRPr="0086676D">
              <w:rPr>
                <w:sz w:val="20"/>
              </w:rPr>
              <w:t>125474</w:t>
            </w:r>
          </w:p>
        </w:tc>
      </w:tr>
      <w:tr w:rsidR="00CA62EB" w:rsidRPr="0086676D">
        <w:tc>
          <w:tcPr>
            <w:tcW w:w="2098" w:type="dxa"/>
            <w:vMerge/>
            <w:tcBorders>
              <w:top w:val="nil"/>
              <w:bottom w:val="single" w:sz="12" w:space="0" w:color="auto"/>
            </w:tcBorders>
            <w:shd w:val="clear" w:color="auto" w:fill="auto"/>
          </w:tcPr>
          <w:p w:rsidR="00CA62EB" w:rsidRPr="0086676D" w:rsidRDefault="00CA62EB" w:rsidP="0086676D">
            <w:pPr>
              <w:pStyle w:val="210"/>
              <w:spacing w:beforeLines="40" w:before="96" w:line="216" w:lineRule="auto"/>
              <w:ind w:firstLine="0"/>
              <w:rPr>
                <w:sz w:val="20"/>
              </w:rPr>
            </w:pPr>
          </w:p>
        </w:tc>
        <w:tc>
          <w:tcPr>
            <w:tcW w:w="1631" w:type="dxa"/>
            <w:tcBorders>
              <w:top w:val="single" w:sz="6" w:space="0" w:color="auto"/>
              <w:bottom w:val="single" w:sz="12" w:space="0" w:color="auto"/>
            </w:tcBorders>
            <w:shd w:val="clear" w:color="auto" w:fill="auto"/>
          </w:tcPr>
          <w:p w:rsidR="00CA62EB" w:rsidRPr="0086676D" w:rsidRDefault="00CA62EB" w:rsidP="0086676D">
            <w:pPr>
              <w:pStyle w:val="210"/>
              <w:spacing w:beforeLines="40" w:before="96" w:line="216" w:lineRule="auto"/>
              <w:ind w:firstLine="0"/>
              <w:jc w:val="center"/>
              <w:rPr>
                <w:b/>
                <w:sz w:val="20"/>
              </w:rPr>
            </w:pPr>
            <w:r w:rsidRPr="0086676D">
              <w:rPr>
                <w:b/>
                <w:sz w:val="20"/>
              </w:rPr>
              <w:t>ВСЕГО:</w:t>
            </w:r>
          </w:p>
        </w:tc>
        <w:tc>
          <w:tcPr>
            <w:tcW w:w="5067" w:type="dxa"/>
            <w:gridSpan w:val="2"/>
            <w:tcBorders>
              <w:top w:val="single" w:sz="6" w:space="0" w:color="auto"/>
              <w:bottom w:val="single" w:sz="12" w:space="0" w:color="auto"/>
            </w:tcBorders>
            <w:shd w:val="clear" w:color="auto" w:fill="auto"/>
          </w:tcPr>
          <w:p w:rsidR="00CA62EB" w:rsidRPr="0086676D" w:rsidRDefault="00CA62EB" w:rsidP="0086676D">
            <w:pPr>
              <w:pStyle w:val="210"/>
              <w:spacing w:beforeLines="40" w:before="96" w:line="216" w:lineRule="auto"/>
              <w:ind w:firstLine="0"/>
              <w:jc w:val="both"/>
              <w:rPr>
                <w:b/>
                <w:sz w:val="20"/>
              </w:rPr>
            </w:pPr>
          </w:p>
        </w:tc>
        <w:tc>
          <w:tcPr>
            <w:tcW w:w="1086" w:type="dxa"/>
            <w:tcBorders>
              <w:top w:val="single" w:sz="6" w:space="0" w:color="auto"/>
              <w:bottom w:val="single" w:sz="12" w:space="0" w:color="auto"/>
            </w:tcBorders>
            <w:shd w:val="clear" w:color="auto" w:fill="auto"/>
          </w:tcPr>
          <w:p w:rsidR="00CA62EB" w:rsidRPr="0086676D" w:rsidRDefault="00CA62EB" w:rsidP="0086676D">
            <w:pPr>
              <w:pStyle w:val="210"/>
              <w:spacing w:beforeLines="40" w:before="96" w:line="216" w:lineRule="auto"/>
              <w:ind w:firstLine="0"/>
              <w:jc w:val="center"/>
              <w:rPr>
                <w:b/>
                <w:sz w:val="20"/>
              </w:rPr>
            </w:pPr>
            <w:r w:rsidRPr="0086676D">
              <w:rPr>
                <w:b/>
                <w:sz w:val="20"/>
              </w:rPr>
              <w:t>3</w:t>
            </w:r>
            <w:r w:rsidR="004C5F4B" w:rsidRPr="0086676D">
              <w:rPr>
                <w:b/>
                <w:sz w:val="20"/>
              </w:rPr>
              <w:t>62</w:t>
            </w:r>
            <w:r w:rsidRPr="0086676D">
              <w:rPr>
                <w:b/>
                <w:sz w:val="20"/>
              </w:rPr>
              <w:t>1</w:t>
            </w:r>
            <w:r w:rsidR="004C5F4B" w:rsidRPr="0086676D">
              <w:rPr>
                <w:b/>
                <w:sz w:val="20"/>
              </w:rPr>
              <w:t>547</w:t>
            </w:r>
          </w:p>
        </w:tc>
      </w:tr>
    </w:tbl>
    <w:p w:rsidR="001314C6" w:rsidRPr="00024994" w:rsidRDefault="001314C6"/>
    <w:p w:rsidR="001314C6" w:rsidRPr="00024994" w:rsidRDefault="009D352D">
      <w:r w:rsidRPr="00024994">
        <w:rPr>
          <w:sz w:val="26"/>
          <w:szCs w:val="26"/>
        </w:rPr>
        <w:br w:type="page"/>
      </w:r>
      <w:r w:rsidR="001314C6" w:rsidRPr="00024994">
        <w:rPr>
          <w:sz w:val="26"/>
          <w:szCs w:val="26"/>
        </w:rPr>
        <w:lastRenderedPageBreak/>
        <w:t xml:space="preserve">Продолжение таблицы </w:t>
      </w:r>
      <w:r w:rsidR="00E63B59">
        <w:rPr>
          <w:sz w:val="26"/>
          <w:szCs w:val="26"/>
        </w:rPr>
        <w:t>8</w:t>
      </w:r>
    </w:p>
    <w:tbl>
      <w:tblPr>
        <w:tblW w:w="10033" w:type="dxa"/>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2098"/>
        <w:gridCol w:w="1631"/>
        <w:gridCol w:w="65"/>
        <w:gridCol w:w="5002"/>
        <w:gridCol w:w="1237"/>
      </w:tblGrid>
      <w:tr w:rsidR="001314C6" w:rsidRPr="0086676D">
        <w:tc>
          <w:tcPr>
            <w:tcW w:w="2098" w:type="dxa"/>
            <w:tcBorders>
              <w:top w:val="single" w:sz="12" w:space="0" w:color="auto"/>
              <w:bottom w:val="single" w:sz="12" w:space="0" w:color="auto"/>
            </w:tcBorders>
            <w:shd w:val="clear" w:color="auto" w:fill="auto"/>
          </w:tcPr>
          <w:p w:rsidR="001314C6" w:rsidRPr="0086676D" w:rsidRDefault="001314C6" w:rsidP="0086676D">
            <w:pPr>
              <w:pStyle w:val="210"/>
              <w:spacing w:before="120" w:line="216" w:lineRule="auto"/>
              <w:ind w:firstLine="0"/>
              <w:jc w:val="center"/>
              <w:rPr>
                <w:sz w:val="20"/>
              </w:rPr>
            </w:pPr>
            <w:r w:rsidRPr="0086676D">
              <w:rPr>
                <w:sz w:val="20"/>
              </w:rPr>
              <w:t>Виды разрешенного использования лесов</w:t>
            </w:r>
          </w:p>
        </w:tc>
        <w:tc>
          <w:tcPr>
            <w:tcW w:w="1631" w:type="dxa"/>
            <w:tcBorders>
              <w:top w:val="single" w:sz="12" w:space="0" w:color="auto"/>
              <w:bottom w:val="single" w:sz="12" w:space="0" w:color="auto"/>
            </w:tcBorders>
            <w:shd w:val="clear" w:color="auto" w:fill="auto"/>
          </w:tcPr>
          <w:p w:rsidR="001314C6" w:rsidRPr="0086676D" w:rsidRDefault="001314C6" w:rsidP="0086676D">
            <w:pPr>
              <w:pStyle w:val="210"/>
              <w:spacing w:line="216" w:lineRule="auto"/>
              <w:ind w:firstLine="0"/>
              <w:jc w:val="center"/>
              <w:rPr>
                <w:sz w:val="20"/>
              </w:rPr>
            </w:pPr>
            <w:r w:rsidRPr="0086676D">
              <w:rPr>
                <w:sz w:val="20"/>
              </w:rPr>
              <w:t>Наименование</w:t>
            </w:r>
          </w:p>
          <w:p w:rsidR="001314C6" w:rsidRPr="0086676D" w:rsidRDefault="001314C6" w:rsidP="0086676D">
            <w:pPr>
              <w:pStyle w:val="210"/>
              <w:spacing w:line="216" w:lineRule="auto"/>
              <w:ind w:firstLine="0"/>
              <w:jc w:val="center"/>
              <w:rPr>
                <w:sz w:val="20"/>
              </w:rPr>
            </w:pPr>
            <w:r w:rsidRPr="0086676D">
              <w:rPr>
                <w:sz w:val="20"/>
              </w:rPr>
              <w:t>участкового</w:t>
            </w:r>
          </w:p>
          <w:p w:rsidR="001314C6" w:rsidRPr="0086676D" w:rsidRDefault="001314C6" w:rsidP="0086676D">
            <w:pPr>
              <w:pStyle w:val="210"/>
              <w:spacing w:line="216" w:lineRule="auto"/>
              <w:ind w:firstLine="0"/>
              <w:jc w:val="center"/>
              <w:rPr>
                <w:sz w:val="20"/>
              </w:rPr>
            </w:pPr>
            <w:r w:rsidRPr="0086676D">
              <w:rPr>
                <w:sz w:val="20"/>
              </w:rPr>
              <w:t>лесничества</w:t>
            </w:r>
          </w:p>
        </w:tc>
        <w:tc>
          <w:tcPr>
            <w:tcW w:w="5067" w:type="dxa"/>
            <w:gridSpan w:val="2"/>
            <w:tcBorders>
              <w:top w:val="single" w:sz="12" w:space="0" w:color="auto"/>
              <w:bottom w:val="single" w:sz="12" w:space="0" w:color="auto"/>
            </w:tcBorders>
            <w:shd w:val="clear" w:color="auto" w:fill="auto"/>
          </w:tcPr>
          <w:p w:rsidR="001314C6" w:rsidRPr="0086676D" w:rsidRDefault="001314C6" w:rsidP="0086676D">
            <w:pPr>
              <w:pStyle w:val="210"/>
              <w:spacing w:line="216" w:lineRule="auto"/>
              <w:ind w:firstLine="0"/>
              <w:jc w:val="center"/>
              <w:rPr>
                <w:sz w:val="20"/>
              </w:rPr>
            </w:pPr>
          </w:p>
          <w:p w:rsidR="001314C6" w:rsidRPr="0086676D" w:rsidRDefault="001314C6" w:rsidP="0086676D">
            <w:pPr>
              <w:pStyle w:val="210"/>
              <w:spacing w:line="216" w:lineRule="auto"/>
              <w:ind w:firstLine="0"/>
              <w:jc w:val="center"/>
              <w:rPr>
                <w:sz w:val="20"/>
              </w:rPr>
            </w:pPr>
            <w:r w:rsidRPr="0086676D">
              <w:rPr>
                <w:sz w:val="20"/>
              </w:rPr>
              <w:t>Перечень кварталов или их частей</w:t>
            </w:r>
          </w:p>
        </w:tc>
        <w:tc>
          <w:tcPr>
            <w:tcW w:w="1237" w:type="dxa"/>
            <w:tcBorders>
              <w:top w:val="single" w:sz="12" w:space="0" w:color="auto"/>
              <w:bottom w:val="single" w:sz="12" w:space="0" w:color="auto"/>
            </w:tcBorders>
            <w:shd w:val="clear" w:color="auto" w:fill="auto"/>
          </w:tcPr>
          <w:p w:rsidR="001314C6" w:rsidRPr="0086676D" w:rsidRDefault="001314C6" w:rsidP="0086676D">
            <w:pPr>
              <w:pStyle w:val="210"/>
              <w:spacing w:before="120" w:line="216" w:lineRule="auto"/>
              <w:ind w:firstLine="0"/>
              <w:jc w:val="center"/>
              <w:rPr>
                <w:sz w:val="20"/>
              </w:rPr>
            </w:pPr>
            <w:r w:rsidRPr="0086676D">
              <w:rPr>
                <w:sz w:val="20"/>
              </w:rPr>
              <w:t>Площадь,</w:t>
            </w:r>
          </w:p>
          <w:p w:rsidR="001314C6" w:rsidRPr="0086676D" w:rsidRDefault="001314C6" w:rsidP="0086676D">
            <w:pPr>
              <w:pStyle w:val="210"/>
              <w:spacing w:line="216" w:lineRule="auto"/>
              <w:ind w:firstLine="0"/>
              <w:jc w:val="center"/>
              <w:rPr>
                <w:sz w:val="20"/>
              </w:rPr>
            </w:pPr>
            <w:r w:rsidRPr="0086676D">
              <w:rPr>
                <w:sz w:val="20"/>
              </w:rPr>
              <w:t>га</w:t>
            </w:r>
          </w:p>
        </w:tc>
      </w:tr>
      <w:tr w:rsidR="00771F96" w:rsidRPr="0086676D" w:rsidTr="00B7053A">
        <w:tc>
          <w:tcPr>
            <w:tcW w:w="2098" w:type="dxa"/>
            <w:vMerge w:val="restart"/>
            <w:tcBorders>
              <w:top w:val="single" w:sz="12" w:space="0" w:color="auto"/>
            </w:tcBorders>
            <w:shd w:val="clear" w:color="auto" w:fill="auto"/>
          </w:tcPr>
          <w:p w:rsidR="00771F96" w:rsidRPr="0086676D" w:rsidRDefault="00771F96" w:rsidP="0086676D">
            <w:pPr>
              <w:pStyle w:val="210"/>
              <w:spacing w:line="216" w:lineRule="auto"/>
              <w:ind w:firstLine="0"/>
              <w:rPr>
                <w:sz w:val="20"/>
              </w:rPr>
            </w:pPr>
            <w:r w:rsidRPr="0086676D">
              <w:rPr>
                <w:sz w:val="20"/>
              </w:rPr>
              <w:t>Переработка древесины и иных лесных ресурсов</w:t>
            </w:r>
          </w:p>
        </w:tc>
        <w:tc>
          <w:tcPr>
            <w:tcW w:w="1631" w:type="dxa"/>
            <w:tcBorders>
              <w:top w:val="single" w:sz="12" w:space="0" w:color="auto"/>
              <w:bottom w:val="single" w:sz="6" w:space="0" w:color="auto"/>
            </w:tcBorders>
            <w:shd w:val="clear" w:color="auto" w:fill="auto"/>
          </w:tcPr>
          <w:p w:rsidR="00771F96" w:rsidRPr="0086676D" w:rsidRDefault="00771F96" w:rsidP="0086676D">
            <w:pPr>
              <w:pStyle w:val="210"/>
              <w:spacing w:line="216" w:lineRule="auto"/>
              <w:ind w:firstLine="0"/>
              <w:jc w:val="center"/>
              <w:rPr>
                <w:sz w:val="20"/>
              </w:rPr>
            </w:pPr>
            <w:r w:rsidRPr="0086676D">
              <w:rPr>
                <w:sz w:val="20"/>
              </w:rPr>
              <w:t>Ключевское</w:t>
            </w:r>
          </w:p>
        </w:tc>
        <w:tc>
          <w:tcPr>
            <w:tcW w:w="5067" w:type="dxa"/>
            <w:gridSpan w:val="2"/>
            <w:tcBorders>
              <w:top w:val="single" w:sz="12" w:space="0" w:color="auto"/>
              <w:bottom w:val="single" w:sz="6" w:space="0" w:color="auto"/>
            </w:tcBorders>
            <w:shd w:val="clear" w:color="auto" w:fill="auto"/>
          </w:tcPr>
          <w:p w:rsidR="00771F96" w:rsidRPr="00640064" w:rsidRDefault="00771F96" w:rsidP="0086676D">
            <w:pPr>
              <w:pStyle w:val="210"/>
              <w:spacing w:line="228" w:lineRule="auto"/>
              <w:ind w:left="-57" w:right="-57" w:firstLine="0"/>
              <w:jc w:val="both"/>
              <w:rPr>
                <w:sz w:val="20"/>
              </w:rPr>
            </w:pPr>
            <w:r w:rsidRPr="00640064">
              <w:rPr>
                <w:sz w:val="20"/>
              </w:rPr>
              <w:t xml:space="preserve">1-311, 314-333, 335-350, 352, 358-372, 374-469, 477, 479, 483, 485, 492, 495, 497, 503, 514, 516, 518, 521, 530, 532, 533, 535, 538, 550, 559, 568, 572, 585, 586, 589, 595,600, 607, 608, 615, 622-627, 638, 640, 643, 645, 647, 649, 654-656, 659, 660, 662, 669, 670, 674, 676-679, 683-685, 689-691, 693, 694, 699, 700, 707, 725, 728, 731, 737, 738,745, 747, 748, 750, 772, 779, 784,785,793,794,795,796 798, 803,806,810,811,812,813,816,817,818,822,824, 825,826,827, 828, 839, 843, 845, 850, 856, 858, 860, 866, 870, 872,  876, 888, 895, 908, 912, 913, 915-918, 922, 926, 928, 932, 938, 944, 956, 958, 966, 970, 972, 975, 985, 995, 1008, 1017, 1018, 1019, 1020, 1021, 1022;  </w:t>
            </w:r>
          </w:p>
          <w:p w:rsidR="00771F96" w:rsidRPr="00640064" w:rsidRDefault="00771F96" w:rsidP="0086676D">
            <w:pPr>
              <w:pStyle w:val="210"/>
              <w:spacing w:line="228" w:lineRule="auto"/>
              <w:ind w:left="-57" w:right="-57" w:firstLine="0"/>
              <w:jc w:val="both"/>
              <w:rPr>
                <w:sz w:val="20"/>
              </w:rPr>
            </w:pPr>
            <w:r w:rsidRPr="00640064">
              <w:rPr>
                <w:sz w:val="20"/>
              </w:rPr>
              <w:t>части варталов:312,313,334,351,353,354,355,356,357,373, 628,646,682,688,874,891</w:t>
            </w:r>
          </w:p>
        </w:tc>
        <w:tc>
          <w:tcPr>
            <w:tcW w:w="1237" w:type="dxa"/>
            <w:tcBorders>
              <w:top w:val="single" w:sz="12" w:space="0" w:color="auto"/>
              <w:bottom w:val="single" w:sz="6" w:space="0" w:color="auto"/>
            </w:tcBorders>
            <w:shd w:val="clear" w:color="auto" w:fill="auto"/>
          </w:tcPr>
          <w:p w:rsidR="00771F96" w:rsidRDefault="00771F96" w:rsidP="0086676D">
            <w:pPr>
              <w:pStyle w:val="210"/>
              <w:spacing w:line="228" w:lineRule="auto"/>
              <w:ind w:firstLine="0"/>
              <w:jc w:val="center"/>
              <w:rPr>
                <w:sz w:val="20"/>
              </w:rPr>
            </w:pPr>
          </w:p>
          <w:p w:rsidR="00771F96" w:rsidRPr="00640064" w:rsidRDefault="00771F96" w:rsidP="0022277C">
            <w:pPr>
              <w:pStyle w:val="210"/>
              <w:spacing w:line="228" w:lineRule="auto"/>
              <w:ind w:firstLine="0"/>
              <w:jc w:val="center"/>
              <w:rPr>
                <w:sz w:val="20"/>
              </w:rPr>
            </w:pPr>
            <w:r w:rsidRPr="00640064">
              <w:rPr>
                <w:sz w:val="20"/>
              </w:rPr>
              <w:t>936581</w:t>
            </w:r>
          </w:p>
          <w:p w:rsidR="00771F96" w:rsidRPr="0086676D" w:rsidRDefault="00771F96" w:rsidP="0086676D">
            <w:pPr>
              <w:pStyle w:val="210"/>
              <w:spacing w:line="228" w:lineRule="auto"/>
              <w:ind w:firstLine="0"/>
              <w:jc w:val="center"/>
              <w:rPr>
                <w:sz w:val="20"/>
              </w:rPr>
            </w:pPr>
          </w:p>
          <w:p w:rsidR="00771F96" w:rsidRPr="0086676D" w:rsidRDefault="00771F96" w:rsidP="0086676D">
            <w:pPr>
              <w:pStyle w:val="210"/>
              <w:spacing w:line="228" w:lineRule="auto"/>
              <w:ind w:firstLine="0"/>
              <w:jc w:val="center"/>
              <w:rPr>
                <w:sz w:val="20"/>
              </w:rPr>
            </w:pPr>
          </w:p>
          <w:p w:rsidR="00771F96" w:rsidRPr="0086676D" w:rsidRDefault="00771F96" w:rsidP="0086676D">
            <w:pPr>
              <w:pStyle w:val="210"/>
              <w:spacing w:line="228" w:lineRule="auto"/>
              <w:ind w:firstLine="0"/>
              <w:jc w:val="center"/>
              <w:rPr>
                <w:sz w:val="20"/>
              </w:rPr>
            </w:pPr>
          </w:p>
        </w:tc>
      </w:tr>
      <w:tr w:rsidR="00771F96" w:rsidRPr="0086676D" w:rsidTr="00B7053A">
        <w:tc>
          <w:tcPr>
            <w:tcW w:w="2098" w:type="dxa"/>
            <w:vMerge/>
            <w:shd w:val="clear" w:color="auto" w:fill="auto"/>
          </w:tcPr>
          <w:p w:rsidR="00771F96" w:rsidRPr="0086676D" w:rsidRDefault="00771F96" w:rsidP="0086676D">
            <w:pPr>
              <w:pStyle w:val="210"/>
              <w:spacing w:line="216" w:lineRule="auto"/>
              <w:ind w:firstLine="0"/>
              <w:rPr>
                <w:sz w:val="20"/>
              </w:rPr>
            </w:pPr>
          </w:p>
        </w:tc>
        <w:tc>
          <w:tcPr>
            <w:tcW w:w="1631" w:type="dxa"/>
            <w:tcBorders>
              <w:top w:val="single" w:sz="6" w:space="0" w:color="auto"/>
              <w:bottom w:val="single" w:sz="6" w:space="0" w:color="auto"/>
            </w:tcBorders>
            <w:shd w:val="clear" w:color="auto" w:fill="auto"/>
          </w:tcPr>
          <w:p w:rsidR="00771F96" w:rsidRPr="0086676D" w:rsidRDefault="00771F96" w:rsidP="0086676D">
            <w:pPr>
              <w:pStyle w:val="210"/>
              <w:spacing w:line="216" w:lineRule="auto"/>
              <w:ind w:firstLine="0"/>
              <w:jc w:val="center"/>
              <w:rPr>
                <w:sz w:val="20"/>
              </w:rPr>
            </w:pPr>
            <w:r w:rsidRPr="0086676D">
              <w:rPr>
                <w:sz w:val="20"/>
              </w:rPr>
              <w:t>Майское</w:t>
            </w:r>
          </w:p>
        </w:tc>
        <w:tc>
          <w:tcPr>
            <w:tcW w:w="5067" w:type="dxa"/>
            <w:gridSpan w:val="2"/>
            <w:tcBorders>
              <w:top w:val="single" w:sz="6" w:space="0" w:color="auto"/>
              <w:bottom w:val="single" w:sz="6" w:space="0" w:color="auto"/>
            </w:tcBorders>
            <w:shd w:val="clear" w:color="auto" w:fill="auto"/>
          </w:tcPr>
          <w:p w:rsidR="00771F96" w:rsidRPr="0086676D" w:rsidRDefault="00771F96" w:rsidP="0086676D">
            <w:pPr>
              <w:pStyle w:val="210"/>
              <w:spacing w:line="228" w:lineRule="auto"/>
              <w:ind w:left="-57" w:right="-57" w:firstLine="0"/>
              <w:jc w:val="both"/>
              <w:rPr>
                <w:sz w:val="20"/>
              </w:rPr>
            </w:pPr>
            <w:r w:rsidRPr="0086676D">
              <w:rPr>
                <w:sz w:val="20"/>
              </w:rPr>
              <w:t>1-108,110, 117, 127, 129, 133,134,  135, 137, 139</w:t>
            </w:r>
          </w:p>
          <w:p w:rsidR="00771F96" w:rsidRPr="0086676D" w:rsidRDefault="00771F96" w:rsidP="0086676D">
            <w:pPr>
              <w:pStyle w:val="210"/>
              <w:spacing w:line="228" w:lineRule="auto"/>
              <w:ind w:left="-57" w:right="-57" w:firstLine="0"/>
              <w:jc w:val="both"/>
              <w:rPr>
                <w:sz w:val="20"/>
              </w:rPr>
            </w:pPr>
            <w:r w:rsidRPr="0086676D">
              <w:rPr>
                <w:sz w:val="20"/>
              </w:rPr>
              <w:t>Части кварталов:130</w:t>
            </w:r>
          </w:p>
        </w:tc>
        <w:tc>
          <w:tcPr>
            <w:tcW w:w="1237" w:type="dxa"/>
            <w:tcBorders>
              <w:top w:val="single" w:sz="6" w:space="0" w:color="auto"/>
              <w:bottom w:val="single" w:sz="6" w:space="0" w:color="auto"/>
            </w:tcBorders>
            <w:shd w:val="clear" w:color="auto" w:fill="auto"/>
          </w:tcPr>
          <w:p w:rsidR="00771F96" w:rsidRPr="0086676D" w:rsidRDefault="00771F96" w:rsidP="0086676D">
            <w:pPr>
              <w:pStyle w:val="210"/>
              <w:spacing w:line="228" w:lineRule="auto"/>
              <w:ind w:firstLine="0"/>
              <w:jc w:val="center"/>
              <w:rPr>
                <w:sz w:val="20"/>
              </w:rPr>
            </w:pPr>
            <w:r w:rsidRPr="0086676D">
              <w:rPr>
                <w:sz w:val="20"/>
              </w:rPr>
              <w:t>88852</w:t>
            </w:r>
          </w:p>
          <w:p w:rsidR="00771F96" w:rsidRPr="0086676D" w:rsidRDefault="00771F96" w:rsidP="0086676D">
            <w:pPr>
              <w:pStyle w:val="210"/>
              <w:spacing w:line="228" w:lineRule="auto"/>
              <w:ind w:firstLine="0"/>
              <w:jc w:val="center"/>
              <w:rPr>
                <w:sz w:val="20"/>
              </w:rPr>
            </w:pPr>
          </w:p>
        </w:tc>
      </w:tr>
      <w:tr w:rsidR="00771F96" w:rsidRPr="0086676D" w:rsidTr="00B7053A">
        <w:tc>
          <w:tcPr>
            <w:tcW w:w="2098" w:type="dxa"/>
            <w:vMerge/>
            <w:shd w:val="clear" w:color="auto" w:fill="auto"/>
          </w:tcPr>
          <w:p w:rsidR="00771F96" w:rsidRPr="0086676D" w:rsidRDefault="00771F96" w:rsidP="0086676D">
            <w:pPr>
              <w:pStyle w:val="210"/>
              <w:spacing w:line="216" w:lineRule="auto"/>
              <w:ind w:firstLine="0"/>
              <w:rPr>
                <w:sz w:val="20"/>
              </w:rPr>
            </w:pPr>
          </w:p>
        </w:tc>
        <w:tc>
          <w:tcPr>
            <w:tcW w:w="1631" w:type="dxa"/>
            <w:tcBorders>
              <w:top w:val="single" w:sz="6" w:space="0" w:color="auto"/>
              <w:bottom w:val="single" w:sz="6" w:space="0" w:color="auto"/>
            </w:tcBorders>
            <w:shd w:val="clear" w:color="auto" w:fill="auto"/>
          </w:tcPr>
          <w:p w:rsidR="00771F96" w:rsidRPr="0086676D" w:rsidRDefault="00771F96" w:rsidP="0086676D">
            <w:pPr>
              <w:pStyle w:val="210"/>
              <w:spacing w:line="216" w:lineRule="auto"/>
              <w:ind w:firstLine="0"/>
              <w:jc w:val="center"/>
              <w:rPr>
                <w:sz w:val="20"/>
              </w:rPr>
            </w:pPr>
            <w:r w:rsidRPr="0086676D">
              <w:rPr>
                <w:sz w:val="20"/>
              </w:rPr>
              <w:t>Крапивнинское</w:t>
            </w:r>
          </w:p>
        </w:tc>
        <w:tc>
          <w:tcPr>
            <w:tcW w:w="5067" w:type="dxa"/>
            <w:gridSpan w:val="2"/>
            <w:tcBorders>
              <w:top w:val="single" w:sz="6" w:space="0" w:color="auto"/>
              <w:bottom w:val="single" w:sz="6" w:space="0" w:color="auto"/>
            </w:tcBorders>
            <w:shd w:val="clear" w:color="auto" w:fill="auto"/>
          </w:tcPr>
          <w:p w:rsidR="00771F96" w:rsidRPr="0086676D" w:rsidRDefault="00771F96" w:rsidP="0086676D">
            <w:pPr>
              <w:pStyle w:val="210"/>
              <w:spacing w:line="228" w:lineRule="auto"/>
              <w:ind w:left="-57" w:right="-57" w:firstLine="0"/>
              <w:jc w:val="both"/>
              <w:rPr>
                <w:sz w:val="20"/>
              </w:rPr>
            </w:pPr>
            <w:r w:rsidRPr="0086676D">
              <w:rPr>
                <w:sz w:val="20"/>
              </w:rPr>
              <w:t xml:space="preserve">1-101, 103 - 174, </w:t>
            </w:r>
          </w:p>
          <w:p w:rsidR="00771F96" w:rsidRPr="0086676D" w:rsidRDefault="00771F96" w:rsidP="0086676D">
            <w:pPr>
              <w:pStyle w:val="210"/>
              <w:spacing w:line="228" w:lineRule="auto"/>
              <w:ind w:left="-57" w:right="-57" w:firstLine="0"/>
              <w:jc w:val="both"/>
              <w:rPr>
                <w:sz w:val="20"/>
              </w:rPr>
            </w:pPr>
            <w:r w:rsidRPr="0086676D">
              <w:rPr>
                <w:sz w:val="20"/>
              </w:rPr>
              <w:t>Части кварталов:102,  175-179, 182</w:t>
            </w:r>
          </w:p>
        </w:tc>
        <w:tc>
          <w:tcPr>
            <w:tcW w:w="1237" w:type="dxa"/>
            <w:tcBorders>
              <w:top w:val="single" w:sz="6" w:space="0" w:color="auto"/>
              <w:bottom w:val="single" w:sz="6" w:space="0" w:color="auto"/>
            </w:tcBorders>
            <w:shd w:val="clear" w:color="auto" w:fill="auto"/>
          </w:tcPr>
          <w:p w:rsidR="00771F96" w:rsidRPr="0086676D" w:rsidRDefault="00771F96" w:rsidP="0086676D">
            <w:pPr>
              <w:pStyle w:val="210"/>
              <w:spacing w:line="228" w:lineRule="auto"/>
              <w:ind w:firstLine="0"/>
              <w:jc w:val="center"/>
              <w:rPr>
                <w:sz w:val="20"/>
              </w:rPr>
            </w:pPr>
            <w:r w:rsidRPr="0086676D">
              <w:rPr>
                <w:sz w:val="20"/>
              </w:rPr>
              <w:t>141589</w:t>
            </w:r>
          </w:p>
          <w:p w:rsidR="00771F96" w:rsidRPr="0086676D" w:rsidRDefault="00771F96" w:rsidP="0086676D">
            <w:pPr>
              <w:pStyle w:val="210"/>
              <w:spacing w:line="228" w:lineRule="auto"/>
              <w:ind w:firstLine="0"/>
              <w:jc w:val="center"/>
              <w:rPr>
                <w:sz w:val="20"/>
              </w:rPr>
            </w:pPr>
          </w:p>
        </w:tc>
      </w:tr>
      <w:tr w:rsidR="00771F96" w:rsidRPr="0086676D" w:rsidTr="00B7053A">
        <w:tc>
          <w:tcPr>
            <w:tcW w:w="2098" w:type="dxa"/>
            <w:vMerge/>
            <w:shd w:val="clear" w:color="auto" w:fill="auto"/>
          </w:tcPr>
          <w:p w:rsidR="00771F96" w:rsidRPr="0086676D" w:rsidRDefault="00771F96" w:rsidP="0086676D">
            <w:pPr>
              <w:pStyle w:val="210"/>
              <w:spacing w:line="216" w:lineRule="auto"/>
              <w:ind w:firstLine="0"/>
              <w:rPr>
                <w:sz w:val="20"/>
              </w:rPr>
            </w:pPr>
          </w:p>
        </w:tc>
        <w:tc>
          <w:tcPr>
            <w:tcW w:w="1631" w:type="dxa"/>
            <w:tcBorders>
              <w:top w:val="single" w:sz="6" w:space="0" w:color="auto"/>
              <w:bottom w:val="single" w:sz="6" w:space="0" w:color="auto"/>
            </w:tcBorders>
            <w:shd w:val="clear" w:color="auto" w:fill="auto"/>
          </w:tcPr>
          <w:p w:rsidR="00771F96" w:rsidRPr="0086676D" w:rsidRDefault="00771F96" w:rsidP="0086676D">
            <w:pPr>
              <w:pStyle w:val="210"/>
              <w:spacing w:line="216" w:lineRule="auto"/>
              <w:ind w:firstLine="0"/>
              <w:jc w:val="center"/>
              <w:rPr>
                <w:sz w:val="20"/>
              </w:rPr>
            </w:pPr>
            <w:r w:rsidRPr="0086676D">
              <w:rPr>
                <w:sz w:val="20"/>
              </w:rPr>
              <w:t>Козыревское</w:t>
            </w:r>
          </w:p>
          <w:p w:rsidR="00771F96" w:rsidRPr="0086676D" w:rsidRDefault="00771F96" w:rsidP="0086676D">
            <w:pPr>
              <w:pStyle w:val="210"/>
              <w:spacing w:line="216" w:lineRule="auto"/>
              <w:ind w:firstLine="0"/>
              <w:jc w:val="center"/>
              <w:rPr>
                <w:sz w:val="20"/>
              </w:rPr>
            </w:pPr>
            <w:r w:rsidRPr="0086676D">
              <w:rPr>
                <w:sz w:val="20"/>
              </w:rPr>
              <w:t>«часть 1»</w:t>
            </w:r>
          </w:p>
        </w:tc>
        <w:tc>
          <w:tcPr>
            <w:tcW w:w="5067" w:type="dxa"/>
            <w:gridSpan w:val="2"/>
            <w:tcBorders>
              <w:top w:val="single" w:sz="6" w:space="0" w:color="auto"/>
              <w:bottom w:val="single" w:sz="6" w:space="0" w:color="auto"/>
            </w:tcBorders>
            <w:shd w:val="clear" w:color="auto" w:fill="auto"/>
          </w:tcPr>
          <w:p w:rsidR="00771F96" w:rsidRPr="0086676D" w:rsidRDefault="00771F96"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771F96" w:rsidRPr="0086676D" w:rsidRDefault="00771F96"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237" w:type="dxa"/>
            <w:tcBorders>
              <w:top w:val="single" w:sz="6" w:space="0" w:color="auto"/>
              <w:bottom w:val="single" w:sz="6" w:space="0" w:color="auto"/>
            </w:tcBorders>
            <w:shd w:val="clear" w:color="auto" w:fill="auto"/>
          </w:tcPr>
          <w:p w:rsidR="00771F96" w:rsidRPr="0086676D" w:rsidRDefault="00771F96" w:rsidP="0086676D">
            <w:pPr>
              <w:pStyle w:val="210"/>
              <w:spacing w:line="228" w:lineRule="auto"/>
              <w:ind w:firstLine="0"/>
              <w:jc w:val="center"/>
              <w:rPr>
                <w:sz w:val="20"/>
              </w:rPr>
            </w:pPr>
            <w:r w:rsidRPr="0086676D">
              <w:rPr>
                <w:sz w:val="20"/>
              </w:rPr>
              <w:t>87061</w:t>
            </w:r>
          </w:p>
          <w:p w:rsidR="00771F96" w:rsidRPr="0086676D" w:rsidRDefault="00771F96" w:rsidP="0086676D">
            <w:pPr>
              <w:pStyle w:val="210"/>
              <w:spacing w:line="228" w:lineRule="auto"/>
              <w:ind w:firstLine="0"/>
              <w:jc w:val="center"/>
              <w:rPr>
                <w:sz w:val="20"/>
              </w:rPr>
            </w:pPr>
          </w:p>
        </w:tc>
      </w:tr>
      <w:tr w:rsidR="00771F96" w:rsidRPr="0086676D" w:rsidTr="00B7053A">
        <w:tc>
          <w:tcPr>
            <w:tcW w:w="2098" w:type="dxa"/>
            <w:vMerge/>
            <w:shd w:val="clear" w:color="auto" w:fill="auto"/>
          </w:tcPr>
          <w:p w:rsidR="00771F96" w:rsidRPr="0086676D" w:rsidRDefault="00771F96" w:rsidP="0086676D">
            <w:pPr>
              <w:pStyle w:val="210"/>
              <w:spacing w:line="216" w:lineRule="auto"/>
              <w:ind w:firstLine="0"/>
              <w:rPr>
                <w:sz w:val="20"/>
              </w:rPr>
            </w:pPr>
          </w:p>
        </w:tc>
        <w:tc>
          <w:tcPr>
            <w:tcW w:w="1631" w:type="dxa"/>
            <w:tcBorders>
              <w:top w:val="single" w:sz="6" w:space="0" w:color="auto"/>
              <w:bottom w:val="single" w:sz="6" w:space="0" w:color="auto"/>
            </w:tcBorders>
            <w:shd w:val="clear" w:color="auto" w:fill="auto"/>
          </w:tcPr>
          <w:p w:rsidR="00771F96" w:rsidRPr="0086676D" w:rsidRDefault="00771F96" w:rsidP="0086676D">
            <w:pPr>
              <w:pStyle w:val="210"/>
              <w:spacing w:line="216" w:lineRule="auto"/>
              <w:ind w:firstLine="0"/>
              <w:jc w:val="center"/>
              <w:rPr>
                <w:sz w:val="20"/>
              </w:rPr>
            </w:pPr>
            <w:r w:rsidRPr="0086676D">
              <w:rPr>
                <w:sz w:val="20"/>
              </w:rPr>
              <w:t>Козыревское</w:t>
            </w:r>
          </w:p>
          <w:p w:rsidR="00771F96" w:rsidRPr="0086676D" w:rsidRDefault="00771F96" w:rsidP="0086676D">
            <w:pPr>
              <w:pStyle w:val="210"/>
              <w:spacing w:line="216" w:lineRule="auto"/>
              <w:ind w:firstLine="0"/>
              <w:jc w:val="center"/>
              <w:rPr>
                <w:sz w:val="20"/>
              </w:rPr>
            </w:pPr>
            <w:r w:rsidRPr="0086676D">
              <w:rPr>
                <w:sz w:val="20"/>
              </w:rPr>
              <w:t>«часть 2»</w:t>
            </w:r>
          </w:p>
        </w:tc>
        <w:tc>
          <w:tcPr>
            <w:tcW w:w="5067" w:type="dxa"/>
            <w:gridSpan w:val="2"/>
            <w:tcBorders>
              <w:top w:val="single" w:sz="6" w:space="0" w:color="auto"/>
              <w:bottom w:val="single" w:sz="6" w:space="0" w:color="auto"/>
            </w:tcBorders>
            <w:shd w:val="clear" w:color="auto" w:fill="auto"/>
          </w:tcPr>
          <w:p w:rsidR="00771F96" w:rsidRPr="0086676D" w:rsidRDefault="00771F96" w:rsidP="0086676D">
            <w:pPr>
              <w:pStyle w:val="210"/>
              <w:spacing w:line="228" w:lineRule="auto"/>
              <w:ind w:left="-57" w:right="-57" w:firstLine="0"/>
              <w:jc w:val="both"/>
              <w:rPr>
                <w:sz w:val="20"/>
              </w:rPr>
            </w:pPr>
            <w:r w:rsidRPr="0086676D">
              <w:rPr>
                <w:sz w:val="20"/>
              </w:rPr>
              <w:t>189-220, 222,224-230, 233-238, 240-243</w:t>
            </w:r>
          </w:p>
          <w:p w:rsidR="00771F96" w:rsidRPr="0086676D" w:rsidRDefault="00771F96" w:rsidP="0086676D">
            <w:pPr>
              <w:pStyle w:val="210"/>
              <w:spacing w:line="228" w:lineRule="auto"/>
              <w:ind w:left="-57" w:right="-57" w:firstLine="0"/>
              <w:jc w:val="both"/>
              <w:rPr>
                <w:sz w:val="20"/>
              </w:rPr>
            </w:pPr>
            <w:r w:rsidRPr="0086676D">
              <w:rPr>
                <w:sz w:val="20"/>
              </w:rPr>
              <w:t>Части кварталов:221,223,231,232,239</w:t>
            </w:r>
          </w:p>
        </w:tc>
        <w:tc>
          <w:tcPr>
            <w:tcW w:w="1237" w:type="dxa"/>
            <w:tcBorders>
              <w:top w:val="single" w:sz="6" w:space="0" w:color="auto"/>
              <w:bottom w:val="single" w:sz="6" w:space="0" w:color="auto"/>
            </w:tcBorders>
            <w:shd w:val="clear" w:color="auto" w:fill="auto"/>
          </w:tcPr>
          <w:p w:rsidR="00771F96" w:rsidRPr="0086676D" w:rsidRDefault="00771F96" w:rsidP="0086676D">
            <w:pPr>
              <w:pStyle w:val="210"/>
              <w:spacing w:line="228" w:lineRule="auto"/>
              <w:ind w:firstLine="0"/>
              <w:jc w:val="center"/>
              <w:rPr>
                <w:sz w:val="20"/>
              </w:rPr>
            </w:pPr>
            <w:r w:rsidRPr="0086676D">
              <w:rPr>
                <w:sz w:val="20"/>
              </w:rPr>
              <w:t>37667</w:t>
            </w:r>
          </w:p>
          <w:p w:rsidR="00771F96" w:rsidRPr="0086676D" w:rsidRDefault="00771F96" w:rsidP="0086676D">
            <w:pPr>
              <w:pStyle w:val="210"/>
              <w:spacing w:line="228" w:lineRule="auto"/>
              <w:ind w:firstLine="0"/>
              <w:jc w:val="center"/>
              <w:rPr>
                <w:sz w:val="20"/>
              </w:rPr>
            </w:pPr>
          </w:p>
        </w:tc>
      </w:tr>
      <w:tr w:rsidR="00771F96" w:rsidRPr="0086676D" w:rsidTr="00B7053A">
        <w:tc>
          <w:tcPr>
            <w:tcW w:w="2098" w:type="dxa"/>
            <w:vMerge/>
            <w:shd w:val="clear" w:color="auto" w:fill="auto"/>
          </w:tcPr>
          <w:p w:rsidR="00771F96" w:rsidRPr="0086676D" w:rsidRDefault="00771F96" w:rsidP="0086676D">
            <w:pPr>
              <w:pStyle w:val="210"/>
              <w:spacing w:line="216" w:lineRule="auto"/>
              <w:ind w:firstLine="0"/>
              <w:rPr>
                <w:sz w:val="20"/>
              </w:rPr>
            </w:pPr>
          </w:p>
        </w:tc>
        <w:tc>
          <w:tcPr>
            <w:tcW w:w="6698" w:type="dxa"/>
            <w:gridSpan w:val="3"/>
            <w:tcBorders>
              <w:top w:val="single" w:sz="6" w:space="0" w:color="auto"/>
              <w:bottom w:val="single" w:sz="6" w:space="0" w:color="auto"/>
            </w:tcBorders>
            <w:shd w:val="clear" w:color="auto" w:fill="auto"/>
          </w:tcPr>
          <w:p w:rsidR="00771F96" w:rsidRPr="0086676D" w:rsidRDefault="00771F96" w:rsidP="0086676D">
            <w:pPr>
              <w:pStyle w:val="210"/>
              <w:spacing w:line="216" w:lineRule="auto"/>
              <w:ind w:firstLine="0"/>
              <w:rPr>
                <w:sz w:val="20"/>
              </w:rPr>
            </w:pPr>
            <w:r w:rsidRPr="0086676D">
              <w:rPr>
                <w:sz w:val="20"/>
              </w:rPr>
              <w:t>Итого Козыревское:</w:t>
            </w:r>
          </w:p>
        </w:tc>
        <w:tc>
          <w:tcPr>
            <w:tcW w:w="1237" w:type="dxa"/>
            <w:tcBorders>
              <w:top w:val="single" w:sz="6" w:space="0" w:color="auto"/>
              <w:bottom w:val="single" w:sz="6" w:space="0" w:color="auto"/>
            </w:tcBorders>
            <w:shd w:val="clear" w:color="auto" w:fill="auto"/>
          </w:tcPr>
          <w:p w:rsidR="00771F96" w:rsidRPr="0086676D" w:rsidRDefault="00771F96" w:rsidP="0086676D">
            <w:pPr>
              <w:pStyle w:val="210"/>
              <w:spacing w:line="228" w:lineRule="auto"/>
              <w:ind w:firstLine="0"/>
              <w:jc w:val="center"/>
              <w:rPr>
                <w:sz w:val="20"/>
              </w:rPr>
            </w:pPr>
            <w:r w:rsidRPr="0086676D">
              <w:rPr>
                <w:sz w:val="20"/>
              </w:rPr>
              <w:t>124728</w:t>
            </w:r>
          </w:p>
        </w:tc>
      </w:tr>
      <w:tr w:rsidR="00771F96" w:rsidRPr="0086676D" w:rsidTr="00B7053A">
        <w:tc>
          <w:tcPr>
            <w:tcW w:w="2098" w:type="dxa"/>
            <w:vMerge/>
            <w:tcBorders>
              <w:bottom w:val="single" w:sz="6" w:space="0" w:color="auto"/>
            </w:tcBorders>
            <w:shd w:val="clear" w:color="auto" w:fill="auto"/>
          </w:tcPr>
          <w:p w:rsidR="00771F96" w:rsidRPr="0086676D" w:rsidRDefault="00771F96" w:rsidP="0086676D">
            <w:pPr>
              <w:pStyle w:val="210"/>
              <w:spacing w:line="216" w:lineRule="auto"/>
              <w:ind w:firstLine="0"/>
              <w:rPr>
                <w:sz w:val="20"/>
              </w:rPr>
            </w:pPr>
          </w:p>
        </w:tc>
        <w:tc>
          <w:tcPr>
            <w:tcW w:w="1631" w:type="dxa"/>
            <w:tcBorders>
              <w:top w:val="single" w:sz="6" w:space="0" w:color="auto"/>
              <w:bottom w:val="single" w:sz="6" w:space="0" w:color="auto"/>
            </w:tcBorders>
            <w:shd w:val="clear" w:color="auto" w:fill="auto"/>
          </w:tcPr>
          <w:p w:rsidR="00771F96" w:rsidRPr="0086676D" w:rsidRDefault="00771F96" w:rsidP="0086676D">
            <w:pPr>
              <w:pStyle w:val="210"/>
              <w:spacing w:line="216" w:lineRule="auto"/>
              <w:ind w:firstLine="0"/>
              <w:jc w:val="center"/>
              <w:rPr>
                <w:b/>
                <w:sz w:val="20"/>
              </w:rPr>
            </w:pPr>
            <w:r w:rsidRPr="0086676D">
              <w:rPr>
                <w:b/>
                <w:sz w:val="20"/>
              </w:rPr>
              <w:t>ВСЕГО:</w:t>
            </w:r>
          </w:p>
        </w:tc>
        <w:tc>
          <w:tcPr>
            <w:tcW w:w="5067" w:type="dxa"/>
            <w:gridSpan w:val="2"/>
            <w:tcBorders>
              <w:top w:val="single" w:sz="6" w:space="0" w:color="auto"/>
              <w:bottom w:val="single" w:sz="6" w:space="0" w:color="auto"/>
            </w:tcBorders>
            <w:shd w:val="clear" w:color="auto" w:fill="auto"/>
          </w:tcPr>
          <w:p w:rsidR="00771F96" w:rsidRPr="0086676D" w:rsidRDefault="00771F96" w:rsidP="0086676D">
            <w:pPr>
              <w:pStyle w:val="210"/>
              <w:spacing w:line="228" w:lineRule="auto"/>
              <w:ind w:firstLine="0"/>
              <w:jc w:val="center"/>
              <w:rPr>
                <w:b/>
                <w:sz w:val="20"/>
              </w:rPr>
            </w:pPr>
          </w:p>
        </w:tc>
        <w:tc>
          <w:tcPr>
            <w:tcW w:w="1237" w:type="dxa"/>
            <w:tcBorders>
              <w:top w:val="single" w:sz="6" w:space="0" w:color="auto"/>
              <w:bottom w:val="single" w:sz="6" w:space="0" w:color="auto"/>
            </w:tcBorders>
            <w:shd w:val="clear" w:color="auto" w:fill="auto"/>
          </w:tcPr>
          <w:p w:rsidR="00771F96" w:rsidRPr="00640064" w:rsidRDefault="00771F96" w:rsidP="0086676D">
            <w:pPr>
              <w:pStyle w:val="210"/>
              <w:spacing w:line="216" w:lineRule="auto"/>
              <w:ind w:firstLine="0"/>
              <w:jc w:val="center"/>
              <w:rPr>
                <w:b/>
                <w:sz w:val="20"/>
              </w:rPr>
            </w:pPr>
            <w:r w:rsidRPr="00640064">
              <w:rPr>
                <w:b/>
                <w:sz w:val="20"/>
              </w:rPr>
              <w:t>1291750</w:t>
            </w:r>
          </w:p>
        </w:tc>
      </w:tr>
      <w:tr w:rsidR="009C7AF9" w:rsidRPr="0086676D" w:rsidTr="00771F96">
        <w:tc>
          <w:tcPr>
            <w:tcW w:w="2098" w:type="dxa"/>
            <w:vMerge w:val="restart"/>
            <w:tcBorders>
              <w:top w:val="single" w:sz="6" w:space="0" w:color="auto"/>
              <w:bottom w:val="single" w:sz="12" w:space="0" w:color="auto"/>
            </w:tcBorders>
            <w:shd w:val="clear" w:color="auto" w:fill="auto"/>
          </w:tcPr>
          <w:p w:rsidR="009C7AF9" w:rsidRPr="0086676D" w:rsidRDefault="00EB0223" w:rsidP="0086676D">
            <w:pPr>
              <w:pStyle w:val="210"/>
              <w:spacing w:line="216" w:lineRule="auto"/>
              <w:ind w:firstLine="0"/>
              <w:rPr>
                <w:sz w:val="20"/>
              </w:rPr>
            </w:pPr>
            <w:r w:rsidRPr="00024994">
              <w:br w:type="page"/>
            </w:r>
            <w:r w:rsidR="009C7AF9" w:rsidRPr="0086676D">
              <w:rPr>
                <w:sz w:val="20"/>
              </w:rPr>
              <w:t>Осуществление рели-гиозной деятельности</w:t>
            </w:r>
          </w:p>
          <w:p w:rsidR="009C7AF9" w:rsidRPr="0086676D" w:rsidRDefault="009C7AF9" w:rsidP="0086676D">
            <w:pPr>
              <w:pStyle w:val="210"/>
              <w:spacing w:line="216" w:lineRule="auto"/>
              <w:rPr>
                <w:sz w:val="20"/>
              </w:rPr>
            </w:pPr>
            <w:r w:rsidRPr="00024994">
              <w:br w:type="page"/>
            </w:r>
          </w:p>
        </w:tc>
        <w:tc>
          <w:tcPr>
            <w:tcW w:w="1696" w:type="dxa"/>
            <w:gridSpan w:val="2"/>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Ключевское</w:t>
            </w:r>
          </w:p>
        </w:tc>
        <w:tc>
          <w:tcPr>
            <w:tcW w:w="5002"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r w:rsidRPr="0086676D">
              <w:rPr>
                <w:sz w:val="20"/>
              </w:rPr>
              <w:t>1-311, 314-333, 335-350, 352, 358-372, 374-627,629-645, 647- 681, 683-687, 689-695, 699-705, 707-712,717-721, 725, 727-732 ,736-739, 744-755, 757-759, 764-765, 767, 768, 771-775, 777, 779, 784-786,788, 789, 793-800, 803- 806, 810-873, 875-890, 892-907, 908, 909-911, 912, 913, 914,915-918,920-921, 922,923-925, 926,927, 928,929-931, 932, 933-937,938, 939-943,944,945-955, 956,957, 958,959-965, 966,</w:t>
            </w:r>
            <w:r w:rsidR="0017227C" w:rsidRPr="0086676D">
              <w:rPr>
                <w:sz w:val="20"/>
              </w:rPr>
              <w:t xml:space="preserve"> </w:t>
            </w:r>
            <w:r w:rsidRPr="0086676D">
              <w:rPr>
                <w:sz w:val="20"/>
              </w:rPr>
              <w:t>967-969, 970,971, 972,</w:t>
            </w:r>
            <w:r w:rsidR="0017227C" w:rsidRPr="0086676D">
              <w:rPr>
                <w:sz w:val="20"/>
              </w:rPr>
              <w:t xml:space="preserve"> </w:t>
            </w:r>
            <w:r w:rsidRPr="0086676D">
              <w:rPr>
                <w:sz w:val="20"/>
              </w:rPr>
              <w:t>973,</w:t>
            </w:r>
            <w:r w:rsidR="0017227C" w:rsidRPr="0086676D">
              <w:rPr>
                <w:sz w:val="20"/>
              </w:rPr>
              <w:t xml:space="preserve"> </w:t>
            </w:r>
            <w:r w:rsidRPr="0086676D">
              <w:rPr>
                <w:sz w:val="20"/>
              </w:rPr>
              <w:t>974, 975,</w:t>
            </w:r>
            <w:r w:rsidR="0017227C" w:rsidRPr="0086676D">
              <w:rPr>
                <w:sz w:val="20"/>
              </w:rPr>
              <w:t xml:space="preserve"> </w:t>
            </w:r>
            <w:r w:rsidRPr="0086676D">
              <w:rPr>
                <w:sz w:val="20"/>
              </w:rPr>
              <w:t>976-984, 985,</w:t>
            </w:r>
            <w:r w:rsidR="0017227C" w:rsidRPr="0086676D">
              <w:rPr>
                <w:sz w:val="20"/>
              </w:rPr>
              <w:t xml:space="preserve"> </w:t>
            </w:r>
            <w:r w:rsidRPr="0086676D">
              <w:rPr>
                <w:sz w:val="20"/>
              </w:rPr>
              <w:t>986-994, 995,</w:t>
            </w:r>
            <w:r w:rsidR="0017227C" w:rsidRPr="0086676D">
              <w:rPr>
                <w:sz w:val="20"/>
              </w:rPr>
              <w:t xml:space="preserve"> </w:t>
            </w:r>
            <w:r w:rsidRPr="0086676D">
              <w:rPr>
                <w:sz w:val="20"/>
              </w:rPr>
              <w:t xml:space="preserve">996-1007, 1008,1009-1016, 1017, 1018, 1019, 1020, 1021, 1022,1023;  </w:t>
            </w:r>
          </w:p>
          <w:p w:rsidR="004E28DA" w:rsidRPr="0086676D" w:rsidRDefault="009C7AF9" w:rsidP="0086676D">
            <w:pPr>
              <w:pStyle w:val="210"/>
              <w:spacing w:line="216" w:lineRule="auto"/>
              <w:ind w:firstLine="0"/>
              <w:jc w:val="both"/>
              <w:rPr>
                <w:sz w:val="20"/>
              </w:rPr>
            </w:pPr>
            <w:r w:rsidRPr="0086676D">
              <w:rPr>
                <w:sz w:val="20"/>
              </w:rPr>
              <w:t xml:space="preserve">части </w:t>
            </w:r>
            <w:r w:rsidR="004E28DA" w:rsidRPr="0086676D">
              <w:rPr>
                <w:sz w:val="20"/>
              </w:rPr>
              <w:t>кв</w:t>
            </w:r>
            <w:r w:rsidRPr="0086676D">
              <w:rPr>
                <w:sz w:val="20"/>
              </w:rPr>
              <w:t>арталов:312,313,334,351,353,354,355,356,357,</w:t>
            </w:r>
          </w:p>
          <w:p w:rsidR="009C7AF9" w:rsidRPr="0086676D" w:rsidRDefault="009C7AF9" w:rsidP="0086676D">
            <w:pPr>
              <w:pStyle w:val="210"/>
              <w:spacing w:line="216" w:lineRule="auto"/>
              <w:ind w:firstLine="0"/>
              <w:jc w:val="both"/>
              <w:rPr>
                <w:sz w:val="20"/>
              </w:rPr>
            </w:pPr>
            <w:r w:rsidRPr="0086676D">
              <w:rPr>
                <w:sz w:val="20"/>
              </w:rPr>
              <w:t>373, 628,646,682,688,760,778,787,874,891</w:t>
            </w:r>
          </w:p>
        </w:tc>
        <w:tc>
          <w:tcPr>
            <w:tcW w:w="1237" w:type="dxa"/>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3315030</w:t>
            </w:r>
          </w:p>
        </w:tc>
      </w:tr>
      <w:tr w:rsidR="009C7AF9" w:rsidRPr="0086676D" w:rsidTr="00771F96">
        <w:tc>
          <w:tcPr>
            <w:tcW w:w="2098" w:type="dxa"/>
            <w:vMerge/>
            <w:tcBorders>
              <w:top w:val="nil"/>
              <w:bottom w:val="single" w:sz="12" w:space="0" w:color="auto"/>
            </w:tcBorders>
            <w:shd w:val="clear" w:color="auto" w:fill="auto"/>
          </w:tcPr>
          <w:p w:rsidR="009C7AF9" w:rsidRPr="0086676D" w:rsidRDefault="009C7AF9" w:rsidP="0086676D">
            <w:pPr>
              <w:pStyle w:val="210"/>
              <w:spacing w:line="216" w:lineRule="auto"/>
              <w:rPr>
                <w:sz w:val="20"/>
              </w:rPr>
            </w:pPr>
          </w:p>
        </w:tc>
        <w:tc>
          <w:tcPr>
            <w:tcW w:w="1696" w:type="dxa"/>
            <w:gridSpan w:val="2"/>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Майское</w:t>
            </w:r>
          </w:p>
        </w:tc>
        <w:tc>
          <w:tcPr>
            <w:tcW w:w="5002"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r w:rsidRPr="0086676D">
              <w:rPr>
                <w:sz w:val="20"/>
              </w:rPr>
              <w:t>1-108,110,114-129,131-139</w:t>
            </w:r>
          </w:p>
          <w:p w:rsidR="009C7AF9" w:rsidRPr="0086676D" w:rsidRDefault="009C7AF9" w:rsidP="0086676D">
            <w:pPr>
              <w:pStyle w:val="210"/>
              <w:spacing w:line="216" w:lineRule="auto"/>
              <w:ind w:firstLine="0"/>
              <w:jc w:val="both"/>
              <w:rPr>
                <w:sz w:val="20"/>
              </w:rPr>
            </w:pPr>
            <w:r w:rsidRPr="0086676D">
              <w:rPr>
                <w:sz w:val="20"/>
              </w:rPr>
              <w:t>Части кварталов:130</w:t>
            </w:r>
          </w:p>
        </w:tc>
        <w:tc>
          <w:tcPr>
            <w:tcW w:w="1237" w:type="dxa"/>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181329</w:t>
            </w:r>
          </w:p>
        </w:tc>
      </w:tr>
      <w:tr w:rsidR="009C7AF9" w:rsidRPr="0086676D" w:rsidTr="00771F96">
        <w:tc>
          <w:tcPr>
            <w:tcW w:w="2098" w:type="dxa"/>
            <w:vMerge/>
            <w:tcBorders>
              <w:top w:val="nil"/>
              <w:bottom w:val="single" w:sz="12" w:space="0" w:color="auto"/>
            </w:tcBorders>
            <w:shd w:val="clear" w:color="auto" w:fill="auto"/>
          </w:tcPr>
          <w:p w:rsidR="009C7AF9" w:rsidRPr="0086676D" w:rsidRDefault="009C7AF9" w:rsidP="0086676D">
            <w:pPr>
              <w:pStyle w:val="210"/>
              <w:spacing w:line="216" w:lineRule="auto"/>
              <w:ind w:firstLine="0"/>
              <w:rPr>
                <w:sz w:val="20"/>
              </w:rPr>
            </w:pPr>
          </w:p>
        </w:tc>
        <w:tc>
          <w:tcPr>
            <w:tcW w:w="1696" w:type="dxa"/>
            <w:gridSpan w:val="2"/>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Крапивнинское</w:t>
            </w:r>
          </w:p>
        </w:tc>
        <w:tc>
          <w:tcPr>
            <w:tcW w:w="5002"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r w:rsidRPr="0086676D">
              <w:rPr>
                <w:sz w:val="20"/>
              </w:rPr>
              <w:t>1-101, 103 - 182</w:t>
            </w:r>
          </w:p>
          <w:p w:rsidR="009C7AF9" w:rsidRPr="0086676D" w:rsidRDefault="009C7AF9" w:rsidP="0086676D">
            <w:pPr>
              <w:pStyle w:val="210"/>
              <w:spacing w:line="216" w:lineRule="auto"/>
              <w:ind w:firstLine="0"/>
              <w:jc w:val="both"/>
              <w:rPr>
                <w:sz w:val="20"/>
              </w:rPr>
            </w:pPr>
            <w:r w:rsidRPr="0086676D">
              <w:rPr>
                <w:sz w:val="20"/>
              </w:rPr>
              <w:t xml:space="preserve">Части кварталов:102,  </w:t>
            </w:r>
          </w:p>
        </w:tc>
        <w:tc>
          <w:tcPr>
            <w:tcW w:w="1237" w:type="dxa"/>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200485</w:t>
            </w:r>
          </w:p>
        </w:tc>
      </w:tr>
      <w:tr w:rsidR="009C7AF9" w:rsidRPr="0086676D" w:rsidTr="00771F96">
        <w:tc>
          <w:tcPr>
            <w:tcW w:w="2098" w:type="dxa"/>
            <w:vMerge/>
            <w:tcBorders>
              <w:top w:val="nil"/>
              <w:bottom w:val="single" w:sz="12" w:space="0" w:color="auto"/>
            </w:tcBorders>
            <w:shd w:val="clear" w:color="auto" w:fill="auto"/>
          </w:tcPr>
          <w:p w:rsidR="009C7AF9" w:rsidRPr="0086676D" w:rsidRDefault="009C7AF9" w:rsidP="0086676D">
            <w:pPr>
              <w:pStyle w:val="210"/>
              <w:spacing w:line="216" w:lineRule="auto"/>
              <w:ind w:firstLine="0"/>
              <w:rPr>
                <w:sz w:val="20"/>
              </w:rPr>
            </w:pPr>
          </w:p>
        </w:tc>
        <w:tc>
          <w:tcPr>
            <w:tcW w:w="1696" w:type="dxa"/>
            <w:gridSpan w:val="2"/>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Козыревское</w:t>
            </w:r>
          </w:p>
          <w:p w:rsidR="009C7AF9" w:rsidRPr="0086676D" w:rsidRDefault="009C7AF9" w:rsidP="0086676D">
            <w:pPr>
              <w:pStyle w:val="210"/>
              <w:spacing w:line="216" w:lineRule="auto"/>
              <w:ind w:firstLine="0"/>
              <w:jc w:val="center"/>
              <w:rPr>
                <w:sz w:val="20"/>
              </w:rPr>
            </w:pPr>
            <w:r w:rsidRPr="0086676D">
              <w:rPr>
                <w:sz w:val="20"/>
              </w:rPr>
              <w:t>«часть 1»</w:t>
            </w:r>
          </w:p>
        </w:tc>
        <w:tc>
          <w:tcPr>
            <w:tcW w:w="5002"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smartTag w:uri="urn:schemas-microsoft-com:office:smarttags" w:element="time">
              <w:smartTagPr>
                <w:attr w:name="Minute" w:val="12"/>
                <w:attr w:name="Hour" w:val="1"/>
              </w:smartTagPr>
              <w:r w:rsidRPr="0086676D">
                <w:rPr>
                  <w:sz w:val="20"/>
                </w:rPr>
                <w:t>1-12,</w:t>
              </w:r>
            </w:smartTag>
            <w:r w:rsidRPr="0086676D">
              <w:rPr>
                <w:sz w:val="20"/>
              </w:rPr>
              <w:t xml:space="preserve"> 14-23, 26-37, 39-45, 48, 49,52-56, 59, 60, 66-71,79-109, 112-138, 141-158, 161-187</w:t>
            </w:r>
          </w:p>
          <w:p w:rsidR="009C7AF9" w:rsidRPr="0086676D" w:rsidRDefault="009C7AF9" w:rsidP="0086676D">
            <w:pPr>
              <w:pStyle w:val="210"/>
              <w:tabs>
                <w:tab w:val="left" w:pos="3675"/>
              </w:tabs>
              <w:spacing w:line="228" w:lineRule="auto"/>
              <w:ind w:left="-57" w:right="-57" w:firstLine="0"/>
              <w:jc w:val="both"/>
              <w:rPr>
                <w:sz w:val="20"/>
              </w:rPr>
            </w:pPr>
            <w:r w:rsidRPr="0086676D">
              <w:rPr>
                <w:sz w:val="20"/>
              </w:rPr>
              <w:t>Части кварталов:38,50, 51, 61-65, 72-76</w:t>
            </w:r>
            <w:r w:rsidRPr="0086676D">
              <w:rPr>
                <w:sz w:val="20"/>
              </w:rPr>
              <w:tab/>
            </w:r>
          </w:p>
        </w:tc>
        <w:tc>
          <w:tcPr>
            <w:tcW w:w="1237" w:type="dxa"/>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85238</w:t>
            </w:r>
          </w:p>
        </w:tc>
      </w:tr>
      <w:tr w:rsidR="009C7AF9" w:rsidRPr="0086676D" w:rsidTr="00771F96">
        <w:tc>
          <w:tcPr>
            <w:tcW w:w="2098" w:type="dxa"/>
            <w:vMerge/>
            <w:tcBorders>
              <w:top w:val="nil"/>
              <w:bottom w:val="single" w:sz="12" w:space="0" w:color="auto"/>
            </w:tcBorders>
            <w:shd w:val="clear" w:color="auto" w:fill="auto"/>
          </w:tcPr>
          <w:p w:rsidR="009C7AF9" w:rsidRPr="0086676D" w:rsidRDefault="009C7AF9" w:rsidP="0086676D">
            <w:pPr>
              <w:pStyle w:val="210"/>
              <w:spacing w:line="216" w:lineRule="auto"/>
              <w:ind w:firstLine="0"/>
              <w:rPr>
                <w:sz w:val="20"/>
              </w:rPr>
            </w:pPr>
          </w:p>
        </w:tc>
        <w:tc>
          <w:tcPr>
            <w:tcW w:w="1696" w:type="dxa"/>
            <w:gridSpan w:val="2"/>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Козыревское</w:t>
            </w:r>
          </w:p>
          <w:p w:rsidR="009C7AF9" w:rsidRPr="0086676D" w:rsidRDefault="009C7AF9" w:rsidP="0086676D">
            <w:pPr>
              <w:pStyle w:val="210"/>
              <w:spacing w:line="216" w:lineRule="auto"/>
              <w:ind w:firstLine="0"/>
              <w:jc w:val="center"/>
              <w:rPr>
                <w:sz w:val="20"/>
              </w:rPr>
            </w:pPr>
            <w:r w:rsidRPr="0086676D">
              <w:rPr>
                <w:sz w:val="20"/>
              </w:rPr>
              <w:t>«часть 2»</w:t>
            </w:r>
          </w:p>
        </w:tc>
        <w:tc>
          <w:tcPr>
            <w:tcW w:w="5002"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left="-57" w:right="-57" w:firstLine="0"/>
              <w:jc w:val="both"/>
              <w:rPr>
                <w:sz w:val="20"/>
              </w:rPr>
            </w:pPr>
            <w:r w:rsidRPr="0086676D">
              <w:rPr>
                <w:sz w:val="20"/>
              </w:rPr>
              <w:t>189-220, 222,224-230, 233-238, 240-243</w:t>
            </w:r>
          </w:p>
          <w:p w:rsidR="009C7AF9" w:rsidRPr="0086676D" w:rsidRDefault="009C7AF9" w:rsidP="0086676D">
            <w:pPr>
              <w:pStyle w:val="210"/>
              <w:spacing w:line="228" w:lineRule="auto"/>
              <w:ind w:left="-57" w:right="-57" w:firstLine="0"/>
              <w:jc w:val="both"/>
              <w:rPr>
                <w:sz w:val="20"/>
              </w:rPr>
            </w:pPr>
            <w:r w:rsidRPr="0086676D">
              <w:rPr>
                <w:sz w:val="20"/>
              </w:rPr>
              <w:t>Части кварталов:221,223,231,232,239</w:t>
            </w:r>
          </w:p>
        </w:tc>
        <w:tc>
          <w:tcPr>
            <w:tcW w:w="1237" w:type="dxa"/>
            <w:tcBorders>
              <w:top w:val="single" w:sz="6" w:space="0" w:color="auto"/>
              <w:bottom w:val="single" w:sz="6" w:space="0" w:color="auto"/>
            </w:tcBorders>
            <w:shd w:val="clear" w:color="auto" w:fill="auto"/>
          </w:tcPr>
          <w:p w:rsidR="009C7AF9" w:rsidRPr="0086676D" w:rsidRDefault="009C7AF9" w:rsidP="0086676D">
            <w:pPr>
              <w:pStyle w:val="210"/>
              <w:spacing w:line="228" w:lineRule="auto"/>
              <w:ind w:firstLine="0"/>
              <w:jc w:val="center"/>
              <w:rPr>
                <w:sz w:val="20"/>
              </w:rPr>
            </w:pPr>
            <w:r w:rsidRPr="0086676D">
              <w:rPr>
                <w:sz w:val="20"/>
              </w:rPr>
              <w:t>40191</w:t>
            </w:r>
          </w:p>
        </w:tc>
      </w:tr>
      <w:tr w:rsidR="009C7AF9" w:rsidRPr="0086676D">
        <w:tc>
          <w:tcPr>
            <w:tcW w:w="2098" w:type="dxa"/>
            <w:vMerge/>
            <w:tcBorders>
              <w:top w:val="nil"/>
              <w:bottom w:val="single" w:sz="12" w:space="0" w:color="auto"/>
            </w:tcBorders>
            <w:shd w:val="clear" w:color="auto" w:fill="auto"/>
          </w:tcPr>
          <w:p w:rsidR="009C7AF9" w:rsidRPr="0086676D" w:rsidRDefault="009C7AF9" w:rsidP="0086676D">
            <w:pPr>
              <w:pStyle w:val="210"/>
              <w:spacing w:line="216" w:lineRule="auto"/>
              <w:ind w:firstLine="0"/>
              <w:rPr>
                <w:sz w:val="20"/>
              </w:rPr>
            </w:pPr>
          </w:p>
        </w:tc>
        <w:tc>
          <w:tcPr>
            <w:tcW w:w="6698" w:type="dxa"/>
            <w:gridSpan w:val="3"/>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rPr>
                <w:sz w:val="20"/>
              </w:rPr>
            </w:pPr>
            <w:r w:rsidRPr="0086676D">
              <w:rPr>
                <w:sz w:val="20"/>
              </w:rPr>
              <w:t>Итого Козыревское:</w:t>
            </w:r>
          </w:p>
        </w:tc>
        <w:tc>
          <w:tcPr>
            <w:tcW w:w="1237" w:type="dxa"/>
            <w:tcBorders>
              <w:top w:val="single" w:sz="6" w:space="0" w:color="auto"/>
              <w:bottom w:val="single" w:sz="6" w:space="0" w:color="auto"/>
            </w:tcBorders>
            <w:shd w:val="clear" w:color="auto" w:fill="auto"/>
          </w:tcPr>
          <w:p w:rsidR="009C7AF9" w:rsidRPr="0086676D" w:rsidRDefault="009C7AF9" w:rsidP="0086676D">
            <w:pPr>
              <w:pStyle w:val="210"/>
              <w:spacing w:line="216" w:lineRule="auto"/>
              <w:ind w:firstLine="0"/>
              <w:jc w:val="center"/>
              <w:rPr>
                <w:sz w:val="20"/>
              </w:rPr>
            </w:pPr>
            <w:r w:rsidRPr="0086676D">
              <w:rPr>
                <w:sz w:val="20"/>
              </w:rPr>
              <w:t>125429</w:t>
            </w:r>
          </w:p>
        </w:tc>
      </w:tr>
      <w:tr w:rsidR="009C7AF9" w:rsidRPr="0086676D" w:rsidTr="00771F96">
        <w:tc>
          <w:tcPr>
            <w:tcW w:w="2098" w:type="dxa"/>
            <w:vMerge/>
            <w:tcBorders>
              <w:top w:val="nil"/>
              <w:bottom w:val="single" w:sz="12" w:space="0" w:color="auto"/>
            </w:tcBorders>
            <w:shd w:val="clear" w:color="auto" w:fill="auto"/>
          </w:tcPr>
          <w:p w:rsidR="009C7AF9" w:rsidRPr="0086676D" w:rsidRDefault="009C7AF9" w:rsidP="0086676D">
            <w:pPr>
              <w:pStyle w:val="210"/>
              <w:spacing w:line="216" w:lineRule="auto"/>
              <w:ind w:firstLine="0"/>
              <w:rPr>
                <w:sz w:val="20"/>
              </w:rPr>
            </w:pPr>
          </w:p>
        </w:tc>
        <w:tc>
          <w:tcPr>
            <w:tcW w:w="1696" w:type="dxa"/>
            <w:gridSpan w:val="2"/>
            <w:tcBorders>
              <w:top w:val="single" w:sz="6" w:space="0" w:color="auto"/>
              <w:bottom w:val="single" w:sz="12" w:space="0" w:color="auto"/>
            </w:tcBorders>
            <w:shd w:val="clear" w:color="auto" w:fill="auto"/>
          </w:tcPr>
          <w:p w:rsidR="009C7AF9" w:rsidRPr="0086676D" w:rsidRDefault="009C7AF9" w:rsidP="0086676D">
            <w:pPr>
              <w:pStyle w:val="210"/>
              <w:spacing w:line="216" w:lineRule="auto"/>
              <w:ind w:firstLine="0"/>
              <w:jc w:val="center"/>
              <w:rPr>
                <w:b/>
                <w:sz w:val="20"/>
              </w:rPr>
            </w:pPr>
            <w:r w:rsidRPr="0086676D">
              <w:rPr>
                <w:b/>
                <w:sz w:val="20"/>
              </w:rPr>
              <w:t>ВСЕГО:</w:t>
            </w:r>
          </w:p>
        </w:tc>
        <w:tc>
          <w:tcPr>
            <w:tcW w:w="5002" w:type="dxa"/>
            <w:tcBorders>
              <w:top w:val="single" w:sz="6" w:space="0" w:color="auto"/>
              <w:bottom w:val="single" w:sz="12" w:space="0" w:color="auto"/>
            </w:tcBorders>
            <w:shd w:val="clear" w:color="auto" w:fill="auto"/>
          </w:tcPr>
          <w:p w:rsidR="009C7AF9" w:rsidRPr="0086676D" w:rsidRDefault="009C7AF9" w:rsidP="0086676D">
            <w:pPr>
              <w:pStyle w:val="210"/>
              <w:spacing w:line="216" w:lineRule="auto"/>
              <w:ind w:firstLine="0"/>
              <w:jc w:val="both"/>
              <w:rPr>
                <w:b/>
                <w:sz w:val="20"/>
              </w:rPr>
            </w:pPr>
          </w:p>
        </w:tc>
        <w:tc>
          <w:tcPr>
            <w:tcW w:w="1237" w:type="dxa"/>
            <w:tcBorders>
              <w:top w:val="single" w:sz="6" w:space="0" w:color="auto"/>
              <w:bottom w:val="single" w:sz="12" w:space="0" w:color="auto"/>
            </w:tcBorders>
            <w:shd w:val="clear" w:color="auto" w:fill="auto"/>
          </w:tcPr>
          <w:p w:rsidR="009C7AF9" w:rsidRPr="0086676D" w:rsidRDefault="009C7AF9" w:rsidP="0086676D">
            <w:pPr>
              <w:pStyle w:val="210"/>
              <w:spacing w:line="216" w:lineRule="auto"/>
              <w:ind w:firstLine="0"/>
              <w:jc w:val="center"/>
              <w:rPr>
                <w:b/>
                <w:sz w:val="20"/>
              </w:rPr>
            </w:pPr>
            <w:r w:rsidRPr="0086676D">
              <w:rPr>
                <w:b/>
                <w:sz w:val="20"/>
              </w:rPr>
              <w:t>382</w:t>
            </w:r>
            <w:r w:rsidR="00D53CE9" w:rsidRPr="0086676D">
              <w:rPr>
                <w:b/>
                <w:sz w:val="20"/>
              </w:rPr>
              <w:t>22</w:t>
            </w:r>
            <w:r w:rsidRPr="0086676D">
              <w:rPr>
                <w:b/>
                <w:sz w:val="20"/>
              </w:rPr>
              <w:t>7</w:t>
            </w:r>
            <w:r w:rsidR="00D53CE9" w:rsidRPr="0086676D">
              <w:rPr>
                <w:b/>
                <w:sz w:val="20"/>
              </w:rPr>
              <w:t>3</w:t>
            </w:r>
          </w:p>
        </w:tc>
      </w:tr>
    </w:tbl>
    <w:p w:rsidR="00E700F1" w:rsidRPr="00E700F1" w:rsidRDefault="00E700F1" w:rsidP="00E700F1">
      <w:pPr>
        <w:spacing w:before="120"/>
        <w:ind w:firstLine="709"/>
        <w:jc w:val="both"/>
        <w:rPr>
          <w:sz w:val="22"/>
          <w:szCs w:val="22"/>
        </w:rPr>
      </w:pPr>
      <w:r w:rsidRPr="00E700F1">
        <w:rPr>
          <w:i/>
          <w:sz w:val="22"/>
          <w:szCs w:val="22"/>
        </w:rPr>
        <w:t>Примечание:</w:t>
      </w:r>
      <w:r w:rsidRPr="00E700F1">
        <w:rPr>
          <w:sz w:val="22"/>
          <w:szCs w:val="22"/>
        </w:rPr>
        <w:t xml:space="preserve"> Приведены площади лесов, где разрешен конкретный вид использования лесов. В случае, когда осуществление конкретного вида использования лесов допускается не на всей площади квартала, в перечне кварталов указана часть такого квартала.</w:t>
      </w:r>
    </w:p>
    <w:p w:rsidR="00E22CA8" w:rsidRPr="00E22CA8" w:rsidRDefault="001E209C" w:rsidP="00E22CA8">
      <w:pPr>
        <w:pStyle w:val="2"/>
        <w:ind w:firstLine="709"/>
        <w:jc w:val="both"/>
        <w:rPr>
          <w:rFonts w:ascii="Times New Roman" w:hAnsi="Times New Roman"/>
          <w:bCs w:val="0"/>
          <w:sz w:val="26"/>
          <w:szCs w:val="26"/>
        </w:rPr>
      </w:pPr>
      <w:r w:rsidRPr="00024994">
        <w:rPr>
          <w:b w:val="0"/>
          <w:caps/>
          <w:sz w:val="26"/>
          <w:szCs w:val="26"/>
        </w:rPr>
        <w:br w:type="page"/>
      </w:r>
      <w:bookmarkStart w:id="34" w:name="_Toc514642201"/>
      <w:bookmarkStart w:id="35" w:name="_Toc516270798"/>
      <w:r w:rsidR="00E22CA8" w:rsidRPr="00E22CA8">
        <w:rPr>
          <w:rFonts w:ascii="Times New Roman" w:hAnsi="Times New Roman"/>
          <w:bCs w:val="0"/>
          <w:sz w:val="26"/>
          <w:szCs w:val="26"/>
        </w:rPr>
        <w:lastRenderedPageBreak/>
        <w:t>Глава 2. НОРМАТИВЫ, ПАРАМЕТРЫ И СРОКИ ИСПОЛЬЗОВАНИЯ ЛЕСОВ</w:t>
      </w:r>
      <w:bookmarkEnd w:id="34"/>
      <w:bookmarkEnd w:id="35"/>
    </w:p>
    <w:p w:rsidR="00E22CA8" w:rsidRPr="00E22CA8" w:rsidRDefault="00E22CA8" w:rsidP="00E22CA8">
      <w:pPr>
        <w:keepNext/>
        <w:spacing w:before="120"/>
        <w:ind w:firstLine="709"/>
        <w:jc w:val="both"/>
        <w:outlineLvl w:val="1"/>
        <w:rPr>
          <w:b/>
          <w:sz w:val="26"/>
          <w:szCs w:val="26"/>
        </w:rPr>
      </w:pPr>
      <w:bookmarkStart w:id="36" w:name="_Toc514642202"/>
      <w:bookmarkStart w:id="37" w:name="_Toc516270799"/>
      <w:r w:rsidRPr="00E22CA8">
        <w:rPr>
          <w:b/>
          <w:sz w:val="26"/>
          <w:szCs w:val="26"/>
        </w:rPr>
        <w:t xml:space="preserve">2.1. </w:t>
      </w:r>
      <w:r w:rsidRPr="00E22CA8">
        <w:rPr>
          <w:b/>
          <w:caps/>
          <w:sz w:val="26"/>
          <w:szCs w:val="26"/>
        </w:rPr>
        <w:t>Н</w:t>
      </w:r>
      <w:r w:rsidRPr="00E22CA8">
        <w:rPr>
          <w:b/>
          <w:sz w:val="26"/>
          <w:szCs w:val="26"/>
        </w:rPr>
        <w:t>ормативы, параметры и сроки использования лесов для заготовки древесины</w:t>
      </w:r>
      <w:bookmarkEnd w:id="36"/>
      <w:bookmarkEnd w:id="37"/>
    </w:p>
    <w:p w:rsidR="00E22CA8" w:rsidRPr="00E22CA8" w:rsidRDefault="00E22CA8" w:rsidP="00E22CA8">
      <w:pPr>
        <w:widowControl w:val="0"/>
        <w:ind w:firstLine="709"/>
        <w:jc w:val="both"/>
        <w:rPr>
          <w:sz w:val="26"/>
          <w:szCs w:val="26"/>
        </w:rPr>
      </w:pPr>
      <w:r w:rsidRPr="00E22CA8">
        <w:rPr>
          <w:sz w:val="26"/>
          <w:szCs w:val="26"/>
        </w:rPr>
        <w:t>Заготовка древесины регламентируется Приказом Минприроды России от 13.09.2016 N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 Заготовка древесины осуществляется в пределах расчетной лесосеки лесничества по видам целевого назначения лесов, хозяйствам и преобладающим породам. Согласно ч. 2 ст. 16 ЛК РФ для заготовки древесины, если иное не установлено Лесным кодексом РФ, допускается осуществление рубок:</w:t>
      </w:r>
    </w:p>
    <w:p w:rsidR="00E22CA8" w:rsidRPr="00E22CA8" w:rsidRDefault="00E22CA8" w:rsidP="00E22CA8">
      <w:pPr>
        <w:autoSpaceDE w:val="0"/>
        <w:autoSpaceDN w:val="0"/>
        <w:adjustRightInd w:val="0"/>
        <w:ind w:firstLine="709"/>
        <w:jc w:val="both"/>
        <w:rPr>
          <w:sz w:val="26"/>
          <w:szCs w:val="26"/>
        </w:rPr>
      </w:pPr>
      <w:r w:rsidRPr="00E22CA8">
        <w:rPr>
          <w:sz w:val="26"/>
          <w:szCs w:val="26"/>
        </w:rPr>
        <w:t>а) спелых, перестойных лесных насаждений;</w:t>
      </w:r>
    </w:p>
    <w:p w:rsidR="00E22CA8" w:rsidRPr="00E22CA8" w:rsidRDefault="00E22CA8" w:rsidP="00E22CA8">
      <w:pPr>
        <w:autoSpaceDE w:val="0"/>
        <w:autoSpaceDN w:val="0"/>
        <w:adjustRightInd w:val="0"/>
        <w:ind w:firstLine="709"/>
        <w:jc w:val="both"/>
        <w:rPr>
          <w:sz w:val="26"/>
          <w:szCs w:val="26"/>
        </w:rPr>
      </w:pPr>
      <w:r w:rsidRPr="00E22CA8">
        <w:rPr>
          <w:sz w:val="26"/>
          <w:szCs w:val="26"/>
        </w:rPr>
        <w:t>б) средневозрастных, приспевающих, спелых, перестойных насаждений при вырубке погибших и поврежденных лесных насаждений, при уходе за лесами;</w:t>
      </w:r>
    </w:p>
    <w:p w:rsidR="00E22CA8" w:rsidRPr="00E22CA8" w:rsidRDefault="00E22CA8" w:rsidP="00E22CA8">
      <w:pPr>
        <w:autoSpaceDE w:val="0"/>
        <w:autoSpaceDN w:val="0"/>
        <w:adjustRightInd w:val="0"/>
        <w:ind w:firstLine="709"/>
        <w:jc w:val="both"/>
        <w:rPr>
          <w:sz w:val="26"/>
          <w:szCs w:val="26"/>
        </w:rPr>
      </w:pPr>
      <w:r w:rsidRPr="00E22CA8">
        <w:rPr>
          <w:sz w:val="26"/>
          <w:szCs w:val="26"/>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Лесного кодекса Российской Федерации.</w:t>
      </w:r>
    </w:p>
    <w:p w:rsidR="00E22CA8" w:rsidRPr="00E22CA8" w:rsidRDefault="00E22CA8" w:rsidP="00E22CA8">
      <w:pPr>
        <w:keepNext/>
        <w:spacing w:before="120"/>
        <w:ind w:firstLine="709"/>
        <w:jc w:val="both"/>
        <w:outlineLvl w:val="1"/>
        <w:rPr>
          <w:b/>
          <w:sz w:val="26"/>
          <w:szCs w:val="26"/>
        </w:rPr>
      </w:pPr>
      <w:bookmarkStart w:id="38" w:name="_Toc514642203"/>
      <w:bookmarkStart w:id="39" w:name="_Toc516270800"/>
      <w:r w:rsidRPr="00E22CA8">
        <w:rPr>
          <w:b/>
          <w:sz w:val="26"/>
          <w:szCs w:val="26"/>
        </w:rPr>
        <w:t>2.1.1. Расчетная лесосека для заготовки древесины при осуществлении рубок спелых и перестойных лесных насаждений</w:t>
      </w:r>
      <w:bookmarkEnd w:id="38"/>
      <w:bookmarkEnd w:id="39"/>
    </w:p>
    <w:p w:rsidR="00E22CA8" w:rsidRPr="00E22CA8" w:rsidRDefault="00E22CA8" w:rsidP="00E22CA8">
      <w:pPr>
        <w:ind w:firstLine="709"/>
        <w:jc w:val="both"/>
        <w:rPr>
          <w:sz w:val="26"/>
          <w:szCs w:val="26"/>
        </w:rPr>
      </w:pPr>
      <w:r w:rsidRPr="00E22CA8">
        <w:rPr>
          <w:sz w:val="26"/>
          <w:szCs w:val="26"/>
        </w:rPr>
        <w:t xml:space="preserve">Расчетная лесосека для заготовки древесины при осуществлении рубок спелых и перестойных лесных насаждений по </w:t>
      </w:r>
      <w:r w:rsidR="000742B8">
        <w:rPr>
          <w:sz w:val="26"/>
          <w:szCs w:val="26"/>
        </w:rPr>
        <w:t>Ключевского</w:t>
      </w:r>
      <w:r w:rsidR="000742B8" w:rsidRPr="00A6764A">
        <w:rPr>
          <w:color w:val="000000"/>
          <w:sz w:val="26"/>
          <w:szCs w:val="26"/>
        </w:rPr>
        <w:t xml:space="preserve"> </w:t>
      </w:r>
      <w:r w:rsidRPr="00E22CA8">
        <w:rPr>
          <w:sz w:val="26"/>
          <w:szCs w:val="26"/>
        </w:rPr>
        <w:t xml:space="preserve">лесничеству определена в соответствии с порядком исчисления расчетной лесосеки, утвержденным приказом Рослесхоза от 27.05.2011 №191, решениями технического совещания по внесению изменений в лесохозяйственные регламенты лесничеств </w:t>
      </w:r>
      <w:r w:rsidR="00347E7F">
        <w:rPr>
          <w:sz w:val="26"/>
          <w:szCs w:val="26"/>
        </w:rPr>
        <w:t>Камчатского края</w:t>
      </w:r>
      <w:r w:rsidRPr="00E22CA8">
        <w:rPr>
          <w:sz w:val="26"/>
          <w:szCs w:val="26"/>
        </w:rPr>
        <w:t>.</w:t>
      </w:r>
    </w:p>
    <w:p w:rsidR="00E22CA8" w:rsidRPr="00E22CA8" w:rsidRDefault="00E22CA8" w:rsidP="00E22CA8">
      <w:pPr>
        <w:ind w:firstLine="709"/>
        <w:jc w:val="both"/>
        <w:rPr>
          <w:rFonts w:cs="Arial"/>
          <w:sz w:val="26"/>
          <w:szCs w:val="26"/>
        </w:rPr>
      </w:pPr>
      <w:r w:rsidRPr="00E22CA8">
        <w:rPr>
          <w:sz w:val="26"/>
          <w:szCs w:val="26"/>
        </w:rPr>
        <w:t>Расчетная лесосека определяет допустимый ежегодный объем изъятия</w:t>
      </w:r>
      <w:r w:rsidRPr="00E22CA8">
        <w:rPr>
          <w:rFonts w:cs="Arial"/>
          <w:sz w:val="26"/>
          <w:szCs w:val="26"/>
        </w:rPr>
        <w:t xml:space="preserve"> древесины в эксплуатационных лесах, устанавливается на срок действия лесохозяйственного регламента лесничества и вводится в действие с начала календарного года.</w:t>
      </w:r>
      <w:r w:rsidRPr="00E22CA8">
        <w:rPr>
          <w:rFonts w:cs="Arial"/>
          <w:sz w:val="20"/>
          <w:szCs w:val="20"/>
        </w:rPr>
        <w:t xml:space="preserve"> </w:t>
      </w:r>
      <w:r w:rsidRPr="00E22CA8">
        <w:rPr>
          <w:rFonts w:cs="Arial"/>
          <w:sz w:val="26"/>
          <w:szCs w:val="26"/>
        </w:rPr>
        <w:t>Изменение расчетной лесосеки не допускается без внесения соответствующих изменений в установленном порядке в лесохозяйственный регламент лесничества.</w:t>
      </w:r>
    </w:p>
    <w:p w:rsidR="00E22CA8" w:rsidRPr="00E22CA8" w:rsidRDefault="00E22CA8" w:rsidP="00E22CA8">
      <w:pPr>
        <w:ind w:firstLine="709"/>
        <w:jc w:val="both"/>
        <w:rPr>
          <w:rFonts w:cs="Arial"/>
          <w:sz w:val="26"/>
          <w:szCs w:val="26"/>
        </w:rPr>
      </w:pPr>
      <w:r w:rsidRPr="00E22CA8">
        <w:rPr>
          <w:rFonts w:cs="Arial"/>
          <w:sz w:val="26"/>
          <w:szCs w:val="26"/>
        </w:rPr>
        <w:t>Расчет лесосеки по сплошным рубкам выполнен по четырем вариантам: лесосека равномерного пользования, первая возрастная, вторая возрастная, интегральная. Обоснование оптимального размера расчетной лесосеки проведено по принципам, изложенным в п. 9 «Порядка исчисления расчетной лесосеки»,</w:t>
      </w:r>
      <w:r w:rsidRPr="00E22CA8">
        <w:rPr>
          <w:sz w:val="26"/>
          <w:szCs w:val="26"/>
        </w:rPr>
        <w:t xml:space="preserve"> утвержденным приказом Рослесхоза от 27.05.2011 №191</w:t>
      </w:r>
    </w:p>
    <w:p w:rsidR="00E22CA8" w:rsidRPr="00E22CA8" w:rsidRDefault="00E22CA8" w:rsidP="00E22CA8">
      <w:pPr>
        <w:ind w:firstLine="709"/>
        <w:jc w:val="both"/>
        <w:rPr>
          <w:sz w:val="26"/>
          <w:szCs w:val="26"/>
        </w:rPr>
      </w:pPr>
      <w:r w:rsidRPr="00E22CA8">
        <w:rPr>
          <w:rFonts w:cs="Arial"/>
          <w:sz w:val="26"/>
          <w:szCs w:val="26"/>
        </w:rPr>
        <w:t>Рекомендуемые формы и виды рубок при заготовке</w:t>
      </w:r>
      <w:r w:rsidRPr="00E22CA8">
        <w:rPr>
          <w:sz w:val="26"/>
          <w:szCs w:val="26"/>
        </w:rPr>
        <w:t xml:space="preserve"> древесины спелых и перестойных лесных насаждений соответствуют биологическим особенностям древесных пород, учитывают бонитет насаждений, крутизну склона и предусмотрены «Правилами заготовки древесины», утвержденными Приказом Минприроды Росси</w:t>
      </w:r>
      <w:r w:rsidR="00AE77CB">
        <w:rPr>
          <w:sz w:val="26"/>
          <w:szCs w:val="26"/>
        </w:rPr>
        <w:t>и от 13.09.2016 №</w:t>
      </w:r>
      <w:r w:rsidRPr="00E22CA8">
        <w:rPr>
          <w:sz w:val="26"/>
          <w:szCs w:val="26"/>
        </w:rPr>
        <w:t xml:space="preserve"> 474. </w:t>
      </w:r>
    </w:p>
    <w:p w:rsidR="00E22CA8" w:rsidRPr="00E22CA8" w:rsidRDefault="00E22CA8" w:rsidP="00E22CA8">
      <w:pPr>
        <w:ind w:firstLine="709"/>
        <w:jc w:val="both"/>
        <w:rPr>
          <w:sz w:val="26"/>
          <w:szCs w:val="26"/>
        </w:rPr>
      </w:pPr>
      <w:r w:rsidRPr="00E22CA8">
        <w:rPr>
          <w:sz w:val="26"/>
          <w:szCs w:val="26"/>
        </w:rPr>
        <w:t xml:space="preserve">Расчет ежегодно допустимого объема заготовки древесины при осуществлении рубок спелых и перестойных насаждений приведен в табл. </w:t>
      </w:r>
      <w:r w:rsidR="00E63B59">
        <w:rPr>
          <w:sz w:val="26"/>
          <w:szCs w:val="26"/>
        </w:rPr>
        <w:t>9</w:t>
      </w:r>
      <w:r w:rsidRPr="00E22CA8">
        <w:rPr>
          <w:sz w:val="26"/>
          <w:szCs w:val="26"/>
        </w:rPr>
        <w:t xml:space="preserve"> – по выборочным рубкам и табл. </w:t>
      </w:r>
      <w:r w:rsidR="00E63B59">
        <w:rPr>
          <w:sz w:val="26"/>
          <w:szCs w:val="26"/>
        </w:rPr>
        <w:t>10</w:t>
      </w:r>
      <w:r w:rsidRPr="00E22CA8">
        <w:rPr>
          <w:sz w:val="26"/>
          <w:szCs w:val="26"/>
        </w:rPr>
        <w:t xml:space="preserve"> – по сплошным рубкам.</w:t>
      </w:r>
    </w:p>
    <w:p w:rsidR="00AC2EDE" w:rsidRDefault="00E22CA8" w:rsidP="009B2193">
      <w:pPr>
        <w:widowControl w:val="0"/>
        <w:ind w:firstLine="709"/>
        <w:jc w:val="both"/>
        <w:rPr>
          <w:sz w:val="26"/>
          <w:szCs w:val="26"/>
        </w:rPr>
      </w:pPr>
      <w:r w:rsidRPr="00E22CA8">
        <w:rPr>
          <w:sz w:val="26"/>
          <w:szCs w:val="26"/>
        </w:rPr>
        <w:t xml:space="preserve">При исчислении расчетной лесосеки в расчет не включались спелые и перестойные лесные насаждения, запас древесины которых </w:t>
      </w:r>
      <w:r w:rsidR="00F2567A">
        <w:rPr>
          <w:sz w:val="26"/>
          <w:szCs w:val="26"/>
        </w:rPr>
        <w:t>7</w:t>
      </w:r>
      <w:r w:rsidRPr="00E22CA8">
        <w:rPr>
          <w:sz w:val="26"/>
          <w:szCs w:val="26"/>
        </w:rPr>
        <w:t>0 м</w:t>
      </w:r>
      <w:r w:rsidRPr="00E22CA8">
        <w:rPr>
          <w:sz w:val="26"/>
          <w:szCs w:val="26"/>
          <w:vertAlign w:val="superscript"/>
        </w:rPr>
        <w:t>3</w:t>
      </w:r>
      <w:r w:rsidRPr="00E22CA8">
        <w:rPr>
          <w:sz w:val="26"/>
          <w:szCs w:val="26"/>
        </w:rPr>
        <w:t xml:space="preserve"> и менее, лесные насаждения на особо защитных участках лесов (ОЗУ) и лесные насаждения ООПТ.</w:t>
      </w:r>
    </w:p>
    <w:p w:rsidR="00771F96" w:rsidRPr="00024994" w:rsidRDefault="00771F96" w:rsidP="001B24B4">
      <w:pPr>
        <w:rPr>
          <w:sz w:val="26"/>
          <w:szCs w:val="26"/>
        </w:rPr>
        <w:sectPr w:rsidR="00771F96" w:rsidRPr="00024994" w:rsidSect="009F7E07">
          <w:headerReference w:type="even" r:id="rId13"/>
          <w:footerReference w:type="default" r:id="rId14"/>
          <w:footerReference w:type="first" r:id="rId15"/>
          <w:pgSz w:w="11906" w:h="16838" w:code="9"/>
          <w:pgMar w:top="851" w:right="851" w:bottom="1134" w:left="1701" w:header="720" w:footer="720" w:gutter="0"/>
          <w:cols w:space="708"/>
          <w:docGrid w:linePitch="360"/>
        </w:sectPr>
      </w:pPr>
    </w:p>
    <w:p w:rsidR="005A4966" w:rsidRPr="005A4966" w:rsidRDefault="005A4966" w:rsidP="005A4966">
      <w:pPr>
        <w:spacing w:after="60"/>
        <w:ind w:firstLine="709"/>
        <w:jc w:val="both"/>
        <w:rPr>
          <w:sz w:val="26"/>
          <w:szCs w:val="26"/>
        </w:rPr>
      </w:pPr>
      <w:r w:rsidRPr="005A4966">
        <w:rPr>
          <w:sz w:val="26"/>
          <w:szCs w:val="26"/>
        </w:rPr>
        <w:lastRenderedPageBreak/>
        <w:t>Таблица 9 – Расчетная лесосека для осуществления выборочных рубок спелых и перестойных лесных насаждений на срок действия лесохозяйственного регламента</w:t>
      </w: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8"/>
        <w:gridCol w:w="756"/>
        <w:gridCol w:w="873"/>
        <w:gridCol w:w="360"/>
        <w:gridCol w:w="775"/>
        <w:gridCol w:w="36"/>
        <w:gridCol w:w="740"/>
        <w:gridCol w:w="775"/>
        <w:gridCol w:w="775"/>
        <w:gridCol w:w="776"/>
        <w:gridCol w:w="775"/>
        <w:gridCol w:w="775"/>
        <w:gridCol w:w="776"/>
        <w:gridCol w:w="775"/>
        <w:gridCol w:w="775"/>
        <w:gridCol w:w="776"/>
      </w:tblGrid>
      <w:tr w:rsidR="009A0613" w:rsidRPr="00024994" w:rsidTr="009B2193">
        <w:trPr>
          <w:cantSplit/>
          <w:trHeight w:val="95"/>
          <w:jc w:val="center"/>
        </w:trPr>
        <w:tc>
          <w:tcPr>
            <w:tcW w:w="3648" w:type="dxa"/>
            <w:vMerge w:val="restart"/>
            <w:tcBorders>
              <w:top w:val="single" w:sz="12" w:space="0" w:color="auto"/>
              <w:left w:val="single" w:sz="12" w:space="0" w:color="auto"/>
            </w:tcBorders>
          </w:tcPr>
          <w:p w:rsidR="009A0613" w:rsidRPr="00024994" w:rsidRDefault="009A0613" w:rsidP="00731D22">
            <w:pPr>
              <w:jc w:val="center"/>
              <w:rPr>
                <w:sz w:val="20"/>
              </w:rPr>
            </w:pPr>
          </w:p>
          <w:p w:rsidR="009A0613" w:rsidRPr="00024994" w:rsidRDefault="009A0613" w:rsidP="00731D22">
            <w:pPr>
              <w:jc w:val="center"/>
              <w:rPr>
                <w:sz w:val="20"/>
              </w:rPr>
            </w:pPr>
            <w:r w:rsidRPr="00024994">
              <w:rPr>
                <w:sz w:val="20"/>
              </w:rPr>
              <w:t xml:space="preserve">Показатели </w:t>
            </w:r>
          </w:p>
        </w:tc>
        <w:tc>
          <w:tcPr>
            <w:tcW w:w="1629" w:type="dxa"/>
            <w:gridSpan w:val="2"/>
            <w:tcBorders>
              <w:top w:val="single" w:sz="12" w:space="0" w:color="auto"/>
              <w:bottom w:val="single" w:sz="4" w:space="0" w:color="auto"/>
            </w:tcBorders>
            <w:vAlign w:val="center"/>
          </w:tcPr>
          <w:p w:rsidR="009A0613" w:rsidRPr="00024994" w:rsidRDefault="009A0613" w:rsidP="00731D22">
            <w:pPr>
              <w:jc w:val="center"/>
              <w:rPr>
                <w:sz w:val="20"/>
              </w:rPr>
            </w:pPr>
            <w:r w:rsidRPr="00024994">
              <w:rPr>
                <w:sz w:val="20"/>
              </w:rPr>
              <w:t xml:space="preserve">Всего </w:t>
            </w:r>
          </w:p>
        </w:tc>
        <w:tc>
          <w:tcPr>
            <w:tcW w:w="8889" w:type="dxa"/>
            <w:gridSpan w:val="13"/>
            <w:tcBorders>
              <w:top w:val="single" w:sz="12" w:space="0" w:color="auto"/>
              <w:bottom w:val="single" w:sz="4" w:space="0" w:color="auto"/>
              <w:right w:val="single" w:sz="12" w:space="0" w:color="auto"/>
            </w:tcBorders>
            <w:vAlign w:val="center"/>
          </w:tcPr>
          <w:p w:rsidR="009A0613" w:rsidRPr="00024994" w:rsidRDefault="009A0613" w:rsidP="00731D22">
            <w:pPr>
              <w:jc w:val="center"/>
              <w:rPr>
                <w:sz w:val="20"/>
              </w:rPr>
            </w:pPr>
            <w:r w:rsidRPr="00024994">
              <w:rPr>
                <w:sz w:val="20"/>
              </w:rPr>
              <w:t>В том числе по полнотам</w:t>
            </w:r>
          </w:p>
        </w:tc>
      </w:tr>
      <w:tr w:rsidR="009A0613" w:rsidRPr="00024994" w:rsidTr="009B2193">
        <w:trPr>
          <w:cantSplit/>
          <w:jc w:val="center"/>
        </w:trPr>
        <w:tc>
          <w:tcPr>
            <w:tcW w:w="3648" w:type="dxa"/>
            <w:vMerge/>
            <w:tcBorders>
              <w:left w:val="single" w:sz="12" w:space="0" w:color="auto"/>
            </w:tcBorders>
          </w:tcPr>
          <w:p w:rsidR="009A0613" w:rsidRPr="00024994" w:rsidRDefault="009A0613" w:rsidP="00731D22">
            <w:pPr>
              <w:jc w:val="center"/>
              <w:rPr>
                <w:sz w:val="20"/>
              </w:rPr>
            </w:pPr>
          </w:p>
        </w:tc>
        <w:tc>
          <w:tcPr>
            <w:tcW w:w="756" w:type="dxa"/>
            <w:vMerge w:val="restart"/>
            <w:tcBorders>
              <w:top w:val="nil"/>
            </w:tcBorders>
          </w:tcPr>
          <w:p w:rsidR="009A0613" w:rsidRPr="00024994" w:rsidRDefault="009A0613" w:rsidP="00731D22">
            <w:pPr>
              <w:spacing w:before="120"/>
              <w:jc w:val="center"/>
              <w:rPr>
                <w:sz w:val="20"/>
              </w:rPr>
            </w:pPr>
            <w:r w:rsidRPr="00024994">
              <w:rPr>
                <w:sz w:val="20"/>
              </w:rPr>
              <w:t>га</w:t>
            </w:r>
          </w:p>
        </w:tc>
        <w:tc>
          <w:tcPr>
            <w:tcW w:w="873" w:type="dxa"/>
            <w:vMerge w:val="restart"/>
            <w:tcBorders>
              <w:top w:val="nil"/>
            </w:tcBorders>
          </w:tcPr>
          <w:p w:rsidR="009A0613" w:rsidRPr="00024994" w:rsidRDefault="009A0613" w:rsidP="00731D22">
            <w:pPr>
              <w:jc w:val="center"/>
              <w:rPr>
                <w:sz w:val="20"/>
              </w:rPr>
            </w:pPr>
            <w:r w:rsidRPr="00024994">
              <w:rPr>
                <w:sz w:val="20"/>
              </w:rPr>
              <w:t>тыс.</w:t>
            </w:r>
          </w:p>
          <w:p w:rsidR="009A0613" w:rsidRPr="00024994" w:rsidRDefault="009A0613" w:rsidP="00731D22">
            <w:pPr>
              <w:jc w:val="center"/>
              <w:rPr>
                <w:sz w:val="20"/>
              </w:rPr>
            </w:pPr>
            <w:r w:rsidRPr="00024994">
              <w:rPr>
                <w:sz w:val="20"/>
              </w:rPr>
              <w:t>м</w:t>
            </w:r>
            <w:r w:rsidRPr="00024994">
              <w:rPr>
                <w:sz w:val="20"/>
                <w:vertAlign w:val="superscript"/>
              </w:rPr>
              <w:t>3</w:t>
            </w:r>
          </w:p>
        </w:tc>
        <w:tc>
          <w:tcPr>
            <w:tcW w:w="1135" w:type="dxa"/>
            <w:gridSpan w:val="2"/>
            <w:tcBorders>
              <w:top w:val="single" w:sz="4" w:space="0" w:color="auto"/>
              <w:bottom w:val="single" w:sz="4" w:space="0" w:color="auto"/>
            </w:tcBorders>
            <w:vAlign w:val="center"/>
          </w:tcPr>
          <w:p w:rsidR="009A0613" w:rsidRPr="00024994" w:rsidRDefault="009A0613" w:rsidP="00731D22">
            <w:pPr>
              <w:jc w:val="center"/>
              <w:rPr>
                <w:sz w:val="20"/>
              </w:rPr>
            </w:pPr>
            <w:r w:rsidRPr="00024994">
              <w:rPr>
                <w:sz w:val="20"/>
              </w:rPr>
              <w:t>1,0</w:t>
            </w:r>
          </w:p>
        </w:tc>
        <w:tc>
          <w:tcPr>
            <w:tcW w:w="1551" w:type="dxa"/>
            <w:gridSpan w:val="3"/>
            <w:tcBorders>
              <w:top w:val="single" w:sz="4" w:space="0" w:color="auto"/>
              <w:bottom w:val="single" w:sz="4" w:space="0" w:color="auto"/>
            </w:tcBorders>
            <w:vAlign w:val="center"/>
          </w:tcPr>
          <w:p w:rsidR="009A0613" w:rsidRPr="00024994" w:rsidRDefault="009A0613" w:rsidP="00731D22">
            <w:pPr>
              <w:jc w:val="center"/>
              <w:rPr>
                <w:sz w:val="20"/>
              </w:rPr>
            </w:pPr>
            <w:r w:rsidRPr="00024994">
              <w:rPr>
                <w:sz w:val="20"/>
              </w:rPr>
              <w:t>0,9</w:t>
            </w:r>
          </w:p>
        </w:tc>
        <w:tc>
          <w:tcPr>
            <w:tcW w:w="1551" w:type="dxa"/>
            <w:gridSpan w:val="2"/>
            <w:tcBorders>
              <w:top w:val="single" w:sz="4" w:space="0" w:color="auto"/>
              <w:bottom w:val="single" w:sz="4" w:space="0" w:color="auto"/>
            </w:tcBorders>
            <w:vAlign w:val="center"/>
          </w:tcPr>
          <w:p w:rsidR="009A0613" w:rsidRPr="00024994" w:rsidRDefault="009A0613" w:rsidP="00731D22">
            <w:pPr>
              <w:jc w:val="center"/>
              <w:rPr>
                <w:sz w:val="20"/>
              </w:rPr>
            </w:pPr>
            <w:r w:rsidRPr="00024994">
              <w:rPr>
                <w:sz w:val="20"/>
              </w:rPr>
              <w:t>0,8</w:t>
            </w:r>
          </w:p>
        </w:tc>
        <w:tc>
          <w:tcPr>
            <w:tcW w:w="1550" w:type="dxa"/>
            <w:gridSpan w:val="2"/>
            <w:tcBorders>
              <w:top w:val="single" w:sz="4" w:space="0" w:color="auto"/>
              <w:bottom w:val="single" w:sz="4" w:space="0" w:color="auto"/>
            </w:tcBorders>
            <w:vAlign w:val="center"/>
          </w:tcPr>
          <w:p w:rsidR="009A0613" w:rsidRPr="00024994" w:rsidRDefault="009A0613" w:rsidP="00731D22">
            <w:pPr>
              <w:jc w:val="center"/>
              <w:rPr>
                <w:sz w:val="20"/>
              </w:rPr>
            </w:pPr>
            <w:r w:rsidRPr="00024994">
              <w:rPr>
                <w:sz w:val="20"/>
              </w:rPr>
              <w:t>0,7</w:t>
            </w:r>
          </w:p>
        </w:tc>
        <w:tc>
          <w:tcPr>
            <w:tcW w:w="1551" w:type="dxa"/>
            <w:gridSpan w:val="2"/>
            <w:tcBorders>
              <w:top w:val="single" w:sz="4" w:space="0" w:color="auto"/>
              <w:bottom w:val="single" w:sz="4" w:space="0" w:color="auto"/>
            </w:tcBorders>
            <w:vAlign w:val="center"/>
          </w:tcPr>
          <w:p w:rsidR="009A0613" w:rsidRPr="00024994" w:rsidRDefault="009A0613" w:rsidP="00731D22">
            <w:pPr>
              <w:jc w:val="center"/>
              <w:rPr>
                <w:sz w:val="20"/>
              </w:rPr>
            </w:pPr>
            <w:r w:rsidRPr="00024994">
              <w:rPr>
                <w:sz w:val="20"/>
              </w:rPr>
              <w:t>0,6</w:t>
            </w:r>
          </w:p>
        </w:tc>
        <w:tc>
          <w:tcPr>
            <w:tcW w:w="1551" w:type="dxa"/>
            <w:gridSpan w:val="2"/>
            <w:tcBorders>
              <w:top w:val="single" w:sz="4" w:space="0" w:color="auto"/>
              <w:bottom w:val="single" w:sz="4" w:space="0" w:color="auto"/>
              <w:right w:val="single" w:sz="12" w:space="0" w:color="auto"/>
            </w:tcBorders>
            <w:vAlign w:val="center"/>
          </w:tcPr>
          <w:p w:rsidR="009A0613" w:rsidRPr="00024994" w:rsidRDefault="009A0613" w:rsidP="00731D22">
            <w:pPr>
              <w:jc w:val="center"/>
              <w:rPr>
                <w:sz w:val="20"/>
              </w:rPr>
            </w:pPr>
            <w:r w:rsidRPr="00024994">
              <w:rPr>
                <w:sz w:val="20"/>
              </w:rPr>
              <w:t>0,3-0,5</w:t>
            </w:r>
          </w:p>
        </w:tc>
      </w:tr>
      <w:tr w:rsidR="009A0613" w:rsidRPr="00024994" w:rsidTr="009B2193">
        <w:trPr>
          <w:cantSplit/>
          <w:jc w:val="center"/>
        </w:trPr>
        <w:tc>
          <w:tcPr>
            <w:tcW w:w="3648" w:type="dxa"/>
            <w:vMerge/>
            <w:tcBorders>
              <w:left w:val="single" w:sz="12" w:space="0" w:color="auto"/>
              <w:bottom w:val="single" w:sz="12" w:space="0" w:color="auto"/>
            </w:tcBorders>
          </w:tcPr>
          <w:p w:rsidR="009A0613" w:rsidRPr="00024994" w:rsidRDefault="009A0613" w:rsidP="00731D22">
            <w:pPr>
              <w:jc w:val="center"/>
              <w:rPr>
                <w:sz w:val="20"/>
              </w:rPr>
            </w:pPr>
          </w:p>
        </w:tc>
        <w:tc>
          <w:tcPr>
            <w:tcW w:w="756" w:type="dxa"/>
            <w:vMerge/>
            <w:tcBorders>
              <w:bottom w:val="single" w:sz="12" w:space="0" w:color="auto"/>
            </w:tcBorders>
          </w:tcPr>
          <w:p w:rsidR="009A0613" w:rsidRPr="00024994" w:rsidRDefault="009A0613" w:rsidP="00731D22">
            <w:pPr>
              <w:jc w:val="center"/>
              <w:rPr>
                <w:sz w:val="20"/>
              </w:rPr>
            </w:pPr>
          </w:p>
        </w:tc>
        <w:tc>
          <w:tcPr>
            <w:tcW w:w="873" w:type="dxa"/>
            <w:vMerge/>
            <w:tcBorders>
              <w:bottom w:val="single" w:sz="12" w:space="0" w:color="auto"/>
            </w:tcBorders>
          </w:tcPr>
          <w:p w:rsidR="009A0613" w:rsidRPr="00024994" w:rsidRDefault="009A0613" w:rsidP="00731D22">
            <w:pPr>
              <w:jc w:val="center"/>
              <w:rPr>
                <w:sz w:val="20"/>
              </w:rPr>
            </w:pPr>
          </w:p>
        </w:tc>
        <w:tc>
          <w:tcPr>
            <w:tcW w:w="360" w:type="dxa"/>
            <w:tcBorders>
              <w:top w:val="nil"/>
              <w:bottom w:val="single" w:sz="12" w:space="0" w:color="auto"/>
            </w:tcBorders>
          </w:tcPr>
          <w:p w:rsidR="009A0613" w:rsidRPr="00024994" w:rsidRDefault="009A0613" w:rsidP="00731D22">
            <w:pPr>
              <w:jc w:val="center"/>
              <w:rPr>
                <w:sz w:val="20"/>
              </w:rPr>
            </w:pPr>
            <w:r w:rsidRPr="00024994">
              <w:rPr>
                <w:sz w:val="20"/>
              </w:rPr>
              <w:t>га</w:t>
            </w:r>
          </w:p>
        </w:tc>
        <w:tc>
          <w:tcPr>
            <w:tcW w:w="775" w:type="dxa"/>
            <w:tcBorders>
              <w:top w:val="nil"/>
              <w:bottom w:val="single" w:sz="12" w:space="0" w:color="auto"/>
            </w:tcBorders>
          </w:tcPr>
          <w:p w:rsidR="009A0613" w:rsidRPr="00024994" w:rsidRDefault="009A0613" w:rsidP="00731D22">
            <w:pPr>
              <w:jc w:val="center"/>
              <w:rPr>
                <w:sz w:val="20"/>
              </w:rPr>
            </w:pPr>
            <w:r w:rsidRPr="00024994">
              <w:rPr>
                <w:sz w:val="20"/>
              </w:rPr>
              <w:t>тыс. м</w:t>
            </w:r>
            <w:r w:rsidRPr="00024994">
              <w:rPr>
                <w:sz w:val="20"/>
                <w:vertAlign w:val="superscript"/>
              </w:rPr>
              <w:t>3</w:t>
            </w:r>
          </w:p>
        </w:tc>
        <w:tc>
          <w:tcPr>
            <w:tcW w:w="776" w:type="dxa"/>
            <w:gridSpan w:val="2"/>
            <w:tcBorders>
              <w:top w:val="nil"/>
              <w:bottom w:val="single" w:sz="12" w:space="0" w:color="auto"/>
            </w:tcBorders>
          </w:tcPr>
          <w:p w:rsidR="009A0613" w:rsidRPr="00024994" w:rsidRDefault="009A0613" w:rsidP="00731D22">
            <w:pPr>
              <w:jc w:val="center"/>
              <w:rPr>
                <w:sz w:val="20"/>
              </w:rPr>
            </w:pPr>
            <w:r w:rsidRPr="00024994">
              <w:rPr>
                <w:sz w:val="20"/>
              </w:rPr>
              <w:t>га</w:t>
            </w:r>
          </w:p>
        </w:tc>
        <w:tc>
          <w:tcPr>
            <w:tcW w:w="775" w:type="dxa"/>
            <w:tcBorders>
              <w:top w:val="nil"/>
              <w:bottom w:val="single" w:sz="12" w:space="0" w:color="auto"/>
            </w:tcBorders>
          </w:tcPr>
          <w:p w:rsidR="009A0613" w:rsidRPr="00024994" w:rsidRDefault="009A0613" w:rsidP="00731D22">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9A0613" w:rsidRPr="00024994" w:rsidRDefault="009A0613" w:rsidP="00731D22">
            <w:pPr>
              <w:jc w:val="center"/>
              <w:rPr>
                <w:sz w:val="20"/>
              </w:rPr>
            </w:pPr>
            <w:r w:rsidRPr="00024994">
              <w:rPr>
                <w:sz w:val="20"/>
              </w:rPr>
              <w:t>га</w:t>
            </w:r>
          </w:p>
        </w:tc>
        <w:tc>
          <w:tcPr>
            <w:tcW w:w="776" w:type="dxa"/>
            <w:tcBorders>
              <w:top w:val="nil"/>
              <w:bottom w:val="single" w:sz="12" w:space="0" w:color="auto"/>
            </w:tcBorders>
          </w:tcPr>
          <w:p w:rsidR="009A0613" w:rsidRPr="00024994" w:rsidRDefault="009A0613" w:rsidP="00731D22">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9A0613" w:rsidRPr="00024994" w:rsidRDefault="009A0613" w:rsidP="00731D22">
            <w:pPr>
              <w:jc w:val="center"/>
              <w:rPr>
                <w:sz w:val="20"/>
              </w:rPr>
            </w:pPr>
            <w:r w:rsidRPr="00024994">
              <w:rPr>
                <w:sz w:val="20"/>
              </w:rPr>
              <w:t>га</w:t>
            </w:r>
          </w:p>
        </w:tc>
        <w:tc>
          <w:tcPr>
            <w:tcW w:w="775" w:type="dxa"/>
            <w:tcBorders>
              <w:top w:val="nil"/>
              <w:bottom w:val="single" w:sz="12" w:space="0" w:color="auto"/>
            </w:tcBorders>
          </w:tcPr>
          <w:p w:rsidR="009A0613" w:rsidRPr="00024994" w:rsidRDefault="009A0613" w:rsidP="00731D22">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9A0613" w:rsidRPr="00024994" w:rsidRDefault="009A0613" w:rsidP="00731D22">
            <w:pPr>
              <w:jc w:val="center"/>
              <w:rPr>
                <w:sz w:val="20"/>
              </w:rPr>
            </w:pPr>
            <w:r w:rsidRPr="00024994">
              <w:rPr>
                <w:sz w:val="20"/>
              </w:rPr>
              <w:t>га</w:t>
            </w:r>
          </w:p>
        </w:tc>
        <w:tc>
          <w:tcPr>
            <w:tcW w:w="775" w:type="dxa"/>
            <w:tcBorders>
              <w:top w:val="nil"/>
              <w:bottom w:val="single" w:sz="12" w:space="0" w:color="auto"/>
            </w:tcBorders>
          </w:tcPr>
          <w:p w:rsidR="009A0613" w:rsidRPr="00024994" w:rsidRDefault="009A0613" w:rsidP="00731D22">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9A0613" w:rsidRPr="00024994" w:rsidRDefault="009A0613" w:rsidP="00731D22">
            <w:pPr>
              <w:jc w:val="center"/>
              <w:rPr>
                <w:sz w:val="20"/>
              </w:rPr>
            </w:pPr>
            <w:r w:rsidRPr="00024994">
              <w:rPr>
                <w:sz w:val="20"/>
              </w:rPr>
              <w:t>га</w:t>
            </w:r>
          </w:p>
        </w:tc>
        <w:tc>
          <w:tcPr>
            <w:tcW w:w="776" w:type="dxa"/>
            <w:tcBorders>
              <w:top w:val="nil"/>
              <w:bottom w:val="single" w:sz="12" w:space="0" w:color="auto"/>
              <w:right w:val="single" w:sz="12" w:space="0" w:color="auto"/>
            </w:tcBorders>
          </w:tcPr>
          <w:p w:rsidR="009A0613" w:rsidRPr="00024994" w:rsidRDefault="009A0613" w:rsidP="00731D22">
            <w:pPr>
              <w:jc w:val="center"/>
              <w:rPr>
                <w:sz w:val="20"/>
              </w:rPr>
            </w:pPr>
            <w:r w:rsidRPr="00024994">
              <w:rPr>
                <w:sz w:val="20"/>
              </w:rPr>
              <w:t>тыс. м</w:t>
            </w:r>
            <w:r w:rsidRPr="00024994">
              <w:rPr>
                <w:sz w:val="20"/>
                <w:vertAlign w:val="superscript"/>
              </w:rPr>
              <w:t>3</w:t>
            </w:r>
          </w:p>
        </w:tc>
      </w:tr>
      <w:tr w:rsidR="009A0613" w:rsidRPr="00024994" w:rsidTr="009B2193">
        <w:trPr>
          <w:cantSplit/>
          <w:jc w:val="center"/>
        </w:trPr>
        <w:tc>
          <w:tcPr>
            <w:tcW w:w="3648" w:type="dxa"/>
            <w:tcBorders>
              <w:top w:val="single" w:sz="12" w:space="0" w:color="auto"/>
              <w:left w:val="single" w:sz="12" w:space="0" w:color="auto"/>
              <w:bottom w:val="single" w:sz="12" w:space="0" w:color="auto"/>
            </w:tcBorders>
          </w:tcPr>
          <w:p w:rsidR="009A0613" w:rsidRPr="00024994" w:rsidRDefault="009A0613" w:rsidP="00731D22">
            <w:pPr>
              <w:jc w:val="center"/>
              <w:rPr>
                <w:sz w:val="20"/>
              </w:rPr>
            </w:pPr>
            <w:r w:rsidRPr="00024994">
              <w:rPr>
                <w:sz w:val="20"/>
              </w:rPr>
              <w:t>1</w:t>
            </w:r>
          </w:p>
        </w:tc>
        <w:tc>
          <w:tcPr>
            <w:tcW w:w="756"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2</w:t>
            </w:r>
          </w:p>
        </w:tc>
        <w:tc>
          <w:tcPr>
            <w:tcW w:w="873"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3</w:t>
            </w:r>
          </w:p>
        </w:tc>
        <w:tc>
          <w:tcPr>
            <w:tcW w:w="360"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4</w:t>
            </w:r>
          </w:p>
        </w:tc>
        <w:tc>
          <w:tcPr>
            <w:tcW w:w="775"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5</w:t>
            </w:r>
          </w:p>
        </w:tc>
        <w:tc>
          <w:tcPr>
            <w:tcW w:w="776" w:type="dxa"/>
            <w:gridSpan w:val="2"/>
            <w:tcBorders>
              <w:top w:val="single" w:sz="12" w:space="0" w:color="auto"/>
              <w:bottom w:val="single" w:sz="12" w:space="0" w:color="auto"/>
            </w:tcBorders>
          </w:tcPr>
          <w:p w:rsidR="009A0613" w:rsidRPr="00024994" w:rsidRDefault="009A0613" w:rsidP="00731D22">
            <w:pPr>
              <w:jc w:val="center"/>
              <w:rPr>
                <w:sz w:val="20"/>
              </w:rPr>
            </w:pPr>
            <w:r w:rsidRPr="00024994">
              <w:rPr>
                <w:sz w:val="20"/>
              </w:rPr>
              <w:t>6</w:t>
            </w:r>
          </w:p>
        </w:tc>
        <w:tc>
          <w:tcPr>
            <w:tcW w:w="775"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7</w:t>
            </w:r>
          </w:p>
        </w:tc>
        <w:tc>
          <w:tcPr>
            <w:tcW w:w="775"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8</w:t>
            </w:r>
          </w:p>
        </w:tc>
        <w:tc>
          <w:tcPr>
            <w:tcW w:w="776"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9</w:t>
            </w:r>
          </w:p>
        </w:tc>
        <w:tc>
          <w:tcPr>
            <w:tcW w:w="775"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10</w:t>
            </w:r>
          </w:p>
        </w:tc>
        <w:tc>
          <w:tcPr>
            <w:tcW w:w="775"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11</w:t>
            </w:r>
          </w:p>
        </w:tc>
        <w:tc>
          <w:tcPr>
            <w:tcW w:w="776"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12</w:t>
            </w:r>
          </w:p>
        </w:tc>
        <w:tc>
          <w:tcPr>
            <w:tcW w:w="775"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13</w:t>
            </w:r>
          </w:p>
        </w:tc>
        <w:tc>
          <w:tcPr>
            <w:tcW w:w="775" w:type="dxa"/>
            <w:tcBorders>
              <w:top w:val="single" w:sz="12" w:space="0" w:color="auto"/>
              <w:bottom w:val="single" w:sz="12" w:space="0" w:color="auto"/>
            </w:tcBorders>
          </w:tcPr>
          <w:p w:rsidR="009A0613" w:rsidRPr="00024994" w:rsidRDefault="009A0613" w:rsidP="00731D22">
            <w:pPr>
              <w:jc w:val="center"/>
              <w:rPr>
                <w:sz w:val="20"/>
              </w:rPr>
            </w:pPr>
            <w:r w:rsidRPr="00024994">
              <w:rPr>
                <w:sz w:val="20"/>
              </w:rPr>
              <w:t>14</w:t>
            </w:r>
          </w:p>
        </w:tc>
        <w:tc>
          <w:tcPr>
            <w:tcW w:w="776" w:type="dxa"/>
            <w:tcBorders>
              <w:top w:val="single" w:sz="12" w:space="0" w:color="auto"/>
              <w:bottom w:val="single" w:sz="12" w:space="0" w:color="auto"/>
              <w:right w:val="single" w:sz="12" w:space="0" w:color="auto"/>
            </w:tcBorders>
          </w:tcPr>
          <w:p w:rsidR="009A0613" w:rsidRPr="00024994" w:rsidRDefault="009A0613" w:rsidP="00731D22">
            <w:pPr>
              <w:jc w:val="center"/>
              <w:rPr>
                <w:sz w:val="20"/>
              </w:rPr>
            </w:pPr>
            <w:r w:rsidRPr="00024994">
              <w:rPr>
                <w:sz w:val="20"/>
              </w:rPr>
              <w:t>15</w:t>
            </w:r>
          </w:p>
        </w:tc>
      </w:tr>
      <w:tr w:rsidR="009A0613" w:rsidRPr="00024994" w:rsidTr="009B2193">
        <w:trPr>
          <w:cantSplit/>
          <w:trHeight w:val="258"/>
          <w:jc w:val="center"/>
        </w:trPr>
        <w:tc>
          <w:tcPr>
            <w:tcW w:w="14166" w:type="dxa"/>
            <w:gridSpan w:val="16"/>
            <w:tcBorders>
              <w:top w:val="nil"/>
              <w:left w:val="single" w:sz="12" w:space="0" w:color="auto"/>
              <w:bottom w:val="nil"/>
              <w:right w:val="single" w:sz="12" w:space="0" w:color="auto"/>
            </w:tcBorders>
          </w:tcPr>
          <w:p w:rsidR="009A0613" w:rsidRPr="00024994" w:rsidRDefault="009A0613" w:rsidP="00731D22">
            <w:pPr>
              <w:jc w:val="center"/>
              <w:rPr>
                <w:b/>
                <w:sz w:val="20"/>
              </w:rPr>
            </w:pPr>
            <w:r w:rsidRPr="00024994">
              <w:rPr>
                <w:b/>
                <w:sz w:val="20"/>
              </w:rPr>
              <w:t xml:space="preserve">Целевое назначение лесов: </w:t>
            </w:r>
            <w:r w:rsidR="00901CCF" w:rsidRPr="00024994">
              <w:rPr>
                <w:b/>
                <w:sz w:val="20"/>
              </w:rPr>
              <w:t>Защитные</w:t>
            </w:r>
            <w:r w:rsidRPr="00024994">
              <w:rPr>
                <w:b/>
                <w:sz w:val="20"/>
              </w:rPr>
              <w:t xml:space="preserve"> леса</w:t>
            </w:r>
          </w:p>
        </w:tc>
      </w:tr>
      <w:tr w:rsidR="00A63AB6" w:rsidRPr="00024994" w:rsidTr="009B2193">
        <w:trPr>
          <w:cantSplit/>
          <w:jc w:val="center"/>
        </w:trPr>
        <w:tc>
          <w:tcPr>
            <w:tcW w:w="14166" w:type="dxa"/>
            <w:gridSpan w:val="16"/>
            <w:tcBorders>
              <w:top w:val="nil"/>
              <w:left w:val="single" w:sz="12" w:space="0" w:color="auto"/>
              <w:bottom w:val="nil"/>
              <w:right w:val="single" w:sz="12" w:space="0" w:color="auto"/>
            </w:tcBorders>
          </w:tcPr>
          <w:p w:rsidR="00A63AB6" w:rsidRPr="00024994" w:rsidRDefault="00CD39A9" w:rsidP="00731D22">
            <w:pPr>
              <w:jc w:val="center"/>
              <w:rPr>
                <w:sz w:val="20"/>
                <w:szCs w:val="20"/>
              </w:rPr>
            </w:pPr>
            <w:r w:rsidRPr="00024994">
              <w:rPr>
                <w:sz w:val="20"/>
                <w:szCs w:val="20"/>
              </w:rPr>
              <w:t xml:space="preserve">Категория защитности: </w:t>
            </w:r>
            <w:r w:rsidR="001B092E" w:rsidRPr="00024994">
              <w:rPr>
                <w:sz w:val="20"/>
                <w:szCs w:val="20"/>
              </w:rPr>
              <w:t>Леса, выполняющие функции защиты природных и иных объектов</w:t>
            </w:r>
          </w:p>
        </w:tc>
      </w:tr>
      <w:tr w:rsidR="00EC3324" w:rsidRPr="00024994" w:rsidTr="009B2193">
        <w:trPr>
          <w:cantSplit/>
          <w:jc w:val="center"/>
        </w:trPr>
        <w:tc>
          <w:tcPr>
            <w:tcW w:w="14166" w:type="dxa"/>
            <w:gridSpan w:val="16"/>
            <w:tcBorders>
              <w:top w:val="nil"/>
              <w:left w:val="single" w:sz="12" w:space="0" w:color="auto"/>
              <w:bottom w:val="nil"/>
              <w:right w:val="single" w:sz="12" w:space="0" w:color="auto"/>
            </w:tcBorders>
          </w:tcPr>
          <w:p w:rsidR="00EC3324" w:rsidRPr="00024994" w:rsidRDefault="00E2776D" w:rsidP="00731D22">
            <w:pPr>
              <w:jc w:val="center"/>
              <w:rPr>
                <w:sz w:val="20"/>
                <w:szCs w:val="20"/>
              </w:rPr>
            </w:pPr>
            <w:r w:rsidRPr="00024994">
              <w:rPr>
                <w:sz w:val="20"/>
                <w:szCs w:val="20"/>
              </w:rPr>
              <w:t>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РФ</w:t>
            </w:r>
          </w:p>
        </w:tc>
      </w:tr>
      <w:tr w:rsidR="009A0613" w:rsidRPr="00024994" w:rsidTr="009B2193">
        <w:trPr>
          <w:cantSplit/>
          <w:jc w:val="center"/>
        </w:trPr>
        <w:tc>
          <w:tcPr>
            <w:tcW w:w="14166" w:type="dxa"/>
            <w:gridSpan w:val="16"/>
            <w:tcBorders>
              <w:top w:val="nil"/>
              <w:left w:val="single" w:sz="12" w:space="0" w:color="auto"/>
              <w:right w:val="single" w:sz="12" w:space="0" w:color="auto"/>
            </w:tcBorders>
          </w:tcPr>
          <w:p w:rsidR="009A0613" w:rsidRPr="00024994" w:rsidRDefault="009A0613" w:rsidP="00731D22">
            <w:pPr>
              <w:jc w:val="center"/>
              <w:rPr>
                <w:sz w:val="20"/>
              </w:rPr>
            </w:pPr>
            <w:r w:rsidRPr="00024994">
              <w:rPr>
                <w:sz w:val="20"/>
              </w:rPr>
              <w:t xml:space="preserve">Хозяйственная секция – </w:t>
            </w:r>
            <w:r w:rsidR="00121E2C" w:rsidRPr="00024994">
              <w:rPr>
                <w:sz w:val="20"/>
              </w:rPr>
              <w:t xml:space="preserve">Лиственничная </w:t>
            </w:r>
            <w:r w:rsidR="00250CD3" w:rsidRPr="00024994">
              <w:rPr>
                <w:sz w:val="20"/>
              </w:rPr>
              <w:t>3 и выше класс</w:t>
            </w:r>
            <w:r w:rsidR="005444A7" w:rsidRPr="00024994">
              <w:rPr>
                <w:sz w:val="20"/>
              </w:rPr>
              <w:t>ов</w:t>
            </w:r>
            <w:r w:rsidR="00250CD3" w:rsidRPr="00024994">
              <w:rPr>
                <w:sz w:val="20"/>
              </w:rPr>
              <w:t xml:space="preserve"> бонитетов</w:t>
            </w: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Всего включено в расчет</w:t>
            </w:r>
          </w:p>
        </w:tc>
        <w:tc>
          <w:tcPr>
            <w:tcW w:w="756" w:type="dxa"/>
          </w:tcPr>
          <w:p w:rsidR="009A0613" w:rsidRPr="00024994" w:rsidRDefault="00D8559A" w:rsidP="00731D22">
            <w:pPr>
              <w:jc w:val="center"/>
              <w:rPr>
                <w:sz w:val="20"/>
              </w:rPr>
            </w:pPr>
            <w:r w:rsidRPr="00024994">
              <w:rPr>
                <w:sz w:val="20"/>
              </w:rPr>
              <w:t>461</w:t>
            </w:r>
          </w:p>
        </w:tc>
        <w:tc>
          <w:tcPr>
            <w:tcW w:w="873" w:type="dxa"/>
          </w:tcPr>
          <w:p w:rsidR="009A0613" w:rsidRPr="00024994" w:rsidRDefault="00D8559A" w:rsidP="00731D22">
            <w:pPr>
              <w:jc w:val="center"/>
              <w:rPr>
                <w:sz w:val="20"/>
              </w:rPr>
            </w:pPr>
            <w:r w:rsidRPr="00024994">
              <w:rPr>
                <w:sz w:val="20"/>
              </w:rPr>
              <w:t>78,9</w:t>
            </w:r>
          </w:p>
        </w:tc>
        <w:tc>
          <w:tcPr>
            <w:tcW w:w="360" w:type="dxa"/>
          </w:tcPr>
          <w:p w:rsidR="009A0613" w:rsidRPr="00024994" w:rsidRDefault="00D8559A" w:rsidP="00731D22">
            <w:pPr>
              <w:jc w:val="center"/>
              <w:rPr>
                <w:sz w:val="20"/>
              </w:rPr>
            </w:pPr>
            <w:r w:rsidRPr="00024994">
              <w:rPr>
                <w:sz w:val="20"/>
              </w:rPr>
              <w:t>-</w:t>
            </w:r>
          </w:p>
        </w:tc>
        <w:tc>
          <w:tcPr>
            <w:tcW w:w="811" w:type="dxa"/>
            <w:gridSpan w:val="2"/>
          </w:tcPr>
          <w:p w:rsidR="009A0613" w:rsidRPr="00024994" w:rsidRDefault="00D8559A" w:rsidP="00731D22">
            <w:pPr>
              <w:jc w:val="center"/>
              <w:rPr>
                <w:sz w:val="20"/>
              </w:rPr>
            </w:pPr>
            <w:r w:rsidRPr="00024994">
              <w:rPr>
                <w:sz w:val="20"/>
              </w:rPr>
              <w:t>-</w:t>
            </w:r>
          </w:p>
        </w:tc>
        <w:tc>
          <w:tcPr>
            <w:tcW w:w="740" w:type="dxa"/>
          </w:tcPr>
          <w:p w:rsidR="009A0613" w:rsidRPr="00024994" w:rsidRDefault="00D8559A" w:rsidP="00731D22">
            <w:pPr>
              <w:jc w:val="center"/>
              <w:rPr>
                <w:sz w:val="20"/>
              </w:rPr>
            </w:pPr>
            <w:r w:rsidRPr="00024994">
              <w:rPr>
                <w:sz w:val="20"/>
              </w:rPr>
              <w:t>-</w:t>
            </w:r>
          </w:p>
        </w:tc>
        <w:tc>
          <w:tcPr>
            <w:tcW w:w="775" w:type="dxa"/>
          </w:tcPr>
          <w:p w:rsidR="009A0613" w:rsidRPr="00024994" w:rsidRDefault="00D8559A" w:rsidP="00731D22">
            <w:pPr>
              <w:jc w:val="center"/>
              <w:rPr>
                <w:sz w:val="20"/>
              </w:rPr>
            </w:pPr>
            <w:r w:rsidRPr="00024994">
              <w:rPr>
                <w:sz w:val="20"/>
              </w:rPr>
              <w:t>-</w:t>
            </w:r>
          </w:p>
        </w:tc>
        <w:tc>
          <w:tcPr>
            <w:tcW w:w="775" w:type="dxa"/>
          </w:tcPr>
          <w:p w:rsidR="009A0613" w:rsidRPr="00024994" w:rsidRDefault="00D8559A" w:rsidP="00731D22">
            <w:pPr>
              <w:jc w:val="center"/>
              <w:rPr>
                <w:sz w:val="20"/>
              </w:rPr>
            </w:pPr>
            <w:r w:rsidRPr="00024994">
              <w:rPr>
                <w:sz w:val="20"/>
              </w:rPr>
              <w:t>-</w:t>
            </w:r>
          </w:p>
        </w:tc>
        <w:tc>
          <w:tcPr>
            <w:tcW w:w="776" w:type="dxa"/>
          </w:tcPr>
          <w:p w:rsidR="009A0613" w:rsidRPr="00024994" w:rsidRDefault="00D8559A" w:rsidP="00731D22">
            <w:pPr>
              <w:jc w:val="center"/>
              <w:rPr>
                <w:sz w:val="20"/>
              </w:rPr>
            </w:pPr>
            <w:r w:rsidRPr="00024994">
              <w:rPr>
                <w:sz w:val="20"/>
              </w:rPr>
              <w:t>-</w:t>
            </w:r>
          </w:p>
        </w:tc>
        <w:tc>
          <w:tcPr>
            <w:tcW w:w="775" w:type="dxa"/>
          </w:tcPr>
          <w:p w:rsidR="009A0613" w:rsidRPr="00024994" w:rsidRDefault="00D8559A" w:rsidP="00731D22">
            <w:pPr>
              <w:jc w:val="center"/>
              <w:rPr>
                <w:sz w:val="20"/>
              </w:rPr>
            </w:pPr>
            <w:r w:rsidRPr="00024994">
              <w:rPr>
                <w:sz w:val="20"/>
              </w:rPr>
              <w:t>51</w:t>
            </w:r>
          </w:p>
        </w:tc>
        <w:tc>
          <w:tcPr>
            <w:tcW w:w="775" w:type="dxa"/>
          </w:tcPr>
          <w:p w:rsidR="009A0613" w:rsidRPr="00024994" w:rsidRDefault="00D8559A" w:rsidP="00731D22">
            <w:pPr>
              <w:jc w:val="center"/>
              <w:rPr>
                <w:sz w:val="20"/>
              </w:rPr>
            </w:pPr>
            <w:r w:rsidRPr="00024994">
              <w:rPr>
                <w:sz w:val="20"/>
              </w:rPr>
              <w:t>13,1</w:t>
            </w:r>
          </w:p>
        </w:tc>
        <w:tc>
          <w:tcPr>
            <w:tcW w:w="776" w:type="dxa"/>
          </w:tcPr>
          <w:p w:rsidR="009A0613" w:rsidRPr="00024994" w:rsidRDefault="00D8559A" w:rsidP="00731D22">
            <w:pPr>
              <w:jc w:val="center"/>
              <w:rPr>
                <w:sz w:val="20"/>
              </w:rPr>
            </w:pPr>
            <w:r w:rsidRPr="00024994">
              <w:rPr>
                <w:sz w:val="20"/>
              </w:rPr>
              <w:t>132</w:t>
            </w:r>
          </w:p>
        </w:tc>
        <w:tc>
          <w:tcPr>
            <w:tcW w:w="775" w:type="dxa"/>
          </w:tcPr>
          <w:p w:rsidR="009A0613" w:rsidRPr="00024994" w:rsidRDefault="00D8559A" w:rsidP="00731D22">
            <w:pPr>
              <w:jc w:val="center"/>
              <w:rPr>
                <w:sz w:val="20"/>
              </w:rPr>
            </w:pPr>
            <w:r w:rsidRPr="00024994">
              <w:rPr>
                <w:sz w:val="20"/>
              </w:rPr>
              <w:t>26,6</w:t>
            </w:r>
          </w:p>
        </w:tc>
        <w:tc>
          <w:tcPr>
            <w:tcW w:w="775" w:type="dxa"/>
          </w:tcPr>
          <w:p w:rsidR="009A0613" w:rsidRPr="00024994" w:rsidRDefault="00B37AD2" w:rsidP="00731D22">
            <w:pPr>
              <w:jc w:val="center"/>
              <w:rPr>
                <w:sz w:val="20"/>
              </w:rPr>
            </w:pPr>
            <w:r w:rsidRPr="00024994">
              <w:rPr>
                <w:sz w:val="20"/>
              </w:rPr>
              <w:t>278</w:t>
            </w:r>
          </w:p>
        </w:tc>
        <w:tc>
          <w:tcPr>
            <w:tcW w:w="776" w:type="dxa"/>
            <w:tcBorders>
              <w:right w:val="single" w:sz="12" w:space="0" w:color="auto"/>
            </w:tcBorders>
          </w:tcPr>
          <w:p w:rsidR="009A0613" w:rsidRPr="00024994" w:rsidRDefault="00B37AD2" w:rsidP="00731D22">
            <w:pPr>
              <w:jc w:val="center"/>
              <w:rPr>
                <w:sz w:val="20"/>
              </w:rPr>
            </w:pPr>
            <w:r w:rsidRPr="00024994">
              <w:rPr>
                <w:sz w:val="20"/>
              </w:rPr>
              <w:t>39,2</w:t>
            </w: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Ср. процент выборки от общего запаса</w:t>
            </w:r>
          </w:p>
        </w:tc>
        <w:tc>
          <w:tcPr>
            <w:tcW w:w="756" w:type="dxa"/>
          </w:tcPr>
          <w:p w:rsidR="009A0613" w:rsidRPr="00024994" w:rsidRDefault="009A0613" w:rsidP="00731D22">
            <w:pPr>
              <w:jc w:val="center"/>
              <w:rPr>
                <w:sz w:val="20"/>
              </w:rPr>
            </w:pPr>
          </w:p>
        </w:tc>
        <w:tc>
          <w:tcPr>
            <w:tcW w:w="873" w:type="dxa"/>
          </w:tcPr>
          <w:p w:rsidR="009A0613" w:rsidRPr="00024994" w:rsidRDefault="0054763F" w:rsidP="00731D22">
            <w:pPr>
              <w:jc w:val="center"/>
              <w:rPr>
                <w:sz w:val="20"/>
              </w:rPr>
            </w:pPr>
            <w:r w:rsidRPr="00024994">
              <w:rPr>
                <w:sz w:val="20"/>
              </w:rPr>
              <w:t>6</w:t>
            </w:r>
          </w:p>
        </w:tc>
        <w:tc>
          <w:tcPr>
            <w:tcW w:w="360" w:type="dxa"/>
          </w:tcPr>
          <w:p w:rsidR="009A0613" w:rsidRPr="00024994" w:rsidRDefault="009A0613" w:rsidP="00731D22">
            <w:pPr>
              <w:jc w:val="center"/>
              <w:rPr>
                <w:sz w:val="20"/>
              </w:rPr>
            </w:pPr>
          </w:p>
        </w:tc>
        <w:tc>
          <w:tcPr>
            <w:tcW w:w="811" w:type="dxa"/>
            <w:gridSpan w:val="2"/>
          </w:tcPr>
          <w:p w:rsidR="009A0613" w:rsidRPr="00024994" w:rsidRDefault="009A0613" w:rsidP="00731D22">
            <w:pPr>
              <w:jc w:val="center"/>
              <w:rPr>
                <w:sz w:val="20"/>
              </w:rPr>
            </w:pPr>
          </w:p>
        </w:tc>
        <w:tc>
          <w:tcPr>
            <w:tcW w:w="740"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54763F" w:rsidP="00731D22">
            <w:pPr>
              <w:jc w:val="center"/>
              <w:rPr>
                <w:sz w:val="20"/>
              </w:rPr>
            </w:pPr>
            <w:r w:rsidRPr="00024994">
              <w:rPr>
                <w:sz w:val="20"/>
              </w:rPr>
              <w:t>15</w:t>
            </w:r>
          </w:p>
        </w:tc>
        <w:tc>
          <w:tcPr>
            <w:tcW w:w="776" w:type="dxa"/>
          </w:tcPr>
          <w:p w:rsidR="009A0613" w:rsidRPr="00024994" w:rsidRDefault="009A0613" w:rsidP="00731D22">
            <w:pPr>
              <w:jc w:val="center"/>
              <w:rPr>
                <w:sz w:val="20"/>
              </w:rPr>
            </w:pPr>
          </w:p>
        </w:tc>
        <w:tc>
          <w:tcPr>
            <w:tcW w:w="775" w:type="dxa"/>
          </w:tcPr>
          <w:p w:rsidR="009A0613" w:rsidRPr="00024994" w:rsidRDefault="0054763F" w:rsidP="00731D22">
            <w:pPr>
              <w:jc w:val="center"/>
              <w:rPr>
                <w:sz w:val="20"/>
              </w:rPr>
            </w:pPr>
            <w:r w:rsidRPr="00024994">
              <w:rPr>
                <w:sz w:val="20"/>
              </w:rPr>
              <w:t>10</w:t>
            </w:r>
          </w:p>
        </w:tc>
        <w:tc>
          <w:tcPr>
            <w:tcW w:w="775" w:type="dxa"/>
          </w:tcPr>
          <w:p w:rsidR="009A0613" w:rsidRPr="00024994" w:rsidRDefault="009A0613" w:rsidP="00731D22">
            <w:pPr>
              <w:jc w:val="center"/>
              <w:rPr>
                <w:sz w:val="20"/>
              </w:rPr>
            </w:pPr>
          </w:p>
        </w:tc>
        <w:tc>
          <w:tcPr>
            <w:tcW w:w="776" w:type="dxa"/>
            <w:tcBorders>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Запас, вырубаемый за 1 прием</w:t>
            </w:r>
          </w:p>
        </w:tc>
        <w:tc>
          <w:tcPr>
            <w:tcW w:w="756" w:type="dxa"/>
          </w:tcPr>
          <w:p w:rsidR="009A0613" w:rsidRPr="00024994" w:rsidRDefault="00FF08CD" w:rsidP="00731D22">
            <w:pPr>
              <w:jc w:val="center"/>
              <w:rPr>
                <w:sz w:val="20"/>
              </w:rPr>
            </w:pPr>
            <w:r w:rsidRPr="00024994">
              <w:rPr>
                <w:sz w:val="20"/>
              </w:rPr>
              <w:t>183</w:t>
            </w:r>
          </w:p>
        </w:tc>
        <w:tc>
          <w:tcPr>
            <w:tcW w:w="873" w:type="dxa"/>
          </w:tcPr>
          <w:p w:rsidR="009A0613" w:rsidRPr="00024994" w:rsidRDefault="00FF08CD" w:rsidP="00731D22">
            <w:pPr>
              <w:jc w:val="center"/>
              <w:rPr>
                <w:sz w:val="20"/>
              </w:rPr>
            </w:pPr>
            <w:r w:rsidRPr="00024994">
              <w:rPr>
                <w:sz w:val="20"/>
              </w:rPr>
              <w:t>4,6</w:t>
            </w:r>
          </w:p>
        </w:tc>
        <w:tc>
          <w:tcPr>
            <w:tcW w:w="360" w:type="dxa"/>
          </w:tcPr>
          <w:p w:rsidR="009A0613" w:rsidRPr="00024994" w:rsidRDefault="009A0613" w:rsidP="00731D22">
            <w:pPr>
              <w:jc w:val="center"/>
              <w:rPr>
                <w:sz w:val="20"/>
              </w:rPr>
            </w:pPr>
          </w:p>
        </w:tc>
        <w:tc>
          <w:tcPr>
            <w:tcW w:w="811" w:type="dxa"/>
            <w:gridSpan w:val="2"/>
          </w:tcPr>
          <w:p w:rsidR="009A0613" w:rsidRPr="00024994" w:rsidRDefault="009A0613" w:rsidP="00731D22">
            <w:pPr>
              <w:jc w:val="center"/>
              <w:rPr>
                <w:sz w:val="20"/>
              </w:rPr>
            </w:pPr>
          </w:p>
        </w:tc>
        <w:tc>
          <w:tcPr>
            <w:tcW w:w="740"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Pr>
          <w:p w:rsidR="009A0613" w:rsidRPr="00024994" w:rsidRDefault="009A0613" w:rsidP="00731D22">
            <w:pPr>
              <w:jc w:val="center"/>
              <w:rPr>
                <w:sz w:val="20"/>
              </w:rPr>
            </w:pPr>
          </w:p>
        </w:tc>
        <w:tc>
          <w:tcPr>
            <w:tcW w:w="775" w:type="dxa"/>
          </w:tcPr>
          <w:p w:rsidR="009A0613" w:rsidRPr="00024994" w:rsidRDefault="0054763F" w:rsidP="00731D22">
            <w:pPr>
              <w:jc w:val="center"/>
              <w:rPr>
                <w:sz w:val="20"/>
              </w:rPr>
            </w:pPr>
            <w:r w:rsidRPr="00024994">
              <w:rPr>
                <w:sz w:val="20"/>
              </w:rPr>
              <w:t>51</w:t>
            </w:r>
          </w:p>
        </w:tc>
        <w:tc>
          <w:tcPr>
            <w:tcW w:w="775" w:type="dxa"/>
          </w:tcPr>
          <w:p w:rsidR="009A0613" w:rsidRPr="00024994" w:rsidRDefault="00670734" w:rsidP="00731D22">
            <w:pPr>
              <w:jc w:val="center"/>
              <w:rPr>
                <w:sz w:val="20"/>
              </w:rPr>
            </w:pPr>
            <w:r w:rsidRPr="00024994">
              <w:rPr>
                <w:sz w:val="20"/>
              </w:rPr>
              <w:t>2,0</w:t>
            </w:r>
          </w:p>
        </w:tc>
        <w:tc>
          <w:tcPr>
            <w:tcW w:w="776" w:type="dxa"/>
          </w:tcPr>
          <w:p w:rsidR="009A0613" w:rsidRPr="00024994" w:rsidRDefault="00670734" w:rsidP="00731D22">
            <w:pPr>
              <w:jc w:val="center"/>
              <w:rPr>
                <w:sz w:val="20"/>
              </w:rPr>
            </w:pPr>
            <w:r w:rsidRPr="00024994">
              <w:rPr>
                <w:sz w:val="20"/>
              </w:rPr>
              <w:t>132</w:t>
            </w:r>
          </w:p>
        </w:tc>
        <w:tc>
          <w:tcPr>
            <w:tcW w:w="775" w:type="dxa"/>
          </w:tcPr>
          <w:p w:rsidR="009A0613" w:rsidRPr="00024994" w:rsidRDefault="00670734" w:rsidP="00731D22">
            <w:pPr>
              <w:jc w:val="center"/>
              <w:rPr>
                <w:sz w:val="20"/>
              </w:rPr>
            </w:pPr>
            <w:r w:rsidRPr="00024994">
              <w:rPr>
                <w:sz w:val="20"/>
              </w:rPr>
              <w:t>2,6</w:t>
            </w:r>
          </w:p>
        </w:tc>
        <w:tc>
          <w:tcPr>
            <w:tcW w:w="775" w:type="dxa"/>
          </w:tcPr>
          <w:p w:rsidR="009A0613" w:rsidRPr="00024994" w:rsidRDefault="009A0613" w:rsidP="00731D22">
            <w:pPr>
              <w:jc w:val="center"/>
              <w:rPr>
                <w:sz w:val="20"/>
              </w:rPr>
            </w:pPr>
          </w:p>
        </w:tc>
        <w:tc>
          <w:tcPr>
            <w:tcW w:w="776" w:type="dxa"/>
            <w:tcBorders>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Ср. период повторяемости</w:t>
            </w:r>
          </w:p>
        </w:tc>
        <w:tc>
          <w:tcPr>
            <w:tcW w:w="756" w:type="dxa"/>
          </w:tcPr>
          <w:p w:rsidR="009A0613" w:rsidRPr="00024994" w:rsidRDefault="009F0251" w:rsidP="00731D22">
            <w:pPr>
              <w:jc w:val="center"/>
              <w:rPr>
                <w:sz w:val="20"/>
              </w:rPr>
            </w:pPr>
            <w:r w:rsidRPr="00024994">
              <w:rPr>
                <w:sz w:val="20"/>
              </w:rPr>
              <w:t>20</w:t>
            </w:r>
          </w:p>
        </w:tc>
        <w:tc>
          <w:tcPr>
            <w:tcW w:w="873" w:type="dxa"/>
          </w:tcPr>
          <w:p w:rsidR="009A0613" w:rsidRPr="00024994" w:rsidRDefault="009A0613" w:rsidP="00731D22">
            <w:pPr>
              <w:jc w:val="center"/>
              <w:rPr>
                <w:sz w:val="20"/>
              </w:rPr>
            </w:pPr>
          </w:p>
        </w:tc>
        <w:tc>
          <w:tcPr>
            <w:tcW w:w="360" w:type="dxa"/>
          </w:tcPr>
          <w:p w:rsidR="009A0613" w:rsidRPr="00024994" w:rsidRDefault="009A0613" w:rsidP="00731D22">
            <w:pPr>
              <w:jc w:val="center"/>
              <w:rPr>
                <w:sz w:val="20"/>
              </w:rPr>
            </w:pPr>
          </w:p>
        </w:tc>
        <w:tc>
          <w:tcPr>
            <w:tcW w:w="811" w:type="dxa"/>
            <w:gridSpan w:val="2"/>
          </w:tcPr>
          <w:p w:rsidR="009A0613" w:rsidRPr="00024994" w:rsidRDefault="009A0613" w:rsidP="00731D22">
            <w:pPr>
              <w:jc w:val="center"/>
              <w:rPr>
                <w:sz w:val="20"/>
              </w:rPr>
            </w:pPr>
          </w:p>
        </w:tc>
        <w:tc>
          <w:tcPr>
            <w:tcW w:w="740"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Borders>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left w:val="single" w:sz="12" w:space="0" w:color="auto"/>
              <w:bottom w:val="nil"/>
            </w:tcBorders>
          </w:tcPr>
          <w:p w:rsidR="009A0613" w:rsidRPr="00024994" w:rsidRDefault="009A0613" w:rsidP="00731D22">
            <w:pPr>
              <w:jc w:val="both"/>
              <w:rPr>
                <w:sz w:val="20"/>
              </w:rPr>
            </w:pPr>
            <w:r w:rsidRPr="00024994">
              <w:rPr>
                <w:sz w:val="20"/>
              </w:rPr>
              <w:t>Ежегодная расчетная лесосека</w:t>
            </w:r>
          </w:p>
        </w:tc>
        <w:tc>
          <w:tcPr>
            <w:tcW w:w="756" w:type="dxa"/>
            <w:tcBorders>
              <w:bottom w:val="nil"/>
            </w:tcBorders>
          </w:tcPr>
          <w:p w:rsidR="009A0613" w:rsidRPr="00024994" w:rsidRDefault="009F0251" w:rsidP="00731D22">
            <w:pPr>
              <w:jc w:val="center"/>
              <w:rPr>
                <w:sz w:val="20"/>
              </w:rPr>
            </w:pPr>
            <w:r w:rsidRPr="00024994">
              <w:rPr>
                <w:sz w:val="20"/>
              </w:rPr>
              <w:t>9</w:t>
            </w:r>
          </w:p>
        </w:tc>
        <w:tc>
          <w:tcPr>
            <w:tcW w:w="873" w:type="dxa"/>
            <w:tcBorders>
              <w:bottom w:val="nil"/>
            </w:tcBorders>
          </w:tcPr>
          <w:p w:rsidR="009A0613" w:rsidRPr="00024994" w:rsidRDefault="009A0613" w:rsidP="00731D22">
            <w:pPr>
              <w:jc w:val="center"/>
              <w:rPr>
                <w:sz w:val="20"/>
              </w:rPr>
            </w:pPr>
          </w:p>
        </w:tc>
        <w:tc>
          <w:tcPr>
            <w:tcW w:w="360" w:type="dxa"/>
            <w:tcBorders>
              <w:bottom w:val="nil"/>
            </w:tcBorders>
          </w:tcPr>
          <w:p w:rsidR="009A0613" w:rsidRPr="00024994" w:rsidRDefault="009A0613" w:rsidP="00731D22">
            <w:pPr>
              <w:jc w:val="center"/>
              <w:rPr>
                <w:sz w:val="20"/>
              </w:rPr>
            </w:pPr>
          </w:p>
        </w:tc>
        <w:tc>
          <w:tcPr>
            <w:tcW w:w="811" w:type="dxa"/>
            <w:gridSpan w:val="2"/>
            <w:tcBorders>
              <w:bottom w:val="nil"/>
            </w:tcBorders>
          </w:tcPr>
          <w:p w:rsidR="009A0613" w:rsidRPr="00024994" w:rsidRDefault="009A0613" w:rsidP="00731D22">
            <w:pPr>
              <w:jc w:val="center"/>
              <w:rPr>
                <w:sz w:val="20"/>
              </w:rPr>
            </w:pPr>
          </w:p>
        </w:tc>
        <w:tc>
          <w:tcPr>
            <w:tcW w:w="740"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left w:val="single" w:sz="12" w:space="0" w:color="auto"/>
              <w:bottom w:val="nil"/>
            </w:tcBorders>
          </w:tcPr>
          <w:p w:rsidR="009A0613" w:rsidRPr="00024994" w:rsidRDefault="009A0613" w:rsidP="00731D22">
            <w:pPr>
              <w:jc w:val="both"/>
              <w:rPr>
                <w:sz w:val="20"/>
              </w:rPr>
            </w:pPr>
            <w:r w:rsidRPr="00024994">
              <w:rPr>
                <w:sz w:val="20"/>
              </w:rPr>
              <w:t>- корневой</w:t>
            </w:r>
          </w:p>
        </w:tc>
        <w:tc>
          <w:tcPr>
            <w:tcW w:w="756" w:type="dxa"/>
            <w:tcBorders>
              <w:bottom w:val="nil"/>
            </w:tcBorders>
          </w:tcPr>
          <w:p w:rsidR="009A0613" w:rsidRPr="00024994" w:rsidRDefault="009A0613" w:rsidP="00731D22">
            <w:pPr>
              <w:jc w:val="center"/>
              <w:rPr>
                <w:sz w:val="20"/>
              </w:rPr>
            </w:pPr>
          </w:p>
        </w:tc>
        <w:tc>
          <w:tcPr>
            <w:tcW w:w="873" w:type="dxa"/>
            <w:tcBorders>
              <w:bottom w:val="nil"/>
            </w:tcBorders>
          </w:tcPr>
          <w:p w:rsidR="009A0613" w:rsidRPr="00024994" w:rsidRDefault="00993722" w:rsidP="00731D22">
            <w:pPr>
              <w:jc w:val="center"/>
              <w:rPr>
                <w:sz w:val="20"/>
              </w:rPr>
            </w:pPr>
            <w:r w:rsidRPr="00024994">
              <w:rPr>
                <w:sz w:val="20"/>
              </w:rPr>
              <w:t>0,</w:t>
            </w:r>
            <w:r w:rsidR="009F0251" w:rsidRPr="00024994">
              <w:rPr>
                <w:sz w:val="20"/>
              </w:rPr>
              <w:t>2</w:t>
            </w:r>
          </w:p>
        </w:tc>
        <w:tc>
          <w:tcPr>
            <w:tcW w:w="360" w:type="dxa"/>
            <w:tcBorders>
              <w:bottom w:val="nil"/>
            </w:tcBorders>
          </w:tcPr>
          <w:p w:rsidR="009A0613" w:rsidRPr="00024994" w:rsidRDefault="009A0613" w:rsidP="00731D22">
            <w:pPr>
              <w:jc w:val="center"/>
              <w:rPr>
                <w:sz w:val="20"/>
              </w:rPr>
            </w:pPr>
          </w:p>
        </w:tc>
        <w:tc>
          <w:tcPr>
            <w:tcW w:w="811" w:type="dxa"/>
            <w:gridSpan w:val="2"/>
            <w:tcBorders>
              <w:bottom w:val="nil"/>
            </w:tcBorders>
          </w:tcPr>
          <w:p w:rsidR="009A0613" w:rsidRPr="00024994" w:rsidRDefault="009A0613" w:rsidP="00731D22">
            <w:pPr>
              <w:jc w:val="center"/>
              <w:rPr>
                <w:sz w:val="20"/>
              </w:rPr>
            </w:pPr>
          </w:p>
        </w:tc>
        <w:tc>
          <w:tcPr>
            <w:tcW w:w="740"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top w:val="single" w:sz="4" w:space="0" w:color="auto"/>
              <w:left w:val="single" w:sz="12" w:space="0" w:color="auto"/>
              <w:bottom w:val="single" w:sz="4" w:space="0" w:color="auto"/>
            </w:tcBorders>
          </w:tcPr>
          <w:p w:rsidR="009A0613" w:rsidRPr="00024994" w:rsidRDefault="009A0613" w:rsidP="00731D22">
            <w:pPr>
              <w:jc w:val="both"/>
              <w:rPr>
                <w:sz w:val="20"/>
              </w:rPr>
            </w:pPr>
            <w:r w:rsidRPr="00024994">
              <w:rPr>
                <w:sz w:val="20"/>
              </w:rPr>
              <w:t>- ликвид</w:t>
            </w:r>
          </w:p>
        </w:tc>
        <w:tc>
          <w:tcPr>
            <w:tcW w:w="756" w:type="dxa"/>
            <w:tcBorders>
              <w:top w:val="single" w:sz="4" w:space="0" w:color="auto"/>
              <w:bottom w:val="single" w:sz="4" w:space="0" w:color="auto"/>
            </w:tcBorders>
          </w:tcPr>
          <w:p w:rsidR="009A0613" w:rsidRPr="00024994" w:rsidRDefault="009A0613" w:rsidP="00731D22">
            <w:pPr>
              <w:jc w:val="center"/>
              <w:rPr>
                <w:sz w:val="20"/>
              </w:rPr>
            </w:pPr>
          </w:p>
        </w:tc>
        <w:tc>
          <w:tcPr>
            <w:tcW w:w="873" w:type="dxa"/>
            <w:tcBorders>
              <w:top w:val="single" w:sz="4" w:space="0" w:color="auto"/>
              <w:bottom w:val="single" w:sz="4" w:space="0" w:color="auto"/>
            </w:tcBorders>
          </w:tcPr>
          <w:p w:rsidR="009A0613" w:rsidRPr="00024994" w:rsidRDefault="005F3EB5" w:rsidP="00731D22">
            <w:pPr>
              <w:jc w:val="center"/>
              <w:rPr>
                <w:sz w:val="20"/>
              </w:rPr>
            </w:pPr>
            <w:r w:rsidRPr="00024994">
              <w:rPr>
                <w:sz w:val="20"/>
              </w:rPr>
              <w:t>0,</w:t>
            </w:r>
            <w:r w:rsidR="009F0251" w:rsidRPr="00024994">
              <w:rPr>
                <w:sz w:val="20"/>
              </w:rPr>
              <w:t>1</w:t>
            </w:r>
          </w:p>
        </w:tc>
        <w:tc>
          <w:tcPr>
            <w:tcW w:w="360" w:type="dxa"/>
            <w:tcBorders>
              <w:top w:val="single" w:sz="4" w:space="0" w:color="auto"/>
              <w:bottom w:val="single" w:sz="4" w:space="0" w:color="auto"/>
            </w:tcBorders>
          </w:tcPr>
          <w:p w:rsidR="009A0613" w:rsidRPr="00024994" w:rsidRDefault="009A0613" w:rsidP="00731D22">
            <w:pPr>
              <w:jc w:val="center"/>
              <w:rPr>
                <w:sz w:val="20"/>
              </w:rPr>
            </w:pPr>
          </w:p>
        </w:tc>
        <w:tc>
          <w:tcPr>
            <w:tcW w:w="811" w:type="dxa"/>
            <w:gridSpan w:val="2"/>
            <w:tcBorders>
              <w:top w:val="single" w:sz="4" w:space="0" w:color="auto"/>
              <w:bottom w:val="single" w:sz="4" w:space="0" w:color="auto"/>
            </w:tcBorders>
          </w:tcPr>
          <w:p w:rsidR="009A0613" w:rsidRPr="00024994" w:rsidRDefault="009A0613" w:rsidP="00731D22">
            <w:pPr>
              <w:jc w:val="center"/>
              <w:rPr>
                <w:sz w:val="20"/>
              </w:rPr>
            </w:pPr>
          </w:p>
        </w:tc>
        <w:tc>
          <w:tcPr>
            <w:tcW w:w="740"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6"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6"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6" w:type="dxa"/>
            <w:tcBorders>
              <w:top w:val="single" w:sz="4" w:space="0" w:color="auto"/>
              <w:bottom w:val="single" w:sz="4" w:space="0" w:color="auto"/>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top w:val="nil"/>
              <w:left w:val="single" w:sz="12" w:space="0" w:color="auto"/>
              <w:bottom w:val="single" w:sz="4" w:space="0" w:color="auto"/>
            </w:tcBorders>
          </w:tcPr>
          <w:p w:rsidR="009A0613" w:rsidRPr="00024994" w:rsidRDefault="009A0613" w:rsidP="00731D22">
            <w:pPr>
              <w:jc w:val="both"/>
              <w:rPr>
                <w:sz w:val="20"/>
              </w:rPr>
            </w:pPr>
            <w:r w:rsidRPr="00024994">
              <w:rPr>
                <w:sz w:val="20"/>
              </w:rPr>
              <w:t>- деловая</w:t>
            </w:r>
          </w:p>
        </w:tc>
        <w:tc>
          <w:tcPr>
            <w:tcW w:w="756" w:type="dxa"/>
            <w:tcBorders>
              <w:top w:val="nil"/>
              <w:bottom w:val="single" w:sz="4" w:space="0" w:color="auto"/>
            </w:tcBorders>
          </w:tcPr>
          <w:p w:rsidR="009A0613" w:rsidRPr="00024994" w:rsidRDefault="009A0613" w:rsidP="00731D22">
            <w:pPr>
              <w:jc w:val="center"/>
              <w:rPr>
                <w:sz w:val="20"/>
              </w:rPr>
            </w:pPr>
          </w:p>
        </w:tc>
        <w:tc>
          <w:tcPr>
            <w:tcW w:w="873" w:type="dxa"/>
            <w:tcBorders>
              <w:top w:val="nil"/>
              <w:bottom w:val="single" w:sz="4" w:space="0" w:color="auto"/>
            </w:tcBorders>
          </w:tcPr>
          <w:p w:rsidR="009A0613" w:rsidRPr="00024994" w:rsidRDefault="005F3EB5" w:rsidP="00731D22">
            <w:pPr>
              <w:jc w:val="center"/>
              <w:rPr>
                <w:sz w:val="20"/>
              </w:rPr>
            </w:pPr>
            <w:r w:rsidRPr="00024994">
              <w:rPr>
                <w:sz w:val="20"/>
              </w:rPr>
              <w:t>0,1</w:t>
            </w:r>
          </w:p>
        </w:tc>
        <w:tc>
          <w:tcPr>
            <w:tcW w:w="360" w:type="dxa"/>
            <w:tcBorders>
              <w:top w:val="nil"/>
              <w:bottom w:val="single" w:sz="4" w:space="0" w:color="auto"/>
            </w:tcBorders>
          </w:tcPr>
          <w:p w:rsidR="009A0613" w:rsidRPr="00024994" w:rsidRDefault="009A0613" w:rsidP="00731D22">
            <w:pPr>
              <w:jc w:val="center"/>
              <w:rPr>
                <w:sz w:val="20"/>
              </w:rPr>
            </w:pPr>
          </w:p>
        </w:tc>
        <w:tc>
          <w:tcPr>
            <w:tcW w:w="811" w:type="dxa"/>
            <w:gridSpan w:val="2"/>
            <w:tcBorders>
              <w:top w:val="nil"/>
              <w:bottom w:val="single" w:sz="4" w:space="0" w:color="auto"/>
            </w:tcBorders>
          </w:tcPr>
          <w:p w:rsidR="009A0613" w:rsidRPr="00024994" w:rsidRDefault="009A0613" w:rsidP="00731D22">
            <w:pPr>
              <w:jc w:val="center"/>
              <w:rPr>
                <w:sz w:val="20"/>
              </w:rPr>
            </w:pPr>
          </w:p>
        </w:tc>
        <w:tc>
          <w:tcPr>
            <w:tcW w:w="740" w:type="dxa"/>
            <w:tcBorders>
              <w:top w:val="nil"/>
              <w:bottom w:val="single" w:sz="4" w:space="0" w:color="auto"/>
            </w:tcBorders>
          </w:tcPr>
          <w:p w:rsidR="009A0613" w:rsidRPr="00024994" w:rsidRDefault="009A0613" w:rsidP="00731D22">
            <w:pPr>
              <w:jc w:val="center"/>
              <w:rPr>
                <w:sz w:val="20"/>
              </w:rPr>
            </w:pPr>
          </w:p>
        </w:tc>
        <w:tc>
          <w:tcPr>
            <w:tcW w:w="775" w:type="dxa"/>
            <w:tcBorders>
              <w:top w:val="nil"/>
              <w:bottom w:val="single" w:sz="4" w:space="0" w:color="auto"/>
            </w:tcBorders>
          </w:tcPr>
          <w:p w:rsidR="009A0613" w:rsidRPr="00024994" w:rsidRDefault="009A0613" w:rsidP="00731D22">
            <w:pPr>
              <w:jc w:val="center"/>
              <w:rPr>
                <w:sz w:val="20"/>
              </w:rPr>
            </w:pPr>
          </w:p>
        </w:tc>
        <w:tc>
          <w:tcPr>
            <w:tcW w:w="775" w:type="dxa"/>
            <w:tcBorders>
              <w:top w:val="nil"/>
              <w:bottom w:val="single" w:sz="4" w:space="0" w:color="auto"/>
            </w:tcBorders>
          </w:tcPr>
          <w:p w:rsidR="009A0613" w:rsidRPr="00024994" w:rsidRDefault="009A0613" w:rsidP="00731D22">
            <w:pPr>
              <w:jc w:val="center"/>
              <w:rPr>
                <w:sz w:val="20"/>
              </w:rPr>
            </w:pPr>
          </w:p>
        </w:tc>
        <w:tc>
          <w:tcPr>
            <w:tcW w:w="776" w:type="dxa"/>
            <w:tcBorders>
              <w:top w:val="nil"/>
              <w:bottom w:val="single" w:sz="4" w:space="0" w:color="auto"/>
            </w:tcBorders>
          </w:tcPr>
          <w:p w:rsidR="009A0613" w:rsidRPr="00024994" w:rsidRDefault="009A0613" w:rsidP="00731D22">
            <w:pPr>
              <w:jc w:val="center"/>
              <w:rPr>
                <w:sz w:val="20"/>
              </w:rPr>
            </w:pPr>
          </w:p>
        </w:tc>
        <w:tc>
          <w:tcPr>
            <w:tcW w:w="775" w:type="dxa"/>
            <w:tcBorders>
              <w:top w:val="nil"/>
              <w:bottom w:val="single" w:sz="4" w:space="0" w:color="auto"/>
            </w:tcBorders>
          </w:tcPr>
          <w:p w:rsidR="009A0613" w:rsidRPr="00024994" w:rsidRDefault="009A0613" w:rsidP="00731D22">
            <w:pPr>
              <w:jc w:val="center"/>
              <w:rPr>
                <w:sz w:val="20"/>
              </w:rPr>
            </w:pPr>
          </w:p>
        </w:tc>
        <w:tc>
          <w:tcPr>
            <w:tcW w:w="775" w:type="dxa"/>
            <w:tcBorders>
              <w:top w:val="nil"/>
              <w:bottom w:val="single" w:sz="4" w:space="0" w:color="auto"/>
            </w:tcBorders>
          </w:tcPr>
          <w:p w:rsidR="009A0613" w:rsidRPr="00024994" w:rsidRDefault="009A0613" w:rsidP="00731D22">
            <w:pPr>
              <w:jc w:val="center"/>
              <w:rPr>
                <w:sz w:val="20"/>
              </w:rPr>
            </w:pPr>
          </w:p>
        </w:tc>
        <w:tc>
          <w:tcPr>
            <w:tcW w:w="776" w:type="dxa"/>
            <w:tcBorders>
              <w:top w:val="nil"/>
              <w:bottom w:val="single" w:sz="4" w:space="0" w:color="auto"/>
            </w:tcBorders>
          </w:tcPr>
          <w:p w:rsidR="009A0613" w:rsidRPr="00024994" w:rsidRDefault="009A0613" w:rsidP="00731D22">
            <w:pPr>
              <w:jc w:val="center"/>
              <w:rPr>
                <w:sz w:val="20"/>
              </w:rPr>
            </w:pPr>
          </w:p>
        </w:tc>
        <w:tc>
          <w:tcPr>
            <w:tcW w:w="775" w:type="dxa"/>
            <w:tcBorders>
              <w:top w:val="nil"/>
              <w:bottom w:val="single" w:sz="4" w:space="0" w:color="auto"/>
            </w:tcBorders>
          </w:tcPr>
          <w:p w:rsidR="009A0613" w:rsidRPr="00024994" w:rsidRDefault="009A0613" w:rsidP="00731D22">
            <w:pPr>
              <w:jc w:val="center"/>
              <w:rPr>
                <w:sz w:val="20"/>
              </w:rPr>
            </w:pPr>
          </w:p>
        </w:tc>
        <w:tc>
          <w:tcPr>
            <w:tcW w:w="775" w:type="dxa"/>
            <w:tcBorders>
              <w:top w:val="nil"/>
              <w:bottom w:val="single" w:sz="4" w:space="0" w:color="auto"/>
            </w:tcBorders>
          </w:tcPr>
          <w:p w:rsidR="009A0613" w:rsidRPr="00024994" w:rsidRDefault="009A0613" w:rsidP="00731D22">
            <w:pPr>
              <w:jc w:val="center"/>
              <w:rPr>
                <w:sz w:val="20"/>
              </w:rPr>
            </w:pPr>
          </w:p>
        </w:tc>
        <w:tc>
          <w:tcPr>
            <w:tcW w:w="776" w:type="dxa"/>
            <w:tcBorders>
              <w:top w:val="nil"/>
              <w:bottom w:val="single" w:sz="4" w:space="0" w:color="auto"/>
              <w:right w:val="single" w:sz="12" w:space="0" w:color="auto"/>
            </w:tcBorders>
          </w:tcPr>
          <w:p w:rsidR="009A0613" w:rsidRPr="00024994" w:rsidRDefault="009A0613" w:rsidP="00731D22">
            <w:pPr>
              <w:jc w:val="center"/>
              <w:rPr>
                <w:sz w:val="20"/>
              </w:rPr>
            </w:pPr>
          </w:p>
        </w:tc>
      </w:tr>
      <w:tr w:rsidR="001D341A" w:rsidRPr="00024994" w:rsidTr="009B2193">
        <w:trPr>
          <w:cantSplit/>
          <w:jc w:val="center"/>
        </w:trPr>
        <w:tc>
          <w:tcPr>
            <w:tcW w:w="14166" w:type="dxa"/>
            <w:gridSpan w:val="16"/>
            <w:tcBorders>
              <w:top w:val="nil"/>
              <w:left w:val="single" w:sz="12" w:space="0" w:color="auto"/>
              <w:right w:val="single" w:sz="12" w:space="0" w:color="auto"/>
            </w:tcBorders>
          </w:tcPr>
          <w:p w:rsidR="001D341A" w:rsidRPr="00024994" w:rsidRDefault="001D341A" w:rsidP="0097458E">
            <w:pPr>
              <w:jc w:val="center"/>
              <w:rPr>
                <w:sz w:val="20"/>
              </w:rPr>
            </w:pPr>
            <w:r w:rsidRPr="00024994">
              <w:rPr>
                <w:sz w:val="20"/>
              </w:rPr>
              <w:t xml:space="preserve">Хозяйственная секция – Лиственничная </w:t>
            </w:r>
            <w:r w:rsidR="009C5BC9" w:rsidRPr="00024994">
              <w:rPr>
                <w:sz w:val="20"/>
              </w:rPr>
              <w:t>4</w:t>
            </w:r>
            <w:r w:rsidRPr="00024994">
              <w:rPr>
                <w:sz w:val="20"/>
              </w:rPr>
              <w:t xml:space="preserve"> и </w:t>
            </w:r>
            <w:r w:rsidR="009C5BC9" w:rsidRPr="00024994">
              <w:rPr>
                <w:sz w:val="20"/>
              </w:rPr>
              <w:t>ниже</w:t>
            </w:r>
            <w:r w:rsidRPr="00024994">
              <w:rPr>
                <w:sz w:val="20"/>
              </w:rPr>
              <w:t xml:space="preserve"> класс</w:t>
            </w:r>
            <w:r w:rsidR="005444A7" w:rsidRPr="00024994">
              <w:rPr>
                <w:sz w:val="20"/>
              </w:rPr>
              <w:t>ов</w:t>
            </w:r>
            <w:r w:rsidRPr="00024994">
              <w:rPr>
                <w:sz w:val="20"/>
              </w:rPr>
              <w:t xml:space="preserve"> бонитетов</w:t>
            </w:r>
          </w:p>
        </w:tc>
      </w:tr>
      <w:tr w:rsidR="001D341A" w:rsidRPr="00024994" w:rsidTr="009B2193">
        <w:trPr>
          <w:cantSplit/>
          <w:jc w:val="center"/>
        </w:trPr>
        <w:tc>
          <w:tcPr>
            <w:tcW w:w="3648" w:type="dxa"/>
            <w:tcBorders>
              <w:left w:val="single" w:sz="12" w:space="0" w:color="auto"/>
            </w:tcBorders>
          </w:tcPr>
          <w:p w:rsidR="001D341A" w:rsidRPr="00024994" w:rsidRDefault="001D341A" w:rsidP="0097458E">
            <w:pPr>
              <w:jc w:val="both"/>
              <w:rPr>
                <w:sz w:val="20"/>
              </w:rPr>
            </w:pPr>
            <w:r w:rsidRPr="00024994">
              <w:rPr>
                <w:sz w:val="20"/>
              </w:rPr>
              <w:t>Всего включено в расчет</w:t>
            </w:r>
          </w:p>
        </w:tc>
        <w:tc>
          <w:tcPr>
            <w:tcW w:w="756" w:type="dxa"/>
          </w:tcPr>
          <w:p w:rsidR="001D341A" w:rsidRPr="00024994" w:rsidRDefault="00E813D2" w:rsidP="0097458E">
            <w:pPr>
              <w:jc w:val="center"/>
              <w:rPr>
                <w:sz w:val="20"/>
              </w:rPr>
            </w:pPr>
            <w:r w:rsidRPr="00024994">
              <w:rPr>
                <w:sz w:val="20"/>
              </w:rPr>
              <w:t>283</w:t>
            </w:r>
          </w:p>
        </w:tc>
        <w:tc>
          <w:tcPr>
            <w:tcW w:w="873" w:type="dxa"/>
          </w:tcPr>
          <w:p w:rsidR="001D341A" w:rsidRPr="00024994" w:rsidRDefault="00E813D2" w:rsidP="0097458E">
            <w:pPr>
              <w:jc w:val="center"/>
              <w:rPr>
                <w:sz w:val="20"/>
              </w:rPr>
            </w:pPr>
            <w:r w:rsidRPr="00024994">
              <w:rPr>
                <w:sz w:val="20"/>
              </w:rPr>
              <w:t>35,6</w:t>
            </w:r>
          </w:p>
        </w:tc>
        <w:tc>
          <w:tcPr>
            <w:tcW w:w="360" w:type="dxa"/>
          </w:tcPr>
          <w:p w:rsidR="001D341A" w:rsidRPr="00024994" w:rsidRDefault="001D341A" w:rsidP="0097458E">
            <w:pPr>
              <w:jc w:val="center"/>
              <w:rPr>
                <w:sz w:val="20"/>
              </w:rPr>
            </w:pPr>
            <w:r w:rsidRPr="00024994">
              <w:rPr>
                <w:sz w:val="20"/>
              </w:rPr>
              <w:t>-</w:t>
            </w:r>
          </w:p>
        </w:tc>
        <w:tc>
          <w:tcPr>
            <w:tcW w:w="811" w:type="dxa"/>
            <w:gridSpan w:val="2"/>
          </w:tcPr>
          <w:p w:rsidR="001D341A" w:rsidRPr="00024994" w:rsidRDefault="001D341A" w:rsidP="0097458E">
            <w:pPr>
              <w:jc w:val="center"/>
              <w:rPr>
                <w:sz w:val="20"/>
              </w:rPr>
            </w:pPr>
            <w:r w:rsidRPr="00024994">
              <w:rPr>
                <w:sz w:val="20"/>
              </w:rPr>
              <w:t>-</w:t>
            </w:r>
          </w:p>
        </w:tc>
        <w:tc>
          <w:tcPr>
            <w:tcW w:w="740" w:type="dxa"/>
          </w:tcPr>
          <w:p w:rsidR="001D341A" w:rsidRPr="00024994" w:rsidRDefault="001D341A" w:rsidP="0097458E">
            <w:pPr>
              <w:jc w:val="center"/>
              <w:rPr>
                <w:sz w:val="20"/>
              </w:rPr>
            </w:pPr>
            <w:r w:rsidRPr="00024994">
              <w:rPr>
                <w:sz w:val="20"/>
              </w:rPr>
              <w:t>-</w:t>
            </w:r>
          </w:p>
        </w:tc>
        <w:tc>
          <w:tcPr>
            <w:tcW w:w="775" w:type="dxa"/>
          </w:tcPr>
          <w:p w:rsidR="001D341A" w:rsidRPr="00024994" w:rsidRDefault="001D341A" w:rsidP="0097458E">
            <w:pPr>
              <w:jc w:val="center"/>
              <w:rPr>
                <w:sz w:val="20"/>
              </w:rPr>
            </w:pPr>
            <w:r w:rsidRPr="00024994">
              <w:rPr>
                <w:sz w:val="20"/>
              </w:rPr>
              <w:t>-</w:t>
            </w:r>
          </w:p>
        </w:tc>
        <w:tc>
          <w:tcPr>
            <w:tcW w:w="775" w:type="dxa"/>
          </w:tcPr>
          <w:p w:rsidR="001D341A" w:rsidRPr="00024994" w:rsidRDefault="001D341A" w:rsidP="0097458E">
            <w:pPr>
              <w:jc w:val="center"/>
              <w:rPr>
                <w:sz w:val="20"/>
              </w:rPr>
            </w:pPr>
            <w:r w:rsidRPr="00024994">
              <w:rPr>
                <w:sz w:val="20"/>
              </w:rPr>
              <w:t>-</w:t>
            </w:r>
          </w:p>
        </w:tc>
        <w:tc>
          <w:tcPr>
            <w:tcW w:w="776" w:type="dxa"/>
          </w:tcPr>
          <w:p w:rsidR="001D341A" w:rsidRPr="00024994" w:rsidRDefault="001D341A" w:rsidP="0097458E">
            <w:pPr>
              <w:jc w:val="center"/>
              <w:rPr>
                <w:sz w:val="20"/>
              </w:rPr>
            </w:pPr>
            <w:r w:rsidRPr="00024994">
              <w:rPr>
                <w:sz w:val="20"/>
              </w:rPr>
              <w:t>-</w:t>
            </w:r>
          </w:p>
        </w:tc>
        <w:tc>
          <w:tcPr>
            <w:tcW w:w="775" w:type="dxa"/>
          </w:tcPr>
          <w:p w:rsidR="001D341A" w:rsidRPr="00024994" w:rsidRDefault="00E813D2" w:rsidP="0097458E">
            <w:pPr>
              <w:jc w:val="center"/>
              <w:rPr>
                <w:sz w:val="20"/>
              </w:rPr>
            </w:pPr>
            <w:r w:rsidRPr="00024994">
              <w:rPr>
                <w:sz w:val="20"/>
              </w:rPr>
              <w:t>10</w:t>
            </w:r>
          </w:p>
        </w:tc>
        <w:tc>
          <w:tcPr>
            <w:tcW w:w="775" w:type="dxa"/>
          </w:tcPr>
          <w:p w:rsidR="00E813D2" w:rsidRPr="00024994" w:rsidRDefault="00E813D2" w:rsidP="0097458E">
            <w:pPr>
              <w:jc w:val="center"/>
              <w:rPr>
                <w:sz w:val="20"/>
              </w:rPr>
            </w:pPr>
            <w:r w:rsidRPr="00024994">
              <w:rPr>
                <w:sz w:val="20"/>
              </w:rPr>
              <w:t>2,0</w:t>
            </w:r>
          </w:p>
        </w:tc>
        <w:tc>
          <w:tcPr>
            <w:tcW w:w="776" w:type="dxa"/>
          </w:tcPr>
          <w:p w:rsidR="001D341A" w:rsidRPr="00024994" w:rsidRDefault="00E813D2" w:rsidP="0097458E">
            <w:pPr>
              <w:jc w:val="center"/>
              <w:rPr>
                <w:sz w:val="20"/>
              </w:rPr>
            </w:pPr>
            <w:r w:rsidRPr="00024994">
              <w:rPr>
                <w:sz w:val="20"/>
              </w:rPr>
              <w:t>42</w:t>
            </w:r>
          </w:p>
        </w:tc>
        <w:tc>
          <w:tcPr>
            <w:tcW w:w="775" w:type="dxa"/>
          </w:tcPr>
          <w:p w:rsidR="001D341A" w:rsidRPr="00024994" w:rsidRDefault="00E813D2" w:rsidP="0097458E">
            <w:pPr>
              <w:jc w:val="center"/>
              <w:rPr>
                <w:sz w:val="20"/>
              </w:rPr>
            </w:pPr>
            <w:r w:rsidRPr="00024994">
              <w:rPr>
                <w:sz w:val="20"/>
              </w:rPr>
              <w:t>7,2</w:t>
            </w:r>
          </w:p>
        </w:tc>
        <w:tc>
          <w:tcPr>
            <w:tcW w:w="775" w:type="dxa"/>
          </w:tcPr>
          <w:p w:rsidR="001D341A" w:rsidRPr="00024994" w:rsidRDefault="00E813D2" w:rsidP="0097458E">
            <w:pPr>
              <w:jc w:val="center"/>
              <w:rPr>
                <w:sz w:val="20"/>
              </w:rPr>
            </w:pPr>
            <w:r w:rsidRPr="00024994">
              <w:rPr>
                <w:sz w:val="20"/>
              </w:rPr>
              <w:t>231</w:t>
            </w:r>
          </w:p>
        </w:tc>
        <w:tc>
          <w:tcPr>
            <w:tcW w:w="776" w:type="dxa"/>
            <w:tcBorders>
              <w:right w:val="single" w:sz="12" w:space="0" w:color="auto"/>
            </w:tcBorders>
          </w:tcPr>
          <w:p w:rsidR="001D341A" w:rsidRPr="00024994" w:rsidRDefault="00E813D2" w:rsidP="0097458E">
            <w:pPr>
              <w:jc w:val="center"/>
              <w:rPr>
                <w:sz w:val="20"/>
              </w:rPr>
            </w:pPr>
            <w:r w:rsidRPr="00024994">
              <w:rPr>
                <w:sz w:val="20"/>
              </w:rPr>
              <w:t>26,4</w:t>
            </w:r>
          </w:p>
        </w:tc>
      </w:tr>
      <w:tr w:rsidR="001D341A" w:rsidRPr="00024994" w:rsidTr="009B2193">
        <w:trPr>
          <w:cantSplit/>
          <w:jc w:val="center"/>
        </w:trPr>
        <w:tc>
          <w:tcPr>
            <w:tcW w:w="3648" w:type="dxa"/>
            <w:tcBorders>
              <w:left w:val="single" w:sz="12" w:space="0" w:color="auto"/>
            </w:tcBorders>
          </w:tcPr>
          <w:p w:rsidR="001D341A" w:rsidRPr="00024994" w:rsidRDefault="001D341A" w:rsidP="0097458E">
            <w:pPr>
              <w:jc w:val="both"/>
              <w:rPr>
                <w:sz w:val="20"/>
              </w:rPr>
            </w:pPr>
            <w:r w:rsidRPr="00024994">
              <w:rPr>
                <w:sz w:val="20"/>
              </w:rPr>
              <w:t>Ср. процент выборки от общего запаса</w:t>
            </w:r>
          </w:p>
        </w:tc>
        <w:tc>
          <w:tcPr>
            <w:tcW w:w="756" w:type="dxa"/>
          </w:tcPr>
          <w:p w:rsidR="001D341A" w:rsidRPr="00024994" w:rsidRDefault="001D341A" w:rsidP="0097458E">
            <w:pPr>
              <w:jc w:val="center"/>
              <w:rPr>
                <w:sz w:val="20"/>
              </w:rPr>
            </w:pPr>
          </w:p>
        </w:tc>
        <w:tc>
          <w:tcPr>
            <w:tcW w:w="873" w:type="dxa"/>
          </w:tcPr>
          <w:p w:rsidR="001D341A" w:rsidRPr="00024994" w:rsidRDefault="00E813D2" w:rsidP="0097458E">
            <w:pPr>
              <w:jc w:val="center"/>
              <w:rPr>
                <w:sz w:val="20"/>
              </w:rPr>
            </w:pPr>
            <w:r w:rsidRPr="00024994">
              <w:rPr>
                <w:sz w:val="20"/>
              </w:rPr>
              <w:t>3</w:t>
            </w:r>
          </w:p>
        </w:tc>
        <w:tc>
          <w:tcPr>
            <w:tcW w:w="360" w:type="dxa"/>
          </w:tcPr>
          <w:p w:rsidR="001D341A" w:rsidRPr="00024994" w:rsidRDefault="001D341A" w:rsidP="0097458E">
            <w:pPr>
              <w:jc w:val="center"/>
              <w:rPr>
                <w:sz w:val="20"/>
              </w:rPr>
            </w:pPr>
          </w:p>
        </w:tc>
        <w:tc>
          <w:tcPr>
            <w:tcW w:w="811" w:type="dxa"/>
            <w:gridSpan w:val="2"/>
          </w:tcPr>
          <w:p w:rsidR="001D341A" w:rsidRPr="00024994" w:rsidRDefault="001D341A" w:rsidP="0097458E">
            <w:pPr>
              <w:jc w:val="center"/>
              <w:rPr>
                <w:sz w:val="20"/>
              </w:rPr>
            </w:pPr>
          </w:p>
        </w:tc>
        <w:tc>
          <w:tcPr>
            <w:tcW w:w="740"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6"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5" w:type="dxa"/>
          </w:tcPr>
          <w:p w:rsidR="001D341A" w:rsidRPr="00024994" w:rsidRDefault="00C06885" w:rsidP="0097458E">
            <w:pPr>
              <w:jc w:val="center"/>
              <w:rPr>
                <w:sz w:val="20"/>
              </w:rPr>
            </w:pPr>
            <w:r w:rsidRPr="00024994">
              <w:rPr>
                <w:sz w:val="20"/>
              </w:rPr>
              <w:t>15</w:t>
            </w:r>
          </w:p>
        </w:tc>
        <w:tc>
          <w:tcPr>
            <w:tcW w:w="776" w:type="dxa"/>
          </w:tcPr>
          <w:p w:rsidR="001D341A" w:rsidRPr="00024994" w:rsidRDefault="001D341A" w:rsidP="0097458E">
            <w:pPr>
              <w:jc w:val="center"/>
              <w:rPr>
                <w:sz w:val="20"/>
              </w:rPr>
            </w:pPr>
          </w:p>
        </w:tc>
        <w:tc>
          <w:tcPr>
            <w:tcW w:w="775" w:type="dxa"/>
          </w:tcPr>
          <w:p w:rsidR="001D341A" w:rsidRPr="00024994" w:rsidRDefault="00C06885" w:rsidP="0097458E">
            <w:pPr>
              <w:jc w:val="center"/>
              <w:rPr>
                <w:sz w:val="20"/>
              </w:rPr>
            </w:pPr>
            <w:r w:rsidRPr="00024994">
              <w:rPr>
                <w:sz w:val="20"/>
              </w:rPr>
              <w:t>10</w:t>
            </w:r>
          </w:p>
        </w:tc>
        <w:tc>
          <w:tcPr>
            <w:tcW w:w="775" w:type="dxa"/>
          </w:tcPr>
          <w:p w:rsidR="001D341A" w:rsidRPr="00024994" w:rsidRDefault="001D341A" w:rsidP="0097458E">
            <w:pPr>
              <w:jc w:val="center"/>
              <w:rPr>
                <w:sz w:val="20"/>
              </w:rPr>
            </w:pPr>
          </w:p>
        </w:tc>
        <w:tc>
          <w:tcPr>
            <w:tcW w:w="776" w:type="dxa"/>
            <w:tcBorders>
              <w:right w:val="single" w:sz="12" w:space="0" w:color="auto"/>
            </w:tcBorders>
          </w:tcPr>
          <w:p w:rsidR="001D341A" w:rsidRPr="00024994" w:rsidRDefault="001D341A" w:rsidP="0097458E">
            <w:pPr>
              <w:jc w:val="center"/>
              <w:rPr>
                <w:sz w:val="20"/>
              </w:rPr>
            </w:pPr>
          </w:p>
        </w:tc>
      </w:tr>
      <w:tr w:rsidR="001D341A" w:rsidRPr="00024994" w:rsidTr="009B2193">
        <w:trPr>
          <w:cantSplit/>
          <w:jc w:val="center"/>
        </w:trPr>
        <w:tc>
          <w:tcPr>
            <w:tcW w:w="3648" w:type="dxa"/>
            <w:tcBorders>
              <w:left w:val="single" w:sz="12" w:space="0" w:color="auto"/>
            </w:tcBorders>
          </w:tcPr>
          <w:p w:rsidR="001D341A" w:rsidRPr="00024994" w:rsidRDefault="001D341A" w:rsidP="0097458E">
            <w:pPr>
              <w:jc w:val="both"/>
              <w:rPr>
                <w:sz w:val="20"/>
              </w:rPr>
            </w:pPr>
            <w:r w:rsidRPr="00024994">
              <w:rPr>
                <w:sz w:val="20"/>
              </w:rPr>
              <w:t>Запас, вырубаемый за 1 прием</w:t>
            </w:r>
          </w:p>
        </w:tc>
        <w:tc>
          <w:tcPr>
            <w:tcW w:w="756" w:type="dxa"/>
          </w:tcPr>
          <w:p w:rsidR="001D341A" w:rsidRPr="00024994" w:rsidRDefault="00014FB4" w:rsidP="0097458E">
            <w:pPr>
              <w:jc w:val="center"/>
              <w:rPr>
                <w:sz w:val="20"/>
              </w:rPr>
            </w:pPr>
            <w:r w:rsidRPr="00024994">
              <w:rPr>
                <w:sz w:val="20"/>
              </w:rPr>
              <w:t>52</w:t>
            </w:r>
          </w:p>
        </w:tc>
        <w:tc>
          <w:tcPr>
            <w:tcW w:w="873" w:type="dxa"/>
          </w:tcPr>
          <w:p w:rsidR="001D341A" w:rsidRPr="00024994" w:rsidRDefault="00014FB4" w:rsidP="0097458E">
            <w:pPr>
              <w:jc w:val="center"/>
              <w:rPr>
                <w:sz w:val="20"/>
              </w:rPr>
            </w:pPr>
            <w:r w:rsidRPr="00024994">
              <w:rPr>
                <w:sz w:val="20"/>
              </w:rPr>
              <w:t>1,0</w:t>
            </w:r>
          </w:p>
        </w:tc>
        <w:tc>
          <w:tcPr>
            <w:tcW w:w="360" w:type="dxa"/>
          </w:tcPr>
          <w:p w:rsidR="001D341A" w:rsidRPr="00024994" w:rsidRDefault="001D341A" w:rsidP="0097458E">
            <w:pPr>
              <w:jc w:val="center"/>
              <w:rPr>
                <w:sz w:val="20"/>
              </w:rPr>
            </w:pPr>
          </w:p>
        </w:tc>
        <w:tc>
          <w:tcPr>
            <w:tcW w:w="811" w:type="dxa"/>
            <w:gridSpan w:val="2"/>
          </w:tcPr>
          <w:p w:rsidR="001D341A" w:rsidRPr="00024994" w:rsidRDefault="001D341A" w:rsidP="0097458E">
            <w:pPr>
              <w:jc w:val="center"/>
              <w:rPr>
                <w:sz w:val="20"/>
              </w:rPr>
            </w:pPr>
          </w:p>
        </w:tc>
        <w:tc>
          <w:tcPr>
            <w:tcW w:w="740"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6" w:type="dxa"/>
          </w:tcPr>
          <w:p w:rsidR="001D341A" w:rsidRPr="00024994" w:rsidRDefault="001D341A" w:rsidP="0097458E">
            <w:pPr>
              <w:jc w:val="center"/>
              <w:rPr>
                <w:sz w:val="20"/>
              </w:rPr>
            </w:pPr>
          </w:p>
        </w:tc>
        <w:tc>
          <w:tcPr>
            <w:tcW w:w="775" w:type="dxa"/>
          </w:tcPr>
          <w:p w:rsidR="001D341A" w:rsidRPr="00024994" w:rsidRDefault="00C06885" w:rsidP="0097458E">
            <w:pPr>
              <w:jc w:val="center"/>
              <w:rPr>
                <w:sz w:val="20"/>
              </w:rPr>
            </w:pPr>
            <w:r w:rsidRPr="00024994">
              <w:rPr>
                <w:sz w:val="20"/>
              </w:rPr>
              <w:t>10</w:t>
            </w:r>
          </w:p>
        </w:tc>
        <w:tc>
          <w:tcPr>
            <w:tcW w:w="775" w:type="dxa"/>
          </w:tcPr>
          <w:p w:rsidR="001D341A" w:rsidRPr="00024994" w:rsidRDefault="00C06885" w:rsidP="0097458E">
            <w:pPr>
              <w:jc w:val="center"/>
              <w:rPr>
                <w:sz w:val="20"/>
              </w:rPr>
            </w:pPr>
            <w:r w:rsidRPr="00024994">
              <w:rPr>
                <w:sz w:val="20"/>
              </w:rPr>
              <w:t>0,3</w:t>
            </w:r>
          </w:p>
        </w:tc>
        <w:tc>
          <w:tcPr>
            <w:tcW w:w="776" w:type="dxa"/>
          </w:tcPr>
          <w:p w:rsidR="001D341A" w:rsidRPr="00024994" w:rsidRDefault="00C06885" w:rsidP="0097458E">
            <w:pPr>
              <w:jc w:val="center"/>
              <w:rPr>
                <w:sz w:val="20"/>
              </w:rPr>
            </w:pPr>
            <w:r w:rsidRPr="00024994">
              <w:rPr>
                <w:sz w:val="20"/>
              </w:rPr>
              <w:t>42</w:t>
            </w:r>
          </w:p>
        </w:tc>
        <w:tc>
          <w:tcPr>
            <w:tcW w:w="775" w:type="dxa"/>
          </w:tcPr>
          <w:p w:rsidR="001D341A" w:rsidRPr="00024994" w:rsidRDefault="00C06885" w:rsidP="0097458E">
            <w:pPr>
              <w:jc w:val="center"/>
              <w:rPr>
                <w:sz w:val="20"/>
              </w:rPr>
            </w:pPr>
            <w:r w:rsidRPr="00024994">
              <w:rPr>
                <w:sz w:val="20"/>
              </w:rPr>
              <w:t>0,7</w:t>
            </w:r>
          </w:p>
        </w:tc>
        <w:tc>
          <w:tcPr>
            <w:tcW w:w="775" w:type="dxa"/>
          </w:tcPr>
          <w:p w:rsidR="001D341A" w:rsidRPr="00024994" w:rsidRDefault="001D341A" w:rsidP="0097458E">
            <w:pPr>
              <w:jc w:val="center"/>
              <w:rPr>
                <w:sz w:val="20"/>
              </w:rPr>
            </w:pPr>
          </w:p>
        </w:tc>
        <w:tc>
          <w:tcPr>
            <w:tcW w:w="776" w:type="dxa"/>
            <w:tcBorders>
              <w:right w:val="single" w:sz="12" w:space="0" w:color="auto"/>
            </w:tcBorders>
          </w:tcPr>
          <w:p w:rsidR="001D341A" w:rsidRPr="00024994" w:rsidRDefault="001D341A" w:rsidP="0097458E">
            <w:pPr>
              <w:jc w:val="center"/>
              <w:rPr>
                <w:sz w:val="20"/>
              </w:rPr>
            </w:pPr>
          </w:p>
        </w:tc>
      </w:tr>
      <w:tr w:rsidR="001D341A" w:rsidRPr="00024994" w:rsidTr="009B2193">
        <w:trPr>
          <w:cantSplit/>
          <w:jc w:val="center"/>
        </w:trPr>
        <w:tc>
          <w:tcPr>
            <w:tcW w:w="3648" w:type="dxa"/>
            <w:tcBorders>
              <w:left w:val="single" w:sz="12" w:space="0" w:color="auto"/>
            </w:tcBorders>
          </w:tcPr>
          <w:p w:rsidR="001D341A" w:rsidRPr="00024994" w:rsidRDefault="001D341A" w:rsidP="0097458E">
            <w:pPr>
              <w:jc w:val="both"/>
              <w:rPr>
                <w:sz w:val="20"/>
              </w:rPr>
            </w:pPr>
            <w:r w:rsidRPr="00024994">
              <w:rPr>
                <w:sz w:val="20"/>
              </w:rPr>
              <w:t>Ср. период повторяемости</w:t>
            </w:r>
          </w:p>
        </w:tc>
        <w:tc>
          <w:tcPr>
            <w:tcW w:w="756" w:type="dxa"/>
          </w:tcPr>
          <w:p w:rsidR="001D341A" w:rsidRPr="00024994" w:rsidRDefault="00BA7D69" w:rsidP="0097458E">
            <w:pPr>
              <w:jc w:val="center"/>
              <w:rPr>
                <w:sz w:val="20"/>
              </w:rPr>
            </w:pPr>
            <w:r w:rsidRPr="00024994">
              <w:rPr>
                <w:sz w:val="20"/>
              </w:rPr>
              <w:t>20</w:t>
            </w:r>
          </w:p>
        </w:tc>
        <w:tc>
          <w:tcPr>
            <w:tcW w:w="873" w:type="dxa"/>
          </w:tcPr>
          <w:p w:rsidR="001D341A" w:rsidRPr="00024994" w:rsidRDefault="001D341A" w:rsidP="0097458E">
            <w:pPr>
              <w:jc w:val="center"/>
              <w:rPr>
                <w:sz w:val="20"/>
              </w:rPr>
            </w:pPr>
          </w:p>
        </w:tc>
        <w:tc>
          <w:tcPr>
            <w:tcW w:w="360" w:type="dxa"/>
          </w:tcPr>
          <w:p w:rsidR="001D341A" w:rsidRPr="00024994" w:rsidRDefault="001D341A" w:rsidP="0097458E">
            <w:pPr>
              <w:jc w:val="center"/>
              <w:rPr>
                <w:sz w:val="20"/>
              </w:rPr>
            </w:pPr>
          </w:p>
        </w:tc>
        <w:tc>
          <w:tcPr>
            <w:tcW w:w="811" w:type="dxa"/>
            <w:gridSpan w:val="2"/>
          </w:tcPr>
          <w:p w:rsidR="001D341A" w:rsidRPr="00024994" w:rsidRDefault="001D341A" w:rsidP="0097458E">
            <w:pPr>
              <w:jc w:val="center"/>
              <w:rPr>
                <w:sz w:val="20"/>
              </w:rPr>
            </w:pPr>
          </w:p>
        </w:tc>
        <w:tc>
          <w:tcPr>
            <w:tcW w:w="740"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6"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6"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5" w:type="dxa"/>
          </w:tcPr>
          <w:p w:rsidR="001D341A" w:rsidRPr="00024994" w:rsidRDefault="001D341A" w:rsidP="0097458E">
            <w:pPr>
              <w:jc w:val="center"/>
              <w:rPr>
                <w:sz w:val="20"/>
              </w:rPr>
            </w:pPr>
          </w:p>
        </w:tc>
        <w:tc>
          <w:tcPr>
            <w:tcW w:w="776" w:type="dxa"/>
            <w:tcBorders>
              <w:right w:val="single" w:sz="12" w:space="0" w:color="auto"/>
            </w:tcBorders>
          </w:tcPr>
          <w:p w:rsidR="001D341A" w:rsidRPr="00024994" w:rsidRDefault="001D341A" w:rsidP="0097458E">
            <w:pPr>
              <w:jc w:val="center"/>
              <w:rPr>
                <w:sz w:val="20"/>
              </w:rPr>
            </w:pPr>
          </w:p>
        </w:tc>
      </w:tr>
      <w:tr w:rsidR="001D341A" w:rsidRPr="00024994" w:rsidTr="009B2193">
        <w:trPr>
          <w:cantSplit/>
          <w:jc w:val="center"/>
        </w:trPr>
        <w:tc>
          <w:tcPr>
            <w:tcW w:w="3648" w:type="dxa"/>
            <w:tcBorders>
              <w:left w:val="single" w:sz="12" w:space="0" w:color="auto"/>
              <w:bottom w:val="nil"/>
            </w:tcBorders>
          </w:tcPr>
          <w:p w:rsidR="001D341A" w:rsidRPr="00024994" w:rsidRDefault="001D341A" w:rsidP="0097458E">
            <w:pPr>
              <w:jc w:val="both"/>
              <w:rPr>
                <w:sz w:val="20"/>
              </w:rPr>
            </w:pPr>
            <w:r w:rsidRPr="00024994">
              <w:rPr>
                <w:sz w:val="20"/>
              </w:rPr>
              <w:t>Ежегодная расчетная лесосека</w:t>
            </w:r>
          </w:p>
        </w:tc>
        <w:tc>
          <w:tcPr>
            <w:tcW w:w="756" w:type="dxa"/>
            <w:tcBorders>
              <w:bottom w:val="nil"/>
            </w:tcBorders>
          </w:tcPr>
          <w:p w:rsidR="001D341A" w:rsidRPr="00024994" w:rsidRDefault="00BA7D69" w:rsidP="0097458E">
            <w:pPr>
              <w:jc w:val="center"/>
              <w:rPr>
                <w:sz w:val="20"/>
              </w:rPr>
            </w:pPr>
            <w:r w:rsidRPr="00024994">
              <w:rPr>
                <w:sz w:val="20"/>
              </w:rPr>
              <w:t>3</w:t>
            </w:r>
          </w:p>
        </w:tc>
        <w:tc>
          <w:tcPr>
            <w:tcW w:w="873" w:type="dxa"/>
            <w:tcBorders>
              <w:bottom w:val="nil"/>
            </w:tcBorders>
          </w:tcPr>
          <w:p w:rsidR="001D341A" w:rsidRPr="00024994" w:rsidRDefault="001D341A" w:rsidP="0097458E">
            <w:pPr>
              <w:jc w:val="center"/>
              <w:rPr>
                <w:sz w:val="20"/>
              </w:rPr>
            </w:pPr>
          </w:p>
        </w:tc>
        <w:tc>
          <w:tcPr>
            <w:tcW w:w="360" w:type="dxa"/>
            <w:tcBorders>
              <w:bottom w:val="nil"/>
            </w:tcBorders>
          </w:tcPr>
          <w:p w:rsidR="001D341A" w:rsidRPr="00024994" w:rsidRDefault="001D341A" w:rsidP="0097458E">
            <w:pPr>
              <w:jc w:val="center"/>
              <w:rPr>
                <w:sz w:val="20"/>
              </w:rPr>
            </w:pPr>
          </w:p>
        </w:tc>
        <w:tc>
          <w:tcPr>
            <w:tcW w:w="811" w:type="dxa"/>
            <w:gridSpan w:val="2"/>
            <w:tcBorders>
              <w:bottom w:val="nil"/>
            </w:tcBorders>
          </w:tcPr>
          <w:p w:rsidR="001D341A" w:rsidRPr="00024994" w:rsidRDefault="001D341A" w:rsidP="0097458E">
            <w:pPr>
              <w:jc w:val="center"/>
              <w:rPr>
                <w:sz w:val="20"/>
              </w:rPr>
            </w:pPr>
          </w:p>
        </w:tc>
        <w:tc>
          <w:tcPr>
            <w:tcW w:w="740"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6"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6"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6" w:type="dxa"/>
            <w:tcBorders>
              <w:bottom w:val="nil"/>
              <w:right w:val="single" w:sz="12" w:space="0" w:color="auto"/>
            </w:tcBorders>
          </w:tcPr>
          <w:p w:rsidR="001D341A" w:rsidRPr="00024994" w:rsidRDefault="001D341A" w:rsidP="0097458E">
            <w:pPr>
              <w:jc w:val="center"/>
              <w:rPr>
                <w:sz w:val="20"/>
              </w:rPr>
            </w:pPr>
          </w:p>
        </w:tc>
      </w:tr>
      <w:tr w:rsidR="001D341A" w:rsidRPr="00024994" w:rsidTr="009B2193">
        <w:trPr>
          <w:cantSplit/>
          <w:jc w:val="center"/>
        </w:trPr>
        <w:tc>
          <w:tcPr>
            <w:tcW w:w="3648" w:type="dxa"/>
            <w:tcBorders>
              <w:left w:val="single" w:sz="12" w:space="0" w:color="auto"/>
              <w:bottom w:val="nil"/>
            </w:tcBorders>
          </w:tcPr>
          <w:p w:rsidR="001D341A" w:rsidRPr="00024994" w:rsidRDefault="001D341A" w:rsidP="0097458E">
            <w:pPr>
              <w:jc w:val="both"/>
              <w:rPr>
                <w:sz w:val="20"/>
              </w:rPr>
            </w:pPr>
            <w:r w:rsidRPr="00024994">
              <w:rPr>
                <w:sz w:val="20"/>
              </w:rPr>
              <w:t>- корневой</w:t>
            </w:r>
          </w:p>
        </w:tc>
        <w:tc>
          <w:tcPr>
            <w:tcW w:w="756" w:type="dxa"/>
            <w:tcBorders>
              <w:bottom w:val="nil"/>
            </w:tcBorders>
          </w:tcPr>
          <w:p w:rsidR="001D341A" w:rsidRPr="00024994" w:rsidRDefault="001D341A" w:rsidP="0097458E">
            <w:pPr>
              <w:jc w:val="center"/>
              <w:rPr>
                <w:sz w:val="20"/>
              </w:rPr>
            </w:pPr>
          </w:p>
        </w:tc>
        <w:tc>
          <w:tcPr>
            <w:tcW w:w="873" w:type="dxa"/>
            <w:tcBorders>
              <w:bottom w:val="nil"/>
            </w:tcBorders>
          </w:tcPr>
          <w:p w:rsidR="001D341A" w:rsidRPr="00024994" w:rsidRDefault="00014FB4" w:rsidP="0097458E">
            <w:pPr>
              <w:jc w:val="center"/>
              <w:rPr>
                <w:sz w:val="20"/>
              </w:rPr>
            </w:pPr>
            <w:r w:rsidRPr="00024994">
              <w:rPr>
                <w:sz w:val="20"/>
              </w:rPr>
              <w:t>0,1</w:t>
            </w:r>
          </w:p>
        </w:tc>
        <w:tc>
          <w:tcPr>
            <w:tcW w:w="360" w:type="dxa"/>
            <w:tcBorders>
              <w:bottom w:val="nil"/>
            </w:tcBorders>
          </w:tcPr>
          <w:p w:rsidR="001D341A" w:rsidRPr="00024994" w:rsidRDefault="001D341A" w:rsidP="0097458E">
            <w:pPr>
              <w:jc w:val="center"/>
              <w:rPr>
                <w:sz w:val="20"/>
              </w:rPr>
            </w:pPr>
          </w:p>
        </w:tc>
        <w:tc>
          <w:tcPr>
            <w:tcW w:w="811" w:type="dxa"/>
            <w:gridSpan w:val="2"/>
            <w:tcBorders>
              <w:bottom w:val="nil"/>
            </w:tcBorders>
          </w:tcPr>
          <w:p w:rsidR="001D341A" w:rsidRPr="00024994" w:rsidRDefault="001D341A" w:rsidP="0097458E">
            <w:pPr>
              <w:jc w:val="center"/>
              <w:rPr>
                <w:sz w:val="20"/>
              </w:rPr>
            </w:pPr>
          </w:p>
        </w:tc>
        <w:tc>
          <w:tcPr>
            <w:tcW w:w="740"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6"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6"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5" w:type="dxa"/>
            <w:tcBorders>
              <w:bottom w:val="nil"/>
            </w:tcBorders>
          </w:tcPr>
          <w:p w:rsidR="001D341A" w:rsidRPr="00024994" w:rsidRDefault="001D341A" w:rsidP="0097458E">
            <w:pPr>
              <w:jc w:val="center"/>
              <w:rPr>
                <w:sz w:val="20"/>
              </w:rPr>
            </w:pPr>
          </w:p>
        </w:tc>
        <w:tc>
          <w:tcPr>
            <w:tcW w:w="776" w:type="dxa"/>
            <w:tcBorders>
              <w:bottom w:val="nil"/>
              <w:right w:val="single" w:sz="12" w:space="0" w:color="auto"/>
            </w:tcBorders>
          </w:tcPr>
          <w:p w:rsidR="001D341A" w:rsidRPr="00024994" w:rsidRDefault="001D341A" w:rsidP="0097458E">
            <w:pPr>
              <w:jc w:val="center"/>
              <w:rPr>
                <w:sz w:val="20"/>
              </w:rPr>
            </w:pPr>
          </w:p>
        </w:tc>
      </w:tr>
      <w:tr w:rsidR="001D341A" w:rsidRPr="00024994" w:rsidTr="009B2193">
        <w:trPr>
          <w:cantSplit/>
          <w:jc w:val="center"/>
        </w:trPr>
        <w:tc>
          <w:tcPr>
            <w:tcW w:w="3648" w:type="dxa"/>
            <w:tcBorders>
              <w:top w:val="single" w:sz="4" w:space="0" w:color="auto"/>
              <w:left w:val="single" w:sz="12" w:space="0" w:color="auto"/>
              <w:bottom w:val="single" w:sz="4" w:space="0" w:color="auto"/>
            </w:tcBorders>
          </w:tcPr>
          <w:p w:rsidR="001D341A" w:rsidRPr="00024994" w:rsidRDefault="001D341A"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1D341A" w:rsidRPr="00024994" w:rsidRDefault="001D341A" w:rsidP="0097458E">
            <w:pPr>
              <w:jc w:val="center"/>
              <w:rPr>
                <w:sz w:val="20"/>
              </w:rPr>
            </w:pPr>
          </w:p>
        </w:tc>
        <w:tc>
          <w:tcPr>
            <w:tcW w:w="873" w:type="dxa"/>
            <w:tcBorders>
              <w:top w:val="single" w:sz="4" w:space="0" w:color="auto"/>
              <w:bottom w:val="single" w:sz="4" w:space="0" w:color="auto"/>
            </w:tcBorders>
          </w:tcPr>
          <w:p w:rsidR="001D341A" w:rsidRPr="00024994" w:rsidRDefault="003060A1" w:rsidP="0097458E">
            <w:pPr>
              <w:jc w:val="center"/>
              <w:rPr>
                <w:sz w:val="20"/>
              </w:rPr>
            </w:pPr>
            <w:r w:rsidRPr="00024994">
              <w:rPr>
                <w:sz w:val="20"/>
              </w:rPr>
              <w:t>-</w:t>
            </w:r>
          </w:p>
        </w:tc>
        <w:tc>
          <w:tcPr>
            <w:tcW w:w="360" w:type="dxa"/>
            <w:tcBorders>
              <w:top w:val="single" w:sz="4" w:space="0" w:color="auto"/>
              <w:bottom w:val="single" w:sz="4" w:space="0" w:color="auto"/>
            </w:tcBorders>
          </w:tcPr>
          <w:p w:rsidR="001D341A" w:rsidRPr="00024994" w:rsidRDefault="001D341A" w:rsidP="0097458E">
            <w:pPr>
              <w:jc w:val="center"/>
              <w:rPr>
                <w:sz w:val="20"/>
              </w:rPr>
            </w:pPr>
          </w:p>
        </w:tc>
        <w:tc>
          <w:tcPr>
            <w:tcW w:w="811" w:type="dxa"/>
            <w:gridSpan w:val="2"/>
            <w:tcBorders>
              <w:top w:val="single" w:sz="4" w:space="0" w:color="auto"/>
              <w:bottom w:val="single" w:sz="4" w:space="0" w:color="auto"/>
            </w:tcBorders>
          </w:tcPr>
          <w:p w:rsidR="001D341A" w:rsidRPr="00024994" w:rsidRDefault="001D341A" w:rsidP="0097458E">
            <w:pPr>
              <w:jc w:val="center"/>
              <w:rPr>
                <w:sz w:val="20"/>
              </w:rPr>
            </w:pPr>
          </w:p>
        </w:tc>
        <w:tc>
          <w:tcPr>
            <w:tcW w:w="740" w:type="dxa"/>
            <w:tcBorders>
              <w:top w:val="single" w:sz="4" w:space="0" w:color="auto"/>
              <w:bottom w:val="single" w:sz="4" w:space="0" w:color="auto"/>
            </w:tcBorders>
          </w:tcPr>
          <w:p w:rsidR="001D341A" w:rsidRPr="00024994" w:rsidRDefault="001D341A" w:rsidP="0097458E">
            <w:pPr>
              <w:jc w:val="center"/>
              <w:rPr>
                <w:sz w:val="20"/>
              </w:rPr>
            </w:pPr>
          </w:p>
        </w:tc>
        <w:tc>
          <w:tcPr>
            <w:tcW w:w="775" w:type="dxa"/>
            <w:tcBorders>
              <w:top w:val="single" w:sz="4" w:space="0" w:color="auto"/>
              <w:bottom w:val="single" w:sz="4" w:space="0" w:color="auto"/>
            </w:tcBorders>
          </w:tcPr>
          <w:p w:rsidR="001D341A" w:rsidRPr="00024994" w:rsidRDefault="001D341A" w:rsidP="0097458E">
            <w:pPr>
              <w:jc w:val="center"/>
              <w:rPr>
                <w:sz w:val="20"/>
              </w:rPr>
            </w:pPr>
          </w:p>
        </w:tc>
        <w:tc>
          <w:tcPr>
            <w:tcW w:w="775" w:type="dxa"/>
            <w:tcBorders>
              <w:top w:val="single" w:sz="4" w:space="0" w:color="auto"/>
              <w:bottom w:val="single" w:sz="4" w:space="0" w:color="auto"/>
            </w:tcBorders>
          </w:tcPr>
          <w:p w:rsidR="001D341A" w:rsidRPr="00024994" w:rsidRDefault="001D341A" w:rsidP="0097458E">
            <w:pPr>
              <w:jc w:val="center"/>
              <w:rPr>
                <w:sz w:val="20"/>
              </w:rPr>
            </w:pPr>
          </w:p>
        </w:tc>
        <w:tc>
          <w:tcPr>
            <w:tcW w:w="776" w:type="dxa"/>
            <w:tcBorders>
              <w:top w:val="single" w:sz="4" w:space="0" w:color="auto"/>
              <w:bottom w:val="single" w:sz="4" w:space="0" w:color="auto"/>
            </w:tcBorders>
          </w:tcPr>
          <w:p w:rsidR="001D341A" w:rsidRPr="00024994" w:rsidRDefault="001D341A" w:rsidP="0097458E">
            <w:pPr>
              <w:jc w:val="center"/>
              <w:rPr>
                <w:sz w:val="20"/>
              </w:rPr>
            </w:pPr>
          </w:p>
        </w:tc>
        <w:tc>
          <w:tcPr>
            <w:tcW w:w="775" w:type="dxa"/>
            <w:tcBorders>
              <w:top w:val="single" w:sz="4" w:space="0" w:color="auto"/>
              <w:bottom w:val="single" w:sz="4" w:space="0" w:color="auto"/>
            </w:tcBorders>
          </w:tcPr>
          <w:p w:rsidR="001D341A" w:rsidRPr="00024994" w:rsidRDefault="001D341A" w:rsidP="0097458E">
            <w:pPr>
              <w:jc w:val="center"/>
              <w:rPr>
                <w:sz w:val="20"/>
              </w:rPr>
            </w:pPr>
          </w:p>
        </w:tc>
        <w:tc>
          <w:tcPr>
            <w:tcW w:w="775" w:type="dxa"/>
            <w:tcBorders>
              <w:top w:val="single" w:sz="4" w:space="0" w:color="auto"/>
              <w:bottom w:val="single" w:sz="4" w:space="0" w:color="auto"/>
            </w:tcBorders>
          </w:tcPr>
          <w:p w:rsidR="001D341A" w:rsidRPr="00024994" w:rsidRDefault="001D341A" w:rsidP="0097458E">
            <w:pPr>
              <w:jc w:val="center"/>
              <w:rPr>
                <w:sz w:val="20"/>
              </w:rPr>
            </w:pPr>
          </w:p>
        </w:tc>
        <w:tc>
          <w:tcPr>
            <w:tcW w:w="776" w:type="dxa"/>
            <w:tcBorders>
              <w:top w:val="single" w:sz="4" w:space="0" w:color="auto"/>
              <w:bottom w:val="single" w:sz="4" w:space="0" w:color="auto"/>
            </w:tcBorders>
          </w:tcPr>
          <w:p w:rsidR="001D341A" w:rsidRPr="00024994" w:rsidRDefault="001D341A" w:rsidP="0097458E">
            <w:pPr>
              <w:jc w:val="center"/>
              <w:rPr>
                <w:sz w:val="20"/>
              </w:rPr>
            </w:pPr>
          </w:p>
        </w:tc>
        <w:tc>
          <w:tcPr>
            <w:tcW w:w="775" w:type="dxa"/>
            <w:tcBorders>
              <w:top w:val="single" w:sz="4" w:space="0" w:color="auto"/>
              <w:bottom w:val="single" w:sz="4" w:space="0" w:color="auto"/>
            </w:tcBorders>
          </w:tcPr>
          <w:p w:rsidR="001D341A" w:rsidRPr="00024994" w:rsidRDefault="001D341A" w:rsidP="0097458E">
            <w:pPr>
              <w:jc w:val="center"/>
              <w:rPr>
                <w:sz w:val="20"/>
              </w:rPr>
            </w:pPr>
          </w:p>
        </w:tc>
        <w:tc>
          <w:tcPr>
            <w:tcW w:w="775" w:type="dxa"/>
            <w:tcBorders>
              <w:top w:val="single" w:sz="4" w:space="0" w:color="auto"/>
              <w:bottom w:val="single" w:sz="4" w:space="0" w:color="auto"/>
            </w:tcBorders>
          </w:tcPr>
          <w:p w:rsidR="001D341A" w:rsidRPr="00024994" w:rsidRDefault="001D341A" w:rsidP="0097458E">
            <w:pPr>
              <w:jc w:val="center"/>
              <w:rPr>
                <w:sz w:val="20"/>
              </w:rPr>
            </w:pPr>
          </w:p>
        </w:tc>
        <w:tc>
          <w:tcPr>
            <w:tcW w:w="776" w:type="dxa"/>
            <w:tcBorders>
              <w:top w:val="single" w:sz="4" w:space="0" w:color="auto"/>
              <w:bottom w:val="single" w:sz="4" w:space="0" w:color="auto"/>
              <w:right w:val="single" w:sz="12" w:space="0" w:color="auto"/>
            </w:tcBorders>
          </w:tcPr>
          <w:p w:rsidR="001D341A" w:rsidRPr="00024994" w:rsidRDefault="001D341A" w:rsidP="0097458E">
            <w:pPr>
              <w:jc w:val="center"/>
              <w:rPr>
                <w:sz w:val="20"/>
              </w:rPr>
            </w:pPr>
          </w:p>
        </w:tc>
      </w:tr>
      <w:tr w:rsidR="001D341A" w:rsidRPr="00024994" w:rsidTr="009B2193">
        <w:trPr>
          <w:cantSplit/>
          <w:jc w:val="center"/>
        </w:trPr>
        <w:tc>
          <w:tcPr>
            <w:tcW w:w="3648" w:type="dxa"/>
            <w:tcBorders>
              <w:top w:val="nil"/>
              <w:left w:val="single" w:sz="12" w:space="0" w:color="auto"/>
              <w:bottom w:val="single" w:sz="4" w:space="0" w:color="auto"/>
            </w:tcBorders>
          </w:tcPr>
          <w:p w:rsidR="001D341A" w:rsidRPr="00024994" w:rsidRDefault="001D341A" w:rsidP="0097458E">
            <w:pPr>
              <w:jc w:val="both"/>
              <w:rPr>
                <w:sz w:val="20"/>
              </w:rPr>
            </w:pPr>
            <w:r w:rsidRPr="00024994">
              <w:rPr>
                <w:sz w:val="20"/>
              </w:rPr>
              <w:t>- деловая</w:t>
            </w:r>
          </w:p>
        </w:tc>
        <w:tc>
          <w:tcPr>
            <w:tcW w:w="756" w:type="dxa"/>
            <w:tcBorders>
              <w:top w:val="nil"/>
              <w:bottom w:val="single" w:sz="4" w:space="0" w:color="auto"/>
            </w:tcBorders>
          </w:tcPr>
          <w:p w:rsidR="001D341A" w:rsidRPr="00024994" w:rsidRDefault="001D341A" w:rsidP="0097458E">
            <w:pPr>
              <w:jc w:val="center"/>
              <w:rPr>
                <w:sz w:val="20"/>
              </w:rPr>
            </w:pPr>
          </w:p>
        </w:tc>
        <w:tc>
          <w:tcPr>
            <w:tcW w:w="873" w:type="dxa"/>
            <w:tcBorders>
              <w:top w:val="nil"/>
              <w:bottom w:val="single" w:sz="4" w:space="0" w:color="auto"/>
            </w:tcBorders>
          </w:tcPr>
          <w:p w:rsidR="001D341A" w:rsidRPr="00024994" w:rsidRDefault="003060A1" w:rsidP="0097458E">
            <w:pPr>
              <w:jc w:val="center"/>
              <w:rPr>
                <w:sz w:val="20"/>
              </w:rPr>
            </w:pPr>
            <w:r w:rsidRPr="00024994">
              <w:rPr>
                <w:sz w:val="20"/>
              </w:rPr>
              <w:t>-</w:t>
            </w:r>
          </w:p>
        </w:tc>
        <w:tc>
          <w:tcPr>
            <w:tcW w:w="360" w:type="dxa"/>
            <w:tcBorders>
              <w:top w:val="nil"/>
              <w:bottom w:val="single" w:sz="4" w:space="0" w:color="auto"/>
            </w:tcBorders>
          </w:tcPr>
          <w:p w:rsidR="001D341A" w:rsidRPr="00024994" w:rsidRDefault="001D341A" w:rsidP="0097458E">
            <w:pPr>
              <w:jc w:val="center"/>
              <w:rPr>
                <w:sz w:val="20"/>
              </w:rPr>
            </w:pPr>
          </w:p>
        </w:tc>
        <w:tc>
          <w:tcPr>
            <w:tcW w:w="811" w:type="dxa"/>
            <w:gridSpan w:val="2"/>
            <w:tcBorders>
              <w:top w:val="nil"/>
              <w:bottom w:val="single" w:sz="4" w:space="0" w:color="auto"/>
            </w:tcBorders>
          </w:tcPr>
          <w:p w:rsidR="001D341A" w:rsidRPr="00024994" w:rsidRDefault="001D341A" w:rsidP="0097458E">
            <w:pPr>
              <w:jc w:val="center"/>
              <w:rPr>
                <w:sz w:val="20"/>
              </w:rPr>
            </w:pPr>
          </w:p>
        </w:tc>
        <w:tc>
          <w:tcPr>
            <w:tcW w:w="740" w:type="dxa"/>
            <w:tcBorders>
              <w:top w:val="nil"/>
              <w:bottom w:val="single" w:sz="4" w:space="0" w:color="auto"/>
            </w:tcBorders>
          </w:tcPr>
          <w:p w:rsidR="001D341A" w:rsidRPr="00024994" w:rsidRDefault="001D341A" w:rsidP="0097458E">
            <w:pPr>
              <w:jc w:val="center"/>
              <w:rPr>
                <w:sz w:val="20"/>
              </w:rPr>
            </w:pPr>
          </w:p>
        </w:tc>
        <w:tc>
          <w:tcPr>
            <w:tcW w:w="775" w:type="dxa"/>
            <w:tcBorders>
              <w:top w:val="nil"/>
              <w:bottom w:val="single" w:sz="4" w:space="0" w:color="auto"/>
            </w:tcBorders>
          </w:tcPr>
          <w:p w:rsidR="001D341A" w:rsidRPr="00024994" w:rsidRDefault="001D341A" w:rsidP="0097458E">
            <w:pPr>
              <w:jc w:val="center"/>
              <w:rPr>
                <w:sz w:val="20"/>
              </w:rPr>
            </w:pPr>
          </w:p>
        </w:tc>
        <w:tc>
          <w:tcPr>
            <w:tcW w:w="775" w:type="dxa"/>
            <w:tcBorders>
              <w:top w:val="nil"/>
              <w:bottom w:val="single" w:sz="4" w:space="0" w:color="auto"/>
            </w:tcBorders>
          </w:tcPr>
          <w:p w:rsidR="001D341A" w:rsidRPr="00024994" w:rsidRDefault="001D341A" w:rsidP="0097458E">
            <w:pPr>
              <w:jc w:val="center"/>
              <w:rPr>
                <w:sz w:val="20"/>
              </w:rPr>
            </w:pPr>
          </w:p>
        </w:tc>
        <w:tc>
          <w:tcPr>
            <w:tcW w:w="776" w:type="dxa"/>
            <w:tcBorders>
              <w:top w:val="nil"/>
              <w:bottom w:val="single" w:sz="4" w:space="0" w:color="auto"/>
            </w:tcBorders>
          </w:tcPr>
          <w:p w:rsidR="001D341A" w:rsidRPr="00024994" w:rsidRDefault="001D341A" w:rsidP="0097458E">
            <w:pPr>
              <w:jc w:val="center"/>
              <w:rPr>
                <w:sz w:val="20"/>
              </w:rPr>
            </w:pPr>
          </w:p>
        </w:tc>
        <w:tc>
          <w:tcPr>
            <w:tcW w:w="775" w:type="dxa"/>
            <w:tcBorders>
              <w:top w:val="nil"/>
              <w:bottom w:val="single" w:sz="4" w:space="0" w:color="auto"/>
            </w:tcBorders>
          </w:tcPr>
          <w:p w:rsidR="001D341A" w:rsidRPr="00024994" w:rsidRDefault="001D341A" w:rsidP="0097458E">
            <w:pPr>
              <w:jc w:val="center"/>
              <w:rPr>
                <w:sz w:val="20"/>
              </w:rPr>
            </w:pPr>
          </w:p>
        </w:tc>
        <w:tc>
          <w:tcPr>
            <w:tcW w:w="775" w:type="dxa"/>
            <w:tcBorders>
              <w:top w:val="nil"/>
              <w:bottom w:val="single" w:sz="4" w:space="0" w:color="auto"/>
            </w:tcBorders>
          </w:tcPr>
          <w:p w:rsidR="001D341A" w:rsidRPr="00024994" w:rsidRDefault="001D341A" w:rsidP="0097458E">
            <w:pPr>
              <w:jc w:val="center"/>
              <w:rPr>
                <w:sz w:val="20"/>
              </w:rPr>
            </w:pPr>
          </w:p>
        </w:tc>
        <w:tc>
          <w:tcPr>
            <w:tcW w:w="776" w:type="dxa"/>
            <w:tcBorders>
              <w:top w:val="nil"/>
              <w:bottom w:val="single" w:sz="4" w:space="0" w:color="auto"/>
            </w:tcBorders>
          </w:tcPr>
          <w:p w:rsidR="001D341A" w:rsidRPr="00024994" w:rsidRDefault="001D341A" w:rsidP="0097458E">
            <w:pPr>
              <w:jc w:val="center"/>
              <w:rPr>
                <w:sz w:val="20"/>
              </w:rPr>
            </w:pPr>
          </w:p>
        </w:tc>
        <w:tc>
          <w:tcPr>
            <w:tcW w:w="775" w:type="dxa"/>
            <w:tcBorders>
              <w:top w:val="nil"/>
              <w:bottom w:val="single" w:sz="4" w:space="0" w:color="auto"/>
            </w:tcBorders>
          </w:tcPr>
          <w:p w:rsidR="001D341A" w:rsidRPr="00024994" w:rsidRDefault="001D341A" w:rsidP="0097458E">
            <w:pPr>
              <w:jc w:val="center"/>
              <w:rPr>
                <w:sz w:val="20"/>
              </w:rPr>
            </w:pPr>
          </w:p>
        </w:tc>
        <w:tc>
          <w:tcPr>
            <w:tcW w:w="775" w:type="dxa"/>
            <w:tcBorders>
              <w:top w:val="nil"/>
              <w:bottom w:val="single" w:sz="4" w:space="0" w:color="auto"/>
            </w:tcBorders>
          </w:tcPr>
          <w:p w:rsidR="001D341A" w:rsidRPr="00024994" w:rsidRDefault="001D341A" w:rsidP="0097458E">
            <w:pPr>
              <w:jc w:val="center"/>
              <w:rPr>
                <w:sz w:val="20"/>
              </w:rPr>
            </w:pPr>
          </w:p>
        </w:tc>
        <w:tc>
          <w:tcPr>
            <w:tcW w:w="776" w:type="dxa"/>
            <w:tcBorders>
              <w:top w:val="nil"/>
              <w:bottom w:val="single" w:sz="4" w:space="0" w:color="auto"/>
              <w:right w:val="single" w:sz="12" w:space="0" w:color="auto"/>
            </w:tcBorders>
          </w:tcPr>
          <w:p w:rsidR="001D341A" w:rsidRPr="00024994" w:rsidRDefault="001D341A" w:rsidP="0097458E">
            <w:pPr>
              <w:jc w:val="center"/>
              <w:rPr>
                <w:sz w:val="20"/>
              </w:rPr>
            </w:pPr>
          </w:p>
        </w:tc>
      </w:tr>
      <w:tr w:rsidR="009A0613" w:rsidRPr="00024994" w:rsidTr="009B2193">
        <w:trPr>
          <w:cantSplit/>
          <w:jc w:val="center"/>
        </w:trPr>
        <w:tc>
          <w:tcPr>
            <w:tcW w:w="14166" w:type="dxa"/>
            <w:gridSpan w:val="16"/>
            <w:tcBorders>
              <w:left w:val="single" w:sz="12" w:space="0" w:color="auto"/>
              <w:right w:val="single" w:sz="12" w:space="0" w:color="auto"/>
            </w:tcBorders>
          </w:tcPr>
          <w:p w:rsidR="009A0613" w:rsidRPr="00024994" w:rsidRDefault="009A0613" w:rsidP="00731D22">
            <w:pPr>
              <w:jc w:val="center"/>
              <w:rPr>
                <w:sz w:val="20"/>
              </w:rPr>
            </w:pPr>
            <w:r w:rsidRPr="00024994">
              <w:rPr>
                <w:sz w:val="20"/>
              </w:rPr>
              <w:t xml:space="preserve">Хозяйственная секция </w:t>
            </w:r>
            <w:r w:rsidR="00FA5A16" w:rsidRPr="00024994">
              <w:rPr>
                <w:sz w:val="20"/>
              </w:rPr>
              <w:t>–</w:t>
            </w:r>
            <w:r w:rsidR="00BA68A4" w:rsidRPr="00024994">
              <w:rPr>
                <w:sz w:val="20"/>
              </w:rPr>
              <w:t xml:space="preserve"> </w:t>
            </w:r>
            <w:r w:rsidRPr="00024994">
              <w:rPr>
                <w:sz w:val="20"/>
              </w:rPr>
              <w:t>Каменноберезовая</w:t>
            </w: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Всего включено в расчет</w:t>
            </w:r>
          </w:p>
        </w:tc>
        <w:tc>
          <w:tcPr>
            <w:tcW w:w="756" w:type="dxa"/>
          </w:tcPr>
          <w:p w:rsidR="009A0613" w:rsidRPr="00024994" w:rsidRDefault="00647FE9" w:rsidP="00731D22">
            <w:pPr>
              <w:jc w:val="center"/>
              <w:rPr>
                <w:sz w:val="20"/>
              </w:rPr>
            </w:pPr>
            <w:r w:rsidRPr="00024994">
              <w:rPr>
                <w:sz w:val="20"/>
              </w:rPr>
              <w:t>3075</w:t>
            </w:r>
          </w:p>
        </w:tc>
        <w:tc>
          <w:tcPr>
            <w:tcW w:w="873" w:type="dxa"/>
          </w:tcPr>
          <w:p w:rsidR="009A0613" w:rsidRPr="00024994" w:rsidRDefault="00647FE9" w:rsidP="00731D22">
            <w:pPr>
              <w:jc w:val="center"/>
              <w:rPr>
                <w:sz w:val="20"/>
              </w:rPr>
            </w:pPr>
            <w:r w:rsidRPr="00024994">
              <w:rPr>
                <w:sz w:val="20"/>
              </w:rPr>
              <w:t>399,7</w:t>
            </w:r>
          </w:p>
        </w:tc>
        <w:tc>
          <w:tcPr>
            <w:tcW w:w="360" w:type="dxa"/>
          </w:tcPr>
          <w:p w:rsidR="009A0613" w:rsidRPr="00024994" w:rsidRDefault="00647FE9" w:rsidP="00731D22">
            <w:pPr>
              <w:jc w:val="center"/>
              <w:rPr>
                <w:sz w:val="20"/>
              </w:rPr>
            </w:pPr>
            <w:r w:rsidRPr="00024994">
              <w:rPr>
                <w:sz w:val="20"/>
              </w:rPr>
              <w:t>-</w:t>
            </w:r>
          </w:p>
        </w:tc>
        <w:tc>
          <w:tcPr>
            <w:tcW w:w="775" w:type="dxa"/>
          </w:tcPr>
          <w:p w:rsidR="009A0613" w:rsidRPr="00024994" w:rsidRDefault="00647FE9" w:rsidP="00731D22">
            <w:pPr>
              <w:jc w:val="center"/>
              <w:rPr>
                <w:sz w:val="20"/>
              </w:rPr>
            </w:pPr>
            <w:r w:rsidRPr="00024994">
              <w:rPr>
                <w:sz w:val="20"/>
              </w:rPr>
              <w:t>-</w:t>
            </w:r>
          </w:p>
        </w:tc>
        <w:tc>
          <w:tcPr>
            <w:tcW w:w="776" w:type="dxa"/>
            <w:gridSpan w:val="2"/>
          </w:tcPr>
          <w:p w:rsidR="009A0613" w:rsidRPr="00024994" w:rsidRDefault="00647FE9" w:rsidP="00731D22">
            <w:pPr>
              <w:jc w:val="center"/>
              <w:rPr>
                <w:sz w:val="20"/>
              </w:rPr>
            </w:pPr>
            <w:r w:rsidRPr="00024994">
              <w:rPr>
                <w:sz w:val="20"/>
              </w:rPr>
              <w:t>722</w:t>
            </w:r>
          </w:p>
        </w:tc>
        <w:tc>
          <w:tcPr>
            <w:tcW w:w="775" w:type="dxa"/>
          </w:tcPr>
          <w:p w:rsidR="009A0613" w:rsidRPr="00024994" w:rsidRDefault="00647FE9" w:rsidP="00731D22">
            <w:pPr>
              <w:jc w:val="center"/>
              <w:rPr>
                <w:sz w:val="20"/>
              </w:rPr>
            </w:pPr>
            <w:r w:rsidRPr="00024994">
              <w:rPr>
                <w:sz w:val="20"/>
              </w:rPr>
              <w:t>117,4</w:t>
            </w:r>
          </w:p>
        </w:tc>
        <w:tc>
          <w:tcPr>
            <w:tcW w:w="775" w:type="dxa"/>
          </w:tcPr>
          <w:p w:rsidR="009A0613" w:rsidRPr="00024994" w:rsidRDefault="00647FE9" w:rsidP="00731D22">
            <w:pPr>
              <w:jc w:val="center"/>
              <w:rPr>
                <w:sz w:val="20"/>
              </w:rPr>
            </w:pPr>
            <w:r w:rsidRPr="00024994">
              <w:rPr>
                <w:sz w:val="20"/>
              </w:rPr>
              <w:t>421</w:t>
            </w:r>
          </w:p>
        </w:tc>
        <w:tc>
          <w:tcPr>
            <w:tcW w:w="776" w:type="dxa"/>
          </w:tcPr>
          <w:p w:rsidR="009A0613" w:rsidRPr="00024994" w:rsidRDefault="00647FE9" w:rsidP="00731D22">
            <w:pPr>
              <w:jc w:val="center"/>
              <w:rPr>
                <w:sz w:val="20"/>
              </w:rPr>
            </w:pPr>
            <w:r w:rsidRPr="00024994">
              <w:rPr>
                <w:sz w:val="20"/>
              </w:rPr>
              <w:t>63,4</w:t>
            </w:r>
          </w:p>
        </w:tc>
        <w:tc>
          <w:tcPr>
            <w:tcW w:w="775" w:type="dxa"/>
          </w:tcPr>
          <w:p w:rsidR="009A0613" w:rsidRPr="00024994" w:rsidRDefault="00647FE9" w:rsidP="00731D22">
            <w:pPr>
              <w:jc w:val="center"/>
              <w:rPr>
                <w:sz w:val="20"/>
              </w:rPr>
            </w:pPr>
            <w:r w:rsidRPr="00024994">
              <w:rPr>
                <w:sz w:val="20"/>
              </w:rPr>
              <w:t>707</w:t>
            </w:r>
          </w:p>
        </w:tc>
        <w:tc>
          <w:tcPr>
            <w:tcW w:w="775" w:type="dxa"/>
          </w:tcPr>
          <w:p w:rsidR="009A0613" w:rsidRPr="00024994" w:rsidRDefault="008E4F45" w:rsidP="00731D22">
            <w:pPr>
              <w:jc w:val="center"/>
              <w:rPr>
                <w:sz w:val="20"/>
              </w:rPr>
            </w:pPr>
            <w:r w:rsidRPr="00024994">
              <w:rPr>
                <w:sz w:val="20"/>
              </w:rPr>
              <w:t>99,2</w:t>
            </w:r>
          </w:p>
        </w:tc>
        <w:tc>
          <w:tcPr>
            <w:tcW w:w="776" w:type="dxa"/>
          </w:tcPr>
          <w:p w:rsidR="009A0613" w:rsidRPr="00024994" w:rsidRDefault="008E4F45" w:rsidP="00731D22">
            <w:pPr>
              <w:jc w:val="center"/>
              <w:rPr>
                <w:sz w:val="20"/>
              </w:rPr>
            </w:pPr>
            <w:r w:rsidRPr="00024994">
              <w:rPr>
                <w:sz w:val="20"/>
              </w:rPr>
              <w:t>550</w:t>
            </w:r>
          </w:p>
        </w:tc>
        <w:tc>
          <w:tcPr>
            <w:tcW w:w="775" w:type="dxa"/>
          </w:tcPr>
          <w:p w:rsidR="009A0613" w:rsidRPr="00024994" w:rsidRDefault="008E4F45" w:rsidP="00731D22">
            <w:pPr>
              <w:jc w:val="center"/>
              <w:rPr>
                <w:sz w:val="20"/>
              </w:rPr>
            </w:pPr>
            <w:r w:rsidRPr="00024994">
              <w:rPr>
                <w:sz w:val="20"/>
              </w:rPr>
              <w:t>61,0</w:t>
            </w:r>
          </w:p>
        </w:tc>
        <w:tc>
          <w:tcPr>
            <w:tcW w:w="775" w:type="dxa"/>
          </w:tcPr>
          <w:p w:rsidR="009A0613" w:rsidRPr="00024994" w:rsidRDefault="00133F95" w:rsidP="00731D22">
            <w:pPr>
              <w:jc w:val="center"/>
              <w:rPr>
                <w:sz w:val="20"/>
              </w:rPr>
            </w:pPr>
            <w:r w:rsidRPr="00024994">
              <w:rPr>
                <w:sz w:val="20"/>
              </w:rPr>
              <w:t>675</w:t>
            </w:r>
          </w:p>
        </w:tc>
        <w:tc>
          <w:tcPr>
            <w:tcW w:w="776" w:type="dxa"/>
            <w:tcBorders>
              <w:right w:val="single" w:sz="12" w:space="0" w:color="auto"/>
            </w:tcBorders>
          </w:tcPr>
          <w:p w:rsidR="009A0613" w:rsidRPr="00024994" w:rsidRDefault="00133F95" w:rsidP="00731D22">
            <w:pPr>
              <w:jc w:val="center"/>
              <w:rPr>
                <w:sz w:val="20"/>
              </w:rPr>
            </w:pPr>
            <w:r w:rsidRPr="00024994">
              <w:rPr>
                <w:sz w:val="20"/>
              </w:rPr>
              <w:t>58,7</w:t>
            </w: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Ср. процент выборки  от общего запаса</w:t>
            </w:r>
          </w:p>
        </w:tc>
        <w:tc>
          <w:tcPr>
            <w:tcW w:w="756" w:type="dxa"/>
          </w:tcPr>
          <w:p w:rsidR="009A0613" w:rsidRPr="00024994" w:rsidRDefault="009A0613" w:rsidP="00731D22">
            <w:pPr>
              <w:jc w:val="center"/>
              <w:rPr>
                <w:sz w:val="20"/>
              </w:rPr>
            </w:pPr>
          </w:p>
        </w:tc>
        <w:tc>
          <w:tcPr>
            <w:tcW w:w="873" w:type="dxa"/>
          </w:tcPr>
          <w:p w:rsidR="009A0613" w:rsidRPr="00024994" w:rsidRDefault="00AA5A6D" w:rsidP="00731D22">
            <w:pPr>
              <w:jc w:val="center"/>
              <w:rPr>
                <w:sz w:val="20"/>
              </w:rPr>
            </w:pPr>
            <w:r w:rsidRPr="00024994">
              <w:rPr>
                <w:sz w:val="20"/>
              </w:rPr>
              <w:t>17</w:t>
            </w:r>
          </w:p>
        </w:tc>
        <w:tc>
          <w:tcPr>
            <w:tcW w:w="360"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gridSpan w:val="2"/>
          </w:tcPr>
          <w:p w:rsidR="009A0613" w:rsidRPr="00024994" w:rsidRDefault="009A0613" w:rsidP="00731D22">
            <w:pPr>
              <w:jc w:val="center"/>
              <w:rPr>
                <w:sz w:val="20"/>
              </w:rPr>
            </w:pPr>
          </w:p>
        </w:tc>
        <w:tc>
          <w:tcPr>
            <w:tcW w:w="775" w:type="dxa"/>
          </w:tcPr>
          <w:p w:rsidR="009A0613" w:rsidRPr="00024994" w:rsidRDefault="00971210" w:rsidP="00731D22">
            <w:pPr>
              <w:jc w:val="center"/>
              <w:rPr>
                <w:sz w:val="20"/>
              </w:rPr>
            </w:pPr>
            <w:r w:rsidRPr="00024994">
              <w:rPr>
                <w:sz w:val="20"/>
              </w:rPr>
              <w:t>25</w:t>
            </w:r>
          </w:p>
        </w:tc>
        <w:tc>
          <w:tcPr>
            <w:tcW w:w="775" w:type="dxa"/>
          </w:tcPr>
          <w:p w:rsidR="009A0613" w:rsidRPr="00024994" w:rsidRDefault="009A0613" w:rsidP="00731D22">
            <w:pPr>
              <w:jc w:val="center"/>
              <w:rPr>
                <w:sz w:val="20"/>
              </w:rPr>
            </w:pPr>
          </w:p>
        </w:tc>
        <w:tc>
          <w:tcPr>
            <w:tcW w:w="776" w:type="dxa"/>
          </w:tcPr>
          <w:p w:rsidR="009A0613" w:rsidRPr="00024994" w:rsidRDefault="00971210" w:rsidP="00731D22">
            <w:pPr>
              <w:jc w:val="center"/>
              <w:rPr>
                <w:sz w:val="20"/>
              </w:rPr>
            </w:pPr>
            <w:r w:rsidRPr="00024994">
              <w:rPr>
                <w:sz w:val="20"/>
              </w:rPr>
              <w:t>25</w:t>
            </w:r>
          </w:p>
        </w:tc>
        <w:tc>
          <w:tcPr>
            <w:tcW w:w="775" w:type="dxa"/>
          </w:tcPr>
          <w:p w:rsidR="009A0613" w:rsidRPr="00024994" w:rsidRDefault="009A0613" w:rsidP="00731D22">
            <w:pPr>
              <w:jc w:val="center"/>
              <w:rPr>
                <w:sz w:val="20"/>
              </w:rPr>
            </w:pPr>
          </w:p>
        </w:tc>
        <w:tc>
          <w:tcPr>
            <w:tcW w:w="775" w:type="dxa"/>
          </w:tcPr>
          <w:p w:rsidR="009A0613" w:rsidRPr="00024994" w:rsidRDefault="00971210" w:rsidP="00731D22">
            <w:pPr>
              <w:jc w:val="center"/>
              <w:rPr>
                <w:sz w:val="20"/>
              </w:rPr>
            </w:pPr>
            <w:r w:rsidRPr="00024994">
              <w:rPr>
                <w:sz w:val="20"/>
              </w:rPr>
              <w:t>15</w:t>
            </w:r>
          </w:p>
        </w:tc>
        <w:tc>
          <w:tcPr>
            <w:tcW w:w="776" w:type="dxa"/>
          </w:tcPr>
          <w:p w:rsidR="009A0613" w:rsidRPr="00024994" w:rsidRDefault="009A0613" w:rsidP="00731D22">
            <w:pPr>
              <w:jc w:val="center"/>
              <w:rPr>
                <w:sz w:val="20"/>
              </w:rPr>
            </w:pPr>
          </w:p>
        </w:tc>
        <w:tc>
          <w:tcPr>
            <w:tcW w:w="775" w:type="dxa"/>
          </w:tcPr>
          <w:p w:rsidR="009A0613" w:rsidRPr="00024994" w:rsidRDefault="00971210" w:rsidP="00731D22">
            <w:pPr>
              <w:jc w:val="center"/>
              <w:rPr>
                <w:sz w:val="20"/>
              </w:rPr>
            </w:pPr>
            <w:r w:rsidRPr="00024994">
              <w:rPr>
                <w:sz w:val="20"/>
              </w:rPr>
              <w:t>10</w:t>
            </w:r>
          </w:p>
        </w:tc>
        <w:tc>
          <w:tcPr>
            <w:tcW w:w="775" w:type="dxa"/>
          </w:tcPr>
          <w:p w:rsidR="009A0613" w:rsidRPr="00024994" w:rsidRDefault="009A0613" w:rsidP="00731D22">
            <w:pPr>
              <w:jc w:val="center"/>
              <w:rPr>
                <w:sz w:val="20"/>
              </w:rPr>
            </w:pPr>
          </w:p>
        </w:tc>
        <w:tc>
          <w:tcPr>
            <w:tcW w:w="776" w:type="dxa"/>
            <w:tcBorders>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Запас, вырубаемый за 1 прием</w:t>
            </w:r>
          </w:p>
        </w:tc>
        <w:tc>
          <w:tcPr>
            <w:tcW w:w="756" w:type="dxa"/>
          </w:tcPr>
          <w:p w:rsidR="009A0613" w:rsidRPr="00024994" w:rsidRDefault="00AA5A6D" w:rsidP="00731D22">
            <w:pPr>
              <w:jc w:val="center"/>
              <w:rPr>
                <w:sz w:val="20"/>
              </w:rPr>
            </w:pPr>
            <w:r w:rsidRPr="00024994">
              <w:rPr>
                <w:sz w:val="20"/>
              </w:rPr>
              <w:t>2400</w:t>
            </w:r>
          </w:p>
        </w:tc>
        <w:tc>
          <w:tcPr>
            <w:tcW w:w="873" w:type="dxa"/>
          </w:tcPr>
          <w:p w:rsidR="009A0613" w:rsidRPr="00024994" w:rsidRDefault="00AA5A6D" w:rsidP="00731D22">
            <w:pPr>
              <w:jc w:val="center"/>
              <w:rPr>
                <w:sz w:val="20"/>
              </w:rPr>
            </w:pPr>
            <w:r w:rsidRPr="00024994">
              <w:rPr>
                <w:sz w:val="20"/>
              </w:rPr>
              <w:t>66,2</w:t>
            </w:r>
          </w:p>
        </w:tc>
        <w:tc>
          <w:tcPr>
            <w:tcW w:w="360"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gridSpan w:val="2"/>
          </w:tcPr>
          <w:p w:rsidR="009A0613" w:rsidRPr="00024994" w:rsidRDefault="009018C7" w:rsidP="00731D22">
            <w:pPr>
              <w:jc w:val="center"/>
              <w:rPr>
                <w:sz w:val="20"/>
              </w:rPr>
            </w:pPr>
            <w:r w:rsidRPr="00024994">
              <w:rPr>
                <w:sz w:val="20"/>
              </w:rPr>
              <w:t>722</w:t>
            </w:r>
          </w:p>
        </w:tc>
        <w:tc>
          <w:tcPr>
            <w:tcW w:w="775" w:type="dxa"/>
          </w:tcPr>
          <w:p w:rsidR="009A0613" w:rsidRPr="00024994" w:rsidRDefault="009018C7" w:rsidP="00731D22">
            <w:pPr>
              <w:jc w:val="center"/>
              <w:rPr>
                <w:sz w:val="20"/>
              </w:rPr>
            </w:pPr>
            <w:r w:rsidRPr="00024994">
              <w:rPr>
                <w:sz w:val="20"/>
              </w:rPr>
              <w:t>29,4</w:t>
            </w:r>
          </w:p>
        </w:tc>
        <w:tc>
          <w:tcPr>
            <w:tcW w:w="775" w:type="dxa"/>
          </w:tcPr>
          <w:p w:rsidR="009A0613" w:rsidRPr="00024994" w:rsidRDefault="009018C7" w:rsidP="00731D22">
            <w:pPr>
              <w:jc w:val="center"/>
              <w:rPr>
                <w:sz w:val="20"/>
              </w:rPr>
            </w:pPr>
            <w:r w:rsidRPr="00024994">
              <w:rPr>
                <w:sz w:val="20"/>
              </w:rPr>
              <w:t>421</w:t>
            </w:r>
          </w:p>
        </w:tc>
        <w:tc>
          <w:tcPr>
            <w:tcW w:w="776" w:type="dxa"/>
          </w:tcPr>
          <w:p w:rsidR="009A0613" w:rsidRPr="00024994" w:rsidRDefault="009018C7" w:rsidP="00731D22">
            <w:pPr>
              <w:jc w:val="center"/>
              <w:rPr>
                <w:sz w:val="20"/>
              </w:rPr>
            </w:pPr>
            <w:r w:rsidRPr="00024994">
              <w:rPr>
                <w:sz w:val="20"/>
              </w:rPr>
              <w:t>15,8</w:t>
            </w:r>
          </w:p>
        </w:tc>
        <w:tc>
          <w:tcPr>
            <w:tcW w:w="775" w:type="dxa"/>
          </w:tcPr>
          <w:p w:rsidR="009A0613" w:rsidRPr="00024994" w:rsidRDefault="009018C7" w:rsidP="00731D22">
            <w:pPr>
              <w:jc w:val="center"/>
              <w:rPr>
                <w:sz w:val="20"/>
              </w:rPr>
            </w:pPr>
            <w:r w:rsidRPr="00024994">
              <w:rPr>
                <w:sz w:val="20"/>
              </w:rPr>
              <w:t>707</w:t>
            </w:r>
          </w:p>
        </w:tc>
        <w:tc>
          <w:tcPr>
            <w:tcW w:w="775" w:type="dxa"/>
          </w:tcPr>
          <w:p w:rsidR="009018C7" w:rsidRPr="00024994" w:rsidRDefault="009018C7" w:rsidP="00731D22">
            <w:pPr>
              <w:jc w:val="center"/>
              <w:rPr>
                <w:sz w:val="20"/>
              </w:rPr>
            </w:pPr>
            <w:r w:rsidRPr="00024994">
              <w:rPr>
                <w:sz w:val="20"/>
              </w:rPr>
              <w:t>14,9</w:t>
            </w:r>
          </w:p>
        </w:tc>
        <w:tc>
          <w:tcPr>
            <w:tcW w:w="776" w:type="dxa"/>
          </w:tcPr>
          <w:p w:rsidR="009A0613" w:rsidRPr="00024994" w:rsidRDefault="009018C7" w:rsidP="00731D22">
            <w:pPr>
              <w:jc w:val="center"/>
              <w:rPr>
                <w:sz w:val="20"/>
              </w:rPr>
            </w:pPr>
            <w:r w:rsidRPr="00024994">
              <w:rPr>
                <w:sz w:val="20"/>
              </w:rPr>
              <w:t>550</w:t>
            </w:r>
          </w:p>
        </w:tc>
        <w:tc>
          <w:tcPr>
            <w:tcW w:w="775" w:type="dxa"/>
          </w:tcPr>
          <w:p w:rsidR="009A0613" w:rsidRPr="00024994" w:rsidRDefault="009018C7" w:rsidP="00731D22">
            <w:pPr>
              <w:jc w:val="center"/>
              <w:rPr>
                <w:sz w:val="20"/>
              </w:rPr>
            </w:pPr>
            <w:r w:rsidRPr="00024994">
              <w:rPr>
                <w:sz w:val="20"/>
              </w:rPr>
              <w:t>6,1</w:t>
            </w:r>
          </w:p>
        </w:tc>
        <w:tc>
          <w:tcPr>
            <w:tcW w:w="775" w:type="dxa"/>
          </w:tcPr>
          <w:p w:rsidR="009A0613" w:rsidRPr="00024994" w:rsidRDefault="009A0613" w:rsidP="00731D22">
            <w:pPr>
              <w:jc w:val="center"/>
              <w:rPr>
                <w:sz w:val="20"/>
              </w:rPr>
            </w:pPr>
          </w:p>
        </w:tc>
        <w:tc>
          <w:tcPr>
            <w:tcW w:w="776" w:type="dxa"/>
            <w:tcBorders>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Ср. период повторяемости</w:t>
            </w:r>
          </w:p>
        </w:tc>
        <w:tc>
          <w:tcPr>
            <w:tcW w:w="756" w:type="dxa"/>
          </w:tcPr>
          <w:p w:rsidR="009A0613" w:rsidRPr="00024994" w:rsidRDefault="00B51C63" w:rsidP="00731D22">
            <w:pPr>
              <w:jc w:val="center"/>
              <w:rPr>
                <w:sz w:val="20"/>
              </w:rPr>
            </w:pPr>
            <w:r w:rsidRPr="00024994">
              <w:rPr>
                <w:sz w:val="20"/>
              </w:rPr>
              <w:t>25</w:t>
            </w:r>
          </w:p>
        </w:tc>
        <w:tc>
          <w:tcPr>
            <w:tcW w:w="873" w:type="dxa"/>
          </w:tcPr>
          <w:p w:rsidR="009A0613" w:rsidRPr="00024994" w:rsidRDefault="009A0613" w:rsidP="00731D22">
            <w:pPr>
              <w:jc w:val="center"/>
              <w:rPr>
                <w:sz w:val="20"/>
              </w:rPr>
            </w:pPr>
          </w:p>
        </w:tc>
        <w:tc>
          <w:tcPr>
            <w:tcW w:w="360"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gridSpan w:val="2"/>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Borders>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left w:val="single" w:sz="12" w:space="0" w:color="auto"/>
            </w:tcBorders>
          </w:tcPr>
          <w:p w:rsidR="009A0613" w:rsidRPr="00024994" w:rsidRDefault="009A0613" w:rsidP="00731D22">
            <w:pPr>
              <w:jc w:val="both"/>
              <w:rPr>
                <w:sz w:val="20"/>
              </w:rPr>
            </w:pPr>
            <w:r w:rsidRPr="00024994">
              <w:rPr>
                <w:sz w:val="20"/>
              </w:rPr>
              <w:t>Ежегодная расчетная лесосека</w:t>
            </w:r>
          </w:p>
        </w:tc>
        <w:tc>
          <w:tcPr>
            <w:tcW w:w="756" w:type="dxa"/>
          </w:tcPr>
          <w:p w:rsidR="009A0613" w:rsidRPr="00024994" w:rsidRDefault="00B51C63" w:rsidP="00731D22">
            <w:pPr>
              <w:jc w:val="center"/>
              <w:rPr>
                <w:sz w:val="20"/>
              </w:rPr>
            </w:pPr>
            <w:r w:rsidRPr="00024994">
              <w:rPr>
                <w:sz w:val="20"/>
              </w:rPr>
              <w:t>96</w:t>
            </w:r>
          </w:p>
        </w:tc>
        <w:tc>
          <w:tcPr>
            <w:tcW w:w="873" w:type="dxa"/>
          </w:tcPr>
          <w:p w:rsidR="009A0613" w:rsidRPr="00024994" w:rsidRDefault="009A0613" w:rsidP="00731D22">
            <w:pPr>
              <w:jc w:val="center"/>
              <w:rPr>
                <w:sz w:val="20"/>
              </w:rPr>
            </w:pPr>
          </w:p>
        </w:tc>
        <w:tc>
          <w:tcPr>
            <w:tcW w:w="360"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gridSpan w:val="2"/>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5" w:type="dxa"/>
          </w:tcPr>
          <w:p w:rsidR="009A0613" w:rsidRPr="00024994" w:rsidRDefault="009A0613" w:rsidP="00731D22">
            <w:pPr>
              <w:jc w:val="center"/>
              <w:rPr>
                <w:sz w:val="20"/>
              </w:rPr>
            </w:pPr>
          </w:p>
        </w:tc>
        <w:tc>
          <w:tcPr>
            <w:tcW w:w="776" w:type="dxa"/>
            <w:tcBorders>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left w:val="single" w:sz="12" w:space="0" w:color="auto"/>
              <w:bottom w:val="nil"/>
            </w:tcBorders>
          </w:tcPr>
          <w:p w:rsidR="009A0613" w:rsidRPr="00024994" w:rsidRDefault="009A0613" w:rsidP="00731D22">
            <w:pPr>
              <w:jc w:val="both"/>
              <w:rPr>
                <w:sz w:val="20"/>
              </w:rPr>
            </w:pPr>
            <w:r w:rsidRPr="00024994">
              <w:rPr>
                <w:sz w:val="20"/>
              </w:rPr>
              <w:t>- корневой</w:t>
            </w:r>
          </w:p>
        </w:tc>
        <w:tc>
          <w:tcPr>
            <w:tcW w:w="756" w:type="dxa"/>
            <w:tcBorders>
              <w:bottom w:val="nil"/>
            </w:tcBorders>
          </w:tcPr>
          <w:p w:rsidR="009A0613" w:rsidRPr="00024994" w:rsidRDefault="009A0613" w:rsidP="00731D22">
            <w:pPr>
              <w:jc w:val="center"/>
              <w:rPr>
                <w:sz w:val="20"/>
              </w:rPr>
            </w:pPr>
          </w:p>
        </w:tc>
        <w:tc>
          <w:tcPr>
            <w:tcW w:w="873" w:type="dxa"/>
            <w:tcBorders>
              <w:bottom w:val="nil"/>
            </w:tcBorders>
          </w:tcPr>
          <w:p w:rsidR="009A0613" w:rsidRPr="00024994" w:rsidRDefault="00B51C63" w:rsidP="00731D22">
            <w:pPr>
              <w:jc w:val="center"/>
              <w:rPr>
                <w:sz w:val="20"/>
              </w:rPr>
            </w:pPr>
            <w:r w:rsidRPr="00024994">
              <w:rPr>
                <w:sz w:val="20"/>
              </w:rPr>
              <w:t>2,7</w:t>
            </w:r>
          </w:p>
        </w:tc>
        <w:tc>
          <w:tcPr>
            <w:tcW w:w="360"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gridSpan w:val="2"/>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5" w:type="dxa"/>
            <w:tcBorders>
              <w:bottom w:val="nil"/>
            </w:tcBorders>
          </w:tcPr>
          <w:p w:rsidR="009A0613" w:rsidRPr="00024994" w:rsidRDefault="009A0613" w:rsidP="00731D22">
            <w:pPr>
              <w:jc w:val="center"/>
              <w:rPr>
                <w:sz w:val="20"/>
              </w:rPr>
            </w:pPr>
          </w:p>
        </w:tc>
        <w:tc>
          <w:tcPr>
            <w:tcW w:w="776" w:type="dxa"/>
            <w:tcBorders>
              <w:bottom w:val="nil"/>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top w:val="single" w:sz="4" w:space="0" w:color="auto"/>
              <w:left w:val="single" w:sz="12" w:space="0" w:color="auto"/>
              <w:bottom w:val="single" w:sz="4" w:space="0" w:color="auto"/>
            </w:tcBorders>
          </w:tcPr>
          <w:p w:rsidR="009A0613" w:rsidRPr="00024994" w:rsidRDefault="009A0613" w:rsidP="00731D22">
            <w:pPr>
              <w:jc w:val="both"/>
              <w:rPr>
                <w:sz w:val="20"/>
              </w:rPr>
            </w:pPr>
            <w:r w:rsidRPr="00024994">
              <w:rPr>
                <w:sz w:val="20"/>
              </w:rPr>
              <w:t>- ликвид</w:t>
            </w:r>
          </w:p>
        </w:tc>
        <w:tc>
          <w:tcPr>
            <w:tcW w:w="756" w:type="dxa"/>
            <w:tcBorders>
              <w:top w:val="single" w:sz="4" w:space="0" w:color="auto"/>
              <w:bottom w:val="single" w:sz="4" w:space="0" w:color="auto"/>
            </w:tcBorders>
          </w:tcPr>
          <w:p w:rsidR="009A0613" w:rsidRPr="00024994" w:rsidRDefault="009A0613" w:rsidP="00731D22">
            <w:pPr>
              <w:jc w:val="center"/>
              <w:rPr>
                <w:sz w:val="20"/>
              </w:rPr>
            </w:pPr>
          </w:p>
        </w:tc>
        <w:tc>
          <w:tcPr>
            <w:tcW w:w="873" w:type="dxa"/>
            <w:tcBorders>
              <w:top w:val="single" w:sz="4" w:space="0" w:color="auto"/>
              <w:bottom w:val="single" w:sz="4" w:space="0" w:color="auto"/>
            </w:tcBorders>
          </w:tcPr>
          <w:p w:rsidR="009A0613" w:rsidRPr="00024994" w:rsidRDefault="00E65D81" w:rsidP="00731D22">
            <w:pPr>
              <w:jc w:val="center"/>
              <w:rPr>
                <w:sz w:val="20"/>
              </w:rPr>
            </w:pPr>
            <w:r w:rsidRPr="00024994">
              <w:rPr>
                <w:sz w:val="20"/>
              </w:rPr>
              <w:t>2,4</w:t>
            </w:r>
          </w:p>
        </w:tc>
        <w:tc>
          <w:tcPr>
            <w:tcW w:w="360"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6" w:type="dxa"/>
            <w:gridSpan w:val="2"/>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6"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6"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5" w:type="dxa"/>
            <w:tcBorders>
              <w:top w:val="single" w:sz="4" w:space="0" w:color="auto"/>
              <w:bottom w:val="single" w:sz="4" w:space="0" w:color="auto"/>
            </w:tcBorders>
          </w:tcPr>
          <w:p w:rsidR="009A0613" w:rsidRPr="00024994" w:rsidRDefault="009A0613" w:rsidP="00731D22">
            <w:pPr>
              <w:jc w:val="center"/>
              <w:rPr>
                <w:sz w:val="20"/>
              </w:rPr>
            </w:pPr>
          </w:p>
        </w:tc>
        <w:tc>
          <w:tcPr>
            <w:tcW w:w="776" w:type="dxa"/>
            <w:tcBorders>
              <w:top w:val="single" w:sz="4" w:space="0" w:color="auto"/>
              <w:bottom w:val="single" w:sz="4" w:space="0" w:color="auto"/>
              <w:right w:val="single" w:sz="12" w:space="0" w:color="auto"/>
            </w:tcBorders>
          </w:tcPr>
          <w:p w:rsidR="009A0613" w:rsidRPr="00024994" w:rsidRDefault="009A0613" w:rsidP="00731D22">
            <w:pPr>
              <w:jc w:val="center"/>
              <w:rPr>
                <w:sz w:val="20"/>
              </w:rPr>
            </w:pPr>
          </w:p>
        </w:tc>
      </w:tr>
      <w:tr w:rsidR="009A0613" w:rsidRPr="00024994" w:rsidTr="009B2193">
        <w:trPr>
          <w:cantSplit/>
          <w:jc w:val="center"/>
        </w:trPr>
        <w:tc>
          <w:tcPr>
            <w:tcW w:w="3648" w:type="dxa"/>
            <w:tcBorders>
              <w:top w:val="single" w:sz="4" w:space="0" w:color="auto"/>
              <w:left w:val="single" w:sz="12" w:space="0" w:color="auto"/>
              <w:bottom w:val="single" w:sz="12" w:space="0" w:color="auto"/>
            </w:tcBorders>
          </w:tcPr>
          <w:p w:rsidR="009A0613" w:rsidRPr="00024994" w:rsidRDefault="009A0613" w:rsidP="00731D22">
            <w:pPr>
              <w:jc w:val="both"/>
              <w:rPr>
                <w:sz w:val="20"/>
              </w:rPr>
            </w:pPr>
            <w:r w:rsidRPr="00024994">
              <w:rPr>
                <w:sz w:val="20"/>
              </w:rPr>
              <w:t>- деловая</w:t>
            </w:r>
          </w:p>
        </w:tc>
        <w:tc>
          <w:tcPr>
            <w:tcW w:w="756" w:type="dxa"/>
            <w:tcBorders>
              <w:top w:val="single" w:sz="4" w:space="0" w:color="auto"/>
              <w:bottom w:val="single" w:sz="12" w:space="0" w:color="auto"/>
            </w:tcBorders>
          </w:tcPr>
          <w:p w:rsidR="009A0613" w:rsidRPr="00024994" w:rsidRDefault="009A0613" w:rsidP="00731D22">
            <w:pPr>
              <w:jc w:val="center"/>
              <w:rPr>
                <w:sz w:val="20"/>
              </w:rPr>
            </w:pPr>
          </w:p>
        </w:tc>
        <w:tc>
          <w:tcPr>
            <w:tcW w:w="873" w:type="dxa"/>
            <w:tcBorders>
              <w:top w:val="single" w:sz="4" w:space="0" w:color="auto"/>
              <w:bottom w:val="single" w:sz="12" w:space="0" w:color="auto"/>
            </w:tcBorders>
          </w:tcPr>
          <w:p w:rsidR="009A0613" w:rsidRPr="00024994" w:rsidRDefault="00E65D81" w:rsidP="00731D22">
            <w:pPr>
              <w:jc w:val="center"/>
              <w:rPr>
                <w:sz w:val="20"/>
              </w:rPr>
            </w:pPr>
            <w:r w:rsidRPr="00024994">
              <w:rPr>
                <w:sz w:val="20"/>
              </w:rPr>
              <w:t>2,0</w:t>
            </w:r>
          </w:p>
        </w:tc>
        <w:tc>
          <w:tcPr>
            <w:tcW w:w="360" w:type="dxa"/>
            <w:tcBorders>
              <w:top w:val="single" w:sz="4" w:space="0" w:color="auto"/>
              <w:bottom w:val="single" w:sz="12" w:space="0" w:color="auto"/>
            </w:tcBorders>
          </w:tcPr>
          <w:p w:rsidR="009A0613" w:rsidRPr="00024994" w:rsidRDefault="009A0613" w:rsidP="00731D22">
            <w:pPr>
              <w:jc w:val="center"/>
              <w:rPr>
                <w:sz w:val="20"/>
              </w:rPr>
            </w:pPr>
          </w:p>
        </w:tc>
        <w:tc>
          <w:tcPr>
            <w:tcW w:w="775" w:type="dxa"/>
            <w:tcBorders>
              <w:top w:val="single" w:sz="4" w:space="0" w:color="auto"/>
              <w:bottom w:val="single" w:sz="12" w:space="0" w:color="auto"/>
            </w:tcBorders>
          </w:tcPr>
          <w:p w:rsidR="009A0613" w:rsidRPr="00024994" w:rsidRDefault="009A0613" w:rsidP="00731D22">
            <w:pPr>
              <w:jc w:val="center"/>
              <w:rPr>
                <w:sz w:val="20"/>
              </w:rPr>
            </w:pPr>
          </w:p>
        </w:tc>
        <w:tc>
          <w:tcPr>
            <w:tcW w:w="776" w:type="dxa"/>
            <w:gridSpan w:val="2"/>
            <w:tcBorders>
              <w:top w:val="single" w:sz="4" w:space="0" w:color="auto"/>
              <w:bottom w:val="single" w:sz="12" w:space="0" w:color="auto"/>
            </w:tcBorders>
          </w:tcPr>
          <w:p w:rsidR="009A0613" w:rsidRPr="00024994" w:rsidRDefault="009A0613" w:rsidP="00731D22">
            <w:pPr>
              <w:jc w:val="center"/>
              <w:rPr>
                <w:sz w:val="20"/>
              </w:rPr>
            </w:pPr>
          </w:p>
        </w:tc>
        <w:tc>
          <w:tcPr>
            <w:tcW w:w="775" w:type="dxa"/>
            <w:tcBorders>
              <w:top w:val="single" w:sz="4" w:space="0" w:color="auto"/>
              <w:bottom w:val="single" w:sz="12" w:space="0" w:color="auto"/>
            </w:tcBorders>
          </w:tcPr>
          <w:p w:rsidR="009A0613" w:rsidRPr="00024994" w:rsidRDefault="009A0613" w:rsidP="00731D22">
            <w:pPr>
              <w:jc w:val="center"/>
              <w:rPr>
                <w:sz w:val="20"/>
              </w:rPr>
            </w:pPr>
          </w:p>
        </w:tc>
        <w:tc>
          <w:tcPr>
            <w:tcW w:w="775" w:type="dxa"/>
            <w:tcBorders>
              <w:top w:val="single" w:sz="4" w:space="0" w:color="auto"/>
              <w:bottom w:val="single" w:sz="12" w:space="0" w:color="auto"/>
            </w:tcBorders>
          </w:tcPr>
          <w:p w:rsidR="009A0613" w:rsidRPr="00024994" w:rsidRDefault="009A0613" w:rsidP="00731D22">
            <w:pPr>
              <w:jc w:val="center"/>
              <w:rPr>
                <w:sz w:val="20"/>
              </w:rPr>
            </w:pPr>
          </w:p>
        </w:tc>
        <w:tc>
          <w:tcPr>
            <w:tcW w:w="776" w:type="dxa"/>
            <w:tcBorders>
              <w:top w:val="single" w:sz="4" w:space="0" w:color="auto"/>
              <w:bottom w:val="single" w:sz="12" w:space="0" w:color="auto"/>
            </w:tcBorders>
          </w:tcPr>
          <w:p w:rsidR="009A0613" w:rsidRPr="00024994" w:rsidRDefault="009A0613" w:rsidP="00731D22">
            <w:pPr>
              <w:jc w:val="center"/>
              <w:rPr>
                <w:sz w:val="20"/>
              </w:rPr>
            </w:pPr>
          </w:p>
        </w:tc>
        <w:tc>
          <w:tcPr>
            <w:tcW w:w="775" w:type="dxa"/>
            <w:tcBorders>
              <w:top w:val="single" w:sz="4" w:space="0" w:color="auto"/>
              <w:bottom w:val="single" w:sz="12" w:space="0" w:color="auto"/>
            </w:tcBorders>
          </w:tcPr>
          <w:p w:rsidR="009A0613" w:rsidRPr="00024994" w:rsidRDefault="009A0613" w:rsidP="00731D22">
            <w:pPr>
              <w:jc w:val="center"/>
              <w:rPr>
                <w:sz w:val="20"/>
              </w:rPr>
            </w:pPr>
          </w:p>
        </w:tc>
        <w:tc>
          <w:tcPr>
            <w:tcW w:w="775" w:type="dxa"/>
            <w:tcBorders>
              <w:top w:val="single" w:sz="4" w:space="0" w:color="auto"/>
              <w:bottom w:val="single" w:sz="12" w:space="0" w:color="auto"/>
            </w:tcBorders>
          </w:tcPr>
          <w:p w:rsidR="009A0613" w:rsidRPr="00024994" w:rsidRDefault="009A0613" w:rsidP="00731D22">
            <w:pPr>
              <w:jc w:val="center"/>
              <w:rPr>
                <w:sz w:val="20"/>
              </w:rPr>
            </w:pPr>
          </w:p>
        </w:tc>
        <w:tc>
          <w:tcPr>
            <w:tcW w:w="776" w:type="dxa"/>
            <w:tcBorders>
              <w:top w:val="single" w:sz="4" w:space="0" w:color="auto"/>
              <w:bottom w:val="single" w:sz="12" w:space="0" w:color="auto"/>
            </w:tcBorders>
          </w:tcPr>
          <w:p w:rsidR="009A0613" w:rsidRPr="00024994" w:rsidRDefault="009A0613" w:rsidP="00731D22">
            <w:pPr>
              <w:jc w:val="center"/>
              <w:rPr>
                <w:sz w:val="20"/>
              </w:rPr>
            </w:pPr>
          </w:p>
        </w:tc>
        <w:tc>
          <w:tcPr>
            <w:tcW w:w="775" w:type="dxa"/>
            <w:tcBorders>
              <w:top w:val="single" w:sz="4" w:space="0" w:color="auto"/>
              <w:bottom w:val="single" w:sz="12" w:space="0" w:color="auto"/>
            </w:tcBorders>
          </w:tcPr>
          <w:p w:rsidR="009A0613" w:rsidRPr="00024994" w:rsidRDefault="009A0613" w:rsidP="00731D22">
            <w:pPr>
              <w:jc w:val="center"/>
              <w:rPr>
                <w:sz w:val="20"/>
              </w:rPr>
            </w:pPr>
          </w:p>
        </w:tc>
        <w:tc>
          <w:tcPr>
            <w:tcW w:w="775" w:type="dxa"/>
            <w:tcBorders>
              <w:top w:val="single" w:sz="4" w:space="0" w:color="auto"/>
              <w:bottom w:val="single" w:sz="12" w:space="0" w:color="auto"/>
            </w:tcBorders>
          </w:tcPr>
          <w:p w:rsidR="009A0613" w:rsidRPr="00024994" w:rsidRDefault="009A0613" w:rsidP="00731D22">
            <w:pPr>
              <w:jc w:val="center"/>
              <w:rPr>
                <w:sz w:val="20"/>
              </w:rPr>
            </w:pPr>
          </w:p>
        </w:tc>
        <w:tc>
          <w:tcPr>
            <w:tcW w:w="776" w:type="dxa"/>
            <w:tcBorders>
              <w:top w:val="single" w:sz="4" w:space="0" w:color="auto"/>
              <w:bottom w:val="single" w:sz="12" w:space="0" w:color="auto"/>
              <w:right w:val="single" w:sz="12" w:space="0" w:color="auto"/>
            </w:tcBorders>
          </w:tcPr>
          <w:p w:rsidR="009A0613" w:rsidRPr="00024994" w:rsidRDefault="009A0613" w:rsidP="00731D22">
            <w:pPr>
              <w:jc w:val="center"/>
              <w:rPr>
                <w:sz w:val="20"/>
              </w:rPr>
            </w:pPr>
          </w:p>
        </w:tc>
      </w:tr>
    </w:tbl>
    <w:p w:rsidR="00677948" w:rsidRPr="00024994" w:rsidRDefault="00677948"/>
    <w:p w:rsidR="00A55FEA" w:rsidRPr="00024994" w:rsidRDefault="00677948" w:rsidP="009B2193">
      <w:pPr>
        <w:spacing w:after="60"/>
        <w:ind w:firstLine="709"/>
        <w:jc w:val="both"/>
      </w:pPr>
      <w:r w:rsidRPr="00024994">
        <w:br w:type="page"/>
      </w:r>
      <w:r w:rsidR="00A704E7" w:rsidRPr="00024994">
        <w:lastRenderedPageBreak/>
        <w:t xml:space="preserve">Продолжение таблицы </w:t>
      </w:r>
      <w:r w:rsidR="00E63B59">
        <w:t>9</w:t>
      </w: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8"/>
        <w:gridCol w:w="756"/>
        <w:gridCol w:w="873"/>
        <w:gridCol w:w="360"/>
        <w:gridCol w:w="775"/>
        <w:gridCol w:w="36"/>
        <w:gridCol w:w="740"/>
        <w:gridCol w:w="775"/>
        <w:gridCol w:w="775"/>
        <w:gridCol w:w="776"/>
        <w:gridCol w:w="775"/>
        <w:gridCol w:w="775"/>
        <w:gridCol w:w="776"/>
        <w:gridCol w:w="775"/>
        <w:gridCol w:w="775"/>
        <w:gridCol w:w="776"/>
      </w:tblGrid>
      <w:tr w:rsidR="00A55FEA" w:rsidRPr="00024994" w:rsidTr="009B2193">
        <w:trPr>
          <w:cantSplit/>
          <w:trHeight w:val="95"/>
          <w:jc w:val="center"/>
        </w:trPr>
        <w:tc>
          <w:tcPr>
            <w:tcW w:w="3648" w:type="dxa"/>
            <w:vMerge w:val="restart"/>
            <w:tcBorders>
              <w:top w:val="single" w:sz="12" w:space="0" w:color="auto"/>
              <w:left w:val="single" w:sz="12" w:space="0" w:color="auto"/>
            </w:tcBorders>
          </w:tcPr>
          <w:p w:rsidR="00A55FEA" w:rsidRPr="00024994" w:rsidRDefault="00A55FEA" w:rsidP="0097458E">
            <w:pPr>
              <w:jc w:val="center"/>
              <w:rPr>
                <w:sz w:val="20"/>
              </w:rPr>
            </w:pPr>
          </w:p>
          <w:p w:rsidR="00A55FEA" w:rsidRPr="00024994" w:rsidRDefault="00A55FEA" w:rsidP="0097458E">
            <w:pPr>
              <w:jc w:val="center"/>
              <w:rPr>
                <w:sz w:val="20"/>
              </w:rPr>
            </w:pPr>
            <w:r w:rsidRPr="00024994">
              <w:rPr>
                <w:sz w:val="20"/>
              </w:rPr>
              <w:t xml:space="preserve">Показатели </w:t>
            </w:r>
          </w:p>
        </w:tc>
        <w:tc>
          <w:tcPr>
            <w:tcW w:w="1629" w:type="dxa"/>
            <w:gridSpan w:val="2"/>
            <w:tcBorders>
              <w:top w:val="single" w:sz="12" w:space="0" w:color="auto"/>
              <w:bottom w:val="single" w:sz="4" w:space="0" w:color="auto"/>
            </w:tcBorders>
            <w:vAlign w:val="center"/>
          </w:tcPr>
          <w:p w:rsidR="00A55FEA" w:rsidRPr="00024994" w:rsidRDefault="00A55FEA" w:rsidP="0097458E">
            <w:pPr>
              <w:jc w:val="center"/>
              <w:rPr>
                <w:sz w:val="20"/>
              </w:rPr>
            </w:pPr>
            <w:r w:rsidRPr="00024994">
              <w:rPr>
                <w:sz w:val="20"/>
              </w:rPr>
              <w:t xml:space="preserve">Всего </w:t>
            </w:r>
          </w:p>
        </w:tc>
        <w:tc>
          <w:tcPr>
            <w:tcW w:w="8889" w:type="dxa"/>
            <w:gridSpan w:val="13"/>
            <w:tcBorders>
              <w:top w:val="single" w:sz="12" w:space="0" w:color="auto"/>
              <w:bottom w:val="single" w:sz="4" w:space="0" w:color="auto"/>
              <w:right w:val="single" w:sz="12" w:space="0" w:color="auto"/>
            </w:tcBorders>
            <w:vAlign w:val="center"/>
          </w:tcPr>
          <w:p w:rsidR="00A55FEA" w:rsidRPr="00024994" w:rsidRDefault="00A55FEA" w:rsidP="0097458E">
            <w:pPr>
              <w:jc w:val="center"/>
              <w:rPr>
                <w:sz w:val="20"/>
              </w:rPr>
            </w:pPr>
            <w:r w:rsidRPr="00024994">
              <w:rPr>
                <w:sz w:val="20"/>
              </w:rPr>
              <w:t>В том числе по полнотам</w:t>
            </w:r>
          </w:p>
        </w:tc>
      </w:tr>
      <w:tr w:rsidR="00A55FEA" w:rsidRPr="00024994" w:rsidTr="009B2193">
        <w:trPr>
          <w:cantSplit/>
          <w:jc w:val="center"/>
        </w:trPr>
        <w:tc>
          <w:tcPr>
            <w:tcW w:w="3648" w:type="dxa"/>
            <w:vMerge/>
            <w:tcBorders>
              <w:left w:val="single" w:sz="12" w:space="0" w:color="auto"/>
            </w:tcBorders>
          </w:tcPr>
          <w:p w:rsidR="00A55FEA" w:rsidRPr="00024994" w:rsidRDefault="00A55FEA" w:rsidP="0097458E">
            <w:pPr>
              <w:jc w:val="center"/>
              <w:rPr>
                <w:sz w:val="20"/>
              </w:rPr>
            </w:pPr>
          </w:p>
        </w:tc>
        <w:tc>
          <w:tcPr>
            <w:tcW w:w="756" w:type="dxa"/>
            <w:vMerge w:val="restart"/>
            <w:tcBorders>
              <w:top w:val="nil"/>
            </w:tcBorders>
          </w:tcPr>
          <w:p w:rsidR="00A55FEA" w:rsidRPr="00024994" w:rsidRDefault="00A55FEA" w:rsidP="0097458E">
            <w:pPr>
              <w:spacing w:before="120"/>
              <w:jc w:val="center"/>
              <w:rPr>
                <w:sz w:val="20"/>
              </w:rPr>
            </w:pPr>
            <w:r w:rsidRPr="00024994">
              <w:rPr>
                <w:sz w:val="20"/>
              </w:rPr>
              <w:t>га</w:t>
            </w:r>
          </w:p>
        </w:tc>
        <w:tc>
          <w:tcPr>
            <w:tcW w:w="873" w:type="dxa"/>
            <w:vMerge w:val="restart"/>
            <w:tcBorders>
              <w:top w:val="nil"/>
            </w:tcBorders>
          </w:tcPr>
          <w:p w:rsidR="00A55FEA" w:rsidRPr="00024994" w:rsidRDefault="00A55FEA" w:rsidP="0097458E">
            <w:pPr>
              <w:jc w:val="center"/>
              <w:rPr>
                <w:sz w:val="20"/>
              </w:rPr>
            </w:pPr>
            <w:r w:rsidRPr="00024994">
              <w:rPr>
                <w:sz w:val="20"/>
              </w:rPr>
              <w:t>тыс.</w:t>
            </w:r>
          </w:p>
          <w:p w:rsidR="00A55FEA" w:rsidRPr="00024994" w:rsidRDefault="00A55FEA" w:rsidP="0097458E">
            <w:pPr>
              <w:jc w:val="center"/>
              <w:rPr>
                <w:sz w:val="20"/>
              </w:rPr>
            </w:pPr>
            <w:r w:rsidRPr="00024994">
              <w:rPr>
                <w:sz w:val="20"/>
              </w:rPr>
              <w:t>м</w:t>
            </w:r>
            <w:r w:rsidRPr="00024994">
              <w:rPr>
                <w:sz w:val="20"/>
                <w:vertAlign w:val="superscript"/>
              </w:rPr>
              <w:t>3</w:t>
            </w:r>
          </w:p>
        </w:tc>
        <w:tc>
          <w:tcPr>
            <w:tcW w:w="1135" w:type="dxa"/>
            <w:gridSpan w:val="2"/>
            <w:tcBorders>
              <w:top w:val="single" w:sz="4" w:space="0" w:color="auto"/>
              <w:bottom w:val="single" w:sz="4" w:space="0" w:color="auto"/>
            </w:tcBorders>
            <w:vAlign w:val="center"/>
          </w:tcPr>
          <w:p w:rsidR="00A55FEA" w:rsidRPr="00024994" w:rsidRDefault="00A55FEA" w:rsidP="0097458E">
            <w:pPr>
              <w:jc w:val="center"/>
              <w:rPr>
                <w:sz w:val="20"/>
              </w:rPr>
            </w:pPr>
            <w:r w:rsidRPr="00024994">
              <w:rPr>
                <w:sz w:val="20"/>
              </w:rPr>
              <w:t>1,0</w:t>
            </w:r>
          </w:p>
        </w:tc>
        <w:tc>
          <w:tcPr>
            <w:tcW w:w="1551" w:type="dxa"/>
            <w:gridSpan w:val="3"/>
            <w:tcBorders>
              <w:top w:val="single" w:sz="4" w:space="0" w:color="auto"/>
              <w:bottom w:val="single" w:sz="4" w:space="0" w:color="auto"/>
            </w:tcBorders>
            <w:vAlign w:val="center"/>
          </w:tcPr>
          <w:p w:rsidR="00A55FEA" w:rsidRPr="00024994" w:rsidRDefault="00A55FEA" w:rsidP="0097458E">
            <w:pPr>
              <w:jc w:val="center"/>
              <w:rPr>
                <w:sz w:val="20"/>
              </w:rPr>
            </w:pPr>
            <w:r w:rsidRPr="00024994">
              <w:rPr>
                <w:sz w:val="20"/>
              </w:rPr>
              <w:t>0,9</w:t>
            </w:r>
          </w:p>
        </w:tc>
        <w:tc>
          <w:tcPr>
            <w:tcW w:w="1551" w:type="dxa"/>
            <w:gridSpan w:val="2"/>
            <w:tcBorders>
              <w:top w:val="single" w:sz="4" w:space="0" w:color="auto"/>
              <w:bottom w:val="single" w:sz="4" w:space="0" w:color="auto"/>
            </w:tcBorders>
            <w:vAlign w:val="center"/>
          </w:tcPr>
          <w:p w:rsidR="00A55FEA" w:rsidRPr="00024994" w:rsidRDefault="00A55FEA" w:rsidP="0097458E">
            <w:pPr>
              <w:jc w:val="center"/>
              <w:rPr>
                <w:sz w:val="20"/>
              </w:rPr>
            </w:pPr>
            <w:r w:rsidRPr="00024994">
              <w:rPr>
                <w:sz w:val="20"/>
              </w:rPr>
              <w:t>0,8</w:t>
            </w:r>
          </w:p>
        </w:tc>
        <w:tc>
          <w:tcPr>
            <w:tcW w:w="1550" w:type="dxa"/>
            <w:gridSpan w:val="2"/>
            <w:tcBorders>
              <w:top w:val="single" w:sz="4" w:space="0" w:color="auto"/>
              <w:bottom w:val="single" w:sz="4" w:space="0" w:color="auto"/>
            </w:tcBorders>
            <w:vAlign w:val="center"/>
          </w:tcPr>
          <w:p w:rsidR="00A55FEA" w:rsidRPr="00024994" w:rsidRDefault="00A55FEA" w:rsidP="0097458E">
            <w:pPr>
              <w:jc w:val="center"/>
              <w:rPr>
                <w:sz w:val="20"/>
              </w:rPr>
            </w:pPr>
            <w:r w:rsidRPr="00024994">
              <w:rPr>
                <w:sz w:val="20"/>
              </w:rPr>
              <w:t>0,7</w:t>
            </w:r>
          </w:p>
        </w:tc>
        <w:tc>
          <w:tcPr>
            <w:tcW w:w="1551" w:type="dxa"/>
            <w:gridSpan w:val="2"/>
            <w:tcBorders>
              <w:top w:val="single" w:sz="4" w:space="0" w:color="auto"/>
              <w:bottom w:val="single" w:sz="4" w:space="0" w:color="auto"/>
            </w:tcBorders>
            <w:vAlign w:val="center"/>
          </w:tcPr>
          <w:p w:rsidR="00A55FEA" w:rsidRPr="00024994" w:rsidRDefault="00A55FEA" w:rsidP="0097458E">
            <w:pPr>
              <w:jc w:val="center"/>
              <w:rPr>
                <w:sz w:val="20"/>
              </w:rPr>
            </w:pPr>
            <w:r w:rsidRPr="00024994">
              <w:rPr>
                <w:sz w:val="20"/>
              </w:rPr>
              <w:t>0,6</w:t>
            </w:r>
          </w:p>
        </w:tc>
        <w:tc>
          <w:tcPr>
            <w:tcW w:w="1551" w:type="dxa"/>
            <w:gridSpan w:val="2"/>
            <w:tcBorders>
              <w:top w:val="single" w:sz="4" w:space="0" w:color="auto"/>
              <w:bottom w:val="single" w:sz="4" w:space="0" w:color="auto"/>
              <w:right w:val="single" w:sz="12" w:space="0" w:color="auto"/>
            </w:tcBorders>
            <w:vAlign w:val="center"/>
          </w:tcPr>
          <w:p w:rsidR="00A55FEA" w:rsidRPr="00024994" w:rsidRDefault="00A55FEA" w:rsidP="0097458E">
            <w:pPr>
              <w:jc w:val="center"/>
              <w:rPr>
                <w:sz w:val="20"/>
              </w:rPr>
            </w:pPr>
            <w:r w:rsidRPr="00024994">
              <w:rPr>
                <w:sz w:val="20"/>
              </w:rPr>
              <w:t>0,3-0,5</w:t>
            </w:r>
          </w:p>
        </w:tc>
      </w:tr>
      <w:tr w:rsidR="00A55FEA" w:rsidRPr="00024994" w:rsidTr="009B2193">
        <w:trPr>
          <w:cantSplit/>
          <w:jc w:val="center"/>
        </w:trPr>
        <w:tc>
          <w:tcPr>
            <w:tcW w:w="3648" w:type="dxa"/>
            <w:vMerge/>
            <w:tcBorders>
              <w:left w:val="single" w:sz="12" w:space="0" w:color="auto"/>
              <w:bottom w:val="single" w:sz="12" w:space="0" w:color="auto"/>
            </w:tcBorders>
          </w:tcPr>
          <w:p w:rsidR="00A55FEA" w:rsidRPr="00024994" w:rsidRDefault="00A55FEA" w:rsidP="0097458E">
            <w:pPr>
              <w:jc w:val="center"/>
              <w:rPr>
                <w:sz w:val="20"/>
              </w:rPr>
            </w:pPr>
          </w:p>
        </w:tc>
        <w:tc>
          <w:tcPr>
            <w:tcW w:w="756" w:type="dxa"/>
            <w:vMerge/>
            <w:tcBorders>
              <w:bottom w:val="single" w:sz="12" w:space="0" w:color="auto"/>
            </w:tcBorders>
          </w:tcPr>
          <w:p w:rsidR="00A55FEA" w:rsidRPr="00024994" w:rsidRDefault="00A55FEA" w:rsidP="0097458E">
            <w:pPr>
              <w:jc w:val="center"/>
              <w:rPr>
                <w:sz w:val="20"/>
              </w:rPr>
            </w:pPr>
          </w:p>
        </w:tc>
        <w:tc>
          <w:tcPr>
            <w:tcW w:w="873" w:type="dxa"/>
            <w:vMerge/>
            <w:tcBorders>
              <w:bottom w:val="single" w:sz="12" w:space="0" w:color="auto"/>
            </w:tcBorders>
          </w:tcPr>
          <w:p w:rsidR="00A55FEA" w:rsidRPr="00024994" w:rsidRDefault="00A55FEA" w:rsidP="0097458E">
            <w:pPr>
              <w:jc w:val="center"/>
              <w:rPr>
                <w:sz w:val="20"/>
              </w:rPr>
            </w:pPr>
          </w:p>
        </w:tc>
        <w:tc>
          <w:tcPr>
            <w:tcW w:w="360" w:type="dxa"/>
            <w:tcBorders>
              <w:top w:val="nil"/>
              <w:bottom w:val="single" w:sz="12" w:space="0" w:color="auto"/>
            </w:tcBorders>
          </w:tcPr>
          <w:p w:rsidR="00A55FEA" w:rsidRPr="00024994" w:rsidRDefault="00A55FEA" w:rsidP="0097458E">
            <w:pPr>
              <w:jc w:val="center"/>
              <w:rPr>
                <w:sz w:val="20"/>
              </w:rPr>
            </w:pPr>
            <w:r w:rsidRPr="00024994">
              <w:rPr>
                <w:sz w:val="20"/>
              </w:rPr>
              <w:t>га</w:t>
            </w:r>
          </w:p>
        </w:tc>
        <w:tc>
          <w:tcPr>
            <w:tcW w:w="775" w:type="dxa"/>
            <w:tcBorders>
              <w:top w:val="nil"/>
              <w:bottom w:val="single" w:sz="12" w:space="0" w:color="auto"/>
            </w:tcBorders>
          </w:tcPr>
          <w:p w:rsidR="00A55FEA" w:rsidRPr="00024994" w:rsidRDefault="00A55FEA" w:rsidP="0097458E">
            <w:pPr>
              <w:jc w:val="center"/>
              <w:rPr>
                <w:sz w:val="20"/>
              </w:rPr>
            </w:pPr>
            <w:r w:rsidRPr="00024994">
              <w:rPr>
                <w:sz w:val="20"/>
              </w:rPr>
              <w:t>тыс. м</w:t>
            </w:r>
            <w:r w:rsidRPr="00024994">
              <w:rPr>
                <w:sz w:val="20"/>
                <w:vertAlign w:val="superscript"/>
              </w:rPr>
              <w:t>3</w:t>
            </w:r>
          </w:p>
        </w:tc>
        <w:tc>
          <w:tcPr>
            <w:tcW w:w="776" w:type="dxa"/>
            <w:gridSpan w:val="2"/>
            <w:tcBorders>
              <w:top w:val="nil"/>
              <w:bottom w:val="single" w:sz="12" w:space="0" w:color="auto"/>
            </w:tcBorders>
          </w:tcPr>
          <w:p w:rsidR="00A55FEA" w:rsidRPr="00024994" w:rsidRDefault="00A55FEA" w:rsidP="0097458E">
            <w:pPr>
              <w:jc w:val="center"/>
              <w:rPr>
                <w:sz w:val="20"/>
              </w:rPr>
            </w:pPr>
            <w:r w:rsidRPr="00024994">
              <w:rPr>
                <w:sz w:val="20"/>
              </w:rPr>
              <w:t>га</w:t>
            </w:r>
          </w:p>
        </w:tc>
        <w:tc>
          <w:tcPr>
            <w:tcW w:w="775" w:type="dxa"/>
            <w:tcBorders>
              <w:top w:val="nil"/>
              <w:bottom w:val="single" w:sz="12" w:space="0" w:color="auto"/>
            </w:tcBorders>
          </w:tcPr>
          <w:p w:rsidR="00A55FEA" w:rsidRPr="00024994" w:rsidRDefault="00A55FEA"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A55FEA" w:rsidRPr="00024994" w:rsidRDefault="00A55FEA" w:rsidP="0097458E">
            <w:pPr>
              <w:jc w:val="center"/>
              <w:rPr>
                <w:sz w:val="20"/>
              </w:rPr>
            </w:pPr>
            <w:r w:rsidRPr="00024994">
              <w:rPr>
                <w:sz w:val="20"/>
              </w:rPr>
              <w:t>га</w:t>
            </w:r>
          </w:p>
        </w:tc>
        <w:tc>
          <w:tcPr>
            <w:tcW w:w="776" w:type="dxa"/>
            <w:tcBorders>
              <w:top w:val="nil"/>
              <w:bottom w:val="single" w:sz="12" w:space="0" w:color="auto"/>
            </w:tcBorders>
          </w:tcPr>
          <w:p w:rsidR="00A55FEA" w:rsidRPr="00024994" w:rsidRDefault="00A55FEA"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A55FEA" w:rsidRPr="00024994" w:rsidRDefault="00A55FEA" w:rsidP="0097458E">
            <w:pPr>
              <w:jc w:val="center"/>
              <w:rPr>
                <w:sz w:val="20"/>
              </w:rPr>
            </w:pPr>
            <w:r w:rsidRPr="00024994">
              <w:rPr>
                <w:sz w:val="20"/>
              </w:rPr>
              <w:t>га</w:t>
            </w:r>
          </w:p>
        </w:tc>
        <w:tc>
          <w:tcPr>
            <w:tcW w:w="775" w:type="dxa"/>
            <w:tcBorders>
              <w:top w:val="nil"/>
              <w:bottom w:val="single" w:sz="12" w:space="0" w:color="auto"/>
            </w:tcBorders>
          </w:tcPr>
          <w:p w:rsidR="00A55FEA" w:rsidRPr="00024994" w:rsidRDefault="00A55FEA" w:rsidP="0097458E">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A55FEA" w:rsidRPr="00024994" w:rsidRDefault="00A55FEA" w:rsidP="0097458E">
            <w:pPr>
              <w:jc w:val="center"/>
              <w:rPr>
                <w:sz w:val="20"/>
              </w:rPr>
            </w:pPr>
            <w:r w:rsidRPr="00024994">
              <w:rPr>
                <w:sz w:val="20"/>
              </w:rPr>
              <w:t>га</w:t>
            </w:r>
          </w:p>
        </w:tc>
        <w:tc>
          <w:tcPr>
            <w:tcW w:w="775" w:type="dxa"/>
            <w:tcBorders>
              <w:top w:val="nil"/>
              <w:bottom w:val="single" w:sz="12" w:space="0" w:color="auto"/>
            </w:tcBorders>
          </w:tcPr>
          <w:p w:rsidR="00A55FEA" w:rsidRPr="00024994" w:rsidRDefault="00A55FEA"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A55FEA" w:rsidRPr="00024994" w:rsidRDefault="00A55FEA" w:rsidP="0097458E">
            <w:pPr>
              <w:jc w:val="center"/>
              <w:rPr>
                <w:sz w:val="20"/>
              </w:rPr>
            </w:pPr>
            <w:r w:rsidRPr="00024994">
              <w:rPr>
                <w:sz w:val="20"/>
              </w:rPr>
              <w:t>га</w:t>
            </w:r>
          </w:p>
        </w:tc>
        <w:tc>
          <w:tcPr>
            <w:tcW w:w="776" w:type="dxa"/>
            <w:tcBorders>
              <w:top w:val="nil"/>
              <w:bottom w:val="single" w:sz="12" w:space="0" w:color="auto"/>
              <w:right w:val="single" w:sz="12" w:space="0" w:color="auto"/>
            </w:tcBorders>
          </w:tcPr>
          <w:p w:rsidR="00A55FEA" w:rsidRPr="00024994" w:rsidRDefault="00A55FEA" w:rsidP="0097458E">
            <w:pPr>
              <w:jc w:val="center"/>
              <w:rPr>
                <w:sz w:val="20"/>
              </w:rPr>
            </w:pPr>
            <w:r w:rsidRPr="00024994">
              <w:rPr>
                <w:sz w:val="20"/>
              </w:rPr>
              <w:t>тыс. м</w:t>
            </w:r>
            <w:r w:rsidRPr="00024994">
              <w:rPr>
                <w:sz w:val="20"/>
                <w:vertAlign w:val="superscript"/>
              </w:rPr>
              <w:t>3</w:t>
            </w:r>
          </w:p>
        </w:tc>
      </w:tr>
      <w:tr w:rsidR="00A55FEA" w:rsidRPr="00024994" w:rsidTr="009B2193">
        <w:trPr>
          <w:cantSplit/>
          <w:jc w:val="center"/>
        </w:trPr>
        <w:tc>
          <w:tcPr>
            <w:tcW w:w="3648" w:type="dxa"/>
            <w:tcBorders>
              <w:top w:val="single" w:sz="12" w:space="0" w:color="auto"/>
              <w:left w:val="single" w:sz="12" w:space="0" w:color="auto"/>
              <w:bottom w:val="single" w:sz="12" w:space="0" w:color="auto"/>
            </w:tcBorders>
          </w:tcPr>
          <w:p w:rsidR="00A55FEA" w:rsidRPr="00024994" w:rsidRDefault="00A55FEA" w:rsidP="0097458E">
            <w:pPr>
              <w:jc w:val="center"/>
              <w:rPr>
                <w:sz w:val="20"/>
              </w:rPr>
            </w:pPr>
            <w:r w:rsidRPr="00024994">
              <w:rPr>
                <w:sz w:val="20"/>
              </w:rPr>
              <w:t>1</w:t>
            </w:r>
          </w:p>
        </w:tc>
        <w:tc>
          <w:tcPr>
            <w:tcW w:w="756"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2</w:t>
            </w:r>
          </w:p>
        </w:tc>
        <w:tc>
          <w:tcPr>
            <w:tcW w:w="873"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3</w:t>
            </w:r>
          </w:p>
        </w:tc>
        <w:tc>
          <w:tcPr>
            <w:tcW w:w="360"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4</w:t>
            </w:r>
          </w:p>
        </w:tc>
        <w:tc>
          <w:tcPr>
            <w:tcW w:w="775"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5</w:t>
            </w:r>
          </w:p>
        </w:tc>
        <w:tc>
          <w:tcPr>
            <w:tcW w:w="776" w:type="dxa"/>
            <w:gridSpan w:val="2"/>
            <w:tcBorders>
              <w:top w:val="single" w:sz="12" w:space="0" w:color="auto"/>
              <w:bottom w:val="single" w:sz="12" w:space="0" w:color="auto"/>
            </w:tcBorders>
          </w:tcPr>
          <w:p w:rsidR="00A55FEA" w:rsidRPr="00024994" w:rsidRDefault="00A55FEA" w:rsidP="0097458E">
            <w:pPr>
              <w:jc w:val="center"/>
              <w:rPr>
                <w:sz w:val="20"/>
              </w:rPr>
            </w:pPr>
            <w:r w:rsidRPr="00024994">
              <w:rPr>
                <w:sz w:val="20"/>
              </w:rPr>
              <w:t>6</w:t>
            </w:r>
          </w:p>
        </w:tc>
        <w:tc>
          <w:tcPr>
            <w:tcW w:w="775"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7</w:t>
            </w:r>
          </w:p>
        </w:tc>
        <w:tc>
          <w:tcPr>
            <w:tcW w:w="775"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8</w:t>
            </w:r>
          </w:p>
        </w:tc>
        <w:tc>
          <w:tcPr>
            <w:tcW w:w="776"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9</w:t>
            </w:r>
          </w:p>
        </w:tc>
        <w:tc>
          <w:tcPr>
            <w:tcW w:w="775"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10</w:t>
            </w:r>
          </w:p>
        </w:tc>
        <w:tc>
          <w:tcPr>
            <w:tcW w:w="775"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11</w:t>
            </w:r>
          </w:p>
        </w:tc>
        <w:tc>
          <w:tcPr>
            <w:tcW w:w="776"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12</w:t>
            </w:r>
          </w:p>
        </w:tc>
        <w:tc>
          <w:tcPr>
            <w:tcW w:w="775"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13</w:t>
            </w:r>
          </w:p>
        </w:tc>
        <w:tc>
          <w:tcPr>
            <w:tcW w:w="775" w:type="dxa"/>
            <w:tcBorders>
              <w:top w:val="single" w:sz="12" w:space="0" w:color="auto"/>
              <w:bottom w:val="single" w:sz="12" w:space="0" w:color="auto"/>
            </w:tcBorders>
          </w:tcPr>
          <w:p w:rsidR="00A55FEA" w:rsidRPr="00024994" w:rsidRDefault="00A55FEA" w:rsidP="0097458E">
            <w:pPr>
              <w:jc w:val="center"/>
              <w:rPr>
                <w:sz w:val="20"/>
              </w:rPr>
            </w:pPr>
            <w:r w:rsidRPr="00024994">
              <w:rPr>
                <w:sz w:val="20"/>
              </w:rPr>
              <w:t>14</w:t>
            </w:r>
          </w:p>
        </w:tc>
        <w:tc>
          <w:tcPr>
            <w:tcW w:w="776" w:type="dxa"/>
            <w:tcBorders>
              <w:top w:val="single" w:sz="12" w:space="0" w:color="auto"/>
              <w:bottom w:val="single" w:sz="12" w:space="0" w:color="auto"/>
              <w:right w:val="single" w:sz="12" w:space="0" w:color="auto"/>
            </w:tcBorders>
          </w:tcPr>
          <w:p w:rsidR="00A55FEA" w:rsidRPr="00024994" w:rsidRDefault="00A55FEA" w:rsidP="0097458E">
            <w:pPr>
              <w:jc w:val="center"/>
              <w:rPr>
                <w:sz w:val="20"/>
              </w:rPr>
            </w:pPr>
            <w:r w:rsidRPr="00024994">
              <w:rPr>
                <w:sz w:val="20"/>
              </w:rPr>
              <w:t>15</w:t>
            </w:r>
          </w:p>
        </w:tc>
      </w:tr>
      <w:tr w:rsidR="00A55FEA" w:rsidRPr="00024994" w:rsidTr="009B2193">
        <w:trPr>
          <w:cantSplit/>
          <w:jc w:val="center"/>
        </w:trPr>
        <w:tc>
          <w:tcPr>
            <w:tcW w:w="14166" w:type="dxa"/>
            <w:gridSpan w:val="16"/>
            <w:tcBorders>
              <w:top w:val="nil"/>
              <w:left w:val="single" w:sz="12" w:space="0" w:color="auto"/>
              <w:right w:val="single" w:sz="12" w:space="0" w:color="auto"/>
            </w:tcBorders>
          </w:tcPr>
          <w:p w:rsidR="00A55FEA" w:rsidRPr="00024994" w:rsidRDefault="00A55FEA" w:rsidP="0097458E">
            <w:pPr>
              <w:jc w:val="center"/>
              <w:rPr>
                <w:sz w:val="20"/>
              </w:rPr>
            </w:pPr>
            <w:r w:rsidRPr="00024994">
              <w:rPr>
                <w:sz w:val="20"/>
              </w:rPr>
              <w:t xml:space="preserve">Хозяйственная секция – </w:t>
            </w:r>
            <w:r w:rsidR="009E728A" w:rsidRPr="00024994">
              <w:rPr>
                <w:sz w:val="20"/>
              </w:rPr>
              <w:t>Белоберезовая</w:t>
            </w: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Всего включено в расчет</w:t>
            </w:r>
          </w:p>
        </w:tc>
        <w:tc>
          <w:tcPr>
            <w:tcW w:w="756" w:type="dxa"/>
          </w:tcPr>
          <w:p w:rsidR="00A55FEA" w:rsidRPr="00024994" w:rsidRDefault="00CE4487" w:rsidP="0097458E">
            <w:pPr>
              <w:jc w:val="center"/>
              <w:rPr>
                <w:sz w:val="20"/>
              </w:rPr>
            </w:pPr>
            <w:r w:rsidRPr="00024994">
              <w:rPr>
                <w:sz w:val="20"/>
              </w:rPr>
              <w:t>802</w:t>
            </w:r>
          </w:p>
        </w:tc>
        <w:tc>
          <w:tcPr>
            <w:tcW w:w="873" w:type="dxa"/>
          </w:tcPr>
          <w:p w:rsidR="00A55FEA" w:rsidRPr="00024994" w:rsidRDefault="00CE4487" w:rsidP="0097458E">
            <w:pPr>
              <w:jc w:val="center"/>
              <w:rPr>
                <w:sz w:val="20"/>
              </w:rPr>
            </w:pPr>
            <w:r w:rsidRPr="00024994">
              <w:rPr>
                <w:sz w:val="20"/>
              </w:rPr>
              <w:t>91,1</w:t>
            </w:r>
          </w:p>
        </w:tc>
        <w:tc>
          <w:tcPr>
            <w:tcW w:w="360" w:type="dxa"/>
          </w:tcPr>
          <w:p w:rsidR="00A55FEA" w:rsidRPr="00024994" w:rsidRDefault="00916325" w:rsidP="0097458E">
            <w:pPr>
              <w:jc w:val="center"/>
              <w:rPr>
                <w:sz w:val="20"/>
              </w:rPr>
            </w:pPr>
            <w:r w:rsidRPr="00024994">
              <w:rPr>
                <w:sz w:val="20"/>
              </w:rPr>
              <w:t>-</w:t>
            </w:r>
          </w:p>
        </w:tc>
        <w:tc>
          <w:tcPr>
            <w:tcW w:w="811" w:type="dxa"/>
            <w:gridSpan w:val="2"/>
          </w:tcPr>
          <w:p w:rsidR="00A55FEA" w:rsidRPr="00024994" w:rsidRDefault="00916325" w:rsidP="0097458E">
            <w:pPr>
              <w:jc w:val="center"/>
              <w:rPr>
                <w:sz w:val="20"/>
              </w:rPr>
            </w:pPr>
            <w:r w:rsidRPr="00024994">
              <w:rPr>
                <w:sz w:val="20"/>
              </w:rPr>
              <w:t>-</w:t>
            </w:r>
          </w:p>
        </w:tc>
        <w:tc>
          <w:tcPr>
            <w:tcW w:w="740" w:type="dxa"/>
          </w:tcPr>
          <w:p w:rsidR="00A55FEA" w:rsidRPr="00024994" w:rsidRDefault="00916325" w:rsidP="0097458E">
            <w:pPr>
              <w:jc w:val="center"/>
              <w:rPr>
                <w:sz w:val="20"/>
              </w:rPr>
            </w:pPr>
            <w:r w:rsidRPr="00024994">
              <w:rPr>
                <w:sz w:val="20"/>
              </w:rPr>
              <w:t>4</w:t>
            </w:r>
          </w:p>
        </w:tc>
        <w:tc>
          <w:tcPr>
            <w:tcW w:w="775" w:type="dxa"/>
          </w:tcPr>
          <w:p w:rsidR="00A55FEA" w:rsidRPr="00024994" w:rsidRDefault="00916325" w:rsidP="0097458E">
            <w:pPr>
              <w:jc w:val="center"/>
              <w:rPr>
                <w:sz w:val="20"/>
              </w:rPr>
            </w:pPr>
            <w:r w:rsidRPr="00024994">
              <w:rPr>
                <w:sz w:val="20"/>
              </w:rPr>
              <w:t>0,6</w:t>
            </w:r>
          </w:p>
        </w:tc>
        <w:tc>
          <w:tcPr>
            <w:tcW w:w="775" w:type="dxa"/>
          </w:tcPr>
          <w:p w:rsidR="00A55FEA" w:rsidRPr="00024994" w:rsidRDefault="00916325" w:rsidP="0097458E">
            <w:pPr>
              <w:jc w:val="center"/>
              <w:rPr>
                <w:sz w:val="20"/>
              </w:rPr>
            </w:pPr>
            <w:r w:rsidRPr="00024994">
              <w:rPr>
                <w:sz w:val="20"/>
              </w:rPr>
              <w:t>72</w:t>
            </w:r>
          </w:p>
        </w:tc>
        <w:tc>
          <w:tcPr>
            <w:tcW w:w="776" w:type="dxa"/>
          </w:tcPr>
          <w:p w:rsidR="00A55FEA" w:rsidRPr="00024994" w:rsidRDefault="00916325" w:rsidP="0097458E">
            <w:pPr>
              <w:jc w:val="center"/>
              <w:rPr>
                <w:sz w:val="20"/>
              </w:rPr>
            </w:pPr>
            <w:r w:rsidRPr="00024994">
              <w:rPr>
                <w:sz w:val="20"/>
              </w:rPr>
              <w:t>10,5</w:t>
            </w:r>
          </w:p>
        </w:tc>
        <w:tc>
          <w:tcPr>
            <w:tcW w:w="775" w:type="dxa"/>
          </w:tcPr>
          <w:p w:rsidR="00A55FEA" w:rsidRPr="00024994" w:rsidRDefault="00916325" w:rsidP="0097458E">
            <w:pPr>
              <w:jc w:val="center"/>
              <w:rPr>
                <w:sz w:val="20"/>
              </w:rPr>
            </w:pPr>
            <w:r w:rsidRPr="00024994">
              <w:rPr>
                <w:sz w:val="20"/>
              </w:rPr>
              <w:t>161</w:t>
            </w:r>
          </w:p>
        </w:tc>
        <w:tc>
          <w:tcPr>
            <w:tcW w:w="775" w:type="dxa"/>
          </w:tcPr>
          <w:p w:rsidR="00A55FEA" w:rsidRPr="00024994" w:rsidRDefault="00916325" w:rsidP="0097458E">
            <w:pPr>
              <w:jc w:val="center"/>
              <w:rPr>
                <w:sz w:val="20"/>
              </w:rPr>
            </w:pPr>
            <w:r w:rsidRPr="00024994">
              <w:rPr>
                <w:sz w:val="20"/>
              </w:rPr>
              <w:t>19,9</w:t>
            </w:r>
          </w:p>
        </w:tc>
        <w:tc>
          <w:tcPr>
            <w:tcW w:w="776" w:type="dxa"/>
          </w:tcPr>
          <w:p w:rsidR="00A55FEA" w:rsidRPr="00024994" w:rsidRDefault="00916325" w:rsidP="0097458E">
            <w:pPr>
              <w:jc w:val="center"/>
              <w:rPr>
                <w:sz w:val="20"/>
              </w:rPr>
            </w:pPr>
            <w:r w:rsidRPr="00024994">
              <w:rPr>
                <w:sz w:val="20"/>
              </w:rPr>
              <w:t>213</w:t>
            </w:r>
          </w:p>
        </w:tc>
        <w:tc>
          <w:tcPr>
            <w:tcW w:w="775" w:type="dxa"/>
          </w:tcPr>
          <w:p w:rsidR="00A55FEA" w:rsidRPr="00024994" w:rsidRDefault="00916325" w:rsidP="0097458E">
            <w:pPr>
              <w:jc w:val="center"/>
              <w:rPr>
                <w:sz w:val="20"/>
              </w:rPr>
            </w:pPr>
            <w:r w:rsidRPr="00024994">
              <w:rPr>
                <w:sz w:val="20"/>
              </w:rPr>
              <w:t>26,6</w:t>
            </w:r>
          </w:p>
        </w:tc>
        <w:tc>
          <w:tcPr>
            <w:tcW w:w="775" w:type="dxa"/>
          </w:tcPr>
          <w:p w:rsidR="00A55FEA" w:rsidRPr="00024994" w:rsidRDefault="000B1891" w:rsidP="0097458E">
            <w:pPr>
              <w:jc w:val="center"/>
              <w:rPr>
                <w:sz w:val="20"/>
              </w:rPr>
            </w:pPr>
            <w:r w:rsidRPr="00024994">
              <w:rPr>
                <w:sz w:val="20"/>
              </w:rPr>
              <w:t>352</w:t>
            </w:r>
          </w:p>
        </w:tc>
        <w:tc>
          <w:tcPr>
            <w:tcW w:w="776" w:type="dxa"/>
            <w:tcBorders>
              <w:right w:val="single" w:sz="12" w:space="0" w:color="auto"/>
            </w:tcBorders>
          </w:tcPr>
          <w:p w:rsidR="00A55FEA" w:rsidRPr="00024994" w:rsidRDefault="000B1891" w:rsidP="0097458E">
            <w:pPr>
              <w:jc w:val="center"/>
              <w:rPr>
                <w:sz w:val="20"/>
              </w:rPr>
            </w:pPr>
            <w:r w:rsidRPr="00024994">
              <w:rPr>
                <w:sz w:val="20"/>
              </w:rPr>
              <w:t>33,5</w:t>
            </w: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Ср. процент выборки от общего запаса</w:t>
            </w:r>
          </w:p>
        </w:tc>
        <w:tc>
          <w:tcPr>
            <w:tcW w:w="756" w:type="dxa"/>
          </w:tcPr>
          <w:p w:rsidR="00A55FEA" w:rsidRPr="00024994" w:rsidRDefault="00A55FEA" w:rsidP="0097458E">
            <w:pPr>
              <w:jc w:val="center"/>
              <w:rPr>
                <w:sz w:val="20"/>
              </w:rPr>
            </w:pPr>
          </w:p>
        </w:tc>
        <w:tc>
          <w:tcPr>
            <w:tcW w:w="873" w:type="dxa"/>
          </w:tcPr>
          <w:p w:rsidR="00A55FEA" w:rsidRPr="00024994" w:rsidRDefault="00CE4487" w:rsidP="0097458E">
            <w:pPr>
              <w:jc w:val="center"/>
              <w:rPr>
                <w:sz w:val="20"/>
              </w:rPr>
            </w:pPr>
            <w:r w:rsidRPr="00024994">
              <w:rPr>
                <w:sz w:val="20"/>
              </w:rPr>
              <w:t>9</w:t>
            </w:r>
          </w:p>
        </w:tc>
        <w:tc>
          <w:tcPr>
            <w:tcW w:w="360" w:type="dxa"/>
          </w:tcPr>
          <w:p w:rsidR="00A55FEA" w:rsidRPr="00024994" w:rsidRDefault="00A55FEA" w:rsidP="0097458E">
            <w:pPr>
              <w:jc w:val="center"/>
              <w:rPr>
                <w:sz w:val="20"/>
              </w:rPr>
            </w:pPr>
          </w:p>
        </w:tc>
        <w:tc>
          <w:tcPr>
            <w:tcW w:w="811" w:type="dxa"/>
            <w:gridSpan w:val="2"/>
          </w:tcPr>
          <w:p w:rsidR="00A55FEA" w:rsidRPr="00024994" w:rsidRDefault="00A55FEA" w:rsidP="0097458E">
            <w:pPr>
              <w:jc w:val="center"/>
              <w:rPr>
                <w:sz w:val="20"/>
              </w:rPr>
            </w:pPr>
          </w:p>
        </w:tc>
        <w:tc>
          <w:tcPr>
            <w:tcW w:w="740" w:type="dxa"/>
          </w:tcPr>
          <w:p w:rsidR="00A55FEA" w:rsidRPr="00024994" w:rsidRDefault="00A55FEA" w:rsidP="0097458E">
            <w:pPr>
              <w:jc w:val="center"/>
              <w:rPr>
                <w:sz w:val="20"/>
              </w:rPr>
            </w:pPr>
          </w:p>
        </w:tc>
        <w:tc>
          <w:tcPr>
            <w:tcW w:w="775" w:type="dxa"/>
          </w:tcPr>
          <w:p w:rsidR="00A55FEA" w:rsidRPr="00024994" w:rsidRDefault="000B1891" w:rsidP="0097458E">
            <w:pPr>
              <w:jc w:val="center"/>
              <w:rPr>
                <w:sz w:val="20"/>
              </w:rPr>
            </w:pPr>
            <w:r w:rsidRPr="00024994">
              <w:rPr>
                <w:sz w:val="20"/>
              </w:rPr>
              <w:t>25</w:t>
            </w:r>
          </w:p>
        </w:tc>
        <w:tc>
          <w:tcPr>
            <w:tcW w:w="775" w:type="dxa"/>
          </w:tcPr>
          <w:p w:rsidR="00A55FEA" w:rsidRPr="00024994" w:rsidRDefault="00A55FEA" w:rsidP="0097458E">
            <w:pPr>
              <w:jc w:val="center"/>
              <w:rPr>
                <w:sz w:val="20"/>
              </w:rPr>
            </w:pPr>
          </w:p>
        </w:tc>
        <w:tc>
          <w:tcPr>
            <w:tcW w:w="776" w:type="dxa"/>
          </w:tcPr>
          <w:p w:rsidR="00A55FEA" w:rsidRPr="00024994" w:rsidRDefault="000B1891" w:rsidP="0097458E">
            <w:pPr>
              <w:jc w:val="center"/>
              <w:rPr>
                <w:sz w:val="20"/>
              </w:rPr>
            </w:pPr>
            <w:r w:rsidRPr="00024994">
              <w:rPr>
                <w:sz w:val="20"/>
              </w:rPr>
              <w:t>25</w:t>
            </w:r>
          </w:p>
        </w:tc>
        <w:tc>
          <w:tcPr>
            <w:tcW w:w="775" w:type="dxa"/>
          </w:tcPr>
          <w:p w:rsidR="00A55FEA" w:rsidRPr="00024994" w:rsidRDefault="00A55FEA" w:rsidP="0097458E">
            <w:pPr>
              <w:jc w:val="center"/>
              <w:rPr>
                <w:sz w:val="20"/>
              </w:rPr>
            </w:pPr>
          </w:p>
        </w:tc>
        <w:tc>
          <w:tcPr>
            <w:tcW w:w="775" w:type="dxa"/>
          </w:tcPr>
          <w:p w:rsidR="00A55FEA" w:rsidRPr="00024994" w:rsidRDefault="000B1891" w:rsidP="0097458E">
            <w:pPr>
              <w:jc w:val="center"/>
              <w:rPr>
                <w:sz w:val="20"/>
              </w:rPr>
            </w:pPr>
            <w:r w:rsidRPr="00024994">
              <w:rPr>
                <w:sz w:val="20"/>
              </w:rPr>
              <w:t>15</w:t>
            </w:r>
          </w:p>
        </w:tc>
        <w:tc>
          <w:tcPr>
            <w:tcW w:w="776" w:type="dxa"/>
          </w:tcPr>
          <w:p w:rsidR="00A55FEA" w:rsidRPr="00024994" w:rsidRDefault="00A55FEA" w:rsidP="0097458E">
            <w:pPr>
              <w:jc w:val="center"/>
              <w:rPr>
                <w:sz w:val="20"/>
              </w:rPr>
            </w:pPr>
          </w:p>
        </w:tc>
        <w:tc>
          <w:tcPr>
            <w:tcW w:w="775" w:type="dxa"/>
          </w:tcPr>
          <w:p w:rsidR="00A55FEA" w:rsidRPr="00024994" w:rsidRDefault="000B1891" w:rsidP="0097458E">
            <w:pPr>
              <w:jc w:val="center"/>
              <w:rPr>
                <w:sz w:val="20"/>
              </w:rPr>
            </w:pPr>
            <w:r w:rsidRPr="00024994">
              <w:rPr>
                <w:sz w:val="20"/>
              </w:rPr>
              <w:t>10</w:t>
            </w: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Запас, вырубаемый за 1 прием</w:t>
            </w:r>
          </w:p>
        </w:tc>
        <w:tc>
          <w:tcPr>
            <w:tcW w:w="756" w:type="dxa"/>
          </w:tcPr>
          <w:p w:rsidR="00A55FEA" w:rsidRPr="00024994" w:rsidRDefault="00CE4487" w:rsidP="0097458E">
            <w:pPr>
              <w:jc w:val="center"/>
              <w:rPr>
                <w:sz w:val="20"/>
              </w:rPr>
            </w:pPr>
            <w:r w:rsidRPr="00024994">
              <w:rPr>
                <w:sz w:val="20"/>
              </w:rPr>
              <w:t>450</w:t>
            </w:r>
          </w:p>
        </w:tc>
        <w:tc>
          <w:tcPr>
            <w:tcW w:w="873" w:type="dxa"/>
          </w:tcPr>
          <w:p w:rsidR="00A55FEA" w:rsidRPr="00024994" w:rsidRDefault="00BA36B1" w:rsidP="0097458E">
            <w:pPr>
              <w:jc w:val="center"/>
              <w:rPr>
                <w:sz w:val="20"/>
              </w:rPr>
            </w:pPr>
            <w:r w:rsidRPr="00024994">
              <w:rPr>
                <w:sz w:val="20"/>
              </w:rPr>
              <w:t>8,4</w:t>
            </w:r>
          </w:p>
        </w:tc>
        <w:tc>
          <w:tcPr>
            <w:tcW w:w="360" w:type="dxa"/>
          </w:tcPr>
          <w:p w:rsidR="00A55FEA" w:rsidRPr="00024994" w:rsidRDefault="00A55FEA" w:rsidP="0097458E">
            <w:pPr>
              <w:jc w:val="center"/>
              <w:rPr>
                <w:sz w:val="20"/>
              </w:rPr>
            </w:pPr>
          </w:p>
        </w:tc>
        <w:tc>
          <w:tcPr>
            <w:tcW w:w="811" w:type="dxa"/>
            <w:gridSpan w:val="2"/>
          </w:tcPr>
          <w:p w:rsidR="00A55FEA" w:rsidRPr="00024994" w:rsidRDefault="00A55FEA" w:rsidP="0097458E">
            <w:pPr>
              <w:jc w:val="center"/>
              <w:rPr>
                <w:sz w:val="20"/>
              </w:rPr>
            </w:pPr>
          </w:p>
        </w:tc>
        <w:tc>
          <w:tcPr>
            <w:tcW w:w="740" w:type="dxa"/>
          </w:tcPr>
          <w:p w:rsidR="00A55FEA" w:rsidRPr="00024994" w:rsidRDefault="000B1891" w:rsidP="0097458E">
            <w:pPr>
              <w:jc w:val="center"/>
              <w:rPr>
                <w:sz w:val="20"/>
              </w:rPr>
            </w:pPr>
            <w:r w:rsidRPr="00024994">
              <w:rPr>
                <w:sz w:val="20"/>
              </w:rPr>
              <w:t>4</w:t>
            </w:r>
          </w:p>
        </w:tc>
        <w:tc>
          <w:tcPr>
            <w:tcW w:w="775" w:type="dxa"/>
          </w:tcPr>
          <w:p w:rsidR="00A55FEA" w:rsidRPr="00024994" w:rsidRDefault="000B1891" w:rsidP="0097458E">
            <w:pPr>
              <w:jc w:val="center"/>
              <w:rPr>
                <w:sz w:val="20"/>
              </w:rPr>
            </w:pPr>
            <w:r w:rsidRPr="00024994">
              <w:rPr>
                <w:sz w:val="20"/>
              </w:rPr>
              <w:t>0,1</w:t>
            </w:r>
          </w:p>
        </w:tc>
        <w:tc>
          <w:tcPr>
            <w:tcW w:w="775" w:type="dxa"/>
          </w:tcPr>
          <w:p w:rsidR="00A55FEA" w:rsidRPr="00024994" w:rsidRDefault="000B1891" w:rsidP="0097458E">
            <w:pPr>
              <w:jc w:val="center"/>
              <w:rPr>
                <w:sz w:val="20"/>
              </w:rPr>
            </w:pPr>
            <w:r w:rsidRPr="00024994">
              <w:rPr>
                <w:sz w:val="20"/>
              </w:rPr>
              <w:t>72</w:t>
            </w:r>
          </w:p>
        </w:tc>
        <w:tc>
          <w:tcPr>
            <w:tcW w:w="776" w:type="dxa"/>
          </w:tcPr>
          <w:p w:rsidR="00A55FEA" w:rsidRPr="00024994" w:rsidRDefault="000B1891" w:rsidP="0097458E">
            <w:pPr>
              <w:jc w:val="center"/>
              <w:rPr>
                <w:sz w:val="20"/>
              </w:rPr>
            </w:pPr>
            <w:r w:rsidRPr="00024994">
              <w:rPr>
                <w:sz w:val="20"/>
              </w:rPr>
              <w:t>2,6</w:t>
            </w:r>
          </w:p>
        </w:tc>
        <w:tc>
          <w:tcPr>
            <w:tcW w:w="775" w:type="dxa"/>
          </w:tcPr>
          <w:p w:rsidR="00A55FEA" w:rsidRPr="00024994" w:rsidRDefault="000B1891" w:rsidP="0097458E">
            <w:pPr>
              <w:jc w:val="center"/>
              <w:rPr>
                <w:sz w:val="20"/>
              </w:rPr>
            </w:pPr>
            <w:r w:rsidRPr="00024994">
              <w:rPr>
                <w:sz w:val="20"/>
              </w:rPr>
              <w:t>161</w:t>
            </w:r>
          </w:p>
        </w:tc>
        <w:tc>
          <w:tcPr>
            <w:tcW w:w="775" w:type="dxa"/>
          </w:tcPr>
          <w:p w:rsidR="00A55FEA" w:rsidRPr="00024994" w:rsidRDefault="000B1891" w:rsidP="0097458E">
            <w:pPr>
              <w:jc w:val="center"/>
              <w:rPr>
                <w:sz w:val="20"/>
              </w:rPr>
            </w:pPr>
            <w:r w:rsidRPr="00024994">
              <w:rPr>
                <w:sz w:val="20"/>
              </w:rPr>
              <w:t>3,0</w:t>
            </w:r>
          </w:p>
        </w:tc>
        <w:tc>
          <w:tcPr>
            <w:tcW w:w="776" w:type="dxa"/>
          </w:tcPr>
          <w:p w:rsidR="00A55FEA" w:rsidRPr="00024994" w:rsidRDefault="000B1891" w:rsidP="0097458E">
            <w:pPr>
              <w:jc w:val="center"/>
              <w:rPr>
                <w:sz w:val="20"/>
              </w:rPr>
            </w:pPr>
            <w:r w:rsidRPr="00024994">
              <w:rPr>
                <w:sz w:val="20"/>
              </w:rPr>
              <w:t>213</w:t>
            </w:r>
          </w:p>
        </w:tc>
        <w:tc>
          <w:tcPr>
            <w:tcW w:w="775" w:type="dxa"/>
          </w:tcPr>
          <w:p w:rsidR="00A55FEA" w:rsidRPr="00024994" w:rsidRDefault="000B1891" w:rsidP="0097458E">
            <w:pPr>
              <w:jc w:val="center"/>
              <w:rPr>
                <w:sz w:val="20"/>
              </w:rPr>
            </w:pPr>
            <w:r w:rsidRPr="00024994">
              <w:rPr>
                <w:sz w:val="20"/>
              </w:rPr>
              <w:t>2,7</w:t>
            </w: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Ср. период повторяемости</w:t>
            </w:r>
          </w:p>
        </w:tc>
        <w:tc>
          <w:tcPr>
            <w:tcW w:w="756" w:type="dxa"/>
          </w:tcPr>
          <w:p w:rsidR="00A55FEA" w:rsidRPr="00024994" w:rsidRDefault="00CE4487" w:rsidP="0097458E">
            <w:pPr>
              <w:jc w:val="center"/>
              <w:rPr>
                <w:sz w:val="20"/>
              </w:rPr>
            </w:pPr>
            <w:r w:rsidRPr="00024994">
              <w:rPr>
                <w:sz w:val="20"/>
              </w:rPr>
              <w:t>20</w:t>
            </w:r>
          </w:p>
        </w:tc>
        <w:tc>
          <w:tcPr>
            <w:tcW w:w="873" w:type="dxa"/>
          </w:tcPr>
          <w:p w:rsidR="00A55FEA" w:rsidRPr="00024994" w:rsidRDefault="00A55FEA" w:rsidP="0097458E">
            <w:pPr>
              <w:jc w:val="center"/>
              <w:rPr>
                <w:sz w:val="20"/>
              </w:rPr>
            </w:pPr>
          </w:p>
        </w:tc>
        <w:tc>
          <w:tcPr>
            <w:tcW w:w="360" w:type="dxa"/>
          </w:tcPr>
          <w:p w:rsidR="00A55FEA" w:rsidRPr="00024994" w:rsidRDefault="00A55FEA" w:rsidP="0097458E">
            <w:pPr>
              <w:jc w:val="center"/>
              <w:rPr>
                <w:sz w:val="20"/>
              </w:rPr>
            </w:pPr>
          </w:p>
        </w:tc>
        <w:tc>
          <w:tcPr>
            <w:tcW w:w="811" w:type="dxa"/>
            <w:gridSpan w:val="2"/>
          </w:tcPr>
          <w:p w:rsidR="00A55FEA" w:rsidRPr="00024994" w:rsidRDefault="00A55FEA" w:rsidP="0097458E">
            <w:pPr>
              <w:jc w:val="center"/>
              <w:rPr>
                <w:sz w:val="20"/>
              </w:rPr>
            </w:pPr>
          </w:p>
        </w:tc>
        <w:tc>
          <w:tcPr>
            <w:tcW w:w="740"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bottom w:val="nil"/>
            </w:tcBorders>
          </w:tcPr>
          <w:p w:rsidR="00A55FEA" w:rsidRPr="00024994" w:rsidRDefault="00A55FEA" w:rsidP="0097458E">
            <w:pPr>
              <w:jc w:val="both"/>
              <w:rPr>
                <w:sz w:val="20"/>
              </w:rPr>
            </w:pPr>
            <w:r w:rsidRPr="00024994">
              <w:rPr>
                <w:sz w:val="20"/>
              </w:rPr>
              <w:t>Ежегодная расчетная лесосека</w:t>
            </w:r>
          </w:p>
        </w:tc>
        <w:tc>
          <w:tcPr>
            <w:tcW w:w="756" w:type="dxa"/>
            <w:tcBorders>
              <w:bottom w:val="nil"/>
            </w:tcBorders>
          </w:tcPr>
          <w:p w:rsidR="00A55FEA" w:rsidRPr="00024994" w:rsidRDefault="00CE4487" w:rsidP="0097458E">
            <w:pPr>
              <w:jc w:val="center"/>
              <w:rPr>
                <w:sz w:val="20"/>
              </w:rPr>
            </w:pPr>
            <w:r w:rsidRPr="00024994">
              <w:rPr>
                <w:sz w:val="20"/>
              </w:rPr>
              <w:t>23</w:t>
            </w:r>
          </w:p>
        </w:tc>
        <w:tc>
          <w:tcPr>
            <w:tcW w:w="873" w:type="dxa"/>
            <w:tcBorders>
              <w:bottom w:val="nil"/>
            </w:tcBorders>
          </w:tcPr>
          <w:p w:rsidR="00A55FEA" w:rsidRPr="00024994" w:rsidRDefault="00A55FEA" w:rsidP="0097458E">
            <w:pPr>
              <w:jc w:val="center"/>
              <w:rPr>
                <w:sz w:val="20"/>
              </w:rPr>
            </w:pPr>
          </w:p>
        </w:tc>
        <w:tc>
          <w:tcPr>
            <w:tcW w:w="360" w:type="dxa"/>
            <w:tcBorders>
              <w:bottom w:val="nil"/>
            </w:tcBorders>
          </w:tcPr>
          <w:p w:rsidR="00A55FEA" w:rsidRPr="00024994" w:rsidRDefault="00A55FEA" w:rsidP="0097458E">
            <w:pPr>
              <w:jc w:val="center"/>
              <w:rPr>
                <w:sz w:val="20"/>
              </w:rPr>
            </w:pPr>
          </w:p>
        </w:tc>
        <w:tc>
          <w:tcPr>
            <w:tcW w:w="811" w:type="dxa"/>
            <w:gridSpan w:val="2"/>
            <w:tcBorders>
              <w:bottom w:val="nil"/>
            </w:tcBorders>
          </w:tcPr>
          <w:p w:rsidR="00A55FEA" w:rsidRPr="00024994" w:rsidRDefault="00A55FEA" w:rsidP="0097458E">
            <w:pPr>
              <w:jc w:val="center"/>
              <w:rPr>
                <w:sz w:val="20"/>
              </w:rPr>
            </w:pPr>
          </w:p>
        </w:tc>
        <w:tc>
          <w:tcPr>
            <w:tcW w:w="740"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bottom w:val="nil"/>
            </w:tcBorders>
          </w:tcPr>
          <w:p w:rsidR="00A55FEA" w:rsidRPr="00024994" w:rsidRDefault="00A55FEA" w:rsidP="0097458E">
            <w:pPr>
              <w:jc w:val="both"/>
              <w:rPr>
                <w:sz w:val="20"/>
              </w:rPr>
            </w:pPr>
            <w:r w:rsidRPr="00024994">
              <w:rPr>
                <w:sz w:val="20"/>
              </w:rPr>
              <w:t>- корневой</w:t>
            </w:r>
          </w:p>
        </w:tc>
        <w:tc>
          <w:tcPr>
            <w:tcW w:w="756" w:type="dxa"/>
            <w:tcBorders>
              <w:bottom w:val="nil"/>
            </w:tcBorders>
          </w:tcPr>
          <w:p w:rsidR="00A55FEA" w:rsidRPr="00024994" w:rsidRDefault="00A55FEA" w:rsidP="0097458E">
            <w:pPr>
              <w:jc w:val="center"/>
              <w:rPr>
                <w:sz w:val="20"/>
              </w:rPr>
            </w:pPr>
          </w:p>
        </w:tc>
        <w:tc>
          <w:tcPr>
            <w:tcW w:w="873" w:type="dxa"/>
            <w:tcBorders>
              <w:bottom w:val="nil"/>
            </w:tcBorders>
          </w:tcPr>
          <w:p w:rsidR="00A55FEA" w:rsidRPr="00024994" w:rsidRDefault="00CE4487" w:rsidP="0097458E">
            <w:pPr>
              <w:jc w:val="center"/>
              <w:rPr>
                <w:sz w:val="20"/>
              </w:rPr>
            </w:pPr>
            <w:r w:rsidRPr="00024994">
              <w:rPr>
                <w:sz w:val="20"/>
              </w:rPr>
              <w:t>0,4</w:t>
            </w:r>
          </w:p>
        </w:tc>
        <w:tc>
          <w:tcPr>
            <w:tcW w:w="360" w:type="dxa"/>
            <w:tcBorders>
              <w:bottom w:val="nil"/>
            </w:tcBorders>
          </w:tcPr>
          <w:p w:rsidR="00A55FEA" w:rsidRPr="00024994" w:rsidRDefault="00A55FEA" w:rsidP="0097458E">
            <w:pPr>
              <w:jc w:val="center"/>
              <w:rPr>
                <w:sz w:val="20"/>
              </w:rPr>
            </w:pPr>
          </w:p>
        </w:tc>
        <w:tc>
          <w:tcPr>
            <w:tcW w:w="811" w:type="dxa"/>
            <w:gridSpan w:val="2"/>
            <w:tcBorders>
              <w:bottom w:val="nil"/>
            </w:tcBorders>
          </w:tcPr>
          <w:p w:rsidR="00A55FEA" w:rsidRPr="00024994" w:rsidRDefault="00A55FEA" w:rsidP="0097458E">
            <w:pPr>
              <w:jc w:val="center"/>
              <w:rPr>
                <w:sz w:val="20"/>
              </w:rPr>
            </w:pPr>
          </w:p>
        </w:tc>
        <w:tc>
          <w:tcPr>
            <w:tcW w:w="740"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top w:val="single" w:sz="4" w:space="0" w:color="auto"/>
              <w:left w:val="single" w:sz="12" w:space="0" w:color="auto"/>
              <w:bottom w:val="single" w:sz="4" w:space="0" w:color="auto"/>
            </w:tcBorders>
          </w:tcPr>
          <w:p w:rsidR="00A55FEA" w:rsidRPr="00024994" w:rsidRDefault="00A55FEA"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A55FEA" w:rsidRPr="00024994" w:rsidRDefault="00A55FEA" w:rsidP="0097458E">
            <w:pPr>
              <w:jc w:val="center"/>
              <w:rPr>
                <w:sz w:val="20"/>
              </w:rPr>
            </w:pPr>
          </w:p>
        </w:tc>
        <w:tc>
          <w:tcPr>
            <w:tcW w:w="873" w:type="dxa"/>
            <w:tcBorders>
              <w:top w:val="single" w:sz="4" w:space="0" w:color="auto"/>
              <w:bottom w:val="single" w:sz="4" w:space="0" w:color="auto"/>
            </w:tcBorders>
          </w:tcPr>
          <w:p w:rsidR="00A55FEA" w:rsidRPr="00024994" w:rsidRDefault="00CE4487" w:rsidP="0097458E">
            <w:pPr>
              <w:jc w:val="center"/>
              <w:rPr>
                <w:sz w:val="20"/>
              </w:rPr>
            </w:pPr>
            <w:r w:rsidRPr="00024994">
              <w:rPr>
                <w:sz w:val="20"/>
              </w:rPr>
              <w:t>0,3</w:t>
            </w:r>
          </w:p>
        </w:tc>
        <w:tc>
          <w:tcPr>
            <w:tcW w:w="360" w:type="dxa"/>
            <w:tcBorders>
              <w:top w:val="single" w:sz="4" w:space="0" w:color="auto"/>
              <w:bottom w:val="single" w:sz="4" w:space="0" w:color="auto"/>
            </w:tcBorders>
          </w:tcPr>
          <w:p w:rsidR="00A55FEA" w:rsidRPr="00024994" w:rsidRDefault="00A55FEA" w:rsidP="0097458E">
            <w:pPr>
              <w:jc w:val="center"/>
              <w:rPr>
                <w:sz w:val="20"/>
              </w:rPr>
            </w:pPr>
          </w:p>
        </w:tc>
        <w:tc>
          <w:tcPr>
            <w:tcW w:w="811" w:type="dxa"/>
            <w:gridSpan w:val="2"/>
            <w:tcBorders>
              <w:top w:val="single" w:sz="4" w:space="0" w:color="auto"/>
              <w:bottom w:val="single" w:sz="4" w:space="0" w:color="auto"/>
            </w:tcBorders>
          </w:tcPr>
          <w:p w:rsidR="00A55FEA" w:rsidRPr="00024994" w:rsidRDefault="00A55FEA" w:rsidP="0097458E">
            <w:pPr>
              <w:jc w:val="center"/>
              <w:rPr>
                <w:sz w:val="20"/>
              </w:rPr>
            </w:pPr>
          </w:p>
        </w:tc>
        <w:tc>
          <w:tcPr>
            <w:tcW w:w="740"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top w:val="nil"/>
              <w:left w:val="single" w:sz="12" w:space="0" w:color="auto"/>
              <w:bottom w:val="single" w:sz="4" w:space="0" w:color="auto"/>
            </w:tcBorders>
          </w:tcPr>
          <w:p w:rsidR="00A55FEA" w:rsidRPr="00024994" w:rsidRDefault="00A55FEA" w:rsidP="0097458E">
            <w:pPr>
              <w:jc w:val="both"/>
              <w:rPr>
                <w:sz w:val="20"/>
              </w:rPr>
            </w:pPr>
            <w:r w:rsidRPr="00024994">
              <w:rPr>
                <w:sz w:val="20"/>
              </w:rPr>
              <w:t>- деловая</w:t>
            </w:r>
          </w:p>
        </w:tc>
        <w:tc>
          <w:tcPr>
            <w:tcW w:w="756" w:type="dxa"/>
            <w:tcBorders>
              <w:top w:val="nil"/>
              <w:bottom w:val="single" w:sz="4" w:space="0" w:color="auto"/>
            </w:tcBorders>
          </w:tcPr>
          <w:p w:rsidR="00A55FEA" w:rsidRPr="00024994" w:rsidRDefault="00A55FEA" w:rsidP="0097458E">
            <w:pPr>
              <w:jc w:val="center"/>
              <w:rPr>
                <w:sz w:val="20"/>
              </w:rPr>
            </w:pPr>
          </w:p>
        </w:tc>
        <w:tc>
          <w:tcPr>
            <w:tcW w:w="873" w:type="dxa"/>
            <w:tcBorders>
              <w:top w:val="nil"/>
              <w:bottom w:val="single" w:sz="4" w:space="0" w:color="auto"/>
            </w:tcBorders>
          </w:tcPr>
          <w:p w:rsidR="00A55FEA" w:rsidRPr="00024994" w:rsidRDefault="00CE4487" w:rsidP="0097458E">
            <w:pPr>
              <w:jc w:val="center"/>
              <w:rPr>
                <w:sz w:val="20"/>
              </w:rPr>
            </w:pPr>
            <w:r w:rsidRPr="00024994">
              <w:rPr>
                <w:sz w:val="20"/>
              </w:rPr>
              <w:t>0,2</w:t>
            </w:r>
          </w:p>
        </w:tc>
        <w:tc>
          <w:tcPr>
            <w:tcW w:w="360" w:type="dxa"/>
            <w:tcBorders>
              <w:top w:val="nil"/>
              <w:bottom w:val="single" w:sz="4" w:space="0" w:color="auto"/>
            </w:tcBorders>
          </w:tcPr>
          <w:p w:rsidR="00A55FEA" w:rsidRPr="00024994" w:rsidRDefault="00A55FEA" w:rsidP="0097458E">
            <w:pPr>
              <w:jc w:val="center"/>
              <w:rPr>
                <w:sz w:val="20"/>
              </w:rPr>
            </w:pPr>
          </w:p>
        </w:tc>
        <w:tc>
          <w:tcPr>
            <w:tcW w:w="811" w:type="dxa"/>
            <w:gridSpan w:val="2"/>
            <w:tcBorders>
              <w:top w:val="nil"/>
              <w:bottom w:val="single" w:sz="4" w:space="0" w:color="auto"/>
            </w:tcBorders>
          </w:tcPr>
          <w:p w:rsidR="00A55FEA" w:rsidRPr="00024994" w:rsidRDefault="00A55FEA" w:rsidP="0097458E">
            <w:pPr>
              <w:jc w:val="center"/>
              <w:rPr>
                <w:sz w:val="20"/>
              </w:rPr>
            </w:pPr>
          </w:p>
        </w:tc>
        <w:tc>
          <w:tcPr>
            <w:tcW w:w="740"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6"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6"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6" w:type="dxa"/>
            <w:tcBorders>
              <w:top w:val="nil"/>
              <w:bottom w:val="single" w:sz="4" w:space="0" w:color="auto"/>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14166" w:type="dxa"/>
            <w:gridSpan w:val="16"/>
            <w:tcBorders>
              <w:top w:val="nil"/>
              <w:left w:val="single" w:sz="12" w:space="0" w:color="auto"/>
              <w:right w:val="single" w:sz="12" w:space="0" w:color="auto"/>
            </w:tcBorders>
          </w:tcPr>
          <w:p w:rsidR="00A55FEA" w:rsidRPr="00024994" w:rsidRDefault="00A55FEA" w:rsidP="0097458E">
            <w:pPr>
              <w:jc w:val="center"/>
              <w:rPr>
                <w:sz w:val="20"/>
              </w:rPr>
            </w:pPr>
            <w:r w:rsidRPr="00024994">
              <w:rPr>
                <w:sz w:val="20"/>
              </w:rPr>
              <w:t xml:space="preserve">Хозяйственная секция – </w:t>
            </w:r>
            <w:r w:rsidR="009E728A" w:rsidRPr="00024994">
              <w:rPr>
                <w:sz w:val="20"/>
              </w:rPr>
              <w:t>Мягколиственная</w:t>
            </w: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Всего включено в расчет</w:t>
            </w:r>
          </w:p>
        </w:tc>
        <w:tc>
          <w:tcPr>
            <w:tcW w:w="756" w:type="dxa"/>
          </w:tcPr>
          <w:p w:rsidR="00A55FEA" w:rsidRPr="00024994" w:rsidRDefault="00960005" w:rsidP="0097458E">
            <w:pPr>
              <w:jc w:val="center"/>
              <w:rPr>
                <w:sz w:val="20"/>
              </w:rPr>
            </w:pPr>
            <w:r w:rsidRPr="00024994">
              <w:rPr>
                <w:sz w:val="20"/>
              </w:rPr>
              <w:t>127</w:t>
            </w:r>
          </w:p>
        </w:tc>
        <w:tc>
          <w:tcPr>
            <w:tcW w:w="873" w:type="dxa"/>
          </w:tcPr>
          <w:p w:rsidR="00A55FEA" w:rsidRPr="00024994" w:rsidRDefault="00960005" w:rsidP="0097458E">
            <w:pPr>
              <w:jc w:val="center"/>
              <w:rPr>
                <w:sz w:val="20"/>
              </w:rPr>
            </w:pPr>
            <w:r w:rsidRPr="00024994">
              <w:rPr>
                <w:sz w:val="20"/>
              </w:rPr>
              <w:t>19,5</w:t>
            </w:r>
          </w:p>
        </w:tc>
        <w:tc>
          <w:tcPr>
            <w:tcW w:w="360" w:type="dxa"/>
          </w:tcPr>
          <w:p w:rsidR="00A55FEA" w:rsidRPr="00024994" w:rsidRDefault="00960005" w:rsidP="0097458E">
            <w:pPr>
              <w:jc w:val="center"/>
              <w:rPr>
                <w:sz w:val="20"/>
              </w:rPr>
            </w:pPr>
            <w:r w:rsidRPr="00024994">
              <w:rPr>
                <w:sz w:val="20"/>
              </w:rPr>
              <w:t>-</w:t>
            </w:r>
          </w:p>
        </w:tc>
        <w:tc>
          <w:tcPr>
            <w:tcW w:w="811" w:type="dxa"/>
            <w:gridSpan w:val="2"/>
          </w:tcPr>
          <w:p w:rsidR="00A55FEA" w:rsidRPr="00024994" w:rsidRDefault="00960005" w:rsidP="0097458E">
            <w:pPr>
              <w:jc w:val="center"/>
              <w:rPr>
                <w:sz w:val="20"/>
              </w:rPr>
            </w:pPr>
            <w:r w:rsidRPr="00024994">
              <w:rPr>
                <w:sz w:val="20"/>
              </w:rPr>
              <w:t>-</w:t>
            </w:r>
          </w:p>
        </w:tc>
        <w:tc>
          <w:tcPr>
            <w:tcW w:w="740" w:type="dxa"/>
          </w:tcPr>
          <w:p w:rsidR="00A55FEA" w:rsidRPr="00024994" w:rsidRDefault="00960005" w:rsidP="0097458E">
            <w:pPr>
              <w:jc w:val="center"/>
              <w:rPr>
                <w:sz w:val="20"/>
              </w:rPr>
            </w:pPr>
            <w:r w:rsidRPr="00024994">
              <w:rPr>
                <w:sz w:val="20"/>
              </w:rPr>
              <w:t>9</w:t>
            </w:r>
          </w:p>
        </w:tc>
        <w:tc>
          <w:tcPr>
            <w:tcW w:w="775" w:type="dxa"/>
          </w:tcPr>
          <w:p w:rsidR="00A55FEA" w:rsidRPr="00024994" w:rsidRDefault="00960005" w:rsidP="0097458E">
            <w:pPr>
              <w:jc w:val="center"/>
              <w:rPr>
                <w:sz w:val="20"/>
              </w:rPr>
            </w:pPr>
            <w:r w:rsidRPr="00024994">
              <w:rPr>
                <w:sz w:val="20"/>
              </w:rPr>
              <w:t>2,6</w:t>
            </w:r>
          </w:p>
        </w:tc>
        <w:tc>
          <w:tcPr>
            <w:tcW w:w="775" w:type="dxa"/>
          </w:tcPr>
          <w:p w:rsidR="00A55FEA" w:rsidRPr="00024994" w:rsidRDefault="00960005" w:rsidP="0097458E">
            <w:pPr>
              <w:jc w:val="center"/>
              <w:rPr>
                <w:sz w:val="20"/>
              </w:rPr>
            </w:pPr>
            <w:r w:rsidRPr="00024994">
              <w:rPr>
                <w:sz w:val="20"/>
              </w:rPr>
              <w:t>-</w:t>
            </w:r>
          </w:p>
        </w:tc>
        <w:tc>
          <w:tcPr>
            <w:tcW w:w="776" w:type="dxa"/>
          </w:tcPr>
          <w:p w:rsidR="00A55FEA" w:rsidRPr="00024994" w:rsidRDefault="00960005" w:rsidP="0097458E">
            <w:pPr>
              <w:jc w:val="center"/>
              <w:rPr>
                <w:sz w:val="20"/>
              </w:rPr>
            </w:pPr>
            <w:r w:rsidRPr="00024994">
              <w:rPr>
                <w:sz w:val="20"/>
              </w:rPr>
              <w:t>-</w:t>
            </w:r>
          </w:p>
        </w:tc>
        <w:tc>
          <w:tcPr>
            <w:tcW w:w="775" w:type="dxa"/>
          </w:tcPr>
          <w:p w:rsidR="00A55FEA" w:rsidRPr="00024994" w:rsidRDefault="00960005" w:rsidP="0097458E">
            <w:pPr>
              <w:jc w:val="center"/>
              <w:rPr>
                <w:sz w:val="20"/>
              </w:rPr>
            </w:pPr>
            <w:r w:rsidRPr="00024994">
              <w:rPr>
                <w:sz w:val="20"/>
              </w:rPr>
              <w:t>37</w:t>
            </w:r>
          </w:p>
        </w:tc>
        <w:tc>
          <w:tcPr>
            <w:tcW w:w="775" w:type="dxa"/>
          </w:tcPr>
          <w:p w:rsidR="00A55FEA" w:rsidRPr="00024994" w:rsidRDefault="00960005" w:rsidP="0097458E">
            <w:pPr>
              <w:jc w:val="center"/>
              <w:rPr>
                <w:sz w:val="20"/>
              </w:rPr>
            </w:pPr>
            <w:r w:rsidRPr="00024994">
              <w:rPr>
                <w:sz w:val="20"/>
              </w:rPr>
              <w:t>6,3</w:t>
            </w:r>
          </w:p>
        </w:tc>
        <w:tc>
          <w:tcPr>
            <w:tcW w:w="776" w:type="dxa"/>
          </w:tcPr>
          <w:p w:rsidR="00A55FEA" w:rsidRPr="00024994" w:rsidRDefault="00960005" w:rsidP="0097458E">
            <w:pPr>
              <w:jc w:val="center"/>
              <w:rPr>
                <w:sz w:val="20"/>
              </w:rPr>
            </w:pPr>
            <w:r w:rsidRPr="00024994">
              <w:rPr>
                <w:sz w:val="20"/>
              </w:rPr>
              <w:t>20</w:t>
            </w:r>
          </w:p>
        </w:tc>
        <w:tc>
          <w:tcPr>
            <w:tcW w:w="775" w:type="dxa"/>
          </w:tcPr>
          <w:p w:rsidR="00A55FEA" w:rsidRPr="00024994" w:rsidRDefault="00960005" w:rsidP="0097458E">
            <w:pPr>
              <w:jc w:val="center"/>
              <w:rPr>
                <w:sz w:val="20"/>
              </w:rPr>
            </w:pPr>
            <w:r w:rsidRPr="00024994">
              <w:rPr>
                <w:sz w:val="20"/>
              </w:rPr>
              <w:t>2,9</w:t>
            </w:r>
          </w:p>
        </w:tc>
        <w:tc>
          <w:tcPr>
            <w:tcW w:w="775" w:type="dxa"/>
          </w:tcPr>
          <w:p w:rsidR="00A55FEA" w:rsidRPr="00024994" w:rsidRDefault="00960005" w:rsidP="0097458E">
            <w:pPr>
              <w:jc w:val="center"/>
              <w:rPr>
                <w:sz w:val="20"/>
              </w:rPr>
            </w:pPr>
            <w:r w:rsidRPr="00024994">
              <w:rPr>
                <w:sz w:val="20"/>
              </w:rPr>
              <w:t>61</w:t>
            </w:r>
          </w:p>
        </w:tc>
        <w:tc>
          <w:tcPr>
            <w:tcW w:w="776" w:type="dxa"/>
            <w:tcBorders>
              <w:right w:val="single" w:sz="12" w:space="0" w:color="auto"/>
            </w:tcBorders>
          </w:tcPr>
          <w:p w:rsidR="00A55FEA" w:rsidRPr="00024994" w:rsidRDefault="00960005" w:rsidP="0097458E">
            <w:pPr>
              <w:jc w:val="center"/>
              <w:rPr>
                <w:sz w:val="20"/>
              </w:rPr>
            </w:pPr>
            <w:r w:rsidRPr="00024994">
              <w:rPr>
                <w:sz w:val="20"/>
              </w:rPr>
              <w:t>7,7</w:t>
            </w: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Ср. процент выборки от общего запаса</w:t>
            </w:r>
          </w:p>
        </w:tc>
        <w:tc>
          <w:tcPr>
            <w:tcW w:w="756" w:type="dxa"/>
          </w:tcPr>
          <w:p w:rsidR="00A55FEA" w:rsidRPr="00024994" w:rsidRDefault="00A55FEA" w:rsidP="0097458E">
            <w:pPr>
              <w:jc w:val="center"/>
              <w:rPr>
                <w:sz w:val="20"/>
              </w:rPr>
            </w:pPr>
          </w:p>
        </w:tc>
        <w:tc>
          <w:tcPr>
            <w:tcW w:w="873" w:type="dxa"/>
          </w:tcPr>
          <w:p w:rsidR="00A55FEA" w:rsidRPr="00024994" w:rsidRDefault="00FD5F50" w:rsidP="0097458E">
            <w:pPr>
              <w:jc w:val="center"/>
              <w:rPr>
                <w:sz w:val="20"/>
              </w:rPr>
            </w:pPr>
            <w:r w:rsidRPr="00024994">
              <w:rPr>
                <w:sz w:val="20"/>
              </w:rPr>
              <w:t>9</w:t>
            </w:r>
          </w:p>
        </w:tc>
        <w:tc>
          <w:tcPr>
            <w:tcW w:w="360" w:type="dxa"/>
          </w:tcPr>
          <w:p w:rsidR="00A55FEA" w:rsidRPr="00024994" w:rsidRDefault="00A55FEA" w:rsidP="0097458E">
            <w:pPr>
              <w:jc w:val="center"/>
              <w:rPr>
                <w:sz w:val="20"/>
              </w:rPr>
            </w:pPr>
          </w:p>
        </w:tc>
        <w:tc>
          <w:tcPr>
            <w:tcW w:w="811" w:type="dxa"/>
            <w:gridSpan w:val="2"/>
          </w:tcPr>
          <w:p w:rsidR="00A55FEA" w:rsidRPr="00024994" w:rsidRDefault="00A55FEA" w:rsidP="0097458E">
            <w:pPr>
              <w:jc w:val="center"/>
              <w:rPr>
                <w:sz w:val="20"/>
              </w:rPr>
            </w:pPr>
          </w:p>
        </w:tc>
        <w:tc>
          <w:tcPr>
            <w:tcW w:w="740" w:type="dxa"/>
          </w:tcPr>
          <w:p w:rsidR="00A55FEA" w:rsidRPr="00024994" w:rsidRDefault="00A55FEA" w:rsidP="0097458E">
            <w:pPr>
              <w:jc w:val="center"/>
              <w:rPr>
                <w:sz w:val="20"/>
              </w:rPr>
            </w:pPr>
          </w:p>
        </w:tc>
        <w:tc>
          <w:tcPr>
            <w:tcW w:w="775" w:type="dxa"/>
          </w:tcPr>
          <w:p w:rsidR="00A55FEA" w:rsidRPr="00024994" w:rsidRDefault="00FD5F50" w:rsidP="0097458E">
            <w:pPr>
              <w:jc w:val="center"/>
              <w:rPr>
                <w:sz w:val="20"/>
              </w:rPr>
            </w:pPr>
            <w:r w:rsidRPr="00024994">
              <w:rPr>
                <w:sz w:val="20"/>
              </w:rPr>
              <w:t>25</w:t>
            </w: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FD5F50" w:rsidP="0097458E">
            <w:pPr>
              <w:jc w:val="center"/>
              <w:rPr>
                <w:sz w:val="20"/>
              </w:rPr>
            </w:pPr>
            <w:r w:rsidRPr="00024994">
              <w:rPr>
                <w:sz w:val="20"/>
              </w:rPr>
              <w:t>15</w:t>
            </w:r>
          </w:p>
        </w:tc>
        <w:tc>
          <w:tcPr>
            <w:tcW w:w="776" w:type="dxa"/>
          </w:tcPr>
          <w:p w:rsidR="00A55FEA" w:rsidRPr="00024994" w:rsidRDefault="00A55FEA" w:rsidP="0097458E">
            <w:pPr>
              <w:jc w:val="center"/>
              <w:rPr>
                <w:sz w:val="20"/>
              </w:rPr>
            </w:pPr>
          </w:p>
        </w:tc>
        <w:tc>
          <w:tcPr>
            <w:tcW w:w="775" w:type="dxa"/>
          </w:tcPr>
          <w:p w:rsidR="00A55FEA" w:rsidRPr="00024994" w:rsidRDefault="00FD5F50" w:rsidP="0097458E">
            <w:pPr>
              <w:jc w:val="center"/>
              <w:rPr>
                <w:sz w:val="20"/>
              </w:rPr>
            </w:pPr>
            <w:r w:rsidRPr="00024994">
              <w:rPr>
                <w:sz w:val="20"/>
              </w:rPr>
              <w:t>10</w:t>
            </w: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Запас, вырубаемый за 1 прием</w:t>
            </w:r>
          </w:p>
        </w:tc>
        <w:tc>
          <w:tcPr>
            <w:tcW w:w="756" w:type="dxa"/>
          </w:tcPr>
          <w:p w:rsidR="00A55FEA" w:rsidRPr="00024994" w:rsidRDefault="00FD5F50" w:rsidP="0097458E">
            <w:pPr>
              <w:jc w:val="center"/>
              <w:rPr>
                <w:sz w:val="20"/>
              </w:rPr>
            </w:pPr>
            <w:r w:rsidRPr="00024994">
              <w:rPr>
                <w:sz w:val="20"/>
              </w:rPr>
              <w:t>66</w:t>
            </w:r>
          </w:p>
        </w:tc>
        <w:tc>
          <w:tcPr>
            <w:tcW w:w="873" w:type="dxa"/>
          </w:tcPr>
          <w:p w:rsidR="00A55FEA" w:rsidRPr="00024994" w:rsidRDefault="00FD5F50" w:rsidP="0097458E">
            <w:pPr>
              <w:jc w:val="center"/>
              <w:rPr>
                <w:sz w:val="20"/>
              </w:rPr>
            </w:pPr>
            <w:r w:rsidRPr="00024994">
              <w:rPr>
                <w:sz w:val="20"/>
              </w:rPr>
              <w:t>1,9</w:t>
            </w:r>
          </w:p>
        </w:tc>
        <w:tc>
          <w:tcPr>
            <w:tcW w:w="360" w:type="dxa"/>
          </w:tcPr>
          <w:p w:rsidR="00A55FEA" w:rsidRPr="00024994" w:rsidRDefault="00A55FEA" w:rsidP="0097458E">
            <w:pPr>
              <w:jc w:val="center"/>
              <w:rPr>
                <w:sz w:val="20"/>
              </w:rPr>
            </w:pPr>
          </w:p>
        </w:tc>
        <w:tc>
          <w:tcPr>
            <w:tcW w:w="811" w:type="dxa"/>
            <w:gridSpan w:val="2"/>
          </w:tcPr>
          <w:p w:rsidR="00A55FEA" w:rsidRPr="00024994" w:rsidRDefault="00A55FEA" w:rsidP="0097458E">
            <w:pPr>
              <w:jc w:val="center"/>
              <w:rPr>
                <w:sz w:val="20"/>
              </w:rPr>
            </w:pPr>
          </w:p>
        </w:tc>
        <w:tc>
          <w:tcPr>
            <w:tcW w:w="740" w:type="dxa"/>
          </w:tcPr>
          <w:p w:rsidR="00A55FEA" w:rsidRPr="00024994" w:rsidRDefault="00FD5F50" w:rsidP="0097458E">
            <w:pPr>
              <w:jc w:val="center"/>
              <w:rPr>
                <w:sz w:val="20"/>
              </w:rPr>
            </w:pPr>
            <w:r w:rsidRPr="00024994">
              <w:rPr>
                <w:sz w:val="20"/>
              </w:rPr>
              <w:t>-</w:t>
            </w:r>
          </w:p>
        </w:tc>
        <w:tc>
          <w:tcPr>
            <w:tcW w:w="775" w:type="dxa"/>
          </w:tcPr>
          <w:p w:rsidR="00A55FEA" w:rsidRPr="00024994" w:rsidRDefault="00FD5F50" w:rsidP="0097458E">
            <w:pPr>
              <w:jc w:val="center"/>
              <w:rPr>
                <w:sz w:val="20"/>
              </w:rPr>
            </w:pPr>
            <w:r w:rsidRPr="00024994">
              <w:rPr>
                <w:sz w:val="20"/>
              </w:rPr>
              <w:t>0,6</w:t>
            </w: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FD5F50" w:rsidP="0097458E">
            <w:pPr>
              <w:jc w:val="center"/>
              <w:rPr>
                <w:sz w:val="20"/>
              </w:rPr>
            </w:pPr>
            <w:r w:rsidRPr="00024994">
              <w:rPr>
                <w:sz w:val="20"/>
              </w:rPr>
              <w:t>37</w:t>
            </w:r>
          </w:p>
        </w:tc>
        <w:tc>
          <w:tcPr>
            <w:tcW w:w="775" w:type="dxa"/>
          </w:tcPr>
          <w:p w:rsidR="00A55FEA" w:rsidRPr="00024994" w:rsidRDefault="00FD5F50" w:rsidP="0097458E">
            <w:pPr>
              <w:jc w:val="center"/>
              <w:rPr>
                <w:sz w:val="20"/>
              </w:rPr>
            </w:pPr>
            <w:r w:rsidRPr="00024994">
              <w:rPr>
                <w:sz w:val="20"/>
              </w:rPr>
              <w:t>1,0</w:t>
            </w:r>
          </w:p>
        </w:tc>
        <w:tc>
          <w:tcPr>
            <w:tcW w:w="776" w:type="dxa"/>
          </w:tcPr>
          <w:p w:rsidR="00A55FEA" w:rsidRPr="00024994" w:rsidRDefault="00FD5F50" w:rsidP="0097458E">
            <w:pPr>
              <w:jc w:val="center"/>
              <w:rPr>
                <w:sz w:val="20"/>
              </w:rPr>
            </w:pPr>
            <w:r w:rsidRPr="00024994">
              <w:rPr>
                <w:sz w:val="20"/>
              </w:rPr>
              <w:t>20</w:t>
            </w:r>
          </w:p>
        </w:tc>
        <w:tc>
          <w:tcPr>
            <w:tcW w:w="775" w:type="dxa"/>
          </w:tcPr>
          <w:p w:rsidR="00A55FEA" w:rsidRPr="00024994" w:rsidRDefault="00FD5F50" w:rsidP="0097458E">
            <w:pPr>
              <w:jc w:val="center"/>
              <w:rPr>
                <w:sz w:val="20"/>
              </w:rPr>
            </w:pPr>
            <w:r w:rsidRPr="00024994">
              <w:rPr>
                <w:sz w:val="20"/>
              </w:rPr>
              <w:t>0,3</w:t>
            </w: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Ср. период повторяемости</w:t>
            </w:r>
          </w:p>
        </w:tc>
        <w:tc>
          <w:tcPr>
            <w:tcW w:w="756" w:type="dxa"/>
          </w:tcPr>
          <w:p w:rsidR="00A55FEA" w:rsidRPr="00024994" w:rsidRDefault="005F6D35" w:rsidP="0097458E">
            <w:pPr>
              <w:jc w:val="center"/>
              <w:rPr>
                <w:sz w:val="20"/>
              </w:rPr>
            </w:pPr>
            <w:r w:rsidRPr="00024994">
              <w:rPr>
                <w:sz w:val="20"/>
              </w:rPr>
              <w:t>20</w:t>
            </w:r>
          </w:p>
        </w:tc>
        <w:tc>
          <w:tcPr>
            <w:tcW w:w="873" w:type="dxa"/>
          </w:tcPr>
          <w:p w:rsidR="00A55FEA" w:rsidRPr="00024994" w:rsidRDefault="00A55FEA" w:rsidP="0097458E">
            <w:pPr>
              <w:jc w:val="center"/>
              <w:rPr>
                <w:sz w:val="20"/>
              </w:rPr>
            </w:pPr>
          </w:p>
        </w:tc>
        <w:tc>
          <w:tcPr>
            <w:tcW w:w="360" w:type="dxa"/>
          </w:tcPr>
          <w:p w:rsidR="00A55FEA" w:rsidRPr="00024994" w:rsidRDefault="00A55FEA" w:rsidP="0097458E">
            <w:pPr>
              <w:jc w:val="center"/>
              <w:rPr>
                <w:sz w:val="20"/>
              </w:rPr>
            </w:pPr>
          </w:p>
        </w:tc>
        <w:tc>
          <w:tcPr>
            <w:tcW w:w="811" w:type="dxa"/>
            <w:gridSpan w:val="2"/>
          </w:tcPr>
          <w:p w:rsidR="00A55FEA" w:rsidRPr="00024994" w:rsidRDefault="00A55FEA" w:rsidP="0097458E">
            <w:pPr>
              <w:jc w:val="center"/>
              <w:rPr>
                <w:sz w:val="20"/>
              </w:rPr>
            </w:pPr>
          </w:p>
        </w:tc>
        <w:tc>
          <w:tcPr>
            <w:tcW w:w="740"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bottom w:val="nil"/>
            </w:tcBorders>
          </w:tcPr>
          <w:p w:rsidR="00A55FEA" w:rsidRPr="00024994" w:rsidRDefault="00A55FEA" w:rsidP="0097458E">
            <w:pPr>
              <w:jc w:val="both"/>
              <w:rPr>
                <w:sz w:val="20"/>
              </w:rPr>
            </w:pPr>
            <w:r w:rsidRPr="00024994">
              <w:rPr>
                <w:sz w:val="20"/>
              </w:rPr>
              <w:t>Ежегодная расчетная лесосека</w:t>
            </w:r>
          </w:p>
        </w:tc>
        <w:tc>
          <w:tcPr>
            <w:tcW w:w="756" w:type="dxa"/>
            <w:tcBorders>
              <w:bottom w:val="nil"/>
            </w:tcBorders>
          </w:tcPr>
          <w:p w:rsidR="00A55FEA" w:rsidRPr="00024994" w:rsidRDefault="005F6D35" w:rsidP="0097458E">
            <w:pPr>
              <w:jc w:val="center"/>
              <w:rPr>
                <w:sz w:val="20"/>
              </w:rPr>
            </w:pPr>
            <w:r w:rsidRPr="00024994">
              <w:rPr>
                <w:sz w:val="20"/>
              </w:rPr>
              <w:t>3</w:t>
            </w:r>
          </w:p>
        </w:tc>
        <w:tc>
          <w:tcPr>
            <w:tcW w:w="873" w:type="dxa"/>
            <w:tcBorders>
              <w:bottom w:val="nil"/>
            </w:tcBorders>
          </w:tcPr>
          <w:p w:rsidR="00A55FEA" w:rsidRPr="00024994" w:rsidRDefault="00A55FEA" w:rsidP="0097458E">
            <w:pPr>
              <w:jc w:val="center"/>
              <w:rPr>
                <w:sz w:val="20"/>
              </w:rPr>
            </w:pPr>
          </w:p>
        </w:tc>
        <w:tc>
          <w:tcPr>
            <w:tcW w:w="360" w:type="dxa"/>
            <w:tcBorders>
              <w:bottom w:val="nil"/>
            </w:tcBorders>
          </w:tcPr>
          <w:p w:rsidR="00A55FEA" w:rsidRPr="00024994" w:rsidRDefault="00A55FEA" w:rsidP="0097458E">
            <w:pPr>
              <w:jc w:val="center"/>
              <w:rPr>
                <w:sz w:val="20"/>
              </w:rPr>
            </w:pPr>
          </w:p>
        </w:tc>
        <w:tc>
          <w:tcPr>
            <w:tcW w:w="811" w:type="dxa"/>
            <w:gridSpan w:val="2"/>
            <w:tcBorders>
              <w:bottom w:val="nil"/>
            </w:tcBorders>
          </w:tcPr>
          <w:p w:rsidR="00A55FEA" w:rsidRPr="00024994" w:rsidRDefault="00A55FEA" w:rsidP="0097458E">
            <w:pPr>
              <w:jc w:val="center"/>
              <w:rPr>
                <w:sz w:val="20"/>
              </w:rPr>
            </w:pPr>
          </w:p>
        </w:tc>
        <w:tc>
          <w:tcPr>
            <w:tcW w:w="740"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bottom w:val="nil"/>
            </w:tcBorders>
          </w:tcPr>
          <w:p w:rsidR="00A55FEA" w:rsidRPr="00024994" w:rsidRDefault="00A55FEA" w:rsidP="0097458E">
            <w:pPr>
              <w:jc w:val="both"/>
              <w:rPr>
                <w:sz w:val="20"/>
              </w:rPr>
            </w:pPr>
            <w:r w:rsidRPr="00024994">
              <w:rPr>
                <w:sz w:val="20"/>
              </w:rPr>
              <w:t>- корневой</w:t>
            </w:r>
          </w:p>
        </w:tc>
        <w:tc>
          <w:tcPr>
            <w:tcW w:w="756" w:type="dxa"/>
            <w:tcBorders>
              <w:bottom w:val="nil"/>
            </w:tcBorders>
          </w:tcPr>
          <w:p w:rsidR="00A55FEA" w:rsidRPr="00024994" w:rsidRDefault="00A55FEA" w:rsidP="0097458E">
            <w:pPr>
              <w:jc w:val="center"/>
              <w:rPr>
                <w:sz w:val="20"/>
              </w:rPr>
            </w:pPr>
          </w:p>
        </w:tc>
        <w:tc>
          <w:tcPr>
            <w:tcW w:w="873" w:type="dxa"/>
            <w:tcBorders>
              <w:bottom w:val="nil"/>
            </w:tcBorders>
          </w:tcPr>
          <w:p w:rsidR="00A55FEA" w:rsidRPr="00024994" w:rsidRDefault="005F6D35" w:rsidP="0097458E">
            <w:pPr>
              <w:jc w:val="center"/>
              <w:rPr>
                <w:sz w:val="20"/>
              </w:rPr>
            </w:pPr>
            <w:r w:rsidRPr="00024994">
              <w:rPr>
                <w:sz w:val="20"/>
              </w:rPr>
              <w:t>0,1</w:t>
            </w:r>
          </w:p>
        </w:tc>
        <w:tc>
          <w:tcPr>
            <w:tcW w:w="360" w:type="dxa"/>
            <w:tcBorders>
              <w:bottom w:val="nil"/>
            </w:tcBorders>
          </w:tcPr>
          <w:p w:rsidR="00A55FEA" w:rsidRPr="00024994" w:rsidRDefault="00A55FEA" w:rsidP="0097458E">
            <w:pPr>
              <w:jc w:val="center"/>
              <w:rPr>
                <w:sz w:val="20"/>
              </w:rPr>
            </w:pPr>
          </w:p>
        </w:tc>
        <w:tc>
          <w:tcPr>
            <w:tcW w:w="811" w:type="dxa"/>
            <w:gridSpan w:val="2"/>
            <w:tcBorders>
              <w:bottom w:val="nil"/>
            </w:tcBorders>
          </w:tcPr>
          <w:p w:rsidR="00A55FEA" w:rsidRPr="00024994" w:rsidRDefault="00A55FEA" w:rsidP="0097458E">
            <w:pPr>
              <w:jc w:val="center"/>
              <w:rPr>
                <w:sz w:val="20"/>
              </w:rPr>
            </w:pPr>
          </w:p>
        </w:tc>
        <w:tc>
          <w:tcPr>
            <w:tcW w:w="740"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top w:val="single" w:sz="4" w:space="0" w:color="auto"/>
              <w:left w:val="single" w:sz="12" w:space="0" w:color="auto"/>
              <w:bottom w:val="single" w:sz="4" w:space="0" w:color="auto"/>
            </w:tcBorders>
          </w:tcPr>
          <w:p w:rsidR="00A55FEA" w:rsidRPr="00024994" w:rsidRDefault="00A55FEA"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A55FEA" w:rsidRPr="00024994" w:rsidRDefault="00A55FEA" w:rsidP="0097458E">
            <w:pPr>
              <w:jc w:val="center"/>
              <w:rPr>
                <w:sz w:val="20"/>
              </w:rPr>
            </w:pPr>
          </w:p>
        </w:tc>
        <w:tc>
          <w:tcPr>
            <w:tcW w:w="873" w:type="dxa"/>
            <w:tcBorders>
              <w:top w:val="single" w:sz="4" w:space="0" w:color="auto"/>
              <w:bottom w:val="single" w:sz="4" w:space="0" w:color="auto"/>
            </w:tcBorders>
          </w:tcPr>
          <w:p w:rsidR="00A55FEA" w:rsidRPr="00024994" w:rsidRDefault="005F6D35" w:rsidP="0097458E">
            <w:pPr>
              <w:jc w:val="center"/>
              <w:rPr>
                <w:sz w:val="20"/>
              </w:rPr>
            </w:pPr>
            <w:r w:rsidRPr="00024994">
              <w:rPr>
                <w:sz w:val="20"/>
              </w:rPr>
              <w:t>-</w:t>
            </w:r>
          </w:p>
        </w:tc>
        <w:tc>
          <w:tcPr>
            <w:tcW w:w="360" w:type="dxa"/>
            <w:tcBorders>
              <w:top w:val="single" w:sz="4" w:space="0" w:color="auto"/>
              <w:bottom w:val="single" w:sz="4" w:space="0" w:color="auto"/>
            </w:tcBorders>
          </w:tcPr>
          <w:p w:rsidR="00A55FEA" w:rsidRPr="00024994" w:rsidRDefault="00A55FEA" w:rsidP="0097458E">
            <w:pPr>
              <w:jc w:val="center"/>
              <w:rPr>
                <w:sz w:val="20"/>
              </w:rPr>
            </w:pPr>
          </w:p>
        </w:tc>
        <w:tc>
          <w:tcPr>
            <w:tcW w:w="811" w:type="dxa"/>
            <w:gridSpan w:val="2"/>
            <w:tcBorders>
              <w:top w:val="single" w:sz="4" w:space="0" w:color="auto"/>
              <w:bottom w:val="single" w:sz="4" w:space="0" w:color="auto"/>
            </w:tcBorders>
          </w:tcPr>
          <w:p w:rsidR="00A55FEA" w:rsidRPr="00024994" w:rsidRDefault="00A55FEA" w:rsidP="0097458E">
            <w:pPr>
              <w:jc w:val="center"/>
              <w:rPr>
                <w:sz w:val="20"/>
              </w:rPr>
            </w:pPr>
          </w:p>
        </w:tc>
        <w:tc>
          <w:tcPr>
            <w:tcW w:w="740"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top w:val="nil"/>
              <w:left w:val="single" w:sz="12" w:space="0" w:color="auto"/>
              <w:bottom w:val="single" w:sz="4" w:space="0" w:color="auto"/>
            </w:tcBorders>
          </w:tcPr>
          <w:p w:rsidR="00A55FEA" w:rsidRPr="00024994" w:rsidRDefault="00A55FEA" w:rsidP="0097458E">
            <w:pPr>
              <w:jc w:val="both"/>
              <w:rPr>
                <w:sz w:val="20"/>
              </w:rPr>
            </w:pPr>
            <w:r w:rsidRPr="00024994">
              <w:rPr>
                <w:sz w:val="20"/>
              </w:rPr>
              <w:t>- деловая</w:t>
            </w:r>
          </w:p>
        </w:tc>
        <w:tc>
          <w:tcPr>
            <w:tcW w:w="756" w:type="dxa"/>
            <w:tcBorders>
              <w:top w:val="nil"/>
              <w:bottom w:val="single" w:sz="4" w:space="0" w:color="auto"/>
            </w:tcBorders>
          </w:tcPr>
          <w:p w:rsidR="00A55FEA" w:rsidRPr="00024994" w:rsidRDefault="00A55FEA" w:rsidP="0097458E">
            <w:pPr>
              <w:jc w:val="center"/>
              <w:rPr>
                <w:sz w:val="20"/>
              </w:rPr>
            </w:pPr>
          </w:p>
        </w:tc>
        <w:tc>
          <w:tcPr>
            <w:tcW w:w="873" w:type="dxa"/>
            <w:tcBorders>
              <w:top w:val="nil"/>
              <w:bottom w:val="single" w:sz="4" w:space="0" w:color="auto"/>
            </w:tcBorders>
          </w:tcPr>
          <w:p w:rsidR="00A55FEA" w:rsidRPr="00024994" w:rsidRDefault="005F6D35" w:rsidP="0097458E">
            <w:pPr>
              <w:jc w:val="center"/>
              <w:rPr>
                <w:sz w:val="20"/>
              </w:rPr>
            </w:pPr>
            <w:r w:rsidRPr="00024994">
              <w:rPr>
                <w:sz w:val="20"/>
              </w:rPr>
              <w:t>-</w:t>
            </w:r>
          </w:p>
        </w:tc>
        <w:tc>
          <w:tcPr>
            <w:tcW w:w="360" w:type="dxa"/>
            <w:tcBorders>
              <w:top w:val="nil"/>
              <w:bottom w:val="single" w:sz="4" w:space="0" w:color="auto"/>
            </w:tcBorders>
          </w:tcPr>
          <w:p w:rsidR="00A55FEA" w:rsidRPr="00024994" w:rsidRDefault="00A55FEA" w:rsidP="0097458E">
            <w:pPr>
              <w:jc w:val="center"/>
              <w:rPr>
                <w:sz w:val="20"/>
              </w:rPr>
            </w:pPr>
          </w:p>
        </w:tc>
        <w:tc>
          <w:tcPr>
            <w:tcW w:w="811" w:type="dxa"/>
            <w:gridSpan w:val="2"/>
            <w:tcBorders>
              <w:top w:val="nil"/>
              <w:bottom w:val="single" w:sz="4" w:space="0" w:color="auto"/>
            </w:tcBorders>
          </w:tcPr>
          <w:p w:rsidR="00A55FEA" w:rsidRPr="00024994" w:rsidRDefault="00A55FEA" w:rsidP="0097458E">
            <w:pPr>
              <w:jc w:val="center"/>
              <w:rPr>
                <w:sz w:val="20"/>
              </w:rPr>
            </w:pPr>
          </w:p>
        </w:tc>
        <w:tc>
          <w:tcPr>
            <w:tcW w:w="740"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6"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6"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5" w:type="dxa"/>
            <w:tcBorders>
              <w:top w:val="nil"/>
              <w:bottom w:val="single" w:sz="4" w:space="0" w:color="auto"/>
            </w:tcBorders>
          </w:tcPr>
          <w:p w:rsidR="00A55FEA" w:rsidRPr="00024994" w:rsidRDefault="00A55FEA" w:rsidP="0097458E">
            <w:pPr>
              <w:jc w:val="center"/>
              <w:rPr>
                <w:sz w:val="20"/>
              </w:rPr>
            </w:pPr>
          </w:p>
        </w:tc>
        <w:tc>
          <w:tcPr>
            <w:tcW w:w="776" w:type="dxa"/>
            <w:tcBorders>
              <w:top w:val="nil"/>
              <w:bottom w:val="single" w:sz="4" w:space="0" w:color="auto"/>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14166" w:type="dxa"/>
            <w:gridSpan w:val="16"/>
            <w:tcBorders>
              <w:left w:val="single" w:sz="12" w:space="0" w:color="auto"/>
              <w:right w:val="single" w:sz="12" w:space="0" w:color="auto"/>
            </w:tcBorders>
          </w:tcPr>
          <w:p w:rsidR="00A55FEA" w:rsidRPr="00024994" w:rsidRDefault="00730867" w:rsidP="0097458E">
            <w:pPr>
              <w:jc w:val="center"/>
              <w:rPr>
                <w:sz w:val="20"/>
              </w:rPr>
            </w:pPr>
            <w:r w:rsidRPr="00024994">
              <w:rPr>
                <w:sz w:val="20"/>
              </w:rPr>
              <w:t>Итого по категории</w:t>
            </w: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Всего включено в расчет</w:t>
            </w:r>
          </w:p>
        </w:tc>
        <w:tc>
          <w:tcPr>
            <w:tcW w:w="756" w:type="dxa"/>
          </w:tcPr>
          <w:p w:rsidR="00A55FEA" w:rsidRPr="00024994" w:rsidRDefault="00D32882" w:rsidP="0097458E">
            <w:pPr>
              <w:jc w:val="center"/>
              <w:rPr>
                <w:sz w:val="20"/>
              </w:rPr>
            </w:pPr>
            <w:r w:rsidRPr="00024994">
              <w:rPr>
                <w:sz w:val="20"/>
              </w:rPr>
              <w:t>4748</w:t>
            </w:r>
          </w:p>
        </w:tc>
        <w:tc>
          <w:tcPr>
            <w:tcW w:w="873" w:type="dxa"/>
          </w:tcPr>
          <w:p w:rsidR="00A55FEA" w:rsidRPr="00024994" w:rsidRDefault="00D32882" w:rsidP="0097458E">
            <w:pPr>
              <w:jc w:val="center"/>
              <w:rPr>
                <w:sz w:val="20"/>
              </w:rPr>
            </w:pPr>
            <w:r w:rsidRPr="00024994">
              <w:rPr>
                <w:sz w:val="20"/>
              </w:rPr>
              <w:t>624,8</w:t>
            </w:r>
          </w:p>
        </w:tc>
        <w:tc>
          <w:tcPr>
            <w:tcW w:w="360"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gridSpan w:val="2"/>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Ср. процент выборки  от общего запаса</w:t>
            </w:r>
          </w:p>
        </w:tc>
        <w:tc>
          <w:tcPr>
            <w:tcW w:w="756" w:type="dxa"/>
          </w:tcPr>
          <w:p w:rsidR="00A55FEA" w:rsidRPr="00024994" w:rsidRDefault="00A55FEA" w:rsidP="0097458E">
            <w:pPr>
              <w:jc w:val="center"/>
              <w:rPr>
                <w:sz w:val="20"/>
              </w:rPr>
            </w:pPr>
          </w:p>
        </w:tc>
        <w:tc>
          <w:tcPr>
            <w:tcW w:w="873" w:type="dxa"/>
          </w:tcPr>
          <w:p w:rsidR="00A55FEA" w:rsidRPr="00024994" w:rsidRDefault="00776AAA" w:rsidP="0097458E">
            <w:pPr>
              <w:jc w:val="center"/>
              <w:rPr>
                <w:sz w:val="20"/>
              </w:rPr>
            </w:pPr>
            <w:r w:rsidRPr="00024994">
              <w:rPr>
                <w:sz w:val="20"/>
              </w:rPr>
              <w:t>13</w:t>
            </w:r>
          </w:p>
        </w:tc>
        <w:tc>
          <w:tcPr>
            <w:tcW w:w="360"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gridSpan w:val="2"/>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Запас, вырубаемый за 1 прием</w:t>
            </w:r>
          </w:p>
        </w:tc>
        <w:tc>
          <w:tcPr>
            <w:tcW w:w="756" w:type="dxa"/>
          </w:tcPr>
          <w:p w:rsidR="00A55FEA" w:rsidRPr="00024994" w:rsidRDefault="00776AAA" w:rsidP="0097458E">
            <w:pPr>
              <w:jc w:val="center"/>
              <w:rPr>
                <w:sz w:val="20"/>
              </w:rPr>
            </w:pPr>
            <w:r w:rsidRPr="00024994">
              <w:rPr>
                <w:sz w:val="20"/>
              </w:rPr>
              <w:t>3151</w:t>
            </w:r>
          </w:p>
        </w:tc>
        <w:tc>
          <w:tcPr>
            <w:tcW w:w="873" w:type="dxa"/>
          </w:tcPr>
          <w:p w:rsidR="00A55FEA" w:rsidRPr="00024994" w:rsidRDefault="00776AAA" w:rsidP="0097458E">
            <w:pPr>
              <w:jc w:val="center"/>
              <w:rPr>
                <w:sz w:val="20"/>
              </w:rPr>
            </w:pPr>
            <w:r w:rsidRPr="00024994">
              <w:rPr>
                <w:sz w:val="20"/>
              </w:rPr>
              <w:t>82,1</w:t>
            </w:r>
          </w:p>
        </w:tc>
        <w:tc>
          <w:tcPr>
            <w:tcW w:w="360"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gridSpan w:val="2"/>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Ср. период повторяемости</w:t>
            </w:r>
          </w:p>
        </w:tc>
        <w:tc>
          <w:tcPr>
            <w:tcW w:w="756" w:type="dxa"/>
          </w:tcPr>
          <w:p w:rsidR="00A55FEA" w:rsidRPr="00024994" w:rsidRDefault="00A55FEA" w:rsidP="0097458E">
            <w:pPr>
              <w:jc w:val="center"/>
              <w:rPr>
                <w:sz w:val="20"/>
              </w:rPr>
            </w:pPr>
          </w:p>
        </w:tc>
        <w:tc>
          <w:tcPr>
            <w:tcW w:w="873" w:type="dxa"/>
          </w:tcPr>
          <w:p w:rsidR="00A55FEA" w:rsidRPr="00024994" w:rsidRDefault="00A55FEA" w:rsidP="0097458E">
            <w:pPr>
              <w:jc w:val="center"/>
              <w:rPr>
                <w:sz w:val="20"/>
              </w:rPr>
            </w:pPr>
          </w:p>
        </w:tc>
        <w:tc>
          <w:tcPr>
            <w:tcW w:w="360"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gridSpan w:val="2"/>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tcBorders>
          </w:tcPr>
          <w:p w:rsidR="00A55FEA" w:rsidRPr="00024994" w:rsidRDefault="00A55FEA" w:rsidP="0097458E">
            <w:pPr>
              <w:jc w:val="both"/>
              <w:rPr>
                <w:sz w:val="20"/>
              </w:rPr>
            </w:pPr>
            <w:r w:rsidRPr="00024994">
              <w:rPr>
                <w:sz w:val="20"/>
              </w:rPr>
              <w:t>Ежегодная расчетная лесосека</w:t>
            </w:r>
          </w:p>
        </w:tc>
        <w:tc>
          <w:tcPr>
            <w:tcW w:w="756" w:type="dxa"/>
          </w:tcPr>
          <w:p w:rsidR="00A55FEA" w:rsidRPr="00024994" w:rsidRDefault="00D32882" w:rsidP="0097458E">
            <w:pPr>
              <w:jc w:val="center"/>
              <w:rPr>
                <w:sz w:val="20"/>
              </w:rPr>
            </w:pPr>
            <w:r w:rsidRPr="00024994">
              <w:rPr>
                <w:sz w:val="20"/>
              </w:rPr>
              <w:t>134</w:t>
            </w:r>
          </w:p>
        </w:tc>
        <w:tc>
          <w:tcPr>
            <w:tcW w:w="873" w:type="dxa"/>
          </w:tcPr>
          <w:p w:rsidR="00A55FEA" w:rsidRPr="00024994" w:rsidRDefault="00A55FEA" w:rsidP="0097458E">
            <w:pPr>
              <w:jc w:val="center"/>
              <w:rPr>
                <w:sz w:val="20"/>
              </w:rPr>
            </w:pPr>
          </w:p>
        </w:tc>
        <w:tc>
          <w:tcPr>
            <w:tcW w:w="360"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gridSpan w:val="2"/>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5" w:type="dxa"/>
          </w:tcPr>
          <w:p w:rsidR="00A55FEA" w:rsidRPr="00024994" w:rsidRDefault="00A55FEA" w:rsidP="0097458E">
            <w:pPr>
              <w:jc w:val="center"/>
              <w:rPr>
                <w:sz w:val="20"/>
              </w:rPr>
            </w:pPr>
          </w:p>
        </w:tc>
        <w:tc>
          <w:tcPr>
            <w:tcW w:w="776" w:type="dxa"/>
            <w:tcBorders>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left w:val="single" w:sz="12" w:space="0" w:color="auto"/>
              <w:bottom w:val="nil"/>
            </w:tcBorders>
          </w:tcPr>
          <w:p w:rsidR="00A55FEA" w:rsidRPr="00024994" w:rsidRDefault="00A55FEA" w:rsidP="0097458E">
            <w:pPr>
              <w:jc w:val="both"/>
              <w:rPr>
                <w:sz w:val="20"/>
              </w:rPr>
            </w:pPr>
            <w:r w:rsidRPr="00024994">
              <w:rPr>
                <w:sz w:val="20"/>
              </w:rPr>
              <w:t>- корневой</w:t>
            </w:r>
          </w:p>
        </w:tc>
        <w:tc>
          <w:tcPr>
            <w:tcW w:w="756" w:type="dxa"/>
            <w:tcBorders>
              <w:bottom w:val="nil"/>
            </w:tcBorders>
          </w:tcPr>
          <w:p w:rsidR="00A55FEA" w:rsidRPr="00024994" w:rsidRDefault="00A55FEA" w:rsidP="0097458E">
            <w:pPr>
              <w:jc w:val="center"/>
              <w:rPr>
                <w:sz w:val="20"/>
              </w:rPr>
            </w:pPr>
          </w:p>
        </w:tc>
        <w:tc>
          <w:tcPr>
            <w:tcW w:w="873" w:type="dxa"/>
            <w:tcBorders>
              <w:bottom w:val="nil"/>
            </w:tcBorders>
          </w:tcPr>
          <w:p w:rsidR="00A55FEA" w:rsidRPr="00024994" w:rsidRDefault="00D32882" w:rsidP="0097458E">
            <w:pPr>
              <w:jc w:val="center"/>
              <w:rPr>
                <w:sz w:val="20"/>
              </w:rPr>
            </w:pPr>
            <w:r w:rsidRPr="00024994">
              <w:rPr>
                <w:sz w:val="20"/>
              </w:rPr>
              <w:t>3,</w:t>
            </w:r>
            <w:r w:rsidR="007422A3" w:rsidRPr="00024994">
              <w:rPr>
                <w:sz w:val="20"/>
              </w:rPr>
              <w:t>5</w:t>
            </w:r>
          </w:p>
        </w:tc>
        <w:tc>
          <w:tcPr>
            <w:tcW w:w="360"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gridSpan w:val="2"/>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5" w:type="dxa"/>
            <w:tcBorders>
              <w:bottom w:val="nil"/>
            </w:tcBorders>
          </w:tcPr>
          <w:p w:rsidR="00A55FEA" w:rsidRPr="00024994" w:rsidRDefault="00A55FEA" w:rsidP="0097458E">
            <w:pPr>
              <w:jc w:val="center"/>
              <w:rPr>
                <w:sz w:val="20"/>
              </w:rPr>
            </w:pPr>
          </w:p>
        </w:tc>
        <w:tc>
          <w:tcPr>
            <w:tcW w:w="776" w:type="dxa"/>
            <w:tcBorders>
              <w:bottom w:val="nil"/>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top w:val="single" w:sz="4" w:space="0" w:color="auto"/>
              <w:left w:val="single" w:sz="12" w:space="0" w:color="auto"/>
              <w:bottom w:val="single" w:sz="4" w:space="0" w:color="auto"/>
            </w:tcBorders>
          </w:tcPr>
          <w:p w:rsidR="00A55FEA" w:rsidRPr="00024994" w:rsidRDefault="00A55FEA"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A55FEA" w:rsidRPr="00024994" w:rsidRDefault="00A55FEA" w:rsidP="0097458E">
            <w:pPr>
              <w:jc w:val="center"/>
              <w:rPr>
                <w:sz w:val="20"/>
              </w:rPr>
            </w:pPr>
          </w:p>
        </w:tc>
        <w:tc>
          <w:tcPr>
            <w:tcW w:w="873" w:type="dxa"/>
            <w:tcBorders>
              <w:top w:val="single" w:sz="4" w:space="0" w:color="auto"/>
              <w:bottom w:val="single" w:sz="4" w:space="0" w:color="auto"/>
            </w:tcBorders>
          </w:tcPr>
          <w:p w:rsidR="00A55FEA" w:rsidRPr="00024994" w:rsidRDefault="007422A3" w:rsidP="0097458E">
            <w:pPr>
              <w:jc w:val="center"/>
              <w:rPr>
                <w:sz w:val="20"/>
              </w:rPr>
            </w:pPr>
            <w:r w:rsidRPr="00024994">
              <w:rPr>
                <w:sz w:val="20"/>
              </w:rPr>
              <w:t>2</w:t>
            </w:r>
            <w:r w:rsidR="00D32882" w:rsidRPr="00024994">
              <w:rPr>
                <w:sz w:val="20"/>
              </w:rPr>
              <w:t>,</w:t>
            </w:r>
            <w:r w:rsidRPr="00024994">
              <w:rPr>
                <w:sz w:val="20"/>
              </w:rPr>
              <w:t>8</w:t>
            </w:r>
          </w:p>
        </w:tc>
        <w:tc>
          <w:tcPr>
            <w:tcW w:w="360"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gridSpan w:val="2"/>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5" w:type="dxa"/>
            <w:tcBorders>
              <w:top w:val="single" w:sz="4" w:space="0" w:color="auto"/>
              <w:bottom w:val="single" w:sz="4" w:space="0" w:color="auto"/>
            </w:tcBorders>
          </w:tcPr>
          <w:p w:rsidR="00A55FEA" w:rsidRPr="00024994" w:rsidRDefault="00A55FEA" w:rsidP="0097458E">
            <w:pPr>
              <w:jc w:val="center"/>
              <w:rPr>
                <w:sz w:val="20"/>
              </w:rPr>
            </w:pPr>
          </w:p>
        </w:tc>
        <w:tc>
          <w:tcPr>
            <w:tcW w:w="776" w:type="dxa"/>
            <w:tcBorders>
              <w:top w:val="single" w:sz="4" w:space="0" w:color="auto"/>
              <w:bottom w:val="single" w:sz="4" w:space="0" w:color="auto"/>
              <w:right w:val="single" w:sz="12" w:space="0" w:color="auto"/>
            </w:tcBorders>
          </w:tcPr>
          <w:p w:rsidR="00A55FEA" w:rsidRPr="00024994" w:rsidRDefault="00A55FEA" w:rsidP="0097458E">
            <w:pPr>
              <w:jc w:val="center"/>
              <w:rPr>
                <w:sz w:val="20"/>
              </w:rPr>
            </w:pPr>
          </w:p>
        </w:tc>
      </w:tr>
      <w:tr w:rsidR="00A55FEA" w:rsidRPr="00024994" w:rsidTr="009B2193">
        <w:trPr>
          <w:cantSplit/>
          <w:jc w:val="center"/>
        </w:trPr>
        <w:tc>
          <w:tcPr>
            <w:tcW w:w="3648" w:type="dxa"/>
            <w:tcBorders>
              <w:top w:val="single" w:sz="4" w:space="0" w:color="auto"/>
              <w:left w:val="single" w:sz="12" w:space="0" w:color="auto"/>
              <w:bottom w:val="single" w:sz="12" w:space="0" w:color="auto"/>
            </w:tcBorders>
          </w:tcPr>
          <w:p w:rsidR="00A55FEA" w:rsidRPr="00024994" w:rsidRDefault="00A55FEA" w:rsidP="0097458E">
            <w:pPr>
              <w:jc w:val="both"/>
              <w:rPr>
                <w:sz w:val="20"/>
              </w:rPr>
            </w:pPr>
            <w:r w:rsidRPr="00024994">
              <w:rPr>
                <w:sz w:val="20"/>
              </w:rPr>
              <w:t>- деловая</w:t>
            </w:r>
          </w:p>
        </w:tc>
        <w:tc>
          <w:tcPr>
            <w:tcW w:w="756" w:type="dxa"/>
            <w:tcBorders>
              <w:top w:val="single" w:sz="4" w:space="0" w:color="auto"/>
              <w:bottom w:val="single" w:sz="12" w:space="0" w:color="auto"/>
            </w:tcBorders>
          </w:tcPr>
          <w:p w:rsidR="00A55FEA" w:rsidRPr="00024994" w:rsidRDefault="00A55FEA" w:rsidP="0097458E">
            <w:pPr>
              <w:jc w:val="center"/>
              <w:rPr>
                <w:sz w:val="20"/>
              </w:rPr>
            </w:pPr>
          </w:p>
        </w:tc>
        <w:tc>
          <w:tcPr>
            <w:tcW w:w="873" w:type="dxa"/>
            <w:tcBorders>
              <w:top w:val="single" w:sz="4" w:space="0" w:color="auto"/>
              <w:bottom w:val="single" w:sz="12" w:space="0" w:color="auto"/>
            </w:tcBorders>
          </w:tcPr>
          <w:p w:rsidR="00A55FEA" w:rsidRPr="00024994" w:rsidRDefault="00D32882" w:rsidP="0097458E">
            <w:pPr>
              <w:jc w:val="center"/>
              <w:rPr>
                <w:sz w:val="20"/>
              </w:rPr>
            </w:pPr>
            <w:r w:rsidRPr="00024994">
              <w:rPr>
                <w:sz w:val="20"/>
              </w:rPr>
              <w:t>2,</w:t>
            </w:r>
            <w:r w:rsidR="007422A3" w:rsidRPr="00024994">
              <w:rPr>
                <w:sz w:val="20"/>
              </w:rPr>
              <w:t>3</w:t>
            </w:r>
          </w:p>
        </w:tc>
        <w:tc>
          <w:tcPr>
            <w:tcW w:w="360" w:type="dxa"/>
            <w:tcBorders>
              <w:top w:val="single" w:sz="4" w:space="0" w:color="auto"/>
              <w:bottom w:val="single" w:sz="12" w:space="0" w:color="auto"/>
            </w:tcBorders>
          </w:tcPr>
          <w:p w:rsidR="00A55FEA" w:rsidRPr="00024994" w:rsidRDefault="00A55FEA" w:rsidP="0097458E">
            <w:pPr>
              <w:jc w:val="center"/>
              <w:rPr>
                <w:sz w:val="20"/>
              </w:rPr>
            </w:pPr>
          </w:p>
        </w:tc>
        <w:tc>
          <w:tcPr>
            <w:tcW w:w="775" w:type="dxa"/>
            <w:tcBorders>
              <w:top w:val="single" w:sz="4" w:space="0" w:color="auto"/>
              <w:bottom w:val="single" w:sz="12" w:space="0" w:color="auto"/>
            </w:tcBorders>
          </w:tcPr>
          <w:p w:rsidR="00A55FEA" w:rsidRPr="00024994" w:rsidRDefault="00A55FEA" w:rsidP="0097458E">
            <w:pPr>
              <w:jc w:val="center"/>
              <w:rPr>
                <w:sz w:val="20"/>
              </w:rPr>
            </w:pPr>
          </w:p>
        </w:tc>
        <w:tc>
          <w:tcPr>
            <w:tcW w:w="776" w:type="dxa"/>
            <w:gridSpan w:val="2"/>
            <w:tcBorders>
              <w:top w:val="single" w:sz="4" w:space="0" w:color="auto"/>
              <w:bottom w:val="single" w:sz="12" w:space="0" w:color="auto"/>
            </w:tcBorders>
          </w:tcPr>
          <w:p w:rsidR="00A55FEA" w:rsidRPr="00024994" w:rsidRDefault="00A55FEA" w:rsidP="0097458E">
            <w:pPr>
              <w:jc w:val="center"/>
              <w:rPr>
                <w:sz w:val="20"/>
              </w:rPr>
            </w:pPr>
          </w:p>
        </w:tc>
        <w:tc>
          <w:tcPr>
            <w:tcW w:w="775" w:type="dxa"/>
            <w:tcBorders>
              <w:top w:val="single" w:sz="4" w:space="0" w:color="auto"/>
              <w:bottom w:val="single" w:sz="12" w:space="0" w:color="auto"/>
            </w:tcBorders>
          </w:tcPr>
          <w:p w:rsidR="00A55FEA" w:rsidRPr="00024994" w:rsidRDefault="00A55FEA" w:rsidP="0097458E">
            <w:pPr>
              <w:jc w:val="center"/>
              <w:rPr>
                <w:sz w:val="20"/>
              </w:rPr>
            </w:pPr>
          </w:p>
        </w:tc>
        <w:tc>
          <w:tcPr>
            <w:tcW w:w="775" w:type="dxa"/>
            <w:tcBorders>
              <w:top w:val="single" w:sz="4" w:space="0" w:color="auto"/>
              <w:bottom w:val="single" w:sz="12" w:space="0" w:color="auto"/>
            </w:tcBorders>
          </w:tcPr>
          <w:p w:rsidR="00A55FEA" w:rsidRPr="00024994" w:rsidRDefault="00A55FEA" w:rsidP="0097458E">
            <w:pPr>
              <w:jc w:val="center"/>
              <w:rPr>
                <w:sz w:val="20"/>
              </w:rPr>
            </w:pPr>
          </w:p>
        </w:tc>
        <w:tc>
          <w:tcPr>
            <w:tcW w:w="776" w:type="dxa"/>
            <w:tcBorders>
              <w:top w:val="single" w:sz="4" w:space="0" w:color="auto"/>
              <w:bottom w:val="single" w:sz="12" w:space="0" w:color="auto"/>
            </w:tcBorders>
          </w:tcPr>
          <w:p w:rsidR="00A55FEA" w:rsidRPr="00024994" w:rsidRDefault="00A55FEA" w:rsidP="0097458E">
            <w:pPr>
              <w:jc w:val="center"/>
              <w:rPr>
                <w:sz w:val="20"/>
              </w:rPr>
            </w:pPr>
          </w:p>
        </w:tc>
        <w:tc>
          <w:tcPr>
            <w:tcW w:w="775" w:type="dxa"/>
            <w:tcBorders>
              <w:top w:val="single" w:sz="4" w:space="0" w:color="auto"/>
              <w:bottom w:val="single" w:sz="12" w:space="0" w:color="auto"/>
            </w:tcBorders>
          </w:tcPr>
          <w:p w:rsidR="00A55FEA" w:rsidRPr="00024994" w:rsidRDefault="00A55FEA" w:rsidP="0097458E">
            <w:pPr>
              <w:jc w:val="center"/>
              <w:rPr>
                <w:sz w:val="20"/>
              </w:rPr>
            </w:pPr>
          </w:p>
        </w:tc>
        <w:tc>
          <w:tcPr>
            <w:tcW w:w="775" w:type="dxa"/>
            <w:tcBorders>
              <w:top w:val="single" w:sz="4" w:space="0" w:color="auto"/>
              <w:bottom w:val="single" w:sz="12" w:space="0" w:color="auto"/>
            </w:tcBorders>
          </w:tcPr>
          <w:p w:rsidR="00A55FEA" w:rsidRPr="00024994" w:rsidRDefault="00A55FEA" w:rsidP="0097458E">
            <w:pPr>
              <w:jc w:val="center"/>
              <w:rPr>
                <w:sz w:val="20"/>
              </w:rPr>
            </w:pPr>
          </w:p>
        </w:tc>
        <w:tc>
          <w:tcPr>
            <w:tcW w:w="776" w:type="dxa"/>
            <w:tcBorders>
              <w:top w:val="single" w:sz="4" w:space="0" w:color="auto"/>
              <w:bottom w:val="single" w:sz="12" w:space="0" w:color="auto"/>
            </w:tcBorders>
          </w:tcPr>
          <w:p w:rsidR="00A55FEA" w:rsidRPr="00024994" w:rsidRDefault="00A55FEA" w:rsidP="0097458E">
            <w:pPr>
              <w:jc w:val="center"/>
              <w:rPr>
                <w:sz w:val="20"/>
              </w:rPr>
            </w:pPr>
          </w:p>
        </w:tc>
        <w:tc>
          <w:tcPr>
            <w:tcW w:w="775" w:type="dxa"/>
            <w:tcBorders>
              <w:top w:val="single" w:sz="4" w:space="0" w:color="auto"/>
              <w:bottom w:val="single" w:sz="12" w:space="0" w:color="auto"/>
            </w:tcBorders>
          </w:tcPr>
          <w:p w:rsidR="00A55FEA" w:rsidRPr="00024994" w:rsidRDefault="00A55FEA" w:rsidP="0097458E">
            <w:pPr>
              <w:jc w:val="center"/>
              <w:rPr>
                <w:sz w:val="20"/>
              </w:rPr>
            </w:pPr>
          </w:p>
        </w:tc>
        <w:tc>
          <w:tcPr>
            <w:tcW w:w="775" w:type="dxa"/>
            <w:tcBorders>
              <w:top w:val="single" w:sz="4" w:space="0" w:color="auto"/>
              <w:bottom w:val="single" w:sz="12" w:space="0" w:color="auto"/>
            </w:tcBorders>
          </w:tcPr>
          <w:p w:rsidR="00A55FEA" w:rsidRPr="00024994" w:rsidRDefault="00A55FEA" w:rsidP="0097458E">
            <w:pPr>
              <w:jc w:val="center"/>
              <w:rPr>
                <w:sz w:val="20"/>
              </w:rPr>
            </w:pPr>
          </w:p>
        </w:tc>
        <w:tc>
          <w:tcPr>
            <w:tcW w:w="776" w:type="dxa"/>
            <w:tcBorders>
              <w:top w:val="single" w:sz="4" w:space="0" w:color="auto"/>
              <w:bottom w:val="single" w:sz="12" w:space="0" w:color="auto"/>
              <w:right w:val="single" w:sz="12" w:space="0" w:color="auto"/>
            </w:tcBorders>
          </w:tcPr>
          <w:p w:rsidR="00A55FEA" w:rsidRPr="00024994" w:rsidRDefault="00A55FEA" w:rsidP="0097458E">
            <w:pPr>
              <w:jc w:val="center"/>
              <w:rPr>
                <w:sz w:val="20"/>
              </w:rPr>
            </w:pPr>
          </w:p>
        </w:tc>
      </w:tr>
    </w:tbl>
    <w:p w:rsidR="00313380" w:rsidRPr="00024994" w:rsidRDefault="00313380"/>
    <w:p w:rsidR="004E6B63" w:rsidRDefault="00313380" w:rsidP="009B2193">
      <w:pPr>
        <w:spacing w:after="60"/>
        <w:ind w:firstLine="709"/>
        <w:jc w:val="both"/>
      </w:pPr>
      <w:r w:rsidRPr="00024994">
        <w:br w:type="page"/>
      </w:r>
    </w:p>
    <w:p w:rsidR="004E6B63" w:rsidRDefault="004E6B63" w:rsidP="009B2193">
      <w:pPr>
        <w:spacing w:after="60"/>
        <w:ind w:firstLine="709"/>
        <w:jc w:val="both"/>
      </w:pPr>
    </w:p>
    <w:p w:rsidR="009B2193" w:rsidRPr="00024994" w:rsidRDefault="009B2193" w:rsidP="009B2193">
      <w:pPr>
        <w:spacing w:after="60"/>
        <w:ind w:firstLine="709"/>
        <w:jc w:val="both"/>
      </w:pPr>
      <w:r w:rsidRPr="00024994">
        <w:t xml:space="preserve">Продолжение таблицы </w:t>
      </w:r>
      <w:r w:rsidR="00E63B59">
        <w:t>9</w:t>
      </w: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8"/>
        <w:gridCol w:w="756"/>
        <w:gridCol w:w="873"/>
        <w:gridCol w:w="360"/>
        <w:gridCol w:w="775"/>
        <w:gridCol w:w="776"/>
        <w:gridCol w:w="775"/>
        <w:gridCol w:w="775"/>
        <w:gridCol w:w="776"/>
        <w:gridCol w:w="775"/>
        <w:gridCol w:w="775"/>
        <w:gridCol w:w="776"/>
        <w:gridCol w:w="775"/>
        <w:gridCol w:w="775"/>
        <w:gridCol w:w="776"/>
      </w:tblGrid>
      <w:tr w:rsidR="001C46B7" w:rsidRPr="00024994" w:rsidTr="009B2193">
        <w:trPr>
          <w:cantSplit/>
          <w:trHeight w:val="95"/>
          <w:jc w:val="center"/>
        </w:trPr>
        <w:tc>
          <w:tcPr>
            <w:tcW w:w="3648" w:type="dxa"/>
            <w:vMerge w:val="restart"/>
            <w:tcBorders>
              <w:top w:val="single" w:sz="12" w:space="0" w:color="auto"/>
              <w:left w:val="single" w:sz="12" w:space="0" w:color="auto"/>
            </w:tcBorders>
          </w:tcPr>
          <w:p w:rsidR="001C46B7" w:rsidRPr="00024994" w:rsidRDefault="001C46B7" w:rsidP="0097458E">
            <w:pPr>
              <w:jc w:val="center"/>
              <w:rPr>
                <w:sz w:val="20"/>
              </w:rPr>
            </w:pPr>
          </w:p>
          <w:p w:rsidR="001C46B7" w:rsidRPr="00024994" w:rsidRDefault="001C46B7" w:rsidP="0097458E">
            <w:pPr>
              <w:jc w:val="center"/>
              <w:rPr>
                <w:sz w:val="20"/>
              </w:rPr>
            </w:pPr>
            <w:r w:rsidRPr="00024994">
              <w:rPr>
                <w:sz w:val="20"/>
              </w:rPr>
              <w:t xml:space="preserve">Показатели </w:t>
            </w:r>
          </w:p>
        </w:tc>
        <w:tc>
          <w:tcPr>
            <w:tcW w:w="1629" w:type="dxa"/>
            <w:gridSpan w:val="2"/>
            <w:tcBorders>
              <w:top w:val="single" w:sz="12" w:space="0" w:color="auto"/>
              <w:bottom w:val="single" w:sz="4" w:space="0" w:color="auto"/>
            </w:tcBorders>
            <w:vAlign w:val="center"/>
          </w:tcPr>
          <w:p w:rsidR="001C46B7" w:rsidRPr="00024994" w:rsidRDefault="001C46B7" w:rsidP="0097458E">
            <w:pPr>
              <w:jc w:val="center"/>
              <w:rPr>
                <w:sz w:val="20"/>
              </w:rPr>
            </w:pPr>
            <w:r w:rsidRPr="00024994">
              <w:rPr>
                <w:sz w:val="20"/>
              </w:rPr>
              <w:t xml:space="preserve">Всего </w:t>
            </w:r>
          </w:p>
        </w:tc>
        <w:tc>
          <w:tcPr>
            <w:tcW w:w="8889" w:type="dxa"/>
            <w:gridSpan w:val="12"/>
            <w:tcBorders>
              <w:top w:val="single" w:sz="12" w:space="0" w:color="auto"/>
              <w:bottom w:val="single" w:sz="4" w:space="0" w:color="auto"/>
              <w:right w:val="single" w:sz="12" w:space="0" w:color="auto"/>
            </w:tcBorders>
            <w:vAlign w:val="center"/>
          </w:tcPr>
          <w:p w:rsidR="001C46B7" w:rsidRPr="00024994" w:rsidRDefault="001C46B7" w:rsidP="0097458E">
            <w:pPr>
              <w:jc w:val="center"/>
              <w:rPr>
                <w:sz w:val="20"/>
              </w:rPr>
            </w:pPr>
            <w:r w:rsidRPr="00024994">
              <w:rPr>
                <w:sz w:val="20"/>
              </w:rPr>
              <w:t>В том числе по полнотам</w:t>
            </w:r>
          </w:p>
        </w:tc>
      </w:tr>
      <w:tr w:rsidR="001C46B7" w:rsidRPr="00024994" w:rsidTr="009B2193">
        <w:trPr>
          <w:cantSplit/>
          <w:jc w:val="center"/>
        </w:trPr>
        <w:tc>
          <w:tcPr>
            <w:tcW w:w="3648" w:type="dxa"/>
            <w:vMerge/>
            <w:tcBorders>
              <w:left w:val="single" w:sz="12" w:space="0" w:color="auto"/>
            </w:tcBorders>
          </w:tcPr>
          <w:p w:rsidR="001C46B7" w:rsidRPr="00024994" w:rsidRDefault="001C46B7" w:rsidP="0097458E">
            <w:pPr>
              <w:jc w:val="center"/>
              <w:rPr>
                <w:sz w:val="20"/>
              </w:rPr>
            </w:pPr>
          </w:p>
        </w:tc>
        <w:tc>
          <w:tcPr>
            <w:tcW w:w="756" w:type="dxa"/>
            <w:vMerge w:val="restart"/>
            <w:tcBorders>
              <w:top w:val="nil"/>
            </w:tcBorders>
          </w:tcPr>
          <w:p w:rsidR="001C46B7" w:rsidRPr="00024994" w:rsidRDefault="001C46B7" w:rsidP="0097458E">
            <w:pPr>
              <w:spacing w:before="120"/>
              <w:jc w:val="center"/>
              <w:rPr>
                <w:sz w:val="20"/>
              </w:rPr>
            </w:pPr>
            <w:r w:rsidRPr="00024994">
              <w:rPr>
                <w:sz w:val="20"/>
              </w:rPr>
              <w:t>га</w:t>
            </w:r>
          </w:p>
        </w:tc>
        <w:tc>
          <w:tcPr>
            <w:tcW w:w="873" w:type="dxa"/>
            <w:vMerge w:val="restart"/>
            <w:tcBorders>
              <w:top w:val="nil"/>
            </w:tcBorders>
          </w:tcPr>
          <w:p w:rsidR="001C46B7" w:rsidRPr="00024994" w:rsidRDefault="001C46B7" w:rsidP="0097458E">
            <w:pPr>
              <w:jc w:val="center"/>
              <w:rPr>
                <w:sz w:val="20"/>
              </w:rPr>
            </w:pPr>
            <w:r w:rsidRPr="00024994">
              <w:rPr>
                <w:sz w:val="20"/>
              </w:rPr>
              <w:t>тыс.</w:t>
            </w:r>
          </w:p>
          <w:p w:rsidR="001C46B7" w:rsidRPr="00024994" w:rsidRDefault="001C46B7" w:rsidP="0097458E">
            <w:pPr>
              <w:jc w:val="center"/>
              <w:rPr>
                <w:sz w:val="20"/>
              </w:rPr>
            </w:pPr>
            <w:r w:rsidRPr="00024994">
              <w:rPr>
                <w:sz w:val="20"/>
              </w:rPr>
              <w:t>м</w:t>
            </w:r>
            <w:r w:rsidRPr="00024994">
              <w:rPr>
                <w:sz w:val="20"/>
                <w:vertAlign w:val="superscript"/>
              </w:rPr>
              <w:t>3</w:t>
            </w:r>
          </w:p>
        </w:tc>
        <w:tc>
          <w:tcPr>
            <w:tcW w:w="1135" w:type="dxa"/>
            <w:gridSpan w:val="2"/>
            <w:tcBorders>
              <w:top w:val="single" w:sz="4" w:space="0" w:color="auto"/>
              <w:bottom w:val="single" w:sz="4" w:space="0" w:color="auto"/>
            </w:tcBorders>
            <w:vAlign w:val="center"/>
          </w:tcPr>
          <w:p w:rsidR="001C46B7" w:rsidRPr="00024994" w:rsidRDefault="001C46B7" w:rsidP="0097458E">
            <w:pPr>
              <w:jc w:val="center"/>
              <w:rPr>
                <w:sz w:val="20"/>
              </w:rPr>
            </w:pPr>
            <w:r w:rsidRPr="00024994">
              <w:rPr>
                <w:sz w:val="20"/>
              </w:rPr>
              <w:t>1,0</w:t>
            </w:r>
          </w:p>
        </w:tc>
        <w:tc>
          <w:tcPr>
            <w:tcW w:w="1551" w:type="dxa"/>
            <w:gridSpan w:val="2"/>
            <w:tcBorders>
              <w:top w:val="single" w:sz="4" w:space="0" w:color="auto"/>
              <w:bottom w:val="single" w:sz="4" w:space="0" w:color="auto"/>
            </w:tcBorders>
            <w:vAlign w:val="center"/>
          </w:tcPr>
          <w:p w:rsidR="001C46B7" w:rsidRPr="00024994" w:rsidRDefault="001C46B7" w:rsidP="0097458E">
            <w:pPr>
              <w:jc w:val="center"/>
              <w:rPr>
                <w:sz w:val="20"/>
              </w:rPr>
            </w:pPr>
            <w:r w:rsidRPr="00024994">
              <w:rPr>
                <w:sz w:val="20"/>
              </w:rPr>
              <w:t>0,9</w:t>
            </w:r>
          </w:p>
        </w:tc>
        <w:tc>
          <w:tcPr>
            <w:tcW w:w="1551" w:type="dxa"/>
            <w:gridSpan w:val="2"/>
            <w:tcBorders>
              <w:top w:val="single" w:sz="4" w:space="0" w:color="auto"/>
              <w:bottom w:val="single" w:sz="4" w:space="0" w:color="auto"/>
            </w:tcBorders>
            <w:vAlign w:val="center"/>
          </w:tcPr>
          <w:p w:rsidR="001C46B7" w:rsidRPr="00024994" w:rsidRDefault="001C46B7" w:rsidP="0097458E">
            <w:pPr>
              <w:jc w:val="center"/>
              <w:rPr>
                <w:sz w:val="20"/>
              </w:rPr>
            </w:pPr>
            <w:r w:rsidRPr="00024994">
              <w:rPr>
                <w:sz w:val="20"/>
              </w:rPr>
              <w:t>0,8</w:t>
            </w:r>
          </w:p>
        </w:tc>
        <w:tc>
          <w:tcPr>
            <w:tcW w:w="1550" w:type="dxa"/>
            <w:gridSpan w:val="2"/>
            <w:tcBorders>
              <w:top w:val="single" w:sz="4" w:space="0" w:color="auto"/>
              <w:bottom w:val="single" w:sz="4" w:space="0" w:color="auto"/>
            </w:tcBorders>
            <w:vAlign w:val="center"/>
          </w:tcPr>
          <w:p w:rsidR="001C46B7" w:rsidRPr="00024994" w:rsidRDefault="001C46B7" w:rsidP="0097458E">
            <w:pPr>
              <w:jc w:val="center"/>
              <w:rPr>
                <w:sz w:val="20"/>
              </w:rPr>
            </w:pPr>
            <w:r w:rsidRPr="00024994">
              <w:rPr>
                <w:sz w:val="20"/>
              </w:rPr>
              <w:t>0,7</w:t>
            </w:r>
          </w:p>
        </w:tc>
        <w:tc>
          <w:tcPr>
            <w:tcW w:w="1551" w:type="dxa"/>
            <w:gridSpan w:val="2"/>
            <w:tcBorders>
              <w:top w:val="single" w:sz="4" w:space="0" w:color="auto"/>
              <w:bottom w:val="single" w:sz="4" w:space="0" w:color="auto"/>
            </w:tcBorders>
            <w:vAlign w:val="center"/>
          </w:tcPr>
          <w:p w:rsidR="001C46B7" w:rsidRPr="00024994" w:rsidRDefault="001C46B7" w:rsidP="0097458E">
            <w:pPr>
              <w:jc w:val="center"/>
              <w:rPr>
                <w:sz w:val="20"/>
              </w:rPr>
            </w:pPr>
            <w:r w:rsidRPr="00024994">
              <w:rPr>
                <w:sz w:val="20"/>
              </w:rPr>
              <w:t>0,6</w:t>
            </w:r>
          </w:p>
        </w:tc>
        <w:tc>
          <w:tcPr>
            <w:tcW w:w="1551" w:type="dxa"/>
            <w:gridSpan w:val="2"/>
            <w:tcBorders>
              <w:top w:val="single" w:sz="4" w:space="0" w:color="auto"/>
              <w:bottom w:val="single" w:sz="4" w:space="0" w:color="auto"/>
              <w:right w:val="single" w:sz="12" w:space="0" w:color="auto"/>
            </w:tcBorders>
            <w:vAlign w:val="center"/>
          </w:tcPr>
          <w:p w:rsidR="001C46B7" w:rsidRPr="00024994" w:rsidRDefault="001C46B7" w:rsidP="0097458E">
            <w:pPr>
              <w:jc w:val="center"/>
              <w:rPr>
                <w:sz w:val="20"/>
              </w:rPr>
            </w:pPr>
            <w:r w:rsidRPr="00024994">
              <w:rPr>
                <w:sz w:val="20"/>
              </w:rPr>
              <w:t>0,3-0,5</w:t>
            </w:r>
          </w:p>
        </w:tc>
      </w:tr>
      <w:tr w:rsidR="001C46B7" w:rsidRPr="00024994" w:rsidTr="009B2193">
        <w:trPr>
          <w:cantSplit/>
          <w:jc w:val="center"/>
        </w:trPr>
        <w:tc>
          <w:tcPr>
            <w:tcW w:w="3648" w:type="dxa"/>
            <w:vMerge/>
            <w:tcBorders>
              <w:left w:val="single" w:sz="12" w:space="0" w:color="auto"/>
              <w:bottom w:val="single" w:sz="12" w:space="0" w:color="auto"/>
            </w:tcBorders>
          </w:tcPr>
          <w:p w:rsidR="001C46B7" w:rsidRPr="00024994" w:rsidRDefault="001C46B7" w:rsidP="0097458E">
            <w:pPr>
              <w:jc w:val="center"/>
              <w:rPr>
                <w:sz w:val="20"/>
              </w:rPr>
            </w:pPr>
          </w:p>
        </w:tc>
        <w:tc>
          <w:tcPr>
            <w:tcW w:w="756" w:type="dxa"/>
            <w:vMerge/>
            <w:tcBorders>
              <w:bottom w:val="single" w:sz="12" w:space="0" w:color="auto"/>
            </w:tcBorders>
          </w:tcPr>
          <w:p w:rsidR="001C46B7" w:rsidRPr="00024994" w:rsidRDefault="001C46B7" w:rsidP="0097458E">
            <w:pPr>
              <w:jc w:val="center"/>
              <w:rPr>
                <w:sz w:val="20"/>
              </w:rPr>
            </w:pPr>
          </w:p>
        </w:tc>
        <w:tc>
          <w:tcPr>
            <w:tcW w:w="873" w:type="dxa"/>
            <w:vMerge/>
            <w:tcBorders>
              <w:bottom w:val="single" w:sz="12" w:space="0" w:color="auto"/>
            </w:tcBorders>
          </w:tcPr>
          <w:p w:rsidR="001C46B7" w:rsidRPr="00024994" w:rsidRDefault="001C46B7" w:rsidP="0097458E">
            <w:pPr>
              <w:jc w:val="center"/>
              <w:rPr>
                <w:sz w:val="20"/>
              </w:rPr>
            </w:pPr>
          </w:p>
        </w:tc>
        <w:tc>
          <w:tcPr>
            <w:tcW w:w="360" w:type="dxa"/>
            <w:tcBorders>
              <w:top w:val="nil"/>
              <w:bottom w:val="single" w:sz="12" w:space="0" w:color="auto"/>
            </w:tcBorders>
          </w:tcPr>
          <w:p w:rsidR="001C46B7" w:rsidRPr="00024994" w:rsidRDefault="001C46B7" w:rsidP="0097458E">
            <w:pPr>
              <w:jc w:val="center"/>
              <w:rPr>
                <w:sz w:val="20"/>
              </w:rPr>
            </w:pPr>
            <w:r w:rsidRPr="00024994">
              <w:rPr>
                <w:sz w:val="20"/>
              </w:rPr>
              <w:t>га</w:t>
            </w:r>
          </w:p>
        </w:tc>
        <w:tc>
          <w:tcPr>
            <w:tcW w:w="775" w:type="dxa"/>
            <w:tcBorders>
              <w:top w:val="nil"/>
              <w:bottom w:val="single" w:sz="12" w:space="0" w:color="auto"/>
            </w:tcBorders>
          </w:tcPr>
          <w:p w:rsidR="001C46B7" w:rsidRPr="00024994" w:rsidRDefault="001C46B7" w:rsidP="0097458E">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1C46B7" w:rsidRPr="00024994" w:rsidRDefault="001C46B7" w:rsidP="0097458E">
            <w:pPr>
              <w:jc w:val="center"/>
              <w:rPr>
                <w:sz w:val="20"/>
              </w:rPr>
            </w:pPr>
            <w:r w:rsidRPr="00024994">
              <w:rPr>
                <w:sz w:val="20"/>
              </w:rPr>
              <w:t>га</w:t>
            </w:r>
          </w:p>
        </w:tc>
        <w:tc>
          <w:tcPr>
            <w:tcW w:w="775" w:type="dxa"/>
            <w:tcBorders>
              <w:top w:val="nil"/>
              <w:bottom w:val="single" w:sz="12" w:space="0" w:color="auto"/>
            </w:tcBorders>
          </w:tcPr>
          <w:p w:rsidR="001C46B7" w:rsidRPr="00024994" w:rsidRDefault="001C46B7"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1C46B7" w:rsidRPr="00024994" w:rsidRDefault="001C46B7" w:rsidP="0097458E">
            <w:pPr>
              <w:jc w:val="center"/>
              <w:rPr>
                <w:sz w:val="20"/>
              </w:rPr>
            </w:pPr>
            <w:r w:rsidRPr="00024994">
              <w:rPr>
                <w:sz w:val="20"/>
              </w:rPr>
              <w:t>га</w:t>
            </w:r>
          </w:p>
        </w:tc>
        <w:tc>
          <w:tcPr>
            <w:tcW w:w="776" w:type="dxa"/>
            <w:tcBorders>
              <w:top w:val="nil"/>
              <w:bottom w:val="single" w:sz="12" w:space="0" w:color="auto"/>
            </w:tcBorders>
          </w:tcPr>
          <w:p w:rsidR="001C46B7" w:rsidRPr="00024994" w:rsidRDefault="001C46B7"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1C46B7" w:rsidRPr="00024994" w:rsidRDefault="001C46B7" w:rsidP="0097458E">
            <w:pPr>
              <w:jc w:val="center"/>
              <w:rPr>
                <w:sz w:val="20"/>
              </w:rPr>
            </w:pPr>
            <w:r w:rsidRPr="00024994">
              <w:rPr>
                <w:sz w:val="20"/>
              </w:rPr>
              <w:t>га</w:t>
            </w:r>
          </w:p>
        </w:tc>
        <w:tc>
          <w:tcPr>
            <w:tcW w:w="775" w:type="dxa"/>
            <w:tcBorders>
              <w:top w:val="nil"/>
              <w:bottom w:val="single" w:sz="12" w:space="0" w:color="auto"/>
            </w:tcBorders>
          </w:tcPr>
          <w:p w:rsidR="001C46B7" w:rsidRPr="00024994" w:rsidRDefault="001C46B7" w:rsidP="0097458E">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1C46B7" w:rsidRPr="00024994" w:rsidRDefault="001C46B7" w:rsidP="0097458E">
            <w:pPr>
              <w:jc w:val="center"/>
              <w:rPr>
                <w:sz w:val="20"/>
              </w:rPr>
            </w:pPr>
            <w:r w:rsidRPr="00024994">
              <w:rPr>
                <w:sz w:val="20"/>
              </w:rPr>
              <w:t>га</w:t>
            </w:r>
          </w:p>
        </w:tc>
        <w:tc>
          <w:tcPr>
            <w:tcW w:w="775" w:type="dxa"/>
            <w:tcBorders>
              <w:top w:val="nil"/>
              <w:bottom w:val="single" w:sz="12" w:space="0" w:color="auto"/>
            </w:tcBorders>
          </w:tcPr>
          <w:p w:rsidR="001C46B7" w:rsidRPr="00024994" w:rsidRDefault="001C46B7"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1C46B7" w:rsidRPr="00024994" w:rsidRDefault="001C46B7" w:rsidP="0097458E">
            <w:pPr>
              <w:jc w:val="center"/>
              <w:rPr>
                <w:sz w:val="20"/>
              </w:rPr>
            </w:pPr>
            <w:r w:rsidRPr="00024994">
              <w:rPr>
                <w:sz w:val="20"/>
              </w:rPr>
              <w:t>га</w:t>
            </w:r>
          </w:p>
        </w:tc>
        <w:tc>
          <w:tcPr>
            <w:tcW w:w="776" w:type="dxa"/>
            <w:tcBorders>
              <w:top w:val="nil"/>
              <w:bottom w:val="single" w:sz="12" w:space="0" w:color="auto"/>
              <w:right w:val="single" w:sz="12" w:space="0" w:color="auto"/>
            </w:tcBorders>
          </w:tcPr>
          <w:p w:rsidR="001C46B7" w:rsidRPr="00024994" w:rsidRDefault="001C46B7" w:rsidP="0097458E">
            <w:pPr>
              <w:jc w:val="center"/>
              <w:rPr>
                <w:sz w:val="20"/>
              </w:rPr>
            </w:pPr>
            <w:r w:rsidRPr="00024994">
              <w:rPr>
                <w:sz w:val="20"/>
              </w:rPr>
              <w:t>тыс. м</w:t>
            </w:r>
            <w:r w:rsidRPr="00024994">
              <w:rPr>
                <w:sz w:val="20"/>
                <w:vertAlign w:val="superscript"/>
              </w:rPr>
              <w:t>3</w:t>
            </w:r>
          </w:p>
        </w:tc>
      </w:tr>
      <w:tr w:rsidR="001C46B7" w:rsidRPr="00024994" w:rsidTr="009B2193">
        <w:trPr>
          <w:cantSplit/>
          <w:jc w:val="center"/>
        </w:trPr>
        <w:tc>
          <w:tcPr>
            <w:tcW w:w="3648" w:type="dxa"/>
            <w:tcBorders>
              <w:top w:val="single" w:sz="12" w:space="0" w:color="auto"/>
              <w:left w:val="single" w:sz="12" w:space="0" w:color="auto"/>
              <w:bottom w:val="single" w:sz="12" w:space="0" w:color="auto"/>
            </w:tcBorders>
          </w:tcPr>
          <w:p w:rsidR="001C46B7" w:rsidRPr="00024994" w:rsidRDefault="001C46B7" w:rsidP="0097458E">
            <w:pPr>
              <w:jc w:val="center"/>
              <w:rPr>
                <w:sz w:val="20"/>
              </w:rPr>
            </w:pPr>
            <w:r w:rsidRPr="00024994">
              <w:rPr>
                <w:sz w:val="20"/>
              </w:rPr>
              <w:t>1</w:t>
            </w:r>
          </w:p>
        </w:tc>
        <w:tc>
          <w:tcPr>
            <w:tcW w:w="756"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2</w:t>
            </w:r>
          </w:p>
        </w:tc>
        <w:tc>
          <w:tcPr>
            <w:tcW w:w="873"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3</w:t>
            </w:r>
          </w:p>
        </w:tc>
        <w:tc>
          <w:tcPr>
            <w:tcW w:w="360"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4</w:t>
            </w:r>
          </w:p>
        </w:tc>
        <w:tc>
          <w:tcPr>
            <w:tcW w:w="775"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5</w:t>
            </w:r>
          </w:p>
        </w:tc>
        <w:tc>
          <w:tcPr>
            <w:tcW w:w="776"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6</w:t>
            </w:r>
          </w:p>
        </w:tc>
        <w:tc>
          <w:tcPr>
            <w:tcW w:w="775"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7</w:t>
            </w:r>
          </w:p>
        </w:tc>
        <w:tc>
          <w:tcPr>
            <w:tcW w:w="775"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8</w:t>
            </w:r>
          </w:p>
        </w:tc>
        <w:tc>
          <w:tcPr>
            <w:tcW w:w="776"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9</w:t>
            </w:r>
          </w:p>
        </w:tc>
        <w:tc>
          <w:tcPr>
            <w:tcW w:w="775"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10</w:t>
            </w:r>
          </w:p>
        </w:tc>
        <w:tc>
          <w:tcPr>
            <w:tcW w:w="775"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11</w:t>
            </w:r>
          </w:p>
        </w:tc>
        <w:tc>
          <w:tcPr>
            <w:tcW w:w="776"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12</w:t>
            </w:r>
          </w:p>
        </w:tc>
        <w:tc>
          <w:tcPr>
            <w:tcW w:w="775"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13</w:t>
            </w:r>
          </w:p>
        </w:tc>
        <w:tc>
          <w:tcPr>
            <w:tcW w:w="775" w:type="dxa"/>
            <w:tcBorders>
              <w:top w:val="single" w:sz="12" w:space="0" w:color="auto"/>
              <w:bottom w:val="single" w:sz="12" w:space="0" w:color="auto"/>
            </w:tcBorders>
          </w:tcPr>
          <w:p w:rsidR="001C46B7" w:rsidRPr="00024994" w:rsidRDefault="001C46B7" w:rsidP="0097458E">
            <w:pPr>
              <w:jc w:val="center"/>
              <w:rPr>
                <w:sz w:val="20"/>
              </w:rPr>
            </w:pPr>
            <w:r w:rsidRPr="00024994">
              <w:rPr>
                <w:sz w:val="20"/>
              </w:rPr>
              <w:t>14</w:t>
            </w:r>
          </w:p>
        </w:tc>
        <w:tc>
          <w:tcPr>
            <w:tcW w:w="776" w:type="dxa"/>
            <w:tcBorders>
              <w:top w:val="single" w:sz="12" w:space="0" w:color="auto"/>
              <w:bottom w:val="single" w:sz="12" w:space="0" w:color="auto"/>
              <w:right w:val="single" w:sz="12" w:space="0" w:color="auto"/>
            </w:tcBorders>
          </w:tcPr>
          <w:p w:rsidR="001C46B7" w:rsidRPr="00024994" w:rsidRDefault="001C46B7" w:rsidP="0097458E">
            <w:pPr>
              <w:jc w:val="center"/>
              <w:rPr>
                <w:sz w:val="20"/>
              </w:rPr>
            </w:pPr>
            <w:r w:rsidRPr="00024994">
              <w:rPr>
                <w:sz w:val="20"/>
              </w:rPr>
              <w:t>15</w:t>
            </w:r>
          </w:p>
        </w:tc>
      </w:tr>
      <w:tr w:rsidR="00602111" w:rsidRPr="00024994" w:rsidTr="009B2193">
        <w:trPr>
          <w:cantSplit/>
          <w:jc w:val="center"/>
        </w:trPr>
        <w:tc>
          <w:tcPr>
            <w:tcW w:w="14166" w:type="dxa"/>
            <w:gridSpan w:val="15"/>
            <w:tcBorders>
              <w:top w:val="single" w:sz="4" w:space="0" w:color="auto"/>
              <w:left w:val="single" w:sz="12" w:space="0" w:color="auto"/>
              <w:bottom w:val="nil"/>
              <w:right w:val="single" w:sz="12" w:space="0" w:color="auto"/>
            </w:tcBorders>
          </w:tcPr>
          <w:p w:rsidR="00602111" w:rsidRPr="00024994" w:rsidRDefault="006F0F2E" w:rsidP="00731D22">
            <w:pPr>
              <w:jc w:val="center"/>
              <w:rPr>
                <w:sz w:val="20"/>
              </w:rPr>
            </w:pPr>
            <w:r w:rsidRPr="00024994">
              <w:rPr>
                <w:sz w:val="20"/>
              </w:rPr>
              <w:t>Категория защитности: Ценные леса</w:t>
            </w:r>
          </w:p>
        </w:tc>
      </w:tr>
      <w:tr w:rsidR="00D656C0" w:rsidRPr="00024994" w:rsidTr="009B2193">
        <w:trPr>
          <w:cantSplit/>
          <w:jc w:val="center"/>
        </w:trPr>
        <w:tc>
          <w:tcPr>
            <w:tcW w:w="14166" w:type="dxa"/>
            <w:gridSpan w:val="15"/>
            <w:tcBorders>
              <w:top w:val="nil"/>
              <w:left w:val="single" w:sz="12" w:space="0" w:color="auto"/>
              <w:bottom w:val="nil"/>
              <w:right w:val="single" w:sz="12" w:space="0" w:color="auto"/>
            </w:tcBorders>
          </w:tcPr>
          <w:p w:rsidR="00D656C0" w:rsidRPr="00024994" w:rsidRDefault="006F0F2E" w:rsidP="00731D22">
            <w:pPr>
              <w:jc w:val="center"/>
              <w:rPr>
                <w:sz w:val="20"/>
              </w:rPr>
            </w:pPr>
            <w:r w:rsidRPr="00024994">
              <w:rPr>
                <w:sz w:val="20"/>
              </w:rPr>
              <w:t>Нерестоохранные полосы лесов</w:t>
            </w:r>
          </w:p>
        </w:tc>
      </w:tr>
      <w:tr w:rsidR="007D1BF8" w:rsidRPr="00024994" w:rsidTr="009B2193">
        <w:trPr>
          <w:cantSplit/>
          <w:jc w:val="center"/>
        </w:trPr>
        <w:tc>
          <w:tcPr>
            <w:tcW w:w="14166" w:type="dxa"/>
            <w:gridSpan w:val="15"/>
            <w:tcBorders>
              <w:top w:val="nil"/>
              <w:left w:val="single" w:sz="12" w:space="0" w:color="auto"/>
              <w:bottom w:val="single" w:sz="4" w:space="0" w:color="auto"/>
              <w:right w:val="single" w:sz="12" w:space="0" w:color="auto"/>
            </w:tcBorders>
          </w:tcPr>
          <w:p w:rsidR="007D1BF8" w:rsidRPr="00024994" w:rsidRDefault="006C475D" w:rsidP="00731D22">
            <w:pPr>
              <w:jc w:val="center"/>
              <w:rPr>
                <w:sz w:val="20"/>
              </w:rPr>
            </w:pPr>
            <w:r w:rsidRPr="00024994">
              <w:rPr>
                <w:sz w:val="20"/>
              </w:rPr>
              <w:t>Хозяйственная секция – Елов</w:t>
            </w:r>
            <w:r w:rsidR="00F869A2" w:rsidRPr="00024994">
              <w:rPr>
                <w:sz w:val="20"/>
              </w:rPr>
              <w:t>ая</w:t>
            </w:r>
          </w:p>
        </w:tc>
      </w:tr>
      <w:tr w:rsidR="00602111" w:rsidRPr="00024994" w:rsidTr="009B2193">
        <w:trPr>
          <w:cantSplit/>
          <w:jc w:val="center"/>
        </w:trPr>
        <w:tc>
          <w:tcPr>
            <w:tcW w:w="3648" w:type="dxa"/>
            <w:tcBorders>
              <w:top w:val="single" w:sz="4" w:space="0" w:color="auto"/>
              <w:left w:val="single" w:sz="12" w:space="0" w:color="auto"/>
              <w:bottom w:val="single" w:sz="4" w:space="0" w:color="auto"/>
            </w:tcBorders>
          </w:tcPr>
          <w:p w:rsidR="00602111" w:rsidRPr="00024994" w:rsidRDefault="00602111" w:rsidP="00E84E18">
            <w:pPr>
              <w:jc w:val="both"/>
              <w:rPr>
                <w:sz w:val="20"/>
              </w:rPr>
            </w:pPr>
            <w:r w:rsidRPr="00024994">
              <w:rPr>
                <w:sz w:val="20"/>
              </w:rPr>
              <w:t>Всего включено в расчет</w:t>
            </w:r>
          </w:p>
        </w:tc>
        <w:tc>
          <w:tcPr>
            <w:tcW w:w="756"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2234</w:t>
            </w:r>
          </w:p>
        </w:tc>
        <w:tc>
          <w:tcPr>
            <w:tcW w:w="873"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482,9</w:t>
            </w:r>
          </w:p>
        </w:tc>
        <w:tc>
          <w:tcPr>
            <w:tcW w:w="360"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w:t>
            </w:r>
          </w:p>
        </w:tc>
        <w:tc>
          <w:tcPr>
            <w:tcW w:w="775"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w:t>
            </w:r>
          </w:p>
        </w:tc>
        <w:tc>
          <w:tcPr>
            <w:tcW w:w="776"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442</w:t>
            </w:r>
          </w:p>
        </w:tc>
        <w:tc>
          <w:tcPr>
            <w:tcW w:w="775"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125,3</w:t>
            </w:r>
          </w:p>
        </w:tc>
        <w:tc>
          <w:tcPr>
            <w:tcW w:w="775"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455</w:t>
            </w:r>
          </w:p>
        </w:tc>
        <w:tc>
          <w:tcPr>
            <w:tcW w:w="776"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103,1</w:t>
            </w:r>
          </w:p>
        </w:tc>
        <w:tc>
          <w:tcPr>
            <w:tcW w:w="775"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783</w:t>
            </w:r>
          </w:p>
        </w:tc>
        <w:tc>
          <w:tcPr>
            <w:tcW w:w="775"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160,7</w:t>
            </w:r>
          </w:p>
        </w:tc>
        <w:tc>
          <w:tcPr>
            <w:tcW w:w="776"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336</w:t>
            </w:r>
          </w:p>
        </w:tc>
        <w:tc>
          <w:tcPr>
            <w:tcW w:w="775"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60,3</w:t>
            </w:r>
          </w:p>
        </w:tc>
        <w:tc>
          <w:tcPr>
            <w:tcW w:w="775" w:type="dxa"/>
            <w:tcBorders>
              <w:top w:val="single" w:sz="4" w:space="0" w:color="auto"/>
              <w:bottom w:val="single" w:sz="4" w:space="0" w:color="auto"/>
            </w:tcBorders>
          </w:tcPr>
          <w:p w:rsidR="00602111" w:rsidRPr="00024994" w:rsidRDefault="00554977" w:rsidP="00731D22">
            <w:pPr>
              <w:jc w:val="center"/>
              <w:rPr>
                <w:sz w:val="20"/>
              </w:rPr>
            </w:pPr>
            <w:r w:rsidRPr="00024994">
              <w:rPr>
                <w:sz w:val="20"/>
              </w:rPr>
              <w:t>218</w:t>
            </w:r>
          </w:p>
        </w:tc>
        <w:tc>
          <w:tcPr>
            <w:tcW w:w="776" w:type="dxa"/>
            <w:tcBorders>
              <w:top w:val="single" w:sz="4" w:space="0" w:color="auto"/>
              <w:bottom w:val="single" w:sz="4" w:space="0" w:color="auto"/>
              <w:right w:val="single" w:sz="12" w:space="0" w:color="auto"/>
            </w:tcBorders>
          </w:tcPr>
          <w:p w:rsidR="00602111" w:rsidRPr="00024994" w:rsidRDefault="00554977" w:rsidP="00731D22">
            <w:pPr>
              <w:jc w:val="center"/>
              <w:rPr>
                <w:sz w:val="20"/>
              </w:rPr>
            </w:pPr>
            <w:r w:rsidRPr="00024994">
              <w:rPr>
                <w:sz w:val="20"/>
              </w:rPr>
              <w:t>33,5</w:t>
            </w:r>
          </w:p>
        </w:tc>
      </w:tr>
      <w:tr w:rsidR="00602111" w:rsidRPr="00024994" w:rsidTr="009B2193">
        <w:trPr>
          <w:cantSplit/>
          <w:jc w:val="center"/>
        </w:trPr>
        <w:tc>
          <w:tcPr>
            <w:tcW w:w="3648" w:type="dxa"/>
            <w:tcBorders>
              <w:top w:val="single" w:sz="4" w:space="0" w:color="auto"/>
              <w:left w:val="single" w:sz="12" w:space="0" w:color="auto"/>
              <w:bottom w:val="single" w:sz="4" w:space="0" w:color="auto"/>
            </w:tcBorders>
          </w:tcPr>
          <w:p w:rsidR="00602111" w:rsidRPr="00024994" w:rsidRDefault="00602111" w:rsidP="00E84E18">
            <w:pPr>
              <w:jc w:val="both"/>
              <w:rPr>
                <w:sz w:val="20"/>
              </w:rPr>
            </w:pPr>
            <w:r w:rsidRPr="00024994">
              <w:rPr>
                <w:sz w:val="20"/>
              </w:rPr>
              <w:t>Ср. процент выборки  от общего запаса</w:t>
            </w:r>
          </w:p>
        </w:tc>
        <w:tc>
          <w:tcPr>
            <w:tcW w:w="756" w:type="dxa"/>
            <w:tcBorders>
              <w:top w:val="single" w:sz="4" w:space="0" w:color="auto"/>
              <w:bottom w:val="single" w:sz="4" w:space="0" w:color="auto"/>
            </w:tcBorders>
          </w:tcPr>
          <w:p w:rsidR="00602111" w:rsidRPr="00024994" w:rsidRDefault="00602111" w:rsidP="00731D22">
            <w:pPr>
              <w:jc w:val="center"/>
              <w:rPr>
                <w:sz w:val="20"/>
              </w:rPr>
            </w:pPr>
          </w:p>
        </w:tc>
        <w:tc>
          <w:tcPr>
            <w:tcW w:w="873"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18</w:t>
            </w:r>
          </w:p>
        </w:tc>
        <w:tc>
          <w:tcPr>
            <w:tcW w:w="360"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25</w:t>
            </w: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25</w:t>
            </w: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15</w:t>
            </w: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10</w:t>
            </w: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right w:val="single" w:sz="12" w:space="0" w:color="auto"/>
            </w:tcBorders>
          </w:tcPr>
          <w:p w:rsidR="00602111" w:rsidRPr="00024994" w:rsidRDefault="00602111" w:rsidP="00731D22">
            <w:pPr>
              <w:jc w:val="center"/>
              <w:rPr>
                <w:sz w:val="20"/>
              </w:rPr>
            </w:pPr>
          </w:p>
        </w:tc>
      </w:tr>
      <w:tr w:rsidR="00602111" w:rsidRPr="00024994" w:rsidTr="009B2193">
        <w:trPr>
          <w:cantSplit/>
          <w:jc w:val="center"/>
        </w:trPr>
        <w:tc>
          <w:tcPr>
            <w:tcW w:w="3648" w:type="dxa"/>
            <w:tcBorders>
              <w:top w:val="single" w:sz="4" w:space="0" w:color="auto"/>
              <w:left w:val="single" w:sz="12" w:space="0" w:color="auto"/>
              <w:bottom w:val="single" w:sz="4" w:space="0" w:color="auto"/>
            </w:tcBorders>
          </w:tcPr>
          <w:p w:rsidR="00602111" w:rsidRPr="00024994" w:rsidRDefault="00602111" w:rsidP="00E84E18">
            <w:pPr>
              <w:jc w:val="both"/>
              <w:rPr>
                <w:sz w:val="20"/>
              </w:rPr>
            </w:pPr>
            <w:r w:rsidRPr="00024994">
              <w:rPr>
                <w:sz w:val="20"/>
              </w:rPr>
              <w:t>Запас, вырубаемый за 1 прием</w:t>
            </w:r>
          </w:p>
        </w:tc>
        <w:tc>
          <w:tcPr>
            <w:tcW w:w="756"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2016</w:t>
            </w:r>
          </w:p>
        </w:tc>
        <w:tc>
          <w:tcPr>
            <w:tcW w:w="873"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87,2</w:t>
            </w:r>
          </w:p>
        </w:tc>
        <w:tc>
          <w:tcPr>
            <w:tcW w:w="360"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442</w:t>
            </w:r>
          </w:p>
        </w:tc>
        <w:tc>
          <w:tcPr>
            <w:tcW w:w="775"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31,3</w:t>
            </w:r>
          </w:p>
        </w:tc>
        <w:tc>
          <w:tcPr>
            <w:tcW w:w="775"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455</w:t>
            </w:r>
          </w:p>
        </w:tc>
        <w:tc>
          <w:tcPr>
            <w:tcW w:w="776"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25,8</w:t>
            </w:r>
          </w:p>
        </w:tc>
        <w:tc>
          <w:tcPr>
            <w:tcW w:w="775"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783</w:t>
            </w:r>
          </w:p>
        </w:tc>
        <w:tc>
          <w:tcPr>
            <w:tcW w:w="775"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24,1</w:t>
            </w:r>
          </w:p>
        </w:tc>
        <w:tc>
          <w:tcPr>
            <w:tcW w:w="776"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336</w:t>
            </w:r>
          </w:p>
        </w:tc>
        <w:tc>
          <w:tcPr>
            <w:tcW w:w="775" w:type="dxa"/>
            <w:tcBorders>
              <w:top w:val="single" w:sz="4" w:space="0" w:color="auto"/>
              <w:bottom w:val="single" w:sz="4" w:space="0" w:color="auto"/>
            </w:tcBorders>
          </w:tcPr>
          <w:p w:rsidR="00602111" w:rsidRPr="00024994" w:rsidRDefault="00030B55" w:rsidP="00731D22">
            <w:pPr>
              <w:jc w:val="center"/>
              <w:rPr>
                <w:sz w:val="20"/>
              </w:rPr>
            </w:pPr>
            <w:r w:rsidRPr="00024994">
              <w:rPr>
                <w:sz w:val="20"/>
              </w:rPr>
              <w:t>6,0</w:t>
            </w: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right w:val="single" w:sz="12" w:space="0" w:color="auto"/>
            </w:tcBorders>
          </w:tcPr>
          <w:p w:rsidR="00602111" w:rsidRPr="00024994" w:rsidRDefault="00602111" w:rsidP="00731D22">
            <w:pPr>
              <w:jc w:val="center"/>
              <w:rPr>
                <w:sz w:val="20"/>
              </w:rPr>
            </w:pPr>
          </w:p>
        </w:tc>
      </w:tr>
      <w:tr w:rsidR="00602111" w:rsidRPr="00024994" w:rsidTr="009B2193">
        <w:trPr>
          <w:cantSplit/>
          <w:jc w:val="center"/>
        </w:trPr>
        <w:tc>
          <w:tcPr>
            <w:tcW w:w="3648" w:type="dxa"/>
            <w:tcBorders>
              <w:top w:val="single" w:sz="4" w:space="0" w:color="auto"/>
              <w:left w:val="single" w:sz="12" w:space="0" w:color="auto"/>
              <w:bottom w:val="single" w:sz="4" w:space="0" w:color="auto"/>
            </w:tcBorders>
          </w:tcPr>
          <w:p w:rsidR="00602111" w:rsidRPr="00024994" w:rsidRDefault="00602111" w:rsidP="00E84E18">
            <w:pPr>
              <w:jc w:val="both"/>
              <w:rPr>
                <w:sz w:val="20"/>
              </w:rPr>
            </w:pPr>
            <w:r w:rsidRPr="00024994">
              <w:rPr>
                <w:sz w:val="20"/>
              </w:rPr>
              <w:t>Ср. период повторяемости</w:t>
            </w:r>
          </w:p>
        </w:tc>
        <w:tc>
          <w:tcPr>
            <w:tcW w:w="756" w:type="dxa"/>
            <w:tcBorders>
              <w:top w:val="single" w:sz="4" w:space="0" w:color="auto"/>
              <w:bottom w:val="single" w:sz="4" w:space="0" w:color="auto"/>
            </w:tcBorders>
          </w:tcPr>
          <w:p w:rsidR="00602111" w:rsidRPr="00024994" w:rsidRDefault="003C6A24" w:rsidP="00731D22">
            <w:pPr>
              <w:jc w:val="center"/>
              <w:rPr>
                <w:sz w:val="20"/>
              </w:rPr>
            </w:pPr>
            <w:r w:rsidRPr="00024994">
              <w:rPr>
                <w:sz w:val="20"/>
              </w:rPr>
              <w:t>25</w:t>
            </w:r>
          </w:p>
        </w:tc>
        <w:tc>
          <w:tcPr>
            <w:tcW w:w="873" w:type="dxa"/>
            <w:tcBorders>
              <w:top w:val="single" w:sz="4" w:space="0" w:color="auto"/>
              <w:bottom w:val="single" w:sz="4" w:space="0" w:color="auto"/>
            </w:tcBorders>
          </w:tcPr>
          <w:p w:rsidR="00602111" w:rsidRPr="00024994" w:rsidRDefault="00602111" w:rsidP="00731D22">
            <w:pPr>
              <w:jc w:val="center"/>
              <w:rPr>
                <w:sz w:val="20"/>
              </w:rPr>
            </w:pPr>
          </w:p>
        </w:tc>
        <w:tc>
          <w:tcPr>
            <w:tcW w:w="360"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right w:val="single" w:sz="12" w:space="0" w:color="auto"/>
            </w:tcBorders>
          </w:tcPr>
          <w:p w:rsidR="00602111" w:rsidRPr="00024994" w:rsidRDefault="00602111" w:rsidP="00731D22">
            <w:pPr>
              <w:jc w:val="center"/>
              <w:rPr>
                <w:sz w:val="20"/>
              </w:rPr>
            </w:pPr>
          </w:p>
        </w:tc>
      </w:tr>
      <w:tr w:rsidR="00602111" w:rsidRPr="00024994" w:rsidTr="009B2193">
        <w:trPr>
          <w:cantSplit/>
          <w:jc w:val="center"/>
        </w:trPr>
        <w:tc>
          <w:tcPr>
            <w:tcW w:w="3648" w:type="dxa"/>
            <w:tcBorders>
              <w:top w:val="single" w:sz="4" w:space="0" w:color="auto"/>
              <w:left w:val="single" w:sz="12" w:space="0" w:color="auto"/>
              <w:bottom w:val="single" w:sz="4" w:space="0" w:color="auto"/>
            </w:tcBorders>
          </w:tcPr>
          <w:p w:rsidR="00602111" w:rsidRPr="00024994" w:rsidRDefault="00602111" w:rsidP="00E84E18">
            <w:pPr>
              <w:jc w:val="both"/>
              <w:rPr>
                <w:sz w:val="20"/>
              </w:rPr>
            </w:pPr>
            <w:r w:rsidRPr="00024994">
              <w:rPr>
                <w:sz w:val="20"/>
              </w:rPr>
              <w:t>Ежегодная расчетная лесосека</w:t>
            </w:r>
          </w:p>
        </w:tc>
        <w:tc>
          <w:tcPr>
            <w:tcW w:w="756" w:type="dxa"/>
            <w:tcBorders>
              <w:top w:val="single" w:sz="4" w:space="0" w:color="auto"/>
              <w:bottom w:val="single" w:sz="4" w:space="0" w:color="auto"/>
            </w:tcBorders>
          </w:tcPr>
          <w:p w:rsidR="00602111" w:rsidRPr="00024994" w:rsidRDefault="003C6A24" w:rsidP="00731D22">
            <w:pPr>
              <w:jc w:val="center"/>
              <w:rPr>
                <w:sz w:val="20"/>
              </w:rPr>
            </w:pPr>
            <w:r w:rsidRPr="00024994">
              <w:rPr>
                <w:sz w:val="20"/>
              </w:rPr>
              <w:t>81</w:t>
            </w:r>
          </w:p>
        </w:tc>
        <w:tc>
          <w:tcPr>
            <w:tcW w:w="873" w:type="dxa"/>
            <w:tcBorders>
              <w:top w:val="single" w:sz="4" w:space="0" w:color="auto"/>
              <w:bottom w:val="single" w:sz="4" w:space="0" w:color="auto"/>
            </w:tcBorders>
          </w:tcPr>
          <w:p w:rsidR="00602111" w:rsidRPr="00024994" w:rsidRDefault="00602111" w:rsidP="00731D22">
            <w:pPr>
              <w:jc w:val="center"/>
              <w:rPr>
                <w:sz w:val="20"/>
              </w:rPr>
            </w:pPr>
          </w:p>
        </w:tc>
        <w:tc>
          <w:tcPr>
            <w:tcW w:w="360"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right w:val="single" w:sz="12" w:space="0" w:color="auto"/>
            </w:tcBorders>
          </w:tcPr>
          <w:p w:rsidR="00602111" w:rsidRPr="00024994" w:rsidRDefault="00602111" w:rsidP="00731D22">
            <w:pPr>
              <w:jc w:val="center"/>
              <w:rPr>
                <w:sz w:val="20"/>
              </w:rPr>
            </w:pPr>
          </w:p>
        </w:tc>
      </w:tr>
      <w:tr w:rsidR="00602111" w:rsidRPr="00024994" w:rsidTr="009B2193">
        <w:trPr>
          <w:cantSplit/>
          <w:jc w:val="center"/>
        </w:trPr>
        <w:tc>
          <w:tcPr>
            <w:tcW w:w="3648" w:type="dxa"/>
            <w:tcBorders>
              <w:top w:val="single" w:sz="4" w:space="0" w:color="auto"/>
              <w:left w:val="single" w:sz="12" w:space="0" w:color="auto"/>
              <w:bottom w:val="single" w:sz="4" w:space="0" w:color="auto"/>
            </w:tcBorders>
          </w:tcPr>
          <w:p w:rsidR="00602111" w:rsidRPr="00024994" w:rsidRDefault="00602111" w:rsidP="00E84E18">
            <w:pPr>
              <w:jc w:val="both"/>
              <w:rPr>
                <w:sz w:val="20"/>
              </w:rPr>
            </w:pPr>
            <w:r w:rsidRPr="00024994">
              <w:rPr>
                <w:sz w:val="20"/>
              </w:rPr>
              <w:t>- корневой</w:t>
            </w:r>
          </w:p>
        </w:tc>
        <w:tc>
          <w:tcPr>
            <w:tcW w:w="756" w:type="dxa"/>
            <w:tcBorders>
              <w:top w:val="single" w:sz="4" w:space="0" w:color="auto"/>
              <w:bottom w:val="single" w:sz="4" w:space="0" w:color="auto"/>
            </w:tcBorders>
          </w:tcPr>
          <w:p w:rsidR="00602111" w:rsidRPr="00024994" w:rsidRDefault="00602111" w:rsidP="00731D22">
            <w:pPr>
              <w:jc w:val="center"/>
              <w:rPr>
                <w:sz w:val="20"/>
              </w:rPr>
            </w:pPr>
          </w:p>
        </w:tc>
        <w:tc>
          <w:tcPr>
            <w:tcW w:w="873" w:type="dxa"/>
            <w:tcBorders>
              <w:top w:val="single" w:sz="4" w:space="0" w:color="auto"/>
              <w:bottom w:val="single" w:sz="4" w:space="0" w:color="auto"/>
            </w:tcBorders>
          </w:tcPr>
          <w:p w:rsidR="00602111" w:rsidRPr="00024994" w:rsidRDefault="003C6A24" w:rsidP="00731D22">
            <w:pPr>
              <w:jc w:val="center"/>
              <w:rPr>
                <w:sz w:val="20"/>
              </w:rPr>
            </w:pPr>
            <w:r w:rsidRPr="00024994">
              <w:rPr>
                <w:sz w:val="20"/>
              </w:rPr>
              <w:t>3,5</w:t>
            </w:r>
          </w:p>
        </w:tc>
        <w:tc>
          <w:tcPr>
            <w:tcW w:w="360"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right w:val="single" w:sz="12" w:space="0" w:color="auto"/>
            </w:tcBorders>
          </w:tcPr>
          <w:p w:rsidR="00602111" w:rsidRPr="00024994" w:rsidRDefault="00602111" w:rsidP="00731D22">
            <w:pPr>
              <w:jc w:val="center"/>
              <w:rPr>
                <w:sz w:val="20"/>
              </w:rPr>
            </w:pPr>
          </w:p>
        </w:tc>
      </w:tr>
      <w:tr w:rsidR="00602111" w:rsidRPr="00024994" w:rsidTr="009B2193">
        <w:trPr>
          <w:cantSplit/>
          <w:jc w:val="center"/>
        </w:trPr>
        <w:tc>
          <w:tcPr>
            <w:tcW w:w="3648" w:type="dxa"/>
            <w:tcBorders>
              <w:top w:val="single" w:sz="4" w:space="0" w:color="auto"/>
              <w:left w:val="single" w:sz="12" w:space="0" w:color="auto"/>
              <w:bottom w:val="single" w:sz="4" w:space="0" w:color="auto"/>
            </w:tcBorders>
          </w:tcPr>
          <w:p w:rsidR="00602111" w:rsidRPr="00024994" w:rsidRDefault="00602111" w:rsidP="00E84E18">
            <w:pPr>
              <w:jc w:val="both"/>
              <w:rPr>
                <w:sz w:val="20"/>
              </w:rPr>
            </w:pPr>
            <w:r w:rsidRPr="00024994">
              <w:rPr>
                <w:sz w:val="20"/>
              </w:rPr>
              <w:t>- ликвид</w:t>
            </w:r>
          </w:p>
        </w:tc>
        <w:tc>
          <w:tcPr>
            <w:tcW w:w="756" w:type="dxa"/>
            <w:tcBorders>
              <w:top w:val="single" w:sz="4" w:space="0" w:color="auto"/>
              <w:bottom w:val="single" w:sz="4" w:space="0" w:color="auto"/>
            </w:tcBorders>
          </w:tcPr>
          <w:p w:rsidR="00602111" w:rsidRPr="00024994" w:rsidRDefault="00602111" w:rsidP="00731D22">
            <w:pPr>
              <w:jc w:val="center"/>
              <w:rPr>
                <w:sz w:val="20"/>
              </w:rPr>
            </w:pPr>
          </w:p>
        </w:tc>
        <w:tc>
          <w:tcPr>
            <w:tcW w:w="873" w:type="dxa"/>
            <w:tcBorders>
              <w:top w:val="single" w:sz="4" w:space="0" w:color="auto"/>
              <w:bottom w:val="single" w:sz="4" w:space="0" w:color="auto"/>
            </w:tcBorders>
          </w:tcPr>
          <w:p w:rsidR="00602111" w:rsidRPr="00024994" w:rsidRDefault="00D15305" w:rsidP="00731D22">
            <w:pPr>
              <w:jc w:val="center"/>
              <w:rPr>
                <w:sz w:val="20"/>
              </w:rPr>
            </w:pPr>
            <w:r w:rsidRPr="00024994">
              <w:rPr>
                <w:sz w:val="20"/>
              </w:rPr>
              <w:t>3,0</w:t>
            </w:r>
          </w:p>
        </w:tc>
        <w:tc>
          <w:tcPr>
            <w:tcW w:w="360"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right w:val="single" w:sz="12" w:space="0" w:color="auto"/>
            </w:tcBorders>
          </w:tcPr>
          <w:p w:rsidR="00602111" w:rsidRPr="00024994" w:rsidRDefault="00602111" w:rsidP="00731D22">
            <w:pPr>
              <w:jc w:val="center"/>
              <w:rPr>
                <w:sz w:val="20"/>
              </w:rPr>
            </w:pPr>
          </w:p>
        </w:tc>
      </w:tr>
      <w:tr w:rsidR="00602111" w:rsidRPr="00024994" w:rsidTr="009B2193">
        <w:trPr>
          <w:cantSplit/>
          <w:jc w:val="center"/>
        </w:trPr>
        <w:tc>
          <w:tcPr>
            <w:tcW w:w="3648" w:type="dxa"/>
            <w:tcBorders>
              <w:top w:val="single" w:sz="4" w:space="0" w:color="auto"/>
              <w:left w:val="single" w:sz="12" w:space="0" w:color="auto"/>
              <w:bottom w:val="single" w:sz="4" w:space="0" w:color="auto"/>
            </w:tcBorders>
          </w:tcPr>
          <w:p w:rsidR="00602111" w:rsidRPr="00024994" w:rsidRDefault="00602111" w:rsidP="00E84E18">
            <w:pPr>
              <w:jc w:val="both"/>
              <w:rPr>
                <w:sz w:val="20"/>
              </w:rPr>
            </w:pPr>
            <w:r w:rsidRPr="00024994">
              <w:rPr>
                <w:sz w:val="20"/>
              </w:rPr>
              <w:t>- деловая</w:t>
            </w:r>
          </w:p>
        </w:tc>
        <w:tc>
          <w:tcPr>
            <w:tcW w:w="756" w:type="dxa"/>
            <w:tcBorders>
              <w:top w:val="single" w:sz="4" w:space="0" w:color="auto"/>
              <w:bottom w:val="single" w:sz="4" w:space="0" w:color="auto"/>
            </w:tcBorders>
          </w:tcPr>
          <w:p w:rsidR="00602111" w:rsidRPr="00024994" w:rsidRDefault="00602111" w:rsidP="00731D22">
            <w:pPr>
              <w:jc w:val="center"/>
              <w:rPr>
                <w:sz w:val="20"/>
              </w:rPr>
            </w:pPr>
          </w:p>
        </w:tc>
        <w:tc>
          <w:tcPr>
            <w:tcW w:w="873" w:type="dxa"/>
            <w:tcBorders>
              <w:top w:val="single" w:sz="4" w:space="0" w:color="auto"/>
              <w:bottom w:val="single" w:sz="4" w:space="0" w:color="auto"/>
            </w:tcBorders>
          </w:tcPr>
          <w:p w:rsidR="00602111" w:rsidRPr="00024994" w:rsidRDefault="00D15305" w:rsidP="00731D22">
            <w:pPr>
              <w:jc w:val="center"/>
              <w:rPr>
                <w:sz w:val="20"/>
              </w:rPr>
            </w:pPr>
            <w:r w:rsidRPr="00024994">
              <w:rPr>
                <w:sz w:val="20"/>
              </w:rPr>
              <w:t>2,2</w:t>
            </w:r>
          </w:p>
        </w:tc>
        <w:tc>
          <w:tcPr>
            <w:tcW w:w="360"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5" w:type="dxa"/>
            <w:tcBorders>
              <w:top w:val="single" w:sz="4" w:space="0" w:color="auto"/>
              <w:bottom w:val="single" w:sz="4" w:space="0" w:color="auto"/>
            </w:tcBorders>
          </w:tcPr>
          <w:p w:rsidR="00602111" w:rsidRPr="00024994" w:rsidRDefault="00602111" w:rsidP="00731D22">
            <w:pPr>
              <w:jc w:val="center"/>
              <w:rPr>
                <w:sz w:val="20"/>
              </w:rPr>
            </w:pPr>
          </w:p>
        </w:tc>
        <w:tc>
          <w:tcPr>
            <w:tcW w:w="776" w:type="dxa"/>
            <w:tcBorders>
              <w:top w:val="single" w:sz="4" w:space="0" w:color="auto"/>
              <w:bottom w:val="single" w:sz="4" w:space="0" w:color="auto"/>
              <w:right w:val="single" w:sz="12" w:space="0" w:color="auto"/>
            </w:tcBorders>
          </w:tcPr>
          <w:p w:rsidR="00602111" w:rsidRPr="00024994" w:rsidRDefault="00602111" w:rsidP="00731D22">
            <w:pPr>
              <w:jc w:val="center"/>
              <w:rPr>
                <w:sz w:val="20"/>
              </w:rPr>
            </w:pPr>
          </w:p>
        </w:tc>
      </w:tr>
      <w:tr w:rsidR="004E7AD1" w:rsidRPr="00024994" w:rsidTr="009B2193">
        <w:trPr>
          <w:cantSplit/>
          <w:jc w:val="center"/>
        </w:trPr>
        <w:tc>
          <w:tcPr>
            <w:tcW w:w="14166" w:type="dxa"/>
            <w:gridSpan w:val="15"/>
            <w:tcBorders>
              <w:top w:val="single" w:sz="4" w:space="0" w:color="auto"/>
              <w:left w:val="single" w:sz="12" w:space="0" w:color="auto"/>
              <w:bottom w:val="single" w:sz="4" w:space="0" w:color="auto"/>
              <w:right w:val="single" w:sz="12" w:space="0" w:color="auto"/>
            </w:tcBorders>
          </w:tcPr>
          <w:p w:rsidR="004E7AD1" w:rsidRPr="00024994" w:rsidRDefault="0046621C" w:rsidP="0097458E">
            <w:pPr>
              <w:jc w:val="center"/>
              <w:rPr>
                <w:sz w:val="20"/>
              </w:rPr>
            </w:pPr>
            <w:r w:rsidRPr="00024994">
              <w:rPr>
                <w:sz w:val="20"/>
              </w:rPr>
              <w:t>Хозяйственная секция – Лиственничная 3 и выше класс</w:t>
            </w:r>
            <w:r w:rsidR="004C3788" w:rsidRPr="00024994">
              <w:rPr>
                <w:sz w:val="20"/>
              </w:rPr>
              <w:t>ов</w:t>
            </w:r>
            <w:r w:rsidRPr="00024994">
              <w:rPr>
                <w:sz w:val="20"/>
              </w:rPr>
              <w:t xml:space="preserve"> бонитетов</w:t>
            </w: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Всего включено в расчет</w:t>
            </w:r>
          </w:p>
        </w:tc>
        <w:tc>
          <w:tcPr>
            <w:tcW w:w="756"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10213</w:t>
            </w:r>
          </w:p>
        </w:tc>
        <w:tc>
          <w:tcPr>
            <w:tcW w:w="873"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1947,0</w:t>
            </w:r>
          </w:p>
        </w:tc>
        <w:tc>
          <w:tcPr>
            <w:tcW w:w="360"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w:t>
            </w:r>
          </w:p>
        </w:tc>
        <w:tc>
          <w:tcPr>
            <w:tcW w:w="775"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w:t>
            </w:r>
          </w:p>
        </w:tc>
        <w:tc>
          <w:tcPr>
            <w:tcW w:w="776"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w:t>
            </w:r>
          </w:p>
        </w:tc>
        <w:tc>
          <w:tcPr>
            <w:tcW w:w="775"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w:t>
            </w:r>
          </w:p>
        </w:tc>
        <w:tc>
          <w:tcPr>
            <w:tcW w:w="775"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213</w:t>
            </w:r>
          </w:p>
        </w:tc>
        <w:tc>
          <w:tcPr>
            <w:tcW w:w="776"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66,2</w:t>
            </w:r>
          </w:p>
        </w:tc>
        <w:tc>
          <w:tcPr>
            <w:tcW w:w="775"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1477</w:t>
            </w:r>
          </w:p>
        </w:tc>
        <w:tc>
          <w:tcPr>
            <w:tcW w:w="775"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362,4</w:t>
            </w:r>
          </w:p>
        </w:tc>
        <w:tc>
          <w:tcPr>
            <w:tcW w:w="776"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3680</w:t>
            </w:r>
          </w:p>
        </w:tc>
        <w:tc>
          <w:tcPr>
            <w:tcW w:w="775"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763,4</w:t>
            </w:r>
          </w:p>
        </w:tc>
        <w:tc>
          <w:tcPr>
            <w:tcW w:w="775" w:type="dxa"/>
            <w:tcBorders>
              <w:top w:val="single" w:sz="4" w:space="0" w:color="auto"/>
              <w:bottom w:val="single" w:sz="4" w:space="0" w:color="auto"/>
            </w:tcBorders>
          </w:tcPr>
          <w:p w:rsidR="004E7AD1" w:rsidRPr="00024994" w:rsidRDefault="002F1C1C" w:rsidP="0097458E">
            <w:pPr>
              <w:jc w:val="center"/>
              <w:rPr>
                <w:sz w:val="20"/>
              </w:rPr>
            </w:pPr>
            <w:r w:rsidRPr="00024994">
              <w:rPr>
                <w:sz w:val="20"/>
              </w:rPr>
              <w:t>4843</w:t>
            </w:r>
          </w:p>
        </w:tc>
        <w:tc>
          <w:tcPr>
            <w:tcW w:w="776" w:type="dxa"/>
            <w:tcBorders>
              <w:top w:val="single" w:sz="4" w:space="0" w:color="auto"/>
              <w:bottom w:val="single" w:sz="4" w:space="0" w:color="auto"/>
              <w:right w:val="single" w:sz="12" w:space="0" w:color="auto"/>
            </w:tcBorders>
          </w:tcPr>
          <w:p w:rsidR="004E7AD1" w:rsidRPr="00024994" w:rsidRDefault="002F1C1C" w:rsidP="0097458E">
            <w:pPr>
              <w:jc w:val="center"/>
              <w:rPr>
                <w:sz w:val="20"/>
              </w:rPr>
            </w:pPr>
            <w:r w:rsidRPr="00024994">
              <w:rPr>
                <w:sz w:val="20"/>
              </w:rPr>
              <w:t>755,0</w:t>
            </w: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Ср. процент выборки  от общего запаса</w:t>
            </w:r>
          </w:p>
        </w:tc>
        <w:tc>
          <w:tcPr>
            <w:tcW w:w="756" w:type="dxa"/>
            <w:tcBorders>
              <w:top w:val="single" w:sz="4" w:space="0" w:color="auto"/>
              <w:bottom w:val="single" w:sz="4" w:space="0" w:color="auto"/>
            </w:tcBorders>
          </w:tcPr>
          <w:p w:rsidR="004E7AD1" w:rsidRPr="00024994" w:rsidRDefault="004E7AD1" w:rsidP="0097458E">
            <w:pPr>
              <w:jc w:val="center"/>
              <w:rPr>
                <w:sz w:val="20"/>
              </w:rPr>
            </w:pPr>
          </w:p>
        </w:tc>
        <w:tc>
          <w:tcPr>
            <w:tcW w:w="873"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8</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25</w:t>
            </w: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15</w:t>
            </w: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10</w:t>
            </w: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Запас, вырубаемый за 1 прием</w:t>
            </w:r>
          </w:p>
        </w:tc>
        <w:tc>
          <w:tcPr>
            <w:tcW w:w="756"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5370</w:t>
            </w:r>
          </w:p>
        </w:tc>
        <w:tc>
          <w:tcPr>
            <w:tcW w:w="873"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147,3</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213</w:t>
            </w:r>
          </w:p>
        </w:tc>
        <w:tc>
          <w:tcPr>
            <w:tcW w:w="776"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16,5</w:t>
            </w:r>
          </w:p>
        </w:tc>
        <w:tc>
          <w:tcPr>
            <w:tcW w:w="775"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1477</w:t>
            </w:r>
          </w:p>
        </w:tc>
        <w:tc>
          <w:tcPr>
            <w:tcW w:w="775"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54,4</w:t>
            </w:r>
          </w:p>
        </w:tc>
        <w:tc>
          <w:tcPr>
            <w:tcW w:w="776"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3680</w:t>
            </w:r>
          </w:p>
        </w:tc>
        <w:tc>
          <w:tcPr>
            <w:tcW w:w="775" w:type="dxa"/>
            <w:tcBorders>
              <w:top w:val="single" w:sz="4" w:space="0" w:color="auto"/>
              <w:bottom w:val="single" w:sz="4" w:space="0" w:color="auto"/>
            </w:tcBorders>
          </w:tcPr>
          <w:p w:rsidR="004E7AD1" w:rsidRPr="00024994" w:rsidRDefault="003774E1" w:rsidP="0097458E">
            <w:pPr>
              <w:jc w:val="center"/>
              <w:rPr>
                <w:sz w:val="20"/>
              </w:rPr>
            </w:pPr>
            <w:r w:rsidRPr="00024994">
              <w:rPr>
                <w:sz w:val="20"/>
              </w:rPr>
              <w:t>76,4</w:t>
            </w: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Ср. период повторяемости</w:t>
            </w:r>
          </w:p>
        </w:tc>
        <w:tc>
          <w:tcPr>
            <w:tcW w:w="756" w:type="dxa"/>
            <w:tcBorders>
              <w:top w:val="single" w:sz="4" w:space="0" w:color="auto"/>
              <w:bottom w:val="single" w:sz="4" w:space="0" w:color="auto"/>
            </w:tcBorders>
          </w:tcPr>
          <w:p w:rsidR="004E7AD1" w:rsidRPr="00024994" w:rsidRDefault="00124586" w:rsidP="0097458E">
            <w:pPr>
              <w:jc w:val="center"/>
              <w:rPr>
                <w:sz w:val="20"/>
              </w:rPr>
            </w:pPr>
            <w:r w:rsidRPr="00024994">
              <w:rPr>
                <w:sz w:val="20"/>
              </w:rPr>
              <w:t>20</w:t>
            </w:r>
          </w:p>
        </w:tc>
        <w:tc>
          <w:tcPr>
            <w:tcW w:w="873" w:type="dxa"/>
            <w:tcBorders>
              <w:top w:val="single" w:sz="4" w:space="0" w:color="auto"/>
              <w:bottom w:val="single" w:sz="4" w:space="0" w:color="auto"/>
            </w:tcBorders>
          </w:tcPr>
          <w:p w:rsidR="004E7AD1" w:rsidRPr="00024994" w:rsidRDefault="004E7AD1" w:rsidP="0097458E">
            <w:pPr>
              <w:jc w:val="center"/>
              <w:rPr>
                <w:sz w:val="20"/>
              </w:rPr>
            </w:pP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Ежегодная расчетная лесосека</w:t>
            </w:r>
          </w:p>
        </w:tc>
        <w:tc>
          <w:tcPr>
            <w:tcW w:w="756" w:type="dxa"/>
            <w:tcBorders>
              <w:top w:val="single" w:sz="4" w:space="0" w:color="auto"/>
              <w:bottom w:val="single" w:sz="4" w:space="0" w:color="auto"/>
            </w:tcBorders>
          </w:tcPr>
          <w:p w:rsidR="004E7AD1" w:rsidRPr="00024994" w:rsidRDefault="00124586" w:rsidP="0097458E">
            <w:pPr>
              <w:jc w:val="center"/>
              <w:rPr>
                <w:sz w:val="20"/>
              </w:rPr>
            </w:pPr>
            <w:r w:rsidRPr="00024994">
              <w:rPr>
                <w:sz w:val="20"/>
              </w:rPr>
              <w:t>269</w:t>
            </w:r>
          </w:p>
        </w:tc>
        <w:tc>
          <w:tcPr>
            <w:tcW w:w="873" w:type="dxa"/>
            <w:tcBorders>
              <w:top w:val="single" w:sz="4" w:space="0" w:color="auto"/>
              <w:bottom w:val="single" w:sz="4" w:space="0" w:color="auto"/>
            </w:tcBorders>
          </w:tcPr>
          <w:p w:rsidR="004E7AD1" w:rsidRPr="00024994" w:rsidRDefault="004E7AD1" w:rsidP="0097458E">
            <w:pPr>
              <w:jc w:val="center"/>
              <w:rPr>
                <w:sz w:val="20"/>
              </w:rPr>
            </w:pP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 корневой</w:t>
            </w:r>
          </w:p>
        </w:tc>
        <w:tc>
          <w:tcPr>
            <w:tcW w:w="756" w:type="dxa"/>
            <w:tcBorders>
              <w:top w:val="single" w:sz="4" w:space="0" w:color="auto"/>
              <w:bottom w:val="single" w:sz="4" w:space="0" w:color="auto"/>
            </w:tcBorders>
          </w:tcPr>
          <w:p w:rsidR="004E7AD1" w:rsidRPr="00024994" w:rsidRDefault="004E7AD1" w:rsidP="0097458E">
            <w:pPr>
              <w:jc w:val="center"/>
              <w:rPr>
                <w:sz w:val="20"/>
              </w:rPr>
            </w:pPr>
          </w:p>
        </w:tc>
        <w:tc>
          <w:tcPr>
            <w:tcW w:w="873" w:type="dxa"/>
            <w:tcBorders>
              <w:top w:val="single" w:sz="4" w:space="0" w:color="auto"/>
              <w:bottom w:val="single" w:sz="4" w:space="0" w:color="auto"/>
            </w:tcBorders>
          </w:tcPr>
          <w:p w:rsidR="004E7AD1" w:rsidRPr="00024994" w:rsidRDefault="00124586" w:rsidP="0097458E">
            <w:pPr>
              <w:jc w:val="center"/>
              <w:rPr>
                <w:sz w:val="20"/>
              </w:rPr>
            </w:pPr>
            <w:r w:rsidRPr="00024994">
              <w:rPr>
                <w:sz w:val="20"/>
              </w:rPr>
              <w:t>7,4</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4E7AD1" w:rsidRPr="00024994" w:rsidRDefault="004E7AD1" w:rsidP="0097458E">
            <w:pPr>
              <w:jc w:val="center"/>
              <w:rPr>
                <w:sz w:val="20"/>
              </w:rPr>
            </w:pPr>
          </w:p>
        </w:tc>
        <w:tc>
          <w:tcPr>
            <w:tcW w:w="873" w:type="dxa"/>
            <w:tcBorders>
              <w:top w:val="single" w:sz="4" w:space="0" w:color="auto"/>
              <w:bottom w:val="single" w:sz="4" w:space="0" w:color="auto"/>
            </w:tcBorders>
          </w:tcPr>
          <w:p w:rsidR="004E7AD1" w:rsidRPr="00024994" w:rsidRDefault="00124586" w:rsidP="0097458E">
            <w:pPr>
              <w:jc w:val="center"/>
              <w:rPr>
                <w:sz w:val="20"/>
              </w:rPr>
            </w:pPr>
            <w:r w:rsidRPr="00024994">
              <w:rPr>
                <w:sz w:val="20"/>
              </w:rPr>
              <w:t>6,0</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 деловая</w:t>
            </w:r>
          </w:p>
        </w:tc>
        <w:tc>
          <w:tcPr>
            <w:tcW w:w="756" w:type="dxa"/>
            <w:tcBorders>
              <w:top w:val="single" w:sz="4" w:space="0" w:color="auto"/>
              <w:bottom w:val="single" w:sz="4" w:space="0" w:color="auto"/>
            </w:tcBorders>
          </w:tcPr>
          <w:p w:rsidR="004E7AD1" w:rsidRPr="00024994" w:rsidRDefault="004E7AD1" w:rsidP="0097458E">
            <w:pPr>
              <w:jc w:val="center"/>
              <w:rPr>
                <w:sz w:val="20"/>
              </w:rPr>
            </w:pPr>
          </w:p>
        </w:tc>
        <w:tc>
          <w:tcPr>
            <w:tcW w:w="873" w:type="dxa"/>
            <w:tcBorders>
              <w:top w:val="single" w:sz="4" w:space="0" w:color="auto"/>
              <w:bottom w:val="single" w:sz="4" w:space="0" w:color="auto"/>
            </w:tcBorders>
          </w:tcPr>
          <w:p w:rsidR="004E7AD1" w:rsidRPr="00024994" w:rsidRDefault="00124586" w:rsidP="0097458E">
            <w:pPr>
              <w:jc w:val="center"/>
              <w:rPr>
                <w:sz w:val="20"/>
              </w:rPr>
            </w:pPr>
            <w:r w:rsidRPr="00024994">
              <w:rPr>
                <w:sz w:val="20"/>
              </w:rPr>
              <w:t>4,3</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14166" w:type="dxa"/>
            <w:gridSpan w:val="15"/>
            <w:tcBorders>
              <w:top w:val="single" w:sz="4" w:space="0" w:color="auto"/>
              <w:left w:val="single" w:sz="12" w:space="0" w:color="auto"/>
              <w:bottom w:val="single" w:sz="4" w:space="0" w:color="auto"/>
              <w:right w:val="single" w:sz="12" w:space="0" w:color="auto"/>
            </w:tcBorders>
          </w:tcPr>
          <w:p w:rsidR="004E7AD1" w:rsidRPr="00024994" w:rsidRDefault="0046621C" w:rsidP="0097458E">
            <w:pPr>
              <w:jc w:val="center"/>
              <w:rPr>
                <w:sz w:val="20"/>
              </w:rPr>
            </w:pPr>
            <w:r w:rsidRPr="00024994">
              <w:rPr>
                <w:sz w:val="20"/>
              </w:rPr>
              <w:t>Хозяйственная секция – Лиственничная 4 и ниже класс</w:t>
            </w:r>
            <w:r w:rsidR="004C3788" w:rsidRPr="00024994">
              <w:rPr>
                <w:sz w:val="20"/>
              </w:rPr>
              <w:t>ов</w:t>
            </w:r>
            <w:r w:rsidRPr="00024994">
              <w:rPr>
                <w:sz w:val="20"/>
              </w:rPr>
              <w:t xml:space="preserve"> бонитетов</w:t>
            </w: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Всего включено в расчет</w:t>
            </w:r>
          </w:p>
        </w:tc>
        <w:tc>
          <w:tcPr>
            <w:tcW w:w="756"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9975</w:t>
            </w:r>
          </w:p>
        </w:tc>
        <w:tc>
          <w:tcPr>
            <w:tcW w:w="873"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1</w:t>
            </w:r>
            <w:r w:rsidR="001F3E9D" w:rsidRPr="00024994">
              <w:rPr>
                <w:sz w:val="20"/>
              </w:rPr>
              <w:t>5</w:t>
            </w:r>
            <w:r w:rsidRPr="00024994">
              <w:rPr>
                <w:sz w:val="20"/>
              </w:rPr>
              <w:t>50,</w:t>
            </w:r>
            <w:r w:rsidR="000335B6" w:rsidRPr="00024994">
              <w:rPr>
                <w:sz w:val="20"/>
              </w:rPr>
              <w:t>9</w:t>
            </w:r>
          </w:p>
        </w:tc>
        <w:tc>
          <w:tcPr>
            <w:tcW w:w="360"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w:t>
            </w:r>
          </w:p>
        </w:tc>
        <w:tc>
          <w:tcPr>
            <w:tcW w:w="775"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w:t>
            </w:r>
          </w:p>
        </w:tc>
        <w:tc>
          <w:tcPr>
            <w:tcW w:w="776"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11</w:t>
            </w:r>
          </w:p>
        </w:tc>
        <w:tc>
          <w:tcPr>
            <w:tcW w:w="775"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3,0</w:t>
            </w:r>
          </w:p>
        </w:tc>
        <w:tc>
          <w:tcPr>
            <w:tcW w:w="775"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111</w:t>
            </w:r>
          </w:p>
        </w:tc>
        <w:tc>
          <w:tcPr>
            <w:tcW w:w="776"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27,2</w:t>
            </w:r>
          </w:p>
        </w:tc>
        <w:tc>
          <w:tcPr>
            <w:tcW w:w="775"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1121</w:t>
            </w:r>
          </w:p>
        </w:tc>
        <w:tc>
          <w:tcPr>
            <w:tcW w:w="775"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239,2</w:t>
            </w:r>
          </w:p>
        </w:tc>
        <w:tc>
          <w:tcPr>
            <w:tcW w:w="776"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3361</w:t>
            </w:r>
          </w:p>
        </w:tc>
        <w:tc>
          <w:tcPr>
            <w:tcW w:w="775"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596,8</w:t>
            </w:r>
          </w:p>
        </w:tc>
        <w:tc>
          <w:tcPr>
            <w:tcW w:w="775" w:type="dxa"/>
            <w:tcBorders>
              <w:top w:val="single" w:sz="4" w:space="0" w:color="auto"/>
              <w:bottom w:val="single" w:sz="4" w:space="0" w:color="auto"/>
            </w:tcBorders>
          </w:tcPr>
          <w:p w:rsidR="004E7AD1" w:rsidRPr="00024994" w:rsidRDefault="009242A0" w:rsidP="0097458E">
            <w:pPr>
              <w:jc w:val="center"/>
              <w:rPr>
                <w:sz w:val="20"/>
              </w:rPr>
            </w:pPr>
            <w:r w:rsidRPr="00024994">
              <w:rPr>
                <w:sz w:val="20"/>
              </w:rPr>
              <w:t>5371</w:t>
            </w:r>
          </w:p>
        </w:tc>
        <w:tc>
          <w:tcPr>
            <w:tcW w:w="776" w:type="dxa"/>
            <w:tcBorders>
              <w:top w:val="single" w:sz="4" w:space="0" w:color="auto"/>
              <w:bottom w:val="single" w:sz="4" w:space="0" w:color="auto"/>
              <w:right w:val="single" w:sz="12" w:space="0" w:color="auto"/>
            </w:tcBorders>
          </w:tcPr>
          <w:p w:rsidR="004E7AD1" w:rsidRPr="00024994" w:rsidRDefault="009242A0" w:rsidP="0097458E">
            <w:pPr>
              <w:jc w:val="center"/>
              <w:rPr>
                <w:sz w:val="20"/>
              </w:rPr>
            </w:pPr>
            <w:r w:rsidRPr="00024994">
              <w:rPr>
                <w:sz w:val="20"/>
              </w:rPr>
              <w:t>684,7</w:t>
            </w: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Ср. процент выборки  от общего запаса</w:t>
            </w:r>
          </w:p>
        </w:tc>
        <w:tc>
          <w:tcPr>
            <w:tcW w:w="756" w:type="dxa"/>
            <w:tcBorders>
              <w:top w:val="single" w:sz="4" w:space="0" w:color="auto"/>
              <w:bottom w:val="single" w:sz="4" w:space="0" w:color="auto"/>
            </w:tcBorders>
          </w:tcPr>
          <w:p w:rsidR="004E7AD1" w:rsidRPr="00024994" w:rsidRDefault="004E7AD1" w:rsidP="0097458E">
            <w:pPr>
              <w:jc w:val="center"/>
              <w:rPr>
                <w:sz w:val="20"/>
              </w:rPr>
            </w:pPr>
          </w:p>
        </w:tc>
        <w:tc>
          <w:tcPr>
            <w:tcW w:w="873"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7</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25</w:t>
            </w: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25</w:t>
            </w: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15</w:t>
            </w: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10</w:t>
            </w: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Запас, вырубаемый за 1 прием</w:t>
            </w:r>
          </w:p>
        </w:tc>
        <w:tc>
          <w:tcPr>
            <w:tcW w:w="756"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4604</w:t>
            </w:r>
          </w:p>
        </w:tc>
        <w:tc>
          <w:tcPr>
            <w:tcW w:w="873"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103,1</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11</w:t>
            </w:r>
          </w:p>
        </w:tc>
        <w:tc>
          <w:tcPr>
            <w:tcW w:w="775"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0,7</w:t>
            </w:r>
          </w:p>
        </w:tc>
        <w:tc>
          <w:tcPr>
            <w:tcW w:w="775"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111</w:t>
            </w:r>
          </w:p>
        </w:tc>
        <w:tc>
          <w:tcPr>
            <w:tcW w:w="776"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6,8</w:t>
            </w:r>
          </w:p>
        </w:tc>
        <w:tc>
          <w:tcPr>
            <w:tcW w:w="775"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1121</w:t>
            </w:r>
          </w:p>
        </w:tc>
        <w:tc>
          <w:tcPr>
            <w:tcW w:w="775"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35,9</w:t>
            </w:r>
          </w:p>
        </w:tc>
        <w:tc>
          <w:tcPr>
            <w:tcW w:w="776"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3361</w:t>
            </w:r>
          </w:p>
        </w:tc>
        <w:tc>
          <w:tcPr>
            <w:tcW w:w="775" w:type="dxa"/>
            <w:tcBorders>
              <w:top w:val="single" w:sz="4" w:space="0" w:color="auto"/>
              <w:bottom w:val="single" w:sz="4" w:space="0" w:color="auto"/>
            </w:tcBorders>
          </w:tcPr>
          <w:p w:rsidR="004E7AD1" w:rsidRPr="00024994" w:rsidRDefault="004C6653" w:rsidP="0097458E">
            <w:pPr>
              <w:jc w:val="center"/>
              <w:rPr>
                <w:sz w:val="20"/>
              </w:rPr>
            </w:pPr>
            <w:r w:rsidRPr="00024994">
              <w:rPr>
                <w:sz w:val="20"/>
              </w:rPr>
              <w:t>59,7</w:t>
            </w: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Ср. период повторяемости</w:t>
            </w:r>
          </w:p>
        </w:tc>
        <w:tc>
          <w:tcPr>
            <w:tcW w:w="756" w:type="dxa"/>
            <w:tcBorders>
              <w:top w:val="single" w:sz="4" w:space="0" w:color="auto"/>
              <w:bottom w:val="single" w:sz="4" w:space="0" w:color="auto"/>
            </w:tcBorders>
          </w:tcPr>
          <w:p w:rsidR="004E7AD1" w:rsidRPr="00024994" w:rsidRDefault="00562872" w:rsidP="0097458E">
            <w:pPr>
              <w:jc w:val="center"/>
              <w:rPr>
                <w:sz w:val="20"/>
              </w:rPr>
            </w:pPr>
            <w:r w:rsidRPr="00024994">
              <w:rPr>
                <w:sz w:val="20"/>
              </w:rPr>
              <w:t>20</w:t>
            </w:r>
          </w:p>
        </w:tc>
        <w:tc>
          <w:tcPr>
            <w:tcW w:w="873" w:type="dxa"/>
            <w:tcBorders>
              <w:top w:val="single" w:sz="4" w:space="0" w:color="auto"/>
              <w:bottom w:val="single" w:sz="4" w:space="0" w:color="auto"/>
            </w:tcBorders>
          </w:tcPr>
          <w:p w:rsidR="004E7AD1" w:rsidRPr="00024994" w:rsidRDefault="004E7AD1" w:rsidP="0097458E">
            <w:pPr>
              <w:jc w:val="center"/>
              <w:rPr>
                <w:sz w:val="20"/>
              </w:rPr>
            </w:pP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Ежегодная расчетная лесосека</w:t>
            </w:r>
          </w:p>
        </w:tc>
        <w:tc>
          <w:tcPr>
            <w:tcW w:w="756" w:type="dxa"/>
            <w:tcBorders>
              <w:top w:val="single" w:sz="4" w:space="0" w:color="auto"/>
              <w:bottom w:val="single" w:sz="4" w:space="0" w:color="auto"/>
            </w:tcBorders>
          </w:tcPr>
          <w:p w:rsidR="004E7AD1" w:rsidRPr="00024994" w:rsidRDefault="00562872" w:rsidP="0097458E">
            <w:pPr>
              <w:jc w:val="center"/>
              <w:rPr>
                <w:sz w:val="20"/>
              </w:rPr>
            </w:pPr>
            <w:r w:rsidRPr="00024994">
              <w:rPr>
                <w:sz w:val="20"/>
              </w:rPr>
              <w:t>230</w:t>
            </w:r>
          </w:p>
        </w:tc>
        <w:tc>
          <w:tcPr>
            <w:tcW w:w="873" w:type="dxa"/>
            <w:tcBorders>
              <w:top w:val="single" w:sz="4" w:space="0" w:color="auto"/>
              <w:bottom w:val="single" w:sz="4" w:space="0" w:color="auto"/>
            </w:tcBorders>
          </w:tcPr>
          <w:p w:rsidR="004E7AD1" w:rsidRPr="00024994" w:rsidRDefault="004E7AD1" w:rsidP="0097458E">
            <w:pPr>
              <w:jc w:val="center"/>
              <w:rPr>
                <w:sz w:val="20"/>
              </w:rPr>
            </w:pP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 корневой</w:t>
            </w:r>
          </w:p>
        </w:tc>
        <w:tc>
          <w:tcPr>
            <w:tcW w:w="756" w:type="dxa"/>
            <w:tcBorders>
              <w:top w:val="single" w:sz="4" w:space="0" w:color="auto"/>
              <w:bottom w:val="single" w:sz="4" w:space="0" w:color="auto"/>
            </w:tcBorders>
          </w:tcPr>
          <w:p w:rsidR="004E7AD1" w:rsidRPr="00024994" w:rsidRDefault="004E7AD1" w:rsidP="0097458E">
            <w:pPr>
              <w:jc w:val="center"/>
              <w:rPr>
                <w:sz w:val="20"/>
              </w:rPr>
            </w:pPr>
          </w:p>
        </w:tc>
        <w:tc>
          <w:tcPr>
            <w:tcW w:w="873" w:type="dxa"/>
            <w:tcBorders>
              <w:top w:val="single" w:sz="4" w:space="0" w:color="auto"/>
              <w:bottom w:val="single" w:sz="4" w:space="0" w:color="auto"/>
            </w:tcBorders>
          </w:tcPr>
          <w:p w:rsidR="004E7AD1" w:rsidRPr="00024994" w:rsidRDefault="00562872" w:rsidP="0097458E">
            <w:pPr>
              <w:jc w:val="center"/>
              <w:rPr>
                <w:sz w:val="20"/>
              </w:rPr>
            </w:pPr>
            <w:r w:rsidRPr="00024994">
              <w:rPr>
                <w:sz w:val="20"/>
              </w:rPr>
              <w:t>5,2</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4" w:space="0" w:color="auto"/>
            </w:tcBorders>
          </w:tcPr>
          <w:p w:rsidR="004E7AD1" w:rsidRPr="00024994" w:rsidRDefault="004E7AD1"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4E7AD1" w:rsidRPr="00024994" w:rsidRDefault="004E7AD1" w:rsidP="0097458E">
            <w:pPr>
              <w:jc w:val="center"/>
              <w:rPr>
                <w:sz w:val="20"/>
              </w:rPr>
            </w:pPr>
          </w:p>
        </w:tc>
        <w:tc>
          <w:tcPr>
            <w:tcW w:w="873" w:type="dxa"/>
            <w:tcBorders>
              <w:top w:val="single" w:sz="4" w:space="0" w:color="auto"/>
              <w:bottom w:val="single" w:sz="4" w:space="0" w:color="auto"/>
            </w:tcBorders>
          </w:tcPr>
          <w:p w:rsidR="004E7AD1" w:rsidRPr="00024994" w:rsidRDefault="00562872" w:rsidP="0097458E">
            <w:pPr>
              <w:jc w:val="center"/>
              <w:rPr>
                <w:sz w:val="20"/>
              </w:rPr>
            </w:pPr>
            <w:r w:rsidRPr="00024994">
              <w:rPr>
                <w:sz w:val="20"/>
              </w:rPr>
              <w:t>4,2</w:t>
            </w:r>
          </w:p>
        </w:tc>
        <w:tc>
          <w:tcPr>
            <w:tcW w:w="360"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5" w:type="dxa"/>
            <w:tcBorders>
              <w:top w:val="single" w:sz="4" w:space="0" w:color="auto"/>
              <w:bottom w:val="single" w:sz="4" w:space="0" w:color="auto"/>
            </w:tcBorders>
          </w:tcPr>
          <w:p w:rsidR="004E7AD1" w:rsidRPr="00024994" w:rsidRDefault="004E7AD1" w:rsidP="0097458E">
            <w:pPr>
              <w:jc w:val="center"/>
              <w:rPr>
                <w:sz w:val="20"/>
              </w:rPr>
            </w:pPr>
          </w:p>
        </w:tc>
        <w:tc>
          <w:tcPr>
            <w:tcW w:w="776" w:type="dxa"/>
            <w:tcBorders>
              <w:top w:val="single" w:sz="4" w:space="0" w:color="auto"/>
              <w:bottom w:val="single" w:sz="4" w:space="0" w:color="auto"/>
              <w:right w:val="single" w:sz="12" w:space="0" w:color="auto"/>
            </w:tcBorders>
          </w:tcPr>
          <w:p w:rsidR="004E7AD1" w:rsidRPr="00024994" w:rsidRDefault="004E7AD1" w:rsidP="0097458E">
            <w:pPr>
              <w:jc w:val="center"/>
              <w:rPr>
                <w:sz w:val="20"/>
              </w:rPr>
            </w:pPr>
          </w:p>
        </w:tc>
      </w:tr>
      <w:tr w:rsidR="004E7AD1" w:rsidRPr="00024994" w:rsidTr="009B2193">
        <w:trPr>
          <w:cantSplit/>
          <w:jc w:val="center"/>
        </w:trPr>
        <w:tc>
          <w:tcPr>
            <w:tcW w:w="3648" w:type="dxa"/>
            <w:tcBorders>
              <w:top w:val="single" w:sz="4" w:space="0" w:color="auto"/>
              <w:left w:val="single" w:sz="12" w:space="0" w:color="auto"/>
              <w:bottom w:val="single" w:sz="12" w:space="0" w:color="auto"/>
            </w:tcBorders>
          </w:tcPr>
          <w:p w:rsidR="004E7AD1" w:rsidRPr="00024994" w:rsidRDefault="004E7AD1" w:rsidP="0097458E">
            <w:pPr>
              <w:jc w:val="both"/>
              <w:rPr>
                <w:sz w:val="20"/>
              </w:rPr>
            </w:pPr>
            <w:r w:rsidRPr="00024994">
              <w:rPr>
                <w:sz w:val="20"/>
              </w:rPr>
              <w:t>- деловая</w:t>
            </w:r>
          </w:p>
        </w:tc>
        <w:tc>
          <w:tcPr>
            <w:tcW w:w="756" w:type="dxa"/>
            <w:tcBorders>
              <w:top w:val="single" w:sz="4" w:space="0" w:color="auto"/>
              <w:bottom w:val="single" w:sz="12" w:space="0" w:color="auto"/>
            </w:tcBorders>
          </w:tcPr>
          <w:p w:rsidR="004E7AD1" w:rsidRPr="00024994" w:rsidRDefault="004E7AD1" w:rsidP="0097458E">
            <w:pPr>
              <w:jc w:val="center"/>
              <w:rPr>
                <w:sz w:val="20"/>
              </w:rPr>
            </w:pPr>
          </w:p>
        </w:tc>
        <w:tc>
          <w:tcPr>
            <w:tcW w:w="873" w:type="dxa"/>
            <w:tcBorders>
              <w:top w:val="single" w:sz="4" w:space="0" w:color="auto"/>
              <w:bottom w:val="single" w:sz="12" w:space="0" w:color="auto"/>
            </w:tcBorders>
          </w:tcPr>
          <w:p w:rsidR="004E7AD1" w:rsidRPr="00024994" w:rsidRDefault="00562872" w:rsidP="0097458E">
            <w:pPr>
              <w:jc w:val="center"/>
              <w:rPr>
                <w:sz w:val="20"/>
              </w:rPr>
            </w:pPr>
            <w:r w:rsidRPr="00024994">
              <w:rPr>
                <w:sz w:val="20"/>
              </w:rPr>
              <w:t>2,8</w:t>
            </w:r>
          </w:p>
        </w:tc>
        <w:tc>
          <w:tcPr>
            <w:tcW w:w="360" w:type="dxa"/>
            <w:tcBorders>
              <w:top w:val="single" w:sz="4" w:space="0" w:color="auto"/>
              <w:bottom w:val="single" w:sz="12" w:space="0" w:color="auto"/>
            </w:tcBorders>
          </w:tcPr>
          <w:p w:rsidR="004E7AD1" w:rsidRPr="00024994" w:rsidRDefault="004E7AD1" w:rsidP="0097458E">
            <w:pPr>
              <w:jc w:val="center"/>
              <w:rPr>
                <w:sz w:val="20"/>
              </w:rPr>
            </w:pPr>
          </w:p>
        </w:tc>
        <w:tc>
          <w:tcPr>
            <w:tcW w:w="775" w:type="dxa"/>
            <w:tcBorders>
              <w:top w:val="single" w:sz="4" w:space="0" w:color="auto"/>
              <w:bottom w:val="single" w:sz="12" w:space="0" w:color="auto"/>
            </w:tcBorders>
          </w:tcPr>
          <w:p w:rsidR="004E7AD1" w:rsidRPr="00024994" w:rsidRDefault="004E7AD1" w:rsidP="0097458E">
            <w:pPr>
              <w:jc w:val="center"/>
              <w:rPr>
                <w:sz w:val="20"/>
              </w:rPr>
            </w:pPr>
          </w:p>
        </w:tc>
        <w:tc>
          <w:tcPr>
            <w:tcW w:w="776" w:type="dxa"/>
            <w:tcBorders>
              <w:top w:val="single" w:sz="4" w:space="0" w:color="auto"/>
              <w:bottom w:val="single" w:sz="12" w:space="0" w:color="auto"/>
            </w:tcBorders>
          </w:tcPr>
          <w:p w:rsidR="004E7AD1" w:rsidRPr="00024994" w:rsidRDefault="004E7AD1" w:rsidP="0097458E">
            <w:pPr>
              <w:jc w:val="center"/>
              <w:rPr>
                <w:sz w:val="20"/>
              </w:rPr>
            </w:pPr>
          </w:p>
        </w:tc>
        <w:tc>
          <w:tcPr>
            <w:tcW w:w="775" w:type="dxa"/>
            <w:tcBorders>
              <w:top w:val="single" w:sz="4" w:space="0" w:color="auto"/>
              <w:bottom w:val="single" w:sz="12" w:space="0" w:color="auto"/>
            </w:tcBorders>
          </w:tcPr>
          <w:p w:rsidR="004E7AD1" w:rsidRPr="00024994" w:rsidRDefault="004E7AD1" w:rsidP="0097458E">
            <w:pPr>
              <w:jc w:val="center"/>
              <w:rPr>
                <w:sz w:val="20"/>
              </w:rPr>
            </w:pPr>
          </w:p>
        </w:tc>
        <w:tc>
          <w:tcPr>
            <w:tcW w:w="775" w:type="dxa"/>
            <w:tcBorders>
              <w:top w:val="single" w:sz="4" w:space="0" w:color="auto"/>
              <w:bottom w:val="single" w:sz="12" w:space="0" w:color="auto"/>
            </w:tcBorders>
          </w:tcPr>
          <w:p w:rsidR="004E7AD1" w:rsidRPr="00024994" w:rsidRDefault="004E7AD1" w:rsidP="0097458E">
            <w:pPr>
              <w:jc w:val="center"/>
              <w:rPr>
                <w:sz w:val="20"/>
              </w:rPr>
            </w:pPr>
          </w:p>
        </w:tc>
        <w:tc>
          <w:tcPr>
            <w:tcW w:w="776" w:type="dxa"/>
            <w:tcBorders>
              <w:top w:val="single" w:sz="4" w:space="0" w:color="auto"/>
              <w:bottom w:val="single" w:sz="12" w:space="0" w:color="auto"/>
            </w:tcBorders>
          </w:tcPr>
          <w:p w:rsidR="004E7AD1" w:rsidRPr="00024994" w:rsidRDefault="004E7AD1" w:rsidP="0097458E">
            <w:pPr>
              <w:jc w:val="center"/>
              <w:rPr>
                <w:sz w:val="20"/>
              </w:rPr>
            </w:pPr>
          </w:p>
        </w:tc>
        <w:tc>
          <w:tcPr>
            <w:tcW w:w="775" w:type="dxa"/>
            <w:tcBorders>
              <w:top w:val="single" w:sz="4" w:space="0" w:color="auto"/>
              <w:bottom w:val="single" w:sz="12" w:space="0" w:color="auto"/>
            </w:tcBorders>
          </w:tcPr>
          <w:p w:rsidR="004E7AD1" w:rsidRPr="00024994" w:rsidRDefault="004E7AD1" w:rsidP="0097458E">
            <w:pPr>
              <w:jc w:val="center"/>
              <w:rPr>
                <w:sz w:val="20"/>
              </w:rPr>
            </w:pPr>
          </w:p>
        </w:tc>
        <w:tc>
          <w:tcPr>
            <w:tcW w:w="775" w:type="dxa"/>
            <w:tcBorders>
              <w:top w:val="single" w:sz="4" w:space="0" w:color="auto"/>
              <w:bottom w:val="single" w:sz="12" w:space="0" w:color="auto"/>
            </w:tcBorders>
          </w:tcPr>
          <w:p w:rsidR="004E7AD1" w:rsidRPr="00024994" w:rsidRDefault="004E7AD1" w:rsidP="0097458E">
            <w:pPr>
              <w:jc w:val="center"/>
              <w:rPr>
                <w:sz w:val="20"/>
              </w:rPr>
            </w:pPr>
          </w:p>
        </w:tc>
        <w:tc>
          <w:tcPr>
            <w:tcW w:w="776" w:type="dxa"/>
            <w:tcBorders>
              <w:top w:val="single" w:sz="4" w:space="0" w:color="auto"/>
              <w:bottom w:val="single" w:sz="12" w:space="0" w:color="auto"/>
            </w:tcBorders>
          </w:tcPr>
          <w:p w:rsidR="004E7AD1" w:rsidRPr="00024994" w:rsidRDefault="004E7AD1" w:rsidP="0097458E">
            <w:pPr>
              <w:jc w:val="center"/>
              <w:rPr>
                <w:sz w:val="20"/>
              </w:rPr>
            </w:pPr>
          </w:p>
        </w:tc>
        <w:tc>
          <w:tcPr>
            <w:tcW w:w="775" w:type="dxa"/>
            <w:tcBorders>
              <w:top w:val="single" w:sz="4" w:space="0" w:color="auto"/>
              <w:bottom w:val="single" w:sz="12" w:space="0" w:color="auto"/>
            </w:tcBorders>
          </w:tcPr>
          <w:p w:rsidR="004E7AD1" w:rsidRPr="00024994" w:rsidRDefault="004E7AD1" w:rsidP="0097458E">
            <w:pPr>
              <w:jc w:val="center"/>
              <w:rPr>
                <w:sz w:val="20"/>
              </w:rPr>
            </w:pPr>
          </w:p>
        </w:tc>
        <w:tc>
          <w:tcPr>
            <w:tcW w:w="775" w:type="dxa"/>
            <w:tcBorders>
              <w:top w:val="single" w:sz="4" w:space="0" w:color="auto"/>
              <w:bottom w:val="single" w:sz="12" w:space="0" w:color="auto"/>
            </w:tcBorders>
          </w:tcPr>
          <w:p w:rsidR="004E7AD1" w:rsidRPr="00024994" w:rsidRDefault="004E7AD1" w:rsidP="0097458E">
            <w:pPr>
              <w:jc w:val="center"/>
              <w:rPr>
                <w:sz w:val="20"/>
              </w:rPr>
            </w:pPr>
          </w:p>
        </w:tc>
        <w:tc>
          <w:tcPr>
            <w:tcW w:w="776" w:type="dxa"/>
            <w:tcBorders>
              <w:top w:val="single" w:sz="4" w:space="0" w:color="auto"/>
              <w:bottom w:val="single" w:sz="12" w:space="0" w:color="auto"/>
              <w:right w:val="single" w:sz="12" w:space="0" w:color="auto"/>
            </w:tcBorders>
          </w:tcPr>
          <w:p w:rsidR="004E7AD1" w:rsidRPr="00024994" w:rsidRDefault="004E7AD1" w:rsidP="0097458E">
            <w:pPr>
              <w:jc w:val="center"/>
              <w:rPr>
                <w:sz w:val="20"/>
              </w:rPr>
            </w:pPr>
          </w:p>
        </w:tc>
      </w:tr>
    </w:tbl>
    <w:p w:rsidR="00773CDB" w:rsidRDefault="00773CDB" w:rsidP="006B2F93">
      <w:pPr>
        <w:rPr>
          <w:sz w:val="26"/>
          <w:szCs w:val="26"/>
        </w:rPr>
      </w:pPr>
    </w:p>
    <w:p w:rsidR="009B2193" w:rsidRDefault="009B2193" w:rsidP="006B2F93">
      <w:pPr>
        <w:rPr>
          <w:sz w:val="26"/>
          <w:szCs w:val="26"/>
        </w:rPr>
      </w:pPr>
    </w:p>
    <w:p w:rsidR="009B2193" w:rsidRDefault="009B2193" w:rsidP="006B2F93">
      <w:pPr>
        <w:rPr>
          <w:sz w:val="26"/>
          <w:szCs w:val="26"/>
        </w:rPr>
      </w:pP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8"/>
        <w:gridCol w:w="756"/>
        <w:gridCol w:w="873"/>
        <w:gridCol w:w="360"/>
        <w:gridCol w:w="775"/>
        <w:gridCol w:w="36"/>
        <w:gridCol w:w="740"/>
        <w:gridCol w:w="775"/>
        <w:gridCol w:w="775"/>
        <w:gridCol w:w="776"/>
        <w:gridCol w:w="775"/>
        <w:gridCol w:w="775"/>
        <w:gridCol w:w="776"/>
        <w:gridCol w:w="775"/>
        <w:gridCol w:w="775"/>
        <w:gridCol w:w="776"/>
      </w:tblGrid>
      <w:tr w:rsidR="00487932" w:rsidRPr="00024994" w:rsidTr="009B2193">
        <w:trPr>
          <w:cantSplit/>
          <w:trHeight w:val="95"/>
          <w:jc w:val="center"/>
        </w:trPr>
        <w:tc>
          <w:tcPr>
            <w:tcW w:w="3648" w:type="dxa"/>
            <w:vMerge w:val="restart"/>
            <w:tcBorders>
              <w:top w:val="single" w:sz="12" w:space="0" w:color="auto"/>
              <w:left w:val="single" w:sz="12" w:space="0" w:color="auto"/>
            </w:tcBorders>
          </w:tcPr>
          <w:p w:rsidR="00487932" w:rsidRPr="00024994" w:rsidRDefault="00773CDB" w:rsidP="0097458E">
            <w:pPr>
              <w:jc w:val="center"/>
              <w:rPr>
                <w:sz w:val="20"/>
              </w:rPr>
            </w:pPr>
            <w:r w:rsidRPr="00024994">
              <w:rPr>
                <w:sz w:val="26"/>
                <w:szCs w:val="26"/>
              </w:rPr>
              <w:lastRenderedPageBreak/>
              <w:br w:type="page"/>
            </w:r>
          </w:p>
          <w:p w:rsidR="00487932" w:rsidRPr="00024994" w:rsidRDefault="00487932" w:rsidP="0097458E">
            <w:pPr>
              <w:jc w:val="center"/>
              <w:rPr>
                <w:sz w:val="20"/>
              </w:rPr>
            </w:pPr>
            <w:r w:rsidRPr="00024994">
              <w:rPr>
                <w:sz w:val="20"/>
              </w:rPr>
              <w:t xml:space="preserve">Показатели </w:t>
            </w:r>
          </w:p>
        </w:tc>
        <w:tc>
          <w:tcPr>
            <w:tcW w:w="1629" w:type="dxa"/>
            <w:gridSpan w:val="2"/>
            <w:tcBorders>
              <w:top w:val="single" w:sz="12" w:space="0" w:color="auto"/>
              <w:bottom w:val="single" w:sz="4" w:space="0" w:color="auto"/>
            </w:tcBorders>
            <w:vAlign w:val="center"/>
          </w:tcPr>
          <w:p w:rsidR="00487932" w:rsidRPr="00024994" w:rsidRDefault="00487932" w:rsidP="0097458E">
            <w:pPr>
              <w:jc w:val="center"/>
              <w:rPr>
                <w:sz w:val="20"/>
              </w:rPr>
            </w:pPr>
            <w:r w:rsidRPr="00024994">
              <w:rPr>
                <w:sz w:val="20"/>
              </w:rPr>
              <w:t xml:space="preserve">Всего </w:t>
            </w:r>
          </w:p>
        </w:tc>
        <w:tc>
          <w:tcPr>
            <w:tcW w:w="8889" w:type="dxa"/>
            <w:gridSpan w:val="13"/>
            <w:tcBorders>
              <w:top w:val="single" w:sz="12" w:space="0" w:color="auto"/>
              <w:bottom w:val="single" w:sz="4" w:space="0" w:color="auto"/>
              <w:right w:val="single" w:sz="12" w:space="0" w:color="auto"/>
            </w:tcBorders>
            <w:vAlign w:val="center"/>
          </w:tcPr>
          <w:p w:rsidR="00487932" w:rsidRPr="00024994" w:rsidRDefault="00487932" w:rsidP="0097458E">
            <w:pPr>
              <w:jc w:val="center"/>
              <w:rPr>
                <w:sz w:val="20"/>
              </w:rPr>
            </w:pPr>
            <w:r w:rsidRPr="00024994">
              <w:rPr>
                <w:sz w:val="20"/>
              </w:rPr>
              <w:t>В том числе по полнотам</w:t>
            </w:r>
          </w:p>
        </w:tc>
      </w:tr>
      <w:tr w:rsidR="00487932" w:rsidRPr="00024994" w:rsidTr="009B2193">
        <w:trPr>
          <w:cantSplit/>
          <w:jc w:val="center"/>
        </w:trPr>
        <w:tc>
          <w:tcPr>
            <w:tcW w:w="3648" w:type="dxa"/>
            <w:vMerge/>
            <w:tcBorders>
              <w:left w:val="single" w:sz="12" w:space="0" w:color="auto"/>
            </w:tcBorders>
          </w:tcPr>
          <w:p w:rsidR="00487932" w:rsidRPr="00024994" w:rsidRDefault="00487932" w:rsidP="0097458E">
            <w:pPr>
              <w:jc w:val="center"/>
              <w:rPr>
                <w:sz w:val="20"/>
              </w:rPr>
            </w:pPr>
          </w:p>
        </w:tc>
        <w:tc>
          <w:tcPr>
            <w:tcW w:w="756" w:type="dxa"/>
            <w:vMerge w:val="restart"/>
            <w:tcBorders>
              <w:top w:val="nil"/>
            </w:tcBorders>
          </w:tcPr>
          <w:p w:rsidR="00487932" w:rsidRPr="00024994" w:rsidRDefault="00487932" w:rsidP="0097458E">
            <w:pPr>
              <w:spacing w:before="120"/>
              <w:jc w:val="center"/>
              <w:rPr>
                <w:sz w:val="20"/>
              </w:rPr>
            </w:pPr>
            <w:r w:rsidRPr="00024994">
              <w:rPr>
                <w:sz w:val="20"/>
              </w:rPr>
              <w:t>га</w:t>
            </w:r>
          </w:p>
        </w:tc>
        <w:tc>
          <w:tcPr>
            <w:tcW w:w="873" w:type="dxa"/>
            <w:vMerge w:val="restart"/>
            <w:tcBorders>
              <w:top w:val="nil"/>
            </w:tcBorders>
          </w:tcPr>
          <w:p w:rsidR="00487932" w:rsidRPr="00024994" w:rsidRDefault="00487932" w:rsidP="0097458E">
            <w:pPr>
              <w:jc w:val="center"/>
              <w:rPr>
                <w:sz w:val="20"/>
              </w:rPr>
            </w:pPr>
            <w:r w:rsidRPr="00024994">
              <w:rPr>
                <w:sz w:val="20"/>
              </w:rPr>
              <w:t>тыс.</w:t>
            </w:r>
          </w:p>
          <w:p w:rsidR="00487932" w:rsidRPr="00024994" w:rsidRDefault="00487932" w:rsidP="0097458E">
            <w:pPr>
              <w:jc w:val="center"/>
              <w:rPr>
                <w:sz w:val="20"/>
              </w:rPr>
            </w:pPr>
            <w:r w:rsidRPr="00024994">
              <w:rPr>
                <w:sz w:val="20"/>
              </w:rPr>
              <w:t>м</w:t>
            </w:r>
            <w:r w:rsidRPr="00024994">
              <w:rPr>
                <w:sz w:val="20"/>
                <w:vertAlign w:val="superscript"/>
              </w:rPr>
              <w:t>3</w:t>
            </w:r>
          </w:p>
        </w:tc>
        <w:tc>
          <w:tcPr>
            <w:tcW w:w="1135" w:type="dxa"/>
            <w:gridSpan w:val="2"/>
            <w:tcBorders>
              <w:top w:val="single" w:sz="4" w:space="0" w:color="auto"/>
              <w:bottom w:val="single" w:sz="4" w:space="0" w:color="auto"/>
            </w:tcBorders>
            <w:vAlign w:val="center"/>
          </w:tcPr>
          <w:p w:rsidR="00487932" w:rsidRPr="00024994" w:rsidRDefault="00487932" w:rsidP="0097458E">
            <w:pPr>
              <w:jc w:val="center"/>
              <w:rPr>
                <w:sz w:val="20"/>
              </w:rPr>
            </w:pPr>
            <w:r w:rsidRPr="00024994">
              <w:rPr>
                <w:sz w:val="20"/>
              </w:rPr>
              <w:t>1,0</w:t>
            </w:r>
          </w:p>
        </w:tc>
        <w:tc>
          <w:tcPr>
            <w:tcW w:w="1551" w:type="dxa"/>
            <w:gridSpan w:val="3"/>
            <w:tcBorders>
              <w:top w:val="single" w:sz="4" w:space="0" w:color="auto"/>
              <w:bottom w:val="single" w:sz="4" w:space="0" w:color="auto"/>
            </w:tcBorders>
            <w:vAlign w:val="center"/>
          </w:tcPr>
          <w:p w:rsidR="00487932" w:rsidRPr="00024994" w:rsidRDefault="00487932" w:rsidP="0097458E">
            <w:pPr>
              <w:jc w:val="center"/>
              <w:rPr>
                <w:sz w:val="20"/>
              </w:rPr>
            </w:pPr>
            <w:r w:rsidRPr="00024994">
              <w:rPr>
                <w:sz w:val="20"/>
              </w:rPr>
              <w:t>0,9</w:t>
            </w:r>
          </w:p>
        </w:tc>
        <w:tc>
          <w:tcPr>
            <w:tcW w:w="1551" w:type="dxa"/>
            <w:gridSpan w:val="2"/>
            <w:tcBorders>
              <w:top w:val="single" w:sz="4" w:space="0" w:color="auto"/>
              <w:bottom w:val="single" w:sz="4" w:space="0" w:color="auto"/>
            </w:tcBorders>
            <w:vAlign w:val="center"/>
          </w:tcPr>
          <w:p w:rsidR="00487932" w:rsidRPr="00024994" w:rsidRDefault="00487932" w:rsidP="0097458E">
            <w:pPr>
              <w:jc w:val="center"/>
              <w:rPr>
                <w:sz w:val="20"/>
              </w:rPr>
            </w:pPr>
            <w:r w:rsidRPr="00024994">
              <w:rPr>
                <w:sz w:val="20"/>
              </w:rPr>
              <w:t>0,8</w:t>
            </w:r>
          </w:p>
        </w:tc>
        <w:tc>
          <w:tcPr>
            <w:tcW w:w="1550" w:type="dxa"/>
            <w:gridSpan w:val="2"/>
            <w:tcBorders>
              <w:top w:val="single" w:sz="4" w:space="0" w:color="auto"/>
              <w:bottom w:val="single" w:sz="4" w:space="0" w:color="auto"/>
            </w:tcBorders>
            <w:vAlign w:val="center"/>
          </w:tcPr>
          <w:p w:rsidR="00487932" w:rsidRPr="00024994" w:rsidRDefault="00487932" w:rsidP="0097458E">
            <w:pPr>
              <w:jc w:val="center"/>
              <w:rPr>
                <w:sz w:val="20"/>
              </w:rPr>
            </w:pPr>
            <w:r w:rsidRPr="00024994">
              <w:rPr>
                <w:sz w:val="20"/>
              </w:rPr>
              <w:t>0,7</w:t>
            </w:r>
          </w:p>
        </w:tc>
        <w:tc>
          <w:tcPr>
            <w:tcW w:w="1551" w:type="dxa"/>
            <w:gridSpan w:val="2"/>
            <w:tcBorders>
              <w:top w:val="single" w:sz="4" w:space="0" w:color="auto"/>
              <w:bottom w:val="single" w:sz="4" w:space="0" w:color="auto"/>
            </w:tcBorders>
            <w:vAlign w:val="center"/>
          </w:tcPr>
          <w:p w:rsidR="00487932" w:rsidRPr="00024994" w:rsidRDefault="00487932" w:rsidP="0097458E">
            <w:pPr>
              <w:jc w:val="center"/>
              <w:rPr>
                <w:sz w:val="20"/>
              </w:rPr>
            </w:pPr>
            <w:r w:rsidRPr="00024994">
              <w:rPr>
                <w:sz w:val="20"/>
              </w:rPr>
              <w:t>0,6</w:t>
            </w:r>
          </w:p>
        </w:tc>
        <w:tc>
          <w:tcPr>
            <w:tcW w:w="1551" w:type="dxa"/>
            <w:gridSpan w:val="2"/>
            <w:tcBorders>
              <w:top w:val="single" w:sz="4" w:space="0" w:color="auto"/>
              <w:bottom w:val="single" w:sz="4" w:space="0" w:color="auto"/>
              <w:right w:val="single" w:sz="12" w:space="0" w:color="auto"/>
            </w:tcBorders>
            <w:vAlign w:val="center"/>
          </w:tcPr>
          <w:p w:rsidR="00487932" w:rsidRPr="00024994" w:rsidRDefault="00487932" w:rsidP="0097458E">
            <w:pPr>
              <w:jc w:val="center"/>
              <w:rPr>
                <w:sz w:val="20"/>
              </w:rPr>
            </w:pPr>
            <w:r w:rsidRPr="00024994">
              <w:rPr>
                <w:sz w:val="20"/>
              </w:rPr>
              <w:t>0,3-0,5</w:t>
            </w:r>
          </w:p>
        </w:tc>
      </w:tr>
      <w:tr w:rsidR="00487932" w:rsidRPr="00024994" w:rsidTr="009B2193">
        <w:trPr>
          <w:cantSplit/>
          <w:jc w:val="center"/>
        </w:trPr>
        <w:tc>
          <w:tcPr>
            <w:tcW w:w="3648" w:type="dxa"/>
            <w:vMerge/>
            <w:tcBorders>
              <w:left w:val="single" w:sz="12" w:space="0" w:color="auto"/>
              <w:bottom w:val="single" w:sz="12" w:space="0" w:color="auto"/>
            </w:tcBorders>
          </w:tcPr>
          <w:p w:rsidR="00487932" w:rsidRPr="00024994" w:rsidRDefault="00487932" w:rsidP="0097458E">
            <w:pPr>
              <w:jc w:val="center"/>
              <w:rPr>
                <w:sz w:val="20"/>
              </w:rPr>
            </w:pPr>
          </w:p>
        </w:tc>
        <w:tc>
          <w:tcPr>
            <w:tcW w:w="756" w:type="dxa"/>
            <w:vMerge/>
            <w:tcBorders>
              <w:bottom w:val="single" w:sz="12" w:space="0" w:color="auto"/>
            </w:tcBorders>
          </w:tcPr>
          <w:p w:rsidR="00487932" w:rsidRPr="00024994" w:rsidRDefault="00487932" w:rsidP="0097458E">
            <w:pPr>
              <w:jc w:val="center"/>
              <w:rPr>
                <w:sz w:val="20"/>
              </w:rPr>
            </w:pPr>
          </w:p>
        </w:tc>
        <w:tc>
          <w:tcPr>
            <w:tcW w:w="873" w:type="dxa"/>
            <w:vMerge/>
            <w:tcBorders>
              <w:bottom w:val="single" w:sz="12" w:space="0" w:color="auto"/>
            </w:tcBorders>
          </w:tcPr>
          <w:p w:rsidR="00487932" w:rsidRPr="00024994" w:rsidRDefault="00487932" w:rsidP="0097458E">
            <w:pPr>
              <w:jc w:val="center"/>
              <w:rPr>
                <w:sz w:val="20"/>
              </w:rPr>
            </w:pPr>
          </w:p>
        </w:tc>
        <w:tc>
          <w:tcPr>
            <w:tcW w:w="360" w:type="dxa"/>
            <w:tcBorders>
              <w:top w:val="nil"/>
              <w:bottom w:val="single" w:sz="12" w:space="0" w:color="auto"/>
            </w:tcBorders>
          </w:tcPr>
          <w:p w:rsidR="00487932" w:rsidRPr="00024994" w:rsidRDefault="00487932" w:rsidP="0097458E">
            <w:pPr>
              <w:jc w:val="center"/>
              <w:rPr>
                <w:sz w:val="20"/>
              </w:rPr>
            </w:pPr>
            <w:r w:rsidRPr="00024994">
              <w:rPr>
                <w:sz w:val="20"/>
              </w:rPr>
              <w:t>га</w:t>
            </w:r>
          </w:p>
        </w:tc>
        <w:tc>
          <w:tcPr>
            <w:tcW w:w="775" w:type="dxa"/>
            <w:tcBorders>
              <w:top w:val="nil"/>
              <w:bottom w:val="single" w:sz="12" w:space="0" w:color="auto"/>
            </w:tcBorders>
          </w:tcPr>
          <w:p w:rsidR="00487932" w:rsidRPr="00024994" w:rsidRDefault="00487932" w:rsidP="0097458E">
            <w:pPr>
              <w:jc w:val="center"/>
              <w:rPr>
                <w:sz w:val="20"/>
              </w:rPr>
            </w:pPr>
            <w:r w:rsidRPr="00024994">
              <w:rPr>
                <w:sz w:val="20"/>
              </w:rPr>
              <w:t>тыс. м</w:t>
            </w:r>
            <w:r w:rsidRPr="00024994">
              <w:rPr>
                <w:sz w:val="20"/>
                <w:vertAlign w:val="superscript"/>
              </w:rPr>
              <w:t>3</w:t>
            </w:r>
          </w:p>
        </w:tc>
        <w:tc>
          <w:tcPr>
            <w:tcW w:w="776" w:type="dxa"/>
            <w:gridSpan w:val="2"/>
            <w:tcBorders>
              <w:top w:val="nil"/>
              <w:bottom w:val="single" w:sz="12" w:space="0" w:color="auto"/>
            </w:tcBorders>
          </w:tcPr>
          <w:p w:rsidR="00487932" w:rsidRPr="00024994" w:rsidRDefault="00487932" w:rsidP="0097458E">
            <w:pPr>
              <w:jc w:val="center"/>
              <w:rPr>
                <w:sz w:val="20"/>
              </w:rPr>
            </w:pPr>
            <w:r w:rsidRPr="00024994">
              <w:rPr>
                <w:sz w:val="20"/>
              </w:rPr>
              <w:t>га</w:t>
            </w:r>
          </w:p>
        </w:tc>
        <w:tc>
          <w:tcPr>
            <w:tcW w:w="775" w:type="dxa"/>
            <w:tcBorders>
              <w:top w:val="nil"/>
              <w:bottom w:val="single" w:sz="12" w:space="0" w:color="auto"/>
            </w:tcBorders>
          </w:tcPr>
          <w:p w:rsidR="00487932" w:rsidRPr="00024994" w:rsidRDefault="00487932"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487932" w:rsidRPr="00024994" w:rsidRDefault="00487932" w:rsidP="0097458E">
            <w:pPr>
              <w:jc w:val="center"/>
              <w:rPr>
                <w:sz w:val="20"/>
              </w:rPr>
            </w:pPr>
            <w:r w:rsidRPr="00024994">
              <w:rPr>
                <w:sz w:val="20"/>
              </w:rPr>
              <w:t>га</w:t>
            </w:r>
          </w:p>
        </w:tc>
        <w:tc>
          <w:tcPr>
            <w:tcW w:w="776" w:type="dxa"/>
            <w:tcBorders>
              <w:top w:val="nil"/>
              <w:bottom w:val="single" w:sz="12" w:space="0" w:color="auto"/>
            </w:tcBorders>
          </w:tcPr>
          <w:p w:rsidR="00487932" w:rsidRPr="00024994" w:rsidRDefault="00487932"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487932" w:rsidRPr="00024994" w:rsidRDefault="00487932" w:rsidP="0097458E">
            <w:pPr>
              <w:jc w:val="center"/>
              <w:rPr>
                <w:sz w:val="20"/>
              </w:rPr>
            </w:pPr>
            <w:r w:rsidRPr="00024994">
              <w:rPr>
                <w:sz w:val="20"/>
              </w:rPr>
              <w:t>га</w:t>
            </w:r>
          </w:p>
        </w:tc>
        <w:tc>
          <w:tcPr>
            <w:tcW w:w="775" w:type="dxa"/>
            <w:tcBorders>
              <w:top w:val="nil"/>
              <w:bottom w:val="single" w:sz="12" w:space="0" w:color="auto"/>
            </w:tcBorders>
          </w:tcPr>
          <w:p w:rsidR="00487932" w:rsidRPr="00024994" w:rsidRDefault="00487932" w:rsidP="0097458E">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487932" w:rsidRPr="00024994" w:rsidRDefault="00487932" w:rsidP="0097458E">
            <w:pPr>
              <w:jc w:val="center"/>
              <w:rPr>
                <w:sz w:val="20"/>
              </w:rPr>
            </w:pPr>
            <w:r w:rsidRPr="00024994">
              <w:rPr>
                <w:sz w:val="20"/>
              </w:rPr>
              <w:t>га</w:t>
            </w:r>
          </w:p>
        </w:tc>
        <w:tc>
          <w:tcPr>
            <w:tcW w:w="775" w:type="dxa"/>
            <w:tcBorders>
              <w:top w:val="nil"/>
              <w:bottom w:val="single" w:sz="12" w:space="0" w:color="auto"/>
            </w:tcBorders>
          </w:tcPr>
          <w:p w:rsidR="00487932" w:rsidRPr="00024994" w:rsidRDefault="00487932"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487932" w:rsidRPr="00024994" w:rsidRDefault="00487932" w:rsidP="0097458E">
            <w:pPr>
              <w:jc w:val="center"/>
              <w:rPr>
                <w:sz w:val="20"/>
              </w:rPr>
            </w:pPr>
            <w:r w:rsidRPr="00024994">
              <w:rPr>
                <w:sz w:val="20"/>
              </w:rPr>
              <w:t>га</w:t>
            </w:r>
          </w:p>
        </w:tc>
        <w:tc>
          <w:tcPr>
            <w:tcW w:w="776" w:type="dxa"/>
            <w:tcBorders>
              <w:top w:val="nil"/>
              <w:bottom w:val="single" w:sz="12" w:space="0" w:color="auto"/>
              <w:right w:val="single" w:sz="12" w:space="0" w:color="auto"/>
            </w:tcBorders>
          </w:tcPr>
          <w:p w:rsidR="00487932" w:rsidRPr="00024994" w:rsidRDefault="00487932" w:rsidP="0097458E">
            <w:pPr>
              <w:jc w:val="center"/>
              <w:rPr>
                <w:sz w:val="20"/>
              </w:rPr>
            </w:pPr>
            <w:r w:rsidRPr="00024994">
              <w:rPr>
                <w:sz w:val="20"/>
              </w:rPr>
              <w:t>тыс. м</w:t>
            </w:r>
            <w:r w:rsidRPr="00024994">
              <w:rPr>
                <w:sz w:val="20"/>
                <w:vertAlign w:val="superscript"/>
              </w:rPr>
              <w:t>3</w:t>
            </w:r>
          </w:p>
        </w:tc>
      </w:tr>
      <w:tr w:rsidR="00487932" w:rsidRPr="00024994" w:rsidTr="009B2193">
        <w:trPr>
          <w:cantSplit/>
          <w:jc w:val="center"/>
        </w:trPr>
        <w:tc>
          <w:tcPr>
            <w:tcW w:w="3648" w:type="dxa"/>
            <w:tcBorders>
              <w:top w:val="single" w:sz="12" w:space="0" w:color="auto"/>
              <w:left w:val="single" w:sz="12" w:space="0" w:color="auto"/>
              <w:bottom w:val="single" w:sz="12" w:space="0" w:color="auto"/>
            </w:tcBorders>
          </w:tcPr>
          <w:p w:rsidR="00487932" w:rsidRPr="00024994" w:rsidRDefault="00487932" w:rsidP="0097458E">
            <w:pPr>
              <w:jc w:val="center"/>
              <w:rPr>
                <w:sz w:val="20"/>
              </w:rPr>
            </w:pPr>
            <w:r w:rsidRPr="00024994">
              <w:rPr>
                <w:sz w:val="20"/>
              </w:rPr>
              <w:t>1</w:t>
            </w:r>
          </w:p>
        </w:tc>
        <w:tc>
          <w:tcPr>
            <w:tcW w:w="756"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2</w:t>
            </w:r>
          </w:p>
        </w:tc>
        <w:tc>
          <w:tcPr>
            <w:tcW w:w="873"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3</w:t>
            </w:r>
          </w:p>
        </w:tc>
        <w:tc>
          <w:tcPr>
            <w:tcW w:w="360"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4</w:t>
            </w:r>
          </w:p>
        </w:tc>
        <w:tc>
          <w:tcPr>
            <w:tcW w:w="775"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5</w:t>
            </w:r>
          </w:p>
        </w:tc>
        <w:tc>
          <w:tcPr>
            <w:tcW w:w="776" w:type="dxa"/>
            <w:gridSpan w:val="2"/>
            <w:tcBorders>
              <w:top w:val="single" w:sz="12" w:space="0" w:color="auto"/>
              <w:bottom w:val="single" w:sz="12" w:space="0" w:color="auto"/>
            </w:tcBorders>
          </w:tcPr>
          <w:p w:rsidR="00487932" w:rsidRPr="00024994" w:rsidRDefault="00487932" w:rsidP="0097458E">
            <w:pPr>
              <w:jc w:val="center"/>
              <w:rPr>
                <w:sz w:val="20"/>
              </w:rPr>
            </w:pPr>
            <w:r w:rsidRPr="00024994">
              <w:rPr>
                <w:sz w:val="20"/>
              </w:rPr>
              <w:t>6</w:t>
            </w:r>
          </w:p>
        </w:tc>
        <w:tc>
          <w:tcPr>
            <w:tcW w:w="775"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7</w:t>
            </w:r>
          </w:p>
        </w:tc>
        <w:tc>
          <w:tcPr>
            <w:tcW w:w="775"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8</w:t>
            </w:r>
          </w:p>
        </w:tc>
        <w:tc>
          <w:tcPr>
            <w:tcW w:w="776"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9</w:t>
            </w:r>
          </w:p>
        </w:tc>
        <w:tc>
          <w:tcPr>
            <w:tcW w:w="775"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10</w:t>
            </w:r>
          </w:p>
        </w:tc>
        <w:tc>
          <w:tcPr>
            <w:tcW w:w="775"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11</w:t>
            </w:r>
          </w:p>
        </w:tc>
        <w:tc>
          <w:tcPr>
            <w:tcW w:w="776"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12</w:t>
            </w:r>
          </w:p>
        </w:tc>
        <w:tc>
          <w:tcPr>
            <w:tcW w:w="775"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13</w:t>
            </w:r>
          </w:p>
        </w:tc>
        <w:tc>
          <w:tcPr>
            <w:tcW w:w="775" w:type="dxa"/>
            <w:tcBorders>
              <w:top w:val="single" w:sz="12" w:space="0" w:color="auto"/>
              <w:bottom w:val="single" w:sz="12" w:space="0" w:color="auto"/>
            </w:tcBorders>
          </w:tcPr>
          <w:p w:rsidR="00487932" w:rsidRPr="00024994" w:rsidRDefault="00487932" w:rsidP="0097458E">
            <w:pPr>
              <w:jc w:val="center"/>
              <w:rPr>
                <w:sz w:val="20"/>
              </w:rPr>
            </w:pPr>
            <w:r w:rsidRPr="00024994">
              <w:rPr>
                <w:sz w:val="20"/>
              </w:rPr>
              <w:t>14</w:t>
            </w:r>
          </w:p>
        </w:tc>
        <w:tc>
          <w:tcPr>
            <w:tcW w:w="776" w:type="dxa"/>
            <w:tcBorders>
              <w:top w:val="single" w:sz="12" w:space="0" w:color="auto"/>
              <w:bottom w:val="single" w:sz="12" w:space="0" w:color="auto"/>
              <w:right w:val="single" w:sz="12" w:space="0" w:color="auto"/>
            </w:tcBorders>
          </w:tcPr>
          <w:p w:rsidR="00487932" w:rsidRPr="00024994" w:rsidRDefault="00487932" w:rsidP="0097458E">
            <w:pPr>
              <w:jc w:val="center"/>
              <w:rPr>
                <w:sz w:val="20"/>
              </w:rPr>
            </w:pPr>
            <w:r w:rsidRPr="00024994">
              <w:rPr>
                <w:sz w:val="20"/>
              </w:rPr>
              <w:t>15</w:t>
            </w:r>
          </w:p>
        </w:tc>
      </w:tr>
      <w:tr w:rsidR="00487932" w:rsidRPr="00024994" w:rsidTr="004E6B63">
        <w:trPr>
          <w:cantSplit/>
          <w:trHeight w:val="227"/>
          <w:jc w:val="center"/>
        </w:trPr>
        <w:tc>
          <w:tcPr>
            <w:tcW w:w="14166" w:type="dxa"/>
            <w:gridSpan w:val="16"/>
            <w:tcBorders>
              <w:top w:val="nil"/>
              <w:left w:val="single" w:sz="12" w:space="0" w:color="auto"/>
              <w:right w:val="single" w:sz="12" w:space="0" w:color="auto"/>
            </w:tcBorders>
          </w:tcPr>
          <w:p w:rsidR="00487932" w:rsidRPr="00024994" w:rsidRDefault="00487932" w:rsidP="0097458E">
            <w:pPr>
              <w:jc w:val="center"/>
              <w:rPr>
                <w:sz w:val="20"/>
              </w:rPr>
            </w:pPr>
            <w:r w:rsidRPr="00024994">
              <w:rPr>
                <w:sz w:val="20"/>
              </w:rPr>
              <w:t xml:space="preserve">Хозяйственная секция – </w:t>
            </w:r>
            <w:r w:rsidR="00F3019D" w:rsidRPr="00024994">
              <w:rPr>
                <w:sz w:val="20"/>
              </w:rPr>
              <w:t>Каменноб</w:t>
            </w:r>
            <w:r w:rsidR="005E4870" w:rsidRPr="00024994">
              <w:rPr>
                <w:sz w:val="20"/>
              </w:rPr>
              <w:t>е</w:t>
            </w:r>
            <w:r w:rsidR="00F3019D" w:rsidRPr="00024994">
              <w:rPr>
                <w:sz w:val="20"/>
              </w:rPr>
              <w:t>р</w:t>
            </w:r>
            <w:r w:rsidR="005E4870" w:rsidRPr="00024994">
              <w:rPr>
                <w:sz w:val="20"/>
              </w:rPr>
              <w:t>ё</w:t>
            </w:r>
            <w:r w:rsidR="00F3019D" w:rsidRPr="00024994">
              <w:rPr>
                <w:sz w:val="20"/>
              </w:rPr>
              <w:t>зовая</w:t>
            </w: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Всего включено в расчет</w:t>
            </w:r>
          </w:p>
        </w:tc>
        <w:tc>
          <w:tcPr>
            <w:tcW w:w="756" w:type="dxa"/>
          </w:tcPr>
          <w:p w:rsidR="00487932" w:rsidRPr="00024994" w:rsidRDefault="00B4241B" w:rsidP="0097458E">
            <w:pPr>
              <w:jc w:val="center"/>
              <w:rPr>
                <w:sz w:val="20"/>
              </w:rPr>
            </w:pPr>
            <w:r w:rsidRPr="00024994">
              <w:rPr>
                <w:sz w:val="20"/>
              </w:rPr>
              <w:t>57779</w:t>
            </w:r>
          </w:p>
        </w:tc>
        <w:tc>
          <w:tcPr>
            <w:tcW w:w="873" w:type="dxa"/>
          </w:tcPr>
          <w:p w:rsidR="00487932" w:rsidRPr="00024994" w:rsidRDefault="00B4241B" w:rsidP="0097458E">
            <w:pPr>
              <w:jc w:val="center"/>
              <w:rPr>
                <w:sz w:val="20"/>
              </w:rPr>
            </w:pPr>
            <w:r w:rsidRPr="00024994">
              <w:rPr>
                <w:sz w:val="20"/>
              </w:rPr>
              <w:t>6044,9</w:t>
            </w:r>
          </w:p>
        </w:tc>
        <w:tc>
          <w:tcPr>
            <w:tcW w:w="360" w:type="dxa"/>
          </w:tcPr>
          <w:p w:rsidR="00487932" w:rsidRPr="00024994" w:rsidRDefault="00B4241B" w:rsidP="0097458E">
            <w:pPr>
              <w:jc w:val="center"/>
              <w:rPr>
                <w:sz w:val="20"/>
              </w:rPr>
            </w:pPr>
            <w:r w:rsidRPr="00024994">
              <w:rPr>
                <w:sz w:val="20"/>
              </w:rPr>
              <w:t>-</w:t>
            </w:r>
          </w:p>
        </w:tc>
        <w:tc>
          <w:tcPr>
            <w:tcW w:w="811" w:type="dxa"/>
            <w:gridSpan w:val="2"/>
          </w:tcPr>
          <w:p w:rsidR="00487932" w:rsidRPr="00024994" w:rsidRDefault="00B4241B" w:rsidP="0097458E">
            <w:pPr>
              <w:jc w:val="center"/>
              <w:rPr>
                <w:sz w:val="20"/>
              </w:rPr>
            </w:pPr>
            <w:r w:rsidRPr="00024994">
              <w:rPr>
                <w:sz w:val="20"/>
              </w:rPr>
              <w:t>-</w:t>
            </w:r>
          </w:p>
        </w:tc>
        <w:tc>
          <w:tcPr>
            <w:tcW w:w="740" w:type="dxa"/>
          </w:tcPr>
          <w:p w:rsidR="00487932" w:rsidRPr="00024994" w:rsidRDefault="00B4241B" w:rsidP="0097458E">
            <w:pPr>
              <w:jc w:val="center"/>
              <w:rPr>
                <w:sz w:val="20"/>
              </w:rPr>
            </w:pPr>
            <w:r w:rsidRPr="00024994">
              <w:rPr>
                <w:sz w:val="20"/>
              </w:rPr>
              <w:t>2344</w:t>
            </w:r>
          </w:p>
        </w:tc>
        <w:tc>
          <w:tcPr>
            <w:tcW w:w="775" w:type="dxa"/>
          </w:tcPr>
          <w:p w:rsidR="00487932" w:rsidRPr="00024994" w:rsidRDefault="00B4241B" w:rsidP="0097458E">
            <w:pPr>
              <w:jc w:val="center"/>
              <w:rPr>
                <w:sz w:val="20"/>
              </w:rPr>
            </w:pPr>
            <w:r w:rsidRPr="00024994">
              <w:rPr>
                <w:sz w:val="20"/>
              </w:rPr>
              <w:t>381,0</w:t>
            </w:r>
          </w:p>
        </w:tc>
        <w:tc>
          <w:tcPr>
            <w:tcW w:w="775" w:type="dxa"/>
          </w:tcPr>
          <w:p w:rsidR="00487932" w:rsidRPr="00024994" w:rsidRDefault="00B4241B" w:rsidP="0097458E">
            <w:pPr>
              <w:jc w:val="center"/>
              <w:rPr>
                <w:sz w:val="20"/>
              </w:rPr>
            </w:pPr>
            <w:r w:rsidRPr="00024994">
              <w:rPr>
                <w:sz w:val="20"/>
              </w:rPr>
              <w:t>3643</w:t>
            </w:r>
          </w:p>
        </w:tc>
        <w:tc>
          <w:tcPr>
            <w:tcW w:w="776" w:type="dxa"/>
          </w:tcPr>
          <w:p w:rsidR="00487932" w:rsidRPr="00024994" w:rsidRDefault="00B4241B" w:rsidP="0097458E">
            <w:pPr>
              <w:jc w:val="center"/>
              <w:rPr>
                <w:sz w:val="20"/>
              </w:rPr>
            </w:pPr>
            <w:r w:rsidRPr="00024994">
              <w:rPr>
                <w:sz w:val="20"/>
              </w:rPr>
              <w:t>507,0</w:t>
            </w:r>
          </w:p>
        </w:tc>
        <w:tc>
          <w:tcPr>
            <w:tcW w:w="775" w:type="dxa"/>
          </w:tcPr>
          <w:p w:rsidR="00487932" w:rsidRPr="00024994" w:rsidRDefault="00B4241B" w:rsidP="0097458E">
            <w:pPr>
              <w:jc w:val="center"/>
              <w:rPr>
                <w:sz w:val="20"/>
              </w:rPr>
            </w:pPr>
            <w:r w:rsidRPr="00024994">
              <w:rPr>
                <w:sz w:val="20"/>
              </w:rPr>
              <w:t>9885</w:t>
            </w:r>
          </w:p>
        </w:tc>
        <w:tc>
          <w:tcPr>
            <w:tcW w:w="775" w:type="dxa"/>
          </w:tcPr>
          <w:p w:rsidR="00487932" w:rsidRPr="00024994" w:rsidRDefault="00B4241B" w:rsidP="0097458E">
            <w:pPr>
              <w:jc w:val="center"/>
              <w:rPr>
                <w:sz w:val="20"/>
              </w:rPr>
            </w:pPr>
            <w:r w:rsidRPr="00024994">
              <w:rPr>
                <w:sz w:val="20"/>
              </w:rPr>
              <w:t>1233,3</w:t>
            </w:r>
          </w:p>
        </w:tc>
        <w:tc>
          <w:tcPr>
            <w:tcW w:w="776" w:type="dxa"/>
          </w:tcPr>
          <w:p w:rsidR="00487932" w:rsidRPr="00024994" w:rsidRDefault="00B4241B" w:rsidP="0097458E">
            <w:pPr>
              <w:jc w:val="center"/>
              <w:rPr>
                <w:sz w:val="20"/>
              </w:rPr>
            </w:pPr>
            <w:r w:rsidRPr="00024994">
              <w:rPr>
                <w:sz w:val="20"/>
              </w:rPr>
              <w:t>13672</w:t>
            </w:r>
          </w:p>
        </w:tc>
        <w:tc>
          <w:tcPr>
            <w:tcW w:w="775" w:type="dxa"/>
          </w:tcPr>
          <w:p w:rsidR="00487932" w:rsidRPr="00024994" w:rsidRDefault="00B4241B" w:rsidP="0097458E">
            <w:pPr>
              <w:jc w:val="center"/>
              <w:rPr>
                <w:sz w:val="20"/>
              </w:rPr>
            </w:pPr>
            <w:r w:rsidRPr="00024994">
              <w:rPr>
                <w:sz w:val="20"/>
              </w:rPr>
              <w:t>1422,5</w:t>
            </w:r>
          </w:p>
        </w:tc>
        <w:tc>
          <w:tcPr>
            <w:tcW w:w="775" w:type="dxa"/>
          </w:tcPr>
          <w:p w:rsidR="00487932" w:rsidRPr="00024994" w:rsidRDefault="00B4241B" w:rsidP="0097458E">
            <w:pPr>
              <w:jc w:val="center"/>
              <w:rPr>
                <w:sz w:val="20"/>
              </w:rPr>
            </w:pPr>
            <w:r w:rsidRPr="00024994">
              <w:rPr>
                <w:sz w:val="20"/>
              </w:rPr>
              <w:t>28235</w:t>
            </w:r>
          </w:p>
        </w:tc>
        <w:tc>
          <w:tcPr>
            <w:tcW w:w="776" w:type="dxa"/>
            <w:tcBorders>
              <w:right w:val="single" w:sz="12" w:space="0" w:color="auto"/>
            </w:tcBorders>
          </w:tcPr>
          <w:p w:rsidR="00487932" w:rsidRPr="00024994" w:rsidRDefault="00B4241B" w:rsidP="0097458E">
            <w:pPr>
              <w:jc w:val="center"/>
              <w:rPr>
                <w:sz w:val="20"/>
              </w:rPr>
            </w:pPr>
            <w:r w:rsidRPr="00024994">
              <w:rPr>
                <w:sz w:val="20"/>
              </w:rPr>
              <w:t>2501,1</w:t>
            </w: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Ср. процент выборки от общего запаса</w:t>
            </w:r>
          </w:p>
        </w:tc>
        <w:tc>
          <w:tcPr>
            <w:tcW w:w="756" w:type="dxa"/>
          </w:tcPr>
          <w:p w:rsidR="00487932" w:rsidRPr="00024994" w:rsidRDefault="00487932" w:rsidP="0097458E">
            <w:pPr>
              <w:jc w:val="center"/>
              <w:rPr>
                <w:sz w:val="20"/>
              </w:rPr>
            </w:pPr>
          </w:p>
        </w:tc>
        <w:tc>
          <w:tcPr>
            <w:tcW w:w="873" w:type="dxa"/>
          </w:tcPr>
          <w:p w:rsidR="00487932" w:rsidRPr="00024994" w:rsidRDefault="00AD5EC1" w:rsidP="0097458E">
            <w:pPr>
              <w:jc w:val="center"/>
              <w:rPr>
                <w:sz w:val="20"/>
              </w:rPr>
            </w:pPr>
            <w:r w:rsidRPr="00024994">
              <w:rPr>
                <w:sz w:val="20"/>
              </w:rPr>
              <w:t>9</w:t>
            </w:r>
          </w:p>
        </w:tc>
        <w:tc>
          <w:tcPr>
            <w:tcW w:w="360" w:type="dxa"/>
          </w:tcPr>
          <w:p w:rsidR="00487932" w:rsidRPr="00024994" w:rsidRDefault="00487932" w:rsidP="0097458E">
            <w:pPr>
              <w:jc w:val="center"/>
              <w:rPr>
                <w:sz w:val="20"/>
              </w:rPr>
            </w:pPr>
          </w:p>
        </w:tc>
        <w:tc>
          <w:tcPr>
            <w:tcW w:w="811" w:type="dxa"/>
            <w:gridSpan w:val="2"/>
          </w:tcPr>
          <w:p w:rsidR="00487932" w:rsidRPr="00024994" w:rsidRDefault="00487932" w:rsidP="0097458E">
            <w:pPr>
              <w:jc w:val="center"/>
              <w:rPr>
                <w:sz w:val="20"/>
              </w:rPr>
            </w:pPr>
          </w:p>
        </w:tc>
        <w:tc>
          <w:tcPr>
            <w:tcW w:w="740" w:type="dxa"/>
          </w:tcPr>
          <w:p w:rsidR="00487932" w:rsidRPr="00024994" w:rsidRDefault="00487932" w:rsidP="0097458E">
            <w:pPr>
              <w:jc w:val="center"/>
              <w:rPr>
                <w:sz w:val="20"/>
              </w:rPr>
            </w:pPr>
          </w:p>
        </w:tc>
        <w:tc>
          <w:tcPr>
            <w:tcW w:w="775" w:type="dxa"/>
          </w:tcPr>
          <w:p w:rsidR="00487932" w:rsidRPr="00024994" w:rsidRDefault="00AD5EC1" w:rsidP="0097458E">
            <w:pPr>
              <w:jc w:val="center"/>
              <w:rPr>
                <w:sz w:val="20"/>
              </w:rPr>
            </w:pPr>
            <w:r w:rsidRPr="00024994">
              <w:rPr>
                <w:sz w:val="20"/>
              </w:rPr>
              <w:t>25</w:t>
            </w:r>
          </w:p>
        </w:tc>
        <w:tc>
          <w:tcPr>
            <w:tcW w:w="775" w:type="dxa"/>
          </w:tcPr>
          <w:p w:rsidR="00487932" w:rsidRPr="00024994" w:rsidRDefault="00487932" w:rsidP="0097458E">
            <w:pPr>
              <w:jc w:val="center"/>
              <w:rPr>
                <w:sz w:val="20"/>
              </w:rPr>
            </w:pPr>
          </w:p>
        </w:tc>
        <w:tc>
          <w:tcPr>
            <w:tcW w:w="776" w:type="dxa"/>
          </w:tcPr>
          <w:p w:rsidR="00487932" w:rsidRPr="00024994" w:rsidRDefault="00AD5EC1" w:rsidP="0097458E">
            <w:pPr>
              <w:jc w:val="center"/>
              <w:rPr>
                <w:sz w:val="20"/>
              </w:rPr>
            </w:pPr>
            <w:r w:rsidRPr="00024994">
              <w:rPr>
                <w:sz w:val="20"/>
              </w:rPr>
              <w:t>25</w:t>
            </w:r>
          </w:p>
        </w:tc>
        <w:tc>
          <w:tcPr>
            <w:tcW w:w="775" w:type="dxa"/>
          </w:tcPr>
          <w:p w:rsidR="00487932" w:rsidRPr="00024994" w:rsidRDefault="00487932" w:rsidP="0097458E">
            <w:pPr>
              <w:jc w:val="center"/>
              <w:rPr>
                <w:sz w:val="20"/>
              </w:rPr>
            </w:pPr>
          </w:p>
        </w:tc>
        <w:tc>
          <w:tcPr>
            <w:tcW w:w="775" w:type="dxa"/>
          </w:tcPr>
          <w:p w:rsidR="00487932" w:rsidRPr="00024994" w:rsidRDefault="00AD5EC1" w:rsidP="0097458E">
            <w:pPr>
              <w:jc w:val="center"/>
              <w:rPr>
                <w:sz w:val="20"/>
              </w:rPr>
            </w:pPr>
            <w:r w:rsidRPr="00024994">
              <w:rPr>
                <w:sz w:val="20"/>
              </w:rPr>
              <w:t>15</w:t>
            </w:r>
          </w:p>
        </w:tc>
        <w:tc>
          <w:tcPr>
            <w:tcW w:w="776" w:type="dxa"/>
          </w:tcPr>
          <w:p w:rsidR="00487932" w:rsidRPr="00024994" w:rsidRDefault="00487932" w:rsidP="0097458E">
            <w:pPr>
              <w:jc w:val="center"/>
              <w:rPr>
                <w:sz w:val="20"/>
              </w:rPr>
            </w:pPr>
          </w:p>
        </w:tc>
        <w:tc>
          <w:tcPr>
            <w:tcW w:w="775" w:type="dxa"/>
          </w:tcPr>
          <w:p w:rsidR="00487932" w:rsidRPr="00024994" w:rsidRDefault="00AD5EC1" w:rsidP="0097458E">
            <w:pPr>
              <w:jc w:val="center"/>
              <w:rPr>
                <w:sz w:val="20"/>
              </w:rPr>
            </w:pPr>
            <w:r w:rsidRPr="00024994">
              <w:rPr>
                <w:sz w:val="20"/>
              </w:rPr>
              <w:t>10</w:t>
            </w: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Запас, вырубаемый за 1 прием</w:t>
            </w:r>
          </w:p>
        </w:tc>
        <w:tc>
          <w:tcPr>
            <w:tcW w:w="756" w:type="dxa"/>
          </w:tcPr>
          <w:p w:rsidR="00487932" w:rsidRPr="00024994" w:rsidRDefault="00AD5EC1" w:rsidP="0097458E">
            <w:pPr>
              <w:jc w:val="center"/>
              <w:rPr>
                <w:sz w:val="20"/>
              </w:rPr>
            </w:pPr>
            <w:r w:rsidRPr="00024994">
              <w:rPr>
                <w:sz w:val="20"/>
              </w:rPr>
              <w:t>29544</w:t>
            </w:r>
          </w:p>
        </w:tc>
        <w:tc>
          <w:tcPr>
            <w:tcW w:w="873" w:type="dxa"/>
          </w:tcPr>
          <w:p w:rsidR="00487932" w:rsidRPr="00024994" w:rsidRDefault="00AD5EC1" w:rsidP="0097458E">
            <w:pPr>
              <w:jc w:val="center"/>
              <w:rPr>
                <w:sz w:val="20"/>
              </w:rPr>
            </w:pPr>
            <w:r w:rsidRPr="00024994">
              <w:rPr>
                <w:sz w:val="20"/>
              </w:rPr>
              <w:t>549,3</w:t>
            </w:r>
          </w:p>
        </w:tc>
        <w:tc>
          <w:tcPr>
            <w:tcW w:w="360" w:type="dxa"/>
          </w:tcPr>
          <w:p w:rsidR="00487932" w:rsidRPr="00024994" w:rsidRDefault="00487932" w:rsidP="0097458E">
            <w:pPr>
              <w:jc w:val="center"/>
              <w:rPr>
                <w:sz w:val="20"/>
              </w:rPr>
            </w:pPr>
          </w:p>
        </w:tc>
        <w:tc>
          <w:tcPr>
            <w:tcW w:w="811" w:type="dxa"/>
            <w:gridSpan w:val="2"/>
          </w:tcPr>
          <w:p w:rsidR="00487932" w:rsidRPr="00024994" w:rsidRDefault="00487932" w:rsidP="0097458E">
            <w:pPr>
              <w:jc w:val="center"/>
              <w:rPr>
                <w:sz w:val="20"/>
              </w:rPr>
            </w:pPr>
          </w:p>
        </w:tc>
        <w:tc>
          <w:tcPr>
            <w:tcW w:w="740" w:type="dxa"/>
          </w:tcPr>
          <w:p w:rsidR="00487932" w:rsidRPr="00024994" w:rsidRDefault="00AD5EC1" w:rsidP="0097458E">
            <w:pPr>
              <w:jc w:val="center"/>
              <w:rPr>
                <w:sz w:val="20"/>
              </w:rPr>
            </w:pPr>
            <w:r w:rsidRPr="00024994">
              <w:rPr>
                <w:sz w:val="20"/>
              </w:rPr>
              <w:t>2344</w:t>
            </w:r>
          </w:p>
        </w:tc>
        <w:tc>
          <w:tcPr>
            <w:tcW w:w="775" w:type="dxa"/>
          </w:tcPr>
          <w:p w:rsidR="00487932" w:rsidRPr="00024994" w:rsidRDefault="00AD5EC1" w:rsidP="0097458E">
            <w:pPr>
              <w:jc w:val="center"/>
              <w:rPr>
                <w:sz w:val="20"/>
              </w:rPr>
            </w:pPr>
            <w:r w:rsidRPr="00024994">
              <w:rPr>
                <w:sz w:val="20"/>
              </w:rPr>
              <w:t>95,3</w:t>
            </w:r>
          </w:p>
        </w:tc>
        <w:tc>
          <w:tcPr>
            <w:tcW w:w="775" w:type="dxa"/>
          </w:tcPr>
          <w:p w:rsidR="00487932" w:rsidRPr="00024994" w:rsidRDefault="00AD5EC1" w:rsidP="0097458E">
            <w:pPr>
              <w:jc w:val="center"/>
              <w:rPr>
                <w:sz w:val="20"/>
              </w:rPr>
            </w:pPr>
            <w:r w:rsidRPr="00024994">
              <w:rPr>
                <w:sz w:val="20"/>
              </w:rPr>
              <w:t>3643</w:t>
            </w:r>
          </w:p>
        </w:tc>
        <w:tc>
          <w:tcPr>
            <w:tcW w:w="776" w:type="dxa"/>
          </w:tcPr>
          <w:p w:rsidR="00487932" w:rsidRPr="00024994" w:rsidRDefault="00AD5EC1" w:rsidP="0097458E">
            <w:pPr>
              <w:jc w:val="center"/>
              <w:rPr>
                <w:sz w:val="20"/>
              </w:rPr>
            </w:pPr>
            <w:r w:rsidRPr="00024994">
              <w:rPr>
                <w:sz w:val="20"/>
              </w:rPr>
              <w:t>126,7</w:t>
            </w:r>
          </w:p>
        </w:tc>
        <w:tc>
          <w:tcPr>
            <w:tcW w:w="775" w:type="dxa"/>
          </w:tcPr>
          <w:p w:rsidR="00487932" w:rsidRPr="00024994" w:rsidRDefault="00AD5EC1" w:rsidP="0097458E">
            <w:pPr>
              <w:jc w:val="center"/>
              <w:rPr>
                <w:sz w:val="20"/>
              </w:rPr>
            </w:pPr>
            <w:r w:rsidRPr="00024994">
              <w:rPr>
                <w:sz w:val="20"/>
              </w:rPr>
              <w:t>9885</w:t>
            </w:r>
          </w:p>
        </w:tc>
        <w:tc>
          <w:tcPr>
            <w:tcW w:w="775" w:type="dxa"/>
          </w:tcPr>
          <w:p w:rsidR="00487932" w:rsidRPr="00024994" w:rsidRDefault="00AD5EC1" w:rsidP="0097458E">
            <w:pPr>
              <w:jc w:val="center"/>
              <w:rPr>
                <w:sz w:val="20"/>
              </w:rPr>
            </w:pPr>
            <w:r w:rsidRPr="00024994">
              <w:rPr>
                <w:sz w:val="20"/>
              </w:rPr>
              <w:t>185,0</w:t>
            </w:r>
          </w:p>
        </w:tc>
        <w:tc>
          <w:tcPr>
            <w:tcW w:w="776" w:type="dxa"/>
          </w:tcPr>
          <w:p w:rsidR="00487932" w:rsidRPr="00024994" w:rsidRDefault="00AD5EC1" w:rsidP="0097458E">
            <w:pPr>
              <w:jc w:val="center"/>
              <w:rPr>
                <w:sz w:val="20"/>
              </w:rPr>
            </w:pPr>
            <w:r w:rsidRPr="00024994">
              <w:rPr>
                <w:sz w:val="20"/>
              </w:rPr>
              <w:t>13672</w:t>
            </w:r>
          </w:p>
        </w:tc>
        <w:tc>
          <w:tcPr>
            <w:tcW w:w="775" w:type="dxa"/>
          </w:tcPr>
          <w:p w:rsidR="00487932" w:rsidRPr="00024994" w:rsidRDefault="00AD5EC1" w:rsidP="0097458E">
            <w:pPr>
              <w:jc w:val="center"/>
              <w:rPr>
                <w:sz w:val="20"/>
              </w:rPr>
            </w:pPr>
            <w:r w:rsidRPr="00024994">
              <w:rPr>
                <w:sz w:val="20"/>
              </w:rPr>
              <w:t>142,3</w:t>
            </w: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Ср. период повторяемости</w:t>
            </w:r>
          </w:p>
        </w:tc>
        <w:tc>
          <w:tcPr>
            <w:tcW w:w="756" w:type="dxa"/>
          </w:tcPr>
          <w:p w:rsidR="00487932" w:rsidRPr="00024994" w:rsidRDefault="00F12006" w:rsidP="0097458E">
            <w:pPr>
              <w:jc w:val="center"/>
              <w:rPr>
                <w:sz w:val="20"/>
              </w:rPr>
            </w:pPr>
            <w:r w:rsidRPr="00024994">
              <w:rPr>
                <w:sz w:val="20"/>
              </w:rPr>
              <w:t>25</w:t>
            </w:r>
          </w:p>
        </w:tc>
        <w:tc>
          <w:tcPr>
            <w:tcW w:w="873" w:type="dxa"/>
          </w:tcPr>
          <w:p w:rsidR="00487932" w:rsidRPr="00024994" w:rsidRDefault="00487932" w:rsidP="0097458E">
            <w:pPr>
              <w:jc w:val="center"/>
              <w:rPr>
                <w:sz w:val="20"/>
              </w:rPr>
            </w:pPr>
          </w:p>
        </w:tc>
        <w:tc>
          <w:tcPr>
            <w:tcW w:w="360" w:type="dxa"/>
          </w:tcPr>
          <w:p w:rsidR="00487932" w:rsidRPr="00024994" w:rsidRDefault="00487932" w:rsidP="0097458E">
            <w:pPr>
              <w:jc w:val="center"/>
              <w:rPr>
                <w:sz w:val="20"/>
              </w:rPr>
            </w:pPr>
          </w:p>
        </w:tc>
        <w:tc>
          <w:tcPr>
            <w:tcW w:w="811" w:type="dxa"/>
            <w:gridSpan w:val="2"/>
          </w:tcPr>
          <w:p w:rsidR="00487932" w:rsidRPr="00024994" w:rsidRDefault="00487932" w:rsidP="0097458E">
            <w:pPr>
              <w:jc w:val="center"/>
              <w:rPr>
                <w:sz w:val="20"/>
              </w:rPr>
            </w:pPr>
          </w:p>
        </w:tc>
        <w:tc>
          <w:tcPr>
            <w:tcW w:w="740"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bottom w:val="nil"/>
            </w:tcBorders>
          </w:tcPr>
          <w:p w:rsidR="00487932" w:rsidRPr="00024994" w:rsidRDefault="00487932" w:rsidP="0097458E">
            <w:pPr>
              <w:jc w:val="both"/>
              <w:rPr>
                <w:sz w:val="20"/>
              </w:rPr>
            </w:pPr>
            <w:r w:rsidRPr="00024994">
              <w:rPr>
                <w:sz w:val="20"/>
              </w:rPr>
              <w:t>Ежегодная расчетная лесосека</w:t>
            </w:r>
          </w:p>
        </w:tc>
        <w:tc>
          <w:tcPr>
            <w:tcW w:w="756" w:type="dxa"/>
            <w:tcBorders>
              <w:bottom w:val="nil"/>
            </w:tcBorders>
          </w:tcPr>
          <w:p w:rsidR="00487932" w:rsidRPr="00024994" w:rsidRDefault="00F12006" w:rsidP="0097458E">
            <w:pPr>
              <w:jc w:val="center"/>
              <w:rPr>
                <w:sz w:val="20"/>
              </w:rPr>
            </w:pPr>
            <w:r w:rsidRPr="00024994">
              <w:rPr>
                <w:sz w:val="20"/>
              </w:rPr>
              <w:t>1182</w:t>
            </w:r>
          </w:p>
        </w:tc>
        <w:tc>
          <w:tcPr>
            <w:tcW w:w="873" w:type="dxa"/>
            <w:tcBorders>
              <w:bottom w:val="nil"/>
            </w:tcBorders>
          </w:tcPr>
          <w:p w:rsidR="00487932" w:rsidRPr="00024994" w:rsidRDefault="00487932" w:rsidP="0097458E">
            <w:pPr>
              <w:jc w:val="center"/>
              <w:rPr>
                <w:sz w:val="20"/>
              </w:rPr>
            </w:pPr>
          </w:p>
        </w:tc>
        <w:tc>
          <w:tcPr>
            <w:tcW w:w="360" w:type="dxa"/>
            <w:tcBorders>
              <w:bottom w:val="nil"/>
            </w:tcBorders>
          </w:tcPr>
          <w:p w:rsidR="00487932" w:rsidRPr="00024994" w:rsidRDefault="00487932" w:rsidP="0097458E">
            <w:pPr>
              <w:jc w:val="center"/>
              <w:rPr>
                <w:sz w:val="20"/>
              </w:rPr>
            </w:pPr>
          </w:p>
        </w:tc>
        <w:tc>
          <w:tcPr>
            <w:tcW w:w="811" w:type="dxa"/>
            <w:gridSpan w:val="2"/>
            <w:tcBorders>
              <w:bottom w:val="nil"/>
            </w:tcBorders>
          </w:tcPr>
          <w:p w:rsidR="00487932" w:rsidRPr="00024994" w:rsidRDefault="00487932" w:rsidP="0097458E">
            <w:pPr>
              <w:jc w:val="center"/>
              <w:rPr>
                <w:sz w:val="20"/>
              </w:rPr>
            </w:pPr>
          </w:p>
        </w:tc>
        <w:tc>
          <w:tcPr>
            <w:tcW w:w="740" w:type="dxa"/>
            <w:tcBorders>
              <w:bottom w:val="nil"/>
            </w:tcBorders>
          </w:tcPr>
          <w:p w:rsidR="00487932" w:rsidRPr="00024994" w:rsidRDefault="00487932" w:rsidP="004E6B63">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bottom w:val="nil"/>
            </w:tcBorders>
          </w:tcPr>
          <w:p w:rsidR="00487932" w:rsidRPr="00024994" w:rsidRDefault="00487932" w:rsidP="0097458E">
            <w:pPr>
              <w:jc w:val="both"/>
              <w:rPr>
                <w:sz w:val="20"/>
              </w:rPr>
            </w:pPr>
            <w:r w:rsidRPr="00024994">
              <w:rPr>
                <w:sz w:val="20"/>
              </w:rPr>
              <w:t>- корневой</w:t>
            </w:r>
          </w:p>
        </w:tc>
        <w:tc>
          <w:tcPr>
            <w:tcW w:w="756" w:type="dxa"/>
            <w:tcBorders>
              <w:bottom w:val="nil"/>
            </w:tcBorders>
          </w:tcPr>
          <w:p w:rsidR="00487932" w:rsidRPr="00024994" w:rsidRDefault="00487932" w:rsidP="0097458E">
            <w:pPr>
              <w:jc w:val="center"/>
              <w:rPr>
                <w:sz w:val="20"/>
              </w:rPr>
            </w:pPr>
          </w:p>
        </w:tc>
        <w:tc>
          <w:tcPr>
            <w:tcW w:w="873" w:type="dxa"/>
            <w:tcBorders>
              <w:bottom w:val="nil"/>
            </w:tcBorders>
          </w:tcPr>
          <w:p w:rsidR="00487932" w:rsidRPr="00024994" w:rsidRDefault="00F12006" w:rsidP="0097458E">
            <w:pPr>
              <w:jc w:val="center"/>
              <w:rPr>
                <w:sz w:val="20"/>
              </w:rPr>
            </w:pPr>
            <w:r w:rsidRPr="00024994">
              <w:rPr>
                <w:sz w:val="20"/>
              </w:rPr>
              <w:t>22,0</w:t>
            </w:r>
          </w:p>
        </w:tc>
        <w:tc>
          <w:tcPr>
            <w:tcW w:w="360" w:type="dxa"/>
            <w:tcBorders>
              <w:bottom w:val="nil"/>
            </w:tcBorders>
          </w:tcPr>
          <w:p w:rsidR="00487932" w:rsidRPr="00024994" w:rsidRDefault="00487932" w:rsidP="0097458E">
            <w:pPr>
              <w:jc w:val="center"/>
              <w:rPr>
                <w:sz w:val="20"/>
              </w:rPr>
            </w:pPr>
          </w:p>
        </w:tc>
        <w:tc>
          <w:tcPr>
            <w:tcW w:w="811" w:type="dxa"/>
            <w:gridSpan w:val="2"/>
            <w:tcBorders>
              <w:bottom w:val="nil"/>
            </w:tcBorders>
          </w:tcPr>
          <w:p w:rsidR="00487932" w:rsidRPr="00024994" w:rsidRDefault="00487932" w:rsidP="0097458E">
            <w:pPr>
              <w:jc w:val="center"/>
              <w:rPr>
                <w:sz w:val="20"/>
              </w:rPr>
            </w:pPr>
          </w:p>
        </w:tc>
        <w:tc>
          <w:tcPr>
            <w:tcW w:w="740"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top w:val="single" w:sz="4" w:space="0" w:color="auto"/>
              <w:left w:val="single" w:sz="12" w:space="0" w:color="auto"/>
              <w:bottom w:val="single" w:sz="4" w:space="0" w:color="auto"/>
            </w:tcBorders>
          </w:tcPr>
          <w:p w:rsidR="00487932" w:rsidRPr="00024994" w:rsidRDefault="00487932"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487932" w:rsidRPr="00024994" w:rsidRDefault="00487932" w:rsidP="0097458E">
            <w:pPr>
              <w:jc w:val="center"/>
              <w:rPr>
                <w:sz w:val="20"/>
              </w:rPr>
            </w:pPr>
          </w:p>
        </w:tc>
        <w:tc>
          <w:tcPr>
            <w:tcW w:w="873" w:type="dxa"/>
            <w:tcBorders>
              <w:top w:val="single" w:sz="4" w:space="0" w:color="auto"/>
              <w:bottom w:val="single" w:sz="4" w:space="0" w:color="auto"/>
            </w:tcBorders>
          </w:tcPr>
          <w:p w:rsidR="00487932" w:rsidRPr="00024994" w:rsidRDefault="00F12006" w:rsidP="0097458E">
            <w:pPr>
              <w:jc w:val="center"/>
              <w:rPr>
                <w:sz w:val="20"/>
              </w:rPr>
            </w:pPr>
            <w:r w:rsidRPr="00024994">
              <w:rPr>
                <w:sz w:val="20"/>
              </w:rPr>
              <w:t>17,6</w:t>
            </w:r>
          </w:p>
        </w:tc>
        <w:tc>
          <w:tcPr>
            <w:tcW w:w="360" w:type="dxa"/>
            <w:tcBorders>
              <w:top w:val="single" w:sz="4" w:space="0" w:color="auto"/>
              <w:bottom w:val="single" w:sz="4" w:space="0" w:color="auto"/>
            </w:tcBorders>
          </w:tcPr>
          <w:p w:rsidR="00487932" w:rsidRPr="00024994" w:rsidRDefault="00487932" w:rsidP="0097458E">
            <w:pPr>
              <w:jc w:val="center"/>
              <w:rPr>
                <w:sz w:val="20"/>
              </w:rPr>
            </w:pPr>
          </w:p>
        </w:tc>
        <w:tc>
          <w:tcPr>
            <w:tcW w:w="811" w:type="dxa"/>
            <w:gridSpan w:val="2"/>
            <w:tcBorders>
              <w:top w:val="single" w:sz="4" w:space="0" w:color="auto"/>
              <w:bottom w:val="single" w:sz="4" w:space="0" w:color="auto"/>
            </w:tcBorders>
          </w:tcPr>
          <w:p w:rsidR="00487932" w:rsidRPr="00024994" w:rsidRDefault="00487932" w:rsidP="0097458E">
            <w:pPr>
              <w:jc w:val="center"/>
              <w:rPr>
                <w:sz w:val="20"/>
              </w:rPr>
            </w:pPr>
          </w:p>
        </w:tc>
        <w:tc>
          <w:tcPr>
            <w:tcW w:w="740"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top w:val="nil"/>
              <w:left w:val="single" w:sz="12" w:space="0" w:color="auto"/>
              <w:bottom w:val="single" w:sz="4" w:space="0" w:color="auto"/>
            </w:tcBorders>
          </w:tcPr>
          <w:p w:rsidR="00487932" w:rsidRPr="00024994" w:rsidRDefault="00487932" w:rsidP="0097458E">
            <w:pPr>
              <w:jc w:val="both"/>
              <w:rPr>
                <w:sz w:val="20"/>
              </w:rPr>
            </w:pPr>
            <w:r w:rsidRPr="00024994">
              <w:rPr>
                <w:sz w:val="20"/>
              </w:rPr>
              <w:t>- деловая</w:t>
            </w:r>
          </w:p>
        </w:tc>
        <w:tc>
          <w:tcPr>
            <w:tcW w:w="756" w:type="dxa"/>
            <w:tcBorders>
              <w:top w:val="nil"/>
              <w:bottom w:val="single" w:sz="4" w:space="0" w:color="auto"/>
            </w:tcBorders>
          </w:tcPr>
          <w:p w:rsidR="00487932" w:rsidRPr="00024994" w:rsidRDefault="00487932" w:rsidP="0097458E">
            <w:pPr>
              <w:jc w:val="center"/>
              <w:rPr>
                <w:sz w:val="20"/>
              </w:rPr>
            </w:pPr>
          </w:p>
        </w:tc>
        <w:tc>
          <w:tcPr>
            <w:tcW w:w="873" w:type="dxa"/>
            <w:tcBorders>
              <w:top w:val="nil"/>
              <w:bottom w:val="single" w:sz="4" w:space="0" w:color="auto"/>
            </w:tcBorders>
          </w:tcPr>
          <w:p w:rsidR="00487932" w:rsidRPr="00024994" w:rsidRDefault="00F12006" w:rsidP="0097458E">
            <w:pPr>
              <w:jc w:val="center"/>
              <w:rPr>
                <w:sz w:val="20"/>
              </w:rPr>
            </w:pPr>
            <w:r w:rsidRPr="00024994">
              <w:rPr>
                <w:sz w:val="20"/>
              </w:rPr>
              <w:t>4,6</w:t>
            </w:r>
          </w:p>
        </w:tc>
        <w:tc>
          <w:tcPr>
            <w:tcW w:w="360" w:type="dxa"/>
            <w:tcBorders>
              <w:top w:val="nil"/>
              <w:bottom w:val="single" w:sz="4" w:space="0" w:color="auto"/>
            </w:tcBorders>
          </w:tcPr>
          <w:p w:rsidR="00487932" w:rsidRPr="00024994" w:rsidRDefault="00487932" w:rsidP="0097458E">
            <w:pPr>
              <w:jc w:val="center"/>
              <w:rPr>
                <w:sz w:val="20"/>
              </w:rPr>
            </w:pPr>
          </w:p>
        </w:tc>
        <w:tc>
          <w:tcPr>
            <w:tcW w:w="811" w:type="dxa"/>
            <w:gridSpan w:val="2"/>
            <w:tcBorders>
              <w:top w:val="nil"/>
              <w:bottom w:val="single" w:sz="4" w:space="0" w:color="auto"/>
            </w:tcBorders>
          </w:tcPr>
          <w:p w:rsidR="00487932" w:rsidRPr="00024994" w:rsidRDefault="00487932" w:rsidP="0097458E">
            <w:pPr>
              <w:jc w:val="center"/>
              <w:rPr>
                <w:sz w:val="20"/>
              </w:rPr>
            </w:pPr>
          </w:p>
        </w:tc>
        <w:tc>
          <w:tcPr>
            <w:tcW w:w="740"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6"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6"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6" w:type="dxa"/>
            <w:tcBorders>
              <w:top w:val="nil"/>
              <w:bottom w:val="single" w:sz="4" w:space="0" w:color="auto"/>
              <w:right w:val="single" w:sz="12" w:space="0" w:color="auto"/>
            </w:tcBorders>
          </w:tcPr>
          <w:p w:rsidR="00487932" w:rsidRPr="00024994" w:rsidRDefault="00487932" w:rsidP="0097458E">
            <w:pPr>
              <w:jc w:val="center"/>
              <w:rPr>
                <w:sz w:val="20"/>
              </w:rPr>
            </w:pPr>
          </w:p>
        </w:tc>
      </w:tr>
      <w:tr w:rsidR="00487932" w:rsidRPr="00024994" w:rsidTr="004E6B63">
        <w:trPr>
          <w:cantSplit/>
          <w:trHeight w:val="227"/>
          <w:jc w:val="center"/>
        </w:trPr>
        <w:tc>
          <w:tcPr>
            <w:tcW w:w="14166" w:type="dxa"/>
            <w:gridSpan w:val="16"/>
            <w:tcBorders>
              <w:top w:val="nil"/>
              <w:left w:val="single" w:sz="12" w:space="0" w:color="auto"/>
              <w:right w:val="single" w:sz="12" w:space="0" w:color="auto"/>
            </w:tcBorders>
          </w:tcPr>
          <w:p w:rsidR="00487932" w:rsidRPr="00024994" w:rsidRDefault="00487932" w:rsidP="0097458E">
            <w:pPr>
              <w:jc w:val="center"/>
              <w:rPr>
                <w:sz w:val="20"/>
              </w:rPr>
            </w:pPr>
            <w:r w:rsidRPr="00024994">
              <w:rPr>
                <w:sz w:val="20"/>
              </w:rPr>
              <w:t xml:space="preserve">Хозяйственная секция – </w:t>
            </w:r>
            <w:r w:rsidR="00344AB7" w:rsidRPr="00024994">
              <w:rPr>
                <w:sz w:val="20"/>
              </w:rPr>
              <w:t>Белоберёзовая</w:t>
            </w: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Всего включено в расчет</w:t>
            </w:r>
          </w:p>
        </w:tc>
        <w:tc>
          <w:tcPr>
            <w:tcW w:w="756" w:type="dxa"/>
          </w:tcPr>
          <w:p w:rsidR="00487932" w:rsidRPr="00024994" w:rsidRDefault="00445027" w:rsidP="0097458E">
            <w:pPr>
              <w:jc w:val="center"/>
              <w:rPr>
                <w:sz w:val="20"/>
              </w:rPr>
            </w:pPr>
            <w:r w:rsidRPr="00024994">
              <w:rPr>
                <w:sz w:val="20"/>
              </w:rPr>
              <w:t>13950</w:t>
            </w:r>
          </w:p>
        </w:tc>
        <w:tc>
          <w:tcPr>
            <w:tcW w:w="873" w:type="dxa"/>
          </w:tcPr>
          <w:p w:rsidR="00487932" w:rsidRPr="00024994" w:rsidRDefault="00445027" w:rsidP="0097458E">
            <w:pPr>
              <w:jc w:val="center"/>
              <w:rPr>
                <w:sz w:val="20"/>
              </w:rPr>
            </w:pPr>
            <w:r w:rsidRPr="00024994">
              <w:rPr>
                <w:sz w:val="20"/>
              </w:rPr>
              <w:t>1421,4</w:t>
            </w:r>
          </w:p>
        </w:tc>
        <w:tc>
          <w:tcPr>
            <w:tcW w:w="360" w:type="dxa"/>
          </w:tcPr>
          <w:p w:rsidR="00487932" w:rsidRPr="00024994" w:rsidRDefault="00445027" w:rsidP="0097458E">
            <w:pPr>
              <w:jc w:val="center"/>
              <w:rPr>
                <w:sz w:val="20"/>
              </w:rPr>
            </w:pPr>
            <w:r w:rsidRPr="00024994">
              <w:rPr>
                <w:sz w:val="20"/>
              </w:rPr>
              <w:t>-</w:t>
            </w:r>
          </w:p>
        </w:tc>
        <w:tc>
          <w:tcPr>
            <w:tcW w:w="811" w:type="dxa"/>
            <w:gridSpan w:val="2"/>
          </w:tcPr>
          <w:p w:rsidR="00487932" w:rsidRPr="00024994" w:rsidRDefault="00445027" w:rsidP="0097458E">
            <w:pPr>
              <w:jc w:val="center"/>
              <w:rPr>
                <w:sz w:val="20"/>
              </w:rPr>
            </w:pPr>
            <w:r w:rsidRPr="00024994">
              <w:rPr>
                <w:sz w:val="20"/>
              </w:rPr>
              <w:t>-</w:t>
            </w:r>
          </w:p>
        </w:tc>
        <w:tc>
          <w:tcPr>
            <w:tcW w:w="740" w:type="dxa"/>
          </w:tcPr>
          <w:p w:rsidR="00487932" w:rsidRPr="00024994" w:rsidRDefault="00445027" w:rsidP="0097458E">
            <w:pPr>
              <w:jc w:val="center"/>
              <w:rPr>
                <w:sz w:val="20"/>
              </w:rPr>
            </w:pPr>
            <w:r w:rsidRPr="00024994">
              <w:rPr>
                <w:sz w:val="20"/>
              </w:rPr>
              <w:t>301</w:t>
            </w:r>
          </w:p>
        </w:tc>
        <w:tc>
          <w:tcPr>
            <w:tcW w:w="775" w:type="dxa"/>
          </w:tcPr>
          <w:p w:rsidR="00487932" w:rsidRPr="00024994" w:rsidRDefault="00445027" w:rsidP="0097458E">
            <w:pPr>
              <w:jc w:val="center"/>
              <w:rPr>
                <w:sz w:val="20"/>
              </w:rPr>
            </w:pPr>
            <w:r w:rsidRPr="00024994">
              <w:rPr>
                <w:sz w:val="20"/>
              </w:rPr>
              <w:t>47,8</w:t>
            </w:r>
          </w:p>
        </w:tc>
        <w:tc>
          <w:tcPr>
            <w:tcW w:w="775" w:type="dxa"/>
          </w:tcPr>
          <w:p w:rsidR="00487932" w:rsidRPr="00024994" w:rsidRDefault="00445027" w:rsidP="0097458E">
            <w:pPr>
              <w:jc w:val="center"/>
              <w:rPr>
                <w:sz w:val="20"/>
              </w:rPr>
            </w:pPr>
            <w:r w:rsidRPr="00024994">
              <w:rPr>
                <w:sz w:val="20"/>
              </w:rPr>
              <w:t>510</w:t>
            </w:r>
          </w:p>
        </w:tc>
        <w:tc>
          <w:tcPr>
            <w:tcW w:w="776" w:type="dxa"/>
          </w:tcPr>
          <w:p w:rsidR="00487932" w:rsidRPr="00024994" w:rsidRDefault="00445027" w:rsidP="0097458E">
            <w:pPr>
              <w:jc w:val="center"/>
              <w:rPr>
                <w:sz w:val="20"/>
              </w:rPr>
            </w:pPr>
            <w:r w:rsidRPr="00024994">
              <w:rPr>
                <w:sz w:val="20"/>
              </w:rPr>
              <w:t>68,5</w:t>
            </w:r>
          </w:p>
        </w:tc>
        <w:tc>
          <w:tcPr>
            <w:tcW w:w="775" w:type="dxa"/>
          </w:tcPr>
          <w:p w:rsidR="00487932" w:rsidRPr="00024994" w:rsidRDefault="00445027" w:rsidP="0097458E">
            <w:pPr>
              <w:jc w:val="center"/>
              <w:rPr>
                <w:sz w:val="20"/>
              </w:rPr>
            </w:pPr>
            <w:r w:rsidRPr="00024994">
              <w:rPr>
                <w:sz w:val="20"/>
              </w:rPr>
              <w:t>1069</w:t>
            </w:r>
          </w:p>
        </w:tc>
        <w:tc>
          <w:tcPr>
            <w:tcW w:w="775" w:type="dxa"/>
          </w:tcPr>
          <w:p w:rsidR="00487932" w:rsidRPr="00024994" w:rsidRDefault="00445027" w:rsidP="0097458E">
            <w:pPr>
              <w:jc w:val="center"/>
              <w:rPr>
                <w:sz w:val="20"/>
              </w:rPr>
            </w:pPr>
            <w:r w:rsidRPr="00024994">
              <w:rPr>
                <w:sz w:val="20"/>
              </w:rPr>
              <w:t>143,9</w:t>
            </w:r>
          </w:p>
        </w:tc>
        <w:tc>
          <w:tcPr>
            <w:tcW w:w="776" w:type="dxa"/>
          </w:tcPr>
          <w:p w:rsidR="00487932" w:rsidRPr="00024994" w:rsidRDefault="00445027" w:rsidP="0097458E">
            <w:pPr>
              <w:jc w:val="center"/>
              <w:rPr>
                <w:sz w:val="20"/>
              </w:rPr>
            </w:pPr>
            <w:r w:rsidRPr="00024994">
              <w:rPr>
                <w:sz w:val="20"/>
              </w:rPr>
              <w:t>4340</w:t>
            </w:r>
          </w:p>
        </w:tc>
        <w:tc>
          <w:tcPr>
            <w:tcW w:w="775" w:type="dxa"/>
          </w:tcPr>
          <w:p w:rsidR="00487932" w:rsidRPr="00024994" w:rsidRDefault="00445027" w:rsidP="0097458E">
            <w:pPr>
              <w:jc w:val="center"/>
              <w:rPr>
                <w:sz w:val="20"/>
              </w:rPr>
            </w:pPr>
            <w:r w:rsidRPr="00024994">
              <w:rPr>
                <w:sz w:val="20"/>
              </w:rPr>
              <w:t>47</w:t>
            </w:r>
            <w:r w:rsidR="000335B6" w:rsidRPr="00024994">
              <w:rPr>
                <w:sz w:val="20"/>
              </w:rPr>
              <w:t>6</w:t>
            </w:r>
            <w:r w:rsidRPr="00024994">
              <w:rPr>
                <w:sz w:val="20"/>
              </w:rPr>
              <w:t>,5</w:t>
            </w:r>
          </w:p>
        </w:tc>
        <w:tc>
          <w:tcPr>
            <w:tcW w:w="775" w:type="dxa"/>
          </w:tcPr>
          <w:p w:rsidR="00487932" w:rsidRPr="00024994" w:rsidRDefault="00445027" w:rsidP="0097458E">
            <w:pPr>
              <w:jc w:val="center"/>
              <w:rPr>
                <w:sz w:val="20"/>
              </w:rPr>
            </w:pPr>
            <w:r w:rsidRPr="00024994">
              <w:rPr>
                <w:sz w:val="20"/>
              </w:rPr>
              <w:t>7730</w:t>
            </w:r>
          </w:p>
        </w:tc>
        <w:tc>
          <w:tcPr>
            <w:tcW w:w="776" w:type="dxa"/>
            <w:tcBorders>
              <w:right w:val="single" w:sz="12" w:space="0" w:color="auto"/>
            </w:tcBorders>
          </w:tcPr>
          <w:p w:rsidR="00487932" w:rsidRPr="00024994" w:rsidRDefault="00445027" w:rsidP="0097458E">
            <w:pPr>
              <w:jc w:val="center"/>
              <w:rPr>
                <w:sz w:val="20"/>
              </w:rPr>
            </w:pPr>
            <w:r w:rsidRPr="00024994">
              <w:rPr>
                <w:sz w:val="20"/>
              </w:rPr>
              <w:t>684,7</w:t>
            </w: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Ср. процент выборки от общего запаса</w:t>
            </w:r>
          </w:p>
        </w:tc>
        <w:tc>
          <w:tcPr>
            <w:tcW w:w="756" w:type="dxa"/>
          </w:tcPr>
          <w:p w:rsidR="00487932" w:rsidRPr="00024994" w:rsidRDefault="00487932" w:rsidP="0097458E">
            <w:pPr>
              <w:jc w:val="center"/>
              <w:rPr>
                <w:sz w:val="20"/>
              </w:rPr>
            </w:pPr>
          </w:p>
        </w:tc>
        <w:tc>
          <w:tcPr>
            <w:tcW w:w="873" w:type="dxa"/>
          </w:tcPr>
          <w:p w:rsidR="00487932" w:rsidRPr="00024994" w:rsidRDefault="004B53F0" w:rsidP="0097458E">
            <w:pPr>
              <w:jc w:val="center"/>
              <w:rPr>
                <w:sz w:val="20"/>
              </w:rPr>
            </w:pPr>
            <w:r w:rsidRPr="00024994">
              <w:rPr>
                <w:sz w:val="20"/>
              </w:rPr>
              <w:t>7</w:t>
            </w:r>
          </w:p>
        </w:tc>
        <w:tc>
          <w:tcPr>
            <w:tcW w:w="360" w:type="dxa"/>
          </w:tcPr>
          <w:p w:rsidR="00487932" w:rsidRPr="00024994" w:rsidRDefault="00487932" w:rsidP="0097458E">
            <w:pPr>
              <w:jc w:val="center"/>
              <w:rPr>
                <w:sz w:val="20"/>
              </w:rPr>
            </w:pPr>
          </w:p>
        </w:tc>
        <w:tc>
          <w:tcPr>
            <w:tcW w:w="811" w:type="dxa"/>
            <w:gridSpan w:val="2"/>
          </w:tcPr>
          <w:p w:rsidR="00487932" w:rsidRPr="00024994" w:rsidRDefault="00487932" w:rsidP="0097458E">
            <w:pPr>
              <w:jc w:val="center"/>
              <w:rPr>
                <w:sz w:val="20"/>
              </w:rPr>
            </w:pPr>
          </w:p>
        </w:tc>
        <w:tc>
          <w:tcPr>
            <w:tcW w:w="740" w:type="dxa"/>
          </w:tcPr>
          <w:p w:rsidR="00487932" w:rsidRPr="00024994" w:rsidRDefault="00487932" w:rsidP="0097458E">
            <w:pPr>
              <w:jc w:val="center"/>
              <w:rPr>
                <w:sz w:val="20"/>
              </w:rPr>
            </w:pPr>
          </w:p>
        </w:tc>
        <w:tc>
          <w:tcPr>
            <w:tcW w:w="775" w:type="dxa"/>
          </w:tcPr>
          <w:p w:rsidR="00487932" w:rsidRPr="00024994" w:rsidRDefault="004B53F0" w:rsidP="0097458E">
            <w:pPr>
              <w:jc w:val="center"/>
              <w:rPr>
                <w:sz w:val="20"/>
              </w:rPr>
            </w:pPr>
            <w:r w:rsidRPr="00024994">
              <w:rPr>
                <w:sz w:val="20"/>
              </w:rPr>
              <w:t>25</w:t>
            </w:r>
          </w:p>
        </w:tc>
        <w:tc>
          <w:tcPr>
            <w:tcW w:w="775" w:type="dxa"/>
          </w:tcPr>
          <w:p w:rsidR="00487932" w:rsidRPr="00024994" w:rsidRDefault="00487932" w:rsidP="0097458E">
            <w:pPr>
              <w:jc w:val="center"/>
              <w:rPr>
                <w:sz w:val="20"/>
              </w:rPr>
            </w:pPr>
          </w:p>
        </w:tc>
        <w:tc>
          <w:tcPr>
            <w:tcW w:w="776" w:type="dxa"/>
          </w:tcPr>
          <w:p w:rsidR="00487932" w:rsidRPr="00024994" w:rsidRDefault="004B53F0" w:rsidP="0097458E">
            <w:pPr>
              <w:jc w:val="center"/>
              <w:rPr>
                <w:sz w:val="20"/>
              </w:rPr>
            </w:pPr>
            <w:r w:rsidRPr="00024994">
              <w:rPr>
                <w:sz w:val="20"/>
              </w:rPr>
              <w:t>25</w:t>
            </w:r>
          </w:p>
        </w:tc>
        <w:tc>
          <w:tcPr>
            <w:tcW w:w="775" w:type="dxa"/>
          </w:tcPr>
          <w:p w:rsidR="00487932" w:rsidRPr="00024994" w:rsidRDefault="00487932" w:rsidP="0097458E">
            <w:pPr>
              <w:jc w:val="center"/>
              <w:rPr>
                <w:sz w:val="20"/>
              </w:rPr>
            </w:pPr>
          </w:p>
        </w:tc>
        <w:tc>
          <w:tcPr>
            <w:tcW w:w="775" w:type="dxa"/>
          </w:tcPr>
          <w:p w:rsidR="00487932" w:rsidRPr="00024994" w:rsidRDefault="004B53F0" w:rsidP="0097458E">
            <w:pPr>
              <w:jc w:val="center"/>
              <w:rPr>
                <w:sz w:val="20"/>
              </w:rPr>
            </w:pPr>
            <w:r w:rsidRPr="00024994">
              <w:rPr>
                <w:sz w:val="20"/>
              </w:rPr>
              <w:t>15</w:t>
            </w:r>
          </w:p>
        </w:tc>
        <w:tc>
          <w:tcPr>
            <w:tcW w:w="776" w:type="dxa"/>
          </w:tcPr>
          <w:p w:rsidR="00487932" w:rsidRPr="00024994" w:rsidRDefault="00487932" w:rsidP="0097458E">
            <w:pPr>
              <w:jc w:val="center"/>
              <w:rPr>
                <w:sz w:val="20"/>
              </w:rPr>
            </w:pPr>
          </w:p>
        </w:tc>
        <w:tc>
          <w:tcPr>
            <w:tcW w:w="775" w:type="dxa"/>
          </w:tcPr>
          <w:p w:rsidR="00487932" w:rsidRPr="00024994" w:rsidRDefault="004B53F0" w:rsidP="0097458E">
            <w:pPr>
              <w:jc w:val="center"/>
              <w:rPr>
                <w:sz w:val="20"/>
              </w:rPr>
            </w:pPr>
            <w:r w:rsidRPr="00024994">
              <w:rPr>
                <w:sz w:val="20"/>
              </w:rPr>
              <w:t>10</w:t>
            </w: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Запас, вырубаемый за 1 прием</w:t>
            </w:r>
          </w:p>
        </w:tc>
        <w:tc>
          <w:tcPr>
            <w:tcW w:w="756" w:type="dxa"/>
          </w:tcPr>
          <w:p w:rsidR="00487932" w:rsidRPr="00024994" w:rsidRDefault="004B53F0" w:rsidP="0097458E">
            <w:pPr>
              <w:jc w:val="center"/>
              <w:rPr>
                <w:sz w:val="20"/>
              </w:rPr>
            </w:pPr>
            <w:r w:rsidRPr="00024994">
              <w:rPr>
                <w:sz w:val="20"/>
              </w:rPr>
              <w:t>6220</w:t>
            </w:r>
          </w:p>
        </w:tc>
        <w:tc>
          <w:tcPr>
            <w:tcW w:w="873" w:type="dxa"/>
          </w:tcPr>
          <w:p w:rsidR="00487932" w:rsidRPr="00024994" w:rsidRDefault="004B53F0" w:rsidP="0097458E">
            <w:pPr>
              <w:jc w:val="center"/>
              <w:rPr>
                <w:sz w:val="20"/>
              </w:rPr>
            </w:pPr>
            <w:r w:rsidRPr="00024994">
              <w:rPr>
                <w:sz w:val="20"/>
              </w:rPr>
              <w:t>98,3</w:t>
            </w:r>
          </w:p>
        </w:tc>
        <w:tc>
          <w:tcPr>
            <w:tcW w:w="360" w:type="dxa"/>
          </w:tcPr>
          <w:p w:rsidR="00487932" w:rsidRPr="00024994" w:rsidRDefault="00487932" w:rsidP="0097458E">
            <w:pPr>
              <w:jc w:val="center"/>
              <w:rPr>
                <w:sz w:val="20"/>
              </w:rPr>
            </w:pPr>
          </w:p>
        </w:tc>
        <w:tc>
          <w:tcPr>
            <w:tcW w:w="811" w:type="dxa"/>
            <w:gridSpan w:val="2"/>
          </w:tcPr>
          <w:p w:rsidR="00487932" w:rsidRPr="00024994" w:rsidRDefault="00487932" w:rsidP="0097458E">
            <w:pPr>
              <w:jc w:val="center"/>
              <w:rPr>
                <w:sz w:val="20"/>
              </w:rPr>
            </w:pPr>
          </w:p>
        </w:tc>
        <w:tc>
          <w:tcPr>
            <w:tcW w:w="740" w:type="dxa"/>
          </w:tcPr>
          <w:p w:rsidR="00487932" w:rsidRPr="00024994" w:rsidRDefault="004B53F0" w:rsidP="0097458E">
            <w:pPr>
              <w:jc w:val="center"/>
              <w:rPr>
                <w:sz w:val="20"/>
              </w:rPr>
            </w:pPr>
            <w:r w:rsidRPr="00024994">
              <w:rPr>
                <w:sz w:val="20"/>
              </w:rPr>
              <w:t>301</w:t>
            </w:r>
          </w:p>
        </w:tc>
        <w:tc>
          <w:tcPr>
            <w:tcW w:w="775" w:type="dxa"/>
          </w:tcPr>
          <w:p w:rsidR="00487932" w:rsidRPr="00024994" w:rsidRDefault="004B53F0" w:rsidP="0097458E">
            <w:pPr>
              <w:jc w:val="center"/>
              <w:rPr>
                <w:sz w:val="20"/>
              </w:rPr>
            </w:pPr>
            <w:r w:rsidRPr="00024994">
              <w:rPr>
                <w:sz w:val="20"/>
              </w:rPr>
              <w:t>12,0</w:t>
            </w:r>
          </w:p>
        </w:tc>
        <w:tc>
          <w:tcPr>
            <w:tcW w:w="775" w:type="dxa"/>
          </w:tcPr>
          <w:p w:rsidR="00487932" w:rsidRPr="00024994" w:rsidRDefault="004B53F0" w:rsidP="0097458E">
            <w:pPr>
              <w:jc w:val="center"/>
              <w:rPr>
                <w:sz w:val="20"/>
              </w:rPr>
            </w:pPr>
            <w:r w:rsidRPr="00024994">
              <w:rPr>
                <w:sz w:val="20"/>
              </w:rPr>
              <w:t>510</w:t>
            </w:r>
          </w:p>
        </w:tc>
        <w:tc>
          <w:tcPr>
            <w:tcW w:w="776" w:type="dxa"/>
          </w:tcPr>
          <w:p w:rsidR="00487932" w:rsidRPr="00024994" w:rsidRDefault="004B53F0" w:rsidP="0097458E">
            <w:pPr>
              <w:jc w:val="center"/>
              <w:rPr>
                <w:sz w:val="20"/>
              </w:rPr>
            </w:pPr>
            <w:r w:rsidRPr="00024994">
              <w:rPr>
                <w:sz w:val="20"/>
              </w:rPr>
              <w:t>17,1</w:t>
            </w:r>
          </w:p>
        </w:tc>
        <w:tc>
          <w:tcPr>
            <w:tcW w:w="775" w:type="dxa"/>
          </w:tcPr>
          <w:p w:rsidR="00487932" w:rsidRPr="00024994" w:rsidRDefault="004B53F0" w:rsidP="0097458E">
            <w:pPr>
              <w:jc w:val="center"/>
              <w:rPr>
                <w:sz w:val="20"/>
              </w:rPr>
            </w:pPr>
            <w:r w:rsidRPr="00024994">
              <w:rPr>
                <w:sz w:val="20"/>
              </w:rPr>
              <w:t>1069</w:t>
            </w:r>
          </w:p>
        </w:tc>
        <w:tc>
          <w:tcPr>
            <w:tcW w:w="775" w:type="dxa"/>
          </w:tcPr>
          <w:p w:rsidR="00487932" w:rsidRPr="00024994" w:rsidRDefault="004B53F0" w:rsidP="0097458E">
            <w:pPr>
              <w:jc w:val="center"/>
              <w:rPr>
                <w:sz w:val="20"/>
              </w:rPr>
            </w:pPr>
            <w:r w:rsidRPr="00024994">
              <w:rPr>
                <w:sz w:val="20"/>
              </w:rPr>
              <w:t>21,6</w:t>
            </w:r>
          </w:p>
        </w:tc>
        <w:tc>
          <w:tcPr>
            <w:tcW w:w="776" w:type="dxa"/>
          </w:tcPr>
          <w:p w:rsidR="00487932" w:rsidRPr="00024994" w:rsidRDefault="004B53F0" w:rsidP="0097458E">
            <w:pPr>
              <w:jc w:val="center"/>
              <w:rPr>
                <w:sz w:val="20"/>
              </w:rPr>
            </w:pPr>
            <w:r w:rsidRPr="00024994">
              <w:rPr>
                <w:sz w:val="20"/>
              </w:rPr>
              <w:t>4340</w:t>
            </w:r>
          </w:p>
        </w:tc>
        <w:tc>
          <w:tcPr>
            <w:tcW w:w="775" w:type="dxa"/>
          </w:tcPr>
          <w:p w:rsidR="00487932" w:rsidRPr="00024994" w:rsidRDefault="004B53F0" w:rsidP="0097458E">
            <w:pPr>
              <w:jc w:val="center"/>
              <w:rPr>
                <w:sz w:val="20"/>
              </w:rPr>
            </w:pPr>
            <w:r w:rsidRPr="00024994">
              <w:rPr>
                <w:sz w:val="20"/>
              </w:rPr>
              <w:t>47,6</w:t>
            </w: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Ср. период повторяемости</w:t>
            </w:r>
          </w:p>
        </w:tc>
        <w:tc>
          <w:tcPr>
            <w:tcW w:w="756" w:type="dxa"/>
          </w:tcPr>
          <w:p w:rsidR="00487932" w:rsidRPr="00024994" w:rsidRDefault="0036352E" w:rsidP="0097458E">
            <w:pPr>
              <w:jc w:val="center"/>
              <w:rPr>
                <w:sz w:val="20"/>
              </w:rPr>
            </w:pPr>
            <w:r w:rsidRPr="00024994">
              <w:rPr>
                <w:sz w:val="20"/>
              </w:rPr>
              <w:t>20</w:t>
            </w:r>
          </w:p>
        </w:tc>
        <w:tc>
          <w:tcPr>
            <w:tcW w:w="873" w:type="dxa"/>
          </w:tcPr>
          <w:p w:rsidR="00487932" w:rsidRPr="00024994" w:rsidRDefault="00487932" w:rsidP="0097458E">
            <w:pPr>
              <w:jc w:val="center"/>
              <w:rPr>
                <w:sz w:val="20"/>
              </w:rPr>
            </w:pPr>
          </w:p>
        </w:tc>
        <w:tc>
          <w:tcPr>
            <w:tcW w:w="360" w:type="dxa"/>
          </w:tcPr>
          <w:p w:rsidR="00487932" w:rsidRPr="00024994" w:rsidRDefault="00487932" w:rsidP="0097458E">
            <w:pPr>
              <w:jc w:val="center"/>
              <w:rPr>
                <w:sz w:val="20"/>
              </w:rPr>
            </w:pPr>
          </w:p>
        </w:tc>
        <w:tc>
          <w:tcPr>
            <w:tcW w:w="811" w:type="dxa"/>
            <w:gridSpan w:val="2"/>
          </w:tcPr>
          <w:p w:rsidR="00487932" w:rsidRPr="00024994" w:rsidRDefault="00487932" w:rsidP="0097458E">
            <w:pPr>
              <w:jc w:val="center"/>
              <w:rPr>
                <w:sz w:val="20"/>
              </w:rPr>
            </w:pPr>
          </w:p>
        </w:tc>
        <w:tc>
          <w:tcPr>
            <w:tcW w:w="740"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bottom w:val="nil"/>
            </w:tcBorders>
          </w:tcPr>
          <w:p w:rsidR="00487932" w:rsidRPr="00024994" w:rsidRDefault="00487932" w:rsidP="0097458E">
            <w:pPr>
              <w:jc w:val="both"/>
              <w:rPr>
                <w:sz w:val="20"/>
              </w:rPr>
            </w:pPr>
            <w:r w:rsidRPr="00024994">
              <w:rPr>
                <w:sz w:val="20"/>
              </w:rPr>
              <w:t>Ежегодная расчетная лесосека</w:t>
            </w:r>
          </w:p>
        </w:tc>
        <w:tc>
          <w:tcPr>
            <w:tcW w:w="756" w:type="dxa"/>
            <w:tcBorders>
              <w:bottom w:val="nil"/>
            </w:tcBorders>
          </w:tcPr>
          <w:p w:rsidR="00487932" w:rsidRPr="00024994" w:rsidRDefault="0036352E" w:rsidP="0097458E">
            <w:pPr>
              <w:jc w:val="center"/>
              <w:rPr>
                <w:sz w:val="20"/>
              </w:rPr>
            </w:pPr>
            <w:r w:rsidRPr="00024994">
              <w:rPr>
                <w:sz w:val="20"/>
              </w:rPr>
              <w:t>311</w:t>
            </w:r>
          </w:p>
        </w:tc>
        <w:tc>
          <w:tcPr>
            <w:tcW w:w="873" w:type="dxa"/>
            <w:tcBorders>
              <w:bottom w:val="nil"/>
            </w:tcBorders>
          </w:tcPr>
          <w:p w:rsidR="00487932" w:rsidRPr="00024994" w:rsidRDefault="00487932" w:rsidP="0097458E">
            <w:pPr>
              <w:jc w:val="center"/>
              <w:rPr>
                <w:sz w:val="20"/>
              </w:rPr>
            </w:pPr>
          </w:p>
        </w:tc>
        <w:tc>
          <w:tcPr>
            <w:tcW w:w="360" w:type="dxa"/>
            <w:tcBorders>
              <w:bottom w:val="nil"/>
            </w:tcBorders>
          </w:tcPr>
          <w:p w:rsidR="00487932" w:rsidRPr="00024994" w:rsidRDefault="00487932" w:rsidP="0097458E">
            <w:pPr>
              <w:jc w:val="center"/>
              <w:rPr>
                <w:sz w:val="20"/>
              </w:rPr>
            </w:pPr>
          </w:p>
        </w:tc>
        <w:tc>
          <w:tcPr>
            <w:tcW w:w="811" w:type="dxa"/>
            <w:gridSpan w:val="2"/>
            <w:tcBorders>
              <w:bottom w:val="nil"/>
            </w:tcBorders>
          </w:tcPr>
          <w:p w:rsidR="00487932" w:rsidRPr="00024994" w:rsidRDefault="00487932" w:rsidP="0097458E">
            <w:pPr>
              <w:jc w:val="center"/>
              <w:rPr>
                <w:sz w:val="20"/>
              </w:rPr>
            </w:pPr>
          </w:p>
        </w:tc>
        <w:tc>
          <w:tcPr>
            <w:tcW w:w="740"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bottom w:val="nil"/>
            </w:tcBorders>
          </w:tcPr>
          <w:p w:rsidR="00487932" w:rsidRPr="00024994" w:rsidRDefault="00487932" w:rsidP="0097458E">
            <w:pPr>
              <w:jc w:val="both"/>
              <w:rPr>
                <w:sz w:val="20"/>
              </w:rPr>
            </w:pPr>
            <w:r w:rsidRPr="00024994">
              <w:rPr>
                <w:sz w:val="20"/>
              </w:rPr>
              <w:t>- корневой</w:t>
            </w:r>
          </w:p>
        </w:tc>
        <w:tc>
          <w:tcPr>
            <w:tcW w:w="756" w:type="dxa"/>
            <w:tcBorders>
              <w:bottom w:val="nil"/>
            </w:tcBorders>
          </w:tcPr>
          <w:p w:rsidR="00487932" w:rsidRPr="00024994" w:rsidRDefault="00487932" w:rsidP="0097458E">
            <w:pPr>
              <w:jc w:val="center"/>
              <w:rPr>
                <w:sz w:val="20"/>
              </w:rPr>
            </w:pPr>
          </w:p>
        </w:tc>
        <w:tc>
          <w:tcPr>
            <w:tcW w:w="873" w:type="dxa"/>
            <w:tcBorders>
              <w:bottom w:val="nil"/>
            </w:tcBorders>
          </w:tcPr>
          <w:p w:rsidR="00487932" w:rsidRPr="00024994" w:rsidRDefault="0036352E" w:rsidP="0097458E">
            <w:pPr>
              <w:jc w:val="center"/>
              <w:rPr>
                <w:sz w:val="20"/>
              </w:rPr>
            </w:pPr>
            <w:r w:rsidRPr="00024994">
              <w:rPr>
                <w:sz w:val="20"/>
              </w:rPr>
              <w:t>4,9</w:t>
            </w:r>
          </w:p>
        </w:tc>
        <w:tc>
          <w:tcPr>
            <w:tcW w:w="360" w:type="dxa"/>
            <w:tcBorders>
              <w:bottom w:val="nil"/>
            </w:tcBorders>
          </w:tcPr>
          <w:p w:rsidR="00487932" w:rsidRPr="00024994" w:rsidRDefault="00487932" w:rsidP="0097458E">
            <w:pPr>
              <w:jc w:val="center"/>
              <w:rPr>
                <w:sz w:val="20"/>
              </w:rPr>
            </w:pPr>
          </w:p>
        </w:tc>
        <w:tc>
          <w:tcPr>
            <w:tcW w:w="811" w:type="dxa"/>
            <w:gridSpan w:val="2"/>
            <w:tcBorders>
              <w:bottom w:val="nil"/>
            </w:tcBorders>
          </w:tcPr>
          <w:p w:rsidR="00487932" w:rsidRPr="00024994" w:rsidRDefault="00487932" w:rsidP="0097458E">
            <w:pPr>
              <w:jc w:val="center"/>
              <w:rPr>
                <w:sz w:val="20"/>
              </w:rPr>
            </w:pPr>
          </w:p>
        </w:tc>
        <w:tc>
          <w:tcPr>
            <w:tcW w:w="740"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top w:val="single" w:sz="4" w:space="0" w:color="auto"/>
              <w:left w:val="single" w:sz="12" w:space="0" w:color="auto"/>
              <w:bottom w:val="single" w:sz="4" w:space="0" w:color="auto"/>
            </w:tcBorders>
          </w:tcPr>
          <w:p w:rsidR="00487932" w:rsidRPr="00024994" w:rsidRDefault="00487932"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487932" w:rsidRPr="00024994" w:rsidRDefault="00487932" w:rsidP="0097458E">
            <w:pPr>
              <w:jc w:val="center"/>
              <w:rPr>
                <w:sz w:val="20"/>
              </w:rPr>
            </w:pPr>
          </w:p>
        </w:tc>
        <w:tc>
          <w:tcPr>
            <w:tcW w:w="873" w:type="dxa"/>
            <w:tcBorders>
              <w:top w:val="single" w:sz="4" w:space="0" w:color="auto"/>
              <w:bottom w:val="single" w:sz="4" w:space="0" w:color="auto"/>
            </w:tcBorders>
          </w:tcPr>
          <w:p w:rsidR="00487932" w:rsidRPr="00024994" w:rsidRDefault="0036352E" w:rsidP="0097458E">
            <w:pPr>
              <w:jc w:val="center"/>
              <w:rPr>
                <w:sz w:val="20"/>
              </w:rPr>
            </w:pPr>
            <w:r w:rsidRPr="00024994">
              <w:rPr>
                <w:sz w:val="20"/>
              </w:rPr>
              <w:t>4,2</w:t>
            </w:r>
          </w:p>
        </w:tc>
        <w:tc>
          <w:tcPr>
            <w:tcW w:w="360" w:type="dxa"/>
            <w:tcBorders>
              <w:top w:val="single" w:sz="4" w:space="0" w:color="auto"/>
              <w:bottom w:val="single" w:sz="4" w:space="0" w:color="auto"/>
            </w:tcBorders>
          </w:tcPr>
          <w:p w:rsidR="00487932" w:rsidRPr="00024994" w:rsidRDefault="00487932" w:rsidP="0097458E">
            <w:pPr>
              <w:jc w:val="center"/>
              <w:rPr>
                <w:sz w:val="20"/>
              </w:rPr>
            </w:pPr>
          </w:p>
        </w:tc>
        <w:tc>
          <w:tcPr>
            <w:tcW w:w="811" w:type="dxa"/>
            <w:gridSpan w:val="2"/>
            <w:tcBorders>
              <w:top w:val="single" w:sz="4" w:space="0" w:color="auto"/>
              <w:bottom w:val="single" w:sz="4" w:space="0" w:color="auto"/>
            </w:tcBorders>
          </w:tcPr>
          <w:p w:rsidR="00487932" w:rsidRPr="00024994" w:rsidRDefault="00487932" w:rsidP="0097458E">
            <w:pPr>
              <w:jc w:val="center"/>
              <w:rPr>
                <w:sz w:val="20"/>
              </w:rPr>
            </w:pPr>
          </w:p>
        </w:tc>
        <w:tc>
          <w:tcPr>
            <w:tcW w:w="740"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top w:val="nil"/>
              <w:left w:val="single" w:sz="12" w:space="0" w:color="auto"/>
              <w:bottom w:val="single" w:sz="4" w:space="0" w:color="auto"/>
            </w:tcBorders>
          </w:tcPr>
          <w:p w:rsidR="00487932" w:rsidRPr="00024994" w:rsidRDefault="00487932" w:rsidP="0097458E">
            <w:pPr>
              <w:jc w:val="both"/>
              <w:rPr>
                <w:sz w:val="20"/>
              </w:rPr>
            </w:pPr>
            <w:r w:rsidRPr="00024994">
              <w:rPr>
                <w:sz w:val="20"/>
              </w:rPr>
              <w:t>- деловая</w:t>
            </w:r>
          </w:p>
        </w:tc>
        <w:tc>
          <w:tcPr>
            <w:tcW w:w="756" w:type="dxa"/>
            <w:tcBorders>
              <w:top w:val="nil"/>
              <w:bottom w:val="single" w:sz="4" w:space="0" w:color="auto"/>
            </w:tcBorders>
          </w:tcPr>
          <w:p w:rsidR="00487932" w:rsidRPr="00024994" w:rsidRDefault="00487932" w:rsidP="0097458E">
            <w:pPr>
              <w:jc w:val="center"/>
              <w:rPr>
                <w:sz w:val="20"/>
              </w:rPr>
            </w:pPr>
          </w:p>
        </w:tc>
        <w:tc>
          <w:tcPr>
            <w:tcW w:w="873" w:type="dxa"/>
            <w:tcBorders>
              <w:top w:val="nil"/>
              <w:bottom w:val="single" w:sz="4" w:space="0" w:color="auto"/>
            </w:tcBorders>
          </w:tcPr>
          <w:p w:rsidR="00487932" w:rsidRPr="00024994" w:rsidRDefault="0036352E" w:rsidP="0097458E">
            <w:pPr>
              <w:jc w:val="center"/>
              <w:rPr>
                <w:sz w:val="20"/>
              </w:rPr>
            </w:pPr>
            <w:r w:rsidRPr="00024994">
              <w:rPr>
                <w:sz w:val="20"/>
              </w:rPr>
              <w:t>2,1</w:t>
            </w:r>
          </w:p>
        </w:tc>
        <w:tc>
          <w:tcPr>
            <w:tcW w:w="360" w:type="dxa"/>
            <w:tcBorders>
              <w:top w:val="nil"/>
              <w:bottom w:val="single" w:sz="4" w:space="0" w:color="auto"/>
            </w:tcBorders>
          </w:tcPr>
          <w:p w:rsidR="00487932" w:rsidRPr="00024994" w:rsidRDefault="00487932" w:rsidP="0097458E">
            <w:pPr>
              <w:jc w:val="center"/>
              <w:rPr>
                <w:sz w:val="20"/>
              </w:rPr>
            </w:pPr>
          </w:p>
        </w:tc>
        <w:tc>
          <w:tcPr>
            <w:tcW w:w="811" w:type="dxa"/>
            <w:gridSpan w:val="2"/>
            <w:tcBorders>
              <w:top w:val="nil"/>
              <w:bottom w:val="single" w:sz="4" w:space="0" w:color="auto"/>
            </w:tcBorders>
          </w:tcPr>
          <w:p w:rsidR="00487932" w:rsidRPr="00024994" w:rsidRDefault="00487932" w:rsidP="0097458E">
            <w:pPr>
              <w:jc w:val="center"/>
              <w:rPr>
                <w:sz w:val="20"/>
              </w:rPr>
            </w:pPr>
          </w:p>
        </w:tc>
        <w:tc>
          <w:tcPr>
            <w:tcW w:w="740"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6"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6"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5" w:type="dxa"/>
            <w:tcBorders>
              <w:top w:val="nil"/>
              <w:bottom w:val="single" w:sz="4" w:space="0" w:color="auto"/>
            </w:tcBorders>
          </w:tcPr>
          <w:p w:rsidR="00487932" w:rsidRPr="00024994" w:rsidRDefault="00487932" w:rsidP="0097458E">
            <w:pPr>
              <w:jc w:val="center"/>
              <w:rPr>
                <w:sz w:val="20"/>
              </w:rPr>
            </w:pPr>
          </w:p>
        </w:tc>
        <w:tc>
          <w:tcPr>
            <w:tcW w:w="776" w:type="dxa"/>
            <w:tcBorders>
              <w:top w:val="nil"/>
              <w:bottom w:val="single" w:sz="4" w:space="0" w:color="auto"/>
              <w:right w:val="single" w:sz="12" w:space="0" w:color="auto"/>
            </w:tcBorders>
          </w:tcPr>
          <w:p w:rsidR="00487932" w:rsidRPr="00024994" w:rsidRDefault="00487932" w:rsidP="0097458E">
            <w:pPr>
              <w:jc w:val="center"/>
              <w:rPr>
                <w:sz w:val="20"/>
              </w:rPr>
            </w:pPr>
          </w:p>
        </w:tc>
      </w:tr>
      <w:tr w:rsidR="00487932" w:rsidRPr="00024994" w:rsidTr="004E6B63">
        <w:trPr>
          <w:cantSplit/>
          <w:trHeight w:val="227"/>
          <w:jc w:val="center"/>
        </w:trPr>
        <w:tc>
          <w:tcPr>
            <w:tcW w:w="14166" w:type="dxa"/>
            <w:gridSpan w:val="16"/>
            <w:tcBorders>
              <w:left w:val="single" w:sz="12" w:space="0" w:color="auto"/>
              <w:right w:val="single" w:sz="12" w:space="0" w:color="auto"/>
            </w:tcBorders>
          </w:tcPr>
          <w:p w:rsidR="00487932" w:rsidRPr="00024994" w:rsidRDefault="00107C2F" w:rsidP="0097458E">
            <w:pPr>
              <w:jc w:val="center"/>
              <w:rPr>
                <w:sz w:val="20"/>
              </w:rPr>
            </w:pPr>
            <w:r w:rsidRPr="00024994">
              <w:rPr>
                <w:sz w:val="20"/>
              </w:rPr>
              <w:t xml:space="preserve">Хозяйственная секция – Мягколиственная </w:t>
            </w: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Всего включено в расчет</w:t>
            </w:r>
          </w:p>
        </w:tc>
        <w:tc>
          <w:tcPr>
            <w:tcW w:w="756" w:type="dxa"/>
          </w:tcPr>
          <w:p w:rsidR="00487932" w:rsidRPr="00024994" w:rsidRDefault="000C16FF" w:rsidP="0097458E">
            <w:pPr>
              <w:jc w:val="center"/>
              <w:rPr>
                <w:sz w:val="20"/>
              </w:rPr>
            </w:pPr>
            <w:r w:rsidRPr="00024994">
              <w:rPr>
                <w:sz w:val="20"/>
              </w:rPr>
              <w:t>3457</w:t>
            </w:r>
          </w:p>
        </w:tc>
        <w:tc>
          <w:tcPr>
            <w:tcW w:w="873" w:type="dxa"/>
          </w:tcPr>
          <w:p w:rsidR="00487932" w:rsidRPr="00024994" w:rsidRDefault="000C16FF" w:rsidP="0097458E">
            <w:pPr>
              <w:jc w:val="center"/>
              <w:rPr>
                <w:sz w:val="20"/>
              </w:rPr>
            </w:pPr>
            <w:r w:rsidRPr="00024994">
              <w:rPr>
                <w:sz w:val="20"/>
              </w:rPr>
              <w:t>486,5</w:t>
            </w:r>
          </w:p>
        </w:tc>
        <w:tc>
          <w:tcPr>
            <w:tcW w:w="360" w:type="dxa"/>
          </w:tcPr>
          <w:p w:rsidR="00487932" w:rsidRPr="00024994" w:rsidRDefault="000C16FF" w:rsidP="0097458E">
            <w:pPr>
              <w:jc w:val="center"/>
              <w:rPr>
                <w:sz w:val="20"/>
              </w:rPr>
            </w:pPr>
            <w:r w:rsidRPr="00024994">
              <w:rPr>
                <w:sz w:val="20"/>
              </w:rPr>
              <w:t>-</w:t>
            </w:r>
          </w:p>
        </w:tc>
        <w:tc>
          <w:tcPr>
            <w:tcW w:w="775" w:type="dxa"/>
          </w:tcPr>
          <w:p w:rsidR="00487932" w:rsidRPr="00024994" w:rsidRDefault="000C16FF" w:rsidP="0097458E">
            <w:pPr>
              <w:jc w:val="center"/>
              <w:rPr>
                <w:sz w:val="20"/>
              </w:rPr>
            </w:pPr>
            <w:r w:rsidRPr="00024994">
              <w:rPr>
                <w:sz w:val="20"/>
              </w:rPr>
              <w:t>-</w:t>
            </w:r>
          </w:p>
        </w:tc>
        <w:tc>
          <w:tcPr>
            <w:tcW w:w="776" w:type="dxa"/>
            <w:gridSpan w:val="2"/>
          </w:tcPr>
          <w:p w:rsidR="00487932" w:rsidRPr="00024994" w:rsidRDefault="000C16FF" w:rsidP="0097458E">
            <w:pPr>
              <w:jc w:val="center"/>
              <w:rPr>
                <w:sz w:val="20"/>
              </w:rPr>
            </w:pPr>
            <w:r w:rsidRPr="00024994">
              <w:rPr>
                <w:sz w:val="20"/>
              </w:rPr>
              <w:t>14</w:t>
            </w:r>
          </w:p>
        </w:tc>
        <w:tc>
          <w:tcPr>
            <w:tcW w:w="775" w:type="dxa"/>
          </w:tcPr>
          <w:p w:rsidR="00487932" w:rsidRPr="00024994" w:rsidRDefault="000C16FF" w:rsidP="0097458E">
            <w:pPr>
              <w:jc w:val="center"/>
              <w:rPr>
                <w:sz w:val="20"/>
              </w:rPr>
            </w:pPr>
            <w:r w:rsidRPr="00024994">
              <w:rPr>
                <w:sz w:val="20"/>
              </w:rPr>
              <w:t>4,1</w:t>
            </w:r>
          </w:p>
        </w:tc>
        <w:tc>
          <w:tcPr>
            <w:tcW w:w="775" w:type="dxa"/>
          </w:tcPr>
          <w:p w:rsidR="00487932" w:rsidRPr="00024994" w:rsidRDefault="000C16FF" w:rsidP="0097458E">
            <w:pPr>
              <w:jc w:val="center"/>
              <w:rPr>
                <w:sz w:val="20"/>
              </w:rPr>
            </w:pPr>
            <w:r w:rsidRPr="00024994">
              <w:rPr>
                <w:sz w:val="20"/>
              </w:rPr>
              <w:t>24</w:t>
            </w:r>
          </w:p>
        </w:tc>
        <w:tc>
          <w:tcPr>
            <w:tcW w:w="776" w:type="dxa"/>
          </w:tcPr>
          <w:p w:rsidR="00487932" w:rsidRPr="00024994" w:rsidRDefault="000C16FF" w:rsidP="0097458E">
            <w:pPr>
              <w:jc w:val="center"/>
              <w:rPr>
                <w:sz w:val="20"/>
              </w:rPr>
            </w:pPr>
            <w:r w:rsidRPr="00024994">
              <w:rPr>
                <w:sz w:val="20"/>
              </w:rPr>
              <w:t>4,6</w:t>
            </w:r>
          </w:p>
        </w:tc>
        <w:tc>
          <w:tcPr>
            <w:tcW w:w="775" w:type="dxa"/>
          </w:tcPr>
          <w:p w:rsidR="00487932" w:rsidRPr="00024994" w:rsidRDefault="000C16FF" w:rsidP="0097458E">
            <w:pPr>
              <w:jc w:val="center"/>
              <w:rPr>
                <w:sz w:val="20"/>
              </w:rPr>
            </w:pPr>
            <w:r w:rsidRPr="00024994">
              <w:rPr>
                <w:sz w:val="20"/>
              </w:rPr>
              <w:t>499</w:t>
            </w:r>
          </w:p>
        </w:tc>
        <w:tc>
          <w:tcPr>
            <w:tcW w:w="775" w:type="dxa"/>
          </w:tcPr>
          <w:p w:rsidR="00487932" w:rsidRPr="00024994" w:rsidRDefault="000C16FF" w:rsidP="0097458E">
            <w:pPr>
              <w:jc w:val="center"/>
              <w:rPr>
                <w:sz w:val="20"/>
              </w:rPr>
            </w:pPr>
            <w:r w:rsidRPr="00024994">
              <w:rPr>
                <w:sz w:val="20"/>
              </w:rPr>
              <w:t>81,5</w:t>
            </w:r>
          </w:p>
        </w:tc>
        <w:tc>
          <w:tcPr>
            <w:tcW w:w="776" w:type="dxa"/>
          </w:tcPr>
          <w:p w:rsidR="00487932" w:rsidRPr="00024994" w:rsidRDefault="000C16FF" w:rsidP="0097458E">
            <w:pPr>
              <w:jc w:val="center"/>
              <w:rPr>
                <w:sz w:val="20"/>
              </w:rPr>
            </w:pPr>
            <w:r w:rsidRPr="00024994">
              <w:rPr>
                <w:sz w:val="20"/>
              </w:rPr>
              <w:t>719</w:t>
            </w:r>
          </w:p>
        </w:tc>
        <w:tc>
          <w:tcPr>
            <w:tcW w:w="775" w:type="dxa"/>
          </w:tcPr>
          <w:p w:rsidR="00487932" w:rsidRPr="00024994" w:rsidRDefault="000C16FF" w:rsidP="0097458E">
            <w:pPr>
              <w:jc w:val="center"/>
              <w:rPr>
                <w:sz w:val="20"/>
              </w:rPr>
            </w:pPr>
            <w:r w:rsidRPr="00024994">
              <w:rPr>
                <w:sz w:val="20"/>
              </w:rPr>
              <w:t>116,6</w:t>
            </w:r>
          </w:p>
        </w:tc>
        <w:tc>
          <w:tcPr>
            <w:tcW w:w="775" w:type="dxa"/>
          </w:tcPr>
          <w:p w:rsidR="00487932" w:rsidRPr="00024994" w:rsidRDefault="000C16FF" w:rsidP="0097458E">
            <w:pPr>
              <w:jc w:val="center"/>
              <w:rPr>
                <w:sz w:val="20"/>
              </w:rPr>
            </w:pPr>
            <w:r w:rsidRPr="00024994">
              <w:rPr>
                <w:sz w:val="20"/>
              </w:rPr>
              <w:t>2201</w:t>
            </w:r>
          </w:p>
        </w:tc>
        <w:tc>
          <w:tcPr>
            <w:tcW w:w="776" w:type="dxa"/>
            <w:tcBorders>
              <w:right w:val="single" w:sz="12" w:space="0" w:color="auto"/>
            </w:tcBorders>
          </w:tcPr>
          <w:p w:rsidR="00487932" w:rsidRPr="00024994" w:rsidRDefault="000C16FF" w:rsidP="0097458E">
            <w:pPr>
              <w:jc w:val="center"/>
              <w:rPr>
                <w:sz w:val="20"/>
              </w:rPr>
            </w:pPr>
            <w:r w:rsidRPr="00024994">
              <w:rPr>
                <w:sz w:val="20"/>
              </w:rPr>
              <w:t>279,7</w:t>
            </w: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Ср. процент выборки  от общего запаса</w:t>
            </w:r>
          </w:p>
        </w:tc>
        <w:tc>
          <w:tcPr>
            <w:tcW w:w="756" w:type="dxa"/>
          </w:tcPr>
          <w:p w:rsidR="00487932" w:rsidRPr="00024994" w:rsidRDefault="00487932" w:rsidP="0097458E">
            <w:pPr>
              <w:jc w:val="center"/>
              <w:rPr>
                <w:sz w:val="20"/>
              </w:rPr>
            </w:pPr>
          </w:p>
        </w:tc>
        <w:tc>
          <w:tcPr>
            <w:tcW w:w="873" w:type="dxa"/>
          </w:tcPr>
          <w:p w:rsidR="00487932" w:rsidRPr="00024994" w:rsidRDefault="00DF0665" w:rsidP="0097458E">
            <w:pPr>
              <w:jc w:val="center"/>
              <w:rPr>
                <w:sz w:val="20"/>
              </w:rPr>
            </w:pPr>
            <w:r w:rsidRPr="00024994">
              <w:rPr>
                <w:sz w:val="20"/>
              </w:rPr>
              <w:t>5</w:t>
            </w:r>
          </w:p>
        </w:tc>
        <w:tc>
          <w:tcPr>
            <w:tcW w:w="360"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gridSpan w:val="2"/>
          </w:tcPr>
          <w:p w:rsidR="00487932" w:rsidRPr="00024994" w:rsidRDefault="00487932" w:rsidP="0097458E">
            <w:pPr>
              <w:jc w:val="center"/>
              <w:rPr>
                <w:sz w:val="20"/>
              </w:rPr>
            </w:pPr>
          </w:p>
        </w:tc>
        <w:tc>
          <w:tcPr>
            <w:tcW w:w="775" w:type="dxa"/>
          </w:tcPr>
          <w:p w:rsidR="00487932" w:rsidRPr="00024994" w:rsidRDefault="00DF0665" w:rsidP="0097458E">
            <w:pPr>
              <w:jc w:val="center"/>
              <w:rPr>
                <w:sz w:val="20"/>
              </w:rPr>
            </w:pPr>
            <w:r w:rsidRPr="00024994">
              <w:rPr>
                <w:sz w:val="20"/>
              </w:rPr>
              <w:t>25</w:t>
            </w:r>
          </w:p>
        </w:tc>
        <w:tc>
          <w:tcPr>
            <w:tcW w:w="775" w:type="dxa"/>
          </w:tcPr>
          <w:p w:rsidR="00487932" w:rsidRPr="00024994" w:rsidRDefault="00487932" w:rsidP="0097458E">
            <w:pPr>
              <w:jc w:val="center"/>
              <w:rPr>
                <w:sz w:val="20"/>
              </w:rPr>
            </w:pPr>
          </w:p>
        </w:tc>
        <w:tc>
          <w:tcPr>
            <w:tcW w:w="776" w:type="dxa"/>
          </w:tcPr>
          <w:p w:rsidR="00487932" w:rsidRPr="00024994" w:rsidRDefault="00DF0665" w:rsidP="0097458E">
            <w:pPr>
              <w:jc w:val="center"/>
              <w:rPr>
                <w:sz w:val="20"/>
              </w:rPr>
            </w:pPr>
            <w:r w:rsidRPr="00024994">
              <w:rPr>
                <w:sz w:val="20"/>
              </w:rPr>
              <w:t>25</w:t>
            </w:r>
          </w:p>
        </w:tc>
        <w:tc>
          <w:tcPr>
            <w:tcW w:w="775" w:type="dxa"/>
          </w:tcPr>
          <w:p w:rsidR="00487932" w:rsidRPr="00024994" w:rsidRDefault="00487932" w:rsidP="0097458E">
            <w:pPr>
              <w:jc w:val="center"/>
              <w:rPr>
                <w:sz w:val="20"/>
              </w:rPr>
            </w:pPr>
          </w:p>
        </w:tc>
        <w:tc>
          <w:tcPr>
            <w:tcW w:w="775" w:type="dxa"/>
          </w:tcPr>
          <w:p w:rsidR="00487932" w:rsidRPr="00024994" w:rsidRDefault="00DF0665" w:rsidP="0097458E">
            <w:pPr>
              <w:jc w:val="center"/>
              <w:rPr>
                <w:sz w:val="20"/>
              </w:rPr>
            </w:pPr>
            <w:r w:rsidRPr="00024994">
              <w:rPr>
                <w:sz w:val="20"/>
              </w:rPr>
              <w:t>15</w:t>
            </w:r>
          </w:p>
        </w:tc>
        <w:tc>
          <w:tcPr>
            <w:tcW w:w="776" w:type="dxa"/>
          </w:tcPr>
          <w:p w:rsidR="00487932" w:rsidRPr="00024994" w:rsidRDefault="00487932" w:rsidP="0097458E">
            <w:pPr>
              <w:jc w:val="center"/>
              <w:rPr>
                <w:sz w:val="20"/>
              </w:rPr>
            </w:pPr>
          </w:p>
        </w:tc>
        <w:tc>
          <w:tcPr>
            <w:tcW w:w="775" w:type="dxa"/>
          </w:tcPr>
          <w:p w:rsidR="00487932" w:rsidRPr="00024994" w:rsidRDefault="00DF0665" w:rsidP="0097458E">
            <w:pPr>
              <w:jc w:val="center"/>
              <w:rPr>
                <w:sz w:val="20"/>
              </w:rPr>
            </w:pPr>
            <w:r w:rsidRPr="00024994">
              <w:rPr>
                <w:sz w:val="20"/>
              </w:rPr>
              <w:t>10</w:t>
            </w: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Запас, вырубаемый за 1 прием</w:t>
            </w:r>
          </w:p>
        </w:tc>
        <w:tc>
          <w:tcPr>
            <w:tcW w:w="756" w:type="dxa"/>
          </w:tcPr>
          <w:p w:rsidR="00487932" w:rsidRPr="00024994" w:rsidRDefault="00DF0665" w:rsidP="0097458E">
            <w:pPr>
              <w:jc w:val="center"/>
              <w:rPr>
                <w:sz w:val="20"/>
              </w:rPr>
            </w:pPr>
            <w:r w:rsidRPr="00024994">
              <w:rPr>
                <w:sz w:val="20"/>
              </w:rPr>
              <w:t>1256</w:t>
            </w:r>
          </w:p>
        </w:tc>
        <w:tc>
          <w:tcPr>
            <w:tcW w:w="873" w:type="dxa"/>
          </w:tcPr>
          <w:p w:rsidR="00487932" w:rsidRPr="00024994" w:rsidRDefault="00DF0665" w:rsidP="0097458E">
            <w:pPr>
              <w:jc w:val="center"/>
              <w:rPr>
                <w:sz w:val="20"/>
              </w:rPr>
            </w:pPr>
            <w:r w:rsidRPr="00024994">
              <w:rPr>
                <w:sz w:val="20"/>
              </w:rPr>
              <w:t>26,1</w:t>
            </w:r>
          </w:p>
        </w:tc>
        <w:tc>
          <w:tcPr>
            <w:tcW w:w="360"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gridSpan w:val="2"/>
          </w:tcPr>
          <w:p w:rsidR="00487932" w:rsidRPr="00024994" w:rsidRDefault="00DF0665" w:rsidP="0097458E">
            <w:pPr>
              <w:jc w:val="center"/>
              <w:rPr>
                <w:sz w:val="20"/>
              </w:rPr>
            </w:pPr>
            <w:r w:rsidRPr="00024994">
              <w:rPr>
                <w:sz w:val="20"/>
              </w:rPr>
              <w:t>14</w:t>
            </w:r>
          </w:p>
        </w:tc>
        <w:tc>
          <w:tcPr>
            <w:tcW w:w="775" w:type="dxa"/>
          </w:tcPr>
          <w:p w:rsidR="00487932" w:rsidRPr="00024994" w:rsidRDefault="00DF0665" w:rsidP="0097458E">
            <w:pPr>
              <w:jc w:val="center"/>
              <w:rPr>
                <w:sz w:val="20"/>
              </w:rPr>
            </w:pPr>
            <w:r w:rsidRPr="00024994">
              <w:rPr>
                <w:sz w:val="20"/>
              </w:rPr>
              <w:t>1,0</w:t>
            </w:r>
          </w:p>
        </w:tc>
        <w:tc>
          <w:tcPr>
            <w:tcW w:w="775" w:type="dxa"/>
          </w:tcPr>
          <w:p w:rsidR="00487932" w:rsidRPr="00024994" w:rsidRDefault="00DF0665" w:rsidP="0097458E">
            <w:pPr>
              <w:jc w:val="center"/>
              <w:rPr>
                <w:sz w:val="20"/>
              </w:rPr>
            </w:pPr>
            <w:r w:rsidRPr="00024994">
              <w:rPr>
                <w:sz w:val="20"/>
              </w:rPr>
              <w:t>24</w:t>
            </w:r>
          </w:p>
        </w:tc>
        <w:tc>
          <w:tcPr>
            <w:tcW w:w="776" w:type="dxa"/>
          </w:tcPr>
          <w:p w:rsidR="00487932" w:rsidRPr="00024994" w:rsidRDefault="00DF0665" w:rsidP="0097458E">
            <w:pPr>
              <w:jc w:val="center"/>
              <w:rPr>
                <w:sz w:val="20"/>
              </w:rPr>
            </w:pPr>
            <w:r w:rsidRPr="00024994">
              <w:rPr>
                <w:sz w:val="20"/>
              </w:rPr>
              <w:t>1,2</w:t>
            </w:r>
          </w:p>
        </w:tc>
        <w:tc>
          <w:tcPr>
            <w:tcW w:w="775" w:type="dxa"/>
          </w:tcPr>
          <w:p w:rsidR="00487932" w:rsidRPr="00024994" w:rsidRDefault="00DF0665" w:rsidP="0097458E">
            <w:pPr>
              <w:jc w:val="center"/>
              <w:rPr>
                <w:sz w:val="20"/>
              </w:rPr>
            </w:pPr>
            <w:r w:rsidRPr="00024994">
              <w:rPr>
                <w:sz w:val="20"/>
              </w:rPr>
              <w:t>499</w:t>
            </w:r>
          </w:p>
        </w:tc>
        <w:tc>
          <w:tcPr>
            <w:tcW w:w="775" w:type="dxa"/>
          </w:tcPr>
          <w:p w:rsidR="00487932" w:rsidRPr="00024994" w:rsidRDefault="00DF0665" w:rsidP="0097458E">
            <w:pPr>
              <w:jc w:val="center"/>
              <w:rPr>
                <w:sz w:val="20"/>
              </w:rPr>
            </w:pPr>
            <w:r w:rsidRPr="00024994">
              <w:rPr>
                <w:sz w:val="20"/>
              </w:rPr>
              <w:t>12,2</w:t>
            </w:r>
          </w:p>
        </w:tc>
        <w:tc>
          <w:tcPr>
            <w:tcW w:w="776" w:type="dxa"/>
          </w:tcPr>
          <w:p w:rsidR="00487932" w:rsidRPr="00024994" w:rsidRDefault="00DF0665" w:rsidP="0097458E">
            <w:pPr>
              <w:jc w:val="center"/>
              <w:rPr>
                <w:sz w:val="20"/>
              </w:rPr>
            </w:pPr>
            <w:r w:rsidRPr="00024994">
              <w:rPr>
                <w:sz w:val="20"/>
              </w:rPr>
              <w:t>719</w:t>
            </w:r>
          </w:p>
        </w:tc>
        <w:tc>
          <w:tcPr>
            <w:tcW w:w="775" w:type="dxa"/>
          </w:tcPr>
          <w:p w:rsidR="00487932" w:rsidRPr="00024994" w:rsidRDefault="00DF0665" w:rsidP="0097458E">
            <w:pPr>
              <w:jc w:val="center"/>
              <w:rPr>
                <w:sz w:val="20"/>
              </w:rPr>
            </w:pPr>
            <w:r w:rsidRPr="00024994">
              <w:rPr>
                <w:sz w:val="20"/>
              </w:rPr>
              <w:t>11,7</w:t>
            </w: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Ср. период повторяемости</w:t>
            </w:r>
          </w:p>
        </w:tc>
        <w:tc>
          <w:tcPr>
            <w:tcW w:w="756" w:type="dxa"/>
          </w:tcPr>
          <w:p w:rsidR="00487932" w:rsidRPr="00024994" w:rsidRDefault="0047064E" w:rsidP="0097458E">
            <w:pPr>
              <w:jc w:val="center"/>
              <w:rPr>
                <w:sz w:val="20"/>
              </w:rPr>
            </w:pPr>
            <w:r w:rsidRPr="00024994">
              <w:rPr>
                <w:sz w:val="20"/>
              </w:rPr>
              <w:t>20</w:t>
            </w:r>
          </w:p>
        </w:tc>
        <w:tc>
          <w:tcPr>
            <w:tcW w:w="873" w:type="dxa"/>
          </w:tcPr>
          <w:p w:rsidR="00487932" w:rsidRPr="00024994" w:rsidRDefault="00487932" w:rsidP="0097458E">
            <w:pPr>
              <w:jc w:val="center"/>
              <w:rPr>
                <w:sz w:val="20"/>
              </w:rPr>
            </w:pPr>
          </w:p>
        </w:tc>
        <w:tc>
          <w:tcPr>
            <w:tcW w:w="360"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gridSpan w:val="2"/>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tcBorders>
          </w:tcPr>
          <w:p w:rsidR="00487932" w:rsidRPr="00024994" w:rsidRDefault="00487932" w:rsidP="0097458E">
            <w:pPr>
              <w:jc w:val="both"/>
              <w:rPr>
                <w:sz w:val="20"/>
              </w:rPr>
            </w:pPr>
            <w:r w:rsidRPr="00024994">
              <w:rPr>
                <w:sz w:val="20"/>
              </w:rPr>
              <w:t>Ежегодная расчетная лесосека</w:t>
            </w:r>
          </w:p>
        </w:tc>
        <w:tc>
          <w:tcPr>
            <w:tcW w:w="756" w:type="dxa"/>
          </w:tcPr>
          <w:p w:rsidR="00487932" w:rsidRPr="00024994" w:rsidRDefault="0047064E" w:rsidP="0097458E">
            <w:pPr>
              <w:jc w:val="center"/>
              <w:rPr>
                <w:sz w:val="20"/>
              </w:rPr>
            </w:pPr>
            <w:r w:rsidRPr="00024994">
              <w:rPr>
                <w:sz w:val="20"/>
              </w:rPr>
              <w:t>63</w:t>
            </w:r>
          </w:p>
        </w:tc>
        <w:tc>
          <w:tcPr>
            <w:tcW w:w="873" w:type="dxa"/>
          </w:tcPr>
          <w:p w:rsidR="00487932" w:rsidRPr="00024994" w:rsidRDefault="00487932" w:rsidP="0097458E">
            <w:pPr>
              <w:jc w:val="center"/>
              <w:rPr>
                <w:sz w:val="20"/>
              </w:rPr>
            </w:pPr>
          </w:p>
        </w:tc>
        <w:tc>
          <w:tcPr>
            <w:tcW w:w="360"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gridSpan w:val="2"/>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5" w:type="dxa"/>
          </w:tcPr>
          <w:p w:rsidR="00487932" w:rsidRPr="00024994" w:rsidRDefault="00487932" w:rsidP="0097458E">
            <w:pPr>
              <w:jc w:val="center"/>
              <w:rPr>
                <w:sz w:val="20"/>
              </w:rPr>
            </w:pPr>
          </w:p>
        </w:tc>
        <w:tc>
          <w:tcPr>
            <w:tcW w:w="776" w:type="dxa"/>
            <w:tcBorders>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left w:val="single" w:sz="12" w:space="0" w:color="auto"/>
              <w:bottom w:val="nil"/>
            </w:tcBorders>
          </w:tcPr>
          <w:p w:rsidR="00487932" w:rsidRPr="00024994" w:rsidRDefault="00487932" w:rsidP="0097458E">
            <w:pPr>
              <w:jc w:val="both"/>
              <w:rPr>
                <w:sz w:val="20"/>
              </w:rPr>
            </w:pPr>
            <w:r w:rsidRPr="00024994">
              <w:rPr>
                <w:sz w:val="20"/>
              </w:rPr>
              <w:t>- корневой</w:t>
            </w:r>
          </w:p>
        </w:tc>
        <w:tc>
          <w:tcPr>
            <w:tcW w:w="756" w:type="dxa"/>
            <w:tcBorders>
              <w:bottom w:val="nil"/>
            </w:tcBorders>
          </w:tcPr>
          <w:p w:rsidR="00487932" w:rsidRPr="00024994" w:rsidRDefault="00487932" w:rsidP="0097458E">
            <w:pPr>
              <w:jc w:val="center"/>
              <w:rPr>
                <w:sz w:val="20"/>
              </w:rPr>
            </w:pPr>
          </w:p>
        </w:tc>
        <w:tc>
          <w:tcPr>
            <w:tcW w:w="873" w:type="dxa"/>
            <w:tcBorders>
              <w:bottom w:val="nil"/>
            </w:tcBorders>
          </w:tcPr>
          <w:p w:rsidR="00487932" w:rsidRPr="00024994" w:rsidRDefault="0047064E" w:rsidP="0097458E">
            <w:pPr>
              <w:jc w:val="center"/>
              <w:rPr>
                <w:sz w:val="20"/>
              </w:rPr>
            </w:pPr>
            <w:r w:rsidRPr="00024994">
              <w:rPr>
                <w:sz w:val="20"/>
              </w:rPr>
              <w:t>1,3</w:t>
            </w:r>
          </w:p>
        </w:tc>
        <w:tc>
          <w:tcPr>
            <w:tcW w:w="360"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gridSpan w:val="2"/>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5" w:type="dxa"/>
            <w:tcBorders>
              <w:bottom w:val="nil"/>
            </w:tcBorders>
          </w:tcPr>
          <w:p w:rsidR="00487932" w:rsidRPr="00024994" w:rsidRDefault="00487932" w:rsidP="0097458E">
            <w:pPr>
              <w:jc w:val="center"/>
              <w:rPr>
                <w:sz w:val="20"/>
              </w:rPr>
            </w:pPr>
          </w:p>
        </w:tc>
        <w:tc>
          <w:tcPr>
            <w:tcW w:w="776" w:type="dxa"/>
            <w:tcBorders>
              <w:bottom w:val="nil"/>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top w:val="single" w:sz="4" w:space="0" w:color="auto"/>
              <w:left w:val="single" w:sz="12" w:space="0" w:color="auto"/>
              <w:bottom w:val="single" w:sz="4" w:space="0" w:color="auto"/>
            </w:tcBorders>
          </w:tcPr>
          <w:p w:rsidR="00487932" w:rsidRPr="00024994" w:rsidRDefault="00487932"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487932" w:rsidRPr="00024994" w:rsidRDefault="00487932" w:rsidP="0097458E">
            <w:pPr>
              <w:jc w:val="center"/>
              <w:rPr>
                <w:sz w:val="20"/>
              </w:rPr>
            </w:pPr>
          </w:p>
        </w:tc>
        <w:tc>
          <w:tcPr>
            <w:tcW w:w="873" w:type="dxa"/>
            <w:tcBorders>
              <w:top w:val="single" w:sz="4" w:space="0" w:color="auto"/>
              <w:bottom w:val="single" w:sz="4" w:space="0" w:color="auto"/>
            </w:tcBorders>
          </w:tcPr>
          <w:p w:rsidR="00487932" w:rsidRPr="00024994" w:rsidRDefault="0047064E" w:rsidP="0097458E">
            <w:pPr>
              <w:jc w:val="center"/>
              <w:rPr>
                <w:sz w:val="20"/>
              </w:rPr>
            </w:pPr>
            <w:r w:rsidRPr="00024994">
              <w:rPr>
                <w:sz w:val="20"/>
              </w:rPr>
              <w:t>1,1</w:t>
            </w:r>
          </w:p>
        </w:tc>
        <w:tc>
          <w:tcPr>
            <w:tcW w:w="360"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gridSpan w:val="2"/>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right w:val="single" w:sz="12" w:space="0" w:color="auto"/>
            </w:tcBorders>
          </w:tcPr>
          <w:p w:rsidR="00487932" w:rsidRPr="00024994" w:rsidRDefault="00487932" w:rsidP="0097458E">
            <w:pPr>
              <w:jc w:val="center"/>
              <w:rPr>
                <w:sz w:val="20"/>
              </w:rPr>
            </w:pPr>
          </w:p>
        </w:tc>
      </w:tr>
      <w:tr w:rsidR="00487932" w:rsidRPr="00024994" w:rsidTr="00A553AF">
        <w:trPr>
          <w:cantSplit/>
          <w:trHeight w:val="227"/>
          <w:jc w:val="center"/>
        </w:trPr>
        <w:tc>
          <w:tcPr>
            <w:tcW w:w="3648" w:type="dxa"/>
            <w:tcBorders>
              <w:top w:val="single" w:sz="4" w:space="0" w:color="auto"/>
              <w:left w:val="single" w:sz="12" w:space="0" w:color="auto"/>
              <w:bottom w:val="single" w:sz="4" w:space="0" w:color="auto"/>
            </w:tcBorders>
          </w:tcPr>
          <w:p w:rsidR="00487932" w:rsidRPr="00024994" w:rsidRDefault="00487932" w:rsidP="0097458E">
            <w:pPr>
              <w:jc w:val="both"/>
              <w:rPr>
                <w:sz w:val="20"/>
              </w:rPr>
            </w:pPr>
            <w:r w:rsidRPr="00024994">
              <w:rPr>
                <w:sz w:val="20"/>
              </w:rPr>
              <w:t>- деловая</w:t>
            </w:r>
          </w:p>
        </w:tc>
        <w:tc>
          <w:tcPr>
            <w:tcW w:w="756" w:type="dxa"/>
            <w:tcBorders>
              <w:top w:val="single" w:sz="4" w:space="0" w:color="auto"/>
              <w:bottom w:val="single" w:sz="4" w:space="0" w:color="auto"/>
            </w:tcBorders>
          </w:tcPr>
          <w:p w:rsidR="00487932" w:rsidRPr="00024994" w:rsidRDefault="00487932" w:rsidP="0097458E">
            <w:pPr>
              <w:jc w:val="center"/>
              <w:rPr>
                <w:sz w:val="20"/>
              </w:rPr>
            </w:pPr>
          </w:p>
        </w:tc>
        <w:tc>
          <w:tcPr>
            <w:tcW w:w="873" w:type="dxa"/>
            <w:tcBorders>
              <w:top w:val="single" w:sz="4" w:space="0" w:color="auto"/>
              <w:bottom w:val="single" w:sz="4" w:space="0" w:color="auto"/>
            </w:tcBorders>
          </w:tcPr>
          <w:p w:rsidR="00487932" w:rsidRPr="00024994" w:rsidRDefault="0047064E" w:rsidP="0097458E">
            <w:pPr>
              <w:jc w:val="center"/>
              <w:rPr>
                <w:sz w:val="20"/>
              </w:rPr>
            </w:pPr>
            <w:r w:rsidRPr="00024994">
              <w:rPr>
                <w:sz w:val="20"/>
              </w:rPr>
              <w:t>0,6</w:t>
            </w:r>
          </w:p>
        </w:tc>
        <w:tc>
          <w:tcPr>
            <w:tcW w:w="360"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gridSpan w:val="2"/>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5" w:type="dxa"/>
            <w:tcBorders>
              <w:top w:val="single" w:sz="4" w:space="0" w:color="auto"/>
              <w:bottom w:val="single" w:sz="4" w:space="0" w:color="auto"/>
            </w:tcBorders>
          </w:tcPr>
          <w:p w:rsidR="00487932" w:rsidRPr="00024994" w:rsidRDefault="00487932" w:rsidP="0097458E">
            <w:pPr>
              <w:jc w:val="center"/>
              <w:rPr>
                <w:sz w:val="20"/>
              </w:rPr>
            </w:pPr>
          </w:p>
        </w:tc>
        <w:tc>
          <w:tcPr>
            <w:tcW w:w="776" w:type="dxa"/>
            <w:tcBorders>
              <w:top w:val="single" w:sz="4" w:space="0" w:color="auto"/>
              <w:bottom w:val="single" w:sz="4" w:space="0" w:color="auto"/>
              <w:right w:val="single" w:sz="12" w:space="0" w:color="auto"/>
            </w:tcBorders>
          </w:tcPr>
          <w:p w:rsidR="00487932" w:rsidRPr="00024994" w:rsidRDefault="00487932" w:rsidP="0097458E">
            <w:pPr>
              <w:jc w:val="center"/>
              <w:rPr>
                <w:sz w:val="20"/>
              </w:rPr>
            </w:pPr>
          </w:p>
        </w:tc>
      </w:tr>
      <w:tr w:rsidR="00B141FA" w:rsidRPr="00024994" w:rsidTr="004E6B63">
        <w:trPr>
          <w:cantSplit/>
          <w:trHeight w:val="170"/>
          <w:jc w:val="center"/>
        </w:trPr>
        <w:tc>
          <w:tcPr>
            <w:tcW w:w="14166" w:type="dxa"/>
            <w:gridSpan w:val="16"/>
            <w:tcBorders>
              <w:left w:val="single" w:sz="12" w:space="0" w:color="auto"/>
              <w:right w:val="single" w:sz="12" w:space="0" w:color="auto"/>
            </w:tcBorders>
          </w:tcPr>
          <w:p w:rsidR="00B141FA" w:rsidRPr="00024994" w:rsidRDefault="00B141FA" w:rsidP="0097458E">
            <w:pPr>
              <w:jc w:val="center"/>
              <w:rPr>
                <w:sz w:val="20"/>
              </w:rPr>
            </w:pPr>
            <w:r w:rsidRPr="00024994">
              <w:rPr>
                <w:sz w:val="20"/>
              </w:rPr>
              <w:t xml:space="preserve">Хозяйственная секция – </w:t>
            </w:r>
            <w:r w:rsidR="00EF533E" w:rsidRPr="00024994">
              <w:rPr>
                <w:sz w:val="20"/>
              </w:rPr>
              <w:t>Ивовая</w:t>
            </w:r>
          </w:p>
        </w:tc>
      </w:tr>
      <w:tr w:rsidR="00B141FA" w:rsidRPr="00024994" w:rsidTr="00A553AF">
        <w:trPr>
          <w:cantSplit/>
          <w:trHeight w:val="227"/>
          <w:jc w:val="center"/>
        </w:trPr>
        <w:tc>
          <w:tcPr>
            <w:tcW w:w="3648" w:type="dxa"/>
            <w:tcBorders>
              <w:left w:val="single" w:sz="12" w:space="0" w:color="auto"/>
            </w:tcBorders>
          </w:tcPr>
          <w:p w:rsidR="00B141FA" w:rsidRPr="00024994" w:rsidRDefault="00B141FA" w:rsidP="0097458E">
            <w:pPr>
              <w:jc w:val="both"/>
              <w:rPr>
                <w:sz w:val="20"/>
              </w:rPr>
            </w:pPr>
            <w:r w:rsidRPr="00024994">
              <w:rPr>
                <w:sz w:val="20"/>
              </w:rPr>
              <w:t>Всего включено в расчет</w:t>
            </w:r>
          </w:p>
        </w:tc>
        <w:tc>
          <w:tcPr>
            <w:tcW w:w="756" w:type="dxa"/>
          </w:tcPr>
          <w:p w:rsidR="00B141FA" w:rsidRPr="00024994" w:rsidRDefault="007E518A" w:rsidP="0097458E">
            <w:pPr>
              <w:jc w:val="center"/>
              <w:rPr>
                <w:sz w:val="20"/>
              </w:rPr>
            </w:pPr>
            <w:r w:rsidRPr="00024994">
              <w:rPr>
                <w:sz w:val="20"/>
              </w:rPr>
              <w:t>117</w:t>
            </w:r>
          </w:p>
        </w:tc>
        <w:tc>
          <w:tcPr>
            <w:tcW w:w="873" w:type="dxa"/>
          </w:tcPr>
          <w:p w:rsidR="00B141FA" w:rsidRPr="00024994" w:rsidRDefault="007E518A" w:rsidP="0097458E">
            <w:pPr>
              <w:jc w:val="center"/>
              <w:rPr>
                <w:sz w:val="20"/>
              </w:rPr>
            </w:pPr>
            <w:r w:rsidRPr="00024994">
              <w:rPr>
                <w:sz w:val="20"/>
              </w:rPr>
              <w:t>12,7</w:t>
            </w:r>
          </w:p>
        </w:tc>
        <w:tc>
          <w:tcPr>
            <w:tcW w:w="360" w:type="dxa"/>
          </w:tcPr>
          <w:p w:rsidR="00B141FA" w:rsidRPr="00024994" w:rsidRDefault="007E518A" w:rsidP="0097458E">
            <w:pPr>
              <w:jc w:val="center"/>
              <w:rPr>
                <w:sz w:val="20"/>
              </w:rPr>
            </w:pPr>
            <w:r w:rsidRPr="00024994">
              <w:rPr>
                <w:sz w:val="20"/>
              </w:rPr>
              <w:t>-</w:t>
            </w:r>
          </w:p>
        </w:tc>
        <w:tc>
          <w:tcPr>
            <w:tcW w:w="775" w:type="dxa"/>
          </w:tcPr>
          <w:p w:rsidR="00B141FA" w:rsidRPr="00024994" w:rsidRDefault="007E518A" w:rsidP="0097458E">
            <w:pPr>
              <w:jc w:val="center"/>
              <w:rPr>
                <w:sz w:val="20"/>
              </w:rPr>
            </w:pPr>
            <w:r w:rsidRPr="00024994">
              <w:rPr>
                <w:sz w:val="20"/>
              </w:rPr>
              <w:t>-</w:t>
            </w:r>
          </w:p>
        </w:tc>
        <w:tc>
          <w:tcPr>
            <w:tcW w:w="776" w:type="dxa"/>
            <w:gridSpan w:val="2"/>
          </w:tcPr>
          <w:p w:rsidR="00B141FA" w:rsidRPr="00024994" w:rsidRDefault="007E518A" w:rsidP="0097458E">
            <w:pPr>
              <w:jc w:val="center"/>
              <w:rPr>
                <w:sz w:val="20"/>
              </w:rPr>
            </w:pPr>
            <w:r w:rsidRPr="00024994">
              <w:rPr>
                <w:sz w:val="20"/>
              </w:rPr>
              <w:t>-</w:t>
            </w:r>
          </w:p>
        </w:tc>
        <w:tc>
          <w:tcPr>
            <w:tcW w:w="775" w:type="dxa"/>
          </w:tcPr>
          <w:p w:rsidR="00B141FA" w:rsidRPr="00024994" w:rsidRDefault="007E518A" w:rsidP="0097458E">
            <w:pPr>
              <w:jc w:val="center"/>
              <w:rPr>
                <w:sz w:val="20"/>
              </w:rPr>
            </w:pPr>
            <w:r w:rsidRPr="00024994">
              <w:rPr>
                <w:sz w:val="20"/>
              </w:rPr>
              <w:t>-</w:t>
            </w:r>
          </w:p>
        </w:tc>
        <w:tc>
          <w:tcPr>
            <w:tcW w:w="775" w:type="dxa"/>
          </w:tcPr>
          <w:p w:rsidR="00B141FA" w:rsidRPr="00024994" w:rsidRDefault="007E518A" w:rsidP="0097458E">
            <w:pPr>
              <w:jc w:val="center"/>
              <w:rPr>
                <w:sz w:val="20"/>
              </w:rPr>
            </w:pPr>
            <w:r w:rsidRPr="00024994">
              <w:rPr>
                <w:sz w:val="20"/>
              </w:rPr>
              <w:t>-</w:t>
            </w:r>
          </w:p>
        </w:tc>
        <w:tc>
          <w:tcPr>
            <w:tcW w:w="776" w:type="dxa"/>
          </w:tcPr>
          <w:p w:rsidR="00B141FA" w:rsidRPr="00024994" w:rsidRDefault="007E518A" w:rsidP="0097458E">
            <w:pPr>
              <w:jc w:val="center"/>
              <w:rPr>
                <w:sz w:val="20"/>
              </w:rPr>
            </w:pPr>
            <w:r w:rsidRPr="00024994">
              <w:rPr>
                <w:sz w:val="20"/>
              </w:rPr>
              <w:t>-</w:t>
            </w:r>
          </w:p>
        </w:tc>
        <w:tc>
          <w:tcPr>
            <w:tcW w:w="775" w:type="dxa"/>
          </w:tcPr>
          <w:p w:rsidR="00B141FA" w:rsidRPr="00024994" w:rsidRDefault="007E518A" w:rsidP="0097458E">
            <w:pPr>
              <w:jc w:val="center"/>
              <w:rPr>
                <w:sz w:val="20"/>
              </w:rPr>
            </w:pPr>
            <w:r w:rsidRPr="00024994">
              <w:rPr>
                <w:sz w:val="20"/>
              </w:rPr>
              <w:t>-</w:t>
            </w:r>
          </w:p>
        </w:tc>
        <w:tc>
          <w:tcPr>
            <w:tcW w:w="775" w:type="dxa"/>
          </w:tcPr>
          <w:p w:rsidR="00B141FA" w:rsidRPr="00024994" w:rsidRDefault="007E518A" w:rsidP="0097458E">
            <w:pPr>
              <w:jc w:val="center"/>
              <w:rPr>
                <w:sz w:val="20"/>
              </w:rPr>
            </w:pPr>
            <w:r w:rsidRPr="00024994">
              <w:rPr>
                <w:sz w:val="20"/>
              </w:rPr>
              <w:t>-</w:t>
            </w:r>
          </w:p>
        </w:tc>
        <w:tc>
          <w:tcPr>
            <w:tcW w:w="776" w:type="dxa"/>
          </w:tcPr>
          <w:p w:rsidR="00B141FA" w:rsidRPr="00024994" w:rsidRDefault="007E518A" w:rsidP="0097458E">
            <w:pPr>
              <w:jc w:val="center"/>
              <w:rPr>
                <w:sz w:val="20"/>
              </w:rPr>
            </w:pPr>
            <w:r w:rsidRPr="00024994">
              <w:rPr>
                <w:sz w:val="20"/>
              </w:rPr>
              <w:t>99</w:t>
            </w:r>
          </w:p>
        </w:tc>
        <w:tc>
          <w:tcPr>
            <w:tcW w:w="775" w:type="dxa"/>
          </w:tcPr>
          <w:p w:rsidR="00B141FA" w:rsidRPr="00024994" w:rsidRDefault="007E518A" w:rsidP="0097458E">
            <w:pPr>
              <w:jc w:val="center"/>
              <w:rPr>
                <w:sz w:val="20"/>
              </w:rPr>
            </w:pPr>
            <w:r w:rsidRPr="00024994">
              <w:rPr>
                <w:sz w:val="20"/>
              </w:rPr>
              <w:t>10,9</w:t>
            </w:r>
          </w:p>
        </w:tc>
        <w:tc>
          <w:tcPr>
            <w:tcW w:w="775" w:type="dxa"/>
          </w:tcPr>
          <w:p w:rsidR="00B141FA" w:rsidRPr="00024994" w:rsidRDefault="007E518A" w:rsidP="0097458E">
            <w:pPr>
              <w:jc w:val="center"/>
              <w:rPr>
                <w:sz w:val="20"/>
              </w:rPr>
            </w:pPr>
            <w:r w:rsidRPr="00024994">
              <w:rPr>
                <w:sz w:val="20"/>
              </w:rPr>
              <w:t>18</w:t>
            </w:r>
          </w:p>
        </w:tc>
        <w:tc>
          <w:tcPr>
            <w:tcW w:w="776" w:type="dxa"/>
            <w:tcBorders>
              <w:right w:val="single" w:sz="12" w:space="0" w:color="auto"/>
            </w:tcBorders>
          </w:tcPr>
          <w:p w:rsidR="00B141FA" w:rsidRPr="00024994" w:rsidRDefault="007E518A" w:rsidP="0097458E">
            <w:pPr>
              <w:jc w:val="center"/>
              <w:rPr>
                <w:sz w:val="20"/>
              </w:rPr>
            </w:pPr>
            <w:r w:rsidRPr="00024994">
              <w:rPr>
                <w:sz w:val="20"/>
              </w:rPr>
              <w:t>1,8</w:t>
            </w:r>
          </w:p>
        </w:tc>
      </w:tr>
      <w:tr w:rsidR="00B141FA" w:rsidRPr="00024994" w:rsidTr="00A553AF">
        <w:trPr>
          <w:cantSplit/>
          <w:trHeight w:val="227"/>
          <w:jc w:val="center"/>
        </w:trPr>
        <w:tc>
          <w:tcPr>
            <w:tcW w:w="3648" w:type="dxa"/>
            <w:tcBorders>
              <w:left w:val="single" w:sz="12" w:space="0" w:color="auto"/>
            </w:tcBorders>
          </w:tcPr>
          <w:p w:rsidR="00B141FA" w:rsidRPr="00024994" w:rsidRDefault="00B141FA" w:rsidP="0097458E">
            <w:pPr>
              <w:jc w:val="both"/>
              <w:rPr>
                <w:sz w:val="20"/>
              </w:rPr>
            </w:pPr>
            <w:r w:rsidRPr="00024994">
              <w:rPr>
                <w:sz w:val="20"/>
              </w:rPr>
              <w:t>Ср. процент выборки  от общего запаса</w:t>
            </w:r>
          </w:p>
        </w:tc>
        <w:tc>
          <w:tcPr>
            <w:tcW w:w="756" w:type="dxa"/>
          </w:tcPr>
          <w:p w:rsidR="00B141FA" w:rsidRPr="00024994" w:rsidRDefault="00B141FA" w:rsidP="0097458E">
            <w:pPr>
              <w:jc w:val="center"/>
              <w:rPr>
                <w:sz w:val="20"/>
              </w:rPr>
            </w:pPr>
          </w:p>
        </w:tc>
        <w:tc>
          <w:tcPr>
            <w:tcW w:w="873" w:type="dxa"/>
          </w:tcPr>
          <w:p w:rsidR="00B141FA" w:rsidRPr="00024994" w:rsidRDefault="0002022A" w:rsidP="0097458E">
            <w:pPr>
              <w:jc w:val="center"/>
              <w:rPr>
                <w:sz w:val="20"/>
              </w:rPr>
            </w:pPr>
            <w:r w:rsidRPr="00024994">
              <w:rPr>
                <w:sz w:val="20"/>
              </w:rPr>
              <w:t>9</w:t>
            </w:r>
          </w:p>
        </w:tc>
        <w:tc>
          <w:tcPr>
            <w:tcW w:w="360"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gridSpan w:val="2"/>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Pr>
          <w:p w:rsidR="00B141FA" w:rsidRPr="00024994" w:rsidRDefault="00B141FA" w:rsidP="0097458E">
            <w:pPr>
              <w:jc w:val="center"/>
              <w:rPr>
                <w:sz w:val="20"/>
              </w:rPr>
            </w:pPr>
          </w:p>
        </w:tc>
        <w:tc>
          <w:tcPr>
            <w:tcW w:w="775" w:type="dxa"/>
          </w:tcPr>
          <w:p w:rsidR="00B141FA" w:rsidRPr="00024994" w:rsidRDefault="00490FC1" w:rsidP="0097458E">
            <w:pPr>
              <w:jc w:val="center"/>
              <w:rPr>
                <w:sz w:val="20"/>
              </w:rPr>
            </w:pPr>
            <w:r w:rsidRPr="00024994">
              <w:rPr>
                <w:sz w:val="20"/>
              </w:rPr>
              <w:t>10</w:t>
            </w:r>
          </w:p>
        </w:tc>
        <w:tc>
          <w:tcPr>
            <w:tcW w:w="775" w:type="dxa"/>
          </w:tcPr>
          <w:p w:rsidR="00B141FA" w:rsidRPr="00024994" w:rsidRDefault="00B141FA" w:rsidP="0097458E">
            <w:pPr>
              <w:jc w:val="center"/>
              <w:rPr>
                <w:sz w:val="20"/>
              </w:rPr>
            </w:pPr>
          </w:p>
        </w:tc>
        <w:tc>
          <w:tcPr>
            <w:tcW w:w="776" w:type="dxa"/>
            <w:tcBorders>
              <w:right w:val="single" w:sz="12" w:space="0" w:color="auto"/>
            </w:tcBorders>
          </w:tcPr>
          <w:p w:rsidR="00B141FA" w:rsidRPr="00024994" w:rsidRDefault="00B141FA" w:rsidP="0097458E">
            <w:pPr>
              <w:jc w:val="center"/>
              <w:rPr>
                <w:sz w:val="20"/>
              </w:rPr>
            </w:pPr>
          </w:p>
        </w:tc>
      </w:tr>
      <w:tr w:rsidR="00B141FA" w:rsidRPr="00024994" w:rsidTr="00A553AF">
        <w:trPr>
          <w:cantSplit/>
          <w:trHeight w:val="227"/>
          <w:jc w:val="center"/>
        </w:trPr>
        <w:tc>
          <w:tcPr>
            <w:tcW w:w="3648" w:type="dxa"/>
            <w:tcBorders>
              <w:left w:val="single" w:sz="12" w:space="0" w:color="auto"/>
            </w:tcBorders>
          </w:tcPr>
          <w:p w:rsidR="00B141FA" w:rsidRPr="00024994" w:rsidRDefault="00B141FA" w:rsidP="0097458E">
            <w:pPr>
              <w:jc w:val="both"/>
              <w:rPr>
                <w:sz w:val="20"/>
              </w:rPr>
            </w:pPr>
            <w:r w:rsidRPr="00024994">
              <w:rPr>
                <w:sz w:val="20"/>
              </w:rPr>
              <w:t>Запас, вырубаемый за 1 прием</w:t>
            </w:r>
          </w:p>
        </w:tc>
        <w:tc>
          <w:tcPr>
            <w:tcW w:w="756" w:type="dxa"/>
          </w:tcPr>
          <w:p w:rsidR="00B141FA" w:rsidRPr="00024994" w:rsidRDefault="00996F6A" w:rsidP="0097458E">
            <w:pPr>
              <w:jc w:val="center"/>
              <w:rPr>
                <w:sz w:val="20"/>
              </w:rPr>
            </w:pPr>
            <w:r w:rsidRPr="00024994">
              <w:rPr>
                <w:sz w:val="20"/>
              </w:rPr>
              <w:t>99</w:t>
            </w:r>
          </w:p>
        </w:tc>
        <w:tc>
          <w:tcPr>
            <w:tcW w:w="873" w:type="dxa"/>
          </w:tcPr>
          <w:p w:rsidR="00B141FA" w:rsidRPr="00024994" w:rsidRDefault="00996F6A" w:rsidP="0097458E">
            <w:pPr>
              <w:jc w:val="center"/>
              <w:rPr>
                <w:sz w:val="20"/>
              </w:rPr>
            </w:pPr>
            <w:r w:rsidRPr="00024994">
              <w:rPr>
                <w:sz w:val="20"/>
              </w:rPr>
              <w:t>1,1</w:t>
            </w:r>
          </w:p>
        </w:tc>
        <w:tc>
          <w:tcPr>
            <w:tcW w:w="360"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gridSpan w:val="2"/>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Pr>
          <w:p w:rsidR="00B141FA" w:rsidRPr="00024994" w:rsidRDefault="00490FC1" w:rsidP="0097458E">
            <w:pPr>
              <w:jc w:val="center"/>
              <w:rPr>
                <w:sz w:val="20"/>
              </w:rPr>
            </w:pPr>
            <w:r w:rsidRPr="00024994">
              <w:rPr>
                <w:sz w:val="20"/>
              </w:rPr>
              <w:t>99</w:t>
            </w:r>
          </w:p>
        </w:tc>
        <w:tc>
          <w:tcPr>
            <w:tcW w:w="775" w:type="dxa"/>
          </w:tcPr>
          <w:p w:rsidR="00B141FA" w:rsidRPr="00024994" w:rsidRDefault="00490FC1" w:rsidP="0097458E">
            <w:pPr>
              <w:jc w:val="center"/>
              <w:rPr>
                <w:sz w:val="20"/>
              </w:rPr>
            </w:pPr>
            <w:r w:rsidRPr="00024994">
              <w:rPr>
                <w:sz w:val="20"/>
              </w:rPr>
              <w:t>1,1</w:t>
            </w:r>
          </w:p>
        </w:tc>
        <w:tc>
          <w:tcPr>
            <w:tcW w:w="775" w:type="dxa"/>
          </w:tcPr>
          <w:p w:rsidR="00B141FA" w:rsidRPr="00024994" w:rsidRDefault="00B141FA" w:rsidP="0097458E">
            <w:pPr>
              <w:jc w:val="center"/>
              <w:rPr>
                <w:sz w:val="20"/>
              </w:rPr>
            </w:pPr>
          </w:p>
        </w:tc>
        <w:tc>
          <w:tcPr>
            <w:tcW w:w="776" w:type="dxa"/>
            <w:tcBorders>
              <w:right w:val="single" w:sz="12" w:space="0" w:color="auto"/>
            </w:tcBorders>
          </w:tcPr>
          <w:p w:rsidR="00B141FA" w:rsidRPr="00024994" w:rsidRDefault="00B141FA" w:rsidP="0097458E">
            <w:pPr>
              <w:jc w:val="center"/>
              <w:rPr>
                <w:sz w:val="20"/>
              </w:rPr>
            </w:pPr>
          </w:p>
        </w:tc>
      </w:tr>
      <w:tr w:rsidR="00B141FA" w:rsidRPr="00024994" w:rsidTr="00A553AF">
        <w:trPr>
          <w:cantSplit/>
          <w:trHeight w:val="227"/>
          <w:jc w:val="center"/>
        </w:trPr>
        <w:tc>
          <w:tcPr>
            <w:tcW w:w="3648" w:type="dxa"/>
            <w:tcBorders>
              <w:left w:val="single" w:sz="12" w:space="0" w:color="auto"/>
            </w:tcBorders>
          </w:tcPr>
          <w:p w:rsidR="00B141FA" w:rsidRPr="00024994" w:rsidRDefault="00B141FA" w:rsidP="0097458E">
            <w:pPr>
              <w:jc w:val="both"/>
              <w:rPr>
                <w:sz w:val="20"/>
              </w:rPr>
            </w:pPr>
            <w:r w:rsidRPr="00024994">
              <w:rPr>
                <w:sz w:val="20"/>
              </w:rPr>
              <w:t>Ср. период повторяемости</w:t>
            </w:r>
          </w:p>
        </w:tc>
        <w:tc>
          <w:tcPr>
            <w:tcW w:w="756" w:type="dxa"/>
          </w:tcPr>
          <w:p w:rsidR="00B141FA" w:rsidRPr="00024994" w:rsidRDefault="00996F6A" w:rsidP="0097458E">
            <w:pPr>
              <w:jc w:val="center"/>
              <w:rPr>
                <w:sz w:val="20"/>
              </w:rPr>
            </w:pPr>
            <w:r w:rsidRPr="00024994">
              <w:rPr>
                <w:sz w:val="20"/>
              </w:rPr>
              <w:t>15</w:t>
            </w:r>
          </w:p>
        </w:tc>
        <w:tc>
          <w:tcPr>
            <w:tcW w:w="873" w:type="dxa"/>
          </w:tcPr>
          <w:p w:rsidR="00B141FA" w:rsidRPr="00024994" w:rsidRDefault="00B141FA" w:rsidP="0097458E">
            <w:pPr>
              <w:jc w:val="center"/>
              <w:rPr>
                <w:sz w:val="20"/>
              </w:rPr>
            </w:pPr>
          </w:p>
        </w:tc>
        <w:tc>
          <w:tcPr>
            <w:tcW w:w="360"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gridSpan w:val="2"/>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Borders>
              <w:right w:val="single" w:sz="12" w:space="0" w:color="auto"/>
            </w:tcBorders>
          </w:tcPr>
          <w:p w:rsidR="00B141FA" w:rsidRPr="00024994" w:rsidRDefault="00B141FA" w:rsidP="0097458E">
            <w:pPr>
              <w:jc w:val="center"/>
              <w:rPr>
                <w:sz w:val="20"/>
              </w:rPr>
            </w:pPr>
          </w:p>
        </w:tc>
      </w:tr>
      <w:tr w:rsidR="00B141FA" w:rsidRPr="00024994" w:rsidTr="00A553AF">
        <w:trPr>
          <w:cantSplit/>
          <w:trHeight w:val="227"/>
          <w:jc w:val="center"/>
        </w:trPr>
        <w:tc>
          <w:tcPr>
            <w:tcW w:w="3648" w:type="dxa"/>
            <w:tcBorders>
              <w:left w:val="single" w:sz="12" w:space="0" w:color="auto"/>
            </w:tcBorders>
          </w:tcPr>
          <w:p w:rsidR="00B141FA" w:rsidRPr="00024994" w:rsidRDefault="00B141FA" w:rsidP="0097458E">
            <w:pPr>
              <w:jc w:val="both"/>
              <w:rPr>
                <w:sz w:val="20"/>
              </w:rPr>
            </w:pPr>
            <w:r w:rsidRPr="00024994">
              <w:rPr>
                <w:sz w:val="20"/>
              </w:rPr>
              <w:t>Ежегодная расчетная лесосека</w:t>
            </w:r>
          </w:p>
        </w:tc>
        <w:tc>
          <w:tcPr>
            <w:tcW w:w="756" w:type="dxa"/>
          </w:tcPr>
          <w:p w:rsidR="00B141FA" w:rsidRPr="00024994" w:rsidRDefault="00996F6A" w:rsidP="0097458E">
            <w:pPr>
              <w:jc w:val="center"/>
              <w:rPr>
                <w:sz w:val="20"/>
              </w:rPr>
            </w:pPr>
            <w:r w:rsidRPr="00024994">
              <w:rPr>
                <w:sz w:val="20"/>
              </w:rPr>
              <w:t>7</w:t>
            </w:r>
          </w:p>
        </w:tc>
        <w:tc>
          <w:tcPr>
            <w:tcW w:w="873" w:type="dxa"/>
          </w:tcPr>
          <w:p w:rsidR="00B141FA" w:rsidRPr="00024994" w:rsidRDefault="00B141FA" w:rsidP="0097458E">
            <w:pPr>
              <w:jc w:val="center"/>
              <w:rPr>
                <w:sz w:val="20"/>
              </w:rPr>
            </w:pPr>
          </w:p>
        </w:tc>
        <w:tc>
          <w:tcPr>
            <w:tcW w:w="360"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gridSpan w:val="2"/>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5" w:type="dxa"/>
          </w:tcPr>
          <w:p w:rsidR="00B141FA" w:rsidRPr="00024994" w:rsidRDefault="00B141FA" w:rsidP="0097458E">
            <w:pPr>
              <w:jc w:val="center"/>
              <w:rPr>
                <w:sz w:val="20"/>
              </w:rPr>
            </w:pPr>
          </w:p>
        </w:tc>
        <w:tc>
          <w:tcPr>
            <w:tcW w:w="776" w:type="dxa"/>
            <w:tcBorders>
              <w:right w:val="single" w:sz="12" w:space="0" w:color="auto"/>
            </w:tcBorders>
          </w:tcPr>
          <w:p w:rsidR="00B141FA" w:rsidRPr="00024994" w:rsidRDefault="00B141FA" w:rsidP="0097458E">
            <w:pPr>
              <w:jc w:val="center"/>
              <w:rPr>
                <w:sz w:val="20"/>
              </w:rPr>
            </w:pPr>
          </w:p>
        </w:tc>
      </w:tr>
      <w:tr w:rsidR="00B141FA" w:rsidRPr="00024994" w:rsidTr="00A553AF">
        <w:trPr>
          <w:cantSplit/>
          <w:trHeight w:val="227"/>
          <w:jc w:val="center"/>
        </w:trPr>
        <w:tc>
          <w:tcPr>
            <w:tcW w:w="3648" w:type="dxa"/>
            <w:tcBorders>
              <w:left w:val="single" w:sz="12" w:space="0" w:color="auto"/>
              <w:bottom w:val="nil"/>
            </w:tcBorders>
          </w:tcPr>
          <w:p w:rsidR="00B141FA" w:rsidRPr="00024994" w:rsidRDefault="00B141FA" w:rsidP="0097458E">
            <w:pPr>
              <w:jc w:val="both"/>
              <w:rPr>
                <w:sz w:val="20"/>
              </w:rPr>
            </w:pPr>
            <w:r w:rsidRPr="00024994">
              <w:rPr>
                <w:sz w:val="20"/>
              </w:rPr>
              <w:t>- корневой</w:t>
            </w:r>
          </w:p>
        </w:tc>
        <w:tc>
          <w:tcPr>
            <w:tcW w:w="756" w:type="dxa"/>
            <w:tcBorders>
              <w:bottom w:val="nil"/>
            </w:tcBorders>
          </w:tcPr>
          <w:p w:rsidR="00B141FA" w:rsidRPr="00024994" w:rsidRDefault="00B141FA" w:rsidP="0097458E">
            <w:pPr>
              <w:jc w:val="center"/>
              <w:rPr>
                <w:sz w:val="20"/>
              </w:rPr>
            </w:pPr>
          </w:p>
        </w:tc>
        <w:tc>
          <w:tcPr>
            <w:tcW w:w="873" w:type="dxa"/>
            <w:tcBorders>
              <w:bottom w:val="nil"/>
            </w:tcBorders>
          </w:tcPr>
          <w:p w:rsidR="00B141FA" w:rsidRPr="00024994" w:rsidRDefault="00996F6A" w:rsidP="0097458E">
            <w:pPr>
              <w:jc w:val="center"/>
              <w:rPr>
                <w:sz w:val="20"/>
              </w:rPr>
            </w:pPr>
            <w:r w:rsidRPr="00024994">
              <w:rPr>
                <w:sz w:val="20"/>
              </w:rPr>
              <w:t>0,1</w:t>
            </w:r>
          </w:p>
        </w:tc>
        <w:tc>
          <w:tcPr>
            <w:tcW w:w="360" w:type="dxa"/>
            <w:tcBorders>
              <w:bottom w:val="nil"/>
            </w:tcBorders>
          </w:tcPr>
          <w:p w:rsidR="00B141FA" w:rsidRPr="00024994" w:rsidRDefault="00B141FA" w:rsidP="0097458E">
            <w:pPr>
              <w:jc w:val="center"/>
              <w:rPr>
                <w:sz w:val="20"/>
              </w:rPr>
            </w:pPr>
          </w:p>
        </w:tc>
        <w:tc>
          <w:tcPr>
            <w:tcW w:w="775" w:type="dxa"/>
            <w:tcBorders>
              <w:bottom w:val="nil"/>
            </w:tcBorders>
          </w:tcPr>
          <w:p w:rsidR="00B141FA" w:rsidRPr="00024994" w:rsidRDefault="00B141FA" w:rsidP="0097458E">
            <w:pPr>
              <w:jc w:val="center"/>
              <w:rPr>
                <w:sz w:val="20"/>
              </w:rPr>
            </w:pPr>
          </w:p>
        </w:tc>
        <w:tc>
          <w:tcPr>
            <w:tcW w:w="776" w:type="dxa"/>
            <w:gridSpan w:val="2"/>
            <w:tcBorders>
              <w:bottom w:val="nil"/>
            </w:tcBorders>
          </w:tcPr>
          <w:p w:rsidR="00B141FA" w:rsidRPr="00024994" w:rsidRDefault="00B141FA" w:rsidP="0097458E">
            <w:pPr>
              <w:jc w:val="center"/>
              <w:rPr>
                <w:sz w:val="20"/>
              </w:rPr>
            </w:pPr>
          </w:p>
        </w:tc>
        <w:tc>
          <w:tcPr>
            <w:tcW w:w="775" w:type="dxa"/>
            <w:tcBorders>
              <w:bottom w:val="nil"/>
            </w:tcBorders>
          </w:tcPr>
          <w:p w:rsidR="00B141FA" w:rsidRPr="00024994" w:rsidRDefault="00B141FA" w:rsidP="0097458E">
            <w:pPr>
              <w:jc w:val="center"/>
              <w:rPr>
                <w:sz w:val="20"/>
              </w:rPr>
            </w:pPr>
          </w:p>
        </w:tc>
        <w:tc>
          <w:tcPr>
            <w:tcW w:w="775" w:type="dxa"/>
            <w:tcBorders>
              <w:bottom w:val="nil"/>
            </w:tcBorders>
          </w:tcPr>
          <w:p w:rsidR="00B141FA" w:rsidRPr="00024994" w:rsidRDefault="00B141FA" w:rsidP="0097458E">
            <w:pPr>
              <w:jc w:val="center"/>
              <w:rPr>
                <w:sz w:val="20"/>
              </w:rPr>
            </w:pPr>
          </w:p>
        </w:tc>
        <w:tc>
          <w:tcPr>
            <w:tcW w:w="776" w:type="dxa"/>
            <w:tcBorders>
              <w:bottom w:val="nil"/>
            </w:tcBorders>
          </w:tcPr>
          <w:p w:rsidR="00B141FA" w:rsidRPr="00024994" w:rsidRDefault="00B141FA" w:rsidP="0097458E">
            <w:pPr>
              <w:jc w:val="center"/>
              <w:rPr>
                <w:sz w:val="20"/>
              </w:rPr>
            </w:pPr>
          </w:p>
        </w:tc>
        <w:tc>
          <w:tcPr>
            <w:tcW w:w="775" w:type="dxa"/>
            <w:tcBorders>
              <w:bottom w:val="nil"/>
            </w:tcBorders>
          </w:tcPr>
          <w:p w:rsidR="00B141FA" w:rsidRPr="00024994" w:rsidRDefault="00B141FA" w:rsidP="0097458E">
            <w:pPr>
              <w:jc w:val="center"/>
              <w:rPr>
                <w:sz w:val="20"/>
              </w:rPr>
            </w:pPr>
          </w:p>
        </w:tc>
        <w:tc>
          <w:tcPr>
            <w:tcW w:w="775" w:type="dxa"/>
            <w:tcBorders>
              <w:bottom w:val="nil"/>
            </w:tcBorders>
          </w:tcPr>
          <w:p w:rsidR="00B141FA" w:rsidRPr="00024994" w:rsidRDefault="00B141FA" w:rsidP="0097458E">
            <w:pPr>
              <w:jc w:val="center"/>
              <w:rPr>
                <w:sz w:val="20"/>
              </w:rPr>
            </w:pPr>
          </w:p>
        </w:tc>
        <w:tc>
          <w:tcPr>
            <w:tcW w:w="776" w:type="dxa"/>
            <w:tcBorders>
              <w:bottom w:val="nil"/>
            </w:tcBorders>
          </w:tcPr>
          <w:p w:rsidR="00B141FA" w:rsidRPr="00024994" w:rsidRDefault="00B141FA" w:rsidP="0097458E">
            <w:pPr>
              <w:jc w:val="center"/>
              <w:rPr>
                <w:sz w:val="20"/>
              </w:rPr>
            </w:pPr>
          </w:p>
        </w:tc>
        <w:tc>
          <w:tcPr>
            <w:tcW w:w="775" w:type="dxa"/>
            <w:tcBorders>
              <w:bottom w:val="nil"/>
            </w:tcBorders>
          </w:tcPr>
          <w:p w:rsidR="00B141FA" w:rsidRPr="00024994" w:rsidRDefault="00B141FA" w:rsidP="0097458E">
            <w:pPr>
              <w:jc w:val="center"/>
              <w:rPr>
                <w:sz w:val="20"/>
              </w:rPr>
            </w:pPr>
          </w:p>
        </w:tc>
        <w:tc>
          <w:tcPr>
            <w:tcW w:w="775" w:type="dxa"/>
            <w:tcBorders>
              <w:bottom w:val="nil"/>
            </w:tcBorders>
          </w:tcPr>
          <w:p w:rsidR="00B141FA" w:rsidRPr="00024994" w:rsidRDefault="00B141FA" w:rsidP="0097458E">
            <w:pPr>
              <w:jc w:val="center"/>
              <w:rPr>
                <w:sz w:val="20"/>
              </w:rPr>
            </w:pPr>
          </w:p>
        </w:tc>
        <w:tc>
          <w:tcPr>
            <w:tcW w:w="776" w:type="dxa"/>
            <w:tcBorders>
              <w:bottom w:val="nil"/>
              <w:right w:val="single" w:sz="12" w:space="0" w:color="auto"/>
            </w:tcBorders>
          </w:tcPr>
          <w:p w:rsidR="00B141FA" w:rsidRPr="00024994" w:rsidRDefault="00B141FA" w:rsidP="0097458E">
            <w:pPr>
              <w:jc w:val="center"/>
              <w:rPr>
                <w:sz w:val="20"/>
              </w:rPr>
            </w:pPr>
          </w:p>
        </w:tc>
      </w:tr>
      <w:tr w:rsidR="00B141FA" w:rsidRPr="00024994" w:rsidTr="00A553AF">
        <w:trPr>
          <w:cantSplit/>
          <w:trHeight w:val="227"/>
          <w:jc w:val="center"/>
        </w:trPr>
        <w:tc>
          <w:tcPr>
            <w:tcW w:w="3648" w:type="dxa"/>
            <w:tcBorders>
              <w:top w:val="single" w:sz="4" w:space="0" w:color="auto"/>
              <w:left w:val="single" w:sz="12" w:space="0" w:color="auto"/>
              <w:bottom w:val="single" w:sz="4" w:space="0" w:color="auto"/>
            </w:tcBorders>
          </w:tcPr>
          <w:p w:rsidR="00B141FA" w:rsidRPr="00024994" w:rsidRDefault="00B141FA"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B141FA" w:rsidRPr="00024994" w:rsidRDefault="00B141FA" w:rsidP="0097458E">
            <w:pPr>
              <w:jc w:val="center"/>
              <w:rPr>
                <w:sz w:val="20"/>
              </w:rPr>
            </w:pPr>
          </w:p>
        </w:tc>
        <w:tc>
          <w:tcPr>
            <w:tcW w:w="873" w:type="dxa"/>
            <w:tcBorders>
              <w:top w:val="single" w:sz="4" w:space="0" w:color="auto"/>
              <w:bottom w:val="single" w:sz="4" w:space="0" w:color="auto"/>
            </w:tcBorders>
          </w:tcPr>
          <w:p w:rsidR="00B141FA" w:rsidRPr="00024994" w:rsidRDefault="00996F6A" w:rsidP="0097458E">
            <w:pPr>
              <w:jc w:val="center"/>
              <w:rPr>
                <w:sz w:val="20"/>
              </w:rPr>
            </w:pPr>
            <w:r w:rsidRPr="00024994">
              <w:rPr>
                <w:sz w:val="20"/>
              </w:rPr>
              <w:t>-</w:t>
            </w:r>
          </w:p>
        </w:tc>
        <w:tc>
          <w:tcPr>
            <w:tcW w:w="360" w:type="dxa"/>
            <w:tcBorders>
              <w:top w:val="single" w:sz="4" w:space="0" w:color="auto"/>
              <w:bottom w:val="single" w:sz="4" w:space="0" w:color="auto"/>
            </w:tcBorders>
          </w:tcPr>
          <w:p w:rsidR="00B141FA" w:rsidRPr="00024994" w:rsidRDefault="00B141FA" w:rsidP="0097458E">
            <w:pPr>
              <w:jc w:val="center"/>
              <w:rPr>
                <w:sz w:val="20"/>
              </w:rPr>
            </w:pPr>
          </w:p>
        </w:tc>
        <w:tc>
          <w:tcPr>
            <w:tcW w:w="775" w:type="dxa"/>
            <w:tcBorders>
              <w:top w:val="single" w:sz="4" w:space="0" w:color="auto"/>
              <w:bottom w:val="single" w:sz="4" w:space="0" w:color="auto"/>
            </w:tcBorders>
          </w:tcPr>
          <w:p w:rsidR="00B141FA" w:rsidRPr="00024994" w:rsidRDefault="00B141FA" w:rsidP="0097458E">
            <w:pPr>
              <w:jc w:val="center"/>
              <w:rPr>
                <w:sz w:val="20"/>
              </w:rPr>
            </w:pPr>
          </w:p>
        </w:tc>
        <w:tc>
          <w:tcPr>
            <w:tcW w:w="776" w:type="dxa"/>
            <w:gridSpan w:val="2"/>
            <w:tcBorders>
              <w:top w:val="single" w:sz="4" w:space="0" w:color="auto"/>
              <w:bottom w:val="single" w:sz="4" w:space="0" w:color="auto"/>
            </w:tcBorders>
          </w:tcPr>
          <w:p w:rsidR="00B141FA" w:rsidRPr="00024994" w:rsidRDefault="00B141FA" w:rsidP="0097458E">
            <w:pPr>
              <w:jc w:val="center"/>
              <w:rPr>
                <w:sz w:val="20"/>
              </w:rPr>
            </w:pPr>
          </w:p>
        </w:tc>
        <w:tc>
          <w:tcPr>
            <w:tcW w:w="775" w:type="dxa"/>
            <w:tcBorders>
              <w:top w:val="single" w:sz="4" w:space="0" w:color="auto"/>
              <w:bottom w:val="single" w:sz="4" w:space="0" w:color="auto"/>
            </w:tcBorders>
          </w:tcPr>
          <w:p w:rsidR="00B141FA" w:rsidRPr="00024994" w:rsidRDefault="00B141FA" w:rsidP="0097458E">
            <w:pPr>
              <w:jc w:val="center"/>
              <w:rPr>
                <w:sz w:val="20"/>
              </w:rPr>
            </w:pPr>
          </w:p>
        </w:tc>
        <w:tc>
          <w:tcPr>
            <w:tcW w:w="775" w:type="dxa"/>
            <w:tcBorders>
              <w:top w:val="single" w:sz="4" w:space="0" w:color="auto"/>
              <w:bottom w:val="single" w:sz="4" w:space="0" w:color="auto"/>
            </w:tcBorders>
          </w:tcPr>
          <w:p w:rsidR="00B141FA" w:rsidRPr="00024994" w:rsidRDefault="00B141FA" w:rsidP="0097458E">
            <w:pPr>
              <w:jc w:val="center"/>
              <w:rPr>
                <w:sz w:val="20"/>
              </w:rPr>
            </w:pPr>
          </w:p>
        </w:tc>
        <w:tc>
          <w:tcPr>
            <w:tcW w:w="776" w:type="dxa"/>
            <w:tcBorders>
              <w:top w:val="single" w:sz="4" w:space="0" w:color="auto"/>
              <w:bottom w:val="single" w:sz="4" w:space="0" w:color="auto"/>
            </w:tcBorders>
          </w:tcPr>
          <w:p w:rsidR="00B141FA" w:rsidRPr="00024994" w:rsidRDefault="00B141FA" w:rsidP="0097458E">
            <w:pPr>
              <w:jc w:val="center"/>
              <w:rPr>
                <w:sz w:val="20"/>
              </w:rPr>
            </w:pPr>
          </w:p>
        </w:tc>
        <w:tc>
          <w:tcPr>
            <w:tcW w:w="775" w:type="dxa"/>
            <w:tcBorders>
              <w:top w:val="single" w:sz="4" w:space="0" w:color="auto"/>
              <w:bottom w:val="single" w:sz="4" w:space="0" w:color="auto"/>
            </w:tcBorders>
          </w:tcPr>
          <w:p w:rsidR="00B141FA" w:rsidRPr="00024994" w:rsidRDefault="00B141FA" w:rsidP="0097458E">
            <w:pPr>
              <w:jc w:val="center"/>
              <w:rPr>
                <w:sz w:val="20"/>
              </w:rPr>
            </w:pPr>
          </w:p>
        </w:tc>
        <w:tc>
          <w:tcPr>
            <w:tcW w:w="775" w:type="dxa"/>
            <w:tcBorders>
              <w:top w:val="single" w:sz="4" w:space="0" w:color="auto"/>
              <w:bottom w:val="single" w:sz="4" w:space="0" w:color="auto"/>
            </w:tcBorders>
          </w:tcPr>
          <w:p w:rsidR="00B141FA" w:rsidRPr="00024994" w:rsidRDefault="00B141FA" w:rsidP="0097458E">
            <w:pPr>
              <w:jc w:val="center"/>
              <w:rPr>
                <w:sz w:val="20"/>
              </w:rPr>
            </w:pPr>
          </w:p>
        </w:tc>
        <w:tc>
          <w:tcPr>
            <w:tcW w:w="776" w:type="dxa"/>
            <w:tcBorders>
              <w:top w:val="single" w:sz="4" w:space="0" w:color="auto"/>
              <w:bottom w:val="single" w:sz="4" w:space="0" w:color="auto"/>
            </w:tcBorders>
          </w:tcPr>
          <w:p w:rsidR="00B141FA" w:rsidRPr="00024994" w:rsidRDefault="00B141FA" w:rsidP="0097458E">
            <w:pPr>
              <w:jc w:val="center"/>
              <w:rPr>
                <w:sz w:val="20"/>
              </w:rPr>
            </w:pPr>
          </w:p>
        </w:tc>
        <w:tc>
          <w:tcPr>
            <w:tcW w:w="775" w:type="dxa"/>
            <w:tcBorders>
              <w:top w:val="single" w:sz="4" w:space="0" w:color="auto"/>
              <w:bottom w:val="single" w:sz="4" w:space="0" w:color="auto"/>
            </w:tcBorders>
          </w:tcPr>
          <w:p w:rsidR="00B141FA" w:rsidRPr="00024994" w:rsidRDefault="00B141FA" w:rsidP="0097458E">
            <w:pPr>
              <w:jc w:val="center"/>
              <w:rPr>
                <w:sz w:val="20"/>
              </w:rPr>
            </w:pPr>
          </w:p>
        </w:tc>
        <w:tc>
          <w:tcPr>
            <w:tcW w:w="775" w:type="dxa"/>
            <w:tcBorders>
              <w:top w:val="single" w:sz="4" w:space="0" w:color="auto"/>
              <w:bottom w:val="single" w:sz="4" w:space="0" w:color="auto"/>
            </w:tcBorders>
          </w:tcPr>
          <w:p w:rsidR="00B141FA" w:rsidRPr="00024994" w:rsidRDefault="00B141FA" w:rsidP="0097458E">
            <w:pPr>
              <w:jc w:val="center"/>
              <w:rPr>
                <w:sz w:val="20"/>
              </w:rPr>
            </w:pPr>
          </w:p>
        </w:tc>
        <w:tc>
          <w:tcPr>
            <w:tcW w:w="776" w:type="dxa"/>
            <w:tcBorders>
              <w:top w:val="single" w:sz="4" w:space="0" w:color="auto"/>
              <w:bottom w:val="single" w:sz="4" w:space="0" w:color="auto"/>
              <w:right w:val="single" w:sz="12" w:space="0" w:color="auto"/>
            </w:tcBorders>
          </w:tcPr>
          <w:p w:rsidR="00B141FA" w:rsidRPr="00024994" w:rsidRDefault="00B141FA" w:rsidP="0097458E">
            <w:pPr>
              <w:jc w:val="center"/>
              <w:rPr>
                <w:sz w:val="20"/>
              </w:rPr>
            </w:pPr>
          </w:p>
        </w:tc>
      </w:tr>
      <w:tr w:rsidR="00B141FA" w:rsidRPr="00024994" w:rsidTr="00A553AF">
        <w:trPr>
          <w:cantSplit/>
          <w:trHeight w:val="227"/>
          <w:jc w:val="center"/>
        </w:trPr>
        <w:tc>
          <w:tcPr>
            <w:tcW w:w="3648" w:type="dxa"/>
            <w:tcBorders>
              <w:top w:val="single" w:sz="4" w:space="0" w:color="auto"/>
              <w:left w:val="single" w:sz="12" w:space="0" w:color="auto"/>
              <w:bottom w:val="single" w:sz="12" w:space="0" w:color="auto"/>
            </w:tcBorders>
          </w:tcPr>
          <w:p w:rsidR="00B141FA" w:rsidRPr="00024994" w:rsidRDefault="00B141FA" w:rsidP="0097458E">
            <w:pPr>
              <w:jc w:val="both"/>
              <w:rPr>
                <w:sz w:val="20"/>
              </w:rPr>
            </w:pPr>
            <w:r w:rsidRPr="00024994">
              <w:rPr>
                <w:sz w:val="20"/>
              </w:rPr>
              <w:t>- деловая</w:t>
            </w:r>
          </w:p>
        </w:tc>
        <w:tc>
          <w:tcPr>
            <w:tcW w:w="756" w:type="dxa"/>
            <w:tcBorders>
              <w:top w:val="single" w:sz="4" w:space="0" w:color="auto"/>
              <w:bottom w:val="single" w:sz="12" w:space="0" w:color="auto"/>
            </w:tcBorders>
          </w:tcPr>
          <w:p w:rsidR="00B141FA" w:rsidRPr="00024994" w:rsidRDefault="00B141FA" w:rsidP="0097458E">
            <w:pPr>
              <w:jc w:val="center"/>
              <w:rPr>
                <w:sz w:val="20"/>
              </w:rPr>
            </w:pPr>
          </w:p>
        </w:tc>
        <w:tc>
          <w:tcPr>
            <w:tcW w:w="873" w:type="dxa"/>
            <w:tcBorders>
              <w:top w:val="single" w:sz="4" w:space="0" w:color="auto"/>
              <w:bottom w:val="single" w:sz="12" w:space="0" w:color="auto"/>
            </w:tcBorders>
          </w:tcPr>
          <w:p w:rsidR="00B141FA" w:rsidRPr="00024994" w:rsidRDefault="00996F6A" w:rsidP="0097458E">
            <w:pPr>
              <w:jc w:val="center"/>
              <w:rPr>
                <w:sz w:val="20"/>
              </w:rPr>
            </w:pPr>
            <w:r w:rsidRPr="00024994">
              <w:rPr>
                <w:sz w:val="20"/>
              </w:rPr>
              <w:t>-</w:t>
            </w:r>
          </w:p>
        </w:tc>
        <w:tc>
          <w:tcPr>
            <w:tcW w:w="360" w:type="dxa"/>
            <w:tcBorders>
              <w:top w:val="single" w:sz="4" w:space="0" w:color="auto"/>
              <w:bottom w:val="single" w:sz="12" w:space="0" w:color="auto"/>
            </w:tcBorders>
          </w:tcPr>
          <w:p w:rsidR="00B141FA" w:rsidRPr="00024994" w:rsidRDefault="00B141FA" w:rsidP="0097458E">
            <w:pPr>
              <w:jc w:val="center"/>
              <w:rPr>
                <w:sz w:val="20"/>
              </w:rPr>
            </w:pPr>
          </w:p>
        </w:tc>
        <w:tc>
          <w:tcPr>
            <w:tcW w:w="775" w:type="dxa"/>
            <w:tcBorders>
              <w:top w:val="single" w:sz="4" w:space="0" w:color="auto"/>
              <w:bottom w:val="single" w:sz="12" w:space="0" w:color="auto"/>
            </w:tcBorders>
          </w:tcPr>
          <w:p w:rsidR="00B141FA" w:rsidRPr="00024994" w:rsidRDefault="00B141FA" w:rsidP="0097458E">
            <w:pPr>
              <w:jc w:val="center"/>
              <w:rPr>
                <w:sz w:val="20"/>
              </w:rPr>
            </w:pPr>
          </w:p>
        </w:tc>
        <w:tc>
          <w:tcPr>
            <w:tcW w:w="776" w:type="dxa"/>
            <w:gridSpan w:val="2"/>
            <w:tcBorders>
              <w:top w:val="single" w:sz="4" w:space="0" w:color="auto"/>
              <w:bottom w:val="single" w:sz="12" w:space="0" w:color="auto"/>
            </w:tcBorders>
          </w:tcPr>
          <w:p w:rsidR="00B141FA" w:rsidRPr="00024994" w:rsidRDefault="00B141FA" w:rsidP="0097458E">
            <w:pPr>
              <w:jc w:val="center"/>
              <w:rPr>
                <w:sz w:val="20"/>
              </w:rPr>
            </w:pPr>
          </w:p>
        </w:tc>
        <w:tc>
          <w:tcPr>
            <w:tcW w:w="775" w:type="dxa"/>
            <w:tcBorders>
              <w:top w:val="single" w:sz="4" w:space="0" w:color="auto"/>
              <w:bottom w:val="single" w:sz="12" w:space="0" w:color="auto"/>
            </w:tcBorders>
          </w:tcPr>
          <w:p w:rsidR="00B141FA" w:rsidRPr="00024994" w:rsidRDefault="00B141FA" w:rsidP="0097458E">
            <w:pPr>
              <w:jc w:val="center"/>
              <w:rPr>
                <w:sz w:val="20"/>
              </w:rPr>
            </w:pPr>
          </w:p>
        </w:tc>
        <w:tc>
          <w:tcPr>
            <w:tcW w:w="775" w:type="dxa"/>
            <w:tcBorders>
              <w:top w:val="single" w:sz="4" w:space="0" w:color="auto"/>
              <w:bottom w:val="single" w:sz="12" w:space="0" w:color="auto"/>
            </w:tcBorders>
          </w:tcPr>
          <w:p w:rsidR="00B141FA" w:rsidRPr="00024994" w:rsidRDefault="00B141FA" w:rsidP="0097458E">
            <w:pPr>
              <w:jc w:val="center"/>
              <w:rPr>
                <w:sz w:val="20"/>
              </w:rPr>
            </w:pPr>
          </w:p>
        </w:tc>
        <w:tc>
          <w:tcPr>
            <w:tcW w:w="776" w:type="dxa"/>
            <w:tcBorders>
              <w:top w:val="single" w:sz="4" w:space="0" w:color="auto"/>
              <w:bottom w:val="single" w:sz="12" w:space="0" w:color="auto"/>
            </w:tcBorders>
          </w:tcPr>
          <w:p w:rsidR="00B141FA" w:rsidRPr="00024994" w:rsidRDefault="00B141FA" w:rsidP="0097458E">
            <w:pPr>
              <w:jc w:val="center"/>
              <w:rPr>
                <w:sz w:val="20"/>
              </w:rPr>
            </w:pPr>
          </w:p>
        </w:tc>
        <w:tc>
          <w:tcPr>
            <w:tcW w:w="775" w:type="dxa"/>
            <w:tcBorders>
              <w:top w:val="single" w:sz="4" w:space="0" w:color="auto"/>
              <w:bottom w:val="single" w:sz="12" w:space="0" w:color="auto"/>
            </w:tcBorders>
          </w:tcPr>
          <w:p w:rsidR="00B141FA" w:rsidRPr="00024994" w:rsidRDefault="00B141FA" w:rsidP="0097458E">
            <w:pPr>
              <w:jc w:val="center"/>
              <w:rPr>
                <w:sz w:val="20"/>
              </w:rPr>
            </w:pPr>
          </w:p>
        </w:tc>
        <w:tc>
          <w:tcPr>
            <w:tcW w:w="775" w:type="dxa"/>
            <w:tcBorders>
              <w:top w:val="single" w:sz="4" w:space="0" w:color="auto"/>
              <w:bottom w:val="single" w:sz="12" w:space="0" w:color="auto"/>
            </w:tcBorders>
          </w:tcPr>
          <w:p w:rsidR="00B141FA" w:rsidRPr="00024994" w:rsidRDefault="00B141FA" w:rsidP="0097458E">
            <w:pPr>
              <w:jc w:val="center"/>
              <w:rPr>
                <w:sz w:val="20"/>
              </w:rPr>
            </w:pPr>
          </w:p>
        </w:tc>
        <w:tc>
          <w:tcPr>
            <w:tcW w:w="776" w:type="dxa"/>
            <w:tcBorders>
              <w:top w:val="single" w:sz="4" w:space="0" w:color="auto"/>
              <w:bottom w:val="single" w:sz="12" w:space="0" w:color="auto"/>
            </w:tcBorders>
          </w:tcPr>
          <w:p w:rsidR="00B141FA" w:rsidRPr="00024994" w:rsidRDefault="00B141FA" w:rsidP="0097458E">
            <w:pPr>
              <w:jc w:val="center"/>
              <w:rPr>
                <w:sz w:val="20"/>
              </w:rPr>
            </w:pPr>
          </w:p>
        </w:tc>
        <w:tc>
          <w:tcPr>
            <w:tcW w:w="775" w:type="dxa"/>
            <w:tcBorders>
              <w:top w:val="single" w:sz="4" w:space="0" w:color="auto"/>
              <w:bottom w:val="single" w:sz="12" w:space="0" w:color="auto"/>
            </w:tcBorders>
          </w:tcPr>
          <w:p w:rsidR="00B141FA" w:rsidRPr="00024994" w:rsidRDefault="00B141FA" w:rsidP="0097458E">
            <w:pPr>
              <w:jc w:val="center"/>
              <w:rPr>
                <w:sz w:val="20"/>
              </w:rPr>
            </w:pPr>
          </w:p>
        </w:tc>
        <w:tc>
          <w:tcPr>
            <w:tcW w:w="775" w:type="dxa"/>
            <w:tcBorders>
              <w:top w:val="single" w:sz="4" w:space="0" w:color="auto"/>
              <w:bottom w:val="single" w:sz="12" w:space="0" w:color="auto"/>
            </w:tcBorders>
          </w:tcPr>
          <w:p w:rsidR="00B141FA" w:rsidRPr="00024994" w:rsidRDefault="00B141FA" w:rsidP="0097458E">
            <w:pPr>
              <w:jc w:val="center"/>
              <w:rPr>
                <w:sz w:val="20"/>
              </w:rPr>
            </w:pPr>
          </w:p>
        </w:tc>
        <w:tc>
          <w:tcPr>
            <w:tcW w:w="776" w:type="dxa"/>
            <w:tcBorders>
              <w:top w:val="single" w:sz="4" w:space="0" w:color="auto"/>
              <w:bottom w:val="single" w:sz="12" w:space="0" w:color="auto"/>
              <w:right w:val="single" w:sz="12" w:space="0" w:color="auto"/>
            </w:tcBorders>
          </w:tcPr>
          <w:p w:rsidR="00B141FA" w:rsidRPr="00024994" w:rsidRDefault="00B141FA" w:rsidP="0097458E">
            <w:pPr>
              <w:jc w:val="center"/>
              <w:rPr>
                <w:sz w:val="20"/>
              </w:rPr>
            </w:pPr>
          </w:p>
        </w:tc>
      </w:tr>
    </w:tbl>
    <w:p w:rsidR="009B2193" w:rsidRPr="00024994" w:rsidRDefault="005E4F16" w:rsidP="009B2193">
      <w:pPr>
        <w:spacing w:after="60"/>
        <w:ind w:firstLine="709"/>
        <w:jc w:val="both"/>
      </w:pPr>
      <w:r w:rsidRPr="00024994">
        <w:rPr>
          <w:sz w:val="26"/>
          <w:szCs w:val="26"/>
        </w:rPr>
        <w:br w:type="page"/>
      </w:r>
      <w:r w:rsidR="009B2193" w:rsidRPr="00024994">
        <w:lastRenderedPageBreak/>
        <w:t xml:space="preserve">Продолжение таблицы </w:t>
      </w:r>
      <w:r w:rsidR="00E63B59">
        <w:t>9</w:t>
      </w: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8"/>
        <w:gridCol w:w="756"/>
        <w:gridCol w:w="873"/>
        <w:gridCol w:w="360"/>
        <w:gridCol w:w="775"/>
        <w:gridCol w:w="36"/>
        <w:gridCol w:w="740"/>
        <w:gridCol w:w="775"/>
        <w:gridCol w:w="775"/>
        <w:gridCol w:w="776"/>
        <w:gridCol w:w="775"/>
        <w:gridCol w:w="775"/>
        <w:gridCol w:w="776"/>
        <w:gridCol w:w="775"/>
        <w:gridCol w:w="775"/>
        <w:gridCol w:w="776"/>
      </w:tblGrid>
      <w:tr w:rsidR="0081602F" w:rsidRPr="00024994" w:rsidTr="009B2193">
        <w:trPr>
          <w:cantSplit/>
          <w:trHeight w:val="95"/>
          <w:jc w:val="center"/>
        </w:trPr>
        <w:tc>
          <w:tcPr>
            <w:tcW w:w="3648" w:type="dxa"/>
            <w:vMerge w:val="restart"/>
            <w:tcBorders>
              <w:top w:val="single" w:sz="12" w:space="0" w:color="auto"/>
              <w:left w:val="single" w:sz="12" w:space="0" w:color="auto"/>
            </w:tcBorders>
          </w:tcPr>
          <w:p w:rsidR="0081602F" w:rsidRPr="00024994" w:rsidRDefault="0081602F" w:rsidP="0097458E">
            <w:pPr>
              <w:jc w:val="center"/>
              <w:rPr>
                <w:sz w:val="20"/>
              </w:rPr>
            </w:pPr>
          </w:p>
          <w:p w:rsidR="0081602F" w:rsidRPr="00024994" w:rsidRDefault="0081602F" w:rsidP="0097458E">
            <w:pPr>
              <w:jc w:val="center"/>
              <w:rPr>
                <w:sz w:val="20"/>
              </w:rPr>
            </w:pPr>
            <w:r w:rsidRPr="00024994">
              <w:rPr>
                <w:sz w:val="20"/>
              </w:rPr>
              <w:t xml:space="preserve">Показатели </w:t>
            </w:r>
          </w:p>
        </w:tc>
        <w:tc>
          <w:tcPr>
            <w:tcW w:w="1629" w:type="dxa"/>
            <w:gridSpan w:val="2"/>
            <w:tcBorders>
              <w:top w:val="single" w:sz="12" w:space="0" w:color="auto"/>
              <w:bottom w:val="single" w:sz="4" w:space="0" w:color="auto"/>
            </w:tcBorders>
            <w:vAlign w:val="center"/>
          </w:tcPr>
          <w:p w:rsidR="0081602F" w:rsidRPr="00024994" w:rsidRDefault="0081602F" w:rsidP="0097458E">
            <w:pPr>
              <w:jc w:val="center"/>
              <w:rPr>
                <w:sz w:val="20"/>
              </w:rPr>
            </w:pPr>
            <w:r w:rsidRPr="00024994">
              <w:rPr>
                <w:sz w:val="20"/>
              </w:rPr>
              <w:t xml:space="preserve">Всего </w:t>
            </w:r>
          </w:p>
        </w:tc>
        <w:tc>
          <w:tcPr>
            <w:tcW w:w="8889" w:type="dxa"/>
            <w:gridSpan w:val="13"/>
            <w:tcBorders>
              <w:top w:val="single" w:sz="12" w:space="0" w:color="auto"/>
              <w:bottom w:val="single" w:sz="4" w:space="0" w:color="auto"/>
              <w:right w:val="single" w:sz="12" w:space="0" w:color="auto"/>
            </w:tcBorders>
            <w:vAlign w:val="center"/>
          </w:tcPr>
          <w:p w:rsidR="0081602F" w:rsidRPr="00024994" w:rsidRDefault="0081602F" w:rsidP="0097458E">
            <w:pPr>
              <w:jc w:val="center"/>
              <w:rPr>
                <w:sz w:val="20"/>
              </w:rPr>
            </w:pPr>
            <w:r w:rsidRPr="00024994">
              <w:rPr>
                <w:sz w:val="20"/>
              </w:rPr>
              <w:t>В том числе по полнотам</w:t>
            </w:r>
          </w:p>
        </w:tc>
      </w:tr>
      <w:tr w:rsidR="0081602F" w:rsidRPr="00024994" w:rsidTr="009B2193">
        <w:trPr>
          <w:cantSplit/>
          <w:jc w:val="center"/>
        </w:trPr>
        <w:tc>
          <w:tcPr>
            <w:tcW w:w="3648" w:type="dxa"/>
            <w:vMerge/>
            <w:tcBorders>
              <w:left w:val="single" w:sz="12" w:space="0" w:color="auto"/>
            </w:tcBorders>
          </w:tcPr>
          <w:p w:rsidR="0081602F" w:rsidRPr="00024994" w:rsidRDefault="0081602F" w:rsidP="0097458E">
            <w:pPr>
              <w:jc w:val="center"/>
              <w:rPr>
                <w:sz w:val="20"/>
              </w:rPr>
            </w:pPr>
          </w:p>
        </w:tc>
        <w:tc>
          <w:tcPr>
            <w:tcW w:w="756" w:type="dxa"/>
            <w:vMerge w:val="restart"/>
            <w:tcBorders>
              <w:top w:val="nil"/>
            </w:tcBorders>
          </w:tcPr>
          <w:p w:rsidR="0081602F" w:rsidRPr="00024994" w:rsidRDefault="0081602F" w:rsidP="0097458E">
            <w:pPr>
              <w:spacing w:before="120"/>
              <w:jc w:val="center"/>
              <w:rPr>
                <w:sz w:val="20"/>
              </w:rPr>
            </w:pPr>
            <w:r w:rsidRPr="00024994">
              <w:rPr>
                <w:sz w:val="20"/>
              </w:rPr>
              <w:t>га</w:t>
            </w:r>
          </w:p>
        </w:tc>
        <w:tc>
          <w:tcPr>
            <w:tcW w:w="873" w:type="dxa"/>
            <w:vMerge w:val="restart"/>
            <w:tcBorders>
              <w:top w:val="nil"/>
            </w:tcBorders>
          </w:tcPr>
          <w:p w:rsidR="0081602F" w:rsidRPr="00024994" w:rsidRDefault="0081602F" w:rsidP="0097458E">
            <w:pPr>
              <w:jc w:val="center"/>
              <w:rPr>
                <w:sz w:val="20"/>
              </w:rPr>
            </w:pPr>
            <w:r w:rsidRPr="00024994">
              <w:rPr>
                <w:sz w:val="20"/>
              </w:rPr>
              <w:t>тыс.</w:t>
            </w:r>
          </w:p>
          <w:p w:rsidR="0081602F" w:rsidRPr="00024994" w:rsidRDefault="0081602F" w:rsidP="0097458E">
            <w:pPr>
              <w:jc w:val="center"/>
              <w:rPr>
                <w:sz w:val="20"/>
              </w:rPr>
            </w:pPr>
            <w:r w:rsidRPr="00024994">
              <w:rPr>
                <w:sz w:val="20"/>
              </w:rPr>
              <w:t>м</w:t>
            </w:r>
            <w:r w:rsidRPr="00024994">
              <w:rPr>
                <w:sz w:val="20"/>
                <w:vertAlign w:val="superscript"/>
              </w:rPr>
              <w:t>3</w:t>
            </w:r>
          </w:p>
        </w:tc>
        <w:tc>
          <w:tcPr>
            <w:tcW w:w="1135" w:type="dxa"/>
            <w:gridSpan w:val="2"/>
            <w:tcBorders>
              <w:top w:val="single" w:sz="4" w:space="0" w:color="auto"/>
              <w:bottom w:val="single" w:sz="4" w:space="0" w:color="auto"/>
            </w:tcBorders>
            <w:vAlign w:val="center"/>
          </w:tcPr>
          <w:p w:rsidR="0081602F" w:rsidRPr="00024994" w:rsidRDefault="0081602F" w:rsidP="0097458E">
            <w:pPr>
              <w:jc w:val="center"/>
              <w:rPr>
                <w:sz w:val="20"/>
              </w:rPr>
            </w:pPr>
            <w:r w:rsidRPr="00024994">
              <w:rPr>
                <w:sz w:val="20"/>
              </w:rPr>
              <w:t>1,0</w:t>
            </w:r>
          </w:p>
        </w:tc>
        <w:tc>
          <w:tcPr>
            <w:tcW w:w="1551" w:type="dxa"/>
            <w:gridSpan w:val="3"/>
            <w:tcBorders>
              <w:top w:val="single" w:sz="4" w:space="0" w:color="auto"/>
              <w:bottom w:val="single" w:sz="4" w:space="0" w:color="auto"/>
            </w:tcBorders>
            <w:vAlign w:val="center"/>
          </w:tcPr>
          <w:p w:rsidR="0081602F" w:rsidRPr="00024994" w:rsidRDefault="0081602F" w:rsidP="0097458E">
            <w:pPr>
              <w:jc w:val="center"/>
              <w:rPr>
                <w:sz w:val="20"/>
              </w:rPr>
            </w:pPr>
            <w:r w:rsidRPr="00024994">
              <w:rPr>
                <w:sz w:val="20"/>
              </w:rPr>
              <w:t>0,9</w:t>
            </w:r>
          </w:p>
        </w:tc>
        <w:tc>
          <w:tcPr>
            <w:tcW w:w="1551" w:type="dxa"/>
            <w:gridSpan w:val="2"/>
            <w:tcBorders>
              <w:top w:val="single" w:sz="4" w:space="0" w:color="auto"/>
              <w:bottom w:val="single" w:sz="4" w:space="0" w:color="auto"/>
            </w:tcBorders>
            <w:vAlign w:val="center"/>
          </w:tcPr>
          <w:p w:rsidR="0081602F" w:rsidRPr="00024994" w:rsidRDefault="0081602F" w:rsidP="0097458E">
            <w:pPr>
              <w:jc w:val="center"/>
              <w:rPr>
                <w:sz w:val="20"/>
              </w:rPr>
            </w:pPr>
            <w:r w:rsidRPr="00024994">
              <w:rPr>
                <w:sz w:val="20"/>
              </w:rPr>
              <w:t>0,8</w:t>
            </w:r>
          </w:p>
        </w:tc>
        <w:tc>
          <w:tcPr>
            <w:tcW w:w="1550" w:type="dxa"/>
            <w:gridSpan w:val="2"/>
            <w:tcBorders>
              <w:top w:val="single" w:sz="4" w:space="0" w:color="auto"/>
              <w:bottom w:val="single" w:sz="4" w:space="0" w:color="auto"/>
            </w:tcBorders>
            <w:vAlign w:val="center"/>
          </w:tcPr>
          <w:p w:rsidR="0081602F" w:rsidRPr="00024994" w:rsidRDefault="0081602F" w:rsidP="0097458E">
            <w:pPr>
              <w:jc w:val="center"/>
              <w:rPr>
                <w:sz w:val="20"/>
              </w:rPr>
            </w:pPr>
            <w:r w:rsidRPr="00024994">
              <w:rPr>
                <w:sz w:val="20"/>
              </w:rPr>
              <w:t>0,7</w:t>
            </w:r>
          </w:p>
        </w:tc>
        <w:tc>
          <w:tcPr>
            <w:tcW w:w="1551" w:type="dxa"/>
            <w:gridSpan w:val="2"/>
            <w:tcBorders>
              <w:top w:val="single" w:sz="4" w:space="0" w:color="auto"/>
              <w:bottom w:val="single" w:sz="4" w:space="0" w:color="auto"/>
            </w:tcBorders>
            <w:vAlign w:val="center"/>
          </w:tcPr>
          <w:p w:rsidR="0081602F" w:rsidRPr="00024994" w:rsidRDefault="0081602F" w:rsidP="0097458E">
            <w:pPr>
              <w:jc w:val="center"/>
              <w:rPr>
                <w:sz w:val="20"/>
              </w:rPr>
            </w:pPr>
            <w:r w:rsidRPr="00024994">
              <w:rPr>
                <w:sz w:val="20"/>
              </w:rPr>
              <w:t>0,6</w:t>
            </w:r>
          </w:p>
        </w:tc>
        <w:tc>
          <w:tcPr>
            <w:tcW w:w="1551" w:type="dxa"/>
            <w:gridSpan w:val="2"/>
            <w:tcBorders>
              <w:top w:val="single" w:sz="4" w:space="0" w:color="auto"/>
              <w:bottom w:val="single" w:sz="4" w:space="0" w:color="auto"/>
              <w:right w:val="single" w:sz="12" w:space="0" w:color="auto"/>
            </w:tcBorders>
            <w:vAlign w:val="center"/>
          </w:tcPr>
          <w:p w:rsidR="0081602F" w:rsidRPr="00024994" w:rsidRDefault="0081602F" w:rsidP="0097458E">
            <w:pPr>
              <w:jc w:val="center"/>
              <w:rPr>
                <w:sz w:val="20"/>
              </w:rPr>
            </w:pPr>
            <w:r w:rsidRPr="00024994">
              <w:rPr>
                <w:sz w:val="20"/>
              </w:rPr>
              <w:t>0,3-0,5</w:t>
            </w:r>
          </w:p>
        </w:tc>
      </w:tr>
      <w:tr w:rsidR="0081602F" w:rsidRPr="00024994" w:rsidTr="009B2193">
        <w:trPr>
          <w:cantSplit/>
          <w:jc w:val="center"/>
        </w:trPr>
        <w:tc>
          <w:tcPr>
            <w:tcW w:w="3648" w:type="dxa"/>
            <w:vMerge/>
            <w:tcBorders>
              <w:left w:val="single" w:sz="12" w:space="0" w:color="auto"/>
              <w:bottom w:val="single" w:sz="12" w:space="0" w:color="auto"/>
            </w:tcBorders>
          </w:tcPr>
          <w:p w:rsidR="0081602F" w:rsidRPr="00024994" w:rsidRDefault="0081602F" w:rsidP="0097458E">
            <w:pPr>
              <w:jc w:val="center"/>
              <w:rPr>
                <w:sz w:val="20"/>
              </w:rPr>
            </w:pPr>
          </w:p>
        </w:tc>
        <w:tc>
          <w:tcPr>
            <w:tcW w:w="756" w:type="dxa"/>
            <w:vMerge/>
            <w:tcBorders>
              <w:bottom w:val="single" w:sz="12" w:space="0" w:color="auto"/>
            </w:tcBorders>
          </w:tcPr>
          <w:p w:rsidR="0081602F" w:rsidRPr="00024994" w:rsidRDefault="0081602F" w:rsidP="0097458E">
            <w:pPr>
              <w:jc w:val="center"/>
              <w:rPr>
                <w:sz w:val="20"/>
              </w:rPr>
            </w:pPr>
          </w:p>
        </w:tc>
        <w:tc>
          <w:tcPr>
            <w:tcW w:w="873" w:type="dxa"/>
            <w:vMerge/>
            <w:tcBorders>
              <w:bottom w:val="single" w:sz="12" w:space="0" w:color="auto"/>
            </w:tcBorders>
          </w:tcPr>
          <w:p w:rsidR="0081602F" w:rsidRPr="00024994" w:rsidRDefault="0081602F" w:rsidP="0097458E">
            <w:pPr>
              <w:jc w:val="center"/>
              <w:rPr>
                <w:sz w:val="20"/>
              </w:rPr>
            </w:pPr>
          </w:p>
        </w:tc>
        <w:tc>
          <w:tcPr>
            <w:tcW w:w="360" w:type="dxa"/>
            <w:tcBorders>
              <w:top w:val="nil"/>
              <w:bottom w:val="single" w:sz="12" w:space="0" w:color="auto"/>
            </w:tcBorders>
          </w:tcPr>
          <w:p w:rsidR="0081602F" w:rsidRPr="00024994" w:rsidRDefault="0081602F" w:rsidP="0097458E">
            <w:pPr>
              <w:jc w:val="center"/>
              <w:rPr>
                <w:sz w:val="20"/>
              </w:rPr>
            </w:pPr>
            <w:r w:rsidRPr="00024994">
              <w:rPr>
                <w:sz w:val="20"/>
              </w:rPr>
              <w:t>га</w:t>
            </w:r>
          </w:p>
        </w:tc>
        <w:tc>
          <w:tcPr>
            <w:tcW w:w="775" w:type="dxa"/>
            <w:tcBorders>
              <w:top w:val="nil"/>
              <w:bottom w:val="single" w:sz="12" w:space="0" w:color="auto"/>
            </w:tcBorders>
          </w:tcPr>
          <w:p w:rsidR="0081602F" w:rsidRPr="00024994" w:rsidRDefault="0081602F" w:rsidP="0097458E">
            <w:pPr>
              <w:jc w:val="center"/>
              <w:rPr>
                <w:sz w:val="20"/>
              </w:rPr>
            </w:pPr>
            <w:r w:rsidRPr="00024994">
              <w:rPr>
                <w:sz w:val="20"/>
              </w:rPr>
              <w:t>тыс. м</w:t>
            </w:r>
            <w:r w:rsidRPr="00024994">
              <w:rPr>
                <w:sz w:val="20"/>
                <w:vertAlign w:val="superscript"/>
              </w:rPr>
              <w:t>3</w:t>
            </w:r>
          </w:p>
        </w:tc>
        <w:tc>
          <w:tcPr>
            <w:tcW w:w="776" w:type="dxa"/>
            <w:gridSpan w:val="2"/>
            <w:tcBorders>
              <w:top w:val="nil"/>
              <w:bottom w:val="single" w:sz="12" w:space="0" w:color="auto"/>
            </w:tcBorders>
          </w:tcPr>
          <w:p w:rsidR="0081602F" w:rsidRPr="00024994" w:rsidRDefault="0081602F" w:rsidP="0097458E">
            <w:pPr>
              <w:jc w:val="center"/>
              <w:rPr>
                <w:sz w:val="20"/>
              </w:rPr>
            </w:pPr>
            <w:r w:rsidRPr="00024994">
              <w:rPr>
                <w:sz w:val="20"/>
              </w:rPr>
              <w:t>га</w:t>
            </w:r>
          </w:p>
        </w:tc>
        <w:tc>
          <w:tcPr>
            <w:tcW w:w="775" w:type="dxa"/>
            <w:tcBorders>
              <w:top w:val="nil"/>
              <w:bottom w:val="single" w:sz="12" w:space="0" w:color="auto"/>
            </w:tcBorders>
          </w:tcPr>
          <w:p w:rsidR="0081602F" w:rsidRPr="00024994" w:rsidRDefault="0081602F"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81602F" w:rsidRPr="00024994" w:rsidRDefault="0081602F" w:rsidP="0097458E">
            <w:pPr>
              <w:jc w:val="center"/>
              <w:rPr>
                <w:sz w:val="20"/>
              </w:rPr>
            </w:pPr>
            <w:r w:rsidRPr="00024994">
              <w:rPr>
                <w:sz w:val="20"/>
              </w:rPr>
              <w:t>га</w:t>
            </w:r>
          </w:p>
        </w:tc>
        <w:tc>
          <w:tcPr>
            <w:tcW w:w="776" w:type="dxa"/>
            <w:tcBorders>
              <w:top w:val="nil"/>
              <w:bottom w:val="single" w:sz="12" w:space="0" w:color="auto"/>
            </w:tcBorders>
          </w:tcPr>
          <w:p w:rsidR="0081602F" w:rsidRPr="00024994" w:rsidRDefault="0081602F"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81602F" w:rsidRPr="00024994" w:rsidRDefault="0081602F" w:rsidP="0097458E">
            <w:pPr>
              <w:jc w:val="center"/>
              <w:rPr>
                <w:sz w:val="20"/>
              </w:rPr>
            </w:pPr>
            <w:r w:rsidRPr="00024994">
              <w:rPr>
                <w:sz w:val="20"/>
              </w:rPr>
              <w:t>га</w:t>
            </w:r>
          </w:p>
        </w:tc>
        <w:tc>
          <w:tcPr>
            <w:tcW w:w="775" w:type="dxa"/>
            <w:tcBorders>
              <w:top w:val="nil"/>
              <w:bottom w:val="single" w:sz="12" w:space="0" w:color="auto"/>
            </w:tcBorders>
          </w:tcPr>
          <w:p w:rsidR="0081602F" w:rsidRPr="00024994" w:rsidRDefault="0081602F" w:rsidP="0097458E">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81602F" w:rsidRPr="00024994" w:rsidRDefault="0081602F" w:rsidP="0097458E">
            <w:pPr>
              <w:jc w:val="center"/>
              <w:rPr>
                <w:sz w:val="20"/>
              </w:rPr>
            </w:pPr>
            <w:r w:rsidRPr="00024994">
              <w:rPr>
                <w:sz w:val="20"/>
              </w:rPr>
              <w:t>га</w:t>
            </w:r>
          </w:p>
        </w:tc>
        <w:tc>
          <w:tcPr>
            <w:tcW w:w="775" w:type="dxa"/>
            <w:tcBorders>
              <w:top w:val="nil"/>
              <w:bottom w:val="single" w:sz="12" w:space="0" w:color="auto"/>
            </w:tcBorders>
          </w:tcPr>
          <w:p w:rsidR="0081602F" w:rsidRPr="00024994" w:rsidRDefault="0081602F"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81602F" w:rsidRPr="00024994" w:rsidRDefault="0081602F" w:rsidP="0097458E">
            <w:pPr>
              <w:jc w:val="center"/>
              <w:rPr>
                <w:sz w:val="20"/>
              </w:rPr>
            </w:pPr>
            <w:r w:rsidRPr="00024994">
              <w:rPr>
                <w:sz w:val="20"/>
              </w:rPr>
              <w:t>га</w:t>
            </w:r>
          </w:p>
        </w:tc>
        <w:tc>
          <w:tcPr>
            <w:tcW w:w="776" w:type="dxa"/>
            <w:tcBorders>
              <w:top w:val="nil"/>
              <w:bottom w:val="single" w:sz="12" w:space="0" w:color="auto"/>
              <w:right w:val="single" w:sz="12" w:space="0" w:color="auto"/>
            </w:tcBorders>
          </w:tcPr>
          <w:p w:rsidR="0081602F" w:rsidRPr="00024994" w:rsidRDefault="0081602F" w:rsidP="0097458E">
            <w:pPr>
              <w:jc w:val="center"/>
              <w:rPr>
                <w:sz w:val="20"/>
              </w:rPr>
            </w:pPr>
            <w:r w:rsidRPr="00024994">
              <w:rPr>
                <w:sz w:val="20"/>
              </w:rPr>
              <w:t>тыс. м</w:t>
            </w:r>
            <w:r w:rsidRPr="00024994">
              <w:rPr>
                <w:sz w:val="20"/>
                <w:vertAlign w:val="superscript"/>
              </w:rPr>
              <w:t>3</w:t>
            </w:r>
          </w:p>
        </w:tc>
      </w:tr>
      <w:tr w:rsidR="0081602F" w:rsidRPr="00024994" w:rsidTr="009B2193">
        <w:trPr>
          <w:cantSplit/>
          <w:jc w:val="center"/>
        </w:trPr>
        <w:tc>
          <w:tcPr>
            <w:tcW w:w="3648" w:type="dxa"/>
            <w:tcBorders>
              <w:top w:val="single" w:sz="12" w:space="0" w:color="auto"/>
              <w:left w:val="single" w:sz="12" w:space="0" w:color="auto"/>
              <w:bottom w:val="single" w:sz="12" w:space="0" w:color="auto"/>
            </w:tcBorders>
          </w:tcPr>
          <w:p w:rsidR="0081602F" w:rsidRPr="00024994" w:rsidRDefault="0081602F" w:rsidP="0097458E">
            <w:pPr>
              <w:jc w:val="center"/>
              <w:rPr>
                <w:sz w:val="20"/>
              </w:rPr>
            </w:pPr>
            <w:r w:rsidRPr="00024994">
              <w:rPr>
                <w:sz w:val="20"/>
              </w:rPr>
              <w:t>1</w:t>
            </w:r>
          </w:p>
        </w:tc>
        <w:tc>
          <w:tcPr>
            <w:tcW w:w="756"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2</w:t>
            </w:r>
          </w:p>
        </w:tc>
        <w:tc>
          <w:tcPr>
            <w:tcW w:w="873"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3</w:t>
            </w:r>
          </w:p>
        </w:tc>
        <w:tc>
          <w:tcPr>
            <w:tcW w:w="360"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4</w:t>
            </w:r>
          </w:p>
        </w:tc>
        <w:tc>
          <w:tcPr>
            <w:tcW w:w="775"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5</w:t>
            </w:r>
          </w:p>
        </w:tc>
        <w:tc>
          <w:tcPr>
            <w:tcW w:w="776" w:type="dxa"/>
            <w:gridSpan w:val="2"/>
            <w:tcBorders>
              <w:top w:val="single" w:sz="12" w:space="0" w:color="auto"/>
              <w:bottom w:val="single" w:sz="12" w:space="0" w:color="auto"/>
            </w:tcBorders>
          </w:tcPr>
          <w:p w:rsidR="0081602F" w:rsidRPr="00024994" w:rsidRDefault="0081602F" w:rsidP="0097458E">
            <w:pPr>
              <w:jc w:val="center"/>
              <w:rPr>
                <w:sz w:val="20"/>
              </w:rPr>
            </w:pPr>
            <w:r w:rsidRPr="00024994">
              <w:rPr>
                <w:sz w:val="20"/>
              </w:rPr>
              <w:t>6</w:t>
            </w:r>
          </w:p>
        </w:tc>
        <w:tc>
          <w:tcPr>
            <w:tcW w:w="775"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7</w:t>
            </w:r>
          </w:p>
        </w:tc>
        <w:tc>
          <w:tcPr>
            <w:tcW w:w="775"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8</w:t>
            </w:r>
          </w:p>
        </w:tc>
        <w:tc>
          <w:tcPr>
            <w:tcW w:w="776"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9</w:t>
            </w:r>
          </w:p>
        </w:tc>
        <w:tc>
          <w:tcPr>
            <w:tcW w:w="775"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10</w:t>
            </w:r>
          </w:p>
        </w:tc>
        <w:tc>
          <w:tcPr>
            <w:tcW w:w="775"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11</w:t>
            </w:r>
          </w:p>
        </w:tc>
        <w:tc>
          <w:tcPr>
            <w:tcW w:w="776"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12</w:t>
            </w:r>
          </w:p>
        </w:tc>
        <w:tc>
          <w:tcPr>
            <w:tcW w:w="775"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13</w:t>
            </w:r>
          </w:p>
        </w:tc>
        <w:tc>
          <w:tcPr>
            <w:tcW w:w="775" w:type="dxa"/>
            <w:tcBorders>
              <w:top w:val="single" w:sz="12" w:space="0" w:color="auto"/>
              <w:bottom w:val="single" w:sz="12" w:space="0" w:color="auto"/>
            </w:tcBorders>
          </w:tcPr>
          <w:p w:rsidR="0081602F" w:rsidRPr="00024994" w:rsidRDefault="0081602F" w:rsidP="0097458E">
            <w:pPr>
              <w:jc w:val="center"/>
              <w:rPr>
                <w:sz w:val="20"/>
              </w:rPr>
            </w:pPr>
            <w:r w:rsidRPr="00024994">
              <w:rPr>
                <w:sz w:val="20"/>
              </w:rPr>
              <w:t>14</w:t>
            </w:r>
          </w:p>
        </w:tc>
        <w:tc>
          <w:tcPr>
            <w:tcW w:w="776" w:type="dxa"/>
            <w:tcBorders>
              <w:top w:val="single" w:sz="12" w:space="0" w:color="auto"/>
              <w:bottom w:val="single" w:sz="12" w:space="0" w:color="auto"/>
              <w:right w:val="single" w:sz="12" w:space="0" w:color="auto"/>
            </w:tcBorders>
          </w:tcPr>
          <w:p w:rsidR="0081602F" w:rsidRPr="00024994" w:rsidRDefault="0081602F" w:rsidP="0097458E">
            <w:pPr>
              <w:jc w:val="center"/>
              <w:rPr>
                <w:sz w:val="20"/>
              </w:rPr>
            </w:pPr>
            <w:r w:rsidRPr="00024994">
              <w:rPr>
                <w:sz w:val="20"/>
              </w:rPr>
              <w:t>15</w:t>
            </w:r>
          </w:p>
        </w:tc>
      </w:tr>
      <w:tr w:rsidR="0081602F" w:rsidRPr="00024994" w:rsidTr="009B2193">
        <w:trPr>
          <w:cantSplit/>
          <w:jc w:val="center"/>
        </w:trPr>
        <w:tc>
          <w:tcPr>
            <w:tcW w:w="14166" w:type="dxa"/>
            <w:gridSpan w:val="16"/>
            <w:tcBorders>
              <w:top w:val="nil"/>
              <w:left w:val="single" w:sz="12" w:space="0" w:color="auto"/>
              <w:right w:val="single" w:sz="12" w:space="0" w:color="auto"/>
            </w:tcBorders>
          </w:tcPr>
          <w:p w:rsidR="0081602F" w:rsidRPr="00024994" w:rsidRDefault="005F042A" w:rsidP="0097458E">
            <w:pPr>
              <w:jc w:val="center"/>
              <w:rPr>
                <w:sz w:val="20"/>
              </w:rPr>
            </w:pPr>
            <w:r w:rsidRPr="00024994">
              <w:rPr>
                <w:sz w:val="20"/>
              </w:rPr>
              <w:t>Итого по категории</w:t>
            </w:r>
          </w:p>
        </w:tc>
      </w:tr>
      <w:tr w:rsidR="0081602F" w:rsidRPr="00024994" w:rsidTr="009B2193">
        <w:trPr>
          <w:cantSplit/>
          <w:jc w:val="center"/>
        </w:trPr>
        <w:tc>
          <w:tcPr>
            <w:tcW w:w="3648" w:type="dxa"/>
            <w:tcBorders>
              <w:left w:val="single" w:sz="12" w:space="0" w:color="auto"/>
            </w:tcBorders>
          </w:tcPr>
          <w:p w:rsidR="0081602F" w:rsidRPr="00024994" w:rsidRDefault="0081602F" w:rsidP="0097458E">
            <w:pPr>
              <w:jc w:val="both"/>
              <w:rPr>
                <w:sz w:val="20"/>
              </w:rPr>
            </w:pPr>
            <w:r w:rsidRPr="00024994">
              <w:rPr>
                <w:sz w:val="20"/>
              </w:rPr>
              <w:t>Всего включено в расчет</w:t>
            </w:r>
          </w:p>
        </w:tc>
        <w:tc>
          <w:tcPr>
            <w:tcW w:w="756" w:type="dxa"/>
          </w:tcPr>
          <w:p w:rsidR="0081602F" w:rsidRPr="00024994" w:rsidRDefault="005268DF" w:rsidP="0097458E">
            <w:pPr>
              <w:jc w:val="center"/>
              <w:rPr>
                <w:sz w:val="20"/>
              </w:rPr>
            </w:pPr>
            <w:r w:rsidRPr="00024994">
              <w:rPr>
                <w:sz w:val="20"/>
              </w:rPr>
              <w:t>97725</w:t>
            </w:r>
          </w:p>
        </w:tc>
        <w:tc>
          <w:tcPr>
            <w:tcW w:w="873" w:type="dxa"/>
          </w:tcPr>
          <w:p w:rsidR="0081602F" w:rsidRPr="00024994" w:rsidRDefault="005268DF" w:rsidP="0097458E">
            <w:pPr>
              <w:jc w:val="center"/>
              <w:rPr>
                <w:sz w:val="20"/>
              </w:rPr>
            </w:pPr>
            <w:r w:rsidRPr="00024994">
              <w:rPr>
                <w:sz w:val="20"/>
              </w:rPr>
              <w:t>11946,3</w:t>
            </w:r>
          </w:p>
        </w:tc>
        <w:tc>
          <w:tcPr>
            <w:tcW w:w="360" w:type="dxa"/>
          </w:tcPr>
          <w:p w:rsidR="0081602F" w:rsidRPr="00024994" w:rsidRDefault="0081602F" w:rsidP="0097458E">
            <w:pPr>
              <w:jc w:val="center"/>
              <w:rPr>
                <w:sz w:val="20"/>
              </w:rPr>
            </w:pPr>
          </w:p>
        </w:tc>
        <w:tc>
          <w:tcPr>
            <w:tcW w:w="811" w:type="dxa"/>
            <w:gridSpan w:val="2"/>
          </w:tcPr>
          <w:p w:rsidR="0081602F" w:rsidRPr="00024994" w:rsidRDefault="0081602F" w:rsidP="0097458E">
            <w:pPr>
              <w:jc w:val="center"/>
              <w:rPr>
                <w:sz w:val="20"/>
              </w:rPr>
            </w:pPr>
          </w:p>
        </w:tc>
        <w:tc>
          <w:tcPr>
            <w:tcW w:w="740"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Borders>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tcBorders>
          </w:tcPr>
          <w:p w:rsidR="0081602F" w:rsidRPr="00024994" w:rsidRDefault="0081602F" w:rsidP="0097458E">
            <w:pPr>
              <w:jc w:val="both"/>
              <w:rPr>
                <w:sz w:val="20"/>
              </w:rPr>
            </w:pPr>
            <w:r w:rsidRPr="00024994">
              <w:rPr>
                <w:sz w:val="20"/>
              </w:rPr>
              <w:t>Ср. процент выборки от общего запаса</w:t>
            </w:r>
          </w:p>
        </w:tc>
        <w:tc>
          <w:tcPr>
            <w:tcW w:w="756" w:type="dxa"/>
          </w:tcPr>
          <w:p w:rsidR="0081602F" w:rsidRPr="00024994" w:rsidRDefault="0081602F" w:rsidP="0097458E">
            <w:pPr>
              <w:jc w:val="center"/>
              <w:rPr>
                <w:sz w:val="20"/>
              </w:rPr>
            </w:pPr>
          </w:p>
        </w:tc>
        <w:tc>
          <w:tcPr>
            <w:tcW w:w="873" w:type="dxa"/>
          </w:tcPr>
          <w:p w:rsidR="0081602F" w:rsidRPr="00024994" w:rsidRDefault="0012197E" w:rsidP="0097458E">
            <w:pPr>
              <w:jc w:val="center"/>
              <w:rPr>
                <w:sz w:val="20"/>
              </w:rPr>
            </w:pPr>
            <w:r w:rsidRPr="00024994">
              <w:rPr>
                <w:sz w:val="20"/>
              </w:rPr>
              <w:t>8</w:t>
            </w:r>
          </w:p>
        </w:tc>
        <w:tc>
          <w:tcPr>
            <w:tcW w:w="360" w:type="dxa"/>
          </w:tcPr>
          <w:p w:rsidR="0081602F" w:rsidRPr="00024994" w:rsidRDefault="0081602F" w:rsidP="0097458E">
            <w:pPr>
              <w:jc w:val="center"/>
              <w:rPr>
                <w:sz w:val="20"/>
              </w:rPr>
            </w:pPr>
          </w:p>
        </w:tc>
        <w:tc>
          <w:tcPr>
            <w:tcW w:w="811" w:type="dxa"/>
            <w:gridSpan w:val="2"/>
          </w:tcPr>
          <w:p w:rsidR="0081602F" w:rsidRPr="00024994" w:rsidRDefault="0081602F" w:rsidP="0097458E">
            <w:pPr>
              <w:jc w:val="center"/>
              <w:rPr>
                <w:sz w:val="20"/>
              </w:rPr>
            </w:pPr>
          </w:p>
        </w:tc>
        <w:tc>
          <w:tcPr>
            <w:tcW w:w="740"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Borders>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tcBorders>
          </w:tcPr>
          <w:p w:rsidR="0081602F" w:rsidRPr="00024994" w:rsidRDefault="0081602F" w:rsidP="0097458E">
            <w:pPr>
              <w:jc w:val="both"/>
              <w:rPr>
                <w:sz w:val="20"/>
              </w:rPr>
            </w:pPr>
            <w:r w:rsidRPr="00024994">
              <w:rPr>
                <w:sz w:val="20"/>
              </w:rPr>
              <w:t>Запас, вырубаемый за 1 прием</w:t>
            </w:r>
          </w:p>
        </w:tc>
        <w:tc>
          <w:tcPr>
            <w:tcW w:w="756" w:type="dxa"/>
          </w:tcPr>
          <w:p w:rsidR="0081602F" w:rsidRPr="00024994" w:rsidRDefault="0012197E" w:rsidP="0097458E">
            <w:pPr>
              <w:jc w:val="center"/>
              <w:rPr>
                <w:sz w:val="20"/>
              </w:rPr>
            </w:pPr>
            <w:r w:rsidRPr="00024994">
              <w:rPr>
                <w:sz w:val="20"/>
              </w:rPr>
              <w:t>49109</w:t>
            </w:r>
          </w:p>
        </w:tc>
        <w:tc>
          <w:tcPr>
            <w:tcW w:w="873" w:type="dxa"/>
          </w:tcPr>
          <w:p w:rsidR="0081602F" w:rsidRPr="00024994" w:rsidRDefault="0012197E" w:rsidP="0097458E">
            <w:pPr>
              <w:jc w:val="center"/>
              <w:rPr>
                <w:sz w:val="20"/>
              </w:rPr>
            </w:pPr>
            <w:r w:rsidRPr="00024994">
              <w:rPr>
                <w:sz w:val="20"/>
              </w:rPr>
              <w:t>1012,4</w:t>
            </w:r>
          </w:p>
        </w:tc>
        <w:tc>
          <w:tcPr>
            <w:tcW w:w="360" w:type="dxa"/>
          </w:tcPr>
          <w:p w:rsidR="0081602F" w:rsidRPr="00024994" w:rsidRDefault="0081602F" w:rsidP="0097458E">
            <w:pPr>
              <w:jc w:val="center"/>
              <w:rPr>
                <w:sz w:val="20"/>
              </w:rPr>
            </w:pPr>
          </w:p>
        </w:tc>
        <w:tc>
          <w:tcPr>
            <w:tcW w:w="811" w:type="dxa"/>
            <w:gridSpan w:val="2"/>
          </w:tcPr>
          <w:p w:rsidR="0081602F" w:rsidRPr="00024994" w:rsidRDefault="0081602F" w:rsidP="0097458E">
            <w:pPr>
              <w:jc w:val="center"/>
              <w:rPr>
                <w:sz w:val="20"/>
              </w:rPr>
            </w:pPr>
          </w:p>
        </w:tc>
        <w:tc>
          <w:tcPr>
            <w:tcW w:w="740"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Borders>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tcBorders>
          </w:tcPr>
          <w:p w:rsidR="0081602F" w:rsidRPr="00024994" w:rsidRDefault="0081602F" w:rsidP="0097458E">
            <w:pPr>
              <w:jc w:val="both"/>
              <w:rPr>
                <w:sz w:val="20"/>
              </w:rPr>
            </w:pPr>
            <w:r w:rsidRPr="00024994">
              <w:rPr>
                <w:sz w:val="20"/>
              </w:rPr>
              <w:t>Ср. период повторяемости</w:t>
            </w:r>
          </w:p>
        </w:tc>
        <w:tc>
          <w:tcPr>
            <w:tcW w:w="756" w:type="dxa"/>
          </w:tcPr>
          <w:p w:rsidR="0081602F" w:rsidRPr="00024994" w:rsidRDefault="0081602F" w:rsidP="0097458E">
            <w:pPr>
              <w:jc w:val="center"/>
              <w:rPr>
                <w:sz w:val="20"/>
              </w:rPr>
            </w:pPr>
          </w:p>
        </w:tc>
        <w:tc>
          <w:tcPr>
            <w:tcW w:w="873" w:type="dxa"/>
          </w:tcPr>
          <w:p w:rsidR="0081602F" w:rsidRPr="00024994" w:rsidRDefault="0081602F" w:rsidP="0097458E">
            <w:pPr>
              <w:jc w:val="center"/>
              <w:rPr>
                <w:sz w:val="20"/>
              </w:rPr>
            </w:pPr>
          </w:p>
        </w:tc>
        <w:tc>
          <w:tcPr>
            <w:tcW w:w="360" w:type="dxa"/>
          </w:tcPr>
          <w:p w:rsidR="0081602F" w:rsidRPr="00024994" w:rsidRDefault="0081602F" w:rsidP="0097458E">
            <w:pPr>
              <w:jc w:val="center"/>
              <w:rPr>
                <w:sz w:val="20"/>
              </w:rPr>
            </w:pPr>
          </w:p>
        </w:tc>
        <w:tc>
          <w:tcPr>
            <w:tcW w:w="811" w:type="dxa"/>
            <w:gridSpan w:val="2"/>
          </w:tcPr>
          <w:p w:rsidR="0081602F" w:rsidRPr="00024994" w:rsidRDefault="0081602F" w:rsidP="0097458E">
            <w:pPr>
              <w:jc w:val="center"/>
              <w:rPr>
                <w:sz w:val="20"/>
              </w:rPr>
            </w:pPr>
          </w:p>
        </w:tc>
        <w:tc>
          <w:tcPr>
            <w:tcW w:w="740"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Borders>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bottom w:val="nil"/>
            </w:tcBorders>
          </w:tcPr>
          <w:p w:rsidR="0081602F" w:rsidRPr="00024994" w:rsidRDefault="0081602F" w:rsidP="0097458E">
            <w:pPr>
              <w:jc w:val="both"/>
              <w:rPr>
                <w:sz w:val="20"/>
              </w:rPr>
            </w:pPr>
            <w:r w:rsidRPr="00024994">
              <w:rPr>
                <w:sz w:val="20"/>
              </w:rPr>
              <w:t>Ежегодная расчетная лесосека</w:t>
            </w:r>
          </w:p>
        </w:tc>
        <w:tc>
          <w:tcPr>
            <w:tcW w:w="756" w:type="dxa"/>
            <w:tcBorders>
              <w:bottom w:val="nil"/>
            </w:tcBorders>
          </w:tcPr>
          <w:p w:rsidR="0081602F" w:rsidRPr="00024994" w:rsidRDefault="005268DF" w:rsidP="0097458E">
            <w:pPr>
              <w:jc w:val="center"/>
              <w:rPr>
                <w:sz w:val="20"/>
              </w:rPr>
            </w:pPr>
            <w:r w:rsidRPr="00024994">
              <w:rPr>
                <w:sz w:val="20"/>
              </w:rPr>
              <w:t>214</w:t>
            </w:r>
            <w:r w:rsidR="0012197E" w:rsidRPr="00024994">
              <w:rPr>
                <w:sz w:val="20"/>
              </w:rPr>
              <w:t>3</w:t>
            </w:r>
          </w:p>
        </w:tc>
        <w:tc>
          <w:tcPr>
            <w:tcW w:w="873" w:type="dxa"/>
            <w:tcBorders>
              <w:bottom w:val="nil"/>
            </w:tcBorders>
          </w:tcPr>
          <w:p w:rsidR="0081602F" w:rsidRPr="00024994" w:rsidRDefault="0081602F" w:rsidP="0097458E">
            <w:pPr>
              <w:jc w:val="center"/>
              <w:rPr>
                <w:sz w:val="20"/>
              </w:rPr>
            </w:pPr>
          </w:p>
        </w:tc>
        <w:tc>
          <w:tcPr>
            <w:tcW w:w="360" w:type="dxa"/>
            <w:tcBorders>
              <w:bottom w:val="nil"/>
            </w:tcBorders>
          </w:tcPr>
          <w:p w:rsidR="0081602F" w:rsidRPr="00024994" w:rsidRDefault="0081602F" w:rsidP="0097458E">
            <w:pPr>
              <w:jc w:val="center"/>
              <w:rPr>
                <w:sz w:val="20"/>
              </w:rPr>
            </w:pPr>
          </w:p>
        </w:tc>
        <w:tc>
          <w:tcPr>
            <w:tcW w:w="811" w:type="dxa"/>
            <w:gridSpan w:val="2"/>
            <w:tcBorders>
              <w:bottom w:val="nil"/>
            </w:tcBorders>
          </w:tcPr>
          <w:p w:rsidR="0081602F" w:rsidRPr="00024994" w:rsidRDefault="0081602F" w:rsidP="0097458E">
            <w:pPr>
              <w:jc w:val="center"/>
              <w:rPr>
                <w:sz w:val="20"/>
              </w:rPr>
            </w:pPr>
          </w:p>
        </w:tc>
        <w:tc>
          <w:tcPr>
            <w:tcW w:w="740"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bottom w:val="nil"/>
            </w:tcBorders>
          </w:tcPr>
          <w:p w:rsidR="0081602F" w:rsidRPr="00024994" w:rsidRDefault="0081602F" w:rsidP="0097458E">
            <w:pPr>
              <w:jc w:val="both"/>
              <w:rPr>
                <w:sz w:val="20"/>
              </w:rPr>
            </w:pPr>
            <w:r w:rsidRPr="00024994">
              <w:rPr>
                <w:sz w:val="20"/>
              </w:rPr>
              <w:t>- корневой</w:t>
            </w:r>
          </w:p>
        </w:tc>
        <w:tc>
          <w:tcPr>
            <w:tcW w:w="756" w:type="dxa"/>
            <w:tcBorders>
              <w:bottom w:val="nil"/>
            </w:tcBorders>
          </w:tcPr>
          <w:p w:rsidR="0081602F" w:rsidRPr="00024994" w:rsidRDefault="0081602F" w:rsidP="0097458E">
            <w:pPr>
              <w:jc w:val="center"/>
              <w:rPr>
                <w:sz w:val="20"/>
              </w:rPr>
            </w:pPr>
          </w:p>
        </w:tc>
        <w:tc>
          <w:tcPr>
            <w:tcW w:w="873" w:type="dxa"/>
            <w:tcBorders>
              <w:bottom w:val="nil"/>
            </w:tcBorders>
          </w:tcPr>
          <w:p w:rsidR="0081602F" w:rsidRPr="00024994" w:rsidRDefault="005268DF" w:rsidP="0097458E">
            <w:pPr>
              <w:jc w:val="center"/>
              <w:rPr>
                <w:sz w:val="20"/>
              </w:rPr>
            </w:pPr>
            <w:r w:rsidRPr="00024994">
              <w:rPr>
                <w:sz w:val="20"/>
              </w:rPr>
              <w:t>44,</w:t>
            </w:r>
            <w:r w:rsidR="0012197E" w:rsidRPr="00024994">
              <w:rPr>
                <w:sz w:val="20"/>
              </w:rPr>
              <w:t>4</w:t>
            </w:r>
          </w:p>
        </w:tc>
        <w:tc>
          <w:tcPr>
            <w:tcW w:w="360" w:type="dxa"/>
            <w:tcBorders>
              <w:bottom w:val="nil"/>
            </w:tcBorders>
          </w:tcPr>
          <w:p w:rsidR="0081602F" w:rsidRPr="00024994" w:rsidRDefault="0081602F" w:rsidP="0097458E">
            <w:pPr>
              <w:jc w:val="center"/>
              <w:rPr>
                <w:sz w:val="20"/>
              </w:rPr>
            </w:pPr>
          </w:p>
        </w:tc>
        <w:tc>
          <w:tcPr>
            <w:tcW w:w="811" w:type="dxa"/>
            <w:gridSpan w:val="2"/>
            <w:tcBorders>
              <w:bottom w:val="nil"/>
            </w:tcBorders>
          </w:tcPr>
          <w:p w:rsidR="0081602F" w:rsidRPr="00024994" w:rsidRDefault="0081602F" w:rsidP="0097458E">
            <w:pPr>
              <w:jc w:val="center"/>
              <w:rPr>
                <w:sz w:val="20"/>
              </w:rPr>
            </w:pPr>
          </w:p>
        </w:tc>
        <w:tc>
          <w:tcPr>
            <w:tcW w:w="740"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top w:val="single" w:sz="4" w:space="0" w:color="auto"/>
              <w:left w:val="single" w:sz="12" w:space="0" w:color="auto"/>
              <w:bottom w:val="single" w:sz="4" w:space="0" w:color="auto"/>
            </w:tcBorders>
          </w:tcPr>
          <w:p w:rsidR="0081602F" w:rsidRPr="00024994" w:rsidRDefault="0081602F"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81602F" w:rsidRPr="00024994" w:rsidRDefault="0081602F" w:rsidP="0097458E">
            <w:pPr>
              <w:jc w:val="center"/>
              <w:rPr>
                <w:sz w:val="20"/>
              </w:rPr>
            </w:pPr>
          </w:p>
        </w:tc>
        <w:tc>
          <w:tcPr>
            <w:tcW w:w="873" w:type="dxa"/>
            <w:tcBorders>
              <w:top w:val="single" w:sz="4" w:space="0" w:color="auto"/>
              <w:bottom w:val="single" w:sz="4" w:space="0" w:color="auto"/>
            </w:tcBorders>
          </w:tcPr>
          <w:p w:rsidR="0081602F" w:rsidRPr="00024994" w:rsidRDefault="005268DF" w:rsidP="0097458E">
            <w:pPr>
              <w:jc w:val="center"/>
              <w:rPr>
                <w:sz w:val="20"/>
              </w:rPr>
            </w:pPr>
            <w:r w:rsidRPr="00024994">
              <w:rPr>
                <w:sz w:val="20"/>
              </w:rPr>
              <w:t>3</w:t>
            </w:r>
            <w:r w:rsidR="0012197E" w:rsidRPr="00024994">
              <w:rPr>
                <w:sz w:val="20"/>
              </w:rPr>
              <w:t>6</w:t>
            </w:r>
            <w:r w:rsidRPr="00024994">
              <w:rPr>
                <w:sz w:val="20"/>
              </w:rPr>
              <w:t>,</w:t>
            </w:r>
            <w:r w:rsidR="0012197E" w:rsidRPr="00024994">
              <w:rPr>
                <w:sz w:val="20"/>
              </w:rPr>
              <w:t>1</w:t>
            </w:r>
          </w:p>
        </w:tc>
        <w:tc>
          <w:tcPr>
            <w:tcW w:w="360" w:type="dxa"/>
            <w:tcBorders>
              <w:top w:val="single" w:sz="4" w:space="0" w:color="auto"/>
              <w:bottom w:val="single" w:sz="4" w:space="0" w:color="auto"/>
            </w:tcBorders>
          </w:tcPr>
          <w:p w:rsidR="0081602F" w:rsidRPr="00024994" w:rsidRDefault="0081602F" w:rsidP="0097458E">
            <w:pPr>
              <w:jc w:val="center"/>
              <w:rPr>
                <w:sz w:val="20"/>
              </w:rPr>
            </w:pPr>
          </w:p>
        </w:tc>
        <w:tc>
          <w:tcPr>
            <w:tcW w:w="811" w:type="dxa"/>
            <w:gridSpan w:val="2"/>
            <w:tcBorders>
              <w:top w:val="single" w:sz="4" w:space="0" w:color="auto"/>
              <w:bottom w:val="single" w:sz="4" w:space="0" w:color="auto"/>
            </w:tcBorders>
          </w:tcPr>
          <w:p w:rsidR="0081602F" w:rsidRPr="00024994" w:rsidRDefault="0081602F" w:rsidP="0097458E">
            <w:pPr>
              <w:jc w:val="center"/>
              <w:rPr>
                <w:sz w:val="20"/>
              </w:rPr>
            </w:pPr>
          </w:p>
        </w:tc>
        <w:tc>
          <w:tcPr>
            <w:tcW w:w="740"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6"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6"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6" w:type="dxa"/>
            <w:tcBorders>
              <w:top w:val="single" w:sz="4" w:space="0" w:color="auto"/>
              <w:bottom w:val="single" w:sz="4" w:space="0" w:color="auto"/>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top w:val="nil"/>
              <w:left w:val="single" w:sz="12" w:space="0" w:color="auto"/>
              <w:bottom w:val="single" w:sz="4" w:space="0" w:color="auto"/>
            </w:tcBorders>
          </w:tcPr>
          <w:p w:rsidR="0081602F" w:rsidRPr="00024994" w:rsidRDefault="0081602F" w:rsidP="0097458E">
            <w:pPr>
              <w:jc w:val="both"/>
              <w:rPr>
                <w:sz w:val="20"/>
              </w:rPr>
            </w:pPr>
            <w:r w:rsidRPr="00024994">
              <w:rPr>
                <w:sz w:val="20"/>
              </w:rPr>
              <w:t>- деловая</w:t>
            </w:r>
          </w:p>
        </w:tc>
        <w:tc>
          <w:tcPr>
            <w:tcW w:w="756" w:type="dxa"/>
            <w:tcBorders>
              <w:top w:val="nil"/>
              <w:bottom w:val="single" w:sz="4" w:space="0" w:color="auto"/>
            </w:tcBorders>
          </w:tcPr>
          <w:p w:rsidR="0081602F" w:rsidRPr="00024994" w:rsidRDefault="0081602F" w:rsidP="0097458E">
            <w:pPr>
              <w:jc w:val="center"/>
              <w:rPr>
                <w:sz w:val="20"/>
              </w:rPr>
            </w:pPr>
          </w:p>
        </w:tc>
        <w:tc>
          <w:tcPr>
            <w:tcW w:w="873" w:type="dxa"/>
            <w:tcBorders>
              <w:top w:val="nil"/>
              <w:bottom w:val="single" w:sz="4" w:space="0" w:color="auto"/>
            </w:tcBorders>
          </w:tcPr>
          <w:p w:rsidR="0081602F" w:rsidRPr="00024994" w:rsidRDefault="005268DF" w:rsidP="0097458E">
            <w:pPr>
              <w:jc w:val="center"/>
              <w:rPr>
                <w:sz w:val="20"/>
              </w:rPr>
            </w:pPr>
            <w:r w:rsidRPr="00024994">
              <w:rPr>
                <w:sz w:val="20"/>
              </w:rPr>
              <w:t>16,6</w:t>
            </w:r>
          </w:p>
        </w:tc>
        <w:tc>
          <w:tcPr>
            <w:tcW w:w="360" w:type="dxa"/>
            <w:tcBorders>
              <w:top w:val="nil"/>
              <w:bottom w:val="single" w:sz="4" w:space="0" w:color="auto"/>
            </w:tcBorders>
          </w:tcPr>
          <w:p w:rsidR="0081602F" w:rsidRPr="00024994" w:rsidRDefault="0081602F" w:rsidP="0097458E">
            <w:pPr>
              <w:jc w:val="center"/>
              <w:rPr>
                <w:sz w:val="20"/>
              </w:rPr>
            </w:pPr>
          </w:p>
        </w:tc>
        <w:tc>
          <w:tcPr>
            <w:tcW w:w="811" w:type="dxa"/>
            <w:gridSpan w:val="2"/>
            <w:tcBorders>
              <w:top w:val="nil"/>
              <w:bottom w:val="single" w:sz="4" w:space="0" w:color="auto"/>
            </w:tcBorders>
          </w:tcPr>
          <w:p w:rsidR="0081602F" w:rsidRPr="00024994" w:rsidRDefault="0081602F" w:rsidP="0097458E">
            <w:pPr>
              <w:jc w:val="center"/>
              <w:rPr>
                <w:sz w:val="20"/>
              </w:rPr>
            </w:pPr>
          </w:p>
        </w:tc>
        <w:tc>
          <w:tcPr>
            <w:tcW w:w="740"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6"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6"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6" w:type="dxa"/>
            <w:tcBorders>
              <w:top w:val="nil"/>
              <w:bottom w:val="single" w:sz="4" w:space="0" w:color="auto"/>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14166" w:type="dxa"/>
            <w:gridSpan w:val="16"/>
            <w:tcBorders>
              <w:top w:val="nil"/>
              <w:left w:val="single" w:sz="12" w:space="0" w:color="auto"/>
              <w:right w:val="single" w:sz="12" w:space="0" w:color="auto"/>
            </w:tcBorders>
          </w:tcPr>
          <w:p w:rsidR="0081602F" w:rsidRPr="00024994" w:rsidRDefault="005F042A" w:rsidP="0097458E">
            <w:pPr>
              <w:jc w:val="center"/>
              <w:rPr>
                <w:b/>
                <w:sz w:val="20"/>
              </w:rPr>
            </w:pPr>
            <w:r w:rsidRPr="00024994">
              <w:rPr>
                <w:b/>
                <w:sz w:val="20"/>
              </w:rPr>
              <w:t>Итого по целевому назначению</w:t>
            </w:r>
            <w:r w:rsidR="006817B3" w:rsidRPr="00024994">
              <w:rPr>
                <w:b/>
                <w:sz w:val="20"/>
              </w:rPr>
              <w:t>: Защитные леса</w:t>
            </w:r>
          </w:p>
        </w:tc>
      </w:tr>
      <w:tr w:rsidR="0081602F" w:rsidRPr="00024994" w:rsidTr="009B2193">
        <w:trPr>
          <w:cantSplit/>
          <w:jc w:val="center"/>
        </w:trPr>
        <w:tc>
          <w:tcPr>
            <w:tcW w:w="3648" w:type="dxa"/>
            <w:tcBorders>
              <w:left w:val="single" w:sz="12" w:space="0" w:color="auto"/>
            </w:tcBorders>
          </w:tcPr>
          <w:p w:rsidR="0081602F" w:rsidRPr="00024994" w:rsidRDefault="0081602F" w:rsidP="0097458E">
            <w:pPr>
              <w:jc w:val="both"/>
              <w:rPr>
                <w:sz w:val="20"/>
              </w:rPr>
            </w:pPr>
            <w:r w:rsidRPr="00024994">
              <w:rPr>
                <w:sz w:val="20"/>
              </w:rPr>
              <w:t>Всего включено в расчет</w:t>
            </w:r>
          </w:p>
        </w:tc>
        <w:tc>
          <w:tcPr>
            <w:tcW w:w="756" w:type="dxa"/>
          </w:tcPr>
          <w:p w:rsidR="0081602F" w:rsidRPr="00024994" w:rsidRDefault="00843712" w:rsidP="0097458E">
            <w:pPr>
              <w:jc w:val="center"/>
              <w:rPr>
                <w:sz w:val="20"/>
              </w:rPr>
            </w:pPr>
            <w:r w:rsidRPr="00024994">
              <w:rPr>
                <w:sz w:val="20"/>
              </w:rPr>
              <w:t>102473</w:t>
            </w:r>
          </w:p>
        </w:tc>
        <w:tc>
          <w:tcPr>
            <w:tcW w:w="873" w:type="dxa"/>
          </w:tcPr>
          <w:p w:rsidR="0081602F" w:rsidRPr="00024994" w:rsidRDefault="00843712" w:rsidP="0097458E">
            <w:pPr>
              <w:jc w:val="center"/>
              <w:rPr>
                <w:sz w:val="20"/>
              </w:rPr>
            </w:pPr>
            <w:r w:rsidRPr="00024994">
              <w:rPr>
                <w:sz w:val="20"/>
              </w:rPr>
              <w:t>12571,1</w:t>
            </w:r>
          </w:p>
        </w:tc>
        <w:tc>
          <w:tcPr>
            <w:tcW w:w="360" w:type="dxa"/>
          </w:tcPr>
          <w:p w:rsidR="0081602F" w:rsidRPr="00024994" w:rsidRDefault="0081602F" w:rsidP="0097458E">
            <w:pPr>
              <w:jc w:val="center"/>
              <w:rPr>
                <w:sz w:val="20"/>
              </w:rPr>
            </w:pPr>
          </w:p>
        </w:tc>
        <w:tc>
          <w:tcPr>
            <w:tcW w:w="811" w:type="dxa"/>
            <w:gridSpan w:val="2"/>
          </w:tcPr>
          <w:p w:rsidR="0081602F" w:rsidRPr="00024994" w:rsidRDefault="0081602F" w:rsidP="0097458E">
            <w:pPr>
              <w:jc w:val="center"/>
              <w:rPr>
                <w:sz w:val="20"/>
              </w:rPr>
            </w:pPr>
          </w:p>
        </w:tc>
        <w:tc>
          <w:tcPr>
            <w:tcW w:w="740"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Borders>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tcBorders>
          </w:tcPr>
          <w:p w:rsidR="0081602F" w:rsidRPr="00024994" w:rsidRDefault="0081602F" w:rsidP="0097458E">
            <w:pPr>
              <w:jc w:val="both"/>
              <w:rPr>
                <w:sz w:val="20"/>
              </w:rPr>
            </w:pPr>
            <w:r w:rsidRPr="00024994">
              <w:rPr>
                <w:sz w:val="20"/>
              </w:rPr>
              <w:t>Ср. процент выборки от общего запаса</w:t>
            </w:r>
          </w:p>
        </w:tc>
        <w:tc>
          <w:tcPr>
            <w:tcW w:w="756" w:type="dxa"/>
          </w:tcPr>
          <w:p w:rsidR="0081602F" w:rsidRPr="00024994" w:rsidRDefault="0081602F" w:rsidP="0097458E">
            <w:pPr>
              <w:jc w:val="center"/>
              <w:rPr>
                <w:sz w:val="20"/>
              </w:rPr>
            </w:pPr>
          </w:p>
        </w:tc>
        <w:tc>
          <w:tcPr>
            <w:tcW w:w="873" w:type="dxa"/>
          </w:tcPr>
          <w:p w:rsidR="0081602F" w:rsidRPr="00024994" w:rsidRDefault="00D37C7C" w:rsidP="0097458E">
            <w:pPr>
              <w:jc w:val="center"/>
              <w:rPr>
                <w:sz w:val="20"/>
              </w:rPr>
            </w:pPr>
            <w:r w:rsidRPr="00024994">
              <w:rPr>
                <w:sz w:val="20"/>
              </w:rPr>
              <w:t>9</w:t>
            </w:r>
          </w:p>
        </w:tc>
        <w:tc>
          <w:tcPr>
            <w:tcW w:w="360" w:type="dxa"/>
          </w:tcPr>
          <w:p w:rsidR="0081602F" w:rsidRPr="00024994" w:rsidRDefault="0081602F" w:rsidP="0097458E">
            <w:pPr>
              <w:jc w:val="center"/>
              <w:rPr>
                <w:sz w:val="20"/>
              </w:rPr>
            </w:pPr>
          </w:p>
        </w:tc>
        <w:tc>
          <w:tcPr>
            <w:tcW w:w="811" w:type="dxa"/>
            <w:gridSpan w:val="2"/>
          </w:tcPr>
          <w:p w:rsidR="0081602F" w:rsidRPr="00024994" w:rsidRDefault="0081602F" w:rsidP="0097458E">
            <w:pPr>
              <w:jc w:val="center"/>
              <w:rPr>
                <w:sz w:val="20"/>
              </w:rPr>
            </w:pPr>
          </w:p>
        </w:tc>
        <w:tc>
          <w:tcPr>
            <w:tcW w:w="740"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Borders>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tcBorders>
          </w:tcPr>
          <w:p w:rsidR="0081602F" w:rsidRPr="00024994" w:rsidRDefault="0081602F" w:rsidP="0097458E">
            <w:pPr>
              <w:jc w:val="both"/>
              <w:rPr>
                <w:sz w:val="20"/>
              </w:rPr>
            </w:pPr>
            <w:r w:rsidRPr="00024994">
              <w:rPr>
                <w:sz w:val="20"/>
              </w:rPr>
              <w:t>Запас, вырубаемый за 1 прием</w:t>
            </w:r>
          </w:p>
        </w:tc>
        <w:tc>
          <w:tcPr>
            <w:tcW w:w="756" w:type="dxa"/>
          </w:tcPr>
          <w:p w:rsidR="0081602F" w:rsidRPr="00024994" w:rsidRDefault="00D37C7C" w:rsidP="0097458E">
            <w:pPr>
              <w:jc w:val="center"/>
              <w:rPr>
                <w:sz w:val="20"/>
              </w:rPr>
            </w:pPr>
            <w:r w:rsidRPr="00024994">
              <w:rPr>
                <w:sz w:val="20"/>
              </w:rPr>
              <w:t>5294</w:t>
            </w:r>
          </w:p>
        </w:tc>
        <w:tc>
          <w:tcPr>
            <w:tcW w:w="873" w:type="dxa"/>
          </w:tcPr>
          <w:p w:rsidR="0081602F" w:rsidRPr="00024994" w:rsidRDefault="00D37C7C" w:rsidP="0097458E">
            <w:pPr>
              <w:jc w:val="center"/>
              <w:rPr>
                <w:sz w:val="20"/>
              </w:rPr>
            </w:pPr>
            <w:r w:rsidRPr="00024994">
              <w:rPr>
                <w:sz w:val="20"/>
              </w:rPr>
              <w:t>1094,5</w:t>
            </w:r>
          </w:p>
        </w:tc>
        <w:tc>
          <w:tcPr>
            <w:tcW w:w="360" w:type="dxa"/>
          </w:tcPr>
          <w:p w:rsidR="0081602F" w:rsidRPr="00024994" w:rsidRDefault="0081602F" w:rsidP="0097458E">
            <w:pPr>
              <w:jc w:val="center"/>
              <w:rPr>
                <w:sz w:val="20"/>
              </w:rPr>
            </w:pPr>
          </w:p>
        </w:tc>
        <w:tc>
          <w:tcPr>
            <w:tcW w:w="811" w:type="dxa"/>
            <w:gridSpan w:val="2"/>
          </w:tcPr>
          <w:p w:rsidR="0081602F" w:rsidRPr="00024994" w:rsidRDefault="0081602F" w:rsidP="0097458E">
            <w:pPr>
              <w:jc w:val="center"/>
              <w:rPr>
                <w:sz w:val="20"/>
              </w:rPr>
            </w:pPr>
          </w:p>
        </w:tc>
        <w:tc>
          <w:tcPr>
            <w:tcW w:w="740"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Borders>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tcBorders>
          </w:tcPr>
          <w:p w:rsidR="0081602F" w:rsidRPr="00024994" w:rsidRDefault="0081602F" w:rsidP="0097458E">
            <w:pPr>
              <w:jc w:val="both"/>
              <w:rPr>
                <w:sz w:val="20"/>
              </w:rPr>
            </w:pPr>
            <w:r w:rsidRPr="00024994">
              <w:rPr>
                <w:sz w:val="20"/>
              </w:rPr>
              <w:t>Ср. период повторяемости</w:t>
            </w:r>
          </w:p>
        </w:tc>
        <w:tc>
          <w:tcPr>
            <w:tcW w:w="756" w:type="dxa"/>
          </w:tcPr>
          <w:p w:rsidR="0081602F" w:rsidRPr="00024994" w:rsidRDefault="0081602F" w:rsidP="0097458E">
            <w:pPr>
              <w:jc w:val="center"/>
              <w:rPr>
                <w:sz w:val="20"/>
              </w:rPr>
            </w:pPr>
          </w:p>
        </w:tc>
        <w:tc>
          <w:tcPr>
            <w:tcW w:w="873" w:type="dxa"/>
          </w:tcPr>
          <w:p w:rsidR="0081602F" w:rsidRPr="00024994" w:rsidRDefault="0081602F" w:rsidP="0097458E">
            <w:pPr>
              <w:jc w:val="center"/>
              <w:rPr>
                <w:sz w:val="20"/>
              </w:rPr>
            </w:pPr>
          </w:p>
        </w:tc>
        <w:tc>
          <w:tcPr>
            <w:tcW w:w="360" w:type="dxa"/>
          </w:tcPr>
          <w:p w:rsidR="0081602F" w:rsidRPr="00024994" w:rsidRDefault="0081602F" w:rsidP="0097458E">
            <w:pPr>
              <w:jc w:val="center"/>
              <w:rPr>
                <w:sz w:val="20"/>
              </w:rPr>
            </w:pPr>
          </w:p>
        </w:tc>
        <w:tc>
          <w:tcPr>
            <w:tcW w:w="811" w:type="dxa"/>
            <w:gridSpan w:val="2"/>
          </w:tcPr>
          <w:p w:rsidR="0081602F" w:rsidRPr="00024994" w:rsidRDefault="0081602F" w:rsidP="0097458E">
            <w:pPr>
              <w:jc w:val="center"/>
              <w:rPr>
                <w:sz w:val="20"/>
              </w:rPr>
            </w:pPr>
          </w:p>
        </w:tc>
        <w:tc>
          <w:tcPr>
            <w:tcW w:w="740"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5" w:type="dxa"/>
          </w:tcPr>
          <w:p w:rsidR="0081602F" w:rsidRPr="00024994" w:rsidRDefault="0081602F" w:rsidP="0097458E">
            <w:pPr>
              <w:jc w:val="center"/>
              <w:rPr>
                <w:sz w:val="20"/>
              </w:rPr>
            </w:pPr>
          </w:p>
        </w:tc>
        <w:tc>
          <w:tcPr>
            <w:tcW w:w="776" w:type="dxa"/>
            <w:tcBorders>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bottom w:val="nil"/>
            </w:tcBorders>
          </w:tcPr>
          <w:p w:rsidR="0081602F" w:rsidRPr="00024994" w:rsidRDefault="0081602F" w:rsidP="0097458E">
            <w:pPr>
              <w:jc w:val="both"/>
              <w:rPr>
                <w:sz w:val="20"/>
              </w:rPr>
            </w:pPr>
            <w:r w:rsidRPr="00024994">
              <w:rPr>
                <w:sz w:val="20"/>
              </w:rPr>
              <w:t>Ежегодная расчетная лесосека</w:t>
            </w:r>
          </w:p>
        </w:tc>
        <w:tc>
          <w:tcPr>
            <w:tcW w:w="756" w:type="dxa"/>
            <w:tcBorders>
              <w:bottom w:val="nil"/>
            </w:tcBorders>
          </w:tcPr>
          <w:p w:rsidR="0081602F" w:rsidRPr="00024994" w:rsidRDefault="00E31579" w:rsidP="0097458E">
            <w:pPr>
              <w:jc w:val="center"/>
              <w:rPr>
                <w:sz w:val="20"/>
              </w:rPr>
            </w:pPr>
            <w:r w:rsidRPr="00024994">
              <w:rPr>
                <w:sz w:val="20"/>
              </w:rPr>
              <w:t>2275</w:t>
            </w:r>
          </w:p>
        </w:tc>
        <w:tc>
          <w:tcPr>
            <w:tcW w:w="873" w:type="dxa"/>
            <w:tcBorders>
              <w:bottom w:val="nil"/>
            </w:tcBorders>
          </w:tcPr>
          <w:p w:rsidR="0081602F" w:rsidRPr="00024994" w:rsidRDefault="0081602F" w:rsidP="0097458E">
            <w:pPr>
              <w:jc w:val="center"/>
              <w:rPr>
                <w:sz w:val="20"/>
              </w:rPr>
            </w:pPr>
          </w:p>
        </w:tc>
        <w:tc>
          <w:tcPr>
            <w:tcW w:w="360" w:type="dxa"/>
            <w:tcBorders>
              <w:bottom w:val="nil"/>
            </w:tcBorders>
          </w:tcPr>
          <w:p w:rsidR="0081602F" w:rsidRPr="00024994" w:rsidRDefault="0081602F" w:rsidP="0097458E">
            <w:pPr>
              <w:jc w:val="center"/>
              <w:rPr>
                <w:sz w:val="20"/>
              </w:rPr>
            </w:pPr>
          </w:p>
        </w:tc>
        <w:tc>
          <w:tcPr>
            <w:tcW w:w="811" w:type="dxa"/>
            <w:gridSpan w:val="2"/>
            <w:tcBorders>
              <w:bottom w:val="nil"/>
            </w:tcBorders>
          </w:tcPr>
          <w:p w:rsidR="0081602F" w:rsidRPr="00024994" w:rsidRDefault="0081602F" w:rsidP="0097458E">
            <w:pPr>
              <w:jc w:val="center"/>
              <w:rPr>
                <w:sz w:val="20"/>
              </w:rPr>
            </w:pPr>
          </w:p>
        </w:tc>
        <w:tc>
          <w:tcPr>
            <w:tcW w:w="740"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left w:val="single" w:sz="12" w:space="0" w:color="auto"/>
              <w:bottom w:val="nil"/>
            </w:tcBorders>
          </w:tcPr>
          <w:p w:rsidR="0081602F" w:rsidRPr="00024994" w:rsidRDefault="0081602F" w:rsidP="0097458E">
            <w:pPr>
              <w:jc w:val="both"/>
              <w:rPr>
                <w:sz w:val="20"/>
              </w:rPr>
            </w:pPr>
            <w:r w:rsidRPr="00024994">
              <w:rPr>
                <w:sz w:val="20"/>
              </w:rPr>
              <w:t>- корневой</w:t>
            </w:r>
          </w:p>
        </w:tc>
        <w:tc>
          <w:tcPr>
            <w:tcW w:w="756" w:type="dxa"/>
            <w:tcBorders>
              <w:bottom w:val="nil"/>
            </w:tcBorders>
          </w:tcPr>
          <w:p w:rsidR="0081602F" w:rsidRPr="00024994" w:rsidRDefault="0081602F" w:rsidP="0097458E">
            <w:pPr>
              <w:jc w:val="center"/>
              <w:rPr>
                <w:sz w:val="20"/>
              </w:rPr>
            </w:pPr>
          </w:p>
        </w:tc>
        <w:tc>
          <w:tcPr>
            <w:tcW w:w="873" w:type="dxa"/>
            <w:tcBorders>
              <w:bottom w:val="nil"/>
            </w:tcBorders>
          </w:tcPr>
          <w:p w:rsidR="0081602F" w:rsidRPr="00024994" w:rsidRDefault="00B5611F" w:rsidP="0097458E">
            <w:pPr>
              <w:jc w:val="center"/>
              <w:rPr>
                <w:sz w:val="20"/>
              </w:rPr>
            </w:pPr>
            <w:r w:rsidRPr="00024994">
              <w:rPr>
                <w:sz w:val="20"/>
              </w:rPr>
              <w:t>47,9</w:t>
            </w:r>
          </w:p>
        </w:tc>
        <w:tc>
          <w:tcPr>
            <w:tcW w:w="360" w:type="dxa"/>
            <w:tcBorders>
              <w:bottom w:val="nil"/>
            </w:tcBorders>
          </w:tcPr>
          <w:p w:rsidR="0081602F" w:rsidRPr="00024994" w:rsidRDefault="0081602F" w:rsidP="0097458E">
            <w:pPr>
              <w:jc w:val="center"/>
              <w:rPr>
                <w:sz w:val="20"/>
              </w:rPr>
            </w:pPr>
          </w:p>
        </w:tc>
        <w:tc>
          <w:tcPr>
            <w:tcW w:w="811" w:type="dxa"/>
            <w:gridSpan w:val="2"/>
            <w:tcBorders>
              <w:bottom w:val="nil"/>
            </w:tcBorders>
          </w:tcPr>
          <w:p w:rsidR="0081602F" w:rsidRPr="00024994" w:rsidRDefault="0081602F" w:rsidP="0097458E">
            <w:pPr>
              <w:jc w:val="center"/>
              <w:rPr>
                <w:sz w:val="20"/>
              </w:rPr>
            </w:pPr>
          </w:p>
        </w:tc>
        <w:tc>
          <w:tcPr>
            <w:tcW w:w="740"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5" w:type="dxa"/>
            <w:tcBorders>
              <w:bottom w:val="nil"/>
            </w:tcBorders>
          </w:tcPr>
          <w:p w:rsidR="0081602F" w:rsidRPr="00024994" w:rsidRDefault="0081602F" w:rsidP="0097458E">
            <w:pPr>
              <w:jc w:val="center"/>
              <w:rPr>
                <w:sz w:val="20"/>
              </w:rPr>
            </w:pPr>
          </w:p>
        </w:tc>
        <w:tc>
          <w:tcPr>
            <w:tcW w:w="776" w:type="dxa"/>
            <w:tcBorders>
              <w:bottom w:val="nil"/>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top w:val="single" w:sz="4" w:space="0" w:color="auto"/>
              <w:left w:val="single" w:sz="12" w:space="0" w:color="auto"/>
              <w:bottom w:val="single" w:sz="4" w:space="0" w:color="auto"/>
            </w:tcBorders>
          </w:tcPr>
          <w:p w:rsidR="0081602F" w:rsidRPr="00024994" w:rsidRDefault="0081602F"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81602F" w:rsidRPr="00024994" w:rsidRDefault="0081602F" w:rsidP="0097458E">
            <w:pPr>
              <w:jc w:val="center"/>
              <w:rPr>
                <w:sz w:val="20"/>
              </w:rPr>
            </w:pPr>
          </w:p>
        </w:tc>
        <w:tc>
          <w:tcPr>
            <w:tcW w:w="873" w:type="dxa"/>
            <w:tcBorders>
              <w:top w:val="single" w:sz="4" w:space="0" w:color="auto"/>
              <w:bottom w:val="single" w:sz="4" w:space="0" w:color="auto"/>
            </w:tcBorders>
          </w:tcPr>
          <w:p w:rsidR="0081602F" w:rsidRPr="00024994" w:rsidRDefault="00B5611F" w:rsidP="0097458E">
            <w:pPr>
              <w:jc w:val="center"/>
              <w:rPr>
                <w:sz w:val="20"/>
              </w:rPr>
            </w:pPr>
            <w:r w:rsidRPr="00024994">
              <w:rPr>
                <w:sz w:val="20"/>
              </w:rPr>
              <w:t>38,9</w:t>
            </w:r>
          </w:p>
        </w:tc>
        <w:tc>
          <w:tcPr>
            <w:tcW w:w="360" w:type="dxa"/>
            <w:tcBorders>
              <w:top w:val="single" w:sz="4" w:space="0" w:color="auto"/>
              <w:bottom w:val="single" w:sz="4" w:space="0" w:color="auto"/>
            </w:tcBorders>
          </w:tcPr>
          <w:p w:rsidR="0081602F" w:rsidRPr="00024994" w:rsidRDefault="0081602F" w:rsidP="0097458E">
            <w:pPr>
              <w:jc w:val="center"/>
              <w:rPr>
                <w:sz w:val="20"/>
              </w:rPr>
            </w:pPr>
          </w:p>
        </w:tc>
        <w:tc>
          <w:tcPr>
            <w:tcW w:w="811" w:type="dxa"/>
            <w:gridSpan w:val="2"/>
            <w:tcBorders>
              <w:top w:val="single" w:sz="4" w:space="0" w:color="auto"/>
              <w:bottom w:val="single" w:sz="4" w:space="0" w:color="auto"/>
            </w:tcBorders>
          </w:tcPr>
          <w:p w:rsidR="0081602F" w:rsidRPr="00024994" w:rsidRDefault="0081602F" w:rsidP="0097458E">
            <w:pPr>
              <w:jc w:val="center"/>
              <w:rPr>
                <w:sz w:val="20"/>
              </w:rPr>
            </w:pPr>
          </w:p>
        </w:tc>
        <w:tc>
          <w:tcPr>
            <w:tcW w:w="740"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6"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6"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5" w:type="dxa"/>
            <w:tcBorders>
              <w:top w:val="single" w:sz="4" w:space="0" w:color="auto"/>
              <w:bottom w:val="single" w:sz="4" w:space="0" w:color="auto"/>
            </w:tcBorders>
          </w:tcPr>
          <w:p w:rsidR="0081602F" w:rsidRPr="00024994" w:rsidRDefault="0081602F" w:rsidP="0097458E">
            <w:pPr>
              <w:jc w:val="center"/>
              <w:rPr>
                <w:sz w:val="20"/>
              </w:rPr>
            </w:pPr>
          </w:p>
        </w:tc>
        <w:tc>
          <w:tcPr>
            <w:tcW w:w="776" w:type="dxa"/>
            <w:tcBorders>
              <w:top w:val="single" w:sz="4" w:space="0" w:color="auto"/>
              <w:bottom w:val="single" w:sz="4" w:space="0" w:color="auto"/>
              <w:right w:val="single" w:sz="12" w:space="0" w:color="auto"/>
            </w:tcBorders>
          </w:tcPr>
          <w:p w:rsidR="0081602F" w:rsidRPr="00024994" w:rsidRDefault="0081602F" w:rsidP="0097458E">
            <w:pPr>
              <w:jc w:val="center"/>
              <w:rPr>
                <w:sz w:val="20"/>
              </w:rPr>
            </w:pPr>
          </w:p>
        </w:tc>
      </w:tr>
      <w:tr w:rsidR="0081602F" w:rsidRPr="00024994" w:rsidTr="009B2193">
        <w:trPr>
          <w:cantSplit/>
          <w:jc w:val="center"/>
        </w:trPr>
        <w:tc>
          <w:tcPr>
            <w:tcW w:w="3648" w:type="dxa"/>
            <w:tcBorders>
              <w:top w:val="nil"/>
              <w:left w:val="single" w:sz="12" w:space="0" w:color="auto"/>
              <w:bottom w:val="single" w:sz="4" w:space="0" w:color="auto"/>
            </w:tcBorders>
          </w:tcPr>
          <w:p w:rsidR="0081602F" w:rsidRPr="00024994" w:rsidRDefault="0081602F" w:rsidP="0097458E">
            <w:pPr>
              <w:jc w:val="both"/>
              <w:rPr>
                <w:sz w:val="20"/>
              </w:rPr>
            </w:pPr>
            <w:r w:rsidRPr="00024994">
              <w:rPr>
                <w:sz w:val="20"/>
              </w:rPr>
              <w:t>- деловая</w:t>
            </w:r>
          </w:p>
        </w:tc>
        <w:tc>
          <w:tcPr>
            <w:tcW w:w="756" w:type="dxa"/>
            <w:tcBorders>
              <w:top w:val="nil"/>
              <w:bottom w:val="single" w:sz="4" w:space="0" w:color="auto"/>
            </w:tcBorders>
          </w:tcPr>
          <w:p w:rsidR="0081602F" w:rsidRPr="00024994" w:rsidRDefault="0081602F" w:rsidP="0097458E">
            <w:pPr>
              <w:jc w:val="center"/>
              <w:rPr>
                <w:sz w:val="20"/>
              </w:rPr>
            </w:pPr>
          </w:p>
        </w:tc>
        <w:tc>
          <w:tcPr>
            <w:tcW w:w="873" w:type="dxa"/>
            <w:tcBorders>
              <w:top w:val="nil"/>
              <w:bottom w:val="single" w:sz="4" w:space="0" w:color="auto"/>
            </w:tcBorders>
          </w:tcPr>
          <w:p w:rsidR="0081602F" w:rsidRPr="00024994" w:rsidRDefault="00E31579" w:rsidP="0097458E">
            <w:pPr>
              <w:jc w:val="center"/>
              <w:rPr>
                <w:sz w:val="20"/>
              </w:rPr>
            </w:pPr>
            <w:r w:rsidRPr="00024994">
              <w:rPr>
                <w:sz w:val="20"/>
              </w:rPr>
              <w:t>1</w:t>
            </w:r>
            <w:r w:rsidR="00B5611F" w:rsidRPr="00024994">
              <w:rPr>
                <w:sz w:val="20"/>
              </w:rPr>
              <w:t>8</w:t>
            </w:r>
            <w:r w:rsidRPr="00024994">
              <w:rPr>
                <w:sz w:val="20"/>
              </w:rPr>
              <w:t>,</w:t>
            </w:r>
            <w:r w:rsidR="00B5611F" w:rsidRPr="00024994">
              <w:rPr>
                <w:sz w:val="20"/>
              </w:rPr>
              <w:t>9</w:t>
            </w:r>
          </w:p>
        </w:tc>
        <w:tc>
          <w:tcPr>
            <w:tcW w:w="360" w:type="dxa"/>
            <w:tcBorders>
              <w:top w:val="nil"/>
              <w:bottom w:val="single" w:sz="4" w:space="0" w:color="auto"/>
            </w:tcBorders>
          </w:tcPr>
          <w:p w:rsidR="0081602F" w:rsidRPr="00024994" w:rsidRDefault="0081602F" w:rsidP="0097458E">
            <w:pPr>
              <w:jc w:val="center"/>
              <w:rPr>
                <w:sz w:val="20"/>
              </w:rPr>
            </w:pPr>
          </w:p>
        </w:tc>
        <w:tc>
          <w:tcPr>
            <w:tcW w:w="811" w:type="dxa"/>
            <w:gridSpan w:val="2"/>
            <w:tcBorders>
              <w:top w:val="nil"/>
              <w:bottom w:val="single" w:sz="4" w:space="0" w:color="auto"/>
            </w:tcBorders>
          </w:tcPr>
          <w:p w:rsidR="0081602F" w:rsidRPr="00024994" w:rsidRDefault="0081602F" w:rsidP="0097458E">
            <w:pPr>
              <w:jc w:val="center"/>
              <w:rPr>
                <w:sz w:val="20"/>
              </w:rPr>
            </w:pPr>
          </w:p>
        </w:tc>
        <w:tc>
          <w:tcPr>
            <w:tcW w:w="740"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6"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6"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5" w:type="dxa"/>
            <w:tcBorders>
              <w:top w:val="nil"/>
              <w:bottom w:val="single" w:sz="4" w:space="0" w:color="auto"/>
            </w:tcBorders>
          </w:tcPr>
          <w:p w:rsidR="0081602F" w:rsidRPr="00024994" w:rsidRDefault="0081602F" w:rsidP="0097458E">
            <w:pPr>
              <w:jc w:val="center"/>
              <w:rPr>
                <w:sz w:val="20"/>
              </w:rPr>
            </w:pPr>
          </w:p>
        </w:tc>
        <w:tc>
          <w:tcPr>
            <w:tcW w:w="776" w:type="dxa"/>
            <w:tcBorders>
              <w:top w:val="nil"/>
              <w:bottom w:val="single" w:sz="4" w:space="0" w:color="auto"/>
              <w:right w:val="single" w:sz="12" w:space="0" w:color="auto"/>
            </w:tcBorders>
          </w:tcPr>
          <w:p w:rsidR="0081602F" w:rsidRPr="00024994" w:rsidRDefault="0081602F" w:rsidP="0097458E">
            <w:pPr>
              <w:jc w:val="center"/>
              <w:rPr>
                <w:sz w:val="20"/>
              </w:rPr>
            </w:pPr>
          </w:p>
        </w:tc>
      </w:tr>
      <w:tr w:rsidR="00C86A57" w:rsidRPr="00024994" w:rsidTr="009B2193">
        <w:trPr>
          <w:cantSplit/>
          <w:jc w:val="center"/>
        </w:trPr>
        <w:tc>
          <w:tcPr>
            <w:tcW w:w="14166" w:type="dxa"/>
            <w:gridSpan w:val="16"/>
            <w:tcBorders>
              <w:left w:val="single" w:sz="12" w:space="0" w:color="auto"/>
              <w:right w:val="single" w:sz="12" w:space="0" w:color="auto"/>
            </w:tcBorders>
          </w:tcPr>
          <w:p w:rsidR="00C86A57" w:rsidRPr="00024994" w:rsidRDefault="00627D5E" w:rsidP="0097458E">
            <w:pPr>
              <w:jc w:val="center"/>
              <w:rPr>
                <w:sz w:val="20"/>
              </w:rPr>
            </w:pPr>
            <w:r w:rsidRPr="00024994">
              <w:rPr>
                <w:b/>
                <w:sz w:val="20"/>
              </w:rPr>
              <w:t>Целевое назначение лесов</w:t>
            </w:r>
            <w:r w:rsidRPr="00024994">
              <w:rPr>
                <w:sz w:val="20"/>
              </w:rPr>
              <w:t xml:space="preserve">: </w:t>
            </w:r>
            <w:r w:rsidRPr="00024994">
              <w:rPr>
                <w:b/>
                <w:sz w:val="20"/>
              </w:rPr>
              <w:t>Эксплу</w:t>
            </w:r>
            <w:r w:rsidR="00A30C8B" w:rsidRPr="00024994">
              <w:rPr>
                <w:b/>
                <w:sz w:val="20"/>
              </w:rPr>
              <w:t>ат</w:t>
            </w:r>
            <w:r w:rsidRPr="00024994">
              <w:rPr>
                <w:b/>
                <w:sz w:val="20"/>
              </w:rPr>
              <w:t>ационные леса</w:t>
            </w:r>
          </w:p>
        </w:tc>
      </w:tr>
      <w:tr w:rsidR="00CD757A" w:rsidRPr="00024994" w:rsidTr="009B2193">
        <w:trPr>
          <w:cantSplit/>
          <w:jc w:val="center"/>
        </w:trPr>
        <w:tc>
          <w:tcPr>
            <w:tcW w:w="14166" w:type="dxa"/>
            <w:gridSpan w:val="16"/>
            <w:tcBorders>
              <w:left w:val="single" w:sz="12" w:space="0" w:color="auto"/>
              <w:right w:val="single" w:sz="12" w:space="0" w:color="auto"/>
            </w:tcBorders>
          </w:tcPr>
          <w:p w:rsidR="00CD757A" w:rsidRPr="00024994" w:rsidRDefault="00CD757A" w:rsidP="0097458E">
            <w:pPr>
              <w:jc w:val="center"/>
              <w:rPr>
                <w:sz w:val="20"/>
              </w:rPr>
            </w:pPr>
            <w:r w:rsidRPr="00024994">
              <w:rPr>
                <w:sz w:val="20"/>
              </w:rPr>
              <w:t>Хозяйственная секция – Еловая</w:t>
            </w:r>
          </w:p>
        </w:tc>
      </w:tr>
      <w:tr w:rsidR="00CD757A" w:rsidRPr="00024994" w:rsidTr="009B2193">
        <w:trPr>
          <w:cantSplit/>
          <w:jc w:val="center"/>
        </w:trPr>
        <w:tc>
          <w:tcPr>
            <w:tcW w:w="3648" w:type="dxa"/>
            <w:tcBorders>
              <w:left w:val="single" w:sz="12" w:space="0" w:color="auto"/>
            </w:tcBorders>
          </w:tcPr>
          <w:p w:rsidR="00CD757A" w:rsidRPr="00024994" w:rsidRDefault="00CD757A" w:rsidP="0097458E">
            <w:pPr>
              <w:jc w:val="both"/>
              <w:rPr>
                <w:sz w:val="20"/>
              </w:rPr>
            </w:pPr>
            <w:r w:rsidRPr="00024994">
              <w:rPr>
                <w:sz w:val="20"/>
              </w:rPr>
              <w:t>Всего включено в расчет</w:t>
            </w:r>
          </w:p>
        </w:tc>
        <w:tc>
          <w:tcPr>
            <w:tcW w:w="756" w:type="dxa"/>
          </w:tcPr>
          <w:p w:rsidR="00CD757A" w:rsidRPr="00024994" w:rsidRDefault="00CD757A" w:rsidP="0097458E">
            <w:pPr>
              <w:jc w:val="center"/>
              <w:rPr>
                <w:sz w:val="20"/>
              </w:rPr>
            </w:pPr>
            <w:r w:rsidRPr="00024994">
              <w:rPr>
                <w:sz w:val="20"/>
              </w:rPr>
              <w:t>13496</w:t>
            </w:r>
          </w:p>
        </w:tc>
        <w:tc>
          <w:tcPr>
            <w:tcW w:w="873" w:type="dxa"/>
          </w:tcPr>
          <w:p w:rsidR="00CD757A" w:rsidRPr="00024994" w:rsidRDefault="00CD757A" w:rsidP="0097458E">
            <w:pPr>
              <w:jc w:val="center"/>
              <w:rPr>
                <w:sz w:val="20"/>
              </w:rPr>
            </w:pPr>
            <w:r w:rsidRPr="00024994">
              <w:rPr>
                <w:sz w:val="20"/>
              </w:rPr>
              <w:t>2803,0</w:t>
            </w:r>
          </w:p>
        </w:tc>
        <w:tc>
          <w:tcPr>
            <w:tcW w:w="360"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gridSpan w:val="2"/>
          </w:tcPr>
          <w:p w:rsidR="00CD757A" w:rsidRPr="00024994" w:rsidRDefault="00CD757A" w:rsidP="0097458E">
            <w:pPr>
              <w:jc w:val="center"/>
              <w:rPr>
                <w:sz w:val="20"/>
              </w:rPr>
            </w:pPr>
            <w:r w:rsidRPr="00024994">
              <w:rPr>
                <w:sz w:val="20"/>
              </w:rPr>
              <w:t>2274</w:t>
            </w:r>
          </w:p>
        </w:tc>
        <w:tc>
          <w:tcPr>
            <w:tcW w:w="775" w:type="dxa"/>
          </w:tcPr>
          <w:p w:rsidR="00CD757A" w:rsidRPr="00024994" w:rsidRDefault="00CD757A" w:rsidP="0097458E">
            <w:pPr>
              <w:jc w:val="center"/>
              <w:rPr>
                <w:sz w:val="20"/>
              </w:rPr>
            </w:pPr>
            <w:r w:rsidRPr="00024994">
              <w:rPr>
                <w:sz w:val="20"/>
              </w:rPr>
              <w:t>581,7</w:t>
            </w:r>
          </w:p>
        </w:tc>
        <w:tc>
          <w:tcPr>
            <w:tcW w:w="775" w:type="dxa"/>
          </w:tcPr>
          <w:p w:rsidR="00CD757A" w:rsidRPr="00024994" w:rsidRDefault="00CD757A" w:rsidP="0097458E">
            <w:pPr>
              <w:jc w:val="center"/>
              <w:rPr>
                <w:sz w:val="20"/>
              </w:rPr>
            </w:pPr>
            <w:r w:rsidRPr="00024994">
              <w:rPr>
                <w:sz w:val="20"/>
              </w:rPr>
              <w:t>3453</w:t>
            </w:r>
          </w:p>
        </w:tc>
        <w:tc>
          <w:tcPr>
            <w:tcW w:w="776" w:type="dxa"/>
          </w:tcPr>
          <w:p w:rsidR="00CD757A" w:rsidRPr="00024994" w:rsidRDefault="00CD757A" w:rsidP="0097458E">
            <w:pPr>
              <w:jc w:val="center"/>
              <w:rPr>
                <w:sz w:val="20"/>
              </w:rPr>
            </w:pPr>
            <w:r w:rsidRPr="00024994">
              <w:rPr>
                <w:sz w:val="20"/>
              </w:rPr>
              <w:t>789,8</w:t>
            </w:r>
          </w:p>
        </w:tc>
        <w:tc>
          <w:tcPr>
            <w:tcW w:w="775" w:type="dxa"/>
          </w:tcPr>
          <w:p w:rsidR="00CD757A" w:rsidRPr="00024994" w:rsidRDefault="00CD757A" w:rsidP="0097458E">
            <w:pPr>
              <w:jc w:val="center"/>
              <w:rPr>
                <w:sz w:val="20"/>
              </w:rPr>
            </w:pPr>
            <w:r w:rsidRPr="00024994">
              <w:rPr>
                <w:sz w:val="20"/>
              </w:rPr>
              <w:t>4332</w:t>
            </w:r>
          </w:p>
        </w:tc>
        <w:tc>
          <w:tcPr>
            <w:tcW w:w="775" w:type="dxa"/>
          </w:tcPr>
          <w:p w:rsidR="00CD757A" w:rsidRPr="00024994" w:rsidRDefault="00CD757A" w:rsidP="0097458E">
            <w:pPr>
              <w:jc w:val="center"/>
              <w:rPr>
                <w:sz w:val="20"/>
              </w:rPr>
            </w:pPr>
            <w:r w:rsidRPr="00024994">
              <w:rPr>
                <w:sz w:val="20"/>
              </w:rPr>
              <w:t>883,4</w:t>
            </w:r>
          </w:p>
        </w:tc>
        <w:tc>
          <w:tcPr>
            <w:tcW w:w="776" w:type="dxa"/>
          </w:tcPr>
          <w:p w:rsidR="00CD757A" w:rsidRPr="00024994" w:rsidRDefault="00CD757A" w:rsidP="0097458E">
            <w:pPr>
              <w:jc w:val="center"/>
              <w:rPr>
                <w:sz w:val="20"/>
              </w:rPr>
            </w:pPr>
            <w:r w:rsidRPr="00024994">
              <w:rPr>
                <w:sz w:val="20"/>
              </w:rPr>
              <w:t>2519</w:t>
            </w:r>
          </w:p>
        </w:tc>
        <w:tc>
          <w:tcPr>
            <w:tcW w:w="775" w:type="dxa"/>
          </w:tcPr>
          <w:p w:rsidR="00CD757A" w:rsidRPr="00024994" w:rsidRDefault="00CD757A" w:rsidP="0097458E">
            <w:pPr>
              <w:jc w:val="center"/>
              <w:rPr>
                <w:sz w:val="20"/>
              </w:rPr>
            </w:pPr>
            <w:r w:rsidRPr="00024994">
              <w:rPr>
                <w:sz w:val="20"/>
              </w:rPr>
              <w:t>424,4</w:t>
            </w:r>
          </w:p>
        </w:tc>
        <w:tc>
          <w:tcPr>
            <w:tcW w:w="775" w:type="dxa"/>
          </w:tcPr>
          <w:p w:rsidR="00CD757A" w:rsidRPr="00024994" w:rsidRDefault="00CD757A" w:rsidP="0097458E">
            <w:pPr>
              <w:jc w:val="center"/>
              <w:rPr>
                <w:sz w:val="20"/>
              </w:rPr>
            </w:pPr>
            <w:r w:rsidRPr="00024994">
              <w:rPr>
                <w:sz w:val="20"/>
              </w:rPr>
              <w:t>918</w:t>
            </w:r>
          </w:p>
        </w:tc>
        <w:tc>
          <w:tcPr>
            <w:tcW w:w="776" w:type="dxa"/>
            <w:tcBorders>
              <w:right w:val="single" w:sz="12" w:space="0" w:color="auto"/>
            </w:tcBorders>
          </w:tcPr>
          <w:p w:rsidR="00CD757A" w:rsidRPr="00024994" w:rsidRDefault="00CD757A" w:rsidP="0097458E">
            <w:pPr>
              <w:jc w:val="center"/>
              <w:rPr>
                <w:sz w:val="20"/>
              </w:rPr>
            </w:pPr>
            <w:r w:rsidRPr="00024994">
              <w:rPr>
                <w:sz w:val="20"/>
              </w:rPr>
              <w:t>123,7</w:t>
            </w:r>
          </w:p>
        </w:tc>
      </w:tr>
      <w:tr w:rsidR="00CD757A" w:rsidRPr="00024994" w:rsidTr="009B2193">
        <w:trPr>
          <w:cantSplit/>
          <w:jc w:val="center"/>
        </w:trPr>
        <w:tc>
          <w:tcPr>
            <w:tcW w:w="3648" w:type="dxa"/>
            <w:tcBorders>
              <w:left w:val="single" w:sz="12" w:space="0" w:color="auto"/>
            </w:tcBorders>
          </w:tcPr>
          <w:p w:rsidR="00CD757A" w:rsidRPr="00024994" w:rsidRDefault="00CD757A" w:rsidP="0097458E">
            <w:pPr>
              <w:jc w:val="both"/>
              <w:rPr>
                <w:sz w:val="20"/>
              </w:rPr>
            </w:pPr>
            <w:r w:rsidRPr="00024994">
              <w:rPr>
                <w:sz w:val="20"/>
              </w:rPr>
              <w:t>Ср. процент выборки  от общего запаса</w:t>
            </w:r>
          </w:p>
        </w:tc>
        <w:tc>
          <w:tcPr>
            <w:tcW w:w="756" w:type="dxa"/>
          </w:tcPr>
          <w:p w:rsidR="00CD757A" w:rsidRPr="00024994" w:rsidRDefault="00CD757A" w:rsidP="0097458E">
            <w:pPr>
              <w:jc w:val="center"/>
              <w:rPr>
                <w:sz w:val="20"/>
              </w:rPr>
            </w:pPr>
          </w:p>
        </w:tc>
        <w:tc>
          <w:tcPr>
            <w:tcW w:w="873" w:type="dxa"/>
          </w:tcPr>
          <w:p w:rsidR="00CD757A" w:rsidRPr="00024994" w:rsidRDefault="00CD757A" w:rsidP="0097458E">
            <w:pPr>
              <w:jc w:val="center"/>
              <w:rPr>
                <w:sz w:val="20"/>
              </w:rPr>
            </w:pPr>
            <w:r w:rsidRPr="00024994">
              <w:rPr>
                <w:sz w:val="20"/>
              </w:rPr>
              <w:t>25</w:t>
            </w:r>
          </w:p>
        </w:tc>
        <w:tc>
          <w:tcPr>
            <w:tcW w:w="360"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gridSpan w:val="2"/>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r w:rsidRPr="00024994">
              <w:rPr>
                <w:sz w:val="20"/>
              </w:rPr>
              <w:t>30</w:t>
            </w:r>
          </w:p>
        </w:tc>
        <w:tc>
          <w:tcPr>
            <w:tcW w:w="775" w:type="dxa"/>
          </w:tcPr>
          <w:p w:rsidR="00CD757A" w:rsidRPr="00024994" w:rsidRDefault="00CD757A" w:rsidP="0097458E">
            <w:pPr>
              <w:jc w:val="center"/>
              <w:rPr>
                <w:sz w:val="20"/>
              </w:rPr>
            </w:pPr>
          </w:p>
        </w:tc>
        <w:tc>
          <w:tcPr>
            <w:tcW w:w="776" w:type="dxa"/>
          </w:tcPr>
          <w:p w:rsidR="00CD757A" w:rsidRPr="00024994" w:rsidRDefault="00CD757A" w:rsidP="0097458E">
            <w:pPr>
              <w:jc w:val="center"/>
              <w:rPr>
                <w:sz w:val="20"/>
              </w:rPr>
            </w:pPr>
            <w:r w:rsidRPr="00024994">
              <w:rPr>
                <w:sz w:val="20"/>
              </w:rPr>
              <w:t>30</w:t>
            </w:r>
          </w:p>
        </w:tc>
        <w:tc>
          <w:tcPr>
            <w:tcW w:w="775"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r w:rsidRPr="00024994">
              <w:rPr>
                <w:sz w:val="20"/>
              </w:rPr>
              <w:t>30</w:t>
            </w:r>
          </w:p>
        </w:tc>
        <w:tc>
          <w:tcPr>
            <w:tcW w:w="776"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r w:rsidRPr="00024994">
              <w:rPr>
                <w:sz w:val="20"/>
              </w:rPr>
              <w:t>8</w:t>
            </w:r>
          </w:p>
        </w:tc>
        <w:tc>
          <w:tcPr>
            <w:tcW w:w="775" w:type="dxa"/>
          </w:tcPr>
          <w:p w:rsidR="00CD757A" w:rsidRPr="00024994" w:rsidRDefault="00CD757A" w:rsidP="0097458E">
            <w:pPr>
              <w:jc w:val="center"/>
              <w:rPr>
                <w:sz w:val="20"/>
              </w:rPr>
            </w:pPr>
          </w:p>
        </w:tc>
        <w:tc>
          <w:tcPr>
            <w:tcW w:w="776" w:type="dxa"/>
            <w:tcBorders>
              <w:right w:val="single" w:sz="12" w:space="0" w:color="auto"/>
            </w:tcBorders>
          </w:tcPr>
          <w:p w:rsidR="00CD757A" w:rsidRPr="00024994" w:rsidRDefault="00CD757A" w:rsidP="0097458E">
            <w:pPr>
              <w:jc w:val="center"/>
              <w:rPr>
                <w:sz w:val="20"/>
              </w:rPr>
            </w:pPr>
          </w:p>
        </w:tc>
      </w:tr>
      <w:tr w:rsidR="00CD757A" w:rsidRPr="00024994" w:rsidTr="009B2193">
        <w:trPr>
          <w:cantSplit/>
          <w:jc w:val="center"/>
        </w:trPr>
        <w:tc>
          <w:tcPr>
            <w:tcW w:w="3648" w:type="dxa"/>
            <w:tcBorders>
              <w:left w:val="single" w:sz="12" w:space="0" w:color="auto"/>
            </w:tcBorders>
          </w:tcPr>
          <w:p w:rsidR="00CD757A" w:rsidRPr="00024994" w:rsidRDefault="00CD757A" w:rsidP="0097458E">
            <w:pPr>
              <w:jc w:val="both"/>
              <w:rPr>
                <w:sz w:val="20"/>
              </w:rPr>
            </w:pPr>
            <w:r w:rsidRPr="00024994">
              <w:rPr>
                <w:sz w:val="20"/>
              </w:rPr>
              <w:t>Запас, вырубаемый за 1 прием</w:t>
            </w:r>
          </w:p>
        </w:tc>
        <w:tc>
          <w:tcPr>
            <w:tcW w:w="756" w:type="dxa"/>
          </w:tcPr>
          <w:p w:rsidR="00CD757A" w:rsidRPr="00024994" w:rsidRDefault="00CD757A" w:rsidP="0097458E">
            <w:pPr>
              <w:jc w:val="center"/>
              <w:rPr>
                <w:sz w:val="20"/>
              </w:rPr>
            </w:pPr>
            <w:r w:rsidRPr="00024994">
              <w:rPr>
                <w:sz w:val="20"/>
              </w:rPr>
              <w:t>12578</w:t>
            </w:r>
          </w:p>
        </w:tc>
        <w:tc>
          <w:tcPr>
            <w:tcW w:w="873" w:type="dxa"/>
          </w:tcPr>
          <w:p w:rsidR="00CD757A" w:rsidRPr="00024994" w:rsidRDefault="00CD757A" w:rsidP="0097458E">
            <w:pPr>
              <w:jc w:val="center"/>
              <w:rPr>
                <w:sz w:val="20"/>
              </w:rPr>
            </w:pPr>
            <w:r w:rsidRPr="00024994">
              <w:rPr>
                <w:sz w:val="20"/>
              </w:rPr>
              <w:t>710,5</w:t>
            </w:r>
          </w:p>
        </w:tc>
        <w:tc>
          <w:tcPr>
            <w:tcW w:w="360"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gridSpan w:val="2"/>
          </w:tcPr>
          <w:p w:rsidR="00CD757A" w:rsidRPr="00024994" w:rsidRDefault="00CD757A" w:rsidP="0097458E">
            <w:pPr>
              <w:jc w:val="center"/>
              <w:rPr>
                <w:sz w:val="20"/>
              </w:rPr>
            </w:pPr>
            <w:r w:rsidRPr="00024994">
              <w:rPr>
                <w:sz w:val="20"/>
              </w:rPr>
              <w:t>2274</w:t>
            </w:r>
          </w:p>
        </w:tc>
        <w:tc>
          <w:tcPr>
            <w:tcW w:w="775" w:type="dxa"/>
          </w:tcPr>
          <w:p w:rsidR="00CD757A" w:rsidRPr="00024994" w:rsidRDefault="00CD757A" w:rsidP="0097458E">
            <w:pPr>
              <w:jc w:val="center"/>
              <w:rPr>
                <w:sz w:val="20"/>
              </w:rPr>
            </w:pPr>
            <w:r w:rsidRPr="00024994">
              <w:rPr>
                <w:sz w:val="20"/>
              </w:rPr>
              <w:t>174,5</w:t>
            </w:r>
          </w:p>
        </w:tc>
        <w:tc>
          <w:tcPr>
            <w:tcW w:w="775" w:type="dxa"/>
          </w:tcPr>
          <w:p w:rsidR="00CD757A" w:rsidRPr="00024994" w:rsidRDefault="00CD757A" w:rsidP="0097458E">
            <w:pPr>
              <w:jc w:val="center"/>
              <w:rPr>
                <w:sz w:val="20"/>
              </w:rPr>
            </w:pPr>
            <w:r w:rsidRPr="00024994">
              <w:rPr>
                <w:sz w:val="20"/>
              </w:rPr>
              <w:t>345,3</w:t>
            </w:r>
          </w:p>
        </w:tc>
        <w:tc>
          <w:tcPr>
            <w:tcW w:w="776" w:type="dxa"/>
          </w:tcPr>
          <w:p w:rsidR="00CD757A" w:rsidRPr="00024994" w:rsidRDefault="00CD757A" w:rsidP="0097458E">
            <w:pPr>
              <w:jc w:val="center"/>
              <w:rPr>
                <w:sz w:val="20"/>
              </w:rPr>
            </w:pPr>
            <w:r w:rsidRPr="00024994">
              <w:rPr>
                <w:sz w:val="20"/>
              </w:rPr>
              <w:t>237,0</w:t>
            </w:r>
          </w:p>
        </w:tc>
        <w:tc>
          <w:tcPr>
            <w:tcW w:w="775" w:type="dxa"/>
          </w:tcPr>
          <w:p w:rsidR="00CD757A" w:rsidRPr="00024994" w:rsidRDefault="00CD757A" w:rsidP="0097458E">
            <w:pPr>
              <w:jc w:val="center"/>
              <w:rPr>
                <w:sz w:val="20"/>
              </w:rPr>
            </w:pPr>
            <w:r w:rsidRPr="00024994">
              <w:rPr>
                <w:sz w:val="20"/>
              </w:rPr>
              <w:t>4332</w:t>
            </w:r>
          </w:p>
        </w:tc>
        <w:tc>
          <w:tcPr>
            <w:tcW w:w="775" w:type="dxa"/>
          </w:tcPr>
          <w:p w:rsidR="00CD757A" w:rsidRPr="00024994" w:rsidRDefault="00CD757A" w:rsidP="0097458E">
            <w:pPr>
              <w:jc w:val="center"/>
              <w:rPr>
                <w:sz w:val="20"/>
              </w:rPr>
            </w:pPr>
            <w:r w:rsidRPr="00024994">
              <w:rPr>
                <w:sz w:val="20"/>
              </w:rPr>
              <w:t>265,0</w:t>
            </w:r>
          </w:p>
        </w:tc>
        <w:tc>
          <w:tcPr>
            <w:tcW w:w="776" w:type="dxa"/>
          </w:tcPr>
          <w:p w:rsidR="00CD757A" w:rsidRPr="00024994" w:rsidRDefault="00CD757A" w:rsidP="0097458E">
            <w:pPr>
              <w:jc w:val="center"/>
              <w:rPr>
                <w:sz w:val="20"/>
              </w:rPr>
            </w:pPr>
            <w:r w:rsidRPr="00024994">
              <w:rPr>
                <w:sz w:val="20"/>
              </w:rPr>
              <w:t>2519</w:t>
            </w:r>
          </w:p>
        </w:tc>
        <w:tc>
          <w:tcPr>
            <w:tcW w:w="775" w:type="dxa"/>
          </w:tcPr>
          <w:p w:rsidR="00CD757A" w:rsidRPr="00024994" w:rsidRDefault="00CD757A" w:rsidP="0097458E">
            <w:pPr>
              <w:jc w:val="center"/>
              <w:rPr>
                <w:sz w:val="20"/>
              </w:rPr>
            </w:pPr>
            <w:r w:rsidRPr="00024994">
              <w:rPr>
                <w:sz w:val="20"/>
              </w:rPr>
              <w:t>34,0</w:t>
            </w:r>
          </w:p>
        </w:tc>
        <w:tc>
          <w:tcPr>
            <w:tcW w:w="775" w:type="dxa"/>
          </w:tcPr>
          <w:p w:rsidR="00CD757A" w:rsidRPr="00024994" w:rsidRDefault="00CD757A" w:rsidP="0097458E">
            <w:pPr>
              <w:jc w:val="center"/>
              <w:rPr>
                <w:sz w:val="20"/>
              </w:rPr>
            </w:pPr>
          </w:p>
        </w:tc>
        <w:tc>
          <w:tcPr>
            <w:tcW w:w="776" w:type="dxa"/>
            <w:tcBorders>
              <w:right w:val="single" w:sz="12" w:space="0" w:color="auto"/>
            </w:tcBorders>
          </w:tcPr>
          <w:p w:rsidR="00CD757A" w:rsidRPr="00024994" w:rsidRDefault="00CD757A" w:rsidP="0097458E">
            <w:pPr>
              <w:jc w:val="center"/>
              <w:rPr>
                <w:sz w:val="20"/>
              </w:rPr>
            </w:pPr>
          </w:p>
        </w:tc>
      </w:tr>
      <w:tr w:rsidR="00CD757A" w:rsidRPr="00024994" w:rsidTr="009B2193">
        <w:trPr>
          <w:cantSplit/>
          <w:jc w:val="center"/>
        </w:trPr>
        <w:tc>
          <w:tcPr>
            <w:tcW w:w="3648" w:type="dxa"/>
            <w:tcBorders>
              <w:left w:val="single" w:sz="12" w:space="0" w:color="auto"/>
            </w:tcBorders>
          </w:tcPr>
          <w:p w:rsidR="00CD757A" w:rsidRPr="00024994" w:rsidRDefault="00CD757A" w:rsidP="0097458E">
            <w:pPr>
              <w:jc w:val="both"/>
              <w:rPr>
                <w:sz w:val="20"/>
              </w:rPr>
            </w:pPr>
            <w:r w:rsidRPr="00024994">
              <w:rPr>
                <w:sz w:val="20"/>
              </w:rPr>
              <w:t>Ср. период повторяемости</w:t>
            </w:r>
          </w:p>
        </w:tc>
        <w:tc>
          <w:tcPr>
            <w:tcW w:w="756" w:type="dxa"/>
          </w:tcPr>
          <w:p w:rsidR="00CD757A" w:rsidRPr="00024994" w:rsidRDefault="00CD757A" w:rsidP="0097458E">
            <w:pPr>
              <w:jc w:val="center"/>
              <w:rPr>
                <w:sz w:val="20"/>
              </w:rPr>
            </w:pPr>
            <w:r w:rsidRPr="00024994">
              <w:rPr>
                <w:sz w:val="20"/>
              </w:rPr>
              <w:t>20</w:t>
            </w:r>
          </w:p>
        </w:tc>
        <w:tc>
          <w:tcPr>
            <w:tcW w:w="873" w:type="dxa"/>
          </w:tcPr>
          <w:p w:rsidR="00CD757A" w:rsidRPr="00024994" w:rsidRDefault="00CD757A" w:rsidP="0097458E">
            <w:pPr>
              <w:jc w:val="center"/>
              <w:rPr>
                <w:sz w:val="20"/>
              </w:rPr>
            </w:pPr>
          </w:p>
        </w:tc>
        <w:tc>
          <w:tcPr>
            <w:tcW w:w="360"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gridSpan w:val="2"/>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tcBorders>
              <w:right w:val="single" w:sz="12" w:space="0" w:color="auto"/>
            </w:tcBorders>
          </w:tcPr>
          <w:p w:rsidR="00CD757A" w:rsidRPr="00024994" w:rsidRDefault="00CD757A" w:rsidP="0097458E">
            <w:pPr>
              <w:jc w:val="center"/>
              <w:rPr>
                <w:sz w:val="20"/>
              </w:rPr>
            </w:pPr>
          </w:p>
        </w:tc>
      </w:tr>
      <w:tr w:rsidR="00CD757A" w:rsidRPr="00024994" w:rsidTr="009B2193">
        <w:trPr>
          <w:cantSplit/>
          <w:jc w:val="center"/>
        </w:trPr>
        <w:tc>
          <w:tcPr>
            <w:tcW w:w="3648" w:type="dxa"/>
            <w:tcBorders>
              <w:left w:val="single" w:sz="12" w:space="0" w:color="auto"/>
            </w:tcBorders>
          </w:tcPr>
          <w:p w:rsidR="00CD757A" w:rsidRPr="00024994" w:rsidRDefault="00CD757A" w:rsidP="0097458E">
            <w:pPr>
              <w:jc w:val="both"/>
              <w:rPr>
                <w:sz w:val="20"/>
              </w:rPr>
            </w:pPr>
            <w:r w:rsidRPr="00024994">
              <w:rPr>
                <w:sz w:val="20"/>
              </w:rPr>
              <w:t>Ежегодная расчетная лесосека</w:t>
            </w:r>
          </w:p>
        </w:tc>
        <w:tc>
          <w:tcPr>
            <w:tcW w:w="756" w:type="dxa"/>
          </w:tcPr>
          <w:p w:rsidR="00CD757A" w:rsidRPr="00024994" w:rsidRDefault="00CD757A" w:rsidP="0097458E">
            <w:pPr>
              <w:jc w:val="center"/>
              <w:rPr>
                <w:sz w:val="20"/>
              </w:rPr>
            </w:pPr>
          </w:p>
        </w:tc>
        <w:tc>
          <w:tcPr>
            <w:tcW w:w="873" w:type="dxa"/>
          </w:tcPr>
          <w:p w:rsidR="00CD757A" w:rsidRPr="00024994" w:rsidRDefault="00CD757A" w:rsidP="0097458E">
            <w:pPr>
              <w:jc w:val="center"/>
              <w:rPr>
                <w:sz w:val="20"/>
              </w:rPr>
            </w:pPr>
          </w:p>
        </w:tc>
        <w:tc>
          <w:tcPr>
            <w:tcW w:w="360"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gridSpan w:val="2"/>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5" w:type="dxa"/>
          </w:tcPr>
          <w:p w:rsidR="00CD757A" w:rsidRPr="00024994" w:rsidRDefault="00CD757A" w:rsidP="0097458E">
            <w:pPr>
              <w:jc w:val="center"/>
              <w:rPr>
                <w:sz w:val="20"/>
              </w:rPr>
            </w:pPr>
          </w:p>
        </w:tc>
        <w:tc>
          <w:tcPr>
            <w:tcW w:w="776" w:type="dxa"/>
            <w:tcBorders>
              <w:right w:val="single" w:sz="12" w:space="0" w:color="auto"/>
            </w:tcBorders>
          </w:tcPr>
          <w:p w:rsidR="00CD757A" w:rsidRPr="00024994" w:rsidRDefault="00CD757A" w:rsidP="0097458E">
            <w:pPr>
              <w:jc w:val="center"/>
              <w:rPr>
                <w:sz w:val="20"/>
              </w:rPr>
            </w:pPr>
          </w:p>
        </w:tc>
      </w:tr>
      <w:tr w:rsidR="00CD757A" w:rsidRPr="00024994" w:rsidTr="009B2193">
        <w:trPr>
          <w:cantSplit/>
          <w:jc w:val="center"/>
        </w:trPr>
        <w:tc>
          <w:tcPr>
            <w:tcW w:w="3648" w:type="dxa"/>
            <w:tcBorders>
              <w:left w:val="single" w:sz="12" w:space="0" w:color="auto"/>
              <w:bottom w:val="nil"/>
            </w:tcBorders>
          </w:tcPr>
          <w:p w:rsidR="00CD757A" w:rsidRPr="00024994" w:rsidRDefault="00CD757A" w:rsidP="0097458E">
            <w:pPr>
              <w:jc w:val="both"/>
              <w:rPr>
                <w:sz w:val="20"/>
              </w:rPr>
            </w:pPr>
            <w:r w:rsidRPr="00024994">
              <w:rPr>
                <w:sz w:val="20"/>
              </w:rPr>
              <w:t>- корневой</w:t>
            </w:r>
          </w:p>
        </w:tc>
        <w:tc>
          <w:tcPr>
            <w:tcW w:w="756" w:type="dxa"/>
            <w:tcBorders>
              <w:bottom w:val="nil"/>
            </w:tcBorders>
          </w:tcPr>
          <w:p w:rsidR="00CD757A" w:rsidRPr="00024994" w:rsidRDefault="00CD757A" w:rsidP="0097458E">
            <w:pPr>
              <w:jc w:val="center"/>
              <w:rPr>
                <w:sz w:val="20"/>
              </w:rPr>
            </w:pPr>
            <w:r w:rsidRPr="00024994">
              <w:rPr>
                <w:sz w:val="20"/>
              </w:rPr>
              <w:t>629</w:t>
            </w:r>
          </w:p>
        </w:tc>
        <w:tc>
          <w:tcPr>
            <w:tcW w:w="873" w:type="dxa"/>
            <w:tcBorders>
              <w:bottom w:val="nil"/>
            </w:tcBorders>
          </w:tcPr>
          <w:p w:rsidR="00CD757A" w:rsidRPr="00024994" w:rsidRDefault="00CD757A" w:rsidP="0097458E">
            <w:pPr>
              <w:jc w:val="center"/>
              <w:rPr>
                <w:sz w:val="20"/>
              </w:rPr>
            </w:pPr>
            <w:r w:rsidRPr="00024994">
              <w:rPr>
                <w:sz w:val="20"/>
              </w:rPr>
              <w:t>35,5</w:t>
            </w:r>
          </w:p>
        </w:tc>
        <w:tc>
          <w:tcPr>
            <w:tcW w:w="360" w:type="dxa"/>
            <w:tcBorders>
              <w:bottom w:val="nil"/>
            </w:tcBorders>
          </w:tcPr>
          <w:p w:rsidR="00CD757A" w:rsidRPr="00024994" w:rsidRDefault="00CD757A" w:rsidP="0097458E">
            <w:pPr>
              <w:jc w:val="center"/>
              <w:rPr>
                <w:sz w:val="20"/>
              </w:rPr>
            </w:pPr>
          </w:p>
        </w:tc>
        <w:tc>
          <w:tcPr>
            <w:tcW w:w="775" w:type="dxa"/>
            <w:tcBorders>
              <w:bottom w:val="nil"/>
            </w:tcBorders>
          </w:tcPr>
          <w:p w:rsidR="00CD757A" w:rsidRPr="00024994" w:rsidRDefault="00CD757A" w:rsidP="0097458E">
            <w:pPr>
              <w:jc w:val="center"/>
              <w:rPr>
                <w:sz w:val="20"/>
              </w:rPr>
            </w:pPr>
          </w:p>
        </w:tc>
        <w:tc>
          <w:tcPr>
            <w:tcW w:w="776" w:type="dxa"/>
            <w:gridSpan w:val="2"/>
            <w:tcBorders>
              <w:bottom w:val="nil"/>
            </w:tcBorders>
          </w:tcPr>
          <w:p w:rsidR="00CD757A" w:rsidRPr="00024994" w:rsidRDefault="00CD757A" w:rsidP="0097458E">
            <w:pPr>
              <w:jc w:val="center"/>
              <w:rPr>
                <w:sz w:val="20"/>
              </w:rPr>
            </w:pPr>
          </w:p>
        </w:tc>
        <w:tc>
          <w:tcPr>
            <w:tcW w:w="775" w:type="dxa"/>
            <w:tcBorders>
              <w:bottom w:val="nil"/>
            </w:tcBorders>
          </w:tcPr>
          <w:p w:rsidR="00CD757A" w:rsidRPr="00024994" w:rsidRDefault="00CD757A" w:rsidP="0097458E">
            <w:pPr>
              <w:jc w:val="center"/>
              <w:rPr>
                <w:sz w:val="20"/>
              </w:rPr>
            </w:pPr>
          </w:p>
        </w:tc>
        <w:tc>
          <w:tcPr>
            <w:tcW w:w="775" w:type="dxa"/>
            <w:tcBorders>
              <w:bottom w:val="nil"/>
            </w:tcBorders>
          </w:tcPr>
          <w:p w:rsidR="00CD757A" w:rsidRPr="00024994" w:rsidRDefault="00CD757A" w:rsidP="0097458E">
            <w:pPr>
              <w:jc w:val="center"/>
              <w:rPr>
                <w:sz w:val="20"/>
              </w:rPr>
            </w:pPr>
          </w:p>
        </w:tc>
        <w:tc>
          <w:tcPr>
            <w:tcW w:w="776" w:type="dxa"/>
            <w:tcBorders>
              <w:bottom w:val="nil"/>
            </w:tcBorders>
          </w:tcPr>
          <w:p w:rsidR="00CD757A" w:rsidRPr="00024994" w:rsidRDefault="00CD757A" w:rsidP="0097458E">
            <w:pPr>
              <w:jc w:val="center"/>
              <w:rPr>
                <w:sz w:val="20"/>
              </w:rPr>
            </w:pPr>
          </w:p>
        </w:tc>
        <w:tc>
          <w:tcPr>
            <w:tcW w:w="775" w:type="dxa"/>
            <w:tcBorders>
              <w:bottom w:val="nil"/>
            </w:tcBorders>
          </w:tcPr>
          <w:p w:rsidR="00CD757A" w:rsidRPr="00024994" w:rsidRDefault="00CD757A" w:rsidP="0097458E">
            <w:pPr>
              <w:jc w:val="center"/>
              <w:rPr>
                <w:sz w:val="20"/>
              </w:rPr>
            </w:pPr>
          </w:p>
        </w:tc>
        <w:tc>
          <w:tcPr>
            <w:tcW w:w="775" w:type="dxa"/>
            <w:tcBorders>
              <w:bottom w:val="nil"/>
            </w:tcBorders>
          </w:tcPr>
          <w:p w:rsidR="00CD757A" w:rsidRPr="00024994" w:rsidRDefault="00CD757A" w:rsidP="0097458E">
            <w:pPr>
              <w:jc w:val="center"/>
              <w:rPr>
                <w:sz w:val="20"/>
              </w:rPr>
            </w:pPr>
          </w:p>
        </w:tc>
        <w:tc>
          <w:tcPr>
            <w:tcW w:w="776" w:type="dxa"/>
            <w:tcBorders>
              <w:bottom w:val="nil"/>
            </w:tcBorders>
          </w:tcPr>
          <w:p w:rsidR="00CD757A" w:rsidRPr="00024994" w:rsidRDefault="00CD757A" w:rsidP="0097458E">
            <w:pPr>
              <w:jc w:val="center"/>
              <w:rPr>
                <w:sz w:val="20"/>
              </w:rPr>
            </w:pPr>
          </w:p>
        </w:tc>
        <w:tc>
          <w:tcPr>
            <w:tcW w:w="775" w:type="dxa"/>
            <w:tcBorders>
              <w:bottom w:val="nil"/>
            </w:tcBorders>
          </w:tcPr>
          <w:p w:rsidR="00CD757A" w:rsidRPr="00024994" w:rsidRDefault="00CD757A" w:rsidP="0097458E">
            <w:pPr>
              <w:jc w:val="center"/>
              <w:rPr>
                <w:sz w:val="20"/>
              </w:rPr>
            </w:pPr>
          </w:p>
        </w:tc>
        <w:tc>
          <w:tcPr>
            <w:tcW w:w="775" w:type="dxa"/>
            <w:tcBorders>
              <w:bottom w:val="nil"/>
            </w:tcBorders>
          </w:tcPr>
          <w:p w:rsidR="00CD757A" w:rsidRPr="00024994" w:rsidRDefault="00CD757A" w:rsidP="0097458E">
            <w:pPr>
              <w:jc w:val="center"/>
              <w:rPr>
                <w:sz w:val="20"/>
              </w:rPr>
            </w:pPr>
          </w:p>
        </w:tc>
        <w:tc>
          <w:tcPr>
            <w:tcW w:w="776" w:type="dxa"/>
            <w:tcBorders>
              <w:bottom w:val="nil"/>
              <w:right w:val="single" w:sz="12" w:space="0" w:color="auto"/>
            </w:tcBorders>
          </w:tcPr>
          <w:p w:rsidR="00CD757A" w:rsidRPr="00024994" w:rsidRDefault="00CD757A" w:rsidP="0097458E">
            <w:pPr>
              <w:jc w:val="center"/>
              <w:rPr>
                <w:sz w:val="20"/>
              </w:rPr>
            </w:pPr>
          </w:p>
        </w:tc>
      </w:tr>
      <w:tr w:rsidR="00CD757A" w:rsidRPr="00024994" w:rsidTr="009B2193">
        <w:trPr>
          <w:cantSplit/>
          <w:jc w:val="center"/>
        </w:trPr>
        <w:tc>
          <w:tcPr>
            <w:tcW w:w="3648" w:type="dxa"/>
            <w:tcBorders>
              <w:top w:val="single" w:sz="4" w:space="0" w:color="auto"/>
              <w:left w:val="single" w:sz="12" w:space="0" w:color="auto"/>
              <w:bottom w:val="single" w:sz="4" w:space="0" w:color="auto"/>
            </w:tcBorders>
          </w:tcPr>
          <w:p w:rsidR="00CD757A" w:rsidRPr="00024994" w:rsidRDefault="00CD757A"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CD757A" w:rsidRPr="00024994" w:rsidRDefault="00CD757A" w:rsidP="0097458E">
            <w:pPr>
              <w:jc w:val="center"/>
              <w:rPr>
                <w:sz w:val="20"/>
              </w:rPr>
            </w:pPr>
          </w:p>
        </w:tc>
        <w:tc>
          <w:tcPr>
            <w:tcW w:w="873" w:type="dxa"/>
            <w:tcBorders>
              <w:top w:val="single" w:sz="4" w:space="0" w:color="auto"/>
              <w:bottom w:val="single" w:sz="4" w:space="0" w:color="auto"/>
            </w:tcBorders>
          </w:tcPr>
          <w:p w:rsidR="00CD757A" w:rsidRPr="00024994" w:rsidRDefault="00CD757A" w:rsidP="0097458E">
            <w:pPr>
              <w:jc w:val="center"/>
              <w:rPr>
                <w:sz w:val="20"/>
              </w:rPr>
            </w:pPr>
            <w:r w:rsidRPr="00024994">
              <w:rPr>
                <w:sz w:val="20"/>
              </w:rPr>
              <w:t>29,5</w:t>
            </w:r>
          </w:p>
        </w:tc>
        <w:tc>
          <w:tcPr>
            <w:tcW w:w="360" w:type="dxa"/>
            <w:tcBorders>
              <w:top w:val="single" w:sz="4" w:space="0" w:color="auto"/>
              <w:bottom w:val="single" w:sz="4" w:space="0" w:color="auto"/>
            </w:tcBorders>
          </w:tcPr>
          <w:p w:rsidR="00CD757A" w:rsidRPr="00024994" w:rsidRDefault="00CD757A" w:rsidP="0097458E">
            <w:pPr>
              <w:jc w:val="center"/>
              <w:rPr>
                <w:sz w:val="20"/>
              </w:rPr>
            </w:pPr>
          </w:p>
        </w:tc>
        <w:tc>
          <w:tcPr>
            <w:tcW w:w="775" w:type="dxa"/>
            <w:tcBorders>
              <w:top w:val="single" w:sz="4" w:space="0" w:color="auto"/>
              <w:bottom w:val="single" w:sz="4" w:space="0" w:color="auto"/>
            </w:tcBorders>
          </w:tcPr>
          <w:p w:rsidR="00CD757A" w:rsidRPr="00024994" w:rsidRDefault="00CD757A" w:rsidP="0097458E">
            <w:pPr>
              <w:jc w:val="center"/>
              <w:rPr>
                <w:sz w:val="20"/>
              </w:rPr>
            </w:pPr>
          </w:p>
        </w:tc>
        <w:tc>
          <w:tcPr>
            <w:tcW w:w="776" w:type="dxa"/>
            <w:gridSpan w:val="2"/>
            <w:tcBorders>
              <w:top w:val="single" w:sz="4" w:space="0" w:color="auto"/>
              <w:bottom w:val="single" w:sz="4" w:space="0" w:color="auto"/>
            </w:tcBorders>
          </w:tcPr>
          <w:p w:rsidR="00CD757A" w:rsidRPr="00024994" w:rsidRDefault="00CD757A" w:rsidP="0097458E">
            <w:pPr>
              <w:jc w:val="center"/>
              <w:rPr>
                <w:sz w:val="20"/>
              </w:rPr>
            </w:pPr>
          </w:p>
        </w:tc>
        <w:tc>
          <w:tcPr>
            <w:tcW w:w="775" w:type="dxa"/>
            <w:tcBorders>
              <w:top w:val="single" w:sz="4" w:space="0" w:color="auto"/>
              <w:bottom w:val="single" w:sz="4" w:space="0" w:color="auto"/>
            </w:tcBorders>
          </w:tcPr>
          <w:p w:rsidR="00CD757A" w:rsidRPr="00024994" w:rsidRDefault="00CD757A" w:rsidP="0097458E">
            <w:pPr>
              <w:jc w:val="center"/>
              <w:rPr>
                <w:sz w:val="20"/>
              </w:rPr>
            </w:pPr>
          </w:p>
        </w:tc>
        <w:tc>
          <w:tcPr>
            <w:tcW w:w="775" w:type="dxa"/>
            <w:tcBorders>
              <w:top w:val="single" w:sz="4" w:space="0" w:color="auto"/>
              <w:bottom w:val="single" w:sz="4" w:space="0" w:color="auto"/>
            </w:tcBorders>
          </w:tcPr>
          <w:p w:rsidR="00CD757A" w:rsidRPr="00024994" w:rsidRDefault="00CD757A" w:rsidP="0097458E">
            <w:pPr>
              <w:jc w:val="center"/>
              <w:rPr>
                <w:sz w:val="20"/>
              </w:rPr>
            </w:pPr>
          </w:p>
        </w:tc>
        <w:tc>
          <w:tcPr>
            <w:tcW w:w="776" w:type="dxa"/>
            <w:tcBorders>
              <w:top w:val="single" w:sz="4" w:space="0" w:color="auto"/>
              <w:bottom w:val="single" w:sz="4" w:space="0" w:color="auto"/>
            </w:tcBorders>
          </w:tcPr>
          <w:p w:rsidR="00CD757A" w:rsidRPr="00024994" w:rsidRDefault="00CD757A" w:rsidP="0097458E">
            <w:pPr>
              <w:jc w:val="center"/>
              <w:rPr>
                <w:sz w:val="20"/>
              </w:rPr>
            </w:pPr>
          </w:p>
        </w:tc>
        <w:tc>
          <w:tcPr>
            <w:tcW w:w="775" w:type="dxa"/>
            <w:tcBorders>
              <w:top w:val="single" w:sz="4" w:space="0" w:color="auto"/>
              <w:bottom w:val="single" w:sz="4" w:space="0" w:color="auto"/>
            </w:tcBorders>
          </w:tcPr>
          <w:p w:rsidR="00CD757A" w:rsidRPr="00024994" w:rsidRDefault="00CD757A" w:rsidP="0097458E">
            <w:pPr>
              <w:jc w:val="center"/>
              <w:rPr>
                <w:sz w:val="20"/>
              </w:rPr>
            </w:pPr>
          </w:p>
        </w:tc>
        <w:tc>
          <w:tcPr>
            <w:tcW w:w="775" w:type="dxa"/>
            <w:tcBorders>
              <w:top w:val="single" w:sz="4" w:space="0" w:color="auto"/>
              <w:bottom w:val="single" w:sz="4" w:space="0" w:color="auto"/>
            </w:tcBorders>
          </w:tcPr>
          <w:p w:rsidR="00CD757A" w:rsidRPr="00024994" w:rsidRDefault="00CD757A" w:rsidP="0097458E">
            <w:pPr>
              <w:jc w:val="center"/>
              <w:rPr>
                <w:sz w:val="20"/>
              </w:rPr>
            </w:pPr>
          </w:p>
        </w:tc>
        <w:tc>
          <w:tcPr>
            <w:tcW w:w="776" w:type="dxa"/>
            <w:tcBorders>
              <w:top w:val="single" w:sz="4" w:space="0" w:color="auto"/>
              <w:bottom w:val="single" w:sz="4" w:space="0" w:color="auto"/>
            </w:tcBorders>
          </w:tcPr>
          <w:p w:rsidR="00CD757A" w:rsidRPr="00024994" w:rsidRDefault="00CD757A" w:rsidP="0097458E">
            <w:pPr>
              <w:jc w:val="center"/>
              <w:rPr>
                <w:sz w:val="20"/>
              </w:rPr>
            </w:pPr>
          </w:p>
        </w:tc>
        <w:tc>
          <w:tcPr>
            <w:tcW w:w="775" w:type="dxa"/>
            <w:tcBorders>
              <w:top w:val="single" w:sz="4" w:space="0" w:color="auto"/>
              <w:bottom w:val="single" w:sz="4" w:space="0" w:color="auto"/>
            </w:tcBorders>
          </w:tcPr>
          <w:p w:rsidR="00CD757A" w:rsidRPr="00024994" w:rsidRDefault="00CD757A" w:rsidP="0097458E">
            <w:pPr>
              <w:jc w:val="center"/>
              <w:rPr>
                <w:sz w:val="20"/>
              </w:rPr>
            </w:pPr>
          </w:p>
        </w:tc>
        <w:tc>
          <w:tcPr>
            <w:tcW w:w="775" w:type="dxa"/>
            <w:tcBorders>
              <w:top w:val="single" w:sz="4" w:space="0" w:color="auto"/>
              <w:bottom w:val="single" w:sz="4" w:space="0" w:color="auto"/>
            </w:tcBorders>
          </w:tcPr>
          <w:p w:rsidR="00CD757A" w:rsidRPr="00024994" w:rsidRDefault="00CD757A" w:rsidP="0097458E">
            <w:pPr>
              <w:jc w:val="center"/>
              <w:rPr>
                <w:sz w:val="20"/>
              </w:rPr>
            </w:pPr>
          </w:p>
        </w:tc>
        <w:tc>
          <w:tcPr>
            <w:tcW w:w="776" w:type="dxa"/>
            <w:tcBorders>
              <w:top w:val="single" w:sz="4" w:space="0" w:color="auto"/>
              <w:bottom w:val="single" w:sz="4" w:space="0" w:color="auto"/>
              <w:right w:val="single" w:sz="12" w:space="0" w:color="auto"/>
            </w:tcBorders>
          </w:tcPr>
          <w:p w:rsidR="00CD757A" w:rsidRPr="00024994" w:rsidRDefault="00CD757A" w:rsidP="0097458E">
            <w:pPr>
              <w:jc w:val="center"/>
              <w:rPr>
                <w:sz w:val="20"/>
              </w:rPr>
            </w:pPr>
          </w:p>
        </w:tc>
      </w:tr>
      <w:tr w:rsidR="00CD757A" w:rsidRPr="00024994" w:rsidTr="009B2193">
        <w:trPr>
          <w:cantSplit/>
          <w:jc w:val="center"/>
        </w:trPr>
        <w:tc>
          <w:tcPr>
            <w:tcW w:w="3648" w:type="dxa"/>
            <w:tcBorders>
              <w:top w:val="single" w:sz="4" w:space="0" w:color="auto"/>
              <w:left w:val="single" w:sz="12" w:space="0" w:color="auto"/>
              <w:bottom w:val="single" w:sz="12" w:space="0" w:color="auto"/>
            </w:tcBorders>
          </w:tcPr>
          <w:p w:rsidR="00CD757A" w:rsidRPr="00024994" w:rsidRDefault="00CD757A" w:rsidP="0097458E">
            <w:pPr>
              <w:jc w:val="both"/>
              <w:rPr>
                <w:sz w:val="20"/>
              </w:rPr>
            </w:pPr>
            <w:r w:rsidRPr="00024994">
              <w:rPr>
                <w:sz w:val="20"/>
              </w:rPr>
              <w:t>- деловая</w:t>
            </w:r>
          </w:p>
        </w:tc>
        <w:tc>
          <w:tcPr>
            <w:tcW w:w="756" w:type="dxa"/>
            <w:tcBorders>
              <w:top w:val="single" w:sz="4" w:space="0" w:color="auto"/>
              <w:bottom w:val="single" w:sz="12" w:space="0" w:color="auto"/>
            </w:tcBorders>
          </w:tcPr>
          <w:p w:rsidR="00CD757A" w:rsidRPr="00024994" w:rsidRDefault="00CD757A" w:rsidP="0097458E">
            <w:pPr>
              <w:jc w:val="center"/>
              <w:rPr>
                <w:sz w:val="20"/>
              </w:rPr>
            </w:pPr>
          </w:p>
        </w:tc>
        <w:tc>
          <w:tcPr>
            <w:tcW w:w="873" w:type="dxa"/>
            <w:tcBorders>
              <w:top w:val="single" w:sz="4" w:space="0" w:color="auto"/>
              <w:bottom w:val="single" w:sz="12" w:space="0" w:color="auto"/>
            </w:tcBorders>
          </w:tcPr>
          <w:p w:rsidR="00CD757A" w:rsidRPr="00024994" w:rsidRDefault="00CD757A" w:rsidP="0097458E">
            <w:pPr>
              <w:jc w:val="center"/>
              <w:rPr>
                <w:sz w:val="20"/>
              </w:rPr>
            </w:pPr>
            <w:r w:rsidRPr="00024994">
              <w:rPr>
                <w:sz w:val="20"/>
              </w:rPr>
              <w:t>20,6</w:t>
            </w:r>
          </w:p>
        </w:tc>
        <w:tc>
          <w:tcPr>
            <w:tcW w:w="360" w:type="dxa"/>
            <w:tcBorders>
              <w:top w:val="single" w:sz="4" w:space="0" w:color="auto"/>
              <w:bottom w:val="single" w:sz="12" w:space="0" w:color="auto"/>
            </w:tcBorders>
          </w:tcPr>
          <w:p w:rsidR="00CD757A" w:rsidRPr="00024994" w:rsidRDefault="00CD757A" w:rsidP="0097458E">
            <w:pPr>
              <w:jc w:val="center"/>
              <w:rPr>
                <w:sz w:val="20"/>
              </w:rPr>
            </w:pPr>
          </w:p>
        </w:tc>
        <w:tc>
          <w:tcPr>
            <w:tcW w:w="775" w:type="dxa"/>
            <w:tcBorders>
              <w:top w:val="single" w:sz="4" w:space="0" w:color="auto"/>
              <w:bottom w:val="single" w:sz="12" w:space="0" w:color="auto"/>
            </w:tcBorders>
          </w:tcPr>
          <w:p w:rsidR="00CD757A" w:rsidRPr="00024994" w:rsidRDefault="00CD757A" w:rsidP="0097458E">
            <w:pPr>
              <w:jc w:val="center"/>
              <w:rPr>
                <w:sz w:val="20"/>
              </w:rPr>
            </w:pPr>
          </w:p>
        </w:tc>
        <w:tc>
          <w:tcPr>
            <w:tcW w:w="776" w:type="dxa"/>
            <w:gridSpan w:val="2"/>
            <w:tcBorders>
              <w:top w:val="single" w:sz="4" w:space="0" w:color="auto"/>
              <w:bottom w:val="single" w:sz="12" w:space="0" w:color="auto"/>
            </w:tcBorders>
          </w:tcPr>
          <w:p w:rsidR="00CD757A" w:rsidRPr="00024994" w:rsidRDefault="00CD757A" w:rsidP="0097458E">
            <w:pPr>
              <w:jc w:val="center"/>
              <w:rPr>
                <w:sz w:val="20"/>
              </w:rPr>
            </w:pPr>
          </w:p>
        </w:tc>
        <w:tc>
          <w:tcPr>
            <w:tcW w:w="775" w:type="dxa"/>
            <w:tcBorders>
              <w:top w:val="single" w:sz="4" w:space="0" w:color="auto"/>
              <w:bottom w:val="single" w:sz="12" w:space="0" w:color="auto"/>
            </w:tcBorders>
          </w:tcPr>
          <w:p w:rsidR="00CD757A" w:rsidRPr="00024994" w:rsidRDefault="00CD757A" w:rsidP="0097458E">
            <w:pPr>
              <w:jc w:val="center"/>
              <w:rPr>
                <w:sz w:val="20"/>
              </w:rPr>
            </w:pPr>
          </w:p>
        </w:tc>
        <w:tc>
          <w:tcPr>
            <w:tcW w:w="775" w:type="dxa"/>
            <w:tcBorders>
              <w:top w:val="single" w:sz="4" w:space="0" w:color="auto"/>
              <w:bottom w:val="single" w:sz="12" w:space="0" w:color="auto"/>
            </w:tcBorders>
          </w:tcPr>
          <w:p w:rsidR="00CD757A" w:rsidRPr="00024994" w:rsidRDefault="00CD757A" w:rsidP="0097458E">
            <w:pPr>
              <w:jc w:val="center"/>
              <w:rPr>
                <w:sz w:val="20"/>
              </w:rPr>
            </w:pPr>
          </w:p>
        </w:tc>
        <w:tc>
          <w:tcPr>
            <w:tcW w:w="776" w:type="dxa"/>
            <w:tcBorders>
              <w:top w:val="single" w:sz="4" w:space="0" w:color="auto"/>
              <w:bottom w:val="single" w:sz="12" w:space="0" w:color="auto"/>
            </w:tcBorders>
          </w:tcPr>
          <w:p w:rsidR="00CD757A" w:rsidRPr="00024994" w:rsidRDefault="00CD757A" w:rsidP="0097458E">
            <w:pPr>
              <w:jc w:val="center"/>
              <w:rPr>
                <w:sz w:val="20"/>
              </w:rPr>
            </w:pPr>
          </w:p>
        </w:tc>
        <w:tc>
          <w:tcPr>
            <w:tcW w:w="775" w:type="dxa"/>
            <w:tcBorders>
              <w:top w:val="single" w:sz="4" w:space="0" w:color="auto"/>
              <w:bottom w:val="single" w:sz="12" w:space="0" w:color="auto"/>
            </w:tcBorders>
          </w:tcPr>
          <w:p w:rsidR="00CD757A" w:rsidRPr="00024994" w:rsidRDefault="00CD757A" w:rsidP="0097458E">
            <w:pPr>
              <w:jc w:val="center"/>
              <w:rPr>
                <w:sz w:val="20"/>
              </w:rPr>
            </w:pPr>
          </w:p>
        </w:tc>
        <w:tc>
          <w:tcPr>
            <w:tcW w:w="775" w:type="dxa"/>
            <w:tcBorders>
              <w:top w:val="single" w:sz="4" w:space="0" w:color="auto"/>
              <w:bottom w:val="single" w:sz="12" w:space="0" w:color="auto"/>
            </w:tcBorders>
          </w:tcPr>
          <w:p w:rsidR="00CD757A" w:rsidRPr="00024994" w:rsidRDefault="00CD757A" w:rsidP="0097458E">
            <w:pPr>
              <w:jc w:val="center"/>
              <w:rPr>
                <w:sz w:val="20"/>
              </w:rPr>
            </w:pPr>
          </w:p>
        </w:tc>
        <w:tc>
          <w:tcPr>
            <w:tcW w:w="776" w:type="dxa"/>
            <w:tcBorders>
              <w:top w:val="single" w:sz="4" w:space="0" w:color="auto"/>
              <w:bottom w:val="single" w:sz="12" w:space="0" w:color="auto"/>
            </w:tcBorders>
          </w:tcPr>
          <w:p w:rsidR="00CD757A" w:rsidRPr="00024994" w:rsidRDefault="00CD757A" w:rsidP="0097458E">
            <w:pPr>
              <w:jc w:val="center"/>
              <w:rPr>
                <w:sz w:val="20"/>
              </w:rPr>
            </w:pPr>
          </w:p>
        </w:tc>
        <w:tc>
          <w:tcPr>
            <w:tcW w:w="775" w:type="dxa"/>
            <w:tcBorders>
              <w:top w:val="single" w:sz="4" w:space="0" w:color="auto"/>
              <w:bottom w:val="single" w:sz="12" w:space="0" w:color="auto"/>
            </w:tcBorders>
          </w:tcPr>
          <w:p w:rsidR="00CD757A" w:rsidRPr="00024994" w:rsidRDefault="00CD757A" w:rsidP="0097458E">
            <w:pPr>
              <w:jc w:val="center"/>
              <w:rPr>
                <w:sz w:val="20"/>
              </w:rPr>
            </w:pPr>
          </w:p>
        </w:tc>
        <w:tc>
          <w:tcPr>
            <w:tcW w:w="775" w:type="dxa"/>
            <w:tcBorders>
              <w:top w:val="single" w:sz="4" w:space="0" w:color="auto"/>
              <w:bottom w:val="single" w:sz="12" w:space="0" w:color="auto"/>
            </w:tcBorders>
          </w:tcPr>
          <w:p w:rsidR="00CD757A" w:rsidRPr="00024994" w:rsidRDefault="00CD757A" w:rsidP="0097458E">
            <w:pPr>
              <w:jc w:val="center"/>
              <w:rPr>
                <w:sz w:val="20"/>
              </w:rPr>
            </w:pPr>
          </w:p>
        </w:tc>
        <w:tc>
          <w:tcPr>
            <w:tcW w:w="776" w:type="dxa"/>
            <w:tcBorders>
              <w:top w:val="single" w:sz="4" w:space="0" w:color="auto"/>
              <w:bottom w:val="single" w:sz="12" w:space="0" w:color="auto"/>
              <w:right w:val="single" w:sz="12" w:space="0" w:color="auto"/>
            </w:tcBorders>
          </w:tcPr>
          <w:p w:rsidR="00CD757A" w:rsidRPr="00024994" w:rsidRDefault="00CD757A" w:rsidP="0097458E">
            <w:pPr>
              <w:jc w:val="center"/>
              <w:rPr>
                <w:sz w:val="20"/>
              </w:rPr>
            </w:pPr>
          </w:p>
        </w:tc>
      </w:tr>
    </w:tbl>
    <w:p w:rsidR="00E86AF3" w:rsidRDefault="00E86AF3"/>
    <w:p w:rsidR="009B2193" w:rsidRDefault="009B2193"/>
    <w:p w:rsidR="009B2193" w:rsidRDefault="009B2193"/>
    <w:p w:rsidR="009B2193" w:rsidRDefault="009B2193"/>
    <w:p w:rsidR="009B2193" w:rsidRDefault="009B2193"/>
    <w:p w:rsidR="009B2193" w:rsidRPr="00024994" w:rsidRDefault="009B2193"/>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8"/>
        <w:gridCol w:w="756"/>
        <w:gridCol w:w="873"/>
        <w:gridCol w:w="360"/>
        <w:gridCol w:w="775"/>
        <w:gridCol w:w="36"/>
        <w:gridCol w:w="740"/>
        <w:gridCol w:w="775"/>
        <w:gridCol w:w="775"/>
        <w:gridCol w:w="776"/>
        <w:gridCol w:w="775"/>
        <w:gridCol w:w="775"/>
        <w:gridCol w:w="776"/>
        <w:gridCol w:w="775"/>
        <w:gridCol w:w="775"/>
        <w:gridCol w:w="776"/>
      </w:tblGrid>
      <w:tr w:rsidR="00BA6E49" w:rsidRPr="00024994" w:rsidTr="009B2193">
        <w:trPr>
          <w:cantSplit/>
          <w:trHeight w:val="95"/>
          <w:jc w:val="center"/>
        </w:trPr>
        <w:tc>
          <w:tcPr>
            <w:tcW w:w="3648" w:type="dxa"/>
            <w:vMerge w:val="restart"/>
            <w:tcBorders>
              <w:top w:val="single" w:sz="12" w:space="0" w:color="auto"/>
              <w:left w:val="single" w:sz="12" w:space="0" w:color="auto"/>
            </w:tcBorders>
          </w:tcPr>
          <w:p w:rsidR="00BA6E49" w:rsidRPr="00024994" w:rsidRDefault="00370A6A" w:rsidP="00403963">
            <w:pPr>
              <w:jc w:val="center"/>
              <w:rPr>
                <w:sz w:val="20"/>
              </w:rPr>
            </w:pPr>
            <w:r w:rsidRPr="00024994">
              <w:rPr>
                <w:sz w:val="26"/>
                <w:szCs w:val="26"/>
              </w:rPr>
              <w:lastRenderedPageBreak/>
              <w:br w:type="page"/>
            </w:r>
          </w:p>
          <w:p w:rsidR="00BA6E49" w:rsidRPr="00024994" w:rsidRDefault="00BA6E49" w:rsidP="00403963">
            <w:pPr>
              <w:jc w:val="center"/>
              <w:rPr>
                <w:sz w:val="20"/>
              </w:rPr>
            </w:pPr>
            <w:r w:rsidRPr="00024994">
              <w:rPr>
                <w:sz w:val="20"/>
              </w:rPr>
              <w:t xml:space="preserve">Показатели </w:t>
            </w:r>
          </w:p>
        </w:tc>
        <w:tc>
          <w:tcPr>
            <w:tcW w:w="1629" w:type="dxa"/>
            <w:gridSpan w:val="2"/>
            <w:tcBorders>
              <w:top w:val="single" w:sz="12" w:space="0" w:color="auto"/>
              <w:bottom w:val="single" w:sz="4" w:space="0" w:color="auto"/>
            </w:tcBorders>
            <w:vAlign w:val="center"/>
          </w:tcPr>
          <w:p w:rsidR="00BA6E49" w:rsidRPr="00024994" w:rsidRDefault="00BA6E49" w:rsidP="00403963">
            <w:pPr>
              <w:jc w:val="center"/>
              <w:rPr>
                <w:sz w:val="20"/>
              </w:rPr>
            </w:pPr>
            <w:r w:rsidRPr="00024994">
              <w:rPr>
                <w:sz w:val="20"/>
              </w:rPr>
              <w:t xml:space="preserve">Всего </w:t>
            </w:r>
          </w:p>
        </w:tc>
        <w:tc>
          <w:tcPr>
            <w:tcW w:w="8889" w:type="dxa"/>
            <w:gridSpan w:val="13"/>
            <w:tcBorders>
              <w:top w:val="single" w:sz="12" w:space="0" w:color="auto"/>
              <w:bottom w:val="single" w:sz="4" w:space="0" w:color="auto"/>
              <w:right w:val="single" w:sz="12" w:space="0" w:color="auto"/>
            </w:tcBorders>
            <w:vAlign w:val="center"/>
          </w:tcPr>
          <w:p w:rsidR="00BA6E49" w:rsidRPr="00024994" w:rsidRDefault="00BA6E49" w:rsidP="00403963">
            <w:pPr>
              <w:jc w:val="center"/>
              <w:rPr>
                <w:sz w:val="20"/>
              </w:rPr>
            </w:pPr>
            <w:r w:rsidRPr="00024994">
              <w:rPr>
                <w:sz w:val="20"/>
              </w:rPr>
              <w:t>В том числе по полнотам</w:t>
            </w:r>
          </w:p>
        </w:tc>
      </w:tr>
      <w:tr w:rsidR="00BA6E49" w:rsidRPr="00024994" w:rsidTr="009B2193">
        <w:trPr>
          <w:cantSplit/>
          <w:jc w:val="center"/>
        </w:trPr>
        <w:tc>
          <w:tcPr>
            <w:tcW w:w="3648" w:type="dxa"/>
            <w:vMerge/>
            <w:tcBorders>
              <w:left w:val="single" w:sz="12" w:space="0" w:color="auto"/>
            </w:tcBorders>
          </w:tcPr>
          <w:p w:rsidR="00BA6E49" w:rsidRPr="00024994" w:rsidRDefault="00BA6E49" w:rsidP="00403963">
            <w:pPr>
              <w:jc w:val="center"/>
              <w:rPr>
                <w:sz w:val="20"/>
              </w:rPr>
            </w:pPr>
          </w:p>
        </w:tc>
        <w:tc>
          <w:tcPr>
            <w:tcW w:w="756" w:type="dxa"/>
            <w:vMerge w:val="restart"/>
            <w:tcBorders>
              <w:top w:val="nil"/>
            </w:tcBorders>
          </w:tcPr>
          <w:p w:rsidR="00BA6E49" w:rsidRPr="00024994" w:rsidRDefault="00BA6E49" w:rsidP="00403963">
            <w:pPr>
              <w:spacing w:before="120"/>
              <w:jc w:val="center"/>
              <w:rPr>
                <w:sz w:val="20"/>
              </w:rPr>
            </w:pPr>
            <w:r w:rsidRPr="00024994">
              <w:rPr>
                <w:sz w:val="20"/>
              </w:rPr>
              <w:t>га</w:t>
            </w:r>
          </w:p>
        </w:tc>
        <w:tc>
          <w:tcPr>
            <w:tcW w:w="873" w:type="dxa"/>
            <w:vMerge w:val="restart"/>
            <w:tcBorders>
              <w:top w:val="nil"/>
            </w:tcBorders>
          </w:tcPr>
          <w:p w:rsidR="00BA6E49" w:rsidRPr="00024994" w:rsidRDefault="00BA6E49" w:rsidP="00403963">
            <w:pPr>
              <w:jc w:val="center"/>
              <w:rPr>
                <w:sz w:val="20"/>
              </w:rPr>
            </w:pPr>
            <w:r w:rsidRPr="00024994">
              <w:rPr>
                <w:sz w:val="20"/>
              </w:rPr>
              <w:t>тыс.</w:t>
            </w:r>
          </w:p>
          <w:p w:rsidR="00BA6E49" w:rsidRPr="00024994" w:rsidRDefault="00BA6E49" w:rsidP="00403963">
            <w:pPr>
              <w:jc w:val="center"/>
              <w:rPr>
                <w:sz w:val="20"/>
              </w:rPr>
            </w:pPr>
            <w:r w:rsidRPr="00024994">
              <w:rPr>
                <w:sz w:val="20"/>
              </w:rPr>
              <w:t>м</w:t>
            </w:r>
            <w:r w:rsidRPr="00024994">
              <w:rPr>
                <w:sz w:val="20"/>
                <w:vertAlign w:val="superscript"/>
              </w:rPr>
              <w:t>3</w:t>
            </w:r>
          </w:p>
        </w:tc>
        <w:tc>
          <w:tcPr>
            <w:tcW w:w="1135" w:type="dxa"/>
            <w:gridSpan w:val="2"/>
            <w:tcBorders>
              <w:top w:val="single" w:sz="4" w:space="0" w:color="auto"/>
              <w:bottom w:val="single" w:sz="4" w:space="0" w:color="auto"/>
            </w:tcBorders>
            <w:vAlign w:val="center"/>
          </w:tcPr>
          <w:p w:rsidR="00BA6E49" w:rsidRPr="00024994" w:rsidRDefault="00BA6E49" w:rsidP="00403963">
            <w:pPr>
              <w:jc w:val="center"/>
              <w:rPr>
                <w:sz w:val="20"/>
              </w:rPr>
            </w:pPr>
            <w:r w:rsidRPr="00024994">
              <w:rPr>
                <w:sz w:val="20"/>
              </w:rPr>
              <w:t>1,0</w:t>
            </w:r>
          </w:p>
        </w:tc>
        <w:tc>
          <w:tcPr>
            <w:tcW w:w="1551" w:type="dxa"/>
            <w:gridSpan w:val="3"/>
            <w:tcBorders>
              <w:top w:val="single" w:sz="4" w:space="0" w:color="auto"/>
              <w:bottom w:val="single" w:sz="4" w:space="0" w:color="auto"/>
            </w:tcBorders>
            <w:vAlign w:val="center"/>
          </w:tcPr>
          <w:p w:rsidR="00BA6E49" w:rsidRPr="00024994" w:rsidRDefault="00BA6E49" w:rsidP="00403963">
            <w:pPr>
              <w:jc w:val="center"/>
              <w:rPr>
                <w:sz w:val="20"/>
              </w:rPr>
            </w:pPr>
            <w:r w:rsidRPr="00024994">
              <w:rPr>
                <w:sz w:val="20"/>
              </w:rPr>
              <w:t>0,9</w:t>
            </w:r>
          </w:p>
        </w:tc>
        <w:tc>
          <w:tcPr>
            <w:tcW w:w="1551" w:type="dxa"/>
            <w:gridSpan w:val="2"/>
            <w:tcBorders>
              <w:top w:val="single" w:sz="4" w:space="0" w:color="auto"/>
              <w:bottom w:val="single" w:sz="4" w:space="0" w:color="auto"/>
            </w:tcBorders>
            <w:vAlign w:val="center"/>
          </w:tcPr>
          <w:p w:rsidR="00BA6E49" w:rsidRPr="00024994" w:rsidRDefault="00BA6E49" w:rsidP="00403963">
            <w:pPr>
              <w:jc w:val="center"/>
              <w:rPr>
                <w:sz w:val="20"/>
              </w:rPr>
            </w:pPr>
            <w:r w:rsidRPr="00024994">
              <w:rPr>
                <w:sz w:val="20"/>
              </w:rPr>
              <w:t>0,8</w:t>
            </w:r>
          </w:p>
        </w:tc>
        <w:tc>
          <w:tcPr>
            <w:tcW w:w="1550" w:type="dxa"/>
            <w:gridSpan w:val="2"/>
            <w:tcBorders>
              <w:top w:val="single" w:sz="4" w:space="0" w:color="auto"/>
              <w:bottom w:val="single" w:sz="4" w:space="0" w:color="auto"/>
            </w:tcBorders>
            <w:vAlign w:val="center"/>
          </w:tcPr>
          <w:p w:rsidR="00BA6E49" w:rsidRPr="00024994" w:rsidRDefault="00BA6E49" w:rsidP="00403963">
            <w:pPr>
              <w:jc w:val="center"/>
              <w:rPr>
                <w:sz w:val="20"/>
              </w:rPr>
            </w:pPr>
            <w:r w:rsidRPr="00024994">
              <w:rPr>
                <w:sz w:val="20"/>
              </w:rPr>
              <w:t>0,7</w:t>
            </w:r>
          </w:p>
        </w:tc>
        <w:tc>
          <w:tcPr>
            <w:tcW w:w="1551" w:type="dxa"/>
            <w:gridSpan w:val="2"/>
            <w:tcBorders>
              <w:top w:val="single" w:sz="4" w:space="0" w:color="auto"/>
              <w:bottom w:val="single" w:sz="4" w:space="0" w:color="auto"/>
            </w:tcBorders>
            <w:vAlign w:val="center"/>
          </w:tcPr>
          <w:p w:rsidR="00BA6E49" w:rsidRPr="00024994" w:rsidRDefault="00BA6E49" w:rsidP="00403963">
            <w:pPr>
              <w:jc w:val="center"/>
              <w:rPr>
                <w:sz w:val="20"/>
              </w:rPr>
            </w:pPr>
            <w:r w:rsidRPr="00024994">
              <w:rPr>
                <w:sz w:val="20"/>
              </w:rPr>
              <w:t>0,6</w:t>
            </w:r>
          </w:p>
        </w:tc>
        <w:tc>
          <w:tcPr>
            <w:tcW w:w="1551" w:type="dxa"/>
            <w:gridSpan w:val="2"/>
            <w:tcBorders>
              <w:top w:val="single" w:sz="4" w:space="0" w:color="auto"/>
              <w:bottom w:val="single" w:sz="4" w:space="0" w:color="auto"/>
              <w:right w:val="single" w:sz="12" w:space="0" w:color="auto"/>
            </w:tcBorders>
            <w:vAlign w:val="center"/>
          </w:tcPr>
          <w:p w:rsidR="00BA6E49" w:rsidRPr="00024994" w:rsidRDefault="00BA6E49" w:rsidP="00403963">
            <w:pPr>
              <w:jc w:val="center"/>
              <w:rPr>
                <w:sz w:val="20"/>
              </w:rPr>
            </w:pPr>
            <w:r w:rsidRPr="00024994">
              <w:rPr>
                <w:sz w:val="20"/>
              </w:rPr>
              <w:t>0,3-0,5</w:t>
            </w:r>
          </w:p>
        </w:tc>
      </w:tr>
      <w:tr w:rsidR="00BA6E49" w:rsidRPr="00024994" w:rsidTr="009B2193">
        <w:trPr>
          <w:cantSplit/>
          <w:jc w:val="center"/>
        </w:trPr>
        <w:tc>
          <w:tcPr>
            <w:tcW w:w="3648" w:type="dxa"/>
            <w:vMerge/>
            <w:tcBorders>
              <w:left w:val="single" w:sz="12" w:space="0" w:color="auto"/>
              <w:bottom w:val="single" w:sz="12" w:space="0" w:color="auto"/>
            </w:tcBorders>
          </w:tcPr>
          <w:p w:rsidR="00BA6E49" w:rsidRPr="00024994" w:rsidRDefault="00BA6E49" w:rsidP="00403963">
            <w:pPr>
              <w:jc w:val="center"/>
              <w:rPr>
                <w:sz w:val="20"/>
              </w:rPr>
            </w:pPr>
          </w:p>
        </w:tc>
        <w:tc>
          <w:tcPr>
            <w:tcW w:w="756" w:type="dxa"/>
            <w:vMerge/>
            <w:tcBorders>
              <w:bottom w:val="single" w:sz="12" w:space="0" w:color="auto"/>
            </w:tcBorders>
          </w:tcPr>
          <w:p w:rsidR="00BA6E49" w:rsidRPr="00024994" w:rsidRDefault="00BA6E49" w:rsidP="00403963">
            <w:pPr>
              <w:jc w:val="center"/>
              <w:rPr>
                <w:sz w:val="20"/>
              </w:rPr>
            </w:pPr>
          </w:p>
        </w:tc>
        <w:tc>
          <w:tcPr>
            <w:tcW w:w="873" w:type="dxa"/>
            <w:vMerge/>
            <w:tcBorders>
              <w:bottom w:val="single" w:sz="12" w:space="0" w:color="auto"/>
            </w:tcBorders>
          </w:tcPr>
          <w:p w:rsidR="00BA6E49" w:rsidRPr="00024994" w:rsidRDefault="00BA6E49" w:rsidP="00403963">
            <w:pPr>
              <w:jc w:val="center"/>
              <w:rPr>
                <w:sz w:val="20"/>
              </w:rPr>
            </w:pPr>
          </w:p>
        </w:tc>
        <w:tc>
          <w:tcPr>
            <w:tcW w:w="360" w:type="dxa"/>
            <w:tcBorders>
              <w:top w:val="nil"/>
              <w:bottom w:val="single" w:sz="12" w:space="0" w:color="auto"/>
            </w:tcBorders>
          </w:tcPr>
          <w:p w:rsidR="00BA6E49" w:rsidRPr="00024994" w:rsidRDefault="00BA6E49" w:rsidP="00403963">
            <w:pPr>
              <w:jc w:val="center"/>
              <w:rPr>
                <w:sz w:val="20"/>
              </w:rPr>
            </w:pPr>
            <w:r w:rsidRPr="00024994">
              <w:rPr>
                <w:sz w:val="20"/>
              </w:rPr>
              <w:t>га</w:t>
            </w:r>
          </w:p>
        </w:tc>
        <w:tc>
          <w:tcPr>
            <w:tcW w:w="775" w:type="dxa"/>
            <w:tcBorders>
              <w:top w:val="nil"/>
              <w:bottom w:val="single" w:sz="12" w:space="0" w:color="auto"/>
            </w:tcBorders>
          </w:tcPr>
          <w:p w:rsidR="00BA6E49" w:rsidRPr="00024994" w:rsidRDefault="00BA6E49" w:rsidP="00403963">
            <w:pPr>
              <w:jc w:val="center"/>
              <w:rPr>
                <w:sz w:val="20"/>
              </w:rPr>
            </w:pPr>
            <w:r w:rsidRPr="00024994">
              <w:rPr>
                <w:sz w:val="20"/>
              </w:rPr>
              <w:t>тыс. м</w:t>
            </w:r>
            <w:r w:rsidRPr="00024994">
              <w:rPr>
                <w:sz w:val="20"/>
                <w:vertAlign w:val="superscript"/>
              </w:rPr>
              <w:t>3</w:t>
            </w:r>
          </w:p>
        </w:tc>
        <w:tc>
          <w:tcPr>
            <w:tcW w:w="776" w:type="dxa"/>
            <w:gridSpan w:val="2"/>
            <w:tcBorders>
              <w:top w:val="nil"/>
              <w:bottom w:val="single" w:sz="12" w:space="0" w:color="auto"/>
            </w:tcBorders>
          </w:tcPr>
          <w:p w:rsidR="00BA6E49" w:rsidRPr="00024994" w:rsidRDefault="00BA6E49" w:rsidP="00403963">
            <w:pPr>
              <w:jc w:val="center"/>
              <w:rPr>
                <w:sz w:val="20"/>
              </w:rPr>
            </w:pPr>
            <w:r w:rsidRPr="00024994">
              <w:rPr>
                <w:sz w:val="20"/>
              </w:rPr>
              <w:t>га</w:t>
            </w:r>
          </w:p>
        </w:tc>
        <w:tc>
          <w:tcPr>
            <w:tcW w:w="775" w:type="dxa"/>
            <w:tcBorders>
              <w:top w:val="nil"/>
              <w:bottom w:val="single" w:sz="12" w:space="0" w:color="auto"/>
            </w:tcBorders>
          </w:tcPr>
          <w:p w:rsidR="00BA6E49" w:rsidRPr="00024994" w:rsidRDefault="00BA6E49" w:rsidP="00403963">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BA6E49" w:rsidRPr="00024994" w:rsidRDefault="00BA6E49" w:rsidP="00403963">
            <w:pPr>
              <w:jc w:val="center"/>
              <w:rPr>
                <w:sz w:val="20"/>
              </w:rPr>
            </w:pPr>
            <w:r w:rsidRPr="00024994">
              <w:rPr>
                <w:sz w:val="20"/>
              </w:rPr>
              <w:t>га</w:t>
            </w:r>
          </w:p>
        </w:tc>
        <w:tc>
          <w:tcPr>
            <w:tcW w:w="776" w:type="dxa"/>
            <w:tcBorders>
              <w:top w:val="nil"/>
              <w:bottom w:val="single" w:sz="12" w:space="0" w:color="auto"/>
            </w:tcBorders>
          </w:tcPr>
          <w:p w:rsidR="00BA6E49" w:rsidRPr="00024994" w:rsidRDefault="00BA6E49" w:rsidP="00403963">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BA6E49" w:rsidRPr="00024994" w:rsidRDefault="00BA6E49" w:rsidP="00403963">
            <w:pPr>
              <w:jc w:val="center"/>
              <w:rPr>
                <w:sz w:val="20"/>
              </w:rPr>
            </w:pPr>
            <w:r w:rsidRPr="00024994">
              <w:rPr>
                <w:sz w:val="20"/>
              </w:rPr>
              <w:t>га</w:t>
            </w:r>
          </w:p>
        </w:tc>
        <w:tc>
          <w:tcPr>
            <w:tcW w:w="775" w:type="dxa"/>
            <w:tcBorders>
              <w:top w:val="nil"/>
              <w:bottom w:val="single" w:sz="12" w:space="0" w:color="auto"/>
            </w:tcBorders>
          </w:tcPr>
          <w:p w:rsidR="00BA6E49" w:rsidRPr="00024994" w:rsidRDefault="00BA6E49" w:rsidP="00403963">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BA6E49" w:rsidRPr="00024994" w:rsidRDefault="00BA6E49" w:rsidP="00403963">
            <w:pPr>
              <w:jc w:val="center"/>
              <w:rPr>
                <w:sz w:val="20"/>
              </w:rPr>
            </w:pPr>
            <w:r w:rsidRPr="00024994">
              <w:rPr>
                <w:sz w:val="20"/>
              </w:rPr>
              <w:t>га</w:t>
            </w:r>
          </w:p>
        </w:tc>
        <w:tc>
          <w:tcPr>
            <w:tcW w:w="775" w:type="dxa"/>
            <w:tcBorders>
              <w:top w:val="nil"/>
              <w:bottom w:val="single" w:sz="12" w:space="0" w:color="auto"/>
            </w:tcBorders>
          </w:tcPr>
          <w:p w:rsidR="00BA6E49" w:rsidRPr="00024994" w:rsidRDefault="00BA6E49" w:rsidP="00403963">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BA6E49" w:rsidRPr="00024994" w:rsidRDefault="00BA6E49" w:rsidP="00403963">
            <w:pPr>
              <w:jc w:val="center"/>
              <w:rPr>
                <w:sz w:val="20"/>
              </w:rPr>
            </w:pPr>
            <w:r w:rsidRPr="00024994">
              <w:rPr>
                <w:sz w:val="20"/>
              </w:rPr>
              <w:t>га</w:t>
            </w:r>
          </w:p>
        </w:tc>
        <w:tc>
          <w:tcPr>
            <w:tcW w:w="776" w:type="dxa"/>
            <w:tcBorders>
              <w:top w:val="nil"/>
              <w:bottom w:val="single" w:sz="12" w:space="0" w:color="auto"/>
              <w:right w:val="single" w:sz="12" w:space="0" w:color="auto"/>
            </w:tcBorders>
          </w:tcPr>
          <w:p w:rsidR="00BA6E49" w:rsidRPr="00024994" w:rsidRDefault="00BA6E49" w:rsidP="00403963">
            <w:pPr>
              <w:jc w:val="center"/>
              <w:rPr>
                <w:sz w:val="20"/>
              </w:rPr>
            </w:pPr>
            <w:r w:rsidRPr="00024994">
              <w:rPr>
                <w:sz w:val="20"/>
              </w:rPr>
              <w:t>тыс. м</w:t>
            </w:r>
            <w:r w:rsidRPr="00024994">
              <w:rPr>
                <w:sz w:val="20"/>
                <w:vertAlign w:val="superscript"/>
              </w:rPr>
              <w:t>3</w:t>
            </w:r>
          </w:p>
        </w:tc>
      </w:tr>
      <w:tr w:rsidR="00BA6E49" w:rsidRPr="00024994" w:rsidTr="009B2193">
        <w:trPr>
          <w:cantSplit/>
          <w:jc w:val="center"/>
        </w:trPr>
        <w:tc>
          <w:tcPr>
            <w:tcW w:w="3648" w:type="dxa"/>
            <w:tcBorders>
              <w:top w:val="single" w:sz="12" w:space="0" w:color="auto"/>
              <w:left w:val="single" w:sz="12" w:space="0" w:color="auto"/>
              <w:bottom w:val="single" w:sz="12" w:space="0" w:color="auto"/>
            </w:tcBorders>
          </w:tcPr>
          <w:p w:rsidR="00BA6E49" w:rsidRPr="00024994" w:rsidRDefault="00BA6E49" w:rsidP="00403963">
            <w:pPr>
              <w:jc w:val="center"/>
              <w:rPr>
                <w:sz w:val="20"/>
              </w:rPr>
            </w:pPr>
            <w:r w:rsidRPr="00024994">
              <w:rPr>
                <w:sz w:val="20"/>
              </w:rPr>
              <w:t>1</w:t>
            </w:r>
          </w:p>
        </w:tc>
        <w:tc>
          <w:tcPr>
            <w:tcW w:w="756"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2</w:t>
            </w:r>
          </w:p>
        </w:tc>
        <w:tc>
          <w:tcPr>
            <w:tcW w:w="873"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3</w:t>
            </w:r>
          </w:p>
        </w:tc>
        <w:tc>
          <w:tcPr>
            <w:tcW w:w="360"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4</w:t>
            </w:r>
          </w:p>
        </w:tc>
        <w:tc>
          <w:tcPr>
            <w:tcW w:w="775"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5</w:t>
            </w:r>
          </w:p>
        </w:tc>
        <w:tc>
          <w:tcPr>
            <w:tcW w:w="776" w:type="dxa"/>
            <w:gridSpan w:val="2"/>
            <w:tcBorders>
              <w:top w:val="single" w:sz="12" w:space="0" w:color="auto"/>
              <w:bottom w:val="single" w:sz="12" w:space="0" w:color="auto"/>
            </w:tcBorders>
          </w:tcPr>
          <w:p w:rsidR="00BA6E49" w:rsidRPr="00024994" w:rsidRDefault="00BA6E49" w:rsidP="00403963">
            <w:pPr>
              <w:jc w:val="center"/>
              <w:rPr>
                <w:sz w:val="20"/>
              </w:rPr>
            </w:pPr>
            <w:r w:rsidRPr="00024994">
              <w:rPr>
                <w:sz w:val="20"/>
              </w:rPr>
              <w:t>6</w:t>
            </w:r>
          </w:p>
        </w:tc>
        <w:tc>
          <w:tcPr>
            <w:tcW w:w="775"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7</w:t>
            </w:r>
          </w:p>
        </w:tc>
        <w:tc>
          <w:tcPr>
            <w:tcW w:w="775"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8</w:t>
            </w:r>
          </w:p>
        </w:tc>
        <w:tc>
          <w:tcPr>
            <w:tcW w:w="776"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9</w:t>
            </w:r>
          </w:p>
        </w:tc>
        <w:tc>
          <w:tcPr>
            <w:tcW w:w="775"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10</w:t>
            </w:r>
          </w:p>
        </w:tc>
        <w:tc>
          <w:tcPr>
            <w:tcW w:w="775"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11</w:t>
            </w:r>
          </w:p>
        </w:tc>
        <w:tc>
          <w:tcPr>
            <w:tcW w:w="776"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12</w:t>
            </w:r>
          </w:p>
        </w:tc>
        <w:tc>
          <w:tcPr>
            <w:tcW w:w="775"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13</w:t>
            </w:r>
          </w:p>
        </w:tc>
        <w:tc>
          <w:tcPr>
            <w:tcW w:w="775" w:type="dxa"/>
            <w:tcBorders>
              <w:top w:val="single" w:sz="12" w:space="0" w:color="auto"/>
              <w:bottom w:val="single" w:sz="12" w:space="0" w:color="auto"/>
            </w:tcBorders>
          </w:tcPr>
          <w:p w:rsidR="00BA6E49" w:rsidRPr="00024994" w:rsidRDefault="00BA6E49" w:rsidP="00403963">
            <w:pPr>
              <w:jc w:val="center"/>
              <w:rPr>
                <w:sz w:val="20"/>
              </w:rPr>
            </w:pPr>
            <w:r w:rsidRPr="00024994">
              <w:rPr>
                <w:sz w:val="20"/>
              </w:rPr>
              <w:t>14</w:t>
            </w:r>
          </w:p>
        </w:tc>
        <w:tc>
          <w:tcPr>
            <w:tcW w:w="776" w:type="dxa"/>
            <w:tcBorders>
              <w:top w:val="single" w:sz="12" w:space="0" w:color="auto"/>
              <w:bottom w:val="single" w:sz="12" w:space="0" w:color="auto"/>
              <w:right w:val="single" w:sz="12" w:space="0" w:color="auto"/>
            </w:tcBorders>
          </w:tcPr>
          <w:p w:rsidR="00BA6E49" w:rsidRPr="00024994" w:rsidRDefault="00BA6E49" w:rsidP="00403963">
            <w:pPr>
              <w:jc w:val="center"/>
              <w:rPr>
                <w:sz w:val="20"/>
              </w:rPr>
            </w:pPr>
            <w:r w:rsidRPr="00024994">
              <w:rPr>
                <w:sz w:val="20"/>
              </w:rPr>
              <w:t>15</w:t>
            </w:r>
          </w:p>
        </w:tc>
      </w:tr>
      <w:tr w:rsidR="00607BA0" w:rsidRPr="00024994" w:rsidTr="009B2193">
        <w:trPr>
          <w:cantSplit/>
          <w:jc w:val="center"/>
        </w:trPr>
        <w:tc>
          <w:tcPr>
            <w:tcW w:w="14166" w:type="dxa"/>
            <w:gridSpan w:val="16"/>
            <w:tcBorders>
              <w:top w:val="single" w:sz="4" w:space="0" w:color="auto"/>
              <w:left w:val="single" w:sz="12" w:space="0" w:color="auto"/>
              <w:bottom w:val="single" w:sz="4" w:space="0" w:color="auto"/>
              <w:right w:val="single" w:sz="12" w:space="0" w:color="auto"/>
            </w:tcBorders>
          </w:tcPr>
          <w:p w:rsidR="00607BA0" w:rsidRPr="00024994" w:rsidRDefault="00607BA0" w:rsidP="0097458E">
            <w:pPr>
              <w:jc w:val="center"/>
              <w:rPr>
                <w:sz w:val="20"/>
              </w:rPr>
            </w:pPr>
            <w:r w:rsidRPr="00024994">
              <w:rPr>
                <w:sz w:val="20"/>
              </w:rPr>
              <w:t>Хозяйственная секция – Лиственничная 3 и выше классов бонитетов</w:t>
            </w: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Всего включено в расчет</w:t>
            </w:r>
          </w:p>
        </w:tc>
        <w:tc>
          <w:tcPr>
            <w:tcW w:w="756"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429</w:t>
            </w:r>
          </w:p>
        </w:tc>
        <w:tc>
          <w:tcPr>
            <w:tcW w:w="873"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69,8</w:t>
            </w:r>
          </w:p>
        </w:tc>
        <w:tc>
          <w:tcPr>
            <w:tcW w:w="360"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w:t>
            </w:r>
          </w:p>
        </w:tc>
        <w:tc>
          <w:tcPr>
            <w:tcW w:w="775"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w:t>
            </w:r>
          </w:p>
        </w:tc>
        <w:tc>
          <w:tcPr>
            <w:tcW w:w="776" w:type="dxa"/>
            <w:gridSpan w:val="2"/>
            <w:tcBorders>
              <w:top w:val="single" w:sz="4" w:space="0" w:color="auto"/>
              <w:bottom w:val="single" w:sz="4" w:space="0" w:color="auto"/>
            </w:tcBorders>
          </w:tcPr>
          <w:p w:rsidR="00607BA0" w:rsidRPr="00024994" w:rsidRDefault="00AA3FA1" w:rsidP="0097458E">
            <w:pPr>
              <w:jc w:val="center"/>
              <w:rPr>
                <w:sz w:val="20"/>
              </w:rPr>
            </w:pPr>
            <w:r w:rsidRPr="00024994">
              <w:rPr>
                <w:sz w:val="20"/>
              </w:rPr>
              <w:t>-</w:t>
            </w:r>
          </w:p>
        </w:tc>
        <w:tc>
          <w:tcPr>
            <w:tcW w:w="775"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w:t>
            </w:r>
          </w:p>
        </w:tc>
        <w:tc>
          <w:tcPr>
            <w:tcW w:w="775"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w:t>
            </w:r>
          </w:p>
        </w:tc>
        <w:tc>
          <w:tcPr>
            <w:tcW w:w="776"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w:t>
            </w:r>
          </w:p>
        </w:tc>
        <w:tc>
          <w:tcPr>
            <w:tcW w:w="775"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w:t>
            </w:r>
          </w:p>
        </w:tc>
        <w:tc>
          <w:tcPr>
            <w:tcW w:w="775" w:type="dxa"/>
            <w:tcBorders>
              <w:top w:val="single" w:sz="4" w:space="0" w:color="auto"/>
              <w:bottom w:val="single" w:sz="4" w:space="0" w:color="auto"/>
            </w:tcBorders>
          </w:tcPr>
          <w:p w:rsidR="00607BA0" w:rsidRPr="00024994" w:rsidRDefault="00AA3FA1" w:rsidP="0097458E">
            <w:pPr>
              <w:jc w:val="center"/>
              <w:rPr>
                <w:sz w:val="20"/>
              </w:rPr>
            </w:pPr>
            <w:r w:rsidRPr="00024994">
              <w:rPr>
                <w:sz w:val="20"/>
              </w:rPr>
              <w:t>-</w:t>
            </w:r>
          </w:p>
        </w:tc>
        <w:tc>
          <w:tcPr>
            <w:tcW w:w="776" w:type="dxa"/>
            <w:tcBorders>
              <w:top w:val="single" w:sz="4" w:space="0" w:color="auto"/>
              <w:bottom w:val="single" w:sz="4" w:space="0" w:color="auto"/>
            </w:tcBorders>
          </w:tcPr>
          <w:p w:rsidR="00607BA0" w:rsidRPr="00024994" w:rsidRDefault="00A27187" w:rsidP="0097458E">
            <w:pPr>
              <w:jc w:val="center"/>
              <w:rPr>
                <w:sz w:val="20"/>
              </w:rPr>
            </w:pPr>
            <w:r w:rsidRPr="00024994">
              <w:rPr>
                <w:sz w:val="20"/>
              </w:rPr>
              <w:t>121</w:t>
            </w:r>
          </w:p>
        </w:tc>
        <w:tc>
          <w:tcPr>
            <w:tcW w:w="775" w:type="dxa"/>
            <w:tcBorders>
              <w:top w:val="single" w:sz="4" w:space="0" w:color="auto"/>
              <w:bottom w:val="single" w:sz="4" w:space="0" w:color="auto"/>
            </w:tcBorders>
          </w:tcPr>
          <w:p w:rsidR="00607BA0" w:rsidRPr="00024994" w:rsidRDefault="00A27187" w:rsidP="0097458E">
            <w:pPr>
              <w:jc w:val="center"/>
              <w:rPr>
                <w:sz w:val="20"/>
              </w:rPr>
            </w:pPr>
            <w:r w:rsidRPr="00024994">
              <w:rPr>
                <w:sz w:val="20"/>
              </w:rPr>
              <w:t>26,9</w:t>
            </w:r>
          </w:p>
        </w:tc>
        <w:tc>
          <w:tcPr>
            <w:tcW w:w="775" w:type="dxa"/>
            <w:tcBorders>
              <w:top w:val="single" w:sz="4" w:space="0" w:color="auto"/>
              <w:bottom w:val="single" w:sz="4" w:space="0" w:color="auto"/>
            </w:tcBorders>
          </w:tcPr>
          <w:p w:rsidR="00607BA0" w:rsidRPr="00024994" w:rsidRDefault="00A27187" w:rsidP="0097458E">
            <w:pPr>
              <w:jc w:val="center"/>
              <w:rPr>
                <w:sz w:val="20"/>
              </w:rPr>
            </w:pPr>
            <w:r w:rsidRPr="00024994">
              <w:rPr>
                <w:sz w:val="20"/>
              </w:rPr>
              <w:t>308</w:t>
            </w:r>
          </w:p>
        </w:tc>
        <w:tc>
          <w:tcPr>
            <w:tcW w:w="776" w:type="dxa"/>
            <w:tcBorders>
              <w:top w:val="single" w:sz="4" w:space="0" w:color="auto"/>
              <w:bottom w:val="single" w:sz="4" w:space="0" w:color="auto"/>
              <w:right w:val="single" w:sz="12" w:space="0" w:color="auto"/>
            </w:tcBorders>
          </w:tcPr>
          <w:p w:rsidR="00607BA0" w:rsidRPr="00024994" w:rsidRDefault="00A27187" w:rsidP="0097458E">
            <w:pPr>
              <w:jc w:val="center"/>
              <w:rPr>
                <w:sz w:val="20"/>
              </w:rPr>
            </w:pPr>
            <w:r w:rsidRPr="00024994">
              <w:rPr>
                <w:sz w:val="20"/>
              </w:rPr>
              <w:t>42,9</w:t>
            </w: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Ср. процент выборки  от общего запаса</w:t>
            </w:r>
          </w:p>
        </w:tc>
        <w:tc>
          <w:tcPr>
            <w:tcW w:w="756" w:type="dxa"/>
            <w:tcBorders>
              <w:top w:val="single" w:sz="4" w:space="0" w:color="auto"/>
              <w:bottom w:val="single" w:sz="4" w:space="0" w:color="auto"/>
            </w:tcBorders>
          </w:tcPr>
          <w:p w:rsidR="00607BA0" w:rsidRPr="00024994" w:rsidRDefault="00607BA0" w:rsidP="0097458E">
            <w:pPr>
              <w:jc w:val="center"/>
              <w:rPr>
                <w:sz w:val="20"/>
              </w:rPr>
            </w:pPr>
          </w:p>
        </w:tc>
        <w:tc>
          <w:tcPr>
            <w:tcW w:w="873" w:type="dxa"/>
            <w:tcBorders>
              <w:top w:val="single" w:sz="4" w:space="0" w:color="auto"/>
              <w:bottom w:val="single" w:sz="4" w:space="0" w:color="auto"/>
            </w:tcBorders>
          </w:tcPr>
          <w:p w:rsidR="00607BA0" w:rsidRPr="00024994" w:rsidRDefault="00FA310B" w:rsidP="0097458E">
            <w:pPr>
              <w:jc w:val="center"/>
              <w:rPr>
                <w:sz w:val="20"/>
              </w:rPr>
            </w:pPr>
            <w:r w:rsidRPr="00024994">
              <w:rPr>
                <w:sz w:val="20"/>
              </w:rPr>
              <w:t>6</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A27187" w:rsidP="0097458E">
            <w:pPr>
              <w:jc w:val="center"/>
              <w:rPr>
                <w:sz w:val="20"/>
              </w:rPr>
            </w:pPr>
            <w:r w:rsidRPr="00024994">
              <w:rPr>
                <w:sz w:val="20"/>
              </w:rPr>
              <w:t>15</w:t>
            </w: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Запас, вырубаемый за 1 прием</w:t>
            </w:r>
          </w:p>
        </w:tc>
        <w:tc>
          <w:tcPr>
            <w:tcW w:w="756" w:type="dxa"/>
            <w:tcBorders>
              <w:top w:val="single" w:sz="4" w:space="0" w:color="auto"/>
              <w:bottom w:val="single" w:sz="4" w:space="0" w:color="auto"/>
            </w:tcBorders>
          </w:tcPr>
          <w:p w:rsidR="00607BA0" w:rsidRPr="00024994" w:rsidRDefault="00FA310B" w:rsidP="0097458E">
            <w:pPr>
              <w:jc w:val="center"/>
              <w:rPr>
                <w:sz w:val="20"/>
              </w:rPr>
            </w:pPr>
            <w:r w:rsidRPr="00024994">
              <w:rPr>
                <w:sz w:val="20"/>
              </w:rPr>
              <w:t>121</w:t>
            </w:r>
          </w:p>
        </w:tc>
        <w:tc>
          <w:tcPr>
            <w:tcW w:w="873" w:type="dxa"/>
            <w:tcBorders>
              <w:top w:val="single" w:sz="4" w:space="0" w:color="auto"/>
              <w:bottom w:val="single" w:sz="4" w:space="0" w:color="auto"/>
            </w:tcBorders>
          </w:tcPr>
          <w:p w:rsidR="00607BA0" w:rsidRPr="00024994" w:rsidRDefault="00FA310B" w:rsidP="0097458E">
            <w:pPr>
              <w:jc w:val="center"/>
              <w:rPr>
                <w:sz w:val="20"/>
              </w:rPr>
            </w:pPr>
            <w:r w:rsidRPr="00024994">
              <w:rPr>
                <w:sz w:val="20"/>
              </w:rPr>
              <w:t>4,0</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A27187" w:rsidP="0097458E">
            <w:pPr>
              <w:jc w:val="center"/>
              <w:rPr>
                <w:sz w:val="20"/>
              </w:rPr>
            </w:pPr>
            <w:r w:rsidRPr="00024994">
              <w:rPr>
                <w:sz w:val="20"/>
              </w:rPr>
              <w:t>121</w:t>
            </w:r>
          </w:p>
        </w:tc>
        <w:tc>
          <w:tcPr>
            <w:tcW w:w="775" w:type="dxa"/>
            <w:tcBorders>
              <w:top w:val="single" w:sz="4" w:space="0" w:color="auto"/>
              <w:bottom w:val="single" w:sz="4" w:space="0" w:color="auto"/>
            </w:tcBorders>
          </w:tcPr>
          <w:p w:rsidR="00607BA0" w:rsidRPr="00024994" w:rsidRDefault="00A27187" w:rsidP="0097458E">
            <w:pPr>
              <w:jc w:val="center"/>
              <w:rPr>
                <w:sz w:val="20"/>
              </w:rPr>
            </w:pPr>
            <w:r w:rsidRPr="00024994">
              <w:rPr>
                <w:sz w:val="20"/>
              </w:rPr>
              <w:t>4,0</w:t>
            </w: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Ср. период повторяемости</w:t>
            </w:r>
          </w:p>
        </w:tc>
        <w:tc>
          <w:tcPr>
            <w:tcW w:w="756" w:type="dxa"/>
            <w:tcBorders>
              <w:top w:val="single" w:sz="4" w:space="0" w:color="auto"/>
              <w:bottom w:val="single" w:sz="4" w:space="0" w:color="auto"/>
            </w:tcBorders>
          </w:tcPr>
          <w:p w:rsidR="00607BA0" w:rsidRPr="00024994" w:rsidRDefault="00A0686A" w:rsidP="0097458E">
            <w:pPr>
              <w:jc w:val="center"/>
              <w:rPr>
                <w:sz w:val="20"/>
              </w:rPr>
            </w:pPr>
            <w:r w:rsidRPr="00024994">
              <w:rPr>
                <w:sz w:val="20"/>
              </w:rPr>
              <w:t>20</w:t>
            </w:r>
          </w:p>
        </w:tc>
        <w:tc>
          <w:tcPr>
            <w:tcW w:w="873" w:type="dxa"/>
            <w:tcBorders>
              <w:top w:val="single" w:sz="4" w:space="0" w:color="auto"/>
              <w:bottom w:val="single" w:sz="4" w:space="0" w:color="auto"/>
            </w:tcBorders>
          </w:tcPr>
          <w:p w:rsidR="00607BA0" w:rsidRPr="00024994" w:rsidRDefault="00607BA0" w:rsidP="0097458E">
            <w:pPr>
              <w:jc w:val="center"/>
              <w:rPr>
                <w:sz w:val="20"/>
              </w:rPr>
            </w:pP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Ежегодная расчетная лесосека</w:t>
            </w:r>
          </w:p>
        </w:tc>
        <w:tc>
          <w:tcPr>
            <w:tcW w:w="756" w:type="dxa"/>
            <w:tcBorders>
              <w:top w:val="single" w:sz="4" w:space="0" w:color="auto"/>
              <w:bottom w:val="single" w:sz="4" w:space="0" w:color="auto"/>
            </w:tcBorders>
          </w:tcPr>
          <w:p w:rsidR="00607BA0" w:rsidRPr="00024994" w:rsidRDefault="00A0686A" w:rsidP="0097458E">
            <w:pPr>
              <w:jc w:val="center"/>
              <w:rPr>
                <w:sz w:val="20"/>
              </w:rPr>
            </w:pPr>
            <w:r w:rsidRPr="00024994">
              <w:rPr>
                <w:sz w:val="20"/>
              </w:rPr>
              <w:t>6</w:t>
            </w:r>
          </w:p>
        </w:tc>
        <w:tc>
          <w:tcPr>
            <w:tcW w:w="873" w:type="dxa"/>
            <w:tcBorders>
              <w:top w:val="single" w:sz="4" w:space="0" w:color="auto"/>
              <w:bottom w:val="single" w:sz="4" w:space="0" w:color="auto"/>
            </w:tcBorders>
          </w:tcPr>
          <w:p w:rsidR="00607BA0" w:rsidRPr="00024994" w:rsidRDefault="00607BA0" w:rsidP="0097458E">
            <w:pPr>
              <w:jc w:val="center"/>
              <w:rPr>
                <w:sz w:val="20"/>
              </w:rPr>
            </w:pP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 корневой</w:t>
            </w:r>
          </w:p>
        </w:tc>
        <w:tc>
          <w:tcPr>
            <w:tcW w:w="756" w:type="dxa"/>
            <w:tcBorders>
              <w:top w:val="single" w:sz="4" w:space="0" w:color="auto"/>
              <w:bottom w:val="single" w:sz="4" w:space="0" w:color="auto"/>
            </w:tcBorders>
          </w:tcPr>
          <w:p w:rsidR="00607BA0" w:rsidRPr="00024994" w:rsidRDefault="00607BA0" w:rsidP="0097458E">
            <w:pPr>
              <w:jc w:val="center"/>
              <w:rPr>
                <w:sz w:val="20"/>
              </w:rPr>
            </w:pPr>
          </w:p>
        </w:tc>
        <w:tc>
          <w:tcPr>
            <w:tcW w:w="873" w:type="dxa"/>
            <w:tcBorders>
              <w:top w:val="single" w:sz="4" w:space="0" w:color="auto"/>
              <w:bottom w:val="single" w:sz="4" w:space="0" w:color="auto"/>
            </w:tcBorders>
          </w:tcPr>
          <w:p w:rsidR="00607BA0" w:rsidRPr="00024994" w:rsidRDefault="00A0686A" w:rsidP="0097458E">
            <w:pPr>
              <w:jc w:val="center"/>
              <w:rPr>
                <w:sz w:val="20"/>
              </w:rPr>
            </w:pPr>
            <w:r w:rsidRPr="00024994">
              <w:rPr>
                <w:sz w:val="20"/>
              </w:rPr>
              <w:t>0,2</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607BA0" w:rsidRPr="00024994" w:rsidRDefault="00607BA0" w:rsidP="0097458E">
            <w:pPr>
              <w:jc w:val="center"/>
              <w:rPr>
                <w:sz w:val="20"/>
              </w:rPr>
            </w:pPr>
          </w:p>
        </w:tc>
        <w:tc>
          <w:tcPr>
            <w:tcW w:w="873" w:type="dxa"/>
            <w:tcBorders>
              <w:top w:val="single" w:sz="4" w:space="0" w:color="auto"/>
              <w:bottom w:val="single" w:sz="4" w:space="0" w:color="auto"/>
            </w:tcBorders>
          </w:tcPr>
          <w:p w:rsidR="00607BA0" w:rsidRPr="00024994" w:rsidRDefault="00A0686A" w:rsidP="0097458E">
            <w:pPr>
              <w:jc w:val="center"/>
              <w:rPr>
                <w:sz w:val="20"/>
              </w:rPr>
            </w:pPr>
            <w:r w:rsidRPr="00024994">
              <w:rPr>
                <w:sz w:val="20"/>
              </w:rPr>
              <w:t>0,1</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 деловая</w:t>
            </w:r>
          </w:p>
        </w:tc>
        <w:tc>
          <w:tcPr>
            <w:tcW w:w="756" w:type="dxa"/>
            <w:tcBorders>
              <w:top w:val="single" w:sz="4" w:space="0" w:color="auto"/>
              <w:bottom w:val="single" w:sz="4" w:space="0" w:color="auto"/>
            </w:tcBorders>
          </w:tcPr>
          <w:p w:rsidR="00607BA0" w:rsidRPr="00024994" w:rsidRDefault="00607BA0" w:rsidP="0097458E">
            <w:pPr>
              <w:jc w:val="center"/>
              <w:rPr>
                <w:sz w:val="20"/>
              </w:rPr>
            </w:pPr>
          </w:p>
        </w:tc>
        <w:tc>
          <w:tcPr>
            <w:tcW w:w="873" w:type="dxa"/>
            <w:tcBorders>
              <w:top w:val="single" w:sz="4" w:space="0" w:color="auto"/>
              <w:bottom w:val="single" w:sz="4" w:space="0" w:color="auto"/>
            </w:tcBorders>
          </w:tcPr>
          <w:p w:rsidR="00607BA0" w:rsidRPr="00024994" w:rsidRDefault="00A0686A" w:rsidP="0097458E">
            <w:pPr>
              <w:jc w:val="center"/>
              <w:rPr>
                <w:sz w:val="20"/>
              </w:rPr>
            </w:pPr>
            <w:r w:rsidRPr="00024994">
              <w:rPr>
                <w:sz w:val="20"/>
              </w:rPr>
              <w:t>-</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14166" w:type="dxa"/>
            <w:gridSpan w:val="16"/>
            <w:tcBorders>
              <w:top w:val="single" w:sz="4" w:space="0" w:color="auto"/>
              <w:left w:val="single" w:sz="12" w:space="0" w:color="auto"/>
              <w:bottom w:val="single" w:sz="4" w:space="0" w:color="auto"/>
              <w:right w:val="single" w:sz="12" w:space="0" w:color="auto"/>
            </w:tcBorders>
          </w:tcPr>
          <w:p w:rsidR="00607BA0" w:rsidRPr="00024994" w:rsidRDefault="00607BA0" w:rsidP="0097458E">
            <w:pPr>
              <w:jc w:val="center"/>
              <w:rPr>
                <w:sz w:val="20"/>
              </w:rPr>
            </w:pPr>
            <w:r w:rsidRPr="00024994">
              <w:rPr>
                <w:sz w:val="20"/>
              </w:rPr>
              <w:t>Хозяйственная секция – Лиственничная 4 и ниже классов бонитетов</w:t>
            </w: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Всего включено в расчет</w:t>
            </w:r>
          </w:p>
        </w:tc>
        <w:tc>
          <w:tcPr>
            <w:tcW w:w="756"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2762</w:t>
            </w:r>
          </w:p>
        </w:tc>
        <w:tc>
          <w:tcPr>
            <w:tcW w:w="873"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442,5</w:t>
            </w:r>
          </w:p>
        </w:tc>
        <w:tc>
          <w:tcPr>
            <w:tcW w:w="360"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w:t>
            </w:r>
          </w:p>
        </w:tc>
        <w:tc>
          <w:tcPr>
            <w:tcW w:w="775"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w:t>
            </w:r>
          </w:p>
        </w:tc>
        <w:tc>
          <w:tcPr>
            <w:tcW w:w="776" w:type="dxa"/>
            <w:gridSpan w:val="2"/>
            <w:tcBorders>
              <w:top w:val="single" w:sz="4" w:space="0" w:color="auto"/>
              <w:bottom w:val="single" w:sz="4" w:space="0" w:color="auto"/>
            </w:tcBorders>
          </w:tcPr>
          <w:p w:rsidR="00607BA0" w:rsidRPr="00024994" w:rsidRDefault="00781CAE" w:rsidP="0097458E">
            <w:pPr>
              <w:jc w:val="center"/>
              <w:rPr>
                <w:sz w:val="20"/>
              </w:rPr>
            </w:pPr>
            <w:r w:rsidRPr="00024994">
              <w:rPr>
                <w:sz w:val="20"/>
              </w:rPr>
              <w:t>8</w:t>
            </w:r>
          </w:p>
        </w:tc>
        <w:tc>
          <w:tcPr>
            <w:tcW w:w="775"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1,</w:t>
            </w:r>
          </w:p>
        </w:tc>
        <w:tc>
          <w:tcPr>
            <w:tcW w:w="775"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59</w:t>
            </w:r>
          </w:p>
        </w:tc>
        <w:tc>
          <w:tcPr>
            <w:tcW w:w="776"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12,4</w:t>
            </w:r>
          </w:p>
        </w:tc>
        <w:tc>
          <w:tcPr>
            <w:tcW w:w="775"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297</w:t>
            </w:r>
          </w:p>
        </w:tc>
        <w:tc>
          <w:tcPr>
            <w:tcW w:w="775"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64,4</w:t>
            </w:r>
          </w:p>
        </w:tc>
        <w:tc>
          <w:tcPr>
            <w:tcW w:w="776"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701</w:t>
            </w:r>
          </w:p>
        </w:tc>
        <w:tc>
          <w:tcPr>
            <w:tcW w:w="775"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130,2</w:t>
            </w:r>
          </w:p>
        </w:tc>
        <w:tc>
          <w:tcPr>
            <w:tcW w:w="775" w:type="dxa"/>
            <w:tcBorders>
              <w:top w:val="single" w:sz="4" w:space="0" w:color="auto"/>
              <w:bottom w:val="single" w:sz="4" w:space="0" w:color="auto"/>
            </w:tcBorders>
          </w:tcPr>
          <w:p w:rsidR="00607BA0" w:rsidRPr="00024994" w:rsidRDefault="00781CAE" w:rsidP="0097458E">
            <w:pPr>
              <w:jc w:val="center"/>
              <w:rPr>
                <w:sz w:val="20"/>
              </w:rPr>
            </w:pPr>
            <w:r w:rsidRPr="00024994">
              <w:rPr>
                <w:sz w:val="20"/>
              </w:rPr>
              <w:t>1697</w:t>
            </w:r>
          </w:p>
        </w:tc>
        <w:tc>
          <w:tcPr>
            <w:tcW w:w="776" w:type="dxa"/>
            <w:tcBorders>
              <w:top w:val="single" w:sz="4" w:space="0" w:color="auto"/>
              <w:bottom w:val="single" w:sz="4" w:space="0" w:color="auto"/>
              <w:right w:val="single" w:sz="12" w:space="0" w:color="auto"/>
            </w:tcBorders>
          </w:tcPr>
          <w:p w:rsidR="00607BA0" w:rsidRPr="00024994" w:rsidRDefault="00781CAE" w:rsidP="0097458E">
            <w:pPr>
              <w:jc w:val="center"/>
              <w:rPr>
                <w:sz w:val="20"/>
              </w:rPr>
            </w:pPr>
            <w:r w:rsidRPr="00024994">
              <w:rPr>
                <w:sz w:val="20"/>
              </w:rPr>
              <w:t>233,9</w:t>
            </w: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Ср. процент выборки  от общего запаса</w:t>
            </w:r>
          </w:p>
        </w:tc>
        <w:tc>
          <w:tcPr>
            <w:tcW w:w="756" w:type="dxa"/>
            <w:tcBorders>
              <w:top w:val="single" w:sz="4" w:space="0" w:color="auto"/>
              <w:bottom w:val="single" w:sz="4" w:space="0" w:color="auto"/>
            </w:tcBorders>
          </w:tcPr>
          <w:p w:rsidR="00607BA0" w:rsidRPr="00024994" w:rsidRDefault="00607BA0" w:rsidP="0097458E">
            <w:pPr>
              <w:jc w:val="center"/>
              <w:rPr>
                <w:sz w:val="20"/>
              </w:rPr>
            </w:pPr>
          </w:p>
        </w:tc>
        <w:tc>
          <w:tcPr>
            <w:tcW w:w="873"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8</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25</w:t>
            </w: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25</w:t>
            </w: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20</w:t>
            </w: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15</w:t>
            </w: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Запас, вырубаемый за 1 прием</w:t>
            </w:r>
          </w:p>
        </w:tc>
        <w:tc>
          <w:tcPr>
            <w:tcW w:w="756"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1065</w:t>
            </w:r>
          </w:p>
        </w:tc>
        <w:tc>
          <w:tcPr>
            <w:tcW w:w="873"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35,9</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5B0D48" w:rsidP="0097458E">
            <w:pPr>
              <w:jc w:val="center"/>
              <w:rPr>
                <w:sz w:val="20"/>
              </w:rPr>
            </w:pPr>
            <w:r w:rsidRPr="00024994">
              <w:rPr>
                <w:sz w:val="20"/>
              </w:rPr>
              <w:t>8</w:t>
            </w:r>
          </w:p>
        </w:tc>
        <w:tc>
          <w:tcPr>
            <w:tcW w:w="775"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0,4</w:t>
            </w:r>
          </w:p>
        </w:tc>
        <w:tc>
          <w:tcPr>
            <w:tcW w:w="775"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59</w:t>
            </w:r>
          </w:p>
        </w:tc>
        <w:tc>
          <w:tcPr>
            <w:tcW w:w="776"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3,1</w:t>
            </w:r>
          </w:p>
        </w:tc>
        <w:tc>
          <w:tcPr>
            <w:tcW w:w="775"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297</w:t>
            </w:r>
          </w:p>
        </w:tc>
        <w:tc>
          <w:tcPr>
            <w:tcW w:w="775"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12,9</w:t>
            </w:r>
          </w:p>
        </w:tc>
        <w:tc>
          <w:tcPr>
            <w:tcW w:w="776"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701</w:t>
            </w:r>
          </w:p>
        </w:tc>
        <w:tc>
          <w:tcPr>
            <w:tcW w:w="775" w:type="dxa"/>
            <w:tcBorders>
              <w:top w:val="single" w:sz="4" w:space="0" w:color="auto"/>
              <w:bottom w:val="single" w:sz="4" w:space="0" w:color="auto"/>
            </w:tcBorders>
          </w:tcPr>
          <w:p w:rsidR="00607BA0" w:rsidRPr="00024994" w:rsidRDefault="005B0D48" w:rsidP="0097458E">
            <w:pPr>
              <w:jc w:val="center"/>
              <w:rPr>
                <w:sz w:val="20"/>
              </w:rPr>
            </w:pPr>
            <w:r w:rsidRPr="00024994">
              <w:rPr>
                <w:sz w:val="20"/>
              </w:rPr>
              <w:t>19,5</w:t>
            </w: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Ср. период повторяемости</w:t>
            </w:r>
          </w:p>
        </w:tc>
        <w:tc>
          <w:tcPr>
            <w:tcW w:w="756" w:type="dxa"/>
            <w:tcBorders>
              <w:top w:val="single" w:sz="4" w:space="0" w:color="auto"/>
              <w:bottom w:val="single" w:sz="4" w:space="0" w:color="auto"/>
            </w:tcBorders>
          </w:tcPr>
          <w:p w:rsidR="00607BA0" w:rsidRPr="00024994" w:rsidRDefault="00F739BD" w:rsidP="0097458E">
            <w:pPr>
              <w:jc w:val="center"/>
              <w:rPr>
                <w:sz w:val="20"/>
              </w:rPr>
            </w:pPr>
            <w:r w:rsidRPr="00024994">
              <w:rPr>
                <w:sz w:val="20"/>
              </w:rPr>
              <w:t>20</w:t>
            </w:r>
          </w:p>
        </w:tc>
        <w:tc>
          <w:tcPr>
            <w:tcW w:w="873" w:type="dxa"/>
            <w:tcBorders>
              <w:top w:val="single" w:sz="4" w:space="0" w:color="auto"/>
              <w:bottom w:val="single" w:sz="4" w:space="0" w:color="auto"/>
            </w:tcBorders>
          </w:tcPr>
          <w:p w:rsidR="00607BA0" w:rsidRPr="00024994" w:rsidRDefault="00607BA0" w:rsidP="0097458E">
            <w:pPr>
              <w:jc w:val="center"/>
              <w:rPr>
                <w:sz w:val="20"/>
              </w:rPr>
            </w:pP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Ежегодная расчетная лесосека</w:t>
            </w:r>
          </w:p>
        </w:tc>
        <w:tc>
          <w:tcPr>
            <w:tcW w:w="756" w:type="dxa"/>
            <w:tcBorders>
              <w:top w:val="single" w:sz="4" w:space="0" w:color="auto"/>
              <w:bottom w:val="single" w:sz="4" w:space="0" w:color="auto"/>
            </w:tcBorders>
          </w:tcPr>
          <w:p w:rsidR="00607BA0" w:rsidRPr="00024994" w:rsidRDefault="00F739BD" w:rsidP="0097458E">
            <w:pPr>
              <w:jc w:val="center"/>
              <w:rPr>
                <w:sz w:val="20"/>
              </w:rPr>
            </w:pPr>
            <w:r w:rsidRPr="00024994">
              <w:rPr>
                <w:sz w:val="20"/>
              </w:rPr>
              <w:t>53</w:t>
            </w:r>
          </w:p>
        </w:tc>
        <w:tc>
          <w:tcPr>
            <w:tcW w:w="873" w:type="dxa"/>
            <w:tcBorders>
              <w:top w:val="single" w:sz="4" w:space="0" w:color="auto"/>
              <w:bottom w:val="single" w:sz="4" w:space="0" w:color="auto"/>
            </w:tcBorders>
          </w:tcPr>
          <w:p w:rsidR="00607BA0" w:rsidRPr="00024994" w:rsidRDefault="00607BA0" w:rsidP="0097458E">
            <w:pPr>
              <w:jc w:val="center"/>
              <w:rPr>
                <w:sz w:val="20"/>
              </w:rPr>
            </w:pP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 корневой</w:t>
            </w:r>
          </w:p>
        </w:tc>
        <w:tc>
          <w:tcPr>
            <w:tcW w:w="756" w:type="dxa"/>
            <w:tcBorders>
              <w:top w:val="single" w:sz="4" w:space="0" w:color="auto"/>
              <w:bottom w:val="single" w:sz="4" w:space="0" w:color="auto"/>
            </w:tcBorders>
          </w:tcPr>
          <w:p w:rsidR="00607BA0" w:rsidRPr="00024994" w:rsidRDefault="00607BA0" w:rsidP="0097458E">
            <w:pPr>
              <w:jc w:val="center"/>
              <w:rPr>
                <w:sz w:val="20"/>
              </w:rPr>
            </w:pPr>
          </w:p>
        </w:tc>
        <w:tc>
          <w:tcPr>
            <w:tcW w:w="873" w:type="dxa"/>
            <w:tcBorders>
              <w:top w:val="single" w:sz="4" w:space="0" w:color="auto"/>
              <w:bottom w:val="single" w:sz="4" w:space="0" w:color="auto"/>
            </w:tcBorders>
          </w:tcPr>
          <w:p w:rsidR="00607BA0" w:rsidRPr="00024994" w:rsidRDefault="00F739BD" w:rsidP="0097458E">
            <w:pPr>
              <w:jc w:val="center"/>
              <w:rPr>
                <w:sz w:val="20"/>
              </w:rPr>
            </w:pPr>
            <w:r w:rsidRPr="00024994">
              <w:rPr>
                <w:sz w:val="20"/>
              </w:rPr>
              <w:t>1,8</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607BA0" w:rsidRPr="00024994" w:rsidRDefault="00607BA0" w:rsidP="0097458E">
            <w:pPr>
              <w:jc w:val="center"/>
              <w:rPr>
                <w:sz w:val="20"/>
              </w:rPr>
            </w:pPr>
          </w:p>
        </w:tc>
        <w:tc>
          <w:tcPr>
            <w:tcW w:w="873" w:type="dxa"/>
            <w:tcBorders>
              <w:top w:val="single" w:sz="4" w:space="0" w:color="auto"/>
              <w:bottom w:val="single" w:sz="4" w:space="0" w:color="auto"/>
            </w:tcBorders>
          </w:tcPr>
          <w:p w:rsidR="00607BA0" w:rsidRPr="00024994" w:rsidRDefault="00F739BD" w:rsidP="0097458E">
            <w:pPr>
              <w:jc w:val="center"/>
              <w:rPr>
                <w:sz w:val="20"/>
              </w:rPr>
            </w:pPr>
            <w:r w:rsidRPr="00024994">
              <w:rPr>
                <w:sz w:val="20"/>
              </w:rPr>
              <w:t>1,4</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607BA0" w:rsidRPr="00024994" w:rsidTr="009B2193">
        <w:trPr>
          <w:cantSplit/>
          <w:jc w:val="center"/>
        </w:trPr>
        <w:tc>
          <w:tcPr>
            <w:tcW w:w="3648" w:type="dxa"/>
            <w:tcBorders>
              <w:top w:val="single" w:sz="4" w:space="0" w:color="auto"/>
              <w:left w:val="single" w:sz="12" w:space="0" w:color="auto"/>
              <w:bottom w:val="single" w:sz="4" w:space="0" w:color="auto"/>
            </w:tcBorders>
          </w:tcPr>
          <w:p w:rsidR="00607BA0" w:rsidRPr="00024994" w:rsidRDefault="00607BA0" w:rsidP="0097458E">
            <w:pPr>
              <w:jc w:val="both"/>
              <w:rPr>
                <w:sz w:val="20"/>
              </w:rPr>
            </w:pPr>
            <w:r w:rsidRPr="00024994">
              <w:rPr>
                <w:sz w:val="20"/>
              </w:rPr>
              <w:t>- деловая</w:t>
            </w:r>
          </w:p>
        </w:tc>
        <w:tc>
          <w:tcPr>
            <w:tcW w:w="756" w:type="dxa"/>
            <w:tcBorders>
              <w:top w:val="single" w:sz="4" w:space="0" w:color="auto"/>
              <w:bottom w:val="single" w:sz="4" w:space="0" w:color="auto"/>
            </w:tcBorders>
          </w:tcPr>
          <w:p w:rsidR="00607BA0" w:rsidRPr="00024994" w:rsidRDefault="00607BA0" w:rsidP="0097458E">
            <w:pPr>
              <w:jc w:val="center"/>
              <w:rPr>
                <w:sz w:val="20"/>
              </w:rPr>
            </w:pPr>
          </w:p>
        </w:tc>
        <w:tc>
          <w:tcPr>
            <w:tcW w:w="873" w:type="dxa"/>
            <w:tcBorders>
              <w:top w:val="single" w:sz="4" w:space="0" w:color="auto"/>
              <w:bottom w:val="single" w:sz="4" w:space="0" w:color="auto"/>
            </w:tcBorders>
          </w:tcPr>
          <w:p w:rsidR="00607BA0" w:rsidRPr="00024994" w:rsidRDefault="00F739BD" w:rsidP="0097458E">
            <w:pPr>
              <w:jc w:val="center"/>
              <w:rPr>
                <w:sz w:val="20"/>
              </w:rPr>
            </w:pPr>
            <w:r w:rsidRPr="00024994">
              <w:rPr>
                <w:sz w:val="20"/>
              </w:rPr>
              <w:t>1,0</w:t>
            </w:r>
          </w:p>
        </w:tc>
        <w:tc>
          <w:tcPr>
            <w:tcW w:w="360"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gridSpan w:val="2"/>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5" w:type="dxa"/>
            <w:tcBorders>
              <w:top w:val="single" w:sz="4" w:space="0" w:color="auto"/>
              <w:bottom w:val="single" w:sz="4" w:space="0" w:color="auto"/>
            </w:tcBorders>
          </w:tcPr>
          <w:p w:rsidR="00607BA0" w:rsidRPr="00024994" w:rsidRDefault="00607BA0" w:rsidP="0097458E">
            <w:pPr>
              <w:jc w:val="center"/>
              <w:rPr>
                <w:sz w:val="20"/>
              </w:rPr>
            </w:pPr>
          </w:p>
        </w:tc>
        <w:tc>
          <w:tcPr>
            <w:tcW w:w="776" w:type="dxa"/>
            <w:tcBorders>
              <w:top w:val="single" w:sz="4" w:space="0" w:color="auto"/>
              <w:bottom w:val="single" w:sz="4" w:space="0" w:color="auto"/>
              <w:right w:val="single" w:sz="12" w:space="0" w:color="auto"/>
            </w:tcBorders>
          </w:tcPr>
          <w:p w:rsidR="00607BA0" w:rsidRPr="00024994" w:rsidRDefault="00607BA0" w:rsidP="0097458E">
            <w:pPr>
              <w:jc w:val="center"/>
              <w:rPr>
                <w:sz w:val="20"/>
              </w:rPr>
            </w:pPr>
          </w:p>
        </w:tc>
      </w:tr>
      <w:tr w:rsidR="00BA6E49" w:rsidRPr="00024994" w:rsidTr="009B2193">
        <w:trPr>
          <w:cantSplit/>
          <w:jc w:val="center"/>
        </w:trPr>
        <w:tc>
          <w:tcPr>
            <w:tcW w:w="14166" w:type="dxa"/>
            <w:gridSpan w:val="16"/>
            <w:tcBorders>
              <w:top w:val="single" w:sz="4" w:space="0" w:color="auto"/>
              <w:left w:val="single" w:sz="12" w:space="0" w:color="auto"/>
              <w:right w:val="single" w:sz="12" w:space="0" w:color="auto"/>
            </w:tcBorders>
          </w:tcPr>
          <w:p w:rsidR="00BA6E49" w:rsidRPr="00024994" w:rsidRDefault="00BA6E49" w:rsidP="00403963">
            <w:pPr>
              <w:jc w:val="center"/>
              <w:rPr>
                <w:sz w:val="20"/>
              </w:rPr>
            </w:pPr>
            <w:r w:rsidRPr="00024994">
              <w:rPr>
                <w:sz w:val="20"/>
              </w:rPr>
              <w:t xml:space="preserve">Хозяйственная секция </w:t>
            </w:r>
            <w:r w:rsidR="008042D4" w:rsidRPr="00024994">
              <w:rPr>
                <w:sz w:val="20"/>
              </w:rPr>
              <w:t>–</w:t>
            </w:r>
            <w:r w:rsidR="0088175A" w:rsidRPr="00024994">
              <w:rPr>
                <w:sz w:val="20"/>
              </w:rPr>
              <w:t xml:space="preserve"> </w:t>
            </w:r>
            <w:r w:rsidRPr="00024994">
              <w:rPr>
                <w:sz w:val="20"/>
              </w:rPr>
              <w:t>Каменноберезовая</w:t>
            </w:r>
          </w:p>
        </w:tc>
      </w:tr>
      <w:tr w:rsidR="00BA6E49" w:rsidRPr="00024994" w:rsidTr="009B2193">
        <w:trPr>
          <w:cantSplit/>
          <w:jc w:val="center"/>
        </w:trPr>
        <w:tc>
          <w:tcPr>
            <w:tcW w:w="3648" w:type="dxa"/>
            <w:tcBorders>
              <w:left w:val="single" w:sz="12" w:space="0" w:color="auto"/>
            </w:tcBorders>
          </w:tcPr>
          <w:p w:rsidR="00BA6E49" w:rsidRPr="00024994" w:rsidRDefault="00BA6E49" w:rsidP="00403963">
            <w:pPr>
              <w:jc w:val="both"/>
              <w:rPr>
                <w:sz w:val="20"/>
              </w:rPr>
            </w:pPr>
            <w:r w:rsidRPr="00024994">
              <w:rPr>
                <w:sz w:val="20"/>
              </w:rPr>
              <w:t>Всего включено в расчет</w:t>
            </w:r>
          </w:p>
        </w:tc>
        <w:tc>
          <w:tcPr>
            <w:tcW w:w="756" w:type="dxa"/>
          </w:tcPr>
          <w:p w:rsidR="00BA6E49" w:rsidRPr="00024994" w:rsidRDefault="00BA6E49" w:rsidP="00403963">
            <w:pPr>
              <w:jc w:val="center"/>
              <w:rPr>
                <w:sz w:val="20"/>
              </w:rPr>
            </w:pPr>
            <w:r w:rsidRPr="00024994">
              <w:rPr>
                <w:sz w:val="20"/>
              </w:rPr>
              <w:t>15706</w:t>
            </w:r>
            <w:r w:rsidR="00611355" w:rsidRPr="00024994">
              <w:rPr>
                <w:sz w:val="20"/>
              </w:rPr>
              <w:t>9</w:t>
            </w:r>
          </w:p>
        </w:tc>
        <w:tc>
          <w:tcPr>
            <w:tcW w:w="873" w:type="dxa"/>
          </w:tcPr>
          <w:p w:rsidR="00BA6E49" w:rsidRPr="00024994" w:rsidRDefault="00BA6E49" w:rsidP="00403963">
            <w:pPr>
              <w:jc w:val="center"/>
              <w:rPr>
                <w:sz w:val="20"/>
              </w:rPr>
            </w:pPr>
            <w:r w:rsidRPr="00024994">
              <w:rPr>
                <w:sz w:val="20"/>
              </w:rPr>
              <w:t>20829,2</w:t>
            </w:r>
          </w:p>
        </w:tc>
        <w:tc>
          <w:tcPr>
            <w:tcW w:w="360" w:type="dxa"/>
          </w:tcPr>
          <w:p w:rsidR="00BA6E49" w:rsidRPr="00024994" w:rsidRDefault="00FF2437" w:rsidP="00403963">
            <w:pPr>
              <w:jc w:val="center"/>
              <w:rPr>
                <w:sz w:val="20"/>
              </w:rPr>
            </w:pPr>
            <w:r w:rsidRPr="00024994">
              <w:rPr>
                <w:sz w:val="20"/>
              </w:rPr>
              <w:t>-</w:t>
            </w:r>
          </w:p>
        </w:tc>
        <w:tc>
          <w:tcPr>
            <w:tcW w:w="775" w:type="dxa"/>
          </w:tcPr>
          <w:p w:rsidR="00BA6E49" w:rsidRPr="00024994" w:rsidRDefault="00FF2437" w:rsidP="00403963">
            <w:pPr>
              <w:jc w:val="center"/>
              <w:rPr>
                <w:sz w:val="20"/>
              </w:rPr>
            </w:pPr>
            <w:r w:rsidRPr="00024994">
              <w:rPr>
                <w:sz w:val="20"/>
              </w:rPr>
              <w:t>-</w:t>
            </w:r>
          </w:p>
        </w:tc>
        <w:tc>
          <w:tcPr>
            <w:tcW w:w="776" w:type="dxa"/>
            <w:gridSpan w:val="2"/>
          </w:tcPr>
          <w:p w:rsidR="00BA6E49" w:rsidRPr="00024994" w:rsidRDefault="00BA6E49" w:rsidP="00403963">
            <w:pPr>
              <w:jc w:val="center"/>
              <w:rPr>
                <w:sz w:val="20"/>
              </w:rPr>
            </w:pPr>
            <w:r w:rsidRPr="00024994">
              <w:rPr>
                <w:sz w:val="20"/>
              </w:rPr>
              <w:t>13919</w:t>
            </w:r>
          </w:p>
        </w:tc>
        <w:tc>
          <w:tcPr>
            <w:tcW w:w="775" w:type="dxa"/>
          </w:tcPr>
          <w:p w:rsidR="00BA6E49" w:rsidRPr="00024994" w:rsidRDefault="00BA6E49" w:rsidP="00403963">
            <w:pPr>
              <w:jc w:val="center"/>
              <w:rPr>
                <w:sz w:val="20"/>
              </w:rPr>
            </w:pPr>
            <w:r w:rsidRPr="00024994">
              <w:rPr>
                <w:sz w:val="20"/>
              </w:rPr>
              <w:t>2289,6</w:t>
            </w:r>
          </w:p>
        </w:tc>
        <w:tc>
          <w:tcPr>
            <w:tcW w:w="775" w:type="dxa"/>
          </w:tcPr>
          <w:p w:rsidR="00BA6E49" w:rsidRPr="00024994" w:rsidRDefault="00BA6E49" w:rsidP="00403963">
            <w:pPr>
              <w:jc w:val="center"/>
              <w:rPr>
                <w:sz w:val="20"/>
              </w:rPr>
            </w:pPr>
            <w:r w:rsidRPr="00024994">
              <w:rPr>
                <w:sz w:val="20"/>
              </w:rPr>
              <w:t>3561</w:t>
            </w:r>
            <w:r w:rsidR="00FF2437" w:rsidRPr="00024994">
              <w:rPr>
                <w:sz w:val="20"/>
              </w:rPr>
              <w:t>7</w:t>
            </w:r>
          </w:p>
        </w:tc>
        <w:tc>
          <w:tcPr>
            <w:tcW w:w="776" w:type="dxa"/>
          </w:tcPr>
          <w:p w:rsidR="00BA6E49" w:rsidRPr="00024994" w:rsidRDefault="00BA6E49" w:rsidP="00403963">
            <w:pPr>
              <w:jc w:val="center"/>
              <w:rPr>
                <w:sz w:val="20"/>
              </w:rPr>
            </w:pPr>
            <w:r w:rsidRPr="00024994">
              <w:rPr>
                <w:sz w:val="20"/>
              </w:rPr>
              <w:t>5414,1</w:t>
            </w:r>
          </w:p>
        </w:tc>
        <w:tc>
          <w:tcPr>
            <w:tcW w:w="775" w:type="dxa"/>
          </w:tcPr>
          <w:p w:rsidR="00BA6E49" w:rsidRPr="00024994" w:rsidRDefault="00BA6E49" w:rsidP="00403963">
            <w:pPr>
              <w:jc w:val="center"/>
              <w:rPr>
                <w:sz w:val="20"/>
              </w:rPr>
            </w:pPr>
            <w:r w:rsidRPr="00024994">
              <w:rPr>
                <w:sz w:val="20"/>
              </w:rPr>
              <w:t>54013</w:t>
            </w:r>
          </w:p>
        </w:tc>
        <w:tc>
          <w:tcPr>
            <w:tcW w:w="775" w:type="dxa"/>
          </w:tcPr>
          <w:p w:rsidR="00BA6E49" w:rsidRPr="00024994" w:rsidRDefault="00BA6E49" w:rsidP="00403963">
            <w:pPr>
              <w:jc w:val="center"/>
              <w:rPr>
                <w:sz w:val="20"/>
              </w:rPr>
            </w:pPr>
            <w:r w:rsidRPr="00024994">
              <w:rPr>
                <w:sz w:val="20"/>
              </w:rPr>
              <w:t>7300,4</w:t>
            </w:r>
          </w:p>
        </w:tc>
        <w:tc>
          <w:tcPr>
            <w:tcW w:w="776" w:type="dxa"/>
          </w:tcPr>
          <w:p w:rsidR="00BA6E49" w:rsidRPr="00024994" w:rsidRDefault="00BA6E49" w:rsidP="00403963">
            <w:pPr>
              <w:jc w:val="center"/>
              <w:rPr>
                <w:sz w:val="20"/>
              </w:rPr>
            </w:pPr>
            <w:r w:rsidRPr="00024994">
              <w:rPr>
                <w:sz w:val="20"/>
              </w:rPr>
              <w:t>34796</w:t>
            </w:r>
          </w:p>
        </w:tc>
        <w:tc>
          <w:tcPr>
            <w:tcW w:w="775" w:type="dxa"/>
          </w:tcPr>
          <w:p w:rsidR="00BA6E49" w:rsidRPr="00024994" w:rsidRDefault="00BA6E49" w:rsidP="00403963">
            <w:pPr>
              <w:jc w:val="center"/>
              <w:rPr>
                <w:sz w:val="20"/>
              </w:rPr>
            </w:pPr>
            <w:r w:rsidRPr="00024994">
              <w:rPr>
                <w:sz w:val="20"/>
              </w:rPr>
              <w:t>4091,9</w:t>
            </w:r>
          </w:p>
        </w:tc>
        <w:tc>
          <w:tcPr>
            <w:tcW w:w="775" w:type="dxa"/>
          </w:tcPr>
          <w:p w:rsidR="00BA6E49" w:rsidRPr="00024994" w:rsidRDefault="00BA6E49" w:rsidP="00403963">
            <w:pPr>
              <w:jc w:val="center"/>
              <w:rPr>
                <w:sz w:val="20"/>
              </w:rPr>
            </w:pPr>
            <w:r w:rsidRPr="00024994">
              <w:rPr>
                <w:sz w:val="20"/>
              </w:rPr>
              <w:t>18724</w:t>
            </w:r>
          </w:p>
        </w:tc>
        <w:tc>
          <w:tcPr>
            <w:tcW w:w="776" w:type="dxa"/>
            <w:tcBorders>
              <w:right w:val="single" w:sz="12" w:space="0" w:color="auto"/>
            </w:tcBorders>
          </w:tcPr>
          <w:p w:rsidR="00BA6E49" w:rsidRPr="00024994" w:rsidRDefault="00BA6E49" w:rsidP="00403963">
            <w:pPr>
              <w:jc w:val="center"/>
              <w:rPr>
                <w:sz w:val="20"/>
              </w:rPr>
            </w:pPr>
            <w:r w:rsidRPr="00024994">
              <w:rPr>
                <w:sz w:val="20"/>
              </w:rPr>
              <w:t>1733,2</w:t>
            </w:r>
          </w:p>
        </w:tc>
      </w:tr>
      <w:tr w:rsidR="00BA6E49" w:rsidRPr="00024994" w:rsidTr="009B2193">
        <w:trPr>
          <w:cantSplit/>
          <w:jc w:val="center"/>
        </w:trPr>
        <w:tc>
          <w:tcPr>
            <w:tcW w:w="3648" w:type="dxa"/>
            <w:tcBorders>
              <w:left w:val="single" w:sz="12" w:space="0" w:color="auto"/>
            </w:tcBorders>
          </w:tcPr>
          <w:p w:rsidR="00BA6E49" w:rsidRPr="00024994" w:rsidRDefault="00BA6E49" w:rsidP="00403963">
            <w:pPr>
              <w:jc w:val="both"/>
              <w:rPr>
                <w:sz w:val="20"/>
              </w:rPr>
            </w:pPr>
            <w:r w:rsidRPr="00024994">
              <w:rPr>
                <w:sz w:val="20"/>
              </w:rPr>
              <w:t>Ср. процент выборки  от общего запаса</w:t>
            </w:r>
          </w:p>
        </w:tc>
        <w:tc>
          <w:tcPr>
            <w:tcW w:w="756" w:type="dxa"/>
          </w:tcPr>
          <w:p w:rsidR="00BA6E49" w:rsidRPr="00024994" w:rsidRDefault="00BA6E49" w:rsidP="00403963">
            <w:pPr>
              <w:jc w:val="center"/>
              <w:rPr>
                <w:sz w:val="20"/>
              </w:rPr>
            </w:pPr>
          </w:p>
        </w:tc>
        <w:tc>
          <w:tcPr>
            <w:tcW w:w="873" w:type="dxa"/>
          </w:tcPr>
          <w:p w:rsidR="00BA6E49" w:rsidRPr="00024994" w:rsidRDefault="00BA6E49" w:rsidP="00403963">
            <w:pPr>
              <w:jc w:val="center"/>
              <w:rPr>
                <w:sz w:val="20"/>
              </w:rPr>
            </w:pPr>
            <w:r w:rsidRPr="00024994">
              <w:rPr>
                <w:sz w:val="20"/>
              </w:rPr>
              <w:t>23</w:t>
            </w:r>
          </w:p>
        </w:tc>
        <w:tc>
          <w:tcPr>
            <w:tcW w:w="360"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gridSpan w:val="2"/>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r w:rsidRPr="00024994">
              <w:rPr>
                <w:sz w:val="20"/>
              </w:rPr>
              <w:t>25</w:t>
            </w:r>
          </w:p>
        </w:tc>
        <w:tc>
          <w:tcPr>
            <w:tcW w:w="775" w:type="dxa"/>
          </w:tcPr>
          <w:p w:rsidR="00BA6E49" w:rsidRPr="00024994" w:rsidRDefault="00BA6E49" w:rsidP="00403963">
            <w:pPr>
              <w:jc w:val="center"/>
              <w:rPr>
                <w:sz w:val="20"/>
              </w:rPr>
            </w:pPr>
          </w:p>
        </w:tc>
        <w:tc>
          <w:tcPr>
            <w:tcW w:w="776" w:type="dxa"/>
          </w:tcPr>
          <w:p w:rsidR="00BA6E49" w:rsidRPr="00024994" w:rsidRDefault="00BA6E49" w:rsidP="00403963">
            <w:pPr>
              <w:jc w:val="center"/>
              <w:rPr>
                <w:sz w:val="20"/>
              </w:rPr>
            </w:pPr>
            <w:r w:rsidRPr="00024994">
              <w:rPr>
                <w:sz w:val="20"/>
              </w:rPr>
              <w:t>25</w:t>
            </w:r>
          </w:p>
        </w:tc>
        <w:tc>
          <w:tcPr>
            <w:tcW w:w="775"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r w:rsidRPr="00024994">
              <w:rPr>
                <w:sz w:val="20"/>
              </w:rPr>
              <w:t>2</w:t>
            </w:r>
            <w:r w:rsidR="00FF2437" w:rsidRPr="00024994">
              <w:rPr>
                <w:sz w:val="20"/>
              </w:rPr>
              <w:t>0</w:t>
            </w:r>
          </w:p>
        </w:tc>
        <w:tc>
          <w:tcPr>
            <w:tcW w:w="776" w:type="dxa"/>
          </w:tcPr>
          <w:p w:rsidR="00BA6E49" w:rsidRPr="00024994" w:rsidRDefault="00BA6E49" w:rsidP="00403963">
            <w:pPr>
              <w:jc w:val="center"/>
              <w:rPr>
                <w:sz w:val="20"/>
              </w:rPr>
            </w:pPr>
          </w:p>
        </w:tc>
        <w:tc>
          <w:tcPr>
            <w:tcW w:w="775" w:type="dxa"/>
          </w:tcPr>
          <w:p w:rsidR="00BA6E49" w:rsidRPr="00024994" w:rsidRDefault="00FF2437" w:rsidP="00403963">
            <w:pPr>
              <w:jc w:val="center"/>
              <w:rPr>
                <w:sz w:val="20"/>
              </w:rPr>
            </w:pPr>
            <w:r w:rsidRPr="00024994">
              <w:rPr>
                <w:sz w:val="20"/>
              </w:rPr>
              <w:t>1</w:t>
            </w:r>
            <w:r w:rsidR="00BA6E49" w:rsidRPr="00024994">
              <w:rPr>
                <w:sz w:val="20"/>
              </w:rPr>
              <w:t>5</w:t>
            </w:r>
          </w:p>
        </w:tc>
        <w:tc>
          <w:tcPr>
            <w:tcW w:w="775" w:type="dxa"/>
          </w:tcPr>
          <w:p w:rsidR="00BA6E49" w:rsidRPr="00024994" w:rsidRDefault="00BA6E49" w:rsidP="00403963">
            <w:pPr>
              <w:jc w:val="center"/>
              <w:rPr>
                <w:sz w:val="20"/>
              </w:rPr>
            </w:pPr>
          </w:p>
        </w:tc>
        <w:tc>
          <w:tcPr>
            <w:tcW w:w="776" w:type="dxa"/>
            <w:tcBorders>
              <w:right w:val="single" w:sz="12" w:space="0" w:color="auto"/>
            </w:tcBorders>
          </w:tcPr>
          <w:p w:rsidR="00BA6E49" w:rsidRPr="00024994" w:rsidRDefault="00BA6E49" w:rsidP="00403963">
            <w:pPr>
              <w:jc w:val="center"/>
              <w:rPr>
                <w:sz w:val="20"/>
              </w:rPr>
            </w:pPr>
          </w:p>
        </w:tc>
      </w:tr>
      <w:tr w:rsidR="00BA6E49" w:rsidRPr="00024994" w:rsidTr="009B2193">
        <w:trPr>
          <w:cantSplit/>
          <w:jc w:val="center"/>
        </w:trPr>
        <w:tc>
          <w:tcPr>
            <w:tcW w:w="3648" w:type="dxa"/>
            <w:tcBorders>
              <w:left w:val="single" w:sz="12" w:space="0" w:color="auto"/>
            </w:tcBorders>
          </w:tcPr>
          <w:p w:rsidR="00BA6E49" w:rsidRPr="00024994" w:rsidRDefault="00BA6E49" w:rsidP="00403963">
            <w:pPr>
              <w:jc w:val="both"/>
              <w:rPr>
                <w:sz w:val="20"/>
              </w:rPr>
            </w:pPr>
            <w:r w:rsidRPr="00024994">
              <w:rPr>
                <w:sz w:val="20"/>
              </w:rPr>
              <w:t>Запас, вырубаемый за 1 прием</w:t>
            </w:r>
          </w:p>
        </w:tc>
        <w:tc>
          <w:tcPr>
            <w:tcW w:w="756" w:type="dxa"/>
          </w:tcPr>
          <w:p w:rsidR="00BA6E49" w:rsidRPr="00024994" w:rsidRDefault="00BA6E49" w:rsidP="00403963">
            <w:pPr>
              <w:jc w:val="center"/>
              <w:rPr>
                <w:sz w:val="20"/>
              </w:rPr>
            </w:pPr>
            <w:r w:rsidRPr="00024994">
              <w:rPr>
                <w:sz w:val="20"/>
              </w:rPr>
              <w:t>13834</w:t>
            </w:r>
            <w:r w:rsidR="00A87D8E" w:rsidRPr="00024994">
              <w:rPr>
                <w:sz w:val="20"/>
              </w:rPr>
              <w:t>5</w:t>
            </w:r>
          </w:p>
        </w:tc>
        <w:tc>
          <w:tcPr>
            <w:tcW w:w="873" w:type="dxa"/>
          </w:tcPr>
          <w:p w:rsidR="00BA6E49" w:rsidRPr="00024994" w:rsidRDefault="00611355" w:rsidP="00403963">
            <w:pPr>
              <w:jc w:val="center"/>
              <w:rPr>
                <w:sz w:val="20"/>
              </w:rPr>
            </w:pPr>
            <w:r w:rsidRPr="00024994">
              <w:rPr>
                <w:sz w:val="20"/>
              </w:rPr>
              <w:t>3999,8</w:t>
            </w:r>
          </w:p>
        </w:tc>
        <w:tc>
          <w:tcPr>
            <w:tcW w:w="360"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gridSpan w:val="2"/>
          </w:tcPr>
          <w:p w:rsidR="00BA6E49" w:rsidRPr="00024994" w:rsidRDefault="00BA6E49" w:rsidP="00403963">
            <w:pPr>
              <w:jc w:val="center"/>
              <w:rPr>
                <w:sz w:val="20"/>
              </w:rPr>
            </w:pPr>
            <w:r w:rsidRPr="00024994">
              <w:rPr>
                <w:sz w:val="20"/>
              </w:rPr>
              <w:t>13919</w:t>
            </w:r>
          </w:p>
        </w:tc>
        <w:tc>
          <w:tcPr>
            <w:tcW w:w="775" w:type="dxa"/>
          </w:tcPr>
          <w:p w:rsidR="00BA6E49" w:rsidRPr="00024994" w:rsidRDefault="00BA6E49" w:rsidP="00403963">
            <w:pPr>
              <w:jc w:val="center"/>
              <w:rPr>
                <w:sz w:val="20"/>
              </w:rPr>
            </w:pPr>
            <w:r w:rsidRPr="00024994">
              <w:rPr>
                <w:sz w:val="20"/>
              </w:rPr>
              <w:t>572,4</w:t>
            </w:r>
          </w:p>
        </w:tc>
        <w:tc>
          <w:tcPr>
            <w:tcW w:w="775" w:type="dxa"/>
          </w:tcPr>
          <w:p w:rsidR="00BA6E49" w:rsidRPr="00024994" w:rsidRDefault="00BA6E49" w:rsidP="00403963">
            <w:pPr>
              <w:jc w:val="center"/>
              <w:rPr>
                <w:sz w:val="20"/>
              </w:rPr>
            </w:pPr>
            <w:r w:rsidRPr="00024994">
              <w:rPr>
                <w:sz w:val="20"/>
              </w:rPr>
              <w:t>3561</w:t>
            </w:r>
            <w:r w:rsidR="00FF2437" w:rsidRPr="00024994">
              <w:rPr>
                <w:sz w:val="20"/>
              </w:rPr>
              <w:t>7</w:t>
            </w:r>
          </w:p>
        </w:tc>
        <w:tc>
          <w:tcPr>
            <w:tcW w:w="776" w:type="dxa"/>
          </w:tcPr>
          <w:p w:rsidR="00BA6E49" w:rsidRPr="00024994" w:rsidRDefault="00BA6E49" w:rsidP="00403963">
            <w:pPr>
              <w:jc w:val="center"/>
              <w:rPr>
                <w:sz w:val="20"/>
              </w:rPr>
            </w:pPr>
            <w:r w:rsidRPr="00024994">
              <w:rPr>
                <w:sz w:val="20"/>
              </w:rPr>
              <w:t>1353,5</w:t>
            </w:r>
          </w:p>
        </w:tc>
        <w:tc>
          <w:tcPr>
            <w:tcW w:w="775" w:type="dxa"/>
          </w:tcPr>
          <w:p w:rsidR="00BA6E49" w:rsidRPr="00024994" w:rsidRDefault="00BA6E49" w:rsidP="00403963">
            <w:pPr>
              <w:jc w:val="center"/>
              <w:rPr>
                <w:sz w:val="20"/>
              </w:rPr>
            </w:pPr>
            <w:r w:rsidRPr="00024994">
              <w:rPr>
                <w:sz w:val="20"/>
              </w:rPr>
              <w:t>54013</w:t>
            </w:r>
          </w:p>
        </w:tc>
        <w:tc>
          <w:tcPr>
            <w:tcW w:w="775" w:type="dxa"/>
          </w:tcPr>
          <w:p w:rsidR="00BA6E49" w:rsidRPr="00024994" w:rsidRDefault="00BA6E49" w:rsidP="00403963">
            <w:pPr>
              <w:jc w:val="center"/>
              <w:rPr>
                <w:sz w:val="20"/>
              </w:rPr>
            </w:pPr>
            <w:r w:rsidRPr="00024994">
              <w:rPr>
                <w:sz w:val="20"/>
              </w:rPr>
              <w:t>1</w:t>
            </w:r>
            <w:r w:rsidR="00FF2437" w:rsidRPr="00024994">
              <w:rPr>
                <w:sz w:val="20"/>
              </w:rPr>
              <w:t>460</w:t>
            </w:r>
            <w:r w:rsidRPr="00024994">
              <w:rPr>
                <w:sz w:val="20"/>
              </w:rPr>
              <w:t>,1</w:t>
            </w:r>
          </w:p>
        </w:tc>
        <w:tc>
          <w:tcPr>
            <w:tcW w:w="776" w:type="dxa"/>
          </w:tcPr>
          <w:p w:rsidR="00BA6E49" w:rsidRPr="00024994" w:rsidRDefault="00BA6E49" w:rsidP="00403963">
            <w:pPr>
              <w:jc w:val="center"/>
              <w:rPr>
                <w:sz w:val="20"/>
              </w:rPr>
            </w:pPr>
            <w:r w:rsidRPr="00024994">
              <w:rPr>
                <w:sz w:val="20"/>
              </w:rPr>
              <w:t>34796</w:t>
            </w:r>
          </w:p>
        </w:tc>
        <w:tc>
          <w:tcPr>
            <w:tcW w:w="775" w:type="dxa"/>
          </w:tcPr>
          <w:p w:rsidR="00BA6E49" w:rsidRPr="00024994" w:rsidRDefault="00FF2437" w:rsidP="00403963">
            <w:pPr>
              <w:jc w:val="center"/>
              <w:rPr>
                <w:sz w:val="20"/>
              </w:rPr>
            </w:pPr>
            <w:r w:rsidRPr="00024994">
              <w:rPr>
                <w:sz w:val="20"/>
              </w:rPr>
              <w:t>613</w:t>
            </w:r>
            <w:r w:rsidR="00BA6E49" w:rsidRPr="00024994">
              <w:rPr>
                <w:sz w:val="20"/>
              </w:rPr>
              <w:t>,</w:t>
            </w:r>
            <w:r w:rsidRPr="00024994">
              <w:rPr>
                <w:sz w:val="20"/>
              </w:rPr>
              <w:t>8</w:t>
            </w:r>
          </w:p>
        </w:tc>
        <w:tc>
          <w:tcPr>
            <w:tcW w:w="775" w:type="dxa"/>
          </w:tcPr>
          <w:p w:rsidR="00BA6E49" w:rsidRPr="00024994" w:rsidRDefault="00BA6E49" w:rsidP="00403963">
            <w:pPr>
              <w:jc w:val="center"/>
              <w:rPr>
                <w:sz w:val="20"/>
              </w:rPr>
            </w:pPr>
          </w:p>
        </w:tc>
        <w:tc>
          <w:tcPr>
            <w:tcW w:w="776" w:type="dxa"/>
            <w:tcBorders>
              <w:right w:val="single" w:sz="12" w:space="0" w:color="auto"/>
            </w:tcBorders>
          </w:tcPr>
          <w:p w:rsidR="00BA6E49" w:rsidRPr="00024994" w:rsidRDefault="00BA6E49" w:rsidP="00403963">
            <w:pPr>
              <w:jc w:val="center"/>
              <w:rPr>
                <w:sz w:val="20"/>
              </w:rPr>
            </w:pPr>
          </w:p>
        </w:tc>
      </w:tr>
      <w:tr w:rsidR="00BA6E49" w:rsidRPr="00024994" w:rsidTr="009B2193">
        <w:trPr>
          <w:cantSplit/>
          <w:jc w:val="center"/>
        </w:trPr>
        <w:tc>
          <w:tcPr>
            <w:tcW w:w="3648" w:type="dxa"/>
            <w:tcBorders>
              <w:left w:val="single" w:sz="12" w:space="0" w:color="auto"/>
            </w:tcBorders>
          </w:tcPr>
          <w:p w:rsidR="00BA6E49" w:rsidRPr="00024994" w:rsidRDefault="00BA6E49" w:rsidP="00403963">
            <w:pPr>
              <w:jc w:val="both"/>
              <w:rPr>
                <w:sz w:val="20"/>
              </w:rPr>
            </w:pPr>
            <w:r w:rsidRPr="00024994">
              <w:rPr>
                <w:sz w:val="20"/>
              </w:rPr>
              <w:t>Ср. период повторяемости</w:t>
            </w:r>
          </w:p>
        </w:tc>
        <w:tc>
          <w:tcPr>
            <w:tcW w:w="756" w:type="dxa"/>
          </w:tcPr>
          <w:p w:rsidR="00BA6E49" w:rsidRPr="00024994" w:rsidRDefault="00BA6E49" w:rsidP="00403963">
            <w:pPr>
              <w:jc w:val="center"/>
              <w:rPr>
                <w:sz w:val="20"/>
              </w:rPr>
            </w:pPr>
            <w:r w:rsidRPr="00024994">
              <w:rPr>
                <w:sz w:val="20"/>
              </w:rPr>
              <w:t>20</w:t>
            </w:r>
          </w:p>
        </w:tc>
        <w:tc>
          <w:tcPr>
            <w:tcW w:w="873" w:type="dxa"/>
          </w:tcPr>
          <w:p w:rsidR="00BA6E49" w:rsidRPr="00024994" w:rsidRDefault="00BA6E49" w:rsidP="00403963">
            <w:pPr>
              <w:jc w:val="center"/>
              <w:rPr>
                <w:sz w:val="20"/>
              </w:rPr>
            </w:pPr>
          </w:p>
        </w:tc>
        <w:tc>
          <w:tcPr>
            <w:tcW w:w="360"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gridSpan w:val="2"/>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tcBorders>
              <w:right w:val="single" w:sz="12" w:space="0" w:color="auto"/>
            </w:tcBorders>
          </w:tcPr>
          <w:p w:rsidR="00BA6E49" w:rsidRPr="00024994" w:rsidRDefault="00BA6E49" w:rsidP="00403963">
            <w:pPr>
              <w:jc w:val="center"/>
              <w:rPr>
                <w:sz w:val="20"/>
              </w:rPr>
            </w:pPr>
          </w:p>
        </w:tc>
      </w:tr>
      <w:tr w:rsidR="00BA6E49" w:rsidRPr="00024994" w:rsidTr="009B2193">
        <w:trPr>
          <w:cantSplit/>
          <w:jc w:val="center"/>
        </w:trPr>
        <w:tc>
          <w:tcPr>
            <w:tcW w:w="3648" w:type="dxa"/>
            <w:tcBorders>
              <w:left w:val="single" w:sz="12" w:space="0" w:color="auto"/>
            </w:tcBorders>
          </w:tcPr>
          <w:p w:rsidR="00BA6E49" w:rsidRPr="00024994" w:rsidRDefault="00BA6E49" w:rsidP="00403963">
            <w:pPr>
              <w:jc w:val="both"/>
              <w:rPr>
                <w:sz w:val="20"/>
              </w:rPr>
            </w:pPr>
            <w:r w:rsidRPr="00024994">
              <w:rPr>
                <w:sz w:val="20"/>
              </w:rPr>
              <w:t>Ежегодная расчетная лесосека</w:t>
            </w:r>
          </w:p>
        </w:tc>
        <w:tc>
          <w:tcPr>
            <w:tcW w:w="756" w:type="dxa"/>
          </w:tcPr>
          <w:p w:rsidR="00BA6E49" w:rsidRPr="00024994" w:rsidRDefault="00BA6E49" w:rsidP="00403963">
            <w:pPr>
              <w:jc w:val="center"/>
              <w:rPr>
                <w:sz w:val="20"/>
              </w:rPr>
            </w:pPr>
          </w:p>
        </w:tc>
        <w:tc>
          <w:tcPr>
            <w:tcW w:w="873" w:type="dxa"/>
          </w:tcPr>
          <w:p w:rsidR="00BA6E49" w:rsidRPr="00024994" w:rsidRDefault="00BA6E49" w:rsidP="00403963">
            <w:pPr>
              <w:jc w:val="center"/>
              <w:rPr>
                <w:sz w:val="20"/>
              </w:rPr>
            </w:pPr>
          </w:p>
        </w:tc>
        <w:tc>
          <w:tcPr>
            <w:tcW w:w="360"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gridSpan w:val="2"/>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5" w:type="dxa"/>
          </w:tcPr>
          <w:p w:rsidR="00BA6E49" w:rsidRPr="00024994" w:rsidRDefault="00BA6E49" w:rsidP="00403963">
            <w:pPr>
              <w:jc w:val="center"/>
              <w:rPr>
                <w:sz w:val="20"/>
              </w:rPr>
            </w:pPr>
          </w:p>
        </w:tc>
        <w:tc>
          <w:tcPr>
            <w:tcW w:w="776" w:type="dxa"/>
            <w:tcBorders>
              <w:right w:val="single" w:sz="12" w:space="0" w:color="auto"/>
            </w:tcBorders>
          </w:tcPr>
          <w:p w:rsidR="00BA6E49" w:rsidRPr="00024994" w:rsidRDefault="00BA6E49" w:rsidP="00403963">
            <w:pPr>
              <w:jc w:val="center"/>
              <w:rPr>
                <w:sz w:val="20"/>
              </w:rPr>
            </w:pPr>
          </w:p>
        </w:tc>
      </w:tr>
      <w:tr w:rsidR="00BA6E49" w:rsidRPr="00024994" w:rsidTr="009B2193">
        <w:trPr>
          <w:cantSplit/>
          <w:jc w:val="center"/>
        </w:trPr>
        <w:tc>
          <w:tcPr>
            <w:tcW w:w="3648" w:type="dxa"/>
            <w:tcBorders>
              <w:left w:val="single" w:sz="12" w:space="0" w:color="auto"/>
              <w:bottom w:val="nil"/>
            </w:tcBorders>
          </w:tcPr>
          <w:p w:rsidR="00BA6E49" w:rsidRPr="00024994" w:rsidRDefault="00BA6E49" w:rsidP="00403963">
            <w:pPr>
              <w:jc w:val="both"/>
              <w:rPr>
                <w:sz w:val="20"/>
              </w:rPr>
            </w:pPr>
            <w:r w:rsidRPr="00024994">
              <w:rPr>
                <w:sz w:val="20"/>
              </w:rPr>
              <w:t>- корневой</w:t>
            </w:r>
          </w:p>
        </w:tc>
        <w:tc>
          <w:tcPr>
            <w:tcW w:w="756" w:type="dxa"/>
            <w:tcBorders>
              <w:bottom w:val="nil"/>
            </w:tcBorders>
          </w:tcPr>
          <w:p w:rsidR="00BA6E49" w:rsidRPr="00024994" w:rsidRDefault="00BA6E49" w:rsidP="00403963">
            <w:pPr>
              <w:jc w:val="center"/>
              <w:rPr>
                <w:sz w:val="20"/>
              </w:rPr>
            </w:pPr>
            <w:r w:rsidRPr="00024994">
              <w:rPr>
                <w:sz w:val="20"/>
              </w:rPr>
              <w:t>6917</w:t>
            </w:r>
          </w:p>
        </w:tc>
        <w:tc>
          <w:tcPr>
            <w:tcW w:w="873" w:type="dxa"/>
            <w:tcBorders>
              <w:bottom w:val="nil"/>
            </w:tcBorders>
          </w:tcPr>
          <w:p w:rsidR="00BA6E49" w:rsidRPr="00024994" w:rsidRDefault="00BA6E49" w:rsidP="00403963">
            <w:pPr>
              <w:jc w:val="center"/>
              <w:rPr>
                <w:sz w:val="20"/>
              </w:rPr>
            </w:pPr>
            <w:r w:rsidRPr="00024994">
              <w:rPr>
                <w:sz w:val="20"/>
              </w:rPr>
              <w:t>2</w:t>
            </w:r>
            <w:r w:rsidR="00A87D8E" w:rsidRPr="00024994">
              <w:rPr>
                <w:sz w:val="20"/>
              </w:rPr>
              <w:t>00</w:t>
            </w:r>
            <w:r w:rsidRPr="00024994">
              <w:rPr>
                <w:sz w:val="20"/>
              </w:rPr>
              <w:t>,</w:t>
            </w:r>
            <w:r w:rsidR="00A87D8E" w:rsidRPr="00024994">
              <w:rPr>
                <w:sz w:val="20"/>
              </w:rPr>
              <w:t>0</w:t>
            </w:r>
          </w:p>
        </w:tc>
        <w:tc>
          <w:tcPr>
            <w:tcW w:w="360" w:type="dxa"/>
            <w:tcBorders>
              <w:bottom w:val="nil"/>
            </w:tcBorders>
          </w:tcPr>
          <w:p w:rsidR="00BA6E49" w:rsidRPr="00024994" w:rsidRDefault="00BA6E49" w:rsidP="00403963">
            <w:pPr>
              <w:jc w:val="center"/>
              <w:rPr>
                <w:sz w:val="20"/>
              </w:rPr>
            </w:pPr>
          </w:p>
        </w:tc>
        <w:tc>
          <w:tcPr>
            <w:tcW w:w="775" w:type="dxa"/>
            <w:tcBorders>
              <w:bottom w:val="nil"/>
            </w:tcBorders>
          </w:tcPr>
          <w:p w:rsidR="00BA6E49" w:rsidRPr="00024994" w:rsidRDefault="00BA6E49" w:rsidP="00403963">
            <w:pPr>
              <w:jc w:val="center"/>
              <w:rPr>
                <w:sz w:val="20"/>
              </w:rPr>
            </w:pPr>
          </w:p>
        </w:tc>
        <w:tc>
          <w:tcPr>
            <w:tcW w:w="776" w:type="dxa"/>
            <w:gridSpan w:val="2"/>
            <w:tcBorders>
              <w:bottom w:val="nil"/>
            </w:tcBorders>
          </w:tcPr>
          <w:p w:rsidR="00BA6E49" w:rsidRPr="00024994" w:rsidRDefault="00BA6E49" w:rsidP="00403963">
            <w:pPr>
              <w:jc w:val="center"/>
              <w:rPr>
                <w:sz w:val="20"/>
              </w:rPr>
            </w:pPr>
          </w:p>
        </w:tc>
        <w:tc>
          <w:tcPr>
            <w:tcW w:w="775" w:type="dxa"/>
            <w:tcBorders>
              <w:bottom w:val="nil"/>
            </w:tcBorders>
          </w:tcPr>
          <w:p w:rsidR="00BA6E49" w:rsidRPr="00024994" w:rsidRDefault="00BA6E49" w:rsidP="00403963">
            <w:pPr>
              <w:jc w:val="center"/>
              <w:rPr>
                <w:sz w:val="20"/>
              </w:rPr>
            </w:pPr>
          </w:p>
        </w:tc>
        <w:tc>
          <w:tcPr>
            <w:tcW w:w="775" w:type="dxa"/>
            <w:tcBorders>
              <w:bottom w:val="nil"/>
            </w:tcBorders>
          </w:tcPr>
          <w:p w:rsidR="00BA6E49" w:rsidRPr="00024994" w:rsidRDefault="00BA6E49" w:rsidP="00403963">
            <w:pPr>
              <w:jc w:val="center"/>
              <w:rPr>
                <w:sz w:val="20"/>
              </w:rPr>
            </w:pPr>
          </w:p>
        </w:tc>
        <w:tc>
          <w:tcPr>
            <w:tcW w:w="776" w:type="dxa"/>
            <w:tcBorders>
              <w:bottom w:val="nil"/>
            </w:tcBorders>
          </w:tcPr>
          <w:p w:rsidR="00BA6E49" w:rsidRPr="00024994" w:rsidRDefault="00BA6E49" w:rsidP="00403963">
            <w:pPr>
              <w:jc w:val="center"/>
              <w:rPr>
                <w:sz w:val="20"/>
              </w:rPr>
            </w:pPr>
          </w:p>
        </w:tc>
        <w:tc>
          <w:tcPr>
            <w:tcW w:w="775" w:type="dxa"/>
            <w:tcBorders>
              <w:bottom w:val="nil"/>
            </w:tcBorders>
          </w:tcPr>
          <w:p w:rsidR="00BA6E49" w:rsidRPr="00024994" w:rsidRDefault="00BA6E49" w:rsidP="00403963">
            <w:pPr>
              <w:jc w:val="center"/>
              <w:rPr>
                <w:sz w:val="20"/>
              </w:rPr>
            </w:pPr>
          </w:p>
        </w:tc>
        <w:tc>
          <w:tcPr>
            <w:tcW w:w="775" w:type="dxa"/>
            <w:tcBorders>
              <w:bottom w:val="nil"/>
            </w:tcBorders>
          </w:tcPr>
          <w:p w:rsidR="00BA6E49" w:rsidRPr="00024994" w:rsidRDefault="00BA6E49" w:rsidP="00403963">
            <w:pPr>
              <w:jc w:val="center"/>
              <w:rPr>
                <w:sz w:val="20"/>
              </w:rPr>
            </w:pPr>
          </w:p>
        </w:tc>
        <w:tc>
          <w:tcPr>
            <w:tcW w:w="776" w:type="dxa"/>
            <w:tcBorders>
              <w:bottom w:val="nil"/>
            </w:tcBorders>
          </w:tcPr>
          <w:p w:rsidR="00BA6E49" w:rsidRPr="00024994" w:rsidRDefault="00BA6E49" w:rsidP="00403963">
            <w:pPr>
              <w:jc w:val="center"/>
              <w:rPr>
                <w:sz w:val="20"/>
              </w:rPr>
            </w:pPr>
          </w:p>
        </w:tc>
        <w:tc>
          <w:tcPr>
            <w:tcW w:w="775" w:type="dxa"/>
            <w:tcBorders>
              <w:bottom w:val="nil"/>
            </w:tcBorders>
          </w:tcPr>
          <w:p w:rsidR="00BA6E49" w:rsidRPr="00024994" w:rsidRDefault="00BA6E49" w:rsidP="00403963">
            <w:pPr>
              <w:jc w:val="center"/>
              <w:rPr>
                <w:sz w:val="20"/>
              </w:rPr>
            </w:pPr>
          </w:p>
        </w:tc>
        <w:tc>
          <w:tcPr>
            <w:tcW w:w="775" w:type="dxa"/>
            <w:tcBorders>
              <w:bottom w:val="nil"/>
            </w:tcBorders>
          </w:tcPr>
          <w:p w:rsidR="00BA6E49" w:rsidRPr="00024994" w:rsidRDefault="00BA6E49" w:rsidP="00403963">
            <w:pPr>
              <w:jc w:val="center"/>
              <w:rPr>
                <w:sz w:val="20"/>
              </w:rPr>
            </w:pPr>
          </w:p>
        </w:tc>
        <w:tc>
          <w:tcPr>
            <w:tcW w:w="776" w:type="dxa"/>
            <w:tcBorders>
              <w:bottom w:val="nil"/>
              <w:right w:val="single" w:sz="12" w:space="0" w:color="auto"/>
            </w:tcBorders>
          </w:tcPr>
          <w:p w:rsidR="00BA6E49" w:rsidRPr="00024994" w:rsidRDefault="00BA6E49" w:rsidP="00403963">
            <w:pPr>
              <w:jc w:val="center"/>
              <w:rPr>
                <w:sz w:val="20"/>
              </w:rPr>
            </w:pPr>
          </w:p>
        </w:tc>
      </w:tr>
      <w:tr w:rsidR="00BA6E49" w:rsidRPr="00024994" w:rsidTr="009B2193">
        <w:trPr>
          <w:cantSplit/>
          <w:jc w:val="center"/>
        </w:trPr>
        <w:tc>
          <w:tcPr>
            <w:tcW w:w="3648" w:type="dxa"/>
            <w:tcBorders>
              <w:top w:val="single" w:sz="4" w:space="0" w:color="auto"/>
              <w:left w:val="single" w:sz="12" w:space="0" w:color="auto"/>
              <w:bottom w:val="single" w:sz="4" w:space="0" w:color="auto"/>
            </w:tcBorders>
          </w:tcPr>
          <w:p w:rsidR="00BA6E49" w:rsidRPr="00024994" w:rsidRDefault="00BA6E49" w:rsidP="00403963">
            <w:pPr>
              <w:jc w:val="both"/>
              <w:rPr>
                <w:sz w:val="20"/>
              </w:rPr>
            </w:pPr>
            <w:r w:rsidRPr="00024994">
              <w:rPr>
                <w:sz w:val="20"/>
              </w:rPr>
              <w:t>- ликвид</w:t>
            </w:r>
          </w:p>
        </w:tc>
        <w:tc>
          <w:tcPr>
            <w:tcW w:w="756" w:type="dxa"/>
            <w:tcBorders>
              <w:top w:val="single" w:sz="4" w:space="0" w:color="auto"/>
              <w:bottom w:val="single" w:sz="4" w:space="0" w:color="auto"/>
            </w:tcBorders>
          </w:tcPr>
          <w:p w:rsidR="00BA6E49" w:rsidRPr="00024994" w:rsidRDefault="00BA6E49" w:rsidP="00403963">
            <w:pPr>
              <w:jc w:val="center"/>
              <w:rPr>
                <w:sz w:val="20"/>
              </w:rPr>
            </w:pPr>
          </w:p>
        </w:tc>
        <w:tc>
          <w:tcPr>
            <w:tcW w:w="873" w:type="dxa"/>
            <w:tcBorders>
              <w:top w:val="single" w:sz="4" w:space="0" w:color="auto"/>
              <w:bottom w:val="single" w:sz="4" w:space="0" w:color="auto"/>
            </w:tcBorders>
          </w:tcPr>
          <w:p w:rsidR="00BA6E49" w:rsidRPr="00024994" w:rsidRDefault="00A87D8E" w:rsidP="00403963">
            <w:pPr>
              <w:jc w:val="center"/>
              <w:rPr>
                <w:sz w:val="20"/>
              </w:rPr>
            </w:pPr>
            <w:r w:rsidRPr="00024994">
              <w:rPr>
                <w:sz w:val="20"/>
              </w:rPr>
              <w:t>180</w:t>
            </w:r>
            <w:r w:rsidR="00BA6E49" w:rsidRPr="00024994">
              <w:rPr>
                <w:sz w:val="20"/>
              </w:rPr>
              <w:t>,</w:t>
            </w:r>
            <w:r w:rsidRPr="00024994">
              <w:rPr>
                <w:sz w:val="20"/>
              </w:rPr>
              <w:t>0</w:t>
            </w:r>
          </w:p>
        </w:tc>
        <w:tc>
          <w:tcPr>
            <w:tcW w:w="360" w:type="dxa"/>
            <w:tcBorders>
              <w:top w:val="single" w:sz="4" w:space="0" w:color="auto"/>
              <w:bottom w:val="single" w:sz="4" w:space="0" w:color="auto"/>
            </w:tcBorders>
          </w:tcPr>
          <w:p w:rsidR="00BA6E49" w:rsidRPr="00024994" w:rsidRDefault="00BA6E49" w:rsidP="00403963">
            <w:pPr>
              <w:jc w:val="center"/>
              <w:rPr>
                <w:sz w:val="20"/>
              </w:rPr>
            </w:pPr>
          </w:p>
        </w:tc>
        <w:tc>
          <w:tcPr>
            <w:tcW w:w="775" w:type="dxa"/>
            <w:tcBorders>
              <w:top w:val="single" w:sz="4" w:space="0" w:color="auto"/>
              <w:bottom w:val="single" w:sz="4" w:space="0" w:color="auto"/>
            </w:tcBorders>
          </w:tcPr>
          <w:p w:rsidR="00BA6E49" w:rsidRPr="00024994" w:rsidRDefault="00BA6E49" w:rsidP="00403963">
            <w:pPr>
              <w:jc w:val="center"/>
              <w:rPr>
                <w:sz w:val="20"/>
              </w:rPr>
            </w:pPr>
          </w:p>
        </w:tc>
        <w:tc>
          <w:tcPr>
            <w:tcW w:w="776" w:type="dxa"/>
            <w:gridSpan w:val="2"/>
            <w:tcBorders>
              <w:top w:val="single" w:sz="4" w:space="0" w:color="auto"/>
              <w:bottom w:val="single" w:sz="4" w:space="0" w:color="auto"/>
            </w:tcBorders>
          </w:tcPr>
          <w:p w:rsidR="00BA6E49" w:rsidRPr="00024994" w:rsidRDefault="00BA6E49" w:rsidP="00403963">
            <w:pPr>
              <w:jc w:val="center"/>
              <w:rPr>
                <w:sz w:val="20"/>
              </w:rPr>
            </w:pPr>
          </w:p>
        </w:tc>
        <w:tc>
          <w:tcPr>
            <w:tcW w:w="775" w:type="dxa"/>
            <w:tcBorders>
              <w:top w:val="single" w:sz="4" w:space="0" w:color="auto"/>
              <w:bottom w:val="single" w:sz="4" w:space="0" w:color="auto"/>
            </w:tcBorders>
          </w:tcPr>
          <w:p w:rsidR="00BA6E49" w:rsidRPr="00024994" w:rsidRDefault="00BA6E49" w:rsidP="00403963">
            <w:pPr>
              <w:jc w:val="center"/>
              <w:rPr>
                <w:sz w:val="20"/>
              </w:rPr>
            </w:pPr>
          </w:p>
        </w:tc>
        <w:tc>
          <w:tcPr>
            <w:tcW w:w="775" w:type="dxa"/>
            <w:tcBorders>
              <w:top w:val="single" w:sz="4" w:space="0" w:color="auto"/>
              <w:bottom w:val="single" w:sz="4" w:space="0" w:color="auto"/>
            </w:tcBorders>
          </w:tcPr>
          <w:p w:rsidR="00BA6E49" w:rsidRPr="00024994" w:rsidRDefault="00BA6E49" w:rsidP="00403963">
            <w:pPr>
              <w:jc w:val="center"/>
              <w:rPr>
                <w:sz w:val="20"/>
              </w:rPr>
            </w:pPr>
          </w:p>
        </w:tc>
        <w:tc>
          <w:tcPr>
            <w:tcW w:w="776" w:type="dxa"/>
            <w:tcBorders>
              <w:top w:val="single" w:sz="4" w:space="0" w:color="auto"/>
              <w:bottom w:val="single" w:sz="4" w:space="0" w:color="auto"/>
            </w:tcBorders>
          </w:tcPr>
          <w:p w:rsidR="00BA6E49" w:rsidRPr="00024994" w:rsidRDefault="00BA6E49" w:rsidP="00403963">
            <w:pPr>
              <w:jc w:val="center"/>
              <w:rPr>
                <w:sz w:val="20"/>
              </w:rPr>
            </w:pPr>
          </w:p>
        </w:tc>
        <w:tc>
          <w:tcPr>
            <w:tcW w:w="775" w:type="dxa"/>
            <w:tcBorders>
              <w:top w:val="single" w:sz="4" w:space="0" w:color="auto"/>
              <w:bottom w:val="single" w:sz="4" w:space="0" w:color="auto"/>
            </w:tcBorders>
          </w:tcPr>
          <w:p w:rsidR="00BA6E49" w:rsidRPr="00024994" w:rsidRDefault="00BA6E49" w:rsidP="00403963">
            <w:pPr>
              <w:jc w:val="center"/>
              <w:rPr>
                <w:sz w:val="20"/>
              </w:rPr>
            </w:pPr>
          </w:p>
        </w:tc>
        <w:tc>
          <w:tcPr>
            <w:tcW w:w="775" w:type="dxa"/>
            <w:tcBorders>
              <w:top w:val="single" w:sz="4" w:space="0" w:color="auto"/>
              <w:bottom w:val="single" w:sz="4" w:space="0" w:color="auto"/>
            </w:tcBorders>
          </w:tcPr>
          <w:p w:rsidR="00BA6E49" w:rsidRPr="00024994" w:rsidRDefault="00BA6E49" w:rsidP="00403963">
            <w:pPr>
              <w:jc w:val="center"/>
              <w:rPr>
                <w:sz w:val="20"/>
              </w:rPr>
            </w:pPr>
          </w:p>
        </w:tc>
        <w:tc>
          <w:tcPr>
            <w:tcW w:w="776" w:type="dxa"/>
            <w:tcBorders>
              <w:top w:val="single" w:sz="4" w:space="0" w:color="auto"/>
              <w:bottom w:val="single" w:sz="4" w:space="0" w:color="auto"/>
            </w:tcBorders>
          </w:tcPr>
          <w:p w:rsidR="00BA6E49" w:rsidRPr="00024994" w:rsidRDefault="00BA6E49" w:rsidP="00403963">
            <w:pPr>
              <w:jc w:val="center"/>
              <w:rPr>
                <w:sz w:val="20"/>
              </w:rPr>
            </w:pPr>
          </w:p>
        </w:tc>
        <w:tc>
          <w:tcPr>
            <w:tcW w:w="775" w:type="dxa"/>
            <w:tcBorders>
              <w:top w:val="single" w:sz="4" w:space="0" w:color="auto"/>
              <w:bottom w:val="single" w:sz="4" w:space="0" w:color="auto"/>
            </w:tcBorders>
          </w:tcPr>
          <w:p w:rsidR="00BA6E49" w:rsidRPr="00024994" w:rsidRDefault="00BA6E49" w:rsidP="00403963">
            <w:pPr>
              <w:jc w:val="center"/>
              <w:rPr>
                <w:sz w:val="20"/>
              </w:rPr>
            </w:pPr>
          </w:p>
        </w:tc>
        <w:tc>
          <w:tcPr>
            <w:tcW w:w="775" w:type="dxa"/>
            <w:tcBorders>
              <w:top w:val="single" w:sz="4" w:space="0" w:color="auto"/>
              <w:bottom w:val="single" w:sz="4" w:space="0" w:color="auto"/>
            </w:tcBorders>
          </w:tcPr>
          <w:p w:rsidR="00BA6E49" w:rsidRPr="00024994" w:rsidRDefault="00BA6E49" w:rsidP="00403963">
            <w:pPr>
              <w:jc w:val="center"/>
              <w:rPr>
                <w:sz w:val="20"/>
              </w:rPr>
            </w:pPr>
          </w:p>
        </w:tc>
        <w:tc>
          <w:tcPr>
            <w:tcW w:w="776" w:type="dxa"/>
            <w:tcBorders>
              <w:top w:val="single" w:sz="4" w:space="0" w:color="auto"/>
              <w:bottom w:val="single" w:sz="4" w:space="0" w:color="auto"/>
              <w:right w:val="single" w:sz="12" w:space="0" w:color="auto"/>
            </w:tcBorders>
          </w:tcPr>
          <w:p w:rsidR="00BA6E49" w:rsidRPr="00024994" w:rsidRDefault="00BA6E49" w:rsidP="00403963">
            <w:pPr>
              <w:jc w:val="center"/>
              <w:rPr>
                <w:sz w:val="20"/>
              </w:rPr>
            </w:pPr>
          </w:p>
        </w:tc>
      </w:tr>
      <w:tr w:rsidR="00BA6E49" w:rsidRPr="00024994" w:rsidTr="009B2193">
        <w:trPr>
          <w:cantSplit/>
          <w:jc w:val="center"/>
        </w:trPr>
        <w:tc>
          <w:tcPr>
            <w:tcW w:w="3648" w:type="dxa"/>
            <w:tcBorders>
              <w:top w:val="nil"/>
              <w:left w:val="single" w:sz="12" w:space="0" w:color="auto"/>
              <w:bottom w:val="single" w:sz="4" w:space="0" w:color="auto"/>
            </w:tcBorders>
          </w:tcPr>
          <w:p w:rsidR="00BA6E49" w:rsidRPr="00024994" w:rsidRDefault="00BA6E49" w:rsidP="00403963">
            <w:pPr>
              <w:jc w:val="both"/>
              <w:rPr>
                <w:sz w:val="20"/>
              </w:rPr>
            </w:pPr>
            <w:r w:rsidRPr="00024994">
              <w:rPr>
                <w:sz w:val="20"/>
              </w:rPr>
              <w:t>- деловая</w:t>
            </w:r>
          </w:p>
        </w:tc>
        <w:tc>
          <w:tcPr>
            <w:tcW w:w="756" w:type="dxa"/>
            <w:tcBorders>
              <w:top w:val="nil"/>
              <w:bottom w:val="single" w:sz="4" w:space="0" w:color="auto"/>
            </w:tcBorders>
          </w:tcPr>
          <w:p w:rsidR="00BA6E49" w:rsidRPr="00024994" w:rsidRDefault="00BA6E49" w:rsidP="00403963">
            <w:pPr>
              <w:jc w:val="center"/>
              <w:rPr>
                <w:sz w:val="20"/>
              </w:rPr>
            </w:pPr>
          </w:p>
        </w:tc>
        <w:tc>
          <w:tcPr>
            <w:tcW w:w="873" w:type="dxa"/>
            <w:tcBorders>
              <w:top w:val="nil"/>
              <w:bottom w:val="single" w:sz="4" w:space="0" w:color="auto"/>
            </w:tcBorders>
          </w:tcPr>
          <w:p w:rsidR="00BA6E49" w:rsidRPr="00024994" w:rsidRDefault="00BA6E49" w:rsidP="00403963">
            <w:pPr>
              <w:jc w:val="center"/>
              <w:rPr>
                <w:sz w:val="20"/>
              </w:rPr>
            </w:pPr>
            <w:r w:rsidRPr="00024994">
              <w:rPr>
                <w:sz w:val="20"/>
              </w:rPr>
              <w:t>4</w:t>
            </w:r>
            <w:r w:rsidR="00A87D8E" w:rsidRPr="00024994">
              <w:rPr>
                <w:sz w:val="20"/>
              </w:rPr>
              <w:t>1</w:t>
            </w:r>
            <w:r w:rsidRPr="00024994">
              <w:rPr>
                <w:sz w:val="20"/>
              </w:rPr>
              <w:t>,4</w:t>
            </w:r>
          </w:p>
        </w:tc>
        <w:tc>
          <w:tcPr>
            <w:tcW w:w="360" w:type="dxa"/>
            <w:tcBorders>
              <w:top w:val="nil"/>
              <w:bottom w:val="single" w:sz="4" w:space="0" w:color="auto"/>
            </w:tcBorders>
          </w:tcPr>
          <w:p w:rsidR="00BA6E49" w:rsidRPr="00024994" w:rsidRDefault="00BA6E49" w:rsidP="00403963">
            <w:pPr>
              <w:jc w:val="center"/>
              <w:rPr>
                <w:sz w:val="20"/>
              </w:rPr>
            </w:pPr>
          </w:p>
        </w:tc>
        <w:tc>
          <w:tcPr>
            <w:tcW w:w="775" w:type="dxa"/>
            <w:tcBorders>
              <w:top w:val="nil"/>
              <w:bottom w:val="single" w:sz="4" w:space="0" w:color="auto"/>
            </w:tcBorders>
          </w:tcPr>
          <w:p w:rsidR="00BA6E49" w:rsidRPr="00024994" w:rsidRDefault="00BA6E49" w:rsidP="00403963">
            <w:pPr>
              <w:jc w:val="center"/>
              <w:rPr>
                <w:sz w:val="20"/>
              </w:rPr>
            </w:pPr>
          </w:p>
        </w:tc>
        <w:tc>
          <w:tcPr>
            <w:tcW w:w="776" w:type="dxa"/>
            <w:gridSpan w:val="2"/>
            <w:tcBorders>
              <w:top w:val="nil"/>
              <w:bottom w:val="single" w:sz="4" w:space="0" w:color="auto"/>
            </w:tcBorders>
          </w:tcPr>
          <w:p w:rsidR="00BA6E49" w:rsidRPr="00024994" w:rsidRDefault="00BA6E49" w:rsidP="00403963">
            <w:pPr>
              <w:jc w:val="center"/>
              <w:rPr>
                <w:sz w:val="20"/>
              </w:rPr>
            </w:pPr>
          </w:p>
        </w:tc>
        <w:tc>
          <w:tcPr>
            <w:tcW w:w="775" w:type="dxa"/>
            <w:tcBorders>
              <w:top w:val="nil"/>
              <w:bottom w:val="single" w:sz="4" w:space="0" w:color="auto"/>
            </w:tcBorders>
          </w:tcPr>
          <w:p w:rsidR="00BA6E49" w:rsidRPr="00024994" w:rsidRDefault="00BA6E49" w:rsidP="00403963">
            <w:pPr>
              <w:jc w:val="center"/>
              <w:rPr>
                <w:sz w:val="20"/>
              </w:rPr>
            </w:pPr>
          </w:p>
        </w:tc>
        <w:tc>
          <w:tcPr>
            <w:tcW w:w="775" w:type="dxa"/>
            <w:tcBorders>
              <w:top w:val="nil"/>
              <w:bottom w:val="single" w:sz="4" w:space="0" w:color="auto"/>
            </w:tcBorders>
          </w:tcPr>
          <w:p w:rsidR="00BA6E49" w:rsidRPr="00024994" w:rsidRDefault="00BA6E49" w:rsidP="00403963">
            <w:pPr>
              <w:jc w:val="center"/>
              <w:rPr>
                <w:sz w:val="20"/>
              </w:rPr>
            </w:pPr>
          </w:p>
        </w:tc>
        <w:tc>
          <w:tcPr>
            <w:tcW w:w="776" w:type="dxa"/>
            <w:tcBorders>
              <w:top w:val="nil"/>
              <w:bottom w:val="single" w:sz="4" w:space="0" w:color="auto"/>
            </w:tcBorders>
          </w:tcPr>
          <w:p w:rsidR="00BA6E49" w:rsidRPr="00024994" w:rsidRDefault="00BA6E49" w:rsidP="00403963">
            <w:pPr>
              <w:jc w:val="center"/>
              <w:rPr>
                <w:sz w:val="20"/>
              </w:rPr>
            </w:pPr>
          </w:p>
        </w:tc>
        <w:tc>
          <w:tcPr>
            <w:tcW w:w="775" w:type="dxa"/>
            <w:tcBorders>
              <w:top w:val="nil"/>
              <w:bottom w:val="single" w:sz="4" w:space="0" w:color="auto"/>
            </w:tcBorders>
          </w:tcPr>
          <w:p w:rsidR="00BA6E49" w:rsidRPr="00024994" w:rsidRDefault="00BA6E49" w:rsidP="00403963">
            <w:pPr>
              <w:jc w:val="center"/>
              <w:rPr>
                <w:sz w:val="20"/>
              </w:rPr>
            </w:pPr>
          </w:p>
        </w:tc>
        <w:tc>
          <w:tcPr>
            <w:tcW w:w="775" w:type="dxa"/>
            <w:tcBorders>
              <w:top w:val="nil"/>
              <w:bottom w:val="single" w:sz="4" w:space="0" w:color="auto"/>
            </w:tcBorders>
          </w:tcPr>
          <w:p w:rsidR="00BA6E49" w:rsidRPr="00024994" w:rsidRDefault="00BA6E49" w:rsidP="00403963">
            <w:pPr>
              <w:jc w:val="center"/>
              <w:rPr>
                <w:sz w:val="20"/>
              </w:rPr>
            </w:pPr>
          </w:p>
        </w:tc>
        <w:tc>
          <w:tcPr>
            <w:tcW w:w="776" w:type="dxa"/>
            <w:tcBorders>
              <w:top w:val="nil"/>
              <w:bottom w:val="single" w:sz="4" w:space="0" w:color="auto"/>
            </w:tcBorders>
          </w:tcPr>
          <w:p w:rsidR="00BA6E49" w:rsidRPr="00024994" w:rsidRDefault="00BA6E49" w:rsidP="00403963">
            <w:pPr>
              <w:jc w:val="center"/>
              <w:rPr>
                <w:sz w:val="20"/>
              </w:rPr>
            </w:pPr>
          </w:p>
        </w:tc>
        <w:tc>
          <w:tcPr>
            <w:tcW w:w="775" w:type="dxa"/>
            <w:tcBorders>
              <w:top w:val="nil"/>
              <w:bottom w:val="single" w:sz="4" w:space="0" w:color="auto"/>
            </w:tcBorders>
          </w:tcPr>
          <w:p w:rsidR="00BA6E49" w:rsidRPr="00024994" w:rsidRDefault="00BA6E49" w:rsidP="00403963">
            <w:pPr>
              <w:jc w:val="center"/>
              <w:rPr>
                <w:sz w:val="20"/>
              </w:rPr>
            </w:pPr>
          </w:p>
        </w:tc>
        <w:tc>
          <w:tcPr>
            <w:tcW w:w="775" w:type="dxa"/>
            <w:tcBorders>
              <w:top w:val="nil"/>
              <w:bottom w:val="single" w:sz="4" w:space="0" w:color="auto"/>
            </w:tcBorders>
          </w:tcPr>
          <w:p w:rsidR="00BA6E49" w:rsidRPr="00024994" w:rsidRDefault="00BA6E49" w:rsidP="00403963">
            <w:pPr>
              <w:jc w:val="center"/>
              <w:rPr>
                <w:sz w:val="20"/>
              </w:rPr>
            </w:pPr>
          </w:p>
        </w:tc>
        <w:tc>
          <w:tcPr>
            <w:tcW w:w="776" w:type="dxa"/>
            <w:tcBorders>
              <w:top w:val="nil"/>
              <w:bottom w:val="single" w:sz="4" w:space="0" w:color="auto"/>
              <w:right w:val="single" w:sz="12" w:space="0" w:color="auto"/>
            </w:tcBorders>
          </w:tcPr>
          <w:p w:rsidR="00BA6E49" w:rsidRPr="00024994" w:rsidRDefault="00BA6E49" w:rsidP="00403963">
            <w:pPr>
              <w:jc w:val="center"/>
              <w:rPr>
                <w:sz w:val="20"/>
              </w:rPr>
            </w:pPr>
          </w:p>
        </w:tc>
      </w:tr>
      <w:tr w:rsidR="008042D4" w:rsidRPr="00024994" w:rsidTr="009B2193">
        <w:trPr>
          <w:cantSplit/>
          <w:jc w:val="center"/>
        </w:trPr>
        <w:tc>
          <w:tcPr>
            <w:tcW w:w="14166" w:type="dxa"/>
            <w:gridSpan w:val="16"/>
            <w:tcBorders>
              <w:top w:val="single" w:sz="4" w:space="0" w:color="auto"/>
              <w:left w:val="single" w:sz="12" w:space="0" w:color="auto"/>
              <w:right w:val="single" w:sz="12" w:space="0" w:color="auto"/>
            </w:tcBorders>
          </w:tcPr>
          <w:p w:rsidR="008042D4" w:rsidRPr="00024994" w:rsidRDefault="008042D4" w:rsidP="0097458E">
            <w:pPr>
              <w:jc w:val="center"/>
              <w:rPr>
                <w:sz w:val="20"/>
              </w:rPr>
            </w:pPr>
            <w:r w:rsidRPr="00024994">
              <w:rPr>
                <w:sz w:val="20"/>
              </w:rPr>
              <w:t xml:space="preserve">Хозяйственная секция – </w:t>
            </w:r>
            <w:r w:rsidR="004E7C04" w:rsidRPr="00024994">
              <w:rPr>
                <w:sz w:val="20"/>
              </w:rPr>
              <w:t>Белоберезовая</w:t>
            </w:r>
          </w:p>
        </w:tc>
      </w:tr>
      <w:tr w:rsidR="008042D4" w:rsidRPr="00024994" w:rsidTr="009B2193">
        <w:trPr>
          <w:cantSplit/>
          <w:jc w:val="center"/>
        </w:trPr>
        <w:tc>
          <w:tcPr>
            <w:tcW w:w="3648" w:type="dxa"/>
            <w:tcBorders>
              <w:left w:val="single" w:sz="12" w:space="0" w:color="auto"/>
            </w:tcBorders>
          </w:tcPr>
          <w:p w:rsidR="008042D4" w:rsidRPr="00024994" w:rsidRDefault="008042D4" w:rsidP="0097458E">
            <w:pPr>
              <w:jc w:val="both"/>
              <w:rPr>
                <w:sz w:val="20"/>
              </w:rPr>
            </w:pPr>
            <w:r w:rsidRPr="00024994">
              <w:rPr>
                <w:sz w:val="20"/>
              </w:rPr>
              <w:t>Всего включено в расчет</w:t>
            </w:r>
          </w:p>
        </w:tc>
        <w:tc>
          <w:tcPr>
            <w:tcW w:w="756" w:type="dxa"/>
          </w:tcPr>
          <w:p w:rsidR="008042D4" w:rsidRPr="00024994" w:rsidRDefault="003543CC" w:rsidP="0097458E">
            <w:pPr>
              <w:jc w:val="center"/>
              <w:rPr>
                <w:sz w:val="20"/>
              </w:rPr>
            </w:pPr>
            <w:r w:rsidRPr="00024994">
              <w:rPr>
                <w:sz w:val="20"/>
              </w:rPr>
              <w:t>311</w:t>
            </w:r>
          </w:p>
        </w:tc>
        <w:tc>
          <w:tcPr>
            <w:tcW w:w="873" w:type="dxa"/>
          </w:tcPr>
          <w:p w:rsidR="008042D4" w:rsidRPr="00024994" w:rsidRDefault="003543CC" w:rsidP="0097458E">
            <w:pPr>
              <w:jc w:val="center"/>
              <w:rPr>
                <w:sz w:val="20"/>
              </w:rPr>
            </w:pPr>
            <w:r w:rsidRPr="00024994">
              <w:rPr>
                <w:sz w:val="20"/>
              </w:rPr>
              <w:t>42,5</w:t>
            </w:r>
          </w:p>
        </w:tc>
        <w:tc>
          <w:tcPr>
            <w:tcW w:w="360" w:type="dxa"/>
          </w:tcPr>
          <w:p w:rsidR="008042D4" w:rsidRPr="00024994" w:rsidRDefault="003543CC" w:rsidP="0097458E">
            <w:pPr>
              <w:jc w:val="center"/>
              <w:rPr>
                <w:sz w:val="20"/>
              </w:rPr>
            </w:pPr>
            <w:r w:rsidRPr="00024994">
              <w:rPr>
                <w:sz w:val="20"/>
              </w:rPr>
              <w:t>-</w:t>
            </w:r>
          </w:p>
        </w:tc>
        <w:tc>
          <w:tcPr>
            <w:tcW w:w="811" w:type="dxa"/>
            <w:gridSpan w:val="2"/>
          </w:tcPr>
          <w:p w:rsidR="008042D4" w:rsidRPr="00024994" w:rsidRDefault="003543CC" w:rsidP="0097458E">
            <w:pPr>
              <w:jc w:val="center"/>
              <w:rPr>
                <w:sz w:val="20"/>
              </w:rPr>
            </w:pPr>
            <w:r w:rsidRPr="00024994">
              <w:rPr>
                <w:sz w:val="20"/>
              </w:rPr>
              <w:t>-</w:t>
            </w:r>
          </w:p>
        </w:tc>
        <w:tc>
          <w:tcPr>
            <w:tcW w:w="740" w:type="dxa"/>
          </w:tcPr>
          <w:p w:rsidR="008042D4" w:rsidRPr="00024994" w:rsidRDefault="003543CC" w:rsidP="0097458E">
            <w:pPr>
              <w:jc w:val="center"/>
              <w:rPr>
                <w:sz w:val="20"/>
              </w:rPr>
            </w:pPr>
            <w:r w:rsidRPr="00024994">
              <w:rPr>
                <w:sz w:val="20"/>
              </w:rPr>
              <w:t>-</w:t>
            </w:r>
          </w:p>
        </w:tc>
        <w:tc>
          <w:tcPr>
            <w:tcW w:w="775" w:type="dxa"/>
          </w:tcPr>
          <w:p w:rsidR="008042D4" w:rsidRPr="00024994" w:rsidRDefault="003543CC" w:rsidP="0097458E">
            <w:pPr>
              <w:jc w:val="center"/>
              <w:rPr>
                <w:sz w:val="20"/>
              </w:rPr>
            </w:pPr>
            <w:r w:rsidRPr="00024994">
              <w:rPr>
                <w:sz w:val="20"/>
              </w:rPr>
              <w:t>-</w:t>
            </w:r>
          </w:p>
        </w:tc>
        <w:tc>
          <w:tcPr>
            <w:tcW w:w="775" w:type="dxa"/>
          </w:tcPr>
          <w:p w:rsidR="008042D4" w:rsidRPr="00024994" w:rsidRDefault="003543CC" w:rsidP="0097458E">
            <w:pPr>
              <w:jc w:val="center"/>
              <w:rPr>
                <w:sz w:val="20"/>
              </w:rPr>
            </w:pPr>
            <w:r w:rsidRPr="00024994">
              <w:rPr>
                <w:sz w:val="20"/>
              </w:rPr>
              <w:t>22</w:t>
            </w:r>
          </w:p>
        </w:tc>
        <w:tc>
          <w:tcPr>
            <w:tcW w:w="776" w:type="dxa"/>
          </w:tcPr>
          <w:p w:rsidR="008042D4" w:rsidRPr="00024994" w:rsidRDefault="003543CC" w:rsidP="0097458E">
            <w:pPr>
              <w:jc w:val="center"/>
              <w:rPr>
                <w:sz w:val="20"/>
              </w:rPr>
            </w:pPr>
            <w:r w:rsidRPr="00024994">
              <w:rPr>
                <w:sz w:val="20"/>
              </w:rPr>
              <w:t>3,6</w:t>
            </w:r>
          </w:p>
        </w:tc>
        <w:tc>
          <w:tcPr>
            <w:tcW w:w="775" w:type="dxa"/>
          </w:tcPr>
          <w:p w:rsidR="008042D4" w:rsidRPr="00024994" w:rsidRDefault="003543CC" w:rsidP="0097458E">
            <w:pPr>
              <w:jc w:val="center"/>
              <w:rPr>
                <w:sz w:val="20"/>
              </w:rPr>
            </w:pPr>
            <w:r w:rsidRPr="00024994">
              <w:rPr>
                <w:sz w:val="20"/>
              </w:rPr>
              <w:t>103</w:t>
            </w:r>
          </w:p>
        </w:tc>
        <w:tc>
          <w:tcPr>
            <w:tcW w:w="775" w:type="dxa"/>
          </w:tcPr>
          <w:p w:rsidR="008042D4" w:rsidRPr="00024994" w:rsidRDefault="003543CC" w:rsidP="0097458E">
            <w:pPr>
              <w:jc w:val="center"/>
              <w:rPr>
                <w:sz w:val="20"/>
              </w:rPr>
            </w:pPr>
            <w:r w:rsidRPr="00024994">
              <w:rPr>
                <w:sz w:val="20"/>
              </w:rPr>
              <w:t>16,2</w:t>
            </w:r>
          </w:p>
        </w:tc>
        <w:tc>
          <w:tcPr>
            <w:tcW w:w="776" w:type="dxa"/>
          </w:tcPr>
          <w:p w:rsidR="008042D4" w:rsidRPr="00024994" w:rsidRDefault="003543CC" w:rsidP="0097458E">
            <w:pPr>
              <w:jc w:val="center"/>
              <w:rPr>
                <w:sz w:val="20"/>
              </w:rPr>
            </w:pPr>
            <w:r w:rsidRPr="00024994">
              <w:rPr>
                <w:sz w:val="20"/>
              </w:rPr>
              <w:t>162</w:t>
            </w:r>
          </w:p>
        </w:tc>
        <w:tc>
          <w:tcPr>
            <w:tcW w:w="775" w:type="dxa"/>
          </w:tcPr>
          <w:p w:rsidR="008042D4" w:rsidRPr="00024994" w:rsidRDefault="003543CC" w:rsidP="0097458E">
            <w:pPr>
              <w:jc w:val="center"/>
              <w:rPr>
                <w:sz w:val="20"/>
              </w:rPr>
            </w:pPr>
            <w:r w:rsidRPr="00024994">
              <w:rPr>
                <w:sz w:val="20"/>
              </w:rPr>
              <w:t>20,3</w:t>
            </w:r>
          </w:p>
        </w:tc>
        <w:tc>
          <w:tcPr>
            <w:tcW w:w="775" w:type="dxa"/>
          </w:tcPr>
          <w:p w:rsidR="008042D4" w:rsidRPr="00024994" w:rsidRDefault="003543CC" w:rsidP="0097458E">
            <w:pPr>
              <w:jc w:val="center"/>
              <w:rPr>
                <w:sz w:val="20"/>
              </w:rPr>
            </w:pPr>
            <w:r w:rsidRPr="00024994">
              <w:rPr>
                <w:sz w:val="20"/>
              </w:rPr>
              <w:t>24</w:t>
            </w:r>
          </w:p>
        </w:tc>
        <w:tc>
          <w:tcPr>
            <w:tcW w:w="776" w:type="dxa"/>
            <w:tcBorders>
              <w:right w:val="single" w:sz="12" w:space="0" w:color="auto"/>
            </w:tcBorders>
          </w:tcPr>
          <w:p w:rsidR="008042D4" w:rsidRPr="00024994" w:rsidRDefault="003543CC" w:rsidP="0097458E">
            <w:pPr>
              <w:jc w:val="center"/>
              <w:rPr>
                <w:sz w:val="20"/>
              </w:rPr>
            </w:pPr>
            <w:r w:rsidRPr="00024994">
              <w:rPr>
                <w:sz w:val="20"/>
              </w:rPr>
              <w:t>2,4</w:t>
            </w:r>
          </w:p>
        </w:tc>
      </w:tr>
      <w:tr w:rsidR="008042D4" w:rsidRPr="00024994" w:rsidTr="009B2193">
        <w:trPr>
          <w:cantSplit/>
          <w:jc w:val="center"/>
        </w:trPr>
        <w:tc>
          <w:tcPr>
            <w:tcW w:w="3648" w:type="dxa"/>
            <w:tcBorders>
              <w:left w:val="single" w:sz="12" w:space="0" w:color="auto"/>
            </w:tcBorders>
          </w:tcPr>
          <w:p w:rsidR="008042D4" w:rsidRPr="00024994" w:rsidRDefault="008042D4" w:rsidP="0097458E">
            <w:pPr>
              <w:jc w:val="both"/>
              <w:rPr>
                <w:sz w:val="20"/>
              </w:rPr>
            </w:pPr>
            <w:r w:rsidRPr="00024994">
              <w:rPr>
                <w:sz w:val="20"/>
              </w:rPr>
              <w:t>Ср. процент выборки  от общего запаса</w:t>
            </w:r>
          </w:p>
        </w:tc>
        <w:tc>
          <w:tcPr>
            <w:tcW w:w="756" w:type="dxa"/>
          </w:tcPr>
          <w:p w:rsidR="008042D4" w:rsidRPr="00024994" w:rsidRDefault="008042D4" w:rsidP="0097458E">
            <w:pPr>
              <w:jc w:val="center"/>
              <w:rPr>
                <w:sz w:val="20"/>
              </w:rPr>
            </w:pPr>
          </w:p>
        </w:tc>
        <w:tc>
          <w:tcPr>
            <w:tcW w:w="873" w:type="dxa"/>
          </w:tcPr>
          <w:p w:rsidR="008042D4" w:rsidRPr="00024994" w:rsidRDefault="00E12B6B" w:rsidP="0097458E">
            <w:pPr>
              <w:jc w:val="center"/>
              <w:rPr>
                <w:sz w:val="20"/>
              </w:rPr>
            </w:pPr>
            <w:r w:rsidRPr="00024994">
              <w:rPr>
                <w:sz w:val="20"/>
              </w:rPr>
              <w:t>17</w:t>
            </w:r>
          </w:p>
        </w:tc>
        <w:tc>
          <w:tcPr>
            <w:tcW w:w="360" w:type="dxa"/>
          </w:tcPr>
          <w:p w:rsidR="008042D4" w:rsidRPr="00024994" w:rsidRDefault="008042D4" w:rsidP="0097458E">
            <w:pPr>
              <w:jc w:val="center"/>
              <w:rPr>
                <w:sz w:val="20"/>
              </w:rPr>
            </w:pPr>
          </w:p>
        </w:tc>
        <w:tc>
          <w:tcPr>
            <w:tcW w:w="811" w:type="dxa"/>
            <w:gridSpan w:val="2"/>
          </w:tcPr>
          <w:p w:rsidR="008042D4" w:rsidRPr="00024994" w:rsidRDefault="008042D4" w:rsidP="0097458E">
            <w:pPr>
              <w:jc w:val="center"/>
              <w:rPr>
                <w:sz w:val="20"/>
              </w:rPr>
            </w:pPr>
          </w:p>
        </w:tc>
        <w:tc>
          <w:tcPr>
            <w:tcW w:w="740"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6" w:type="dxa"/>
          </w:tcPr>
          <w:p w:rsidR="008042D4" w:rsidRPr="00024994" w:rsidRDefault="00E12B6B" w:rsidP="0097458E">
            <w:pPr>
              <w:jc w:val="center"/>
              <w:rPr>
                <w:sz w:val="20"/>
              </w:rPr>
            </w:pPr>
            <w:r w:rsidRPr="00024994">
              <w:rPr>
                <w:sz w:val="20"/>
              </w:rPr>
              <w:t>25</w:t>
            </w:r>
          </w:p>
        </w:tc>
        <w:tc>
          <w:tcPr>
            <w:tcW w:w="775" w:type="dxa"/>
          </w:tcPr>
          <w:p w:rsidR="008042D4" w:rsidRPr="00024994" w:rsidRDefault="008042D4" w:rsidP="0097458E">
            <w:pPr>
              <w:jc w:val="center"/>
              <w:rPr>
                <w:sz w:val="20"/>
              </w:rPr>
            </w:pPr>
          </w:p>
        </w:tc>
        <w:tc>
          <w:tcPr>
            <w:tcW w:w="775" w:type="dxa"/>
          </w:tcPr>
          <w:p w:rsidR="008042D4" w:rsidRPr="00024994" w:rsidRDefault="00E12B6B" w:rsidP="0097458E">
            <w:pPr>
              <w:jc w:val="center"/>
              <w:rPr>
                <w:sz w:val="20"/>
              </w:rPr>
            </w:pPr>
            <w:r w:rsidRPr="00024994">
              <w:rPr>
                <w:sz w:val="20"/>
              </w:rPr>
              <w:t>20</w:t>
            </w:r>
          </w:p>
        </w:tc>
        <w:tc>
          <w:tcPr>
            <w:tcW w:w="776"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6" w:type="dxa"/>
            <w:tcBorders>
              <w:right w:val="single" w:sz="12" w:space="0" w:color="auto"/>
            </w:tcBorders>
          </w:tcPr>
          <w:p w:rsidR="008042D4" w:rsidRPr="00024994" w:rsidRDefault="008042D4" w:rsidP="0097458E">
            <w:pPr>
              <w:jc w:val="center"/>
              <w:rPr>
                <w:sz w:val="20"/>
              </w:rPr>
            </w:pPr>
          </w:p>
        </w:tc>
      </w:tr>
      <w:tr w:rsidR="008042D4" w:rsidRPr="00024994" w:rsidTr="009B2193">
        <w:trPr>
          <w:cantSplit/>
          <w:jc w:val="center"/>
        </w:trPr>
        <w:tc>
          <w:tcPr>
            <w:tcW w:w="3648" w:type="dxa"/>
            <w:tcBorders>
              <w:left w:val="single" w:sz="12" w:space="0" w:color="auto"/>
            </w:tcBorders>
          </w:tcPr>
          <w:p w:rsidR="008042D4" w:rsidRPr="00024994" w:rsidRDefault="008042D4" w:rsidP="0097458E">
            <w:pPr>
              <w:jc w:val="both"/>
              <w:rPr>
                <w:sz w:val="20"/>
              </w:rPr>
            </w:pPr>
            <w:r w:rsidRPr="00024994">
              <w:rPr>
                <w:sz w:val="20"/>
              </w:rPr>
              <w:t>Запас, вырубаемый за 1 прием</w:t>
            </w:r>
          </w:p>
        </w:tc>
        <w:tc>
          <w:tcPr>
            <w:tcW w:w="756" w:type="dxa"/>
          </w:tcPr>
          <w:p w:rsidR="008042D4" w:rsidRPr="00024994" w:rsidRDefault="00E12B6B" w:rsidP="0097458E">
            <w:pPr>
              <w:jc w:val="center"/>
              <w:rPr>
                <w:sz w:val="20"/>
              </w:rPr>
            </w:pPr>
            <w:r w:rsidRPr="00024994">
              <w:rPr>
                <w:sz w:val="20"/>
              </w:rPr>
              <w:t>287</w:t>
            </w:r>
          </w:p>
        </w:tc>
        <w:tc>
          <w:tcPr>
            <w:tcW w:w="873" w:type="dxa"/>
          </w:tcPr>
          <w:p w:rsidR="008042D4" w:rsidRPr="00024994" w:rsidRDefault="00E12B6B" w:rsidP="0097458E">
            <w:pPr>
              <w:jc w:val="center"/>
              <w:rPr>
                <w:sz w:val="20"/>
              </w:rPr>
            </w:pPr>
            <w:r w:rsidRPr="00024994">
              <w:rPr>
                <w:sz w:val="20"/>
              </w:rPr>
              <w:t>7,2</w:t>
            </w:r>
          </w:p>
        </w:tc>
        <w:tc>
          <w:tcPr>
            <w:tcW w:w="360" w:type="dxa"/>
          </w:tcPr>
          <w:p w:rsidR="008042D4" w:rsidRPr="00024994" w:rsidRDefault="008042D4" w:rsidP="0097458E">
            <w:pPr>
              <w:jc w:val="center"/>
              <w:rPr>
                <w:sz w:val="20"/>
              </w:rPr>
            </w:pPr>
          </w:p>
        </w:tc>
        <w:tc>
          <w:tcPr>
            <w:tcW w:w="811" w:type="dxa"/>
            <w:gridSpan w:val="2"/>
          </w:tcPr>
          <w:p w:rsidR="008042D4" w:rsidRPr="00024994" w:rsidRDefault="008042D4" w:rsidP="0097458E">
            <w:pPr>
              <w:jc w:val="center"/>
              <w:rPr>
                <w:sz w:val="20"/>
              </w:rPr>
            </w:pPr>
          </w:p>
        </w:tc>
        <w:tc>
          <w:tcPr>
            <w:tcW w:w="740"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5" w:type="dxa"/>
          </w:tcPr>
          <w:p w:rsidR="008042D4" w:rsidRPr="00024994" w:rsidRDefault="00E12B6B" w:rsidP="0097458E">
            <w:pPr>
              <w:jc w:val="center"/>
              <w:rPr>
                <w:sz w:val="20"/>
              </w:rPr>
            </w:pPr>
            <w:r w:rsidRPr="00024994">
              <w:rPr>
                <w:sz w:val="20"/>
              </w:rPr>
              <w:t>22</w:t>
            </w:r>
          </w:p>
        </w:tc>
        <w:tc>
          <w:tcPr>
            <w:tcW w:w="776" w:type="dxa"/>
          </w:tcPr>
          <w:p w:rsidR="008042D4" w:rsidRPr="00024994" w:rsidRDefault="00E12B6B" w:rsidP="0097458E">
            <w:pPr>
              <w:jc w:val="center"/>
              <w:rPr>
                <w:sz w:val="20"/>
              </w:rPr>
            </w:pPr>
            <w:r w:rsidRPr="00024994">
              <w:rPr>
                <w:sz w:val="20"/>
              </w:rPr>
              <w:t>0,9</w:t>
            </w:r>
          </w:p>
        </w:tc>
        <w:tc>
          <w:tcPr>
            <w:tcW w:w="775" w:type="dxa"/>
          </w:tcPr>
          <w:p w:rsidR="008042D4" w:rsidRPr="00024994" w:rsidRDefault="00E12B6B" w:rsidP="0097458E">
            <w:pPr>
              <w:jc w:val="center"/>
              <w:rPr>
                <w:sz w:val="20"/>
              </w:rPr>
            </w:pPr>
            <w:r w:rsidRPr="00024994">
              <w:rPr>
                <w:sz w:val="20"/>
              </w:rPr>
              <w:t>103</w:t>
            </w:r>
          </w:p>
        </w:tc>
        <w:tc>
          <w:tcPr>
            <w:tcW w:w="775" w:type="dxa"/>
          </w:tcPr>
          <w:p w:rsidR="008042D4" w:rsidRPr="00024994" w:rsidRDefault="00E12B6B" w:rsidP="0097458E">
            <w:pPr>
              <w:jc w:val="center"/>
              <w:rPr>
                <w:sz w:val="20"/>
              </w:rPr>
            </w:pPr>
            <w:r w:rsidRPr="00024994">
              <w:rPr>
                <w:sz w:val="20"/>
              </w:rPr>
              <w:t>3,3</w:t>
            </w:r>
          </w:p>
        </w:tc>
        <w:tc>
          <w:tcPr>
            <w:tcW w:w="776"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6" w:type="dxa"/>
            <w:tcBorders>
              <w:right w:val="single" w:sz="12" w:space="0" w:color="auto"/>
            </w:tcBorders>
          </w:tcPr>
          <w:p w:rsidR="008042D4" w:rsidRPr="00024994" w:rsidRDefault="008042D4" w:rsidP="0097458E">
            <w:pPr>
              <w:jc w:val="center"/>
              <w:rPr>
                <w:sz w:val="20"/>
              </w:rPr>
            </w:pPr>
          </w:p>
        </w:tc>
      </w:tr>
      <w:tr w:rsidR="008042D4" w:rsidRPr="00024994" w:rsidTr="009B2193">
        <w:trPr>
          <w:cantSplit/>
          <w:jc w:val="center"/>
        </w:trPr>
        <w:tc>
          <w:tcPr>
            <w:tcW w:w="3648" w:type="dxa"/>
            <w:tcBorders>
              <w:left w:val="single" w:sz="12" w:space="0" w:color="auto"/>
            </w:tcBorders>
          </w:tcPr>
          <w:p w:rsidR="008042D4" w:rsidRPr="00024994" w:rsidRDefault="008042D4" w:rsidP="0097458E">
            <w:pPr>
              <w:jc w:val="both"/>
              <w:rPr>
                <w:sz w:val="20"/>
              </w:rPr>
            </w:pPr>
            <w:r w:rsidRPr="00024994">
              <w:rPr>
                <w:sz w:val="20"/>
              </w:rPr>
              <w:t>Ср. период повторяемости</w:t>
            </w:r>
          </w:p>
        </w:tc>
        <w:tc>
          <w:tcPr>
            <w:tcW w:w="756" w:type="dxa"/>
          </w:tcPr>
          <w:p w:rsidR="008042D4" w:rsidRPr="00024994" w:rsidRDefault="00A646DA" w:rsidP="0097458E">
            <w:pPr>
              <w:jc w:val="center"/>
              <w:rPr>
                <w:sz w:val="20"/>
              </w:rPr>
            </w:pPr>
            <w:r w:rsidRPr="00024994">
              <w:rPr>
                <w:sz w:val="20"/>
              </w:rPr>
              <w:t>20</w:t>
            </w:r>
          </w:p>
        </w:tc>
        <w:tc>
          <w:tcPr>
            <w:tcW w:w="873" w:type="dxa"/>
          </w:tcPr>
          <w:p w:rsidR="008042D4" w:rsidRPr="00024994" w:rsidRDefault="008042D4" w:rsidP="0097458E">
            <w:pPr>
              <w:jc w:val="center"/>
              <w:rPr>
                <w:sz w:val="20"/>
              </w:rPr>
            </w:pPr>
          </w:p>
        </w:tc>
        <w:tc>
          <w:tcPr>
            <w:tcW w:w="360" w:type="dxa"/>
          </w:tcPr>
          <w:p w:rsidR="008042D4" w:rsidRPr="00024994" w:rsidRDefault="008042D4" w:rsidP="0097458E">
            <w:pPr>
              <w:jc w:val="center"/>
              <w:rPr>
                <w:sz w:val="20"/>
              </w:rPr>
            </w:pPr>
          </w:p>
        </w:tc>
        <w:tc>
          <w:tcPr>
            <w:tcW w:w="811" w:type="dxa"/>
            <w:gridSpan w:val="2"/>
          </w:tcPr>
          <w:p w:rsidR="008042D4" w:rsidRPr="00024994" w:rsidRDefault="008042D4" w:rsidP="0097458E">
            <w:pPr>
              <w:jc w:val="center"/>
              <w:rPr>
                <w:sz w:val="20"/>
              </w:rPr>
            </w:pPr>
          </w:p>
        </w:tc>
        <w:tc>
          <w:tcPr>
            <w:tcW w:w="740"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6"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6"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5" w:type="dxa"/>
          </w:tcPr>
          <w:p w:rsidR="008042D4" w:rsidRPr="00024994" w:rsidRDefault="008042D4" w:rsidP="0097458E">
            <w:pPr>
              <w:jc w:val="center"/>
              <w:rPr>
                <w:sz w:val="20"/>
              </w:rPr>
            </w:pPr>
          </w:p>
        </w:tc>
        <w:tc>
          <w:tcPr>
            <w:tcW w:w="776" w:type="dxa"/>
            <w:tcBorders>
              <w:right w:val="single" w:sz="12" w:space="0" w:color="auto"/>
            </w:tcBorders>
          </w:tcPr>
          <w:p w:rsidR="008042D4" w:rsidRPr="00024994" w:rsidRDefault="008042D4" w:rsidP="0097458E">
            <w:pPr>
              <w:jc w:val="center"/>
              <w:rPr>
                <w:sz w:val="20"/>
              </w:rPr>
            </w:pPr>
          </w:p>
        </w:tc>
      </w:tr>
      <w:tr w:rsidR="008042D4" w:rsidRPr="00024994" w:rsidTr="009B2193">
        <w:trPr>
          <w:cantSplit/>
          <w:jc w:val="center"/>
        </w:trPr>
        <w:tc>
          <w:tcPr>
            <w:tcW w:w="3648" w:type="dxa"/>
            <w:tcBorders>
              <w:left w:val="single" w:sz="12" w:space="0" w:color="auto"/>
              <w:bottom w:val="nil"/>
            </w:tcBorders>
          </w:tcPr>
          <w:p w:rsidR="008042D4" w:rsidRPr="00024994" w:rsidRDefault="008042D4" w:rsidP="0097458E">
            <w:pPr>
              <w:jc w:val="both"/>
              <w:rPr>
                <w:sz w:val="20"/>
              </w:rPr>
            </w:pPr>
            <w:r w:rsidRPr="00024994">
              <w:rPr>
                <w:sz w:val="20"/>
              </w:rPr>
              <w:t>Ежегодная расчетная лесосека</w:t>
            </w:r>
          </w:p>
        </w:tc>
        <w:tc>
          <w:tcPr>
            <w:tcW w:w="756" w:type="dxa"/>
            <w:tcBorders>
              <w:bottom w:val="nil"/>
            </w:tcBorders>
          </w:tcPr>
          <w:p w:rsidR="008042D4" w:rsidRPr="00024994" w:rsidRDefault="00A646DA" w:rsidP="0097458E">
            <w:pPr>
              <w:jc w:val="center"/>
              <w:rPr>
                <w:sz w:val="20"/>
              </w:rPr>
            </w:pPr>
            <w:r w:rsidRPr="00024994">
              <w:rPr>
                <w:sz w:val="20"/>
              </w:rPr>
              <w:t>14</w:t>
            </w:r>
          </w:p>
        </w:tc>
        <w:tc>
          <w:tcPr>
            <w:tcW w:w="873" w:type="dxa"/>
            <w:tcBorders>
              <w:bottom w:val="nil"/>
            </w:tcBorders>
          </w:tcPr>
          <w:p w:rsidR="008042D4" w:rsidRPr="00024994" w:rsidRDefault="008042D4" w:rsidP="0097458E">
            <w:pPr>
              <w:jc w:val="center"/>
              <w:rPr>
                <w:sz w:val="20"/>
              </w:rPr>
            </w:pPr>
          </w:p>
        </w:tc>
        <w:tc>
          <w:tcPr>
            <w:tcW w:w="360" w:type="dxa"/>
            <w:tcBorders>
              <w:bottom w:val="nil"/>
            </w:tcBorders>
          </w:tcPr>
          <w:p w:rsidR="008042D4" w:rsidRPr="00024994" w:rsidRDefault="008042D4" w:rsidP="0097458E">
            <w:pPr>
              <w:jc w:val="center"/>
              <w:rPr>
                <w:sz w:val="20"/>
              </w:rPr>
            </w:pPr>
          </w:p>
        </w:tc>
        <w:tc>
          <w:tcPr>
            <w:tcW w:w="811" w:type="dxa"/>
            <w:gridSpan w:val="2"/>
            <w:tcBorders>
              <w:bottom w:val="nil"/>
            </w:tcBorders>
          </w:tcPr>
          <w:p w:rsidR="008042D4" w:rsidRPr="00024994" w:rsidRDefault="008042D4" w:rsidP="0097458E">
            <w:pPr>
              <w:jc w:val="center"/>
              <w:rPr>
                <w:sz w:val="20"/>
              </w:rPr>
            </w:pPr>
          </w:p>
        </w:tc>
        <w:tc>
          <w:tcPr>
            <w:tcW w:w="740"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6"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6"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6" w:type="dxa"/>
            <w:tcBorders>
              <w:bottom w:val="nil"/>
              <w:right w:val="single" w:sz="12" w:space="0" w:color="auto"/>
            </w:tcBorders>
          </w:tcPr>
          <w:p w:rsidR="008042D4" w:rsidRPr="00024994" w:rsidRDefault="008042D4" w:rsidP="0097458E">
            <w:pPr>
              <w:jc w:val="center"/>
              <w:rPr>
                <w:sz w:val="20"/>
              </w:rPr>
            </w:pPr>
          </w:p>
        </w:tc>
      </w:tr>
      <w:tr w:rsidR="008042D4" w:rsidRPr="00024994" w:rsidTr="009B2193">
        <w:trPr>
          <w:cantSplit/>
          <w:jc w:val="center"/>
        </w:trPr>
        <w:tc>
          <w:tcPr>
            <w:tcW w:w="3648" w:type="dxa"/>
            <w:tcBorders>
              <w:left w:val="single" w:sz="12" w:space="0" w:color="auto"/>
              <w:bottom w:val="nil"/>
            </w:tcBorders>
          </w:tcPr>
          <w:p w:rsidR="008042D4" w:rsidRPr="00024994" w:rsidRDefault="008042D4" w:rsidP="0097458E">
            <w:pPr>
              <w:jc w:val="both"/>
              <w:rPr>
                <w:sz w:val="20"/>
              </w:rPr>
            </w:pPr>
            <w:r w:rsidRPr="00024994">
              <w:rPr>
                <w:sz w:val="20"/>
              </w:rPr>
              <w:t>- корневой</w:t>
            </w:r>
          </w:p>
        </w:tc>
        <w:tc>
          <w:tcPr>
            <w:tcW w:w="756" w:type="dxa"/>
            <w:tcBorders>
              <w:bottom w:val="nil"/>
            </w:tcBorders>
          </w:tcPr>
          <w:p w:rsidR="008042D4" w:rsidRPr="00024994" w:rsidRDefault="008042D4" w:rsidP="0097458E">
            <w:pPr>
              <w:jc w:val="center"/>
              <w:rPr>
                <w:sz w:val="20"/>
              </w:rPr>
            </w:pPr>
          </w:p>
        </w:tc>
        <w:tc>
          <w:tcPr>
            <w:tcW w:w="873" w:type="dxa"/>
            <w:tcBorders>
              <w:bottom w:val="nil"/>
            </w:tcBorders>
          </w:tcPr>
          <w:p w:rsidR="008042D4" w:rsidRPr="00024994" w:rsidRDefault="00A646DA" w:rsidP="0097458E">
            <w:pPr>
              <w:jc w:val="center"/>
              <w:rPr>
                <w:sz w:val="20"/>
              </w:rPr>
            </w:pPr>
            <w:r w:rsidRPr="00024994">
              <w:rPr>
                <w:sz w:val="20"/>
              </w:rPr>
              <w:t>0,4</w:t>
            </w:r>
          </w:p>
        </w:tc>
        <w:tc>
          <w:tcPr>
            <w:tcW w:w="360" w:type="dxa"/>
            <w:tcBorders>
              <w:bottom w:val="nil"/>
            </w:tcBorders>
          </w:tcPr>
          <w:p w:rsidR="008042D4" w:rsidRPr="00024994" w:rsidRDefault="008042D4" w:rsidP="0097458E">
            <w:pPr>
              <w:jc w:val="center"/>
              <w:rPr>
                <w:sz w:val="20"/>
              </w:rPr>
            </w:pPr>
          </w:p>
        </w:tc>
        <w:tc>
          <w:tcPr>
            <w:tcW w:w="811" w:type="dxa"/>
            <w:gridSpan w:val="2"/>
            <w:tcBorders>
              <w:bottom w:val="nil"/>
            </w:tcBorders>
          </w:tcPr>
          <w:p w:rsidR="008042D4" w:rsidRPr="00024994" w:rsidRDefault="008042D4" w:rsidP="0097458E">
            <w:pPr>
              <w:jc w:val="center"/>
              <w:rPr>
                <w:sz w:val="20"/>
              </w:rPr>
            </w:pPr>
          </w:p>
        </w:tc>
        <w:tc>
          <w:tcPr>
            <w:tcW w:w="740"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6"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6"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5" w:type="dxa"/>
            <w:tcBorders>
              <w:bottom w:val="nil"/>
            </w:tcBorders>
          </w:tcPr>
          <w:p w:rsidR="008042D4" w:rsidRPr="00024994" w:rsidRDefault="008042D4" w:rsidP="0097458E">
            <w:pPr>
              <w:jc w:val="center"/>
              <w:rPr>
                <w:sz w:val="20"/>
              </w:rPr>
            </w:pPr>
          </w:p>
        </w:tc>
        <w:tc>
          <w:tcPr>
            <w:tcW w:w="776" w:type="dxa"/>
            <w:tcBorders>
              <w:bottom w:val="nil"/>
              <w:right w:val="single" w:sz="12" w:space="0" w:color="auto"/>
            </w:tcBorders>
          </w:tcPr>
          <w:p w:rsidR="008042D4" w:rsidRPr="00024994" w:rsidRDefault="008042D4" w:rsidP="0097458E">
            <w:pPr>
              <w:jc w:val="center"/>
              <w:rPr>
                <w:sz w:val="20"/>
              </w:rPr>
            </w:pPr>
          </w:p>
        </w:tc>
      </w:tr>
      <w:tr w:rsidR="008042D4" w:rsidRPr="00024994" w:rsidTr="009B2193">
        <w:trPr>
          <w:cantSplit/>
          <w:jc w:val="center"/>
        </w:trPr>
        <w:tc>
          <w:tcPr>
            <w:tcW w:w="3648" w:type="dxa"/>
            <w:tcBorders>
              <w:top w:val="single" w:sz="4" w:space="0" w:color="auto"/>
              <w:left w:val="single" w:sz="12" w:space="0" w:color="auto"/>
              <w:bottom w:val="single" w:sz="4" w:space="0" w:color="auto"/>
            </w:tcBorders>
          </w:tcPr>
          <w:p w:rsidR="008042D4" w:rsidRPr="00024994" w:rsidRDefault="008042D4"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8042D4" w:rsidRPr="00024994" w:rsidRDefault="008042D4" w:rsidP="0097458E">
            <w:pPr>
              <w:jc w:val="center"/>
              <w:rPr>
                <w:sz w:val="20"/>
              </w:rPr>
            </w:pPr>
          </w:p>
        </w:tc>
        <w:tc>
          <w:tcPr>
            <w:tcW w:w="873" w:type="dxa"/>
            <w:tcBorders>
              <w:top w:val="single" w:sz="4" w:space="0" w:color="auto"/>
              <w:bottom w:val="single" w:sz="4" w:space="0" w:color="auto"/>
            </w:tcBorders>
          </w:tcPr>
          <w:p w:rsidR="008042D4" w:rsidRPr="00024994" w:rsidRDefault="00A646DA" w:rsidP="0097458E">
            <w:pPr>
              <w:jc w:val="center"/>
              <w:rPr>
                <w:sz w:val="20"/>
              </w:rPr>
            </w:pPr>
            <w:r w:rsidRPr="00024994">
              <w:rPr>
                <w:sz w:val="20"/>
              </w:rPr>
              <w:t>0,3</w:t>
            </w:r>
          </w:p>
        </w:tc>
        <w:tc>
          <w:tcPr>
            <w:tcW w:w="360" w:type="dxa"/>
            <w:tcBorders>
              <w:top w:val="single" w:sz="4" w:space="0" w:color="auto"/>
              <w:bottom w:val="single" w:sz="4" w:space="0" w:color="auto"/>
            </w:tcBorders>
          </w:tcPr>
          <w:p w:rsidR="008042D4" w:rsidRPr="00024994" w:rsidRDefault="008042D4" w:rsidP="0097458E">
            <w:pPr>
              <w:jc w:val="center"/>
              <w:rPr>
                <w:sz w:val="20"/>
              </w:rPr>
            </w:pPr>
          </w:p>
        </w:tc>
        <w:tc>
          <w:tcPr>
            <w:tcW w:w="811" w:type="dxa"/>
            <w:gridSpan w:val="2"/>
            <w:tcBorders>
              <w:top w:val="single" w:sz="4" w:space="0" w:color="auto"/>
              <w:bottom w:val="single" w:sz="4" w:space="0" w:color="auto"/>
            </w:tcBorders>
          </w:tcPr>
          <w:p w:rsidR="008042D4" w:rsidRPr="00024994" w:rsidRDefault="008042D4" w:rsidP="0097458E">
            <w:pPr>
              <w:jc w:val="center"/>
              <w:rPr>
                <w:sz w:val="20"/>
              </w:rPr>
            </w:pPr>
          </w:p>
        </w:tc>
        <w:tc>
          <w:tcPr>
            <w:tcW w:w="740" w:type="dxa"/>
            <w:tcBorders>
              <w:top w:val="single" w:sz="4" w:space="0" w:color="auto"/>
              <w:bottom w:val="single" w:sz="4" w:space="0" w:color="auto"/>
            </w:tcBorders>
          </w:tcPr>
          <w:p w:rsidR="008042D4" w:rsidRPr="00024994" w:rsidRDefault="008042D4" w:rsidP="0097458E">
            <w:pPr>
              <w:jc w:val="center"/>
              <w:rPr>
                <w:sz w:val="20"/>
              </w:rPr>
            </w:pPr>
          </w:p>
        </w:tc>
        <w:tc>
          <w:tcPr>
            <w:tcW w:w="775" w:type="dxa"/>
            <w:tcBorders>
              <w:top w:val="single" w:sz="4" w:space="0" w:color="auto"/>
              <w:bottom w:val="single" w:sz="4" w:space="0" w:color="auto"/>
            </w:tcBorders>
          </w:tcPr>
          <w:p w:rsidR="008042D4" w:rsidRPr="00024994" w:rsidRDefault="008042D4" w:rsidP="0097458E">
            <w:pPr>
              <w:jc w:val="center"/>
              <w:rPr>
                <w:sz w:val="20"/>
              </w:rPr>
            </w:pPr>
          </w:p>
        </w:tc>
        <w:tc>
          <w:tcPr>
            <w:tcW w:w="775" w:type="dxa"/>
            <w:tcBorders>
              <w:top w:val="single" w:sz="4" w:space="0" w:color="auto"/>
              <w:bottom w:val="single" w:sz="4" w:space="0" w:color="auto"/>
            </w:tcBorders>
          </w:tcPr>
          <w:p w:rsidR="008042D4" w:rsidRPr="00024994" w:rsidRDefault="008042D4" w:rsidP="0097458E">
            <w:pPr>
              <w:jc w:val="center"/>
              <w:rPr>
                <w:sz w:val="20"/>
              </w:rPr>
            </w:pPr>
          </w:p>
        </w:tc>
        <w:tc>
          <w:tcPr>
            <w:tcW w:w="776" w:type="dxa"/>
            <w:tcBorders>
              <w:top w:val="single" w:sz="4" w:space="0" w:color="auto"/>
              <w:bottom w:val="single" w:sz="4" w:space="0" w:color="auto"/>
            </w:tcBorders>
          </w:tcPr>
          <w:p w:rsidR="008042D4" w:rsidRPr="00024994" w:rsidRDefault="008042D4" w:rsidP="0097458E">
            <w:pPr>
              <w:jc w:val="center"/>
              <w:rPr>
                <w:sz w:val="20"/>
              </w:rPr>
            </w:pPr>
          </w:p>
        </w:tc>
        <w:tc>
          <w:tcPr>
            <w:tcW w:w="775" w:type="dxa"/>
            <w:tcBorders>
              <w:top w:val="single" w:sz="4" w:space="0" w:color="auto"/>
              <w:bottom w:val="single" w:sz="4" w:space="0" w:color="auto"/>
            </w:tcBorders>
          </w:tcPr>
          <w:p w:rsidR="008042D4" w:rsidRPr="00024994" w:rsidRDefault="008042D4" w:rsidP="0097458E">
            <w:pPr>
              <w:jc w:val="center"/>
              <w:rPr>
                <w:sz w:val="20"/>
              </w:rPr>
            </w:pPr>
          </w:p>
        </w:tc>
        <w:tc>
          <w:tcPr>
            <w:tcW w:w="775" w:type="dxa"/>
            <w:tcBorders>
              <w:top w:val="single" w:sz="4" w:space="0" w:color="auto"/>
              <w:bottom w:val="single" w:sz="4" w:space="0" w:color="auto"/>
            </w:tcBorders>
          </w:tcPr>
          <w:p w:rsidR="008042D4" w:rsidRPr="00024994" w:rsidRDefault="008042D4" w:rsidP="0097458E">
            <w:pPr>
              <w:jc w:val="center"/>
              <w:rPr>
                <w:sz w:val="20"/>
              </w:rPr>
            </w:pPr>
          </w:p>
        </w:tc>
        <w:tc>
          <w:tcPr>
            <w:tcW w:w="776" w:type="dxa"/>
            <w:tcBorders>
              <w:top w:val="single" w:sz="4" w:space="0" w:color="auto"/>
              <w:bottom w:val="single" w:sz="4" w:space="0" w:color="auto"/>
            </w:tcBorders>
          </w:tcPr>
          <w:p w:rsidR="008042D4" w:rsidRPr="00024994" w:rsidRDefault="008042D4" w:rsidP="0097458E">
            <w:pPr>
              <w:jc w:val="center"/>
              <w:rPr>
                <w:sz w:val="20"/>
              </w:rPr>
            </w:pPr>
          </w:p>
        </w:tc>
        <w:tc>
          <w:tcPr>
            <w:tcW w:w="775" w:type="dxa"/>
            <w:tcBorders>
              <w:top w:val="single" w:sz="4" w:space="0" w:color="auto"/>
              <w:bottom w:val="single" w:sz="4" w:space="0" w:color="auto"/>
            </w:tcBorders>
          </w:tcPr>
          <w:p w:rsidR="008042D4" w:rsidRPr="00024994" w:rsidRDefault="008042D4" w:rsidP="0097458E">
            <w:pPr>
              <w:jc w:val="center"/>
              <w:rPr>
                <w:sz w:val="20"/>
              </w:rPr>
            </w:pPr>
          </w:p>
        </w:tc>
        <w:tc>
          <w:tcPr>
            <w:tcW w:w="775" w:type="dxa"/>
            <w:tcBorders>
              <w:top w:val="single" w:sz="4" w:space="0" w:color="auto"/>
              <w:bottom w:val="single" w:sz="4" w:space="0" w:color="auto"/>
            </w:tcBorders>
          </w:tcPr>
          <w:p w:rsidR="008042D4" w:rsidRPr="00024994" w:rsidRDefault="008042D4" w:rsidP="0097458E">
            <w:pPr>
              <w:jc w:val="center"/>
              <w:rPr>
                <w:sz w:val="20"/>
              </w:rPr>
            </w:pPr>
          </w:p>
        </w:tc>
        <w:tc>
          <w:tcPr>
            <w:tcW w:w="776" w:type="dxa"/>
            <w:tcBorders>
              <w:top w:val="single" w:sz="4" w:space="0" w:color="auto"/>
              <w:bottom w:val="single" w:sz="4" w:space="0" w:color="auto"/>
              <w:right w:val="single" w:sz="12" w:space="0" w:color="auto"/>
            </w:tcBorders>
          </w:tcPr>
          <w:p w:rsidR="008042D4" w:rsidRPr="00024994" w:rsidRDefault="008042D4" w:rsidP="0097458E">
            <w:pPr>
              <w:jc w:val="center"/>
              <w:rPr>
                <w:sz w:val="20"/>
              </w:rPr>
            </w:pPr>
          </w:p>
        </w:tc>
      </w:tr>
      <w:tr w:rsidR="008042D4" w:rsidRPr="00024994" w:rsidTr="009B2193">
        <w:trPr>
          <w:cantSplit/>
          <w:jc w:val="center"/>
        </w:trPr>
        <w:tc>
          <w:tcPr>
            <w:tcW w:w="3648" w:type="dxa"/>
            <w:tcBorders>
              <w:top w:val="single" w:sz="4" w:space="0" w:color="auto"/>
              <w:left w:val="single" w:sz="12" w:space="0" w:color="auto"/>
              <w:bottom w:val="single" w:sz="12" w:space="0" w:color="auto"/>
            </w:tcBorders>
          </w:tcPr>
          <w:p w:rsidR="008042D4" w:rsidRPr="00024994" w:rsidRDefault="008042D4" w:rsidP="0097458E">
            <w:pPr>
              <w:jc w:val="both"/>
              <w:rPr>
                <w:sz w:val="20"/>
              </w:rPr>
            </w:pPr>
            <w:r w:rsidRPr="00024994">
              <w:rPr>
                <w:sz w:val="20"/>
              </w:rPr>
              <w:t>- деловая</w:t>
            </w:r>
          </w:p>
        </w:tc>
        <w:tc>
          <w:tcPr>
            <w:tcW w:w="756" w:type="dxa"/>
            <w:tcBorders>
              <w:top w:val="single" w:sz="4" w:space="0" w:color="auto"/>
              <w:bottom w:val="single" w:sz="12" w:space="0" w:color="auto"/>
            </w:tcBorders>
          </w:tcPr>
          <w:p w:rsidR="008042D4" w:rsidRPr="00024994" w:rsidRDefault="008042D4" w:rsidP="0097458E">
            <w:pPr>
              <w:jc w:val="center"/>
              <w:rPr>
                <w:sz w:val="20"/>
              </w:rPr>
            </w:pPr>
          </w:p>
        </w:tc>
        <w:tc>
          <w:tcPr>
            <w:tcW w:w="873" w:type="dxa"/>
            <w:tcBorders>
              <w:top w:val="single" w:sz="4" w:space="0" w:color="auto"/>
              <w:bottom w:val="single" w:sz="12" w:space="0" w:color="auto"/>
            </w:tcBorders>
          </w:tcPr>
          <w:p w:rsidR="008042D4" w:rsidRPr="00024994" w:rsidRDefault="00A646DA" w:rsidP="0097458E">
            <w:pPr>
              <w:jc w:val="center"/>
              <w:rPr>
                <w:sz w:val="20"/>
              </w:rPr>
            </w:pPr>
            <w:r w:rsidRPr="00024994">
              <w:rPr>
                <w:sz w:val="20"/>
              </w:rPr>
              <w:t>0,1</w:t>
            </w:r>
          </w:p>
        </w:tc>
        <w:tc>
          <w:tcPr>
            <w:tcW w:w="360" w:type="dxa"/>
            <w:tcBorders>
              <w:top w:val="single" w:sz="4" w:space="0" w:color="auto"/>
              <w:bottom w:val="single" w:sz="12" w:space="0" w:color="auto"/>
            </w:tcBorders>
          </w:tcPr>
          <w:p w:rsidR="008042D4" w:rsidRPr="00024994" w:rsidRDefault="008042D4" w:rsidP="0097458E">
            <w:pPr>
              <w:jc w:val="center"/>
              <w:rPr>
                <w:sz w:val="20"/>
              </w:rPr>
            </w:pPr>
          </w:p>
        </w:tc>
        <w:tc>
          <w:tcPr>
            <w:tcW w:w="811" w:type="dxa"/>
            <w:gridSpan w:val="2"/>
            <w:tcBorders>
              <w:top w:val="single" w:sz="4" w:space="0" w:color="auto"/>
              <w:bottom w:val="single" w:sz="12" w:space="0" w:color="auto"/>
            </w:tcBorders>
          </w:tcPr>
          <w:p w:rsidR="008042D4" w:rsidRPr="00024994" w:rsidRDefault="008042D4" w:rsidP="0097458E">
            <w:pPr>
              <w:jc w:val="center"/>
              <w:rPr>
                <w:sz w:val="20"/>
              </w:rPr>
            </w:pPr>
          </w:p>
        </w:tc>
        <w:tc>
          <w:tcPr>
            <w:tcW w:w="740" w:type="dxa"/>
            <w:tcBorders>
              <w:top w:val="single" w:sz="4" w:space="0" w:color="auto"/>
              <w:bottom w:val="single" w:sz="12" w:space="0" w:color="auto"/>
            </w:tcBorders>
          </w:tcPr>
          <w:p w:rsidR="008042D4" w:rsidRPr="00024994" w:rsidRDefault="008042D4" w:rsidP="0097458E">
            <w:pPr>
              <w:jc w:val="center"/>
              <w:rPr>
                <w:sz w:val="20"/>
              </w:rPr>
            </w:pPr>
          </w:p>
        </w:tc>
        <w:tc>
          <w:tcPr>
            <w:tcW w:w="775" w:type="dxa"/>
            <w:tcBorders>
              <w:top w:val="single" w:sz="4" w:space="0" w:color="auto"/>
              <w:bottom w:val="single" w:sz="12" w:space="0" w:color="auto"/>
            </w:tcBorders>
          </w:tcPr>
          <w:p w:rsidR="008042D4" w:rsidRPr="00024994" w:rsidRDefault="008042D4" w:rsidP="0097458E">
            <w:pPr>
              <w:jc w:val="center"/>
              <w:rPr>
                <w:sz w:val="20"/>
              </w:rPr>
            </w:pPr>
          </w:p>
        </w:tc>
        <w:tc>
          <w:tcPr>
            <w:tcW w:w="775" w:type="dxa"/>
            <w:tcBorders>
              <w:top w:val="single" w:sz="4" w:space="0" w:color="auto"/>
              <w:bottom w:val="single" w:sz="12" w:space="0" w:color="auto"/>
            </w:tcBorders>
          </w:tcPr>
          <w:p w:rsidR="008042D4" w:rsidRPr="00024994" w:rsidRDefault="008042D4" w:rsidP="0097458E">
            <w:pPr>
              <w:jc w:val="center"/>
              <w:rPr>
                <w:sz w:val="20"/>
              </w:rPr>
            </w:pPr>
          </w:p>
        </w:tc>
        <w:tc>
          <w:tcPr>
            <w:tcW w:w="776" w:type="dxa"/>
            <w:tcBorders>
              <w:top w:val="single" w:sz="4" w:space="0" w:color="auto"/>
              <w:bottom w:val="single" w:sz="12" w:space="0" w:color="auto"/>
            </w:tcBorders>
          </w:tcPr>
          <w:p w:rsidR="008042D4" w:rsidRPr="00024994" w:rsidRDefault="008042D4" w:rsidP="0097458E">
            <w:pPr>
              <w:jc w:val="center"/>
              <w:rPr>
                <w:sz w:val="20"/>
              </w:rPr>
            </w:pPr>
          </w:p>
        </w:tc>
        <w:tc>
          <w:tcPr>
            <w:tcW w:w="775" w:type="dxa"/>
            <w:tcBorders>
              <w:top w:val="single" w:sz="4" w:space="0" w:color="auto"/>
              <w:bottom w:val="single" w:sz="12" w:space="0" w:color="auto"/>
            </w:tcBorders>
          </w:tcPr>
          <w:p w:rsidR="008042D4" w:rsidRPr="00024994" w:rsidRDefault="008042D4" w:rsidP="0097458E">
            <w:pPr>
              <w:jc w:val="center"/>
              <w:rPr>
                <w:sz w:val="20"/>
              </w:rPr>
            </w:pPr>
          </w:p>
        </w:tc>
        <w:tc>
          <w:tcPr>
            <w:tcW w:w="775" w:type="dxa"/>
            <w:tcBorders>
              <w:top w:val="single" w:sz="4" w:space="0" w:color="auto"/>
              <w:bottom w:val="single" w:sz="12" w:space="0" w:color="auto"/>
            </w:tcBorders>
          </w:tcPr>
          <w:p w:rsidR="008042D4" w:rsidRPr="00024994" w:rsidRDefault="008042D4" w:rsidP="0097458E">
            <w:pPr>
              <w:jc w:val="center"/>
              <w:rPr>
                <w:sz w:val="20"/>
              </w:rPr>
            </w:pPr>
          </w:p>
        </w:tc>
        <w:tc>
          <w:tcPr>
            <w:tcW w:w="776" w:type="dxa"/>
            <w:tcBorders>
              <w:top w:val="single" w:sz="4" w:space="0" w:color="auto"/>
              <w:bottom w:val="single" w:sz="12" w:space="0" w:color="auto"/>
            </w:tcBorders>
          </w:tcPr>
          <w:p w:rsidR="008042D4" w:rsidRPr="00024994" w:rsidRDefault="008042D4" w:rsidP="0097458E">
            <w:pPr>
              <w:jc w:val="center"/>
              <w:rPr>
                <w:sz w:val="20"/>
              </w:rPr>
            </w:pPr>
          </w:p>
        </w:tc>
        <w:tc>
          <w:tcPr>
            <w:tcW w:w="775" w:type="dxa"/>
            <w:tcBorders>
              <w:top w:val="single" w:sz="4" w:space="0" w:color="auto"/>
              <w:bottom w:val="single" w:sz="12" w:space="0" w:color="auto"/>
            </w:tcBorders>
          </w:tcPr>
          <w:p w:rsidR="008042D4" w:rsidRPr="00024994" w:rsidRDefault="008042D4" w:rsidP="0097458E">
            <w:pPr>
              <w:jc w:val="center"/>
              <w:rPr>
                <w:sz w:val="20"/>
              </w:rPr>
            </w:pPr>
          </w:p>
        </w:tc>
        <w:tc>
          <w:tcPr>
            <w:tcW w:w="775" w:type="dxa"/>
            <w:tcBorders>
              <w:top w:val="single" w:sz="4" w:space="0" w:color="auto"/>
              <w:bottom w:val="single" w:sz="12" w:space="0" w:color="auto"/>
            </w:tcBorders>
          </w:tcPr>
          <w:p w:rsidR="008042D4" w:rsidRPr="00024994" w:rsidRDefault="008042D4" w:rsidP="0097458E">
            <w:pPr>
              <w:jc w:val="center"/>
              <w:rPr>
                <w:sz w:val="20"/>
              </w:rPr>
            </w:pPr>
          </w:p>
        </w:tc>
        <w:tc>
          <w:tcPr>
            <w:tcW w:w="776" w:type="dxa"/>
            <w:tcBorders>
              <w:top w:val="single" w:sz="4" w:space="0" w:color="auto"/>
              <w:bottom w:val="single" w:sz="12" w:space="0" w:color="auto"/>
              <w:right w:val="single" w:sz="12" w:space="0" w:color="auto"/>
            </w:tcBorders>
          </w:tcPr>
          <w:p w:rsidR="008042D4" w:rsidRPr="00024994" w:rsidRDefault="008042D4" w:rsidP="0097458E">
            <w:pPr>
              <w:jc w:val="center"/>
              <w:rPr>
                <w:sz w:val="20"/>
              </w:rPr>
            </w:pPr>
          </w:p>
        </w:tc>
      </w:tr>
    </w:tbl>
    <w:p w:rsidR="009B2193" w:rsidRPr="00024994" w:rsidRDefault="009B2193" w:rsidP="009B2193">
      <w:pPr>
        <w:spacing w:after="60"/>
        <w:ind w:firstLine="709"/>
        <w:jc w:val="both"/>
      </w:pPr>
      <w:r w:rsidRPr="00024994">
        <w:lastRenderedPageBreak/>
        <w:t xml:space="preserve">Продолжение таблицы </w:t>
      </w:r>
      <w:r w:rsidR="00E63B59">
        <w:t>9</w:t>
      </w:r>
    </w:p>
    <w:tbl>
      <w:tblPr>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8"/>
        <w:gridCol w:w="756"/>
        <w:gridCol w:w="873"/>
        <w:gridCol w:w="360"/>
        <w:gridCol w:w="775"/>
        <w:gridCol w:w="776"/>
        <w:gridCol w:w="775"/>
        <w:gridCol w:w="775"/>
        <w:gridCol w:w="776"/>
        <w:gridCol w:w="775"/>
        <w:gridCol w:w="775"/>
        <w:gridCol w:w="776"/>
        <w:gridCol w:w="775"/>
        <w:gridCol w:w="775"/>
        <w:gridCol w:w="776"/>
      </w:tblGrid>
      <w:tr w:rsidR="005249E4" w:rsidRPr="00024994">
        <w:trPr>
          <w:cantSplit/>
          <w:trHeight w:val="95"/>
        </w:trPr>
        <w:tc>
          <w:tcPr>
            <w:tcW w:w="3648" w:type="dxa"/>
            <w:vMerge w:val="restart"/>
            <w:tcBorders>
              <w:top w:val="single" w:sz="12" w:space="0" w:color="auto"/>
              <w:left w:val="single" w:sz="12" w:space="0" w:color="auto"/>
            </w:tcBorders>
          </w:tcPr>
          <w:p w:rsidR="005249E4" w:rsidRPr="00024994" w:rsidRDefault="005249E4" w:rsidP="0097458E">
            <w:pPr>
              <w:jc w:val="center"/>
              <w:rPr>
                <w:sz w:val="20"/>
              </w:rPr>
            </w:pPr>
          </w:p>
          <w:p w:rsidR="005249E4" w:rsidRPr="00024994" w:rsidRDefault="005249E4" w:rsidP="0097458E">
            <w:pPr>
              <w:jc w:val="center"/>
              <w:rPr>
                <w:sz w:val="20"/>
              </w:rPr>
            </w:pPr>
            <w:r w:rsidRPr="00024994">
              <w:rPr>
                <w:sz w:val="20"/>
              </w:rPr>
              <w:t xml:space="preserve">Показатели </w:t>
            </w:r>
          </w:p>
        </w:tc>
        <w:tc>
          <w:tcPr>
            <w:tcW w:w="1629" w:type="dxa"/>
            <w:gridSpan w:val="2"/>
            <w:tcBorders>
              <w:top w:val="single" w:sz="12" w:space="0" w:color="auto"/>
              <w:bottom w:val="single" w:sz="4" w:space="0" w:color="auto"/>
            </w:tcBorders>
            <w:vAlign w:val="center"/>
          </w:tcPr>
          <w:p w:rsidR="005249E4" w:rsidRPr="00024994" w:rsidRDefault="005249E4" w:rsidP="0097458E">
            <w:pPr>
              <w:jc w:val="center"/>
              <w:rPr>
                <w:sz w:val="20"/>
              </w:rPr>
            </w:pPr>
            <w:r w:rsidRPr="00024994">
              <w:rPr>
                <w:sz w:val="20"/>
              </w:rPr>
              <w:t xml:space="preserve">Всего </w:t>
            </w:r>
          </w:p>
        </w:tc>
        <w:tc>
          <w:tcPr>
            <w:tcW w:w="8889" w:type="dxa"/>
            <w:gridSpan w:val="12"/>
            <w:tcBorders>
              <w:top w:val="single" w:sz="12" w:space="0" w:color="auto"/>
              <w:bottom w:val="single" w:sz="4" w:space="0" w:color="auto"/>
              <w:right w:val="single" w:sz="12" w:space="0" w:color="auto"/>
            </w:tcBorders>
            <w:vAlign w:val="center"/>
          </w:tcPr>
          <w:p w:rsidR="005249E4" w:rsidRPr="00024994" w:rsidRDefault="005249E4" w:rsidP="0097458E">
            <w:pPr>
              <w:jc w:val="center"/>
              <w:rPr>
                <w:sz w:val="20"/>
              </w:rPr>
            </w:pPr>
            <w:r w:rsidRPr="00024994">
              <w:rPr>
                <w:sz w:val="20"/>
              </w:rPr>
              <w:t>В том числе по полнотам</w:t>
            </w:r>
          </w:p>
        </w:tc>
      </w:tr>
      <w:tr w:rsidR="005249E4" w:rsidRPr="00024994">
        <w:trPr>
          <w:cantSplit/>
        </w:trPr>
        <w:tc>
          <w:tcPr>
            <w:tcW w:w="3648" w:type="dxa"/>
            <w:vMerge/>
            <w:tcBorders>
              <w:left w:val="single" w:sz="12" w:space="0" w:color="auto"/>
            </w:tcBorders>
          </w:tcPr>
          <w:p w:rsidR="005249E4" w:rsidRPr="00024994" w:rsidRDefault="005249E4" w:rsidP="0097458E">
            <w:pPr>
              <w:jc w:val="center"/>
              <w:rPr>
                <w:sz w:val="20"/>
              </w:rPr>
            </w:pPr>
          </w:p>
        </w:tc>
        <w:tc>
          <w:tcPr>
            <w:tcW w:w="756" w:type="dxa"/>
            <w:vMerge w:val="restart"/>
            <w:tcBorders>
              <w:top w:val="nil"/>
            </w:tcBorders>
          </w:tcPr>
          <w:p w:rsidR="005249E4" w:rsidRPr="00024994" w:rsidRDefault="005249E4" w:rsidP="0097458E">
            <w:pPr>
              <w:spacing w:before="120"/>
              <w:jc w:val="center"/>
              <w:rPr>
                <w:sz w:val="20"/>
              </w:rPr>
            </w:pPr>
            <w:r w:rsidRPr="00024994">
              <w:rPr>
                <w:sz w:val="20"/>
              </w:rPr>
              <w:t>га</w:t>
            </w:r>
          </w:p>
        </w:tc>
        <w:tc>
          <w:tcPr>
            <w:tcW w:w="873" w:type="dxa"/>
            <w:vMerge w:val="restart"/>
            <w:tcBorders>
              <w:top w:val="nil"/>
            </w:tcBorders>
          </w:tcPr>
          <w:p w:rsidR="005249E4" w:rsidRPr="00024994" w:rsidRDefault="005249E4" w:rsidP="0097458E">
            <w:pPr>
              <w:jc w:val="center"/>
              <w:rPr>
                <w:sz w:val="20"/>
              </w:rPr>
            </w:pPr>
            <w:r w:rsidRPr="00024994">
              <w:rPr>
                <w:sz w:val="20"/>
              </w:rPr>
              <w:t>тыс.</w:t>
            </w:r>
          </w:p>
          <w:p w:rsidR="005249E4" w:rsidRPr="00024994" w:rsidRDefault="005249E4" w:rsidP="0097458E">
            <w:pPr>
              <w:jc w:val="center"/>
              <w:rPr>
                <w:sz w:val="20"/>
              </w:rPr>
            </w:pPr>
            <w:r w:rsidRPr="00024994">
              <w:rPr>
                <w:sz w:val="20"/>
              </w:rPr>
              <w:t>м</w:t>
            </w:r>
            <w:r w:rsidRPr="00024994">
              <w:rPr>
                <w:sz w:val="20"/>
                <w:vertAlign w:val="superscript"/>
              </w:rPr>
              <w:t>3</w:t>
            </w:r>
          </w:p>
        </w:tc>
        <w:tc>
          <w:tcPr>
            <w:tcW w:w="1135" w:type="dxa"/>
            <w:gridSpan w:val="2"/>
            <w:tcBorders>
              <w:top w:val="single" w:sz="4" w:space="0" w:color="auto"/>
              <w:bottom w:val="single" w:sz="4" w:space="0" w:color="auto"/>
            </w:tcBorders>
            <w:vAlign w:val="center"/>
          </w:tcPr>
          <w:p w:rsidR="005249E4" w:rsidRPr="00024994" w:rsidRDefault="005249E4" w:rsidP="0097458E">
            <w:pPr>
              <w:jc w:val="center"/>
              <w:rPr>
                <w:sz w:val="20"/>
              </w:rPr>
            </w:pPr>
            <w:r w:rsidRPr="00024994">
              <w:rPr>
                <w:sz w:val="20"/>
              </w:rPr>
              <w:t>1,0</w:t>
            </w:r>
          </w:p>
        </w:tc>
        <w:tc>
          <w:tcPr>
            <w:tcW w:w="1551" w:type="dxa"/>
            <w:gridSpan w:val="2"/>
            <w:tcBorders>
              <w:top w:val="single" w:sz="4" w:space="0" w:color="auto"/>
              <w:bottom w:val="single" w:sz="4" w:space="0" w:color="auto"/>
            </w:tcBorders>
            <w:vAlign w:val="center"/>
          </w:tcPr>
          <w:p w:rsidR="005249E4" w:rsidRPr="00024994" w:rsidRDefault="005249E4" w:rsidP="0097458E">
            <w:pPr>
              <w:jc w:val="center"/>
              <w:rPr>
                <w:sz w:val="20"/>
              </w:rPr>
            </w:pPr>
            <w:r w:rsidRPr="00024994">
              <w:rPr>
                <w:sz w:val="20"/>
              </w:rPr>
              <w:t>0,9</w:t>
            </w:r>
          </w:p>
        </w:tc>
        <w:tc>
          <w:tcPr>
            <w:tcW w:w="1551" w:type="dxa"/>
            <w:gridSpan w:val="2"/>
            <w:tcBorders>
              <w:top w:val="single" w:sz="4" w:space="0" w:color="auto"/>
              <w:bottom w:val="single" w:sz="4" w:space="0" w:color="auto"/>
            </w:tcBorders>
            <w:vAlign w:val="center"/>
          </w:tcPr>
          <w:p w:rsidR="005249E4" w:rsidRPr="00024994" w:rsidRDefault="005249E4" w:rsidP="0097458E">
            <w:pPr>
              <w:jc w:val="center"/>
              <w:rPr>
                <w:sz w:val="20"/>
              </w:rPr>
            </w:pPr>
            <w:r w:rsidRPr="00024994">
              <w:rPr>
                <w:sz w:val="20"/>
              </w:rPr>
              <w:t>0,8</w:t>
            </w:r>
          </w:p>
        </w:tc>
        <w:tc>
          <w:tcPr>
            <w:tcW w:w="1550" w:type="dxa"/>
            <w:gridSpan w:val="2"/>
            <w:tcBorders>
              <w:top w:val="single" w:sz="4" w:space="0" w:color="auto"/>
              <w:bottom w:val="single" w:sz="4" w:space="0" w:color="auto"/>
            </w:tcBorders>
            <w:vAlign w:val="center"/>
          </w:tcPr>
          <w:p w:rsidR="005249E4" w:rsidRPr="00024994" w:rsidRDefault="005249E4" w:rsidP="0097458E">
            <w:pPr>
              <w:jc w:val="center"/>
              <w:rPr>
                <w:sz w:val="20"/>
              </w:rPr>
            </w:pPr>
            <w:r w:rsidRPr="00024994">
              <w:rPr>
                <w:sz w:val="20"/>
              </w:rPr>
              <w:t>0,7</w:t>
            </w:r>
          </w:p>
        </w:tc>
        <w:tc>
          <w:tcPr>
            <w:tcW w:w="1551" w:type="dxa"/>
            <w:gridSpan w:val="2"/>
            <w:tcBorders>
              <w:top w:val="single" w:sz="4" w:space="0" w:color="auto"/>
              <w:bottom w:val="single" w:sz="4" w:space="0" w:color="auto"/>
            </w:tcBorders>
            <w:vAlign w:val="center"/>
          </w:tcPr>
          <w:p w:rsidR="005249E4" w:rsidRPr="00024994" w:rsidRDefault="005249E4" w:rsidP="0097458E">
            <w:pPr>
              <w:jc w:val="center"/>
              <w:rPr>
                <w:sz w:val="20"/>
              </w:rPr>
            </w:pPr>
            <w:r w:rsidRPr="00024994">
              <w:rPr>
                <w:sz w:val="20"/>
              </w:rPr>
              <w:t>0,6</w:t>
            </w:r>
          </w:p>
        </w:tc>
        <w:tc>
          <w:tcPr>
            <w:tcW w:w="1551" w:type="dxa"/>
            <w:gridSpan w:val="2"/>
            <w:tcBorders>
              <w:top w:val="single" w:sz="4" w:space="0" w:color="auto"/>
              <w:bottom w:val="single" w:sz="4" w:space="0" w:color="auto"/>
              <w:right w:val="single" w:sz="12" w:space="0" w:color="auto"/>
            </w:tcBorders>
            <w:vAlign w:val="center"/>
          </w:tcPr>
          <w:p w:rsidR="005249E4" w:rsidRPr="00024994" w:rsidRDefault="005249E4" w:rsidP="0097458E">
            <w:pPr>
              <w:jc w:val="center"/>
              <w:rPr>
                <w:sz w:val="20"/>
              </w:rPr>
            </w:pPr>
            <w:r w:rsidRPr="00024994">
              <w:rPr>
                <w:sz w:val="20"/>
              </w:rPr>
              <w:t>0,3-0,5</w:t>
            </w:r>
          </w:p>
        </w:tc>
      </w:tr>
      <w:tr w:rsidR="005249E4" w:rsidRPr="00024994">
        <w:trPr>
          <w:cantSplit/>
        </w:trPr>
        <w:tc>
          <w:tcPr>
            <w:tcW w:w="3648" w:type="dxa"/>
            <w:vMerge/>
            <w:tcBorders>
              <w:left w:val="single" w:sz="12" w:space="0" w:color="auto"/>
              <w:bottom w:val="single" w:sz="12" w:space="0" w:color="auto"/>
            </w:tcBorders>
          </w:tcPr>
          <w:p w:rsidR="005249E4" w:rsidRPr="00024994" w:rsidRDefault="005249E4" w:rsidP="0097458E">
            <w:pPr>
              <w:jc w:val="center"/>
              <w:rPr>
                <w:sz w:val="20"/>
              </w:rPr>
            </w:pPr>
          </w:p>
        </w:tc>
        <w:tc>
          <w:tcPr>
            <w:tcW w:w="756" w:type="dxa"/>
            <w:vMerge/>
            <w:tcBorders>
              <w:bottom w:val="single" w:sz="12" w:space="0" w:color="auto"/>
            </w:tcBorders>
          </w:tcPr>
          <w:p w:rsidR="005249E4" w:rsidRPr="00024994" w:rsidRDefault="005249E4" w:rsidP="0097458E">
            <w:pPr>
              <w:jc w:val="center"/>
              <w:rPr>
                <w:sz w:val="20"/>
              </w:rPr>
            </w:pPr>
          </w:p>
        </w:tc>
        <w:tc>
          <w:tcPr>
            <w:tcW w:w="873" w:type="dxa"/>
            <w:vMerge/>
            <w:tcBorders>
              <w:bottom w:val="single" w:sz="12" w:space="0" w:color="auto"/>
            </w:tcBorders>
          </w:tcPr>
          <w:p w:rsidR="005249E4" w:rsidRPr="00024994" w:rsidRDefault="005249E4" w:rsidP="0097458E">
            <w:pPr>
              <w:jc w:val="center"/>
              <w:rPr>
                <w:sz w:val="20"/>
              </w:rPr>
            </w:pPr>
          </w:p>
        </w:tc>
        <w:tc>
          <w:tcPr>
            <w:tcW w:w="360" w:type="dxa"/>
            <w:tcBorders>
              <w:top w:val="nil"/>
              <w:bottom w:val="single" w:sz="12" w:space="0" w:color="auto"/>
            </w:tcBorders>
          </w:tcPr>
          <w:p w:rsidR="005249E4" w:rsidRPr="00024994" w:rsidRDefault="005249E4" w:rsidP="0097458E">
            <w:pPr>
              <w:jc w:val="center"/>
              <w:rPr>
                <w:sz w:val="20"/>
              </w:rPr>
            </w:pPr>
            <w:r w:rsidRPr="00024994">
              <w:rPr>
                <w:sz w:val="20"/>
              </w:rPr>
              <w:t>га</w:t>
            </w:r>
          </w:p>
        </w:tc>
        <w:tc>
          <w:tcPr>
            <w:tcW w:w="775" w:type="dxa"/>
            <w:tcBorders>
              <w:top w:val="nil"/>
              <w:bottom w:val="single" w:sz="12" w:space="0" w:color="auto"/>
            </w:tcBorders>
          </w:tcPr>
          <w:p w:rsidR="005249E4" w:rsidRPr="00024994" w:rsidRDefault="005249E4" w:rsidP="0097458E">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5249E4" w:rsidRPr="00024994" w:rsidRDefault="005249E4" w:rsidP="0097458E">
            <w:pPr>
              <w:jc w:val="center"/>
              <w:rPr>
                <w:sz w:val="20"/>
              </w:rPr>
            </w:pPr>
            <w:r w:rsidRPr="00024994">
              <w:rPr>
                <w:sz w:val="20"/>
              </w:rPr>
              <w:t>га</w:t>
            </w:r>
          </w:p>
        </w:tc>
        <w:tc>
          <w:tcPr>
            <w:tcW w:w="775" w:type="dxa"/>
            <w:tcBorders>
              <w:top w:val="nil"/>
              <w:bottom w:val="single" w:sz="12" w:space="0" w:color="auto"/>
            </w:tcBorders>
          </w:tcPr>
          <w:p w:rsidR="005249E4" w:rsidRPr="00024994" w:rsidRDefault="005249E4"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5249E4" w:rsidRPr="00024994" w:rsidRDefault="005249E4" w:rsidP="0097458E">
            <w:pPr>
              <w:jc w:val="center"/>
              <w:rPr>
                <w:sz w:val="20"/>
              </w:rPr>
            </w:pPr>
            <w:r w:rsidRPr="00024994">
              <w:rPr>
                <w:sz w:val="20"/>
              </w:rPr>
              <w:t>га</w:t>
            </w:r>
          </w:p>
        </w:tc>
        <w:tc>
          <w:tcPr>
            <w:tcW w:w="776" w:type="dxa"/>
            <w:tcBorders>
              <w:top w:val="nil"/>
              <w:bottom w:val="single" w:sz="12" w:space="0" w:color="auto"/>
            </w:tcBorders>
          </w:tcPr>
          <w:p w:rsidR="005249E4" w:rsidRPr="00024994" w:rsidRDefault="005249E4"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5249E4" w:rsidRPr="00024994" w:rsidRDefault="005249E4" w:rsidP="0097458E">
            <w:pPr>
              <w:jc w:val="center"/>
              <w:rPr>
                <w:sz w:val="20"/>
              </w:rPr>
            </w:pPr>
            <w:r w:rsidRPr="00024994">
              <w:rPr>
                <w:sz w:val="20"/>
              </w:rPr>
              <w:t>га</w:t>
            </w:r>
          </w:p>
        </w:tc>
        <w:tc>
          <w:tcPr>
            <w:tcW w:w="775" w:type="dxa"/>
            <w:tcBorders>
              <w:top w:val="nil"/>
              <w:bottom w:val="single" w:sz="12" w:space="0" w:color="auto"/>
            </w:tcBorders>
          </w:tcPr>
          <w:p w:rsidR="005249E4" w:rsidRPr="00024994" w:rsidRDefault="005249E4" w:rsidP="0097458E">
            <w:pPr>
              <w:jc w:val="center"/>
              <w:rPr>
                <w:sz w:val="20"/>
              </w:rPr>
            </w:pPr>
            <w:r w:rsidRPr="00024994">
              <w:rPr>
                <w:sz w:val="20"/>
              </w:rPr>
              <w:t>тыс. м</w:t>
            </w:r>
            <w:r w:rsidRPr="00024994">
              <w:rPr>
                <w:sz w:val="20"/>
                <w:vertAlign w:val="superscript"/>
              </w:rPr>
              <w:t>3</w:t>
            </w:r>
          </w:p>
        </w:tc>
        <w:tc>
          <w:tcPr>
            <w:tcW w:w="776" w:type="dxa"/>
            <w:tcBorders>
              <w:top w:val="nil"/>
              <w:bottom w:val="single" w:sz="12" w:space="0" w:color="auto"/>
            </w:tcBorders>
          </w:tcPr>
          <w:p w:rsidR="005249E4" w:rsidRPr="00024994" w:rsidRDefault="005249E4" w:rsidP="0097458E">
            <w:pPr>
              <w:jc w:val="center"/>
              <w:rPr>
                <w:sz w:val="20"/>
              </w:rPr>
            </w:pPr>
            <w:r w:rsidRPr="00024994">
              <w:rPr>
                <w:sz w:val="20"/>
              </w:rPr>
              <w:t>га</w:t>
            </w:r>
          </w:p>
        </w:tc>
        <w:tc>
          <w:tcPr>
            <w:tcW w:w="775" w:type="dxa"/>
            <w:tcBorders>
              <w:top w:val="nil"/>
              <w:bottom w:val="single" w:sz="12" w:space="0" w:color="auto"/>
            </w:tcBorders>
          </w:tcPr>
          <w:p w:rsidR="005249E4" w:rsidRPr="00024994" w:rsidRDefault="005249E4" w:rsidP="0097458E">
            <w:pPr>
              <w:jc w:val="center"/>
              <w:rPr>
                <w:sz w:val="20"/>
              </w:rPr>
            </w:pPr>
            <w:r w:rsidRPr="00024994">
              <w:rPr>
                <w:sz w:val="20"/>
              </w:rPr>
              <w:t>тыс. м</w:t>
            </w:r>
            <w:r w:rsidRPr="00024994">
              <w:rPr>
                <w:sz w:val="20"/>
                <w:vertAlign w:val="superscript"/>
              </w:rPr>
              <w:t>3</w:t>
            </w:r>
          </w:p>
        </w:tc>
        <w:tc>
          <w:tcPr>
            <w:tcW w:w="775" w:type="dxa"/>
            <w:tcBorders>
              <w:top w:val="nil"/>
              <w:bottom w:val="single" w:sz="12" w:space="0" w:color="auto"/>
            </w:tcBorders>
          </w:tcPr>
          <w:p w:rsidR="005249E4" w:rsidRPr="00024994" w:rsidRDefault="005249E4" w:rsidP="0097458E">
            <w:pPr>
              <w:jc w:val="center"/>
              <w:rPr>
                <w:sz w:val="20"/>
              </w:rPr>
            </w:pPr>
            <w:r w:rsidRPr="00024994">
              <w:rPr>
                <w:sz w:val="20"/>
              </w:rPr>
              <w:t>га</w:t>
            </w:r>
          </w:p>
        </w:tc>
        <w:tc>
          <w:tcPr>
            <w:tcW w:w="776" w:type="dxa"/>
            <w:tcBorders>
              <w:top w:val="nil"/>
              <w:bottom w:val="single" w:sz="12" w:space="0" w:color="auto"/>
              <w:right w:val="single" w:sz="12" w:space="0" w:color="auto"/>
            </w:tcBorders>
          </w:tcPr>
          <w:p w:rsidR="005249E4" w:rsidRPr="00024994" w:rsidRDefault="005249E4" w:rsidP="0097458E">
            <w:pPr>
              <w:jc w:val="center"/>
              <w:rPr>
                <w:sz w:val="20"/>
              </w:rPr>
            </w:pPr>
            <w:r w:rsidRPr="00024994">
              <w:rPr>
                <w:sz w:val="20"/>
              </w:rPr>
              <w:t>тыс. м</w:t>
            </w:r>
            <w:r w:rsidRPr="00024994">
              <w:rPr>
                <w:sz w:val="20"/>
                <w:vertAlign w:val="superscript"/>
              </w:rPr>
              <w:t>3</w:t>
            </w:r>
          </w:p>
        </w:tc>
      </w:tr>
      <w:tr w:rsidR="005249E4" w:rsidRPr="00024994">
        <w:trPr>
          <w:cantSplit/>
        </w:trPr>
        <w:tc>
          <w:tcPr>
            <w:tcW w:w="3648" w:type="dxa"/>
            <w:tcBorders>
              <w:top w:val="single" w:sz="12" w:space="0" w:color="auto"/>
              <w:left w:val="single" w:sz="12" w:space="0" w:color="auto"/>
              <w:bottom w:val="single" w:sz="12" w:space="0" w:color="auto"/>
            </w:tcBorders>
          </w:tcPr>
          <w:p w:rsidR="005249E4" w:rsidRPr="00024994" w:rsidRDefault="005249E4" w:rsidP="0097458E">
            <w:pPr>
              <w:jc w:val="center"/>
              <w:rPr>
                <w:sz w:val="20"/>
              </w:rPr>
            </w:pPr>
            <w:r w:rsidRPr="00024994">
              <w:rPr>
                <w:sz w:val="20"/>
              </w:rPr>
              <w:t>1</w:t>
            </w:r>
          </w:p>
        </w:tc>
        <w:tc>
          <w:tcPr>
            <w:tcW w:w="756"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2</w:t>
            </w:r>
          </w:p>
        </w:tc>
        <w:tc>
          <w:tcPr>
            <w:tcW w:w="873"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3</w:t>
            </w:r>
          </w:p>
        </w:tc>
        <w:tc>
          <w:tcPr>
            <w:tcW w:w="360"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4</w:t>
            </w:r>
          </w:p>
        </w:tc>
        <w:tc>
          <w:tcPr>
            <w:tcW w:w="775"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5</w:t>
            </w:r>
          </w:p>
        </w:tc>
        <w:tc>
          <w:tcPr>
            <w:tcW w:w="776"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6</w:t>
            </w:r>
          </w:p>
        </w:tc>
        <w:tc>
          <w:tcPr>
            <w:tcW w:w="775"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7</w:t>
            </w:r>
          </w:p>
        </w:tc>
        <w:tc>
          <w:tcPr>
            <w:tcW w:w="775"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8</w:t>
            </w:r>
          </w:p>
        </w:tc>
        <w:tc>
          <w:tcPr>
            <w:tcW w:w="776"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9</w:t>
            </w:r>
          </w:p>
        </w:tc>
        <w:tc>
          <w:tcPr>
            <w:tcW w:w="775"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10</w:t>
            </w:r>
          </w:p>
        </w:tc>
        <w:tc>
          <w:tcPr>
            <w:tcW w:w="775"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11</w:t>
            </w:r>
          </w:p>
        </w:tc>
        <w:tc>
          <w:tcPr>
            <w:tcW w:w="776"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12</w:t>
            </w:r>
          </w:p>
        </w:tc>
        <w:tc>
          <w:tcPr>
            <w:tcW w:w="775"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13</w:t>
            </w:r>
          </w:p>
        </w:tc>
        <w:tc>
          <w:tcPr>
            <w:tcW w:w="775" w:type="dxa"/>
            <w:tcBorders>
              <w:top w:val="single" w:sz="12" w:space="0" w:color="auto"/>
              <w:bottom w:val="single" w:sz="12" w:space="0" w:color="auto"/>
            </w:tcBorders>
          </w:tcPr>
          <w:p w:rsidR="005249E4" w:rsidRPr="00024994" w:rsidRDefault="005249E4" w:rsidP="0097458E">
            <w:pPr>
              <w:jc w:val="center"/>
              <w:rPr>
                <w:sz w:val="20"/>
              </w:rPr>
            </w:pPr>
            <w:r w:rsidRPr="00024994">
              <w:rPr>
                <w:sz w:val="20"/>
              </w:rPr>
              <w:t>14</w:t>
            </w:r>
          </w:p>
        </w:tc>
        <w:tc>
          <w:tcPr>
            <w:tcW w:w="776" w:type="dxa"/>
            <w:tcBorders>
              <w:top w:val="single" w:sz="12" w:space="0" w:color="auto"/>
              <w:bottom w:val="single" w:sz="12" w:space="0" w:color="auto"/>
              <w:right w:val="single" w:sz="12" w:space="0" w:color="auto"/>
            </w:tcBorders>
          </w:tcPr>
          <w:p w:rsidR="005249E4" w:rsidRPr="00024994" w:rsidRDefault="005249E4" w:rsidP="0097458E">
            <w:pPr>
              <w:jc w:val="center"/>
              <w:rPr>
                <w:sz w:val="20"/>
              </w:rPr>
            </w:pPr>
            <w:r w:rsidRPr="00024994">
              <w:rPr>
                <w:sz w:val="20"/>
              </w:rPr>
              <w:t>15</w:t>
            </w:r>
          </w:p>
        </w:tc>
      </w:tr>
      <w:tr w:rsidR="005249E4" w:rsidRPr="00024994">
        <w:trPr>
          <w:cantSplit/>
        </w:trPr>
        <w:tc>
          <w:tcPr>
            <w:tcW w:w="14166" w:type="dxa"/>
            <w:gridSpan w:val="15"/>
            <w:tcBorders>
              <w:top w:val="single" w:sz="4" w:space="0" w:color="auto"/>
              <w:left w:val="single" w:sz="12" w:space="0" w:color="auto"/>
              <w:bottom w:val="single" w:sz="4" w:space="0" w:color="auto"/>
              <w:right w:val="single" w:sz="12" w:space="0" w:color="auto"/>
            </w:tcBorders>
          </w:tcPr>
          <w:p w:rsidR="005249E4" w:rsidRPr="00024994" w:rsidRDefault="005249E4" w:rsidP="0097458E">
            <w:pPr>
              <w:jc w:val="center"/>
              <w:rPr>
                <w:sz w:val="20"/>
              </w:rPr>
            </w:pPr>
            <w:r w:rsidRPr="00024994">
              <w:rPr>
                <w:sz w:val="20"/>
              </w:rPr>
              <w:t xml:space="preserve">Хозяйственная секция – </w:t>
            </w:r>
            <w:r w:rsidR="005A1A58" w:rsidRPr="00024994">
              <w:rPr>
                <w:sz w:val="20"/>
              </w:rPr>
              <w:t>Мягколиственная</w:t>
            </w: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Всего включено в расчет</w:t>
            </w:r>
          </w:p>
        </w:tc>
        <w:tc>
          <w:tcPr>
            <w:tcW w:w="756"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52</w:t>
            </w:r>
          </w:p>
        </w:tc>
        <w:tc>
          <w:tcPr>
            <w:tcW w:w="873"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9,2</w:t>
            </w:r>
          </w:p>
        </w:tc>
        <w:tc>
          <w:tcPr>
            <w:tcW w:w="360"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w:t>
            </w:r>
          </w:p>
        </w:tc>
        <w:tc>
          <w:tcPr>
            <w:tcW w:w="775"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w:t>
            </w:r>
          </w:p>
        </w:tc>
        <w:tc>
          <w:tcPr>
            <w:tcW w:w="776"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15</w:t>
            </w:r>
          </w:p>
        </w:tc>
        <w:tc>
          <w:tcPr>
            <w:tcW w:w="775"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2,6</w:t>
            </w:r>
          </w:p>
        </w:tc>
        <w:tc>
          <w:tcPr>
            <w:tcW w:w="775"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19</w:t>
            </w:r>
          </w:p>
        </w:tc>
        <w:tc>
          <w:tcPr>
            <w:tcW w:w="776"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3,2</w:t>
            </w:r>
          </w:p>
        </w:tc>
        <w:tc>
          <w:tcPr>
            <w:tcW w:w="775"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18</w:t>
            </w:r>
          </w:p>
        </w:tc>
        <w:tc>
          <w:tcPr>
            <w:tcW w:w="775"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3,4</w:t>
            </w:r>
          </w:p>
        </w:tc>
        <w:tc>
          <w:tcPr>
            <w:tcW w:w="776"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w:t>
            </w:r>
          </w:p>
        </w:tc>
        <w:tc>
          <w:tcPr>
            <w:tcW w:w="775"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w:t>
            </w:r>
          </w:p>
        </w:tc>
        <w:tc>
          <w:tcPr>
            <w:tcW w:w="775" w:type="dxa"/>
            <w:tcBorders>
              <w:top w:val="single" w:sz="4" w:space="0" w:color="auto"/>
              <w:bottom w:val="single" w:sz="4" w:space="0" w:color="auto"/>
            </w:tcBorders>
          </w:tcPr>
          <w:p w:rsidR="005249E4" w:rsidRPr="00024994" w:rsidRDefault="00B35EDF" w:rsidP="0097458E">
            <w:pPr>
              <w:jc w:val="center"/>
              <w:rPr>
                <w:sz w:val="20"/>
              </w:rPr>
            </w:pPr>
            <w:r w:rsidRPr="00024994">
              <w:rPr>
                <w:sz w:val="20"/>
              </w:rPr>
              <w:t>-</w:t>
            </w:r>
          </w:p>
        </w:tc>
        <w:tc>
          <w:tcPr>
            <w:tcW w:w="776" w:type="dxa"/>
            <w:tcBorders>
              <w:top w:val="single" w:sz="4" w:space="0" w:color="auto"/>
              <w:bottom w:val="single" w:sz="4" w:space="0" w:color="auto"/>
              <w:right w:val="single" w:sz="12" w:space="0" w:color="auto"/>
            </w:tcBorders>
          </w:tcPr>
          <w:p w:rsidR="005249E4" w:rsidRPr="00024994" w:rsidRDefault="00B35EDF" w:rsidP="0097458E">
            <w:pPr>
              <w:jc w:val="center"/>
              <w:rPr>
                <w:sz w:val="20"/>
              </w:rPr>
            </w:pPr>
            <w:r w:rsidRPr="00024994">
              <w:rPr>
                <w:sz w:val="20"/>
              </w:rPr>
              <w:t>-</w:t>
            </w: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Ср. процент выборки  от общего запаса</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23</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25</w:t>
            </w: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25</w:t>
            </w: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20</w:t>
            </w: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Запас, вырубаемый за 1 прием</w:t>
            </w:r>
          </w:p>
        </w:tc>
        <w:tc>
          <w:tcPr>
            <w:tcW w:w="756"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52</w:t>
            </w:r>
          </w:p>
        </w:tc>
        <w:tc>
          <w:tcPr>
            <w:tcW w:w="873"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2,1</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15</w:t>
            </w:r>
          </w:p>
        </w:tc>
        <w:tc>
          <w:tcPr>
            <w:tcW w:w="775"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0,6</w:t>
            </w:r>
          </w:p>
        </w:tc>
        <w:tc>
          <w:tcPr>
            <w:tcW w:w="775"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19</w:t>
            </w:r>
          </w:p>
        </w:tc>
        <w:tc>
          <w:tcPr>
            <w:tcW w:w="776"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0,8</w:t>
            </w:r>
          </w:p>
        </w:tc>
        <w:tc>
          <w:tcPr>
            <w:tcW w:w="775"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18</w:t>
            </w:r>
          </w:p>
        </w:tc>
        <w:tc>
          <w:tcPr>
            <w:tcW w:w="775" w:type="dxa"/>
            <w:tcBorders>
              <w:top w:val="single" w:sz="4" w:space="0" w:color="auto"/>
              <w:bottom w:val="single" w:sz="4" w:space="0" w:color="auto"/>
            </w:tcBorders>
          </w:tcPr>
          <w:p w:rsidR="005249E4" w:rsidRPr="00024994" w:rsidRDefault="007F4ED4" w:rsidP="0097458E">
            <w:pPr>
              <w:jc w:val="center"/>
              <w:rPr>
                <w:sz w:val="20"/>
              </w:rPr>
            </w:pPr>
            <w:r w:rsidRPr="00024994">
              <w:rPr>
                <w:sz w:val="20"/>
              </w:rPr>
              <w:t>0,7</w:t>
            </w: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Ср. период повторяемости</w:t>
            </w:r>
          </w:p>
        </w:tc>
        <w:tc>
          <w:tcPr>
            <w:tcW w:w="756" w:type="dxa"/>
            <w:tcBorders>
              <w:top w:val="single" w:sz="4" w:space="0" w:color="auto"/>
              <w:bottom w:val="single" w:sz="4" w:space="0" w:color="auto"/>
            </w:tcBorders>
          </w:tcPr>
          <w:p w:rsidR="005249E4" w:rsidRPr="00024994" w:rsidRDefault="004D72BB" w:rsidP="0097458E">
            <w:pPr>
              <w:jc w:val="center"/>
              <w:rPr>
                <w:sz w:val="20"/>
              </w:rPr>
            </w:pPr>
            <w:r w:rsidRPr="00024994">
              <w:rPr>
                <w:sz w:val="20"/>
              </w:rPr>
              <w:t>20</w:t>
            </w:r>
          </w:p>
        </w:tc>
        <w:tc>
          <w:tcPr>
            <w:tcW w:w="873" w:type="dxa"/>
            <w:tcBorders>
              <w:top w:val="single" w:sz="4" w:space="0" w:color="auto"/>
              <w:bottom w:val="single" w:sz="4" w:space="0" w:color="auto"/>
            </w:tcBorders>
          </w:tcPr>
          <w:p w:rsidR="005249E4" w:rsidRPr="00024994" w:rsidRDefault="005249E4" w:rsidP="0097458E">
            <w:pPr>
              <w:jc w:val="center"/>
              <w:rPr>
                <w:sz w:val="20"/>
              </w:rPr>
            </w:pP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Ежегодная расчетная лесосека</w:t>
            </w:r>
          </w:p>
        </w:tc>
        <w:tc>
          <w:tcPr>
            <w:tcW w:w="756" w:type="dxa"/>
            <w:tcBorders>
              <w:top w:val="single" w:sz="4" w:space="0" w:color="auto"/>
              <w:bottom w:val="single" w:sz="4" w:space="0" w:color="auto"/>
            </w:tcBorders>
          </w:tcPr>
          <w:p w:rsidR="005249E4" w:rsidRPr="00024994" w:rsidRDefault="004D72BB" w:rsidP="0097458E">
            <w:pPr>
              <w:jc w:val="center"/>
              <w:rPr>
                <w:sz w:val="20"/>
              </w:rPr>
            </w:pPr>
            <w:r w:rsidRPr="00024994">
              <w:rPr>
                <w:sz w:val="20"/>
              </w:rPr>
              <w:t>3</w:t>
            </w:r>
          </w:p>
        </w:tc>
        <w:tc>
          <w:tcPr>
            <w:tcW w:w="873" w:type="dxa"/>
            <w:tcBorders>
              <w:top w:val="single" w:sz="4" w:space="0" w:color="auto"/>
              <w:bottom w:val="single" w:sz="4" w:space="0" w:color="auto"/>
            </w:tcBorders>
          </w:tcPr>
          <w:p w:rsidR="005249E4" w:rsidRPr="00024994" w:rsidRDefault="005249E4" w:rsidP="0097458E">
            <w:pPr>
              <w:jc w:val="center"/>
              <w:rPr>
                <w:sz w:val="20"/>
              </w:rPr>
            </w:pP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 корневой</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4D72BB" w:rsidP="0097458E">
            <w:pPr>
              <w:jc w:val="center"/>
              <w:rPr>
                <w:sz w:val="20"/>
              </w:rPr>
            </w:pPr>
            <w:r w:rsidRPr="00024994">
              <w:rPr>
                <w:sz w:val="20"/>
              </w:rPr>
              <w:t>0,1</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4D72BB" w:rsidP="0097458E">
            <w:pPr>
              <w:jc w:val="center"/>
              <w:rPr>
                <w:sz w:val="20"/>
              </w:rPr>
            </w:pPr>
            <w:r w:rsidRPr="00024994">
              <w:rPr>
                <w:sz w:val="20"/>
              </w:rPr>
              <w:t>-</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 деловая</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4D72BB" w:rsidP="0097458E">
            <w:pPr>
              <w:jc w:val="center"/>
              <w:rPr>
                <w:sz w:val="20"/>
              </w:rPr>
            </w:pPr>
            <w:r w:rsidRPr="00024994">
              <w:rPr>
                <w:sz w:val="20"/>
              </w:rPr>
              <w:t>-</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14166" w:type="dxa"/>
            <w:gridSpan w:val="15"/>
            <w:tcBorders>
              <w:top w:val="single" w:sz="4" w:space="0" w:color="auto"/>
              <w:left w:val="single" w:sz="12" w:space="0" w:color="auto"/>
              <w:bottom w:val="single" w:sz="4" w:space="0" w:color="auto"/>
              <w:right w:val="single" w:sz="12" w:space="0" w:color="auto"/>
            </w:tcBorders>
          </w:tcPr>
          <w:p w:rsidR="005249E4" w:rsidRPr="00024994" w:rsidRDefault="000E3983" w:rsidP="0097458E">
            <w:pPr>
              <w:jc w:val="center"/>
              <w:rPr>
                <w:b/>
                <w:sz w:val="20"/>
              </w:rPr>
            </w:pPr>
            <w:r w:rsidRPr="00024994">
              <w:rPr>
                <w:b/>
                <w:sz w:val="20"/>
              </w:rPr>
              <w:t>Итого по целевому назначению</w:t>
            </w:r>
            <w:r w:rsidR="00183F0A" w:rsidRPr="00024994">
              <w:rPr>
                <w:b/>
                <w:sz w:val="20"/>
              </w:rPr>
              <w:t>: Эксплуатационные леса</w:t>
            </w: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Всего включено в расчет</w:t>
            </w:r>
          </w:p>
        </w:tc>
        <w:tc>
          <w:tcPr>
            <w:tcW w:w="756"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174119</w:t>
            </w:r>
          </w:p>
        </w:tc>
        <w:tc>
          <w:tcPr>
            <w:tcW w:w="873"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24196,2</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Ср. процент выборки  от общего запаса</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20</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Запас, вырубаемый за 1 прием</w:t>
            </w:r>
          </w:p>
        </w:tc>
        <w:tc>
          <w:tcPr>
            <w:tcW w:w="756"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152448</w:t>
            </w:r>
          </w:p>
        </w:tc>
        <w:tc>
          <w:tcPr>
            <w:tcW w:w="873"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4759,5</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Ср. период повторяемости</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5249E4" w:rsidP="0097458E">
            <w:pPr>
              <w:jc w:val="center"/>
              <w:rPr>
                <w:sz w:val="20"/>
              </w:rPr>
            </w:pP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Ежегодная расчетная лесосека</w:t>
            </w:r>
          </w:p>
        </w:tc>
        <w:tc>
          <w:tcPr>
            <w:tcW w:w="756"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7622</w:t>
            </w:r>
          </w:p>
        </w:tc>
        <w:tc>
          <w:tcPr>
            <w:tcW w:w="873" w:type="dxa"/>
            <w:tcBorders>
              <w:top w:val="single" w:sz="4" w:space="0" w:color="auto"/>
              <w:bottom w:val="single" w:sz="4" w:space="0" w:color="auto"/>
            </w:tcBorders>
          </w:tcPr>
          <w:p w:rsidR="005249E4" w:rsidRPr="00024994" w:rsidRDefault="005249E4" w:rsidP="0097458E">
            <w:pPr>
              <w:jc w:val="center"/>
              <w:rPr>
                <w:sz w:val="20"/>
              </w:rPr>
            </w:pP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 корневой</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238,0</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 ликвид</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211,3</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r w:rsidR="005249E4" w:rsidRPr="00024994" w:rsidTr="009B2193">
        <w:trPr>
          <w:cantSplit/>
        </w:trPr>
        <w:tc>
          <w:tcPr>
            <w:tcW w:w="3648" w:type="dxa"/>
            <w:tcBorders>
              <w:top w:val="single" w:sz="4" w:space="0" w:color="auto"/>
              <w:left w:val="single" w:sz="12" w:space="0" w:color="auto"/>
              <w:bottom w:val="single" w:sz="4" w:space="0" w:color="auto"/>
            </w:tcBorders>
          </w:tcPr>
          <w:p w:rsidR="005249E4" w:rsidRPr="00024994" w:rsidRDefault="005249E4" w:rsidP="0097458E">
            <w:pPr>
              <w:jc w:val="both"/>
              <w:rPr>
                <w:sz w:val="20"/>
              </w:rPr>
            </w:pPr>
            <w:r w:rsidRPr="00024994">
              <w:rPr>
                <w:sz w:val="20"/>
              </w:rPr>
              <w:t>- деловая</w:t>
            </w:r>
          </w:p>
        </w:tc>
        <w:tc>
          <w:tcPr>
            <w:tcW w:w="756" w:type="dxa"/>
            <w:tcBorders>
              <w:top w:val="single" w:sz="4" w:space="0" w:color="auto"/>
              <w:bottom w:val="single" w:sz="4" w:space="0" w:color="auto"/>
            </w:tcBorders>
          </w:tcPr>
          <w:p w:rsidR="005249E4" w:rsidRPr="00024994" w:rsidRDefault="005249E4" w:rsidP="0097458E">
            <w:pPr>
              <w:jc w:val="center"/>
              <w:rPr>
                <w:sz w:val="20"/>
              </w:rPr>
            </w:pPr>
          </w:p>
        </w:tc>
        <w:tc>
          <w:tcPr>
            <w:tcW w:w="873" w:type="dxa"/>
            <w:tcBorders>
              <w:top w:val="single" w:sz="4" w:space="0" w:color="auto"/>
              <w:bottom w:val="single" w:sz="4" w:space="0" w:color="auto"/>
            </w:tcBorders>
          </w:tcPr>
          <w:p w:rsidR="005249E4" w:rsidRPr="00024994" w:rsidRDefault="00EE5772" w:rsidP="0097458E">
            <w:pPr>
              <w:jc w:val="center"/>
              <w:rPr>
                <w:sz w:val="20"/>
              </w:rPr>
            </w:pPr>
            <w:r w:rsidRPr="00024994">
              <w:rPr>
                <w:sz w:val="20"/>
              </w:rPr>
              <w:t>63,1</w:t>
            </w:r>
          </w:p>
        </w:tc>
        <w:tc>
          <w:tcPr>
            <w:tcW w:w="360"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5" w:type="dxa"/>
            <w:tcBorders>
              <w:top w:val="single" w:sz="4" w:space="0" w:color="auto"/>
              <w:bottom w:val="single" w:sz="4" w:space="0" w:color="auto"/>
            </w:tcBorders>
          </w:tcPr>
          <w:p w:rsidR="005249E4" w:rsidRPr="00024994" w:rsidRDefault="005249E4" w:rsidP="0097458E">
            <w:pPr>
              <w:jc w:val="center"/>
              <w:rPr>
                <w:sz w:val="20"/>
              </w:rPr>
            </w:pPr>
          </w:p>
        </w:tc>
        <w:tc>
          <w:tcPr>
            <w:tcW w:w="776" w:type="dxa"/>
            <w:tcBorders>
              <w:top w:val="single" w:sz="4" w:space="0" w:color="auto"/>
              <w:bottom w:val="single" w:sz="4" w:space="0" w:color="auto"/>
              <w:right w:val="single" w:sz="12" w:space="0" w:color="auto"/>
            </w:tcBorders>
          </w:tcPr>
          <w:p w:rsidR="005249E4" w:rsidRPr="00024994" w:rsidRDefault="005249E4" w:rsidP="0097458E">
            <w:pPr>
              <w:jc w:val="center"/>
              <w:rPr>
                <w:sz w:val="20"/>
              </w:rPr>
            </w:pPr>
          </w:p>
        </w:tc>
      </w:tr>
    </w:tbl>
    <w:p w:rsidR="009B2193" w:rsidRDefault="009B2193"/>
    <w:p w:rsidR="009B2193" w:rsidRDefault="009B2193"/>
    <w:p w:rsidR="009B2193" w:rsidRDefault="009B2193"/>
    <w:p w:rsidR="009B2193" w:rsidRDefault="009B2193"/>
    <w:p w:rsidR="009B2193" w:rsidRDefault="009B2193"/>
    <w:p w:rsidR="009B2193" w:rsidRDefault="009B2193"/>
    <w:p w:rsidR="009B2193" w:rsidRDefault="009B2193"/>
    <w:p w:rsidR="009B2193" w:rsidRDefault="009B2193"/>
    <w:p w:rsidR="009B2193" w:rsidRDefault="009B2193"/>
    <w:p w:rsidR="009B2193" w:rsidRDefault="009B2193"/>
    <w:p w:rsidR="009B2193" w:rsidRDefault="009B2193"/>
    <w:p w:rsidR="009B2193" w:rsidRDefault="009B2193"/>
    <w:p w:rsidR="009B2193" w:rsidRDefault="009B2193"/>
    <w:p w:rsidR="009B2193" w:rsidRDefault="009B2193"/>
    <w:p w:rsidR="00303A49" w:rsidRPr="00CE4881" w:rsidRDefault="00303A49" w:rsidP="00CE4881">
      <w:pPr>
        <w:spacing w:after="60"/>
        <w:ind w:firstLine="709"/>
        <w:jc w:val="both"/>
        <w:rPr>
          <w:sz w:val="26"/>
          <w:szCs w:val="26"/>
        </w:rPr>
      </w:pPr>
      <w:r w:rsidRPr="00CE4881">
        <w:rPr>
          <w:sz w:val="26"/>
          <w:szCs w:val="26"/>
        </w:rPr>
        <w:lastRenderedPageBreak/>
        <w:t xml:space="preserve">Таблица </w:t>
      </w:r>
      <w:r w:rsidR="00E63B59">
        <w:rPr>
          <w:sz w:val="26"/>
          <w:szCs w:val="26"/>
        </w:rPr>
        <w:t>10</w:t>
      </w:r>
      <w:r w:rsidR="006B2F93" w:rsidRPr="00CE4881">
        <w:rPr>
          <w:sz w:val="26"/>
          <w:szCs w:val="26"/>
        </w:rPr>
        <w:t xml:space="preserve"> </w:t>
      </w:r>
      <w:r w:rsidR="00CE4881">
        <w:rPr>
          <w:sz w:val="26"/>
          <w:szCs w:val="26"/>
        </w:rPr>
        <w:t>–</w:t>
      </w:r>
      <w:r w:rsidR="006B2F93" w:rsidRPr="00CE4881">
        <w:rPr>
          <w:sz w:val="26"/>
          <w:szCs w:val="26"/>
        </w:rPr>
        <w:t xml:space="preserve"> </w:t>
      </w:r>
      <w:r w:rsidR="00CE4881" w:rsidRPr="00CE4881">
        <w:rPr>
          <w:sz w:val="26"/>
          <w:szCs w:val="26"/>
        </w:rPr>
        <w:t>Расчетная лесосека для осуществления сплошных рубок спелых и перестойных лесных насаждений</w:t>
      </w:r>
    </w:p>
    <w:tbl>
      <w:tblPr>
        <w:tblW w:w="15043" w:type="dxa"/>
        <w:tblInd w:w="-173"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8" w:type="dxa"/>
          <w:right w:w="8" w:type="dxa"/>
        </w:tblCellMar>
        <w:tblLook w:val="0000" w:firstRow="0" w:lastRow="0" w:firstColumn="0" w:lastColumn="0" w:noHBand="0" w:noVBand="0"/>
      </w:tblPr>
      <w:tblGrid>
        <w:gridCol w:w="663"/>
        <w:gridCol w:w="618"/>
        <w:gridCol w:w="34"/>
        <w:gridCol w:w="571"/>
        <w:gridCol w:w="627"/>
        <w:gridCol w:w="649"/>
        <w:gridCol w:w="567"/>
        <w:gridCol w:w="632"/>
        <w:gridCol w:w="530"/>
        <w:gridCol w:w="114"/>
        <w:gridCol w:w="602"/>
        <w:gridCol w:w="675"/>
        <w:gridCol w:w="567"/>
        <w:gridCol w:w="570"/>
        <w:gridCol w:w="694"/>
        <w:gridCol w:w="14"/>
        <w:gridCol w:w="553"/>
        <w:gridCol w:w="14"/>
        <w:gridCol w:w="553"/>
        <w:gridCol w:w="14"/>
        <w:gridCol w:w="559"/>
        <w:gridCol w:w="8"/>
        <w:gridCol w:w="567"/>
        <w:gridCol w:w="556"/>
        <w:gridCol w:w="11"/>
        <w:gridCol w:w="556"/>
        <w:gridCol w:w="11"/>
        <w:gridCol w:w="614"/>
        <w:gridCol w:w="614"/>
        <w:gridCol w:w="615"/>
        <w:gridCol w:w="34"/>
        <w:gridCol w:w="543"/>
        <w:gridCol w:w="543"/>
        <w:gridCol w:w="551"/>
      </w:tblGrid>
      <w:tr w:rsidR="00303A49" w:rsidRPr="00024994">
        <w:trPr>
          <w:cantSplit/>
          <w:trHeight w:val="236"/>
        </w:trPr>
        <w:tc>
          <w:tcPr>
            <w:tcW w:w="663" w:type="dxa"/>
            <w:tcBorders>
              <w:bottom w:val="nil"/>
            </w:tcBorders>
          </w:tcPr>
          <w:p w:rsidR="00303A49" w:rsidRPr="00024994" w:rsidRDefault="00303A49" w:rsidP="00771F96">
            <w:pPr>
              <w:spacing w:line="180" w:lineRule="exact"/>
              <w:jc w:val="center"/>
              <w:rPr>
                <w:rFonts w:ascii="Arial Narrow" w:hAnsi="Arial Narrow"/>
                <w:sz w:val="18"/>
              </w:rPr>
            </w:pPr>
            <w:r w:rsidRPr="00024994">
              <w:rPr>
                <w:sz w:val="28"/>
              </w:rPr>
              <w:t xml:space="preserve"> </w:t>
            </w:r>
          </w:p>
        </w:tc>
        <w:tc>
          <w:tcPr>
            <w:tcW w:w="618" w:type="dxa"/>
            <w:tcBorders>
              <w:bottom w:val="nil"/>
              <w:right w:val="nil"/>
            </w:tcBorders>
          </w:tcPr>
          <w:p w:rsidR="00303A49" w:rsidRPr="00024994" w:rsidRDefault="00303A49" w:rsidP="00771F96">
            <w:pPr>
              <w:spacing w:line="180" w:lineRule="exact"/>
              <w:jc w:val="center"/>
              <w:rPr>
                <w:rFonts w:ascii="Arial Narrow" w:hAnsi="Arial Narrow"/>
                <w:sz w:val="18"/>
              </w:rPr>
            </w:pPr>
          </w:p>
        </w:tc>
        <w:tc>
          <w:tcPr>
            <w:tcW w:w="3610" w:type="dxa"/>
            <w:gridSpan w:val="7"/>
            <w:tcBorders>
              <w:left w:val="single" w:sz="4" w:space="0" w:color="auto"/>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Распределение лесопокрытой</w:t>
            </w:r>
          </w:p>
        </w:tc>
        <w:tc>
          <w:tcPr>
            <w:tcW w:w="716" w:type="dxa"/>
            <w:gridSpan w:val="2"/>
            <w:tcBorders>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Запас</w:t>
            </w:r>
          </w:p>
        </w:tc>
        <w:tc>
          <w:tcPr>
            <w:tcW w:w="675" w:type="dxa"/>
            <w:tcBorders>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Сре-</w:t>
            </w:r>
          </w:p>
        </w:tc>
        <w:tc>
          <w:tcPr>
            <w:tcW w:w="567" w:type="dxa"/>
            <w:tcBorders>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Сре-</w:t>
            </w:r>
          </w:p>
        </w:tc>
        <w:tc>
          <w:tcPr>
            <w:tcW w:w="570" w:type="dxa"/>
            <w:tcBorders>
              <w:bottom w:val="nil"/>
              <w:right w:val="doub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Воз-</w:t>
            </w:r>
          </w:p>
        </w:tc>
        <w:tc>
          <w:tcPr>
            <w:tcW w:w="2976" w:type="dxa"/>
            <w:gridSpan w:val="9"/>
            <w:tcBorders>
              <w:left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 xml:space="preserve">И с ч и с л е н н ы е </w:t>
            </w:r>
          </w:p>
        </w:tc>
        <w:tc>
          <w:tcPr>
            <w:tcW w:w="3011" w:type="dxa"/>
            <w:gridSpan w:val="8"/>
            <w:tcBorders>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 xml:space="preserve">П р и н я т а я </w:t>
            </w:r>
          </w:p>
        </w:tc>
        <w:tc>
          <w:tcPr>
            <w:tcW w:w="543" w:type="dxa"/>
            <w:tcBorders>
              <w:bottom w:val="nil"/>
              <w:right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Число</w:t>
            </w:r>
          </w:p>
        </w:tc>
        <w:tc>
          <w:tcPr>
            <w:tcW w:w="1094" w:type="dxa"/>
            <w:gridSpan w:val="2"/>
            <w:tcBorders>
              <w:top w:val="single" w:sz="4" w:space="0" w:color="auto"/>
              <w:left w:val="single" w:sz="4" w:space="0" w:color="auto"/>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 xml:space="preserve"> Предполага-</w:t>
            </w:r>
          </w:p>
        </w:tc>
      </w:tr>
      <w:tr w:rsidR="00303A49" w:rsidRPr="00024994" w:rsidTr="00771F96">
        <w:trPr>
          <w:cantSplit/>
          <w:trHeight w:val="95"/>
        </w:trPr>
        <w:tc>
          <w:tcPr>
            <w:tcW w:w="663" w:type="dxa"/>
            <w:tcBorders>
              <w:top w:val="nil"/>
              <w:left w:val="single" w:sz="6" w:space="0" w:color="auto"/>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Хозсек-</w:t>
            </w:r>
          </w:p>
        </w:tc>
        <w:tc>
          <w:tcPr>
            <w:tcW w:w="618" w:type="dxa"/>
            <w:tcBorders>
              <w:top w:val="nil"/>
              <w:bottom w:val="nil"/>
              <w:right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Покры-</w:t>
            </w:r>
          </w:p>
        </w:tc>
        <w:tc>
          <w:tcPr>
            <w:tcW w:w="3610" w:type="dxa"/>
            <w:gridSpan w:val="7"/>
            <w:tcBorders>
              <w:top w:val="nil"/>
              <w:left w:val="single" w:sz="4" w:space="0" w:color="auto"/>
              <w:bottom w:val="sing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площади по  группам  возраста</w:t>
            </w:r>
          </w:p>
        </w:tc>
        <w:tc>
          <w:tcPr>
            <w:tcW w:w="716"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спелых</w:t>
            </w:r>
          </w:p>
        </w:tc>
        <w:tc>
          <w:tcPr>
            <w:tcW w:w="675"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дний</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днее</w:t>
            </w:r>
          </w:p>
        </w:tc>
        <w:tc>
          <w:tcPr>
            <w:tcW w:w="570" w:type="dxa"/>
            <w:tcBorders>
              <w:top w:val="nil"/>
              <w:bottom w:val="nil"/>
              <w:right w:val="doub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раст</w:t>
            </w:r>
          </w:p>
        </w:tc>
        <w:tc>
          <w:tcPr>
            <w:tcW w:w="2976" w:type="dxa"/>
            <w:gridSpan w:val="9"/>
            <w:tcBorders>
              <w:top w:val="nil"/>
              <w:left w:val="nil"/>
              <w:bottom w:val="sing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л е с о с е к и</w:t>
            </w:r>
          </w:p>
        </w:tc>
        <w:tc>
          <w:tcPr>
            <w:tcW w:w="3011" w:type="dxa"/>
            <w:gridSpan w:val="8"/>
            <w:tcBorders>
              <w:top w:val="nil"/>
              <w:bottom w:val="single" w:sz="4" w:space="0" w:color="auto"/>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л е с о с е к а</w:t>
            </w:r>
          </w:p>
        </w:tc>
        <w:tc>
          <w:tcPr>
            <w:tcW w:w="543" w:type="dxa"/>
            <w:tcBorders>
              <w:top w:val="nil"/>
              <w:bottom w:val="nil"/>
              <w:right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лет</w:t>
            </w:r>
          </w:p>
        </w:tc>
        <w:tc>
          <w:tcPr>
            <w:tcW w:w="1094" w:type="dxa"/>
            <w:gridSpan w:val="2"/>
            <w:tcBorders>
              <w:top w:val="nil"/>
              <w:left w:val="single" w:sz="4" w:space="0" w:color="auto"/>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емый остаток</w:t>
            </w:r>
          </w:p>
        </w:tc>
      </w:tr>
      <w:tr w:rsidR="00303A49" w:rsidRPr="00024994">
        <w:trPr>
          <w:cantSplit/>
        </w:trPr>
        <w:tc>
          <w:tcPr>
            <w:tcW w:w="663"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ция  и</w:t>
            </w:r>
          </w:p>
        </w:tc>
        <w:tc>
          <w:tcPr>
            <w:tcW w:w="618" w:type="dxa"/>
            <w:tcBorders>
              <w:top w:val="nil"/>
              <w:bottom w:val="nil"/>
              <w:right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тые</w:t>
            </w:r>
          </w:p>
        </w:tc>
        <w:tc>
          <w:tcPr>
            <w:tcW w:w="605" w:type="dxa"/>
            <w:gridSpan w:val="2"/>
            <w:tcBorders>
              <w:top w:val="nil"/>
              <w:left w:val="single" w:sz="4" w:space="0" w:color="auto"/>
              <w:bottom w:val="nil"/>
            </w:tcBorders>
          </w:tcPr>
          <w:p w:rsidR="00303A49" w:rsidRPr="00024994" w:rsidRDefault="00303A49" w:rsidP="00771F96">
            <w:pPr>
              <w:spacing w:line="180" w:lineRule="exact"/>
              <w:jc w:val="center"/>
              <w:rPr>
                <w:rFonts w:ascii="Arial Narrow" w:hAnsi="Arial Narrow"/>
                <w:sz w:val="18"/>
              </w:rPr>
            </w:pPr>
          </w:p>
        </w:tc>
        <w:tc>
          <w:tcPr>
            <w:tcW w:w="1276"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Среднево-</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1162"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Спелые  и</w:t>
            </w:r>
          </w:p>
        </w:tc>
        <w:tc>
          <w:tcPr>
            <w:tcW w:w="716"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и</w:t>
            </w:r>
          </w:p>
        </w:tc>
        <w:tc>
          <w:tcPr>
            <w:tcW w:w="675"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запас</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изме-</w:t>
            </w:r>
          </w:p>
        </w:tc>
        <w:tc>
          <w:tcPr>
            <w:tcW w:w="570" w:type="dxa"/>
            <w:tcBorders>
              <w:top w:val="nil"/>
              <w:bottom w:val="single" w:sz="4" w:space="0" w:color="auto"/>
              <w:right w:val="doub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рубки</w:t>
            </w:r>
          </w:p>
        </w:tc>
        <w:tc>
          <w:tcPr>
            <w:tcW w:w="694" w:type="dxa"/>
            <w:tcBorders>
              <w:top w:val="nil"/>
              <w:left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Равно-</w:t>
            </w: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81" w:type="dxa"/>
            <w:gridSpan w:val="3"/>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56"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1888" w:type="dxa"/>
            <w:gridSpan w:val="5"/>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543" w:type="dxa"/>
            <w:tcBorders>
              <w:top w:val="nil"/>
              <w:bottom w:val="nil"/>
              <w:right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ис-</w:t>
            </w:r>
          </w:p>
        </w:tc>
        <w:tc>
          <w:tcPr>
            <w:tcW w:w="1094" w:type="dxa"/>
            <w:gridSpan w:val="2"/>
            <w:tcBorders>
              <w:top w:val="nil"/>
              <w:left w:val="single" w:sz="4" w:space="0" w:color="auto"/>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насаждений</w:t>
            </w:r>
          </w:p>
        </w:tc>
      </w:tr>
      <w:tr w:rsidR="00303A49" w:rsidRPr="00024994">
        <w:trPr>
          <w:cantSplit/>
        </w:trPr>
        <w:tc>
          <w:tcPr>
            <w:tcW w:w="663"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преоб-</w:t>
            </w:r>
          </w:p>
        </w:tc>
        <w:tc>
          <w:tcPr>
            <w:tcW w:w="618" w:type="dxa"/>
            <w:tcBorders>
              <w:top w:val="nil"/>
              <w:bottom w:val="nil"/>
              <w:right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лесом</w:t>
            </w:r>
          </w:p>
        </w:tc>
        <w:tc>
          <w:tcPr>
            <w:tcW w:w="605" w:type="dxa"/>
            <w:gridSpan w:val="2"/>
            <w:tcBorders>
              <w:top w:val="nil"/>
              <w:left w:val="single" w:sz="4" w:space="0" w:color="auto"/>
              <w:bottom w:val="nil"/>
            </w:tcBorders>
          </w:tcPr>
          <w:p w:rsidR="00303A49" w:rsidRPr="00024994" w:rsidRDefault="00303A49" w:rsidP="00771F96">
            <w:pPr>
              <w:spacing w:line="180" w:lineRule="exact"/>
              <w:jc w:val="center"/>
              <w:rPr>
                <w:rFonts w:ascii="Arial Narrow" w:hAnsi="Arial Narrow"/>
                <w:sz w:val="18"/>
              </w:rPr>
            </w:pPr>
          </w:p>
        </w:tc>
        <w:tc>
          <w:tcPr>
            <w:tcW w:w="1276" w:type="dxa"/>
            <w:gridSpan w:val="2"/>
            <w:tcBorders>
              <w:top w:val="nil"/>
              <w:bottom w:val="sing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зрастные</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1162" w:type="dxa"/>
            <w:gridSpan w:val="2"/>
            <w:tcBorders>
              <w:top w:val="nil"/>
              <w:bottom w:val="sing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перестойн.</w:t>
            </w:r>
          </w:p>
        </w:tc>
        <w:tc>
          <w:tcPr>
            <w:tcW w:w="716"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пере-</w:t>
            </w:r>
          </w:p>
        </w:tc>
        <w:tc>
          <w:tcPr>
            <w:tcW w:w="675"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 xml:space="preserve">на </w:t>
            </w:r>
            <w:smartTag w:uri="urn:schemas-microsoft-com:office:smarttags" w:element="metricconverter">
              <w:smartTagPr>
                <w:attr w:name="ProductID" w:val="1 га"/>
              </w:smartTagPr>
              <w:r w:rsidRPr="00024994">
                <w:rPr>
                  <w:rFonts w:ascii="Arial Narrow" w:hAnsi="Arial Narrow"/>
                  <w:sz w:val="18"/>
                </w:rPr>
                <w:t>1 га</w:t>
              </w:r>
            </w:smartTag>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нение</w:t>
            </w:r>
          </w:p>
        </w:tc>
        <w:tc>
          <w:tcPr>
            <w:tcW w:w="570" w:type="dxa"/>
            <w:tcBorders>
              <w:top w:val="nil"/>
              <w:bottom w:val="nil"/>
              <w:right w:val="doub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Класс</w:t>
            </w:r>
          </w:p>
        </w:tc>
        <w:tc>
          <w:tcPr>
            <w:tcW w:w="694" w:type="dxa"/>
            <w:tcBorders>
              <w:top w:val="nil"/>
              <w:left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мерного</w:t>
            </w: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2-я</w:t>
            </w:r>
          </w:p>
        </w:tc>
        <w:tc>
          <w:tcPr>
            <w:tcW w:w="581" w:type="dxa"/>
            <w:gridSpan w:val="3"/>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1-я</w:t>
            </w: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Ин-</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По</w:t>
            </w:r>
          </w:p>
        </w:tc>
        <w:tc>
          <w:tcPr>
            <w:tcW w:w="556"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1888" w:type="dxa"/>
            <w:gridSpan w:val="5"/>
            <w:tcBorders>
              <w:top w:val="nil"/>
              <w:bottom w:val="single" w:sz="4" w:space="0" w:color="auto"/>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 ликвиде</w:t>
            </w:r>
          </w:p>
        </w:tc>
        <w:tc>
          <w:tcPr>
            <w:tcW w:w="543" w:type="dxa"/>
            <w:tcBorders>
              <w:top w:val="nil"/>
              <w:bottom w:val="nil"/>
              <w:right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поль-</w:t>
            </w:r>
          </w:p>
        </w:tc>
        <w:tc>
          <w:tcPr>
            <w:tcW w:w="1094" w:type="dxa"/>
            <w:gridSpan w:val="2"/>
            <w:tcBorders>
              <w:top w:val="nil"/>
              <w:left w:val="single" w:sz="4" w:space="0" w:color="auto"/>
              <w:bottom w:val="single" w:sz="4" w:space="0" w:color="auto"/>
              <w:right w:val="single" w:sz="4" w:space="0" w:color="auto"/>
            </w:tcBorders>
          </w:tcPr>
          <w:p w:rsidR="00303A49" w:rsidRPr="00024994" w:rsidRDefault="00303A49" w:rsidP="00771F96">
            <w:pPr>
              <w:spacing w:line="180" w:lineRule="exact"/>
              <w:jc w:val="center"/>
              <w:rPr>
                <w:rFonts w:ascii="Arial Narrow" w:hAnsi="Arial Narrow"/>
                <w:sz w:val="18"/>
              </w:rPr>
            </w:pPr>
          </w:p>
        </w:tc>
      </w:tr>
      <w:tr w:rsidR="00303A49" w:rsidRPr="00024994">
        <w:trPr>
          <w:cantSplit/>
        </w:trPr>
        <w:tc>
          <w:tcPr>
            <w:tcW w:w="663" w:type="dxa"/>
            <w:tcBorders>
              <w:top w:val="nil"/>
              <w:bottom w:val="nil"/>
              <w:right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ладаю-</w:t>
            </w:r>
          </w:p>
        </w:tc>
        <w:tc>
          <w:tcPr>
            <w:tcW w:w="618" w:type="dxa"/>
            <w:tcBorders>
              <w:top w:val="nil"/>
              <w:left w:val="single" w:sz="4" w:space="0" w:color="auto"/>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земли,</w:t>
            </w:r>
          </w:p>
        </w:tc>
        <w:tc>
          <w:tcPr>
            <w:tcW w:w="605"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Мо-</w:t>
            </w:r>
          </w:p>
        </w:tc>
        <w:tc>
          <w:tcPr>
            <w:tcW w:w="627"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649"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Вкл.</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При-</w:t>
            </w:r>
          </w:p>
        </w:tc>
        <w:tc>
          <w:tcPr>
            <w:tcW w:w="632"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30"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 т.ч</w:t>
            </w:r>
          </w:p>
        </w:tc>
        <w:tc>
          <w:tcPr>
            <w:tcW w:w="716"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стойн.</w:t>
            </w:r>
          </w:p>
        </w:tc>
        <w:tc>
          <w:tcPr>
            <w:tcW w:w="675"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экспл.</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запаса</w:t>
            </w:r>
          </w:p>
        </w:tc>
        <w:tc>
          <w:tcPr>
            <w:tcW w:w="570" w:type="dxa"/>
            <w:tcBorders>
              <w:top w:val="nil"/>
              <w:bottom w:val="nil"/>
              <w:right w:val="doub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воз-</w:t>
            </w:r>
          </w:p>
        </w:tc>
        <w:tc>
          <w:tcPr>
            <w:tcW w:w="694" w:type="dxa"/>
            <w:tcBorders>
              <w:top w:val="nil"/>
              <w:left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поль-</w:t>
            </w: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воз-</w:t>
            </w: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воз-</w:t>
            </w:r>
          </w:p>
        </w:tc>
        <w:tc>
          <w:tcPr>
            <w:tcW w:w="573"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тег-</w:t>
            </w:r>
          </w:p>
        </w:tc>
        <w:tc>
          <w:tcPr>
            <w:tcW w:w="575"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сос-</w:t>
            </w: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Пло-</w:t>
            </w: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За-</w:t>
            </w:r>
          </w:p>
        </w:tc>
        <w:tc>
          <w:tcPr>
            <w:tcW w:w="614"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614"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w:t>
            </w:r>
          </w:p>
        </w:tc>
        <w:tc>
          <w:tcPr>
            <w:tcW w:w="649"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w:t>
            </w:r>
          </w:p>
        </w:tc>
        <w:tc>
          <w:tcPr>
            <w:tcW w:w="543"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зова-</w:t>
            </w:r>
          </w:p>
        </w:tc>
        <w:tc>
          <w:tcPr>
            <w:tcW w:w="543"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При-</w:t>
            </w:r>
          </w:p>
        </w:tc>
        <w:tc>
          <w:tcPr>
            <w:tcW w:w="551"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r>
      <w:tr w:rsidR="00303A49" w:rsidRPr="00024994">
        <w:trPr>
          <w:cantSplit/>
        </w:trPr>
        <w:tc>
          <w:tcPr>
            <w:tcW w:w="663" w:type="dxa"/>
            <w:tcBorders>
              <w:top w:val="nil"/>
              <w:bottom w:val="nil"/>
              <w:right w:val="nil"/>
            </w:tcBorders>
          </w:tcPr>
          <w:p w:rsidR="00303A49" w:rsidRPr="00024994" w:rsidRDefault="00D52EEF" w:rsidP="00771F96">
            <w:pPr>
              <w:spacing w:line="180" w:lineRule="exact"/>
              <w:jc w:val="center"/>
              <w:rPr>
                <w:rFonts w:ascii="Arial Narrow" w:hAnsi="Arial Narrow"/>
                <w:sz w:val="18"/>
              </w:rPr>
            </w:pPr>
            <w:r w:rsidRPr="00024994">
              <w:rPr>
                <w:rFonts w:ascii="Arial Narrow" w:hAnsi="Arial Narrow"/>
                <w:sz w:val="18"/>
              </w:rPr>
              <w:t>Щ</w:t>
            </w:r>
            <w:r w:rsidR="00303A49" w:rsidRPr="00024994">
              <w:rPr>
                <w:rFonts w:ascii="Arial Narrow" w:hAnsi="Arial Narrow"/>
                <w:sz w:val="18"/>
              </w:rPr>
              <w:t>ая</w:t>
            </w:r>
          </w:p>
        </w:tc>
        <w:tc>
          <w:tcPr>
            <w:tcW w:w="618" w:type="dxa"/>
            <w:tcBorders>
              <w:top w:val="nil"/>
              <w:left w:val="single" w:sz="4" w:space="0" w:color="auto"/>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га</w:t>
            </w:r>
          </w:p>
        </w:tc>
        <w:tc>
          <w:tcPr>
            <w:tcW w:w="605"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лод-</w:t>
            </w:r>
          </w:p>
        </w:tc>
        <w:tc>
          <w:tcPr>
            <w:tcW w:w="62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Все-</w:t>
            </w:r>
          </w:p>
        </w:tc>
        <w:tc>
          <w:tcPr>
            <w:tcW w:w="649"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спе-</w:t>
            </w:r>
          </w:p>
        </w:tc>
        <w:tc>
          <w:tcPr>
            <w:tcW w:w="632"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Все-</w:t>
            </w:r>
          </w:p>
        </w:tc>
        <w:tc>
          <w:tcPr>
            <w:tcW w:w="530"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пере</w:t>
            </w:r>
          </w:p>
        </w:tc>
        <w:tc>
          <w:tcPr>
            <w:tcW w:w="716"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насаж-</w:t>
            </w:r>
          </w:p>
        </w:tc>
        <w:tc>
          <w:tcPr>
            <w:tcW w:w="675"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фонда</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тыс.м</w:t>
            </w:r>
            <w:r w:rsidRPr="00024994">
              <w:rPr>
                <w:rFonts w:ascii="Arial Narrow" w:hAnsi="Arial Narrow"/>
                <w:sz w:val="18"/>
                <w:vertAlign w:val="superscript"/>
              </w:rPr>
              <w:t>3</w:t>
            </w:r>
          </w:p>
        </w:tc>
        <w:tc>
          <w:tcPr>
            <w:tcW w:w="570" w:type="dxa"/>
            <w:tcBorders>
              <w:top w:val="nil"/>
              <w:bottom w:val="nil"/>
              <w:right w:val="double" w:sz="6"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раста</w:t>
            </w:r>
          </w:p>
        </w:tc>
        <w:tc>
          <w:tcPr>
            <w:tcW w:w="694" w:type="dxa"/>
            <w:tcBorders>
              <w:top w:val="nil"/>
              <w:left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зования</w:t>
            </w: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раст-</w:t>
            </w: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раст-</w:t>
            </w:r>
          </w:p>
        </w:tc>
        <w:tc>
          <w:tcPr>
            <w:tcW w:w="573"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раль-</w:t>
            </w:r>
          </w:p>
        </w:tc>
        <w:tc>
          <w:tcPr>
            <w:tcW w:w="575"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тоя-</w:t>
            </w: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щадь</w:t>
            </w: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пас</w:t>
            </w:r>
          </w:p>
        </w:tc>
        <w:tc>
          <w:tcPr>
            <w:tcW w:w="614"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Все-</w:t>
            </w:r>
          </w:p>
        </w:tc>
        <w:tc>
          <w:tcPr>
            <w:tcW w:w="614"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т.ч.</w:t>
            </w:r>
          </w:p>
        </w:tc>
        <w:tc>
          <w:tcPr>
            <w:tcW w:w="649"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дело-</w:t>
            </w:r>
          </w:p>
        </w:tc>
        <w:tc>
          <w:tcPr>
            <w:tcW w:w="543"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ния</w:t>
            </w:r>
          </w:p>
        </w:tc>
        <w:tc>
          <w:tcPr>
            <w:tcW w:w="543"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спева-</w:t>
            </w:r>
          </w:p>
        </w:tc>
        <w:tc>
          <w:tcPr>
            <w:tcW w:w="551"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Спе-</w:t>
            </w:r>
          </w:p>
        </w:tc>
      </w:tr>
      <w:tr w:rsidR="00303A49" w:rsidRPr="00024994">
        <w:trPr>
          <w:cantSplit/>
        </w:trPr>
        <w:tc>
          <w:tcPr>
            <w:tcW w:w="663" w:type="dxa"/>
            <w:tcBorders>
              <w:top w:val="nil"/>
              <w:bottom w:val="nil"/>
              <w:right w:val="nil"/>
            </w:tcBorders>
          </w:tcPr>
          <w:p w:rsidR="00303A49" w:rsidRPr="00024994" w:rsidRDefault="00D52EEF" w:rsidP="00771F96">
            <w:pPr>
              <w:spacing w:line="180" w:lineRule="exact"/>
              <w:jc w:val="center"/>
              <w:rPr>
                <w:rFonts w:ascii="Arial Narrow" w:hAnsi="Arial Narrow"/>
                <w:sz w:val="18"/>
              </w:rPr>
            </w:pPr>
            <w:r w:rsidRPr="00024994">
              <w:rPr>
                <w:rFonts w:ascii="Arial Narrow" w:hAnsi="Arial Narrow"/>
                <w:sz w:val="18"/>
              </w:rPr>
              <w:t>П</w:t>
            </w:r>
            <w:r w:rsidR="00303A49" w:rsidRPr="00024994">
              <w:rPr>
                <w:rFonts w:ascii="Arial Narrow" w:hAnsi="Arial Narrow"/>
                <w:sz w:val="18"/>
              </w:rPr>
              <w:t>орода</w:t>
            </w:r>
          </w:p>
        </w:tc>
        <w:tc>
          <w:tcPr>
            <w:tcW w:w="618" w:type="dxa"/>
            <w:tcBorders>
              <w:top w:val="nil"/>
              <w:left w:val="single" w:sz="4" w:space="0" w:color="auto"/>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 xml:space="preserve"> </w:t>
            </w:r>
          </w:p>
        </w:tc>
        <w:tc>
          <w:tcPr>
            <w:tcW w:w="605"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ня-</w:t>
            </w:r>
          </w:p>
        </w:tc>
        <w:tc>
          <w:tcPr>
            <w:tcW w:w="627" w:type="dxa"/>
            <w:tcBorders>
              <w:top w:val="nil"/>
              <w:bottom w:val="nil"/>
            </w:tcBorders>
          </w:tcPr>
          <w:p w:rsidR="00303A49" w:rsidRPr="00024994" w:rsidRDefault="00771F96" w:rsidP="00771F96">
            <w:pPr>
              <w:spacing w:line="180" w:lineRule="exact"/>
              <w:jc w:val="center"/>
              <w:rPr>
                <w:rFonts w:ascii="Arial Narrow" w:hAnsi="Arial Narrow"/>
                <w:sz w:val="18"/>
              </w:rPr>
            </w:pPr>
            <w:r>
              <w:rPr>
                <w:rFonts w:ascii="Arial Narrow" w:hAnsi="Arial Narrow"/>
                <w:sz w:val="18"/>
              </w:rPr>
              <w:t>г</w:t>
            </w:r>
            <w:r w:rsidR="00303A49" w:rsidRPr="00024994">
              <w:rPr>
                <w:rFonts w:ascii="Arial Narrow" w:hAnsi="Arial Narrow"/>
                <w:sz w:val="18"/>
              </w:rPr>
              <w:t>о</w:t>
            </w:r>
          </w:p>
        </w:tc>
        <w:tc>
          <w:tcPr>
            <w:tcW w:w="649"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рас-</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ваю-</w:t>
            </w:r>
          </w:p>
        </w:tc>
        <w:tc>
          <w:tcPr>
            <w:tcW w:w="632"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го</w:t>
            </w:r>
          </w:p>
        </w:tc>
        <w:tc>
          <w:tcPr>
            <w:tcW w:w="530"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стой</w:t>
            </w:r>
          </w:p>
        </w:tc>
        <w:tc>
          <w:tcPr>
            <w:tcW w:w="716"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дений</w:t>
            </w:r>
          </w:p>
        </w:tc>
        <w:tc>
          <w:tcPr>
            <w:tcW w:w="675"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тыс.м</w:t>
            </w:r>
            <w:r w:rsidRPr="00024994">
              <w:rPr>
                <w:rFonts w:ascii="Arial Narrow" w:hAnsi="Arial Narrow"/>
                <w:sz w:val="18"/>
                <w:vertAlign w:val="superscript"/>
              </w:rPr>
              <w:t>3</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70" w:type="dxa"/>
            <w:tcBorders>
              <w:top w:val="nil"/>
              <w:bottom w:val="nil"/>
              <w:right w:val="double" w:sz="6" w:space="0" w:color="auto"/>
            </w:tcBorders>
          </w:tcPr>
          <w:p w:rsidR="00303A49" w:rsidRPr="00024994" w:rsidRDefault="00303A49" w:rsidP="00771F96">
            <w:pPr>
              <w:spacing w:line="180" w:lineRule="exact"/>
              <w:jc w:val="center"/>
              <w:rPr>
                <w:rFonts w:ascii="Arial Narrow" w:hAnsi="Arial Narrow"/>
                <w:sz w:val="18"/>
              </w:rPr>
            </w:pPr>
          </w:p>
        </w:tc>
        <w:tc>
          <w:tcPr>
            <w:tcW w:w="694" w:type="dxa"/>
            <w:tcBorders>
              <w:top w:val="nil"/>
              <w:left w:val="nil"/>
              <w:bottom w:val="nil"/>
            </w:tcBorders>
          </w:tcPr>
          <w:p w:rsidR="00303A49" w:rsidRPr="00024994" w:rsidRDefault="00303A49" w:rsidP="00771F96">
            <w:pPr>
              <w:spacing w:line="180" w:lineRule="exact"/>
              <w:jc w:val="center"/>
              <w:rPr>
                <w:rFonts w:ascii="Arial Narrow" w:hAnsi="Arial Narrow"/>
                <w:sz w:val="18"/>
              </w:rPr>
            </w:pP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ная</w:t>
            </w: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ная</w:t>
            </w:r>
          </w:p>
        </w:tc>
        <w:tc>
          <w:tcPr>
            <w:tcW w:w="573"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ная</w:t>
            </w:r>
          </w:p>
        </w:tc>
        <w:tc>
          <w:tcPr>
            <w:tcW w:w="575"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нию</w:t>
            </w: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га</w:t>
            </w: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тыс.</w:t>
            </w:r>
          </w:p>
        </w:tc>
        <w:tc>
          <w:tcPr>
            <w:tcW w:w="614"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го</w:t>
            </w:r>
          </w:p>
        </w:tc>
        <w:tc>
          <w:tcPr>
            <w:tcW w:w="614"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дело-</w:t>
            </w:r>
          </w:p>
        </w:tc>
        <w:tc>
          <w:tcPr>
            <w:tcW w:w="649"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вой от</w:t>
            </w:r>
          </w:p>
        </w:tc>
        <w:tc>
          <w:tcPr>
            <w:tcW w:w="543"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экспл.</w:t>
            </w:r>
          </w:p>
        </w:tc>
        <w:tc>
          <w:tcPr>
            <w:tcW w:w="543"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ющих</w:t>
            </w:r>
          </w:p>
        </w:tc>
        <w:tc>
          <w:tcPr>
            <w:tcW w:w="551"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лых</w:t>
            </w:r>
          </w:p>
        </w:tc>
      </w:tr>
      <w:tr w:rsidR="00303A49" w:rsidRPr="00024994">
        <w:trPr>
          <w:cantSplit/>
        </w:trPr>
        <w:tc>
          <w:tcPr>
            <w:tcW w:w="663" w:type="dxa"/>
            <w:tcBorders>
              <w:top w:val="nil"/>
              <w:bottom w:val="nil"/>
              <w:right w:val="nil"/>
            </w:tcBorders>
          </w:tcPr>
          <w:p w:rsidR="00303A49" w:rsidRPr="00024994" w:rsidRDefault="00303A49" w:rsidP="00771F96">
            <w:pPr>
              <w:spacing w:line="180" w:lineRule="exact"/>
              <w:jc w:val="center"/>
              <w:rPr>
                <w:rFonts w:ascii="Arial Narrow" w:hAnsi="Arial Narrow"/>
                <w:sz w:val="18"/>
              </w:rPr>
            </w:pPr>
          </w:p>
        </w:tc>
        <w:tc>
          <w:tcPr>
            <w:tcW w:w="618" w:type="dxa"/>
            <w:tcBorders>
              <w:top w:val="nil"/>
              <w:left w:val="single" w:sz="4" w:space="0" w:color="auto"/>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 xml:space="preserve"> </w:t>
            </w:r>
          </w:p>
        </w:tc>
        <w:tc>
          <w:tcPr>
            <w:tcW w:w="605"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ки</w:t>
            </w:r>
          </w:p>
        </w:tc>
        <w:tc>
          <w:tcPr>
            <w:tcW w:w="627"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649"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чет</w:t>
            </w: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щие</w:t>
            </w:r>
          </w:p>
        </w:tc>
        <w:tc>
          <w:tcPr>
            <w:tcW w:w="632"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30" w:type="dxa"/>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ные</w:t>
            </w:r>
          </w:p>
        </w:tc>
        <w:tc>
          <w:tcPr>
            <w:tcW w:w="716"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тыс.м</w:t>
            </w:r>
            <w:r w:rsidRPr="00024994">
              <w:rPr>
                <w:rFonts w:ascii="Arial Narrow" w:hAnsi="Arial Narrow"/>
                <w:sz w:val="18"/>
                <w:vertAlign w:val="superscript"/>
              </w:rPr>
              <w:t>3</w:t>
            </w:r>
          </w:p>
        </w:tc>
        <w:tc>
          <w:tcPr>
            <w:tcW w:w="675"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67" w:type="dxa"/>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70" w:type="dxa"/>
            <w:tcBorders>
              <w:top w:val="nil"/>
              <w:bottom w:val="nil"/>
              <w:right w:val="double" w:sz="6" w:space="0" w:color="auto"/>
            </w:tcBorders>
          </w:tcPr>
          <w:p w:rsidR="00303A49" w:rsidRPr="00024994" w:rsidRDefault="00303A49" w:rsidP="00771F96">
            <w:pPr>
              <w:spacing w:line="180" w:lineRule="exact"/>
              <w:jc w:val="center"/>
              <w:rPr>
                <w:rFonts w:ascii="Arial Narrow" w:hAnsi="Arial Narrow"/>
                <w:sz w:val="18"/>
              </w:rPr>
            </w:pPr>
          </w:p>
        </w:tc>
        <w:tc>
          <w:tcPr>
            <w:tcW w:w="694" w:type="dxa"/>
            <w:tcBorders>
              <w:top w:val="nil"/>
              <w:left w:val="nil"/>
              <w:bottom w:val="nil"/>
            </w:tcBorders>
          </w:tcPr>
          <w:p w:rsidR="00303A49" w:rsidRPr="00024994" w:rsidRDefault="00303A49" w:rsidP="00771F96">
            <w:pPr>
              <w:spacing w:line="180" w:lineRule="exact"/>
              <w:jc w:val="center"/>
              <w:rPr>
                <w:rFonts w:ascii="Arial Narrow" w:hAnsi="Arial Narrow"/>
                <w:sz w:val="18"/>
              </w:rPr>
            </w:pP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67"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73"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75" w:type="dxa"/>
            <w:gridSpan w:val="2"/>
            <w:tcBorders>
              <w:top w:val="nil"/>
              <w:bottom w:val="nil"/>
            </w:tcBorders>
          </w:tcPr>
          <w:p w:rsidR="00303A49" w:rsidRPr="00024994" w:rsidRDefault="00303A49" w:rsidP="00771F96">
            <w:pPr>
              <w:spacing w:line="180" w:lineRule="exact"/>
              <w:jc w:val="center"/>
              <w:rPr>
                <w:rFonts w:ascii="Arial Narrow" w:hAnsi="Arial Narrow"/>
                <w:sz w:val="18"/>
              </w:rPr>
            </w:pP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567"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м</w:t>
            </w:r>
            <w:r w:rsidRPr="00024994">
              <w:rPr>
                <w:rFonts w:ascii="Arial Narrow" w:hAnsi="Arial Narrow"/>
                <w:sz w:val="18"/>
                <w:vertAlign w:val="superscript"/>
              </w:rPr>
              <w:t>3</w:t>
            </w:r>
          </w:p>
        </w:tc>
        <w:tc>
          <w:tcPr>
            <w:tcW w:w="614"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614"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вой</w:t>
            </w:r>
          </w:p>
        </w:tc>
        <w:tc>
          <w:tcPr>
            <w:tcW w:w="649" w:type="dxa"/>
            <w:gridSpan w:val="2"/>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ликвида</w:t>
            </w:r>
          </w:p>
        </w:tc>
        <w:tc>
          <w:tcPr>
            <w:tcW w:w="543"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r w:rsidRPr="00024994">
              <w:rPr>
                <w:rFonts w:ascii="Arial Narrow" w:hAnsi="Arial Narrow"/>
                <w:sz w:val="18"/>
              </w:rPr>
              <w:t>фонда</w:t>
            </w:r>
          </w:p>
        </w:tc>
        <w:tc>
          <w:tcPr>
            <w:tcW w:w="543"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c>
          <w:tcPr>
            <w:tcW w:w="551" w:type="dxa"/>
            <w:tcBorders>
              <w:top w:val="nil"/>
              <w:bottom w:val="nil"/>
              <w:right w:val="single" w:sz="4" w:space="0" w:color="auto"/>
            </w:tcBorders>
          </w:tcPr>
          <w:p w:rsidR="00303A49" w:rsidRPr="00024994" w:rsidRDefault="00303A49" w:rsidP="00771F96">
            <w:pPr>
              <w:spacing w:line="180" w:lineRule="exact"/>
              <w:jc w:val="center"/>
              <w:rPr>
                <w:rFonts w:ascii="Arial Narrow" w:hAnsi="Arial Narrow"/>
                <w:sz w:val="18"/>
              </w:rPr>
            </w:pPr>
          </w:p>
        </w:tc>
      </w:tr>
      <w:tr w:rsidR="00303A49" w:rsidRPr="00024994">
        <w:trPr>
          <w:cantSplit/>
        </w:trPr>
        <w:tc>
          <w:tcPr>
            <w:tcW w:w="663" w:type="dxa"/>
            <w:tcBorders>
              <w:top w:val="single" w:sz="4" w:space="0" w:color="auto"/>
              <w:bottom w:val="nil"/>
              <w:right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w:t>
            </w:r>
          </w:p>
        </w:tc>
        <w:tc>
          <w:tcPr>
            <w:tcW w:w="618" w:type="dxa"/>
            <w:tcBorders>
              <w:top w:val="single" w:sz="4" w:space="0" w:color="auto"/>
              <w:left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2</w:t>
            </w:r>
          </w:p>
        </w:tc>
        <w:tc>
          <w:tcPr>
            <w:tcW w:w="605" w:type="dxa"/>
            <w:gridSpan w:val="2"/>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3</w:t>
            </w:r>
          </w:p>
        </w:tc>
        <w:tc>
          <w:tcPr>
            <w:tcW w:w="627" w:type="dxa"/>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4</w:t>
            </w:r>
          </w:p>
        </w:tc>
        <w:tc>
          <w:tcPr>
            <w:tcW w:w="649" w:type="dxa"/>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5</w:t>
            </w:r>
          </w:p>
        </w:tc>
        <w:tc>
          <w:tcPr>
            <w:tcW w:w="567" w:type="dxa"/>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6</w:t>
            </w:r>
          </w:p>
        </w:tc>
        <w:tc>
          <w:tcPr>
            <w:tcW w:w="632" w:type="dxa"/>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7</w:t>
            </w:r>
          </w:p>
        </w:tc>
        <w:tc>
          <w:tcPr>
            <w:tcW w:w="530" w:type="dxa"/>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8</w:t>
            </w:r>
          </w:p>
        </w:tc>
        <w:tc>
          <w:tcPr>
            <w:tcW w:w="716" w:type="dxa"/>
            <w:gridSpan w:val="2"/>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9</w:t>
            </w:r>
          </w:p>
        </w:tc>
        <w:tc>
          <w:tcPr>
            <w:tcW w:w="675" w:type="dxa"/>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10</w:t>
            </w:r>
          </w:p>
        </w:tc>
        <w:tc>
          <w:tcPr>
            <w:tcW w:w="567" w:type="dxa"/>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11</w:t>
            </w:r>
          </w:p>
        </w:tc>
        <w:tc>
          <w:tcPr>
            <w:tcW w:w="570" w:type="dxa"/>
            <w:tcBorders>
              <w:top w:val="single" w:sz="4" w:space="0" w:color="auto"/>
              <w:bottom w:val="nil"/>
              <w:right w:val="double" w:sz="6" w:space="0" w:color="auto"/>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12</w:t>
            </w:r>
          </w:p>
        </w:tc>
        <w:tc>
          <w:tcPr>
            <w:tcW w:w="694" w:type="dxa"/>
            <w:tcBorders>
              <w:top w:val="single" w:sz="4" w:space="0" w:color="auto"/>
              <w:left w:val="nil"/>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13</w:t>
            </w:r>
          </w:p>
        </w:tc>
        <w:tc>
          <w:tcPr>
            <w:tcW w:w="567" w:type="dxa"/>
            <w:gridSpan w:val="2"/>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14</w:t>
            </w:r>
          </w:p>
        </w:tc>
        <w:tc>
          <w:tcPr>
            <w:tcW w:w="567" w:type="dxa"/>
            <w:gridSpan w:val="2"/>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15</w:t>
            </w:r>
          </w:p>
        </w:tc>
        <w:tc>
          <w:tcPr>
            <w:tcW w:w="573" w:type="dxa"/>
            <w:gridSpan w:val="2"/>
            <w:tcBorders>
              <w:top w:val="single" w:sz="4" w:space="0" w:color="auto"/>
              <w:bottom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16</w:t>
            </w:r>
          </w:p>
        </w:tc>
        <w:tc>
          <w:tcPr>
            <w:tcW w:w="575" w:type="dxa"/>
            <w:gridSpan w:val="2"/>
            <w:tcBorders>
              <w:top w:val="single" w:sz="4" w:space="0" w:color="auto"/>
              <w:bottom w:val="nil"/>
              <w:right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17</w:t>
            </w:r>
          </w:p>
        </w:tc>
        <w:tc>
          <w:tcPr>
            <w:tcW w:w="567" w:type="dxa"/>
            <w:gridSpan w:val="2"/>
            <w:tcBorders>
              <w:top w:val="single" w:sz="4" w:space="0" w:color="auto"/>
              <w:left w:val="single" w:sz="4" w:space="0" w:color="auto"/>
              <w:bottom w:val="nil"/>
              <w:right w:val="single" w:sz="4" w:space="0" w:color="auto"/>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18</w:t>
            </w:r>
          </w:p>
        </w:tc>
        <w:tc>
          <w:tcPr>
            <w:tcW w:w="567" w:type="dxa"/>
            <w:gridSpan w:val="2"/>
            <w:tcBorders>
              <w:top w:val="single" w:sz="4" w:space="0" w:color="auto"/>
              <w:bottom w:val="nil"/>
              <w:right w:val="single" w:sz="4" w:space="0" w:color="auto"/>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19</w:t>
            </w:r>
          </w:p>
        </w:tc>
        <w:tc>
          <w:tcPr>
            <w:tcW w:w="614" w:type="dxa"/>
            <w:tcBorders>
              <w:top w:val="single" w:sz="4" w:space="0" w:color="auto"/>
              <w:bottom w:val="nil"/>
              <w:right w:val="single" w:sz="4" w:space="0" w:color="auto"/>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20</w:t>
            </w:r>
          </w:p>
        </w:tc>
        <w:tc>
          <w:tcPr>
            <w:tcW w:w="614" w:type="dxa"/>
            <w:tcBorders>
              <w:top w:val="single" w:sz="4" w:space="0" w:color="auto"/>
              <w:bottom w:val="nil"/>
              <w:right w:val="single" w:sz="4" w:space="0" w:color="auto"/>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21</w:t>
            </w:r>
          </w:p>
        </w:tc>
        <w:tc>
          <w:tcPr>
            <w:tcW w:w="649" w:type="dxa"/>
            <w:gridSpan w:val="2"/>
            <w:tcBorders>
              <w:top w:val="single" w:sz="4" w:space="0" w:color="auto"/>
              <w:bottom w:val="nil"/>
              <w:right w:val="nil"/>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22</w:t>
            </w:r>
          </w:p>
        </w:tc>
        <w:tc>
          <w:tcPr>
            <w:tcW w:w="543" w:type="dxa"/>
            <w:tcBorders>
              <w:top w:val="single" w:sz="4" w:space="0" w:color="auto"/>
              <w:left w:val="single" w:sz="4" w:space="0" w:color="auto"/>
              <w:bottom w:val="nil"/>
              <w:right w:val="single" w:sz="4" w:space="0" w:color="auto"/>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23</w:t>
            </w:r>
          </w:p>
        </w:tc>
        <w:tc>
          <w:tcPr>
            <w:tcW w:w="543" w:type="dxa"/>
            <w:tcBorders>
              <w:top w:val="single" w:sz="4" w:space="0" w:color="auto"/>
              <w:bottom w:val="nil"/>
              <w:right w:val="single" w:sz="4" w:space="0" w:color="auto"/>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24</w:t>
            </w:r>
          </w:p>
        </w:tc>
        <w:tc>
          <w:tcPr>
            <w:tcW w:w="551" w:type="dxa"/>
            <w:tcBorders>
              <w:top w:val="single" w:sz="4" w:space="0" w:color="auto"/>
              <w:bottom w:val="nil"/>
              <w:right w:val="single" w:sz="4" w:space="0" w:color="auto"/>
            </w:tcBorders>
          </w:tcPr>
          <w:p w:rsidR="00303A49" w:rsidRPr="00024994" w:rsidRDefault="00303A49" w:rsidP="00771F96">
            <w:pPr>
              <w:spacing w:line="200" w:lineRule="exact"/>
              <w:jc w:val="center"/>
              <w:rPr>
                <w:rFonts w:ascii="Arial Narrow" w:hAnsi="Arial Narrow"/>
                <w:sz w:val="18"/>
              </w:rPr>
            </w:pPr>
            <w:r w:rsidRPr="00024994">
              <w:rPr>
                <w:rFonts w:ascii="Arial Narrow" w:hAnsi="Arial Narrow"/>
                <w:sz w:val="18"/>
              </w:rPr>
              <w:t>25</w:t>
            </w:r>
          </w:p>
        </w:tc>
      </w:tr>
      <w:tr w:rsidR="00303A49" w:rsidRPr="00024994">
        <w:trPr>
          <w:cantSplit/>
          <w:trHeight w:val="240"/>
        </w:trPr>
        <w:tc>
          <w:tcPr>
            <w:tcW w:w="15043" w:type="dxa"/>
            <w:gridSpan w:val="34"/>
            <w:tcBorders>
              <w:top w:val="nil"/>
              <w:left w:val="single" w:sz="4" w:space="0" w:color="auto"/>
              <w:bottom w:val="nil"/>
              <w:right w:val="single" w:sz="4" w:space="0" w:color="auto"/>
            </w:tcBorders>
          </w:tcPr>
          <w:p w:rsidR="00303A49" w:rsidRPr="00024994" w:rsidRDefault="00303A49" w:rsidP="009D2D6E">
            <w:pPr>
              <w:jc w:val="center"/>
              <w:rPr>
                <w:sz w:val="20"/>
                <w:szCs w:val="20"/>
              </w:rPr>
            </w:pPr>
            <w:r w:rsidRPr="00024994">
              <w:rPr>
                <w:sz w:val="20"/>
                <w:szCs w:val="20"/>
              </w:rPr>
              <w:t xml:space="preserve">Целевое назначение лесов: </w:t>
            </w:r>
            <w:r w:rsidR="00546FED" w:rsidRPr="00024994">
              <w:rPr>
                <w:sz w:val="20"/>
                <w:szCs w:val="20"/>
              </w:rPr>
              <w:t>Э</w:t>
            </w:r>
            <w:r w:rsidR="009D2D6E" w:rsidRPr="00024994">
              <w:rPr>
                <w:sz w:val="20"/>
                <w:szCs w:val="20"/>
              </w:rPr>
              <w:t>ксплуатационные леса</w:t>
            </w:r>
            <w:r w:rsidRPr="00024994">
              <w:rPr>
                <w:sz w:val="20"/>
                <w:szCs w:val="20"/>
              </w:rPr>
              <w:t xml:space="preserve"> </w:t>
            </w:r>
            <w:r w:rsidR="003725FE" w:rsidRPr="00024994">
              <w:rPr>
                <w:sz w:val="20"/>
                <w:szCs w:val="20"/>
              </w:rPr>
              <w:t>Сплошнолесосечные  рубки</w:t>
            </w:r>
          </w:p>
        </w:tc>
      </w:tr>
      <w:tr w:rsidR="00303A49" w:rsidRPr="00024994" w:rsidTr="00771F96">
        <w:trPr>
          <w:cantSplit/>
          <w:trHeight w:val="103"/>
        </w:trPr>
        <w:tc>
          <w:tcPr>
            <w:tcW w:w="1886" w:type="dxa"/>
            <w:gridSpan w:val="4"/>
            <w:tcBorders>
              <w:top w:val="nil"/>
              <w:bottom w:val="nil"/>
            </w:tcBorders>
          </w:tcPr>
          <w:p w:rsidR="00303A49" w:rsidRPr="00024994" w:rsidRDefault="00771F96" w:rsidP="001E3194">
            <w:pPr>
              <w:jc w:val="center"/>
              <w:rPr>
                <w:sz w:val="16"/>
                <w:szCs w:val="16"/>
              </w:rPr>
            </w:pPr>
            <w:r>
              <w:rPr>
                <w:sz w:val="16"/>
                <w:szCs w:val="16"/>
              </w:rPr>
              <w:t>Е</w:t>
            </w:r>
            <w:r w:rsidR="009D2D6E" w:rsidRPr="00024994">
              <w:rPr>
                <w:sz w:val="16"/>
                <w:szCs w:val="16"/>
              </w:rPr>
              <w:t>ловая</w:t>
            </w:r>
          </w:p>
        </w:tc>
        <w:tc>
          <w:tcPr>
            <w:tcW w:w="627" w:type="dxa"/>
            <w:tcBorders>
              <w:top w:val="nil"/>
              <w:bottom w:val="nil"/>
            </w:tcBorders>
          </w:tcPr>
          <w:p w:rsidR="00303A49" w:rsidRPr="00024994" w:rsidRDefault="00303A49" w:rsidP="001E3194">
            <w:pPr>
              <w:jc w:val="center"/>
              <w:rPr>
                <w:sz w:val="16"/>
                <w:szCs w:val="16"/>
              </w:rPr>
            </w:pPr>
          </w:p>
        </w:tc>
        <w:tc>
          <w:tcPr>
            <w:tcW w:w="649" w:type="dxa"/>
            <w:tcBorders>
              <w:top w:val="nil"/>
              <w:bottom w:val="nil"/>
            </w:tcBorders>
          </w:tcPr>
          <w:p w:rsidR="00303A49" w:rsidRPr="00024994" w:rsidRDefault="00303A49" w:rsidP="001E3194">
            <w:pPr>
              <w:jc w:val="center"/>
              <w:rPr>
                <w:sz w:val="16"/>
                <w:szCs w:val="16"/>
              </w:rPr>
            </w:pPr>
          </w:p>
        </w:tc>
        <w:tc>
          <w:tcPr>
            <w:tcW w:w="567" w:type="dxa"/>
            <w:tcBorders>
              <w:top w:val="nil"/>
              <w:bottom w:val="nil"/>
            </w:tcBorders>
          </w:tcPr>
          <w:p w:rsidR="00303A49" w:rsidRPr="00024994" w:rsidRDefault="00303A49" w:rsidP="001E3194">
            <w:pPr>
              <w:jc w:val="center"/>
              <w:rPr>
                <w:sz w:val="16"/>
                <w:szCs w:val="16"/>
              </w:rPr>
            </w:pPr>
          </w:p>
        </w:tc>
        <w:tc>
          <w:tcPr>
            <w:tcW w:w="632" w:type="dxa"/>
            <w:tcBorders>
              <w:top w:val="nil"/>
              <w:bottom w:val="nil"/>
            </w:tcBorders>
          </w:tcPr>
          <w:p w:rsidR="00303A49" w:rsidRPr="00024994" w:rsidRDefault="00303A49" w:rsidP="001E3194">
            <w:pPr>
              <w:jc w:val="center"/>
              <w:rPr>
                <w:sz w:val="16"/>
                <w:szCs w:val="16"/>
              </w:rPr>
            </w:pPr>
          </w:p>
        </w:tc>
        <w:tc>
          <w:tcPr>
            <w:tcW w:w="644" w:type="dxa"/>
            <w:gridSpan w:val="2"/>
            <w:tcBorders>
              <w:top w:val="nil"/>
              <w:bottom w:val="nil"/>
            </w:tcBorders>
          </w:tcPr>
          <w:p w:rsidR="00303A49" w:rsidRPr="00024994" w:rsidRDefault="00303A49" w:rsidP="001E3194">
            <w:pPr>
              <w:jc w:val="center"/>
              <w:rPr>
                <w:sz w:val="16"/>
                <w:szCs w:val="16"/>
              </w:rPr>
            </w:pPr>
          </w:p>
        </w:tc>
        <w:tc>
          <w:tcPr>
            <w:tcW w:w="602" w:type="dxa"/>
            <w:tcBorders>
              <w:top w:val="nil"/>
              <w:bottom w:val="nil"/>
            </w:tcBorders>
          </w:tcPr>
          <w:p w:rsidR="00303A49" w:rsidRPr="00024994" w:rsidRDefault="00303A49" w:rsidP="001E3194">
            <w:pPr>
              <w:jc w:val="center"/>
              <w:rPr>
                <w:sz w:val="16"/>
                <w:szCs w:val="16"/>
              </w:rPr>
            </w:pPr>
          </w:p>
        </w:tc>
        <w:tc>
          <w:tcPr>
            <w:tcW w:w="675" w:type="dxa"/>
            <w:tcBorders>
              <w:top w:val="nil"/>
              <w:bottom w:val="nil"/>
            </w:tcBorders>
          </w:tcPr>
          <w:p w:rsidR="00303A49" w:rsidRPr="00024994" w:rsidRDefault="00303A49" w:rsidP="001E3194">
            <w:pPr>
              <w:jc w:val="center"/>
              <w:rPr>
                <w:sz w:val="16"/>
                <w:szCs w:val="16"/>
              </w:rPr>
            </w:pPr>
          </w:p>
        </w:tc>
        <w:tc>
          <w:tcPr>
            <w:tcW w:w="567" w:type="dxa"/>
            <w:tcBorders>
              <w:top w:val="nil"/>
              <w:bottom w:val="nil"/>
            </w:tcBorders>
          </w:tcPr>
          <w:p w:rsidR="00303A49" w:rsidRPr="00024994" w:rsidRDefault="00303A49" w:rsidP="001E3194">
            <w:pPr>
              <w:jc w:val="center"/>
              <w:rPr>
                <w:sz w:val="16"/>
                <w:szCs w:val="16"/>
              </w:rPr>
            </w:pPr>
            <w:r w:rsidRPr="00024994">
              <w:rPr>
                <w:sz w:val="16"/>
                <w:szCs w:val="16"/>
              </w:rPr>
              <w:t xml:space="preserve"> </w:t>
            </w:r>
          </w:p>
        </w:tc>
        <w:tc>
          <w:tcPr>
            <w:tcW w:w="570" w:type="dxa"/>
            <w:tcBorders>
              <w:top w:val="nil"/>
              <w:bottom w:val="single" w:sz="4" w:space="0" w:color="auto"/>
              <w:right w:val="single" w:sz="4" w:space="0" w:color="auto"/>
            </w:tcBorders>
          </w:tcPr>
          <w:p w:rsidR="00303A49" w:rsidRPr="00024994" w:rsidRDefault="00303A49" w:rsidP="001E3194">
            <w:pPr>
              <w:jc w:val="center"/>
              <w:rPr>
                <w:sz w:val="16"/>
                <w:szCs w:val="16"/>
              </w:rPr>
            </w:pPr>
            <w:r w:rsidRPr="00024994">
              <w:rPr>
                <w:sz w:val="16"/>
                <w:szCs w:val="16"/>
              </w:rPr>
              <w:t>101</w:t>
            </w:r>
          </w:p>
        </w:tc>
        <w:tc>
          <w:tcPr>
            <w:tcW w:w="708" w:type="dxa"/>
            <w:gridSpan w:val="2"/>
            <w:tcBorders>
              <w:top w:val="nil"/>
              <w:left w:val="single" w:sz="4" w:space="0" w:color="auto"/>
              <w:bottom w:val="nil"/>
            </w:tcBorders>
          </w:tcPr>
          <w:p w:rsidR="00303A49" w:rsidRPr="00024994" w:rsidRDefault="00303A49" w:rsidP="001E3194">
            <w:pPr>
              <w:jc w:val="center"/>
              <w:rPr>
                <w:sz w:val="16"/>
                <w:szCs w:val="16"/>
              </w:rPr>
            </w:pPr>
          </w:p>
        </w:tc>
        <w:tc>
          <w:tcPr>
            <w:tcW w:w="567" w:type="dxa"/>
            <w:gridSpan w:val="2"/>
            <w:tcBorders>
              <w:top w:val="nil"/>
              <w:bottom w:val="nil"/>
            </w:tcBorders>
          </w:tcPr>
          <w:p w:rsidR="00303A49" w:rsidRPr="00024994" w:rsidRDefault="00303A49" w:rsidP="001E3194">
            <w:pPr>
              <w:jc w:val="center"/>
              <w:rPr>
                <w:sz w:val="16"/>
                <w:szCs w:val="16"/>
              </w:rPr>
            </w:pPr>
          </w:p>
        </w:tc>
        <w:tc>
          <w:tcPr>
            <w:tcW w:w="567" w:type="dxa"/>
            <w:gridSpan w:val="2"/>
            <w:tcBorders>
              <w:top w:val="nil"/>
              <w:bottom w:val="nil"/>
            </w:tcBorders>
          </w:tcPr>
          <w:p w:rsidR="00303A49" w:rsidRPr="00024994" w:rsidRDefault="00303A49" w:rsidP="001E3194">
            <w:pPr>
              <w:jc w:val="center"/>
              <w:rPr>
                <w:sz w:val="16"/>
                <w:szCs w:val="16"/>
              </w:rPr>
            </w:pPr>
          </w:p>
        </w:tc>
        <w:tc>
          <w:tcPr>
            <w:tcW w:w="567" w:type="dxa"/>
            <w:gridSpan w:val="2"/>
            <w:tcBorders>
              <w:top w:val="nil"/>
              <w:bottom w:val="nil"/>
            </w:tcBorders>
          </w:tcPr>
          <w:p w:rsidR="00303A49" w:rsidRPr="00024994" w:rsidRDefault="00303A49" w:rsidP="001E3194">
            <w:pPr>
              <w:jc w:val="center"/>
              <w:rPr>
                <w:sz w:val="16"/>
                <w:szCs w:val="16"/>
              </w:rPr>
            </w:pPr>
          </w:p>
        </w:tc>
        <w:tc>
          <w:tcPr>
            <w:tcW w:w="567" w:type="dxa"/>
            <w:tcBorders>
              <w:top w:val="nil"/>
              <w:bottom w:val="nil"/>
              <w:right w:val="nil"/>
            </w:tcBorders>
          </w:tcPr>
          <w:p w:rsidR="00303A49" w:rsidRPr="00024994" w:rsidRDefault="00303A49" w:rsidP="001E3194">
            <w:pPr>
              <w:jc w:val="center"/>
              <w:rPr>
                <w:sz w:val="16"/>
                <w:szCs w:val="16"/>
              </w:rPr>
            </w:pPr>
          </w:p>
        </w:tc>
        <w:tc>
          <w:tcPr>
            <w:tcW w:w="567" w:type="dxa"/>
            <w:gridSpan w:val="2"/>
            <w:tcBorders>
              <w:top w:val="nil"/>
              <w:left w:val="single" w:sz="4" w:space="0" w:color="auto"/>
              <w:bottom w:val="nil"/>
              <w:right w:val="single" w:sz="4" w:space="0" w:color="auto"/>
            </w:tcBorders>
          </w:tcPr>
          <w:p w:rsidR="00303A49" w:rsidRPr="00024994" w:rsidRDefault="00303A49" w:rsidP="001E3194">
            <w:pPr>
              <w:jc w:val="center"/>
              <w:rPr>
                <w:sz w:val="16"/>
                <w:szCs w:val="16"/>
              </w:rPr>
            </w:pPr>
          </w:p>
        </w:tc>
        <w:tc>
          <w:tcPr>
            <w:tcW w:w="567" w:type="dxa"/>
            <w:gridSpan w:val="2"/>
            <w:tcBorders>
              <w:top w:val="nil"/>
              <w:bottom w:val="nil"/>
              <w:right w:val="single" w:sz="4" w:space="0" w:color="auto"/>
            </w:tcBorders>
          </w:tcPr>
          <w:p w:rsidR="00303A49" w:rsidRPr="00024994" w:rsidRDefault="00303A49" w:rsidP="001E3194">
            <w:pPr>
              <w:jc w:val="center"/>
              <w:rPr>
                <w:sz w:val="16"/>
                <w:szCs w:val="16"/>
              </w:rPr>
            </w:pPr>
          </w:p>
        </w:tc>
        <w:tc>
          <w:tcPr>
            <w:tcW w:w="614" w:type="dxa"/>
            <w:tcBorders>
              <w:top w:val="nil"/>
              <w:bottom w:val="nil"/>
              <w:right w:val="single" w:sz="4" w:space="0" w:color="auto"/>
            </w:tcBorders>
          </w:tcPr>
          <w:p w:rsidR="00303A49" w:rsidRPr="00024994" w:rsidRDefault="00303A49" w:rsidP="001E3194">
            <w:pPr>
              <w:jc w:val="center"/>
              <w:rPr>
                <w:sz w:val="16"/>
                <w:szCs w:val="16"/>
              </w:rPr>
            </w:pPr>
          </w:p>
        </w:tc>
        <w:tc>
          <w:tcPr>
            <w:tcW w:w="614" w:type="dxa"/>
            <w:tcBorders>
              <w:top w:val="nil"/>
              <w:bottom w:val="nil"/>
              <w:right w:val="single" w:sz="4" w:space="0" w:color="auto"/>
            </w:tcBorders>
          </w:tcPr>
          <w:p w:rsidR="00303A49" w:rsidRPr="00024994" w:rsidRDefault="00303A49" w:rsidP="001E3194">
            <w:pPr>
              <w:jc w:val="center"/>
              <w:rPr>
                <w:sz w:val="16"/>
                <w:szCs w:val="16"/>
              </w:rPr>
            </w:pPr>
          </w:p>
        </w:tc>
        <w:tc>
          <w:tcPr>
            <w:tcW w:w="615" w:type="dxa"/>
            <w:tcBorders>
              <w:top w:val="nil"/>
              <w:bottom w:val="nil"/>
              <w:right w:val="single" w:sz="4" w:space="0" w:color="auto"/>
            </w:tcBorders>
          </w:tcPr>
          <w:p w:rsidR="00303A49" w:rsidRPr="00024994" w:rsidRDefault="00303A49" w:rsidP="001E3194">
            <w:pPr>
              <w:jc w:val="center"/>
              <w:rPr>
                <w:sz w:val="16"/>
                <w:szCs w:val="16"/>
              </w:rPr>
            </w:pPr>
          </w:p>
        </w:tc>
        <w:tc>
          <w:tcPr>
            <w:tcW w:w="577" w:type="dxa"/>
            <w:gridSpan w:val="2"/>
            <w:tcBorders>
              <w:top w:val="nil"/>
              <w:bottom w:val="nil"/>
              <w:right w:val="single" w:sz="4" w:space="0" w:color="auto"/>
            </w:tcBorders>
          </w:tcPr>
          <w:p w:rsidR="00303A49" w:rsidRPr="00024994" w:rsidRDefault="00303A49" w:rsidP="001E3194">
            <w:pPr>
              <w:jc w:val="center"/>
              <w:rPr>
                <w:sz w:val="16"/>
                <w:szCs w:val="16"/>
              </w:rPr>
            </w:pPr>
          </w:p>
        </w:tc>
        <w:tc>
          <w:tcPr>
            <w:tcW w:w="543" w:type="dxa"/>
            <w:tcBorders>
              <w:top w:val="nil"/>
              <w:bottom w:val="nil"/>
              <w:right w:val="single" w:sz="4" w:space="0" w:color="auto"/>
            </w:tcBorders>
          </w:tcPr>
          <w:p w:rsidR="00303A49" w:rsidRPr="00024994" w:rsidRDefault="00303A49" w:rsidP="001E3194">
            <w:pPr>
              <w:jc w:val="center"/>
              <w:rPr>
                <w:sz w:val="16"/>
                <w:szCs w:val="16"/>
              </w:rPr>
            </w:pPr>
          </w:p>
        </w:tc>
        <w:tc>
          <w:tcPr>
            <w:tcW w:w="551" w:type="dxa"/>
            <w:tcBorders>
              <w:top w:val="nil"/>
              <w:bottom w:val="nil"/>
              <w:right w:val="single" w:sz="4" w:space="0" w:color="auto"/>
            </w:tcBorders>
          </w:tcPr>
          <w:p w:rsidR="00303A49" w:rsidRPr="00024994" w:rsidRDefault="00303A49" w:rsidP="001E3194">
            <w:pPr>
              <w:jc w:val="center"/>
              <w:rPr>
                <w:sz w:val="16"/>
                <w:szCs w:val="16"/>
              </w:rPr>
            </w:pPr>
          </w:p>
        </w:tc>
      </w:tr>
      <w:tr w:rsidR="005C3B93" w:rsidRPr="00024994">
        <w:trPr>
          <w:cantSplit/>
        </w:trPr>
        <w:tc>
          <w:tcPr>
            <w:tcW w:w="663" w:type="dxa"/>
            <w:tcBorders>
              <w:top w:val="nil"/>
              <w:bottom w:val="nil"/>
              <w:right w:val="nil"/>
            </w:tcBorders>
          </w:tcPr>
          <w:p w:rsidR="005C3B93" w:rsidRPr="00024994" w:rsidRDefault="005C3B93" w:rsidP="001E3194">
            <w:pPr>
              <w:jc w:val="center"/>
              <w:rPr>
                <w:sz w:val="16"/>
                <w:szCs w:val="16"/>
              </w:rPr>
            </w:pPr>
            <w:r w:rsidRPr="00024994">
              <w:rPr>
                <w:sz w:val="16"/>
                <w:szCs w:val="16"/>
              </w:rPr>
              <w:t>в.т.ч.</w:t>
            </w:r>
          </w:p>
        </w:tc>
        <w:tc>
          <w:tcPr>
            <w:tcW w:w="652" w:type="dxa"/>
            <w:gridSpan w:val="2"/>
            <w:tcBorders>
              <w:top w:val="nil"/>
              <w:left w:val="single" w:sz="4" w:space="0" w:color="auto"/>
              <w:bottom w:val="nil"/>
            </w:tcBorders>
          </w:tcPr>
          <w:p w:rsidR="005C3B93" w:rsidRPr="00024994" w:rsidRDefault="005C3B93" w:rsidP="001E3194">
            <w:pPr>
              <w:jc w:val="center"/>
              <w:rPr>
                <w:sz w:val="16"/>
                <w:szCs w:val="16"/>
              </w:rPr>
            </w:pPr>
          </w:p>
        </w:tc>
        <w:tc>
          <w:tcPr>
            <w:tcW w:w="571" w:type="dxa"/>
            <w:tcBorders>
              <w:top w:val="nil"/>
              <w:bottom w:val="nil"/>
            </w:tcBorders>
          </w:tcPr>
          <w:p w:rsidR="005C3B93" w:rsidRPr="00024994" w:rsidRDefault="005C3B93" w:rsidP="001E3194">
            <w:pPr>
              <w:jc w:val="center"/>
              <w:rPr>
                <w:sz w:val="16"/>
                <w:szCs w:val="16"/>
              </w:rPr>
            </w:pPr>
          </w:p>
        </w:tc>
        <w:tc>
          <w:tcPr>
            <w:tcW w:w="627" w:type="dxa"/>
            <w:tcBorders>
              <w:top w:val="nil"/>
              <w:bottom w:val="nil"/>
            </w:tcBorders>
          </w:tcPr>
          <w:p w:rsidR="005C3B93" w:rsidRPr="00024994" w:rsidRDefault="005C3B93" w:rsidP="001E3194">
            <w:pPr>
              <w:jc w:val="center"/>
              <w:rPr>
                <w:sz w:val="16"/>
                <w:szCs w:val="16"/>
              </w:rPr>
            </w:pPr>
          </w:p>
        </w:tc>
        <w:tc>
          <w:tcPr>
            <w:tcW w:w="649" w:type="dxa"/>
            <w:tcBorders>
              <w:top w:val="nil"/>
              <w:bottom w:val="nil"/>
            </w:tcBorders>
          </w:tcPr>
          <w:p w:rsidR="005C3B93" w:rsidRPr="00024994" w:rsidRDefault="005C3B93" w:rsidP="001E3194">
            <w:pPr>
              <w:jc w:val="center"/>
              <w:rPr>
                <w:sz w:val="16"/>
                <w:szCs w:val="16"/>
              </w:rPr>
            </w:pPr>
          </w:p>
        </w:tc>
        <w:tc>
          <w:tcPr>
            <w:tcW w:w="567" w:type="dxa"/>
            <w:tcBorders>
              <w:top w:val="nil"/>
              <w:bottom w:val="nil"/>
            </w:tcBorders>
          </w:tcPr>
          <w:p w:rsidR="005C3B93" w:rsidRPr="00024994" w:rsidRDefault="005C3B93" w:rsidP="001E3194">
            <w:pPr>
              <w:jc w:val="center"/>
              <w:rPr>
                <w:sz w:val="16"/>
                <w:szCs w:val="16"/>
              </w:rPr>
            </w:pPr>
          </w:p>
        </w:tc>
        <w:tc>
          <w:tcPr>
            <w:tcW w:w="632" w:type="dxa"/>
            <w:tcBorders>
              <w:top w:val="nil"/>
              <w:bottom w:val="nil"/>
            </w:tcBorders>
          </w:tcPr>
          <w:p w:rsidR="005C3B93" w:rsidRPr="00024994" w:rsidRDefault="005C3B93" w:rsidP="001E3194">
            <w:pPr>
              <w:jc w:val="center"/>
              <w:rPr>
                <w:sz w:val="16"/>
                <w:szCs w:val="16"/>
              </w:rPr>
            </w:pPr>
          </w:p>
        </w:tc>
        <w:tc>
          <w:tcPr>
            <w:tcW w:w="644" w:type="dxa"/>
            <w:gridSpan w:val="2"/>
            <w:tcBorders>
              <w:top w:val="nil"/>
              <w:bottom w:val="nil"/>
            </w:tcBorders>
          </w:tcPr>
          <w:p w:rsidR="005C3B93" w:rsidRPr="00024994" w:rsidRDefault="005C3B93" w:rsidP="001E3194">
            <w:pPr>
              <w:jc w:val="center"/>
              <w:rPr>
                <w:sz w:val="16"/>
                <w:szCs w:val="16"/>
              </w:rPr>
            </w:pPr>
          </w:p>
        </w:tc>
        <w:tc>
          <w:tcPr>
            <w:tcW w:w="602" w:type="dxa"/>
            <w:tcBorders>
              <w:top w:val="nil"/>
              <w:bottom w:val="nil"/>
            </w:tcBorders>
          </w:tcPr>
          <w:p w:rsidR="005C3B93" w:rsidRPr="00024994" w:rsidRDefault="005C3B93" w:rsidP="001E3194">
            <w:pPr>
              <w:jc w:val="center"/>
              <w:rPr>
                <w:sz w:val="16"/>
                <w:szCs w:val="16"/>
              </w:rPr>
            </w:pPr>
          </w:p>
        </w:tc>
        <w:tc>
          <w:tcPr>
            <w:tcW w:w="675" w:type="dxa"/>
            <w:tcBorders>
              <w:top w:val="nil"/>
              <w:bottom w:val="nil"/>
            </w:tcBorders>
          </w:tcPr>
          <w:p w:rsidR="005C3B93" w:rsidRPr="00024994" w:rsidRDefault="005C3B93" w:rsidP="001E3194">
            <w:pPr>
              <w:jc w:val="center"/>
              <w:rPr>
                <w:sz w:val="16"/>
                <w:szCs w:val="16"/>
              </w:rPr>
            </w:pPr>
          </w:p>
        </w:tc>
        <w:tc>
          <w:tcPr>
            <w:tcW w:w="567" w:type="dxa"/>
            <w:tcBorders>
              <w:top w:val="nil"/>
              <w:bottom w:val="nil"/>
            </w:tcBorders>
          </w:tcPr>
          <w:p w:rsidR="005C3B93" w:rsidRPr="00024994" w:rsidRDefault="005C3B93" w:rsidP="001E3194">
            <w:pPr>
              <w:jc w:val="center"/>
              <w:rPr>
                <w:sz w:val="16"/>
                <w:szCs w:val="16"/>
              </w:rPr>
            </w:pPr>
          </w:p>
        </w:tc>
        <w:tc>
          <w:tcPr>
            <w:tcW w:w="570" w:type="dxa"/>
            <w:tcBorders>
              <w:top w:val="nil"/>
              <w:bottom w:val="nil"/>
              <w:right w:val="single" w:sz="4" w:space="0" w:color="auto"/>
            </w:tcBorders>
          </w:tcPr>
          <w:p w:rsidR="005C3B93" w:rsidRPr="00024994" w:rsidRDefault="005C3B93" w:rsidP="001E3194">
            <w:pPr>
              <w:jc w:val="center"/>
              <w:rPr>
                <w:sz w:val="16"/>
                <w:szCs w:val="16"/>
                <w:lang w:val="en-US"/>
              </w:rPr>
            </w:pPr>
            <w:r w:rsidRPr="00024994">
              <w:rPr>
                <w:sz w:val="16"/>
                <w:szCs w:val="16"/>
                <w:lang w:val="en-US"/>
              </w:rPr>
              <w:t>VI</w:t>
            </w:r>
          </w:p>
        </w:tc>
        <w:tc>
          <w:tcPr>
            <w:tcW w:w="708" w:type="dxa"/>
            <w:gridSpan w:val="2"/>
            <w:tcBorders>
              <w:top w:val="nil"/>
              <w:left w:val="single" w:sz="4" w:space="0" w:color="auto"/>
              <w:bottom w:val="nil"/>
            </w:tcBorders>
          </w:tcPr>
          <w:p w:rsidR="005C3B93" w:rsidRPr="00024994" w:rsidRDefault="005C3B93" w:rsidP="001E3194">
            <w:pPr>
              <w:jc w:val="center"/>
              <w:rPr>
                <w:sz w:val="16"/>
                <w:szCs w:val="16"/>
              </w:rPr>
            </w:pPr>
          </w:p>
        </w:tc>
        <w:tc>
          <w:tcPr>
            <w:tcW w:w="567" w:type="dxa"/>
            <w:gridSpan w:val="2"/>
            <w:tcBorders>
              <w:top w:val="nil"/>
              <w:bottom w:val="nil"/>
            </w:tcBorders>
          </w:tcPr>
          <w:p w:rsidR="005C3B93" w:rsidRPr="00024994" w:rsidRDefault="005C3B93" w:rsidP="001E3194">
            <w:pPr>
              <w:jc w:val="center"/>
              <w:rPr>
                <w:sz w:val="16"/>
                <w:szCs w:val="16"/>
              </w:rPr>
            </w:pPr>
          </w:p>
        </w:tc>
        <w:tc>
          <w:tcPr>
            <w:tcW w:w="567" w:type="dxa"/>
            <w:gridSpan w:val="2"/>
            <w:tcBorders>
              <w:top w:val="nil"/>
              <w:bottom w:val="nil"/>
            </w:tcBorders>
          </w:tcPr>
          <w:p w:rsidR="005C3B93" w:rsidRPr="00024994" w:rsidRDefault="005C3B93" w:rsidP="001E3194">
            <w:pPr>
              <w:jc w:val="center"/>
              <w:rPr>
                <w:sz w:val="16"/>
                <w:szCs w:val="16"/>
              </w:rPr>
            </w:pPr>
          </w:p>
        </w:tc>
        <w:tc>
          <w:tcPr>
            <w:tcW w:w="567" w:type="dxa"/>
            <w:gridSpan w:val="2"/>
            <w:tcBorders>
              <w:top w:val="nil"/>
              <w:bottom w:val="nil"/>
            </w:tcBorders>
          </w:tcPr>
          <w:p w:rsidR="005C3B93" w:rsidRPr="00024994" w:rsidRDefault="005C3B93" w:rsidP="001E3194">
            <w:pPr>
              <w:jc w:val="center"/>
              <w:rPr>
                <w:sz w:val="16"/>
                <w:szCs w:val="16"/>
              </w:rPr>
            </w:pPr>
          </w:p>
        </w:tc>
        <w:tc>
          <w:tcPr>
            <w:tcW w:w="567" w:type="dxa"/>
            <w:tcBorders>
              <w:top w:val="nil"/>
              <w:bottom w:val="nil"/>
              <w:right w:val="nil"/>
            </w:tcBorders>
          </w:tcPr>
          <w:p w:rsidR="005C3B93" w:rsidRPr="00024994" w:rsidRDefault="005C3B93" w:rsidP="001E3194">
            <w:pPr>
              <w:jc w:val="center"/>
              <w:rPr>
                <w:sz w:val="16"/>
                <w:szCs w:val="16"/>
                <w:lang w:val="en-US"/>
              </w:rPr>
            </w:pPr>
          </w:p>
        </w:tc>
        <w:tc>
          <w:tcPr>
            <w:tcW w:w="567" w:type="dxa"/>
            <w:gridSpan w:val="2"/>
            <w:tcBorders>
              <w:top w:val="nil"/>
              <w:left w:val="single" w:sz="4" w:space="0" w:color="auto"/>
              <w:bottom w:val="nil"/>
              <w:right w:val="single" w:sz="4" w:space="0" w:color="auto"/>
            </w:tcBorders>
          </w:tcPr>
          <w:p w:rsidR="005C3B93" w:rsidRPr="00024994" w:rsidRDefault="005C3B93" w:rsidP="001E3194">
            <w:pPr>
              <w:jc w:val="center"/>
              <w:rPr>
                <w:sz w:val="16"/>
                <w:szCs w:val="16"/>
              </w:rPr>
            </w:pPr>
          </w:p>
        </w:tc>
        <w:tc>
          <w:tcPr>
            <w:tcW w:w="567" w:type="dxa"/>
            <w:gridSpan w:val="2"/>
            <w:tcBorders>
              <w:top w:val="nil"/>
              <w:bottom w:val="nil"/>
              <w:right w:val="single" w:sz="4" w:space="0" w:color="auto"/>
            </w:tcBorders>
          </w:tcPr>
          <w:p w:rsidR="005C3B93" w:rsidRPr="00024994" w:rsidRDefault="005C3B93" w:rsidP="001E3194">
            <w:pPr>
              <w:jc w:val="center"/>
              <w:rPr>
                <w:sz w:val="16"/>
                <w:szCs w:val="16"/>
              </w:rPr>
            </w:pPr>
          </w:p>
        </w:tc>
        <w:tc>
          <w:tcPr>
            <w:tcW w:w="614" w:type="dxa"/>
            <w:tcBorders>
              <w:top w:val="nil"/>
              <w:bottom w:val="nil"/>
              <w:right w:val="single" w:sz="4" w:space="0" w:color="auto"/>
            </w:tcBorders>
          </w:tcPr>
          <w:p w:rsidR="005C3B93" w:rsidRPr="00024994" w:rsidRDefault="005C3B93" w:rsidP="001E3194">
            <w:pPr>
              <w:jc w:val="center"/>
              <w:rPr>
                <w:sz w:val="16"/>
                <w:szCs w:val="16"/>
              </w:rPr>
            </w:pPr>
          </w:p>
        </w:tc>
        <w:tc>
          <w:tcPr>
            <w:tcW w:w="614" w:type="dxa"/>
            <w:tcBorders>
              <w:top w:val="nil"/>
              <w:bottom w:val="nil"/>
              <w:right w:val="single" w:sz="4" w:space="0" w:color="auto"/>
            </w:tcBorders>
          </w:tcPr>
          <w:p w:rsidR="005C3B93" w:rsidRPr="00024994" w:rsidRDefault="005C3B93" w:rsidP="001E3194">
            <w:pPr>
              <w:jc w:val="center"/>
              <w:rPr>
                <w:sz w:val="16"/>
                <w:szCs w:val="16"/>
              </w:rPr>
            </w:pPr>
          </w:p>
        </w:tc>
        <w:tc>
          <w:tcPr>
            <w:tcW w:w="615" w:type="dxa"/>
            <w:tcBorders>
              <w:top w:val="nil"/>
              <w:bottom w:val="nil"/>
              <w:right w:val="single" w:sz="4" w:space="0" w:color="auto"/>
            </w:tcBorders>
          </w:tcPr>
          <w:p w:rsidR="005C3B93" w:rsidRPr="00024994" w:rsidRDefault="005C3B93" w:rsidP="001E3194">
            <w:pPr>
              <w:jc w:val="center"/>
              <w:rPr>
                <w:sz w:val="16"/>
                <w:szCs w:val="16"/>
              </w:rPr>
            </w:pPr>
          </w:p>
        </w:tc>
        <w:tc>
          <w:tcPr>
            <w:tcW w:w="577" w:type="dxa"/>
            <w:gridSpan w:val="2"/>
            <w:tcBorders>
              <w:top w:val="nil"/>
              <w:bottom w:val="nil"/>
              <w:right w:val="single" w:sz="4" w:space="0" w:color="auto"/>
            </w:tcBorders>
          </w:tcPr>
          <w:p w:rsidR="005C3B93" w:rsidRPr="00024994" w:rsidRDefault="005C3B93" w:rsidP="001E3194">
            <w:pPr>
              <w:jc w:val="center"/>
              <w:rPr>
                <w:sz w:val="16"/>
                <w:szCs w:val="16"/>
              </w:rPr>
            </w:pPr>
          </w:p>
        </w:tc>
        <w:tc>
          <w:tcPr>
            <w:tcW w:w="543" w:type="dxa"/>
            <w:tcBorders>
              <w:top w:val="nil"/>
              <w:bottom w:val="nil"/>
              <w:right w:val="single" w:sz="4" w:space="0" w:color="auto"/>
            </w:tcBorders>
          </w:tcPr>
          <w:p w:rsidR="005C3B93" w:rsidRPr="00024994" w:rsidRDefault="005C3B93" w:rsidP="001E3194">
            <w:pPr>
              <w:jc w:val="center"/>
              <w:rPr>
                <w:sz w:val="16"/>
                <w:szCs w:val="16"/>
              </w:rPr>
            </w:pPr>
          </w:p>
        </w:tc>
        <w:tc>
          <w:tcPr>
            <w:tcW w:w="551" w:type="dxa"/>
            <w:tcBorders>
              <w:top w:val="nil"/>
              <w:bottom w:val="nil"/>
              <w:right w:val="single" w:sz="4" w:space="0" w:color="auto"/>
            </w:tcBorders>
          </w:tcPr>
          <w:p w:rsidR="005C3B93" w:rsidRPr="00024994" w:rsidRDefault="005C3B93" w:rsidP="001E3194">
            <w:pPr>
              <w:jc w:val="center"/>
              <w:rPr>
                <w:sz w:val="16"/>
                <w:szCs w:val="16"/>
              </w:rPr>
            </w:pPr>
          </w:p>
        </w:tc>
      </w:tr>
      <w:tr w:rsidR="005C3B93" w:rsidRPr="00024994" w:rsidTr="00771F96">
        <w:trPr>
          <w:cantSplit/>
          <w:trHeight w:val="95"/>
        </w:trPr>
        <w:tc>
          <w:tcPr>
            <w:tcW w:w="663" w:type="dxa"/>
            <w:tcBorders>
              <w:top w:val="nil"/>
              <w:bottom w:val="nil"/>
              <w:right w:val="nil"/>
            </w:tcBorders>
          </w:tcPr>
          <w:p w:rsidR="005C3B93" w:rsidRPr="00024994" w:rsidRDefault="005C3B93" w:rsidP="001E3194">
            <w:pPr>
              <w:jc w:val="center"/>
              <w:rPr>
                <w:sz w:val="16"/>
                <w:szCs w:val="16"/>
              </w:rPr>
            </w:pPr>
            <w:r w:rsidRPr="00024994">
              <w:rPr>
                <w:sz w:val="16"/>
                <w:szCs w:val="16"/>
              </w:rPr>
              <w:t>Ель</w:t>
            </w:r>
          </w:p>
        </w:tc>
        <w:tc>
          <w:tcPr>
            <w:tcW w:w="652" w:type="dxa"/>
            <w:gridSpan w:val="2"/>
            <w:tcBorders>
              <w:top w:val="nil"/>
              <w:left w:val="single" w:sz="4" w:space="0" w:color="auto"/>
              <w:bottom w:val="nil"/>
            </w:tcBorders>
          </w:tcPr>
          <w:p w:rsidR="005C3B93" w:rsidRPr="00024994" w:rsidRDefault="00602111" w:rsidP="001E3194">
            <w:pPr>
              <w:jc w:val="center"/>
              <w:rPr>
                <w:sz w:val="16"/>
                <w:szCs w:val="16"/>
              </w:rPr>
            </w:pPr>
            <w:r w:rsidRPr="00024994">
              <w:rPr>
                <w:sz w:val="16"/>
                <w:szCs w:val="16"/>
              </w:rPr>
              <w:t>-</w:t>
            </w:r>
          </w:p>
        </w:tc>
        <w:tc>
          <w:tcPr>
            <w:tcW w:w="571" w:type="dxa"/>
            <w:tcBorders>
              <w:top w:val="nil"/>
              <w:bottom w:val="nil"/>
            </w:tcBorders>
          </w:tcPr>
          <w:p w:rsidR="005C3B93" w:rsidRPr="00024994" w:rsidRDefault="00602111" w:rsidP="001E3194">
            <w:pPr>
              <w:jc w:val="center"/>
              <w:rPr>
                <w:sz w:val="16"/>
                <w:szCs w:val="16"/>
              </w:rPr>
            </w:pPr>
            <w:r w:rsidRPr="00024994">
              <w:rPr>
                <w:sz w:val="16"/>
                <w:szCs w:val="16"/>
              </w:rPr>
              <w:t>-</w:t>
            </w:r>
          </w:p>
        </w:tc>
        <w:tc>
          <w:tcPr>
            <w:tcW w:w="627" w:type="dxa"/>
            <w:tcBorders>
              <w:top w:val="nil"/>
              <w:bottom w:val="nil"/>
            </w:tcBorders>
          </w:tcPr>
          <w:p w:rsidR="005C3B93" w:rsidRPr="00024994" w:rsidRDefault="00602111" w:rsidP="001E3194">
            <w:pPr>
              <w:jc w:val="center"/>
              <w:rPr>
                <w:sz w:val="16"/>
                <w:szCs w:val="16"/>
              </w:rPr>
            </w:pPr>
            <w:r w:rsidRPr="00024994">
              <w:rPr>
                <w:sz w:val="16"/>
                <w:szCs w:val="16"/>
              </w:rPr>
              <w:t>-</w:t>
            </w:r>
          </w:p>
        </w:tc>
        <w:tc>
          <w:tcPr>
            <w:tcW w:w="649" w:type="dxa"/>
            <w:tcBorders>
              <w:top w:val="nil"/>
              <w:bottom w:val="nil"/>
            </w:tcBorders>
          </w:tcPr>
          <w:p w:rsidR="005C3B93" w:rsidRPr="00024994" w:rsidRDefault="00602111" w:rsidP="001E3194">
            <w:pPr>
              <w:jc w:val="center"/>
              <w:rPr>
                <w:sz w:val="16"/>
                <w:szCs w:val="16"/>
              </w:rPr>
            </w:pPr>
            <w:r w:rsidRPr="00024994">
              <w:rPr>
                <w:sz w:val="16"/>
                <w:szCs w:val="16"/>
              </w:rPr>
              <w:t>-</w:t>
            </w:r>
          </w:p>
        </w:tc>
        <w:tc>
          <w:tcPr>
            <w:tcW w:w="567" w:type="dxa"/>
            <w:tcBorders>
              <w:top w:val="nil"/>
              <w:bottom w:val="nil"/>
            </w:tcBorders>
          </w:tcPr>
          <w:p w:rsidR="005C3B93" w:rsidRPr="00024994" w:rsidRDefault="00602111" w:rsidP="001E3194">
            <w:pPr>
              <w:jc w:val="center"/>
              <w:rPr>
                <w:sz w:val="16"/>
                <w:szCs w:val="16"/>
              </w:rPr>
            </w:pPr>
            <w:r w:rsidRPr="00024994">
              <w:rPr>
                <w:sz w:val="16"/>
                <w:szCs w:val="16"/>
              </w:rPr>
              <w:t>-</w:t>
            </w:r>
          </w:p>
        </w:tc>
        <w:tc>
          <w:tcPr>
            <w:tcW w:w="632" w:type="dxa"/>
            <w:tcBorders>
              <w:top w:val="nil"/>
              <w:bottom w:val="nil"/>
            </w:tcBorders>
          </w:tcPr>
          <w:p w:rsidR="005C3B93" w:rsidRPr="00024994" w:rsidRDefault="00602111" w:rsidP="001E3194">
            <w:pPr>
              <w:jc w:val="center"/>
              <w:rPr>
                <w:sz w:val="16"/>
                <w:szCs w:val="16"/>
              </w:rPr>
            </w:pPr>
            <w:r w:rsidRPr="00024994">
              <w:rPr>
                <w:sz w:val="16"/>
                <w:szCs w:val="16"/>
              </w:rPr>
              <w:t>-</w:t>
            </w:r>
          </w:p>
        </w:tc>
        <w:tc>
          <w:tcPr>
            <w:tcW w:w="644" w:type="dxa"/>
            <w:gridSpan w:val="2"/>
            <w:tcBorders>
              <w:top w:val="nil"/>
              <w:bottom w:val="nil"/>
            </w:tcBorders>
          </w:tcPr>
          <w:p w:rsidR="005C3B93" w:rsidRPr="00024994" w:rsidRDefault="00602111" w:rsidP="001E3194">
            <w:pPr>
              <w:jc w:val="center"/>
              <w:rPr>
                <w:sz w:val="16"/>
                <w:szCs w:val="16"/>
              </w:rPr>
            </w:pPr>
            <w:r w:rsidRPr="00024994">
              <w:rPr>
                <w:sz w:val="16"/>
                <w:szCs w:val="16"/>
              </w:rPr>
              <w:t>-</w:t>
            </w:r>
          </w:p>
        </w:tc>
        <w:tc>
          <w:tcPr>
            <w:tcW w:w="602" w:type="dxa"/>
            <w:tcBorders>
              <w:top w:val="nil"/>
              <w:bottom w:val="nil"/>
            </w:tcBorders>
          </w:tcPr>
          <w:p w:rsidR="005C3B93" w:rsidRPr="00024994" w:rsidRDefault="00602111" w:rsidP="001E3194">
            <w:pPr>
              <w:jc w:val="center"/>
              <w:rPr>
                <w:sz w:val="16"/>
                <w:szCs w:val="16"/>
              </w:rPr>
            </w:pPr>
            <w:r w:rsidRPr="00024994">
              <w:rPr>
                <w:sz w:val="16"/>
                <w:szCs w:val="16"/>
              </w:rPr>
              <w:t>-</w:t>
            </w:r>
          </w:p>
        </w:tc>
        <w:tc>
          <w:tcPr>
            <w:tcW w:w="675" w:type="dxa"/>
            <w:tcBorders>
              <w:top w:val="nil"/>
              <w:bottom w:val="nil"/>
            </w:tcBorders>
          </w:tcPr>
          <w:p w:rsidR="005C3B93" w:rsidRPr="00024994" w:rsidRDefault="00602111" w:rsidP="001E3194">
            <w:pPr>
              <w:jc w:val="center"/>
              <w:rPr>
                <w:sz w:val="16"/>
                <w:szCs w:val="16"/>
              </w:rPr>
            </w:pPr>
            <w:r w:rsidRPr="00024994">
              <w:rPr>
                <w:sz w:val="16"/>
                <w:szCs w:val="16"/>
              </w:rPr>
              <w:t>-</w:t>
            </w:r>
          </w:p>
        </w:tc>
        <w:tc>
          <w:tcPr>
            <w:tcW w:w="567" w:type="dxa"/>
            <w:tcBorders>
              <w:top w:val="nil"/>
              <w:bottom w:val="nil"/>
            </w:tcBorders>
          </w:tcPr>
          <w:p w:rsidR="005C3B93" w:rsidRPr="00024994" w:rsidRDefault="00602111" w:rsidP="001E3194">
            <w:pPr>
              <w:jc w:val="center"/>
              <w:rPr>
                <w:sz w:val="16"/>
                <w:szCs w:val="16"/>
              </w:rPr>
            </w:pPr>
            <w:r w:rsidRPr="00024994">
              <w:rPr>
                <w:sz w:val="16"/>
                <w:szCs w:val="16"/>
              </w:rPr>
              <w:t>-</w:t>
            </w:r>
          </w:p>
        </w:tc>
        <w:tc>
          <w:tcPr>
            <w:tcW w:w="570" w:type="dxa"/>
            <w:tcBorders>
              <w:top w:val="nil"/>
              <w:bottom w:val="nil"/>
              <w:right w:val="single" w:sz="4" w:space="0" w:color="auto"/>
            </w:tcBorders>
          </w:tcPr>
          <w:p w:rsidR="005C3B93" w:rsidRPr="00024994" w:rsidRDefault="00602111" w:rsidP="001E3194">
            <w:pPr>
              <w:jc w:val="center"/>
              <w:rPr>
                <w:sz w:val="16"/>
                <w:szCs w:val="16"/>
              </w:rPr>
            </w:pPr>
            <w:r w:rsidRPr="00024994">
              <w:rPr>
                <w:sz w:val="16"/>
                <w:szCs w:val="16"/>
              </w:rPr>
              <w:t>-</w:t>
            </w:r>
          </w:p>
        </w:tc>
        <w:tc>
          <w:tcPr>
            <w:tcW w:w="708" w:type="dxa"/>
            <w:gridSpan w:val="2"/>
            <w:tcBorders>
              <w:top w:val="nil"/>
              <w:left w:val="single" w:sz="4" w:space="0" w:color="auto"/>
              <w:bottom w:val="nil"/>
            </w:tcBorders>
          </w:tcPr>
          <w:p w:rsidR="005C3B93" w:rsidRPr="00024994" w:rsidRDefault="00602111" w:rsidP="001E3194">
            <w:pPr>
              <w:jc w:val="center"/>
              <w:rPr>
                <w:sz w:val="16"/>
                <w:szCs w:val="16"/>
              </w:rPr>
            </w:pPr>
            <w:r w:rsidRPr="00024994">
              <w:rPr>
                <w:sz w:val="16"/>
                <w:szCs w:val="16"/>
              </w:rPr>
              <w:t>-</w:t>
            </w:r>
          </w:p>
        </w:tc>
        <w:tc>
          <w:tcPr>
            <w:tcW w:w="567" w:type="dxa"/>
            <w:gridSpan w:val="2"/>
            <w:tcBorders>
              <w:top w:val="nil"/>
              <w:bottom w:val="nil"/>
            </w:tcBorders>
          </w:tcPr>
          <w:p w:rsidR="005C3B93" w:rsidRPr="00024994" w:rsidRDefault="00602111" w:rsidP="001E3194">
            <w:pPr>
              <w:jc w:val="center"/>
              <w:rPr>
                <w:sz w:val="16"/>
                <w:szCs w:val="16"/>
              </w:rPr>
            </w:pPr>
            <w:r w:rsidRPr="00024994">
              <w:rPr>
                <w:sz w:val="16"/>
                <w:szCs w:val="16"/>
              </w:rPr>
              <w:t>-</w:t>
            </w:r>
          </w:p>
        </w:tc>
        <w:tc>
          <w:tcPr>
            <w:tcW w:w="567" w:type="dxa"/>
            <w:gridSpan w:val="2"/>
            <w:tcBorders>
              <w:top w:val="nil"/>
              <w:bottom w:val="nil"/>
            </w:tcBorders>
          </w:tcPr>
          <w:p w:rsidR="005C3B93" w:rsidRPr="00024994" w:rsidRDefault="00602111" w:rsidP="001E3194">
            <w:pPr>
              <w:jc w:val="center"/>
              <w:rPr>
                <w:sz w:val="16"/>
                <w:szCs w:val="16"/>
              </w:rPr>
            </w:pPr>
            <w:r w:rsidRPr="00024994">
              <w:rPr>
                <w:sz w:val="16"/>
                <w:szCs w:val="16"/>
              </w:rPr>
              <w:t>-</w:t>
            </w:r>
          </w:p>
        </w:tc>
        <w:tc>
          <w:tcPr>
            <w:tcW w:w="567" w:type="dxa"/>
            <w:gridSpan w:val="2"/>
            <w:tcBorders>
              <w:top w:val="nil"/>
              <w:bottom w:val="nil"/>
            </w:tcBorders>
          </w:tcPr>
          <w:p w:rsidR="005C3B93" w:rsidRPr="00024994" w:rsidRDefault="00602111" w:rsidP="001E3194">
            <w:pPr>
              <w:jc w:val="center"/>
              <w:rPr>
                <w:sz w:val="16"/>
                <w:szCs w:val="16"/>
              </w:rPr>
            </w:pPr>
            <w:r w:rsidRPr="00024994">
              <w:rPr>
                <w:sz w:val="16"/>
                <w:szCs w:val="16"/>
              </w:rPr>
              <w:t>-</w:t>
            </w:r>
          </w:p>
        </w:tc>
        <w:tc>
          <w:tcPr>
            <w:tcW w:w="567" w:type="dxa"/>
            <w:tcBorders>
              <w:top w:val="nil"/>
              <w:bottom w:val="nil"/>
              <w:right w:val="nil"/>
            </w:tcBorders>
          </w:tcPr>
          <w:p w:rsidR="005C3B93" w:rsidRPr="00024994" w:rsidRDefault="00602111" w:rsidP="001E3194">
            <w:pPr>
              <w:jc w:val="center"/>
              <w:rPr>
                <w:sz w:val="16"/>
                <w:szCs w:val="16"/>
              </w:rPr>
            </w:pPr>
            <w:r w:rsidRPr="00024994">
              <w:rPr>
                <w:sz w:val="16"/>
                <w:szCs w:val="16"/>
              </w:rPr>
              <w:t>-</w:t>
            </w:r>
          </w:p>
        </w:tc>
        <w:tc>
          <w:tcPr>
            <w:tcW w:w="567" w:type="dxa"/>
            <w:gridSpan w:val="2"/>
            <w:tcBorders>
              <w:top w:val="nil"/>
              <w:left w:val="single" w:sz="4" w:space="0" w:color="auto"/>
              <w:bottom w:val="nil"/>
              <w:right w:val="single" w:sz="4" w:space="0" w:color="auto"/>
            </w:tcBorders>
          </w:tcPr>
          <w:p w:rsidR="005C3B93" w:rsidRPr="00024994" w:rsidRDefault="00602111" w:rsidP="001E3194">
            <w:pPr>
              <w:jc w:val="center"/>
              <w:rPr>
                <w:sz w:val="16"/>
                <w:szCs w:val="16"/>
              </w:rPr>
            </w:pPr>
            <w:r w:rsidRPr="00024994">
              <w:rPr>
                <w:sz w:val="16"/>
                <w:szCs w:val="16"/>
              </w:rPr>
              <w:t>-</w:t>
            </w:r>
          </w:p>
        </w:tc>
        <w:tc>
          <w:tcPr>
            <w:tcW w:w="567" w:type="dxa"/>
            <w:gridSpan w:val="2"/>
            <w:tcBorders>
              <w:top w:val="nil"/>
              <w:bottom w:val="nil"/>
              <w:right w:val="single" w:sz="4" w:space="0" w:color="auto"/>
            </w:tcBorders>
          </w:tcPr>
          <w:p w:rsidR="005C3B93" w:rsidRPr="00024994" w:rsidRDefault="00602111" w:rsidP="001E3194">
            <w:pPr>
              <w:jc w:val="center"/>
              <w:rPr>
                <w:sz w:val="16"/>
                <w:szCs w:val="16"/>
              </w:rPr>
            </w:pPr>
            <w:r w:rsidRPr="00024994">
              <w:rPr>
                <w:sz w:val="16"/>
                <w:szCs w:val="16"/>
              </w:rPr>
              <w:t>-</w:t>
            </w:r>
          </w:p>
        </w:tc>
        <w:tc>
          <w:tcPr>
            <w:tcW w:w="614" w:type="dxa"/>
            <w:tcBorders>
              <w:top w:val="nil"/>
              <w:bottom w:val="nil"/>
              <w:right w:val="single" w:sz="4" w:space="0" w:color="auto"/>
            </w:tcBorders>
          </w:tcPr>
          <w:p w:rsidR="005C3B93" w:rsidRPr="00024994" w:rsidRDefault="00602111" w:rsidP="001E3194">
            <w:pPr>
              <w:jc w:val="center"/>
              <w:rPr>
                <w:sz w:val="16"/>
                <w:szCs w:val="16"/>
              </w:rPr>
            </w:pPr>
            <w:r w:rsidRPr="00024994">
              <w:rPr>
                <w:sz w:val="16"/>
                <w:szCs w:val="16"/>
              </w:rPr>
              <w:t>-</w:t>
            </w:r>
          </w:p>
        </w:tc>
        <w:tc>
          <w:tcPr>
            <w:tcW w:w="614" w:type="dxa"/>
            <w:tcBorders>
              <w:top w:val="nil"/>
              <w:bottom w:val="nil"/>
              <w:right w:val="single" w:sz="4" w:space="0" w:color="auto"/>
            </w:tcBorders>
          </w:tcPr>
          <w:p w:rsidR="005C3B93" w:rsidRPr="00024994" w:rsidRDefault="00602111" w:rsidP="001E3194">
            <w:pPr>
              <w:jc w:val="center"/>
              <w:rPr>
                <w:sz w:val="16"/>
                <w:szCs w:val="16"/>
              </w:rPr>
            </w:pPr>
            <w:r w:rsidRPr="00024994">
              <w:rPr>
                <w:sz w:val="16"/>
                <w:szCs w:val="16"/>
              </w:rPr>
              <w:t>-</w:t>
            </w:r>
          </w:p>
        </w:tc>
        <w:tc>
          <w:tcPr>
            <w:tcW w:w="615" w:type="dxa"/>
            <w:tcBorders>
              <w:top w:val="nil"/>
              <w:bottom w:val="nil"/>
              <w:right w:val="single" w:sz="4" w:space="0" w:color="auto"/>
            </w:tcBorders>
          </w:tcPr>
          <w:p w:rsidR="005C3B93" w:rsidRPr="00024994" w:rsidRDefault="00602111" w:rsidP="001E3194">
            <w:pPr>
              <w:jc w:val="center"/>
              <w:rPr>
                <w:sz w:val="16"/>
                <w:szCs w:val="16"/>
              </w:rPr>
            </w:pPr>
            <w:r w:rsidRPr="00024994">
              <w:rPr>
                <w:sz w:val="16"/>
                <w:szCs w:val="16"/>
              </w:rPr>
              <w:t>-</w:t>
            </w:r>
          </w:p>
        </w:tc>
        <w:tc>
          <w:tcPr>
            <w:tcW w:w="577" w:type="dxa"/>
            <w:gridSpan w:val="2"/>
            <w:tcBorders>
              <w:top w:val="nil"/>
              <w:bottom w:val="nil"/>
              <w:right w:val="single" w:sz="4" w:space="0" w:color="auto"/>
            </w:tcBorders>
          </w:tcPr>
          <w:p w:rsidR="005C3B93" w:rsidRPr="00024994" w:rsidRDefault="00602111" w:rsidP="001E3194">
            <w:pPr>
              <w:jc w:val="center"/>
              <w:rPr>
                <w:sz w:val="16"/>
                <w:szCs w:val="16"/>
              </w:rPr>
            </w:pPr>
            <w:r w:rsidRPr="00024994">
              <w:rPr>
                <w:sz w:val="16"/>
                <w:szCs w:val="16"/>
              </w:rPr>
              <w:t>-</w:t>
            </w:r>
          </w:p>
        </w:tc>
        <w:tc>
          <w:tcPr>
            <w:tcW w:w="543" w:type="dxa"/>
            <w:tcBorders>
              <w:top w:val="nil"/>
              <w:bottom w:val="nil"/>
              <w:right w:val="single" w:sz="4" w:space="0" w:color="auto"/>
            </w:tcBorders>
          </w:tcPr>
          <w:p w:rsidR="005C3B93" w:rsidRPr="00024994" w:rsidRDefault="00602111" w:rsidP="001E3194">
            <w:pPr>
              <w:jc w:val="center"/>
              <w:rPr>
                <w:sz w:val="16"/>
                <w:szCs w:val="16"/>
              </w:rPr>
            </w:pPr>
            <w:r w:rsidRPr="00024994">
              <w:rPr>
                <w:sz w:val="16"/>
                <w:szCs w:val="16"/>
              </w:rPr>
              <w:t>-</w:t>
            </w:r>
          </w:p>
        </w:tc>
        <w:tc>
          <w:tcPr>
            <w:tcW w:w="551" w:type="dxa"/>
            <w:tcBorders>
              <w:top w:val="nil"/>
              <w:bottom w:val="nil"/>
              <w:right w:val="single" w:sz="4" w:space="0" w:color="auto"/>
            </w:tcBorders>
          </w:tcPr>
          <w:p w:rsidR="005C3B93" w:rsidRPr="00024994" w:rsidRDefault="00602111" w:rsidP="001E3194">
            <w:pPr>
              <w:jc w:val="center"/>
              <w:rPr>
                <w:sz w:val="16"/>
                <w:szCs w:val="16"/>
              </w:rPr>
            </w:pPr>
            <w:r w:rsidRPr="00024994">
              <w:rPr>
                <w:sz w:val="16"/>
                <w:szCs w:val="16"/>
              </w:rPr>
              <w:t>-</w:t>
            </w:r>
          </w:p>
        </w:tc>
      </w:tr>
      <w:tr w:rsidR="00602111" w:rsidRPr="00024994">
        <w:trPr>
          <w:cantSplit/>
        </w:trPr>
        <w:tc>
          <w:tcPr>
            <w:tcW w:w="3162" w:type="dxa"/>
            <w:gridSpan w:val="6"/>
            <w:tcBorders>
              <w:top w:val="single" w:sz="4" w:space="0" w:color="auto"/>
              <w:bottom w:val="nil"/>
            </w:tcBorders>
          </w:tcPr>
          <w:p w:rsidR="00602111" w:rsidRPr="00024994" w:rsidRDefault="00602111" w:rsidP="001E3194">
            <w:pPr>
              <w:jc w:val="both"/>
              <w:rPr>
                <w:sz w:val="16"/>
                <w:szCs w:val="16"/>
              </w:rPr>
            </w:pPr>
            <w:r w:rsidRPr="00024994">
              <w:rPr>
                <w:sz w:val="16"/>
                <w:szCs w:val="16"/>
              </w:rPr>
              <w:t>Лиственничная</w:t>
            </w:r>
            <w:r w:rsidR="00151E0B" w:rsidRPr="00024994">
              <w:rPr>
                <w:sz w:val="16"/>
                <w:szCs w:val="16"/>
              </w:rPr>
              <w:t xml:space="preserve"> </w:t>
            </w:r>
            <w:r w:rsidRPr="00024994">
              <w:rPr>
                <w:sz w:val="16"/>
                <w:szCs w:val="16"/>
              </w:rPr>
              <w:t xml:space="preserve"> 1-3 кл. бон.</w:t>
            </w:r>
          </w:p>
        </w:tc>
        <w:tc>
          <w:tcPr>
            <w:tcW w:w="567" w:type="dxa"/>
            <w:tcBorders>
              <w:top w:val="single" w:sz="4" w:space="0" w:color="auto"/>
              <w:bottom w:val="nil"/>
            </w:tcBorders>
          </w:tcPr>
          <w:p w:rsidR="00602111" w:rsidRPr="00024994" w:rsidRDefault="00602111" w:rsidP="001E3194">
            <w:pPr>
              <w:jc w:val="center"/>
              <w:rPr>
                <w:sz w:val="16"/>
                <w:szCs w:val="16"/>
              </w:rPr>
            </w:pPr>
          </w:p>
        </w:tc>
        <w:tc>
          <w:tcPr>
            <w:tcW w:w="632" w:type="dxa"/>
            <w:tcBorders>
              <w:top w:val="single" w:sz="4" w:space="0" w:color="auto"/>
              <w:bottom w:val="nil"/>
            </w:tcBorders>
          </w:tcPr>
          <w:p w:rsidR="00602111" w:rsidRPr="00024994" w:rsidRDefault="00602111" w:rsidP="001E3194">
            <w:pPr>
              <w:jc w:val="center"/>
              <w:rPr>
                <w:sz w:val="16"/>
                <w:szCs w:val="16"/>
              </w:rPr>
            </w:pPr>
          </w:p>
        </w:tc>
        <w:tc>
          <w:tcPr>
            <w:tcW w:w="644" w:type="dxa"/>
            <w:gridSpan w:val="2"/>
            <w:tcBorders>
              <w:top w:val="single" w:sz="4" w:space="0" w:color="auto"/>
              <w:bottom w:val="nil"/>
            </w:tcBorders>
          </w:tcPr>
          <w:p w:rsidR="00602111" w:rsidRPr="00024994" w:rsidRDefault="00602111" w:rsidP="001E3194">
            <w:pPr>
              <w:jc w:val="center"/>
              <w:rPr>
                <w:sz w:val="16"/>
                <w:szCs w:val="16"/>
              </w:rPr>
            </w:pPr>
          </w:p>
        </w:tc>
        <w:tc>
          <w:tcPr>
            <w:tcW w:w="602" w:type="dxa"/>
            <w:tcBorders>
              <w:top w:val="single" w:sz="4" w:space="0" w:color="auto"/>
              <w:bottom w:val="nil"/>
            </w:tcBorders>
          </w:tcPr>
          <w:p w:rsidR="00602111" w:rsidRPr="00024994" w:rsidRDefault="00602111" w:rsidP="001E3194">
            <w:pPr>
              <w:jc w:val="center"/>
              <w:rPr>
                <w:sz w:val="16"/>
                <w:szCs w:val="16"/>
              </w:rPr>
            </w:pPr>
          </w:p>
        </w:tc>
        <w:tc>
          <w:tcPr>
            <w:tcW w:w="675" w:type="dxa"/>
            <w:tcBorders>
              <w:top w:val="single" w:sz="4" w:space="0" w:color="auto"/>
              <w:bottom w:val="nil"/>
            </w:tcBorders>
          </w:tcPr>
          <w:p w:rsidR="00602111" w:rsidRPr="00024994" w:rsidRDefault="00602111" w:rsidP="001E3194">
            <w:pPr>
              <w:jc w:val="center"/>
              <w:rPr>
                <w:sz w:val="16"/>
                <w:szCs w:val="16"/>
              </w:rPr>
            </w:pPr>
          </w:p>
        </w:tc>
        <w:tc>
          <w:tcPr>
            <w:tcW w:w="567" w:type="dxa"/>
            <w:tcBorders>
              <w:top w:val="single" w:sz="4" w:space="0" w:color="auto"/>
              <w:bottom w:val="nil"/>
            </w:tcBorders>
          </w:tcPr>
          <w:p w:rsidR="00602111" w:rsidRPr="00024994" w:rsidRDefault="00602111" w:rsidP="001E3194">
            <w:pPr>
              <w:jc w:val="center"/>
              <w:rPr>
                <w:sz w:val="16"/>
                <w:szCs w:val="16"/>
              </w:rPr>
            </w:pPr>
          </w:p>
        </w:tc>
        <w:tc>
          <w:tcPr>
            <w:tcW w:w="570" w:type="dxa"/>
            <w:tcBorders>
              <w:top w:val="single" w:sz="4" w:space="0" w:color="auto"/>
              <w:bottom w:val="single" w:sz="4" w:space="0" w:color="auto"/>
              <w:right w:val="single" w:sz="4" w:space="0" w:color="auto"/>
            </w:tcBorders>
          </w:tcPr>
          <w:p w:rsidR="00602111" w:rsidRPr="00024994" w:rsidRDefault="00602111" w:rsidP="001E3194">
            <w:pPr>
              <w:jc w:val="center"/>
              <w:rPr>
                <w:sz w:val="16"/>
                <w:szCs w:val="16"/>
              </w:rPr>
            </w:pPr>
            <w:r w:rsidRPr="00024994">
              <w:rPr>
                <w:sz w:val="16"/>
                <w:szCs w:val="16"/>
              </w:rPr>
              <w:t>101</w:t>
            </w:r>
          </w:p>
        </w:tc>
        <w:tc>
          <w:tcPr>
            <w:tcW w:w="708" w:type="dxa"/>
            <w:gridSpan w:val="2"/>
            <w:tcBorders>
              <w:top w:val="single" w:sz="4" w:space="0" w:color="auto"/>
              <w:left w:val="single" w:sz="4" w:space="0" w:color="auto"/>
              <w:bottom w:val="nil"/>
            </w:tcBorders>
          </w:tcPr>
          <w:p w:rsidR="00602111" w:rsidRPr="00024994" w:rsidRDefault="00602111" w:rsidP="001E3194">
            <w:pPr>
              <w:jc w:val="center"/>
              <w:rPr>
                <w:sz w:val="16"/>
                <w:szCs w:val="16"/>
              </w:rPr>
            </w:pPr>
          </w:p>
        </w:tc>
        <w:tc>
          <w:tcPr>
            <w:tcW w:w="567" w:type="dxa"/>
            <w:gridSpan w:val="2"/>
            <w:tcBorders>
              <w:top w:val="single" w:sz="4" w:space="0" w:color="auto"/>
              <w:bottom w:val="nil"/>
            </w:tcBorders>
          </w:tcPr>
          <w:p w:rsidR="00602111" w:rsidRPr="00024994" w:rsidRDefault="00602111" w:rsidP="001E3194">
            <w:pPr>
              <w:jc w:val="center"/>
              <w:rPr>
                <w:sz w:val="16"/>
                <w:szCs w:val="16"/>
              </w:rPr>
            </w:pPr>
          </w:p>
        </w:tc>
        <w:tc>
          <w:tcPr>
            <w:tcW w:w="567" w:type="dxa"/>
            <w:gridSpan w:val="2"/>
            <w:tcBorders>
              <w:top w:val="single" w:sz="4" w:space="0" w:color="auto"/>
              <w:bottom w:val="nil"/>
            </w:tcBorders>
          </w:tcPr>
          <w:p w:rsidR="00602111" w:rsidRPr="00024994" w:rsidRDefault="00602111" w:rsidP="001E3194">
            <w:pPr>
              <w:jc w:val="center"/>
              <w:rPr>
                <w:sz w:val="16"/>
                <w:szCs w:val="16"/>
              </w:rPr>
            </w:pPr>
          </w:p>
        </w:tc>
        <w:tc>
          <w:tcPr>
            <w:tcW w:w="567" w:type="dxa"/>
            <w:gridSpan w:val="2"/>
            <w:tcBorders>
              <w:top w:val="single" w:sz="4" w:space="0" w:color="auto"/>
              <w:bottom w:val="nil"/>
            </w:tcBorders>
          </w:tcPr>
          <w:p w:rsidR="00602111" w:rsidRPr="00024994" w:rsidRDefault="00602111" w:rsidP="001E3194">
            <w:pPr>
              <w:jc w:val="center"/>
              <w:rPr>
                <w:sz w:val="16"/>
                <w:szCs w:val="16"/>
              </w:rPr>
            </w:pPr>
          </w:p>
        </w:tc>
        <w:tc>
          <w:tcPr>
            <w:tcW w:w="567" w:type="dxa"/>
            <w:tcBorders>
              <w:top w:val="single" w:sz="4" w:space="0" w:color="auto"/>
              <w:bottom w:val="nil"/>
              <w:right w:val="nil"/>
            </w:tcBorders>
          </w:tcPr>
          <w:p w:rsidR="00602111" w:rsidRPr="00024994" w:rsidRDefault="00602111" w:rsidP="001E3194">
            <w:pPr>
              <w:jc w:val="center"/>
              <w:rPr>
                <w:sz w:val="16"/>
                <w:szCs w:val="16"/>
              </w:rPr>
            </w:pPr>
          </w:p>
        </w:tc>
        <w:tc>
          <w:tcPr>
            <w:tcW w:w="567" w:type="dxa"/>
            <w:gridSpan w:val="2"/>
            <w:tcBorders>
              <w:top w:val="single" w:sz="4" w:space="0" w:color="auto"/>
              <w:left w:val="single" w:sz="4" w:space="0" w:color="auto"/>
              <w:bottom w:val="nil"/>
              <w:right w:val="single" w:sz="4" w:space="0" w:color="auto"/>
            </w:tcBorders>
          </w:tcPr>
          <w:p w:rsidR="00602111" w:rsidRPr="00024994" w:rsidRDefault="00602111" w:rsidP="001E3194">
            <w:pPr>
              <w:jc w:val="center"/>
              <w:rPr>
                <w:sz w:val="16"/>
                <w:szCs w:val="16"/>
              </w:rPr>
            </w:pPr>
          </w:p>
        </w:tc>
        <w:tc>
          <w:tcPr>
            <w:tcW w:w="567" w:type="dxa"/>
            <w:gridSpan w:val="2"/>
            <w:tcBorders>
              <w:top w:val="single" w:sz="4" w:space="0" w:color="auto"/>
              <w:bottom w:val="nil"/>
              <w:right w:val="single" w:sz="4" w:space="0" w:color="auto"/>
            </w:tcBorders>
          </w:tcPr>
          <w:p w:rsidR="00602111" w:rsidRPr="00024994" w:rsidRDefault="00602111" w:rsidP="001E3194">
            <w:pPr>
              <w:jc w:val="center"/>
              <w:rPr>
                <w:sz w:val="16"/>
                <w:szCs w:val="16"/>
              </w:rPr>
            </w:pPr>
          </w:p>
        </w:tc>
        <w:tc>
          <w:tcPr>
            <w:tcW w:w="614" w:type="dxa"/>
            <w:tcBorders>
              <w:top w:val="single" w:sz="4" w:space="0" w:color="auto"/>
              <w:bottom w:val="nil"/>
              <w:right w:val="single" w:sz="4" w:space="0" w:color="auto"/>
            </w:tcBorders>
          </w:tcPr>
          <w:p w:rsidR="00602111" w:rsidRPr="00024994" w:rsidRDefault="00602111" w:rsidP="001E3194">
            <w:pPr>
              <w:jc w:val="center"/>
              <w:rPr>
                <w:sz w:val="16"/>
                <w:szCs w:val="16"/>
              </w:rPr>
            </w:pPr>
          </w:p>
        </w:tc>
        <w:tc>
          <w:tcPr>
            <w:tcW w:w="614" w:type="dxa"/>
            <w:tcBorders>
              <w:top w:val="single" w:sz="4" w:space="0" w:color="auto"/>
              <w:bottom w:val="nil"/>
              <w:right w:val="single" w:sz="4" w:space="0" w:color="auto"/>
            </w:tcBorders>
          </w:tcPr>
          <w:p w:rsidR="00602111" w:rsidRPr="00024994" w:rsidRDefault="00602111" w:rsidP="001E3194">
            <w:pPr>
              <w:jc w:val="center"/>
              <w:rPr>
                <w:sz w:val="16"/>
                <w:szCs w:val="16"/>
              </w:rPr>
            </w:pPr>
          </w:p>
        </w:tc>
        <w:tc>
          <w:tcPr>
            <w:tcW w:w="615" w:type="dxa"/>
            <w:tcBorders>
              <w:top w:val="single" w:sz="4" w:space="0" w:color="auto"/>
              <w:bottom w:val="nil"/>
              <w:right w:val="single" w:sz="4" w:space="0" w:color="auto"/>
            </w:tcBorders>
          </w:tcPr>
          <w:p w:rsidR="00602111" w:rsidRPr="00024994" w:rsidRDefault="00602111" w:rsidP="001E3194">
            <w:pPr>
              <w:jc w:val="center"/>
              <w:rPr>
                <w:sz w:val="16"/>
                <w:szCs w:val="16"/>
              </w:rPr>
            </w:pPr>
          </w:p>
        </w:tc>
        <w:tc>
          <w:tcPr>
            <w:tcW w:w="577" w:type="dxa"/>
            <w:gridSpan w:val="2"/>
            <w:tcBorders>
              <w:top w:val="single" w:sz="4" w:space="0" w:color="auto"/>
              <w:bottom w:val="nil"/>
              <w:right w:val="single" w:sz="4" w:space="0" w:color="auto"/>
            </w:tcBorders>
          </w:tcPr>
          <w:p w:rsidR="00602111" w:rsidRPr="00024994" w:rsidRDefault="00602111" w:rsidP="001E3194">
            <w:pPr>
              <w:jc w:val="center"/>
              <w:rPr>
                <w:sz w:val="16"/>
                <w:szCs w:val="16"/>
              </w:rPr>
            </w:pPr>
          </w:p>
        </w:tc>
        <w:tc>
          <w:tcPr>
            <w:tcW w:w="543" w:type="dxa"/>
            <w:tcBorders>
              <w:top w:val="single" w:sz="4" w:space="0" w:color="auto"/>
              <w:bottom w:val="nil"/>
              <w:right w:val="single" w:sz="4" w:space="0" w:color="auto"/>
            </w:tcBorders>
          </w:tcPr>
          <w:p w:rsidR="00602111" w:rsidRPr="00024994" w:rsidRDefault="00602111" w:rsidP="001E3194">
            <w:pPr>
              <w:jc w:val="center"/>
              <w:rPr>
                <w:sz w:val="16"/>
                <w:szCs w:val="16"/>
              </w:rPr>
            </w:pPr>
          </w:p>
        </w:tc>
        <w:tc>
          <w:tcPr>
            <w:tcW w:w="551" w:type="dxa"/>
            <w:tcBorders>
              <w:top w:val="single" w:sz="4" w:space="0" w:color="auto"/>
              <w:bottom w:val="nil"/>
              <w:right w:val="single" w:sz="4" w:space="0" w:color="auto"/>
            </w:tcBorders>
          </w:tcPr>
          <w:p w:rsidR="00602111" w:rsidRPr="00024994" w:rsidRDefault="00602111" w:rsidP="001E3194">
            <w:pPr>
              <w:jc w:val="center"/>
              <w:rPr>
                <w:sz w:val="16"/>
                <w:szCs w:val="16"/>
              </w:rPr>
            </w:pPr>
          </w:p>
        </w:tc>
      </w:tr>
      <w:tr w:rsidR="00151E0B" w:rsidRPr="00024994">
        <w:trPr>
          <w:cantSplit/>
        </w:trPr>
        <w:tc>
          <w:tcPr>
            <w:tcW w:w="663" w:type="dxa"/>
            <w:tcBorders>
              <w:top w:val="nil"/>
              <w:bottom w:val="single" w:sz="4" w:space="0" w:color="auto"/>
              <w:right w:val="nil"/>
            </w:tcBorders>
          </w:tcPr>
          <w:p w:rsidR="00151E0B" w:rsidRPr="00024994" w:rsidRDefault="00151E0B" w:rsidP="001E3194">
            <w:pPr>
              <w:jc w:val="center"/>
              <w:rPr>
                <w:sz w:val="16"/>
                <w:szCs w:val="16"/>
              </w:rPr>
            </w:pPr>
          </w:p>
        </w:tc>
        <w:tc>
          <w:tcPr>
            <w:tcW w:w="652" w:type="dxa"/>
            <w:gridSpan w:val="2"/>
            <w:tcBorders>
              <w:top w:val="nil"/>
              <w:left w:val="single" w:sz="4" w:space="0" w:color="auto"/>
              <w:bottom w:val="single" w:sz="4" w:space="0" w:color="auto"/>
            </w:tcBorders>
          </w:tcPr>
          <w:p w:rsidR="00151E0B" w:rsidRPr="00024994" w:rsidRDefault="00596C5F" w:rsidP="001E3194">
            <w:pPr>
              <w:jc w:val="center"/>
              <w:rPr>
                <w:sz w:val="16"/>
                <w:szCs w:val="16"/>
              </w:rPr>
            </w:pPr>
            <w:r w:rsidRPr="00024994">
              <w:rPr>
                <w:sz w:val="16"/>
                <w:szCs w:val="16"/>
              </w:rPr>
              <w:t>57203</w:t>
            </w:r>
          </w:p>
        </w:tc>
        <w:tc>
          <w:tcPr>
            <w:tcW w:w="571" w:type="dxa"/>
            <w:tcBorders>
              <w:top w:val="nil"/>
              <w:bottom w:val="single" w:sz="4" w:space="0" w:color="auto"/>
            </w:tcBorders>
          </w:tcPr>
          <w:p w:rsidR="00151E0B" w:rsidRPr="00024994" w:rsidRDefault="00596C5F" w:rsidP="001E3194">
            <w:pPr>
              <w:jc w:val="center"/>
              <w:rPr>
                <w:sz w:val="16"/>
                <w:szCs w:val="16"/>
              </w:rPr>
            </w:pPr>
            <w:r w:rsidRPr="00024994">
              <w:rPr>
                <w:sz w:val="16"/>
                <w:szCs w:val="16"/>
              </w:rPr>
              <w:t>1646</w:t>
            </w:r>
            <w:r w:rsidR="00B046FC" w:rsidRPr="00024994">
              <w:rPr>
                <w:sz w:val="16"/>
                <w:szCs w:val="16"/>
              </w:rPr>
              <w:t>4</w:t>
            </w:r>
          </w:p>
        </w:tc>
        <w:tc>
          <w:tcPr>
            <w:tcW w:w="627" w:type="dxa"/>
            <w:tcBorders>
              <w:top w:val="nil"/>
              <w:bottom w:val="single" w:sz="4" w:space="0" w:color="auto"/>
            </w:tcBorders>
          </w:tcPr>
          <w:p w:rsidR="00151E0B" w:rsidRPr="00024994" w:rsidRDefault="00B046FC" w:rsidP="001E3194">
            <w:pPr>
              <w:jc w:val="center"/>
              <w:rPr>
                <w:sz w:val="16"/>
                <w:szCs w:val="16"/>
              </w:rPr>
            </w:pPr>
            <w:r w:rsidRPr="00024994">
              <w:rPr>
                <w:sz w:val="16"/>
                <w:szCs w:val="16"/>
              </w:rPr>
              <w:t>8587</w:t>
            </w:r>
          </w:p>
        </w:tc>
        <w:tc>
          <w:tcPr>
            <w:tcW w:w="649" w:type="dxa"/>
            <w:tcBorders>
              <w:top w:val="nil"/>
              <w:bottom w:val="single" w:sz="4" w:space="0" w:color="auto"/>
            </w:tcBorders>
          </w:tcPr>
          <w:p w:rsidR="00151E0B" w:rsidRPr="00024994" w:rsidRDefault="00B046FC" w:rsidP="001E3194">
            <w:pPr>
              <w:jc w:val="center"/>
              <w:rPr>
                <w:sz w:val="16"/>
                <w:szCs w:val="16"/>
              </w:rPr>
            </w:pPr>
            <w:r w:rsidRPr="00024994">
              <w:rPr>
                <w:sz w:val="16"/>
                <w:szCs w:val="16"/>
              </w:rPr>
              <w:t>2929</w:t>
            </w:r>
          </w:p>
        </w:tc>
        <w:tc>
          <w:tcPr>
            <w:tcW w:w="567" w:type="dxa"/>
            <w:tcBorders>
              <w:top w:val="nil"/>
              <w:bottom w:val="single" w:sz="4" w:space="0" w:color="auto"/>
            </w:tcBorders>
          </w:tcPr>
          <w:p w:rsidR="00151E0B" w:rsidRPr="00024994" w:rsidRDefault="00B046FC" w:rsidP="001E3194">
            <w:pPr>
              <w:jc w:val="center"/>
              <w:rPr>
                <w:sz w:val="16"/>
                <w:szCs w:val="16"/>
              </w:rPr>
            </w:pPr>
            <w:r w:rsidRPr="00024994">
              <w:rPr>
                <w:sz w:val="16"/>
                <w:szCs w:val="16"/>
              </w:rPr>
              <w:t>1423</w:t>
            </w:r>
          </w:p>
        </w:tc>
        <w:tc>
          <w:tcPr>
            <w:tcW w:w="632" w:type="dxa"/>
            <w:tcBorders>
              <w:top w:val="nil"/>
              <w:bottom w:val="single" w:sz="4" w:space="0" w:color="auto"/>
            </w:tcBorders>
          </w:tcPr>
          <w:p w:rsidR="00151E0B" w:rsidRPr="00024994" w:rsidRDefault="00B046FC" w:rsidP="001E3194">
            <w:pPr>
              <w:jc w:val="center"/>
              <w:rPr>
                <w:sz w:val="16"/>
                <w:szCs w:val="16"/>
              </w:rPr>
            </w:pPr>
            <w:r w:rsidRPr="00024994">
              <w:rPr>
                <w:sz w:val="16"/>
                <w:szCs w:val="16"/>
              </w:rPr>
              <w:t>30729</w:t>
            </w:r>
          </w:p>
        </w:tc>
        <w:tc>
          <w:tcPr>
            <w:tcW w:w="644" w:type="dxa"/>
            <w:gridSpan w:val="2"/>
            <w:tcBorders>
              <w:top w:val="nil"/>
              <w:bottom w:val="single" w:sz="4" w:space="0" w:color="auto"/>
            </w:tcBorders>
          </w:tcPr>
          <w:p w:rsidR="00151E0B" w:rsidRPr="00024994" w:rsidRDefault="00B046FC" w:rsidP="001E3194">
            <w:pPr>
              <w:jc w:val="center"/>
              <w:rPr>
                <w:sz w:val="16"/>
                <w:szCs w:val="16"/>
              </w:rPr>
            </w:pPr>
            <w:r w:rsidRPr="00024994">
              <w:rPr>
                <w:sz w:val="16"/>
                <w:szCs w:val="16"/>
              </w:rPr>
              <w:t>26487</w:t>
            </w:r>
          </w:p>
        </w:tc>
        <w:tc>
          <w:tcPr>
            <w:tcW w:w="602" w:type="dxa"/>
            <w:tcBorders>
              <w:top w:val="nil"/>
              <w:bottom w:val="single" w:sz="4" w:space="0" w:color="auto"/>
            </w:tcBorders>
          </w:tcPr>
          <w:p w:rsidR="00151E0B" w:rsidRPr="00024994" w:rsidRDefault="00B046FC" w:rsidP="001E3194">
            <w:pPr>
              <w:jc w:val="center"/>
              <w:rPr>
                <w:sz w:val="16"/>
                <w:szCs w:val="16"/>
              </w:rPr>
            </w:pPr>
            <w:r w:rsidRPr="00024994">
              <w:rPr>
                <w:sz w:val="16"/>
                <w:szCs w:val="16"/>
              </w:rPr>
              <w:t>5977,5</w:t>
            </w:r>
          </w:p>
        </w:tc>
        <w:tc>
          <w:tcPr>
            <w:tcW w:w="675" w:type="dxa"/>
            <w:tcBorders>
              <w:top w:val="nil"/>
              <w:bottom w:val="single" w:sz="4" w:space="0" w:color="auto"/>
            </w:tcBorders>
          </w:tcPr>
          <w:p w:rsidR="00151E0B" w:rsidRPr="00024994" w:rsidRDefault="00B046FC" w:rsidP="001E3194">
            <w:pPr>
              <w:jc w:val="center"/>
              <w:rPr>
                <w:sz w:val="16"/>
                <w:szCs w:val="16"/>
              </w:rPr>
            </w:pPr>
            <w:r w:rsidRPr="00024994">
              <w:rPr>
                <w:sz w:val="16"/>
                <w:szCs w:val="16"/>
              </w:rPr>
              <w:t>195</w:t>
            </w:r>
          </w:p>
        </w:tc>
        <w:tc>
          <w:tcPr>
            <w:tcW w:w="567" w:type="dxa"/>
            <w:tcBorders>
              <w:top w:val="nil"/>
              <w:bottom w:val="single" w:sz="4" w:space="0" w:color="auto"/>
            </w:tcBorders>
          </w:tcPr>
          <w:p w:rsidR="00151E0B" w:rsidRPr="00024994" w:rsidRDefault="00B046FC" w:rsidP="001E3194">
            <w:pPr>
              <w:jc w:val="center"/>
              <w:rPr>
                <w:sz w:val="16"/>
                <w:szCs w:val="16"/>
              </w:rPr>
            </w:pPr>
            <w:r w:rsidRPr="00024994">
              <w:rPr>
                <w:sz w:val="16"/>
                <w:szCs w:val="16"/>
              </w:rPr>
              <w:t xml:space="preserve"> 93,8</w:t>
            </w:r>
          </w:p>
        </w:tc>
        <w:tc>
          <w:tcPr>
            <w:tcW w:w="570" w:type="dxa"/>
            <w:tcBorders>
              <w:top w:val="nil"/>
              <w:bottom w:val="single" w:sz="4" w:space="0" w:color="auto"/>
              <w:right w:val="single" w:sz="4" w:space="0" w:color="auto"/>
            </w:tcBorders>
          </w:tcPr>
          <w:p w:rsidR="00151E0B" w:rsidRPr="00024994" w:rsidRDefault="00151E0B" w:rsidP="001E3194">
            <w:pPr>
              <w:jc w:val="center"/>
              <w:rPr>
                <w:sz w:val="16"/>
                <w:szCs w:val="16"/>
                <w:lang w:val="en-US"/>
              </w:rPr>
            </w:pPr>
            <w:r w:rsidRPr="00024994">
              <w:rPr>
                <w:sz w:val="16"/>
                <w:szCs w:val="16"/>
                <w:lang w:val="en-US"/>
              </w:rPr>
              <w:t>VI</w:t>
            </w:r>
          </w:p>
        </w:tc>
        <w:tc>
          <w:tcPr>
            <w:tcW w:w="708" w:type="dxa"/>
            <w:gridSpan w:val="2"/>
            <w:tcBorders>
              <w:top w:val="nil"/>
              <w:left w:val="single" w:sz="4" w:space="0" w:color="auto"/>
              <w:bottom w:val="single" w:sz="4" w:space="0" w:color="auto"/>
            </w:tcBorders>
          </w:tcPr>
          <w:p w:rsidR="00151E0B" w:rsidRPr="00024994" w:rsidRDefault="00B046FC" w:rsidP="001E3194">
            <w:pPr>
              <w:jc w:val="center"/>
              <w:rPr>
                <w:sz w:val="16"/>
                <w:szCs w:val="16"/>
              </w:rPr>
            </w:pPr>
            <w:r w:rsidRPr="00024994">
              <w:rPr>
                <w:sz w:val="16"/>
                <w:szCs w:val="16"/>
              </w:rPr>
              <w:t>520</w:t>
            </w:r>
          </w:p>
        </w:tc>
        <w:tc>
          <w:tcPr>
            <w:tcW w:w="567" w:type="dxa"/>
            <w:gridSpan w:val="2"/>
            <w:tcBorders>
              <w:top w:val="nil"/>
              <w:bottom w:val="single" w:sz="4" w:space="0" w:color="auto"/>
            </w:tcBorders>
          </w:tcPr>
          <w:p w:rsidR="00151E0B" w:rsidRPr="00024994" w:rsidRDefault="00B046FC" w:rsidP="001E3194">
            <w:pPr>
              <w:jc w:val="center"/>
              <w:rPr>
                <w:sz w:val="16"/>
                <w:szCs w:val="16"/>
              </w:rPr>
            </w:pPr>
            <w:r w:rsidRPr="00024994">
              <w:rPr>
                <w:sz w:val="16"/>
                <w:szCs w:val="16"/>
              </w:rPr>
              <w:t>585</w:t>
            </w:r>
          </w:p>
        </w:tc>
        <w:tc>
          <w:tcPr>
            <w:tcW w:w="567" w:type="dxa"/>
            <w:gridSpan w:val="2"/>
            <w:tcBorders>
              <w:top w:val="nil"/>
              <w:bottom w:val="single" w:sz="4" w:space="0" w:color="auto"/>
            </w:tcBorders>
          </w:tcPr>
          <w:p w:rsidR="00151E0B" w:rsidRPr="00024994" w:rsidRDefault="00B046FC" w:rsidP="001E3194">
            <w:pPr>
              <w:jc w:val="center"/>
              <w:rPr>
                <w:sz w:val="16"/>
                <w:szCs w:val="16"/>
              </w:rPr>
            </w:pPr>
            <w:r w:rsidRPr="00024994">
              <w:rPr>
                <w:sz w:val="16"/>
                <w:szCs w:val="16"/>
              </w:rPr>
              <w:t xml:space="preserve"> 804</w:t>
            </w:r>
          </w:p>
        </w:tc>
        <w:tc>
          <w:tcPr>
            <w:tcW w:w="567" w:type="dxa"/>
            <w:gridSpan w:val="2"/>
            <w:tcBorders>
              <w:top w:val="nil"/>
              <w:bottom w:val="single" w:sz="4" w:space="0" w:color="auto"/>
            </w:tcBorders>
          </w:tcPr>
          <w:p w:rsidR="00151E0B" w:rsidRPr="00024994" w:rsidRDefault="00B046FC" w:rsidP="001E3194">
            <w:pPr>
              <w:jc w:val="center"/>
              <w:rPr>
                <w:sz w:val="16"/>
                <w:szCs w:val="16"/>
              </w:rPr>
            </w:pPr>
            <w:r w:rsidRPr="00024994">
              <w:rPr>
                <w:sz w:val="16"/>
                <w:szCs w:val="16"/>
              </w:rPr>
              <w:t xml:space="preserve"> 669</w:t>
            </w:r>
          </w:p>
        </w:tc>
        <w:tc>
          <w:tcPr>
            <w:tcW w:w="567" w:type="dxa"/>
            <w:tcBorders>
              <w:top w:val="nil"/>
              <w:bottom w:val="single" w:sz="4" w:space="0" w:color="auto"/>
              <w:right w:val="nil"/>
            </w:tcBorders>
          </w:tcPr>
          <w:p w:rsidR="00151E0B" w:rsidRPr="00024994" w:rsidRDefault="00151E0B"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151E0B" w:rsidRPr="00024994" w:rsidRDefault="00B046FC" w:rsidP="001E3194">
            <w:pPr>
              <w:jc w:val="center"/>
              <w:rPr>
                <w:sz w:val="16"/>
                <w:szCs w:val="16"/>
              </w:rPr>
            </w:pPr>
            <w:r w:rsidRPr="00024994">
              <w:rPr>
                <w:sz w:val="16"/>
                <w:szCs w:val="16"/>
              </w:rPr>
              <w:t>585</w:t>
            </w:r>
          </w:p>
        </w:tc>
        <w:tc>
          <w:tcPr>
            <w:tcW w:w="567" w:type="dxa"/>
            <w:gridSpan w:val="2"/>
            <w:tcBorders>
              <w:top w:val="nil"/>
              <w:bottom w:val="single" w:sz="4" w:space="0" w:color="auto"/>
              <w:right w:val="single" w:sz="4" w:space="0" w:color="auto"/>
            </w:tcBorders>
          </w:tcPr>
          <w:p w:rsidR="00151E0B" w:rsidRPr="00024994" w:rsidRDefault="00B046FC" w:rsidP="001E3194">
            <w:pPr>
              <w:jc w:val="center"/>
              <w:rPr>
                <w:sz w:val="16"/>
                <w:szCs w:val="16"/>
              </w:rPr>
            </w:pPr>
            <w:r w:rsidRPr="00024994">
              <w:rPr>
                <w:sz w:val="16"/>
                <w:szCs w:val="16"/>
              </w:rPr>
              <w:t>113,7</w:t>
            </w:r>
          </w:p>
        </w:tc>
        <w:tc>
          <w:tcPr>
            <w:tcW w:w="614" w:type="dxa"/>
            <w:tcBorders>
              <w:top w:val="nil"/>
              <w:bottom w:val="single" w:sz="4" w:space="0" w:color="auto"/>
              <w:right w:val="single" w:sz="4" w:space="0" w:color="auto"/>
            </w:tcBorders>
          </w:tcPr>
          <w:p w:rsidR="00151E0B" w:rsidRPr="00024994" w:rsidRDefault="00B046FC" w:rsidP="001E3194">
            <w:pPr>
              <w:jc w:val="center"/>
              <w:rPr>
                <w:sz w:val="16"/>
                <w:szCs w:val="16"/>
              </w:rPr>
            </w:pPr>
            <w:r w:rsidRPr="00024994">
              <w:rPr>
                <w:sz w:val="16"/>
                <w:szCs w:val="16"/>
              </w:rPr>
              <w:t xml:space="preserve"> 93,2</w:t>
            </w:r>
          </w:p>
        </w:tc>
        <w:tc>
          <w:tcPr>
            <w:tcW w:w="614" w:type="dxa"/>
            <w:tcBorders>
              <w:top w:val="nil"/>
              <w:bottom w:val="single" w:sz="4" w:space="0" w:color="auto"/>
              <w:right w:val="single" w:sz="4" w:space="0" w:color="auto"/>
            </w:tcBorders>
          </w:tcPr>
          <w:p w:rsidR="00151E0B" w:rsidRPr="00024994" w:rsidRDefault="00B046FC" w:rsidP="001E3194">
            <w:pPr>
              <w:jc w:val="center"/>
              <w:rPr>
                <w:sz w:val="16"/>
                <w:szCs w:val="16"/>
              </w:rPr>
            </w:pPr>
            <w:r w:rsidRPr="00024994">
              <w:rPr>
                <w:sz w:val="16"/>
                <w:szCs w:val="16"/>
              </w:rPr>
              <w:t>62,5</w:t>
            </w:r>
          </w:p>
        </w:tc>
        <w:tc>
          <w:tcPr>
            <w:tcW w:w="615" w:type="dxa"/>
            <w:tcBorders>
              <w:top w:val="nil"/>
              <w:bottom w:val="single" w:sz="4" w:space="0" w:color="auto"/>
              <w:right w:val="single" w:sz="4" w:space="0" w:color="auto"/>
            </w:tcBorders>
          </w:tcPr>
          <w:p w:rsidR="00151E0B" w:rsidRPr="00024994" w:rsidRDefault="00B046FC" w:rsidP="001E3194">
            <w:pPr>
              <w:jc w:val="center"/>
              <w:rPr>
                <w:sz w:val="16"/>
                <w:szCs w:val="16"/>
              </w:rPr>
            </w:pPr>
            <w:r w:rsidRPr="00024994">
              <w:rPr>
                <w:sz w:val="16"/>
                <w:szCs w:val="16"/>
              </w:rPr>
              <w:t>67</w:t>
            </w:r>
          </w:p>
        </w:tc>
        <w:tc>
          <w:tcPr>
            <w:tcW w:w="577" w:type="dxa"/>
            <w:gridSpan w:val="2"/>
            <w:tcBorders>
              <w:top w:val="nil"/>
              <w:bottom w:val="single" w:sz="4" w:space="0" w:color="auto"/>
              <w:right w:val="single" w:sz="4" w:space="0" w:color="auto"/>
            </w:tcBorders>
          </w:tcPr>
          <w:p w:rsidR="00151E0B" w:rsidRPr="00024994" w:rsidRDefault="00B046FC" w:rsidP="001E3194">
            <w:pPr>
              <w:jc w:val="center"/>
              <w:rPr>
                <w:sz w:val="16"/>
                <w:szCs w:val="16"/>
              </w:rPr>
            </w:pPr>
            <w:r w:rsidRPr="00024994">
              <w:rPr>
                <w:sz w:val="16"/>
                <w:szCs w:val="16"/>
              </w:rPr>
              <w:t>53</w:t>
            </w:r>
          </w:p>
        </w:tc>
        <w:tc>
          <w:tcPr>
            <w:tcW w:w="543" w:type="dxa"/>
            <w:tcBorders>
              <w:top w:val="nil"/>
              <w:bottom w:val="single" w:sz="4" w:space="0" w:color="auto"/>
              <w:right w:val="single" w:sz="4" w:space="0" w:color="auto"/>
            </w:tcBorders>
          </w:tcPr>
          <w:p w:rsidR="00151E0B" w:rsidRPr="00024994" w:rsidRDefault="00B046FC" w:rsidP="001E3194">
            <w:pPr>
              <w:jc w:val="center"/>
              <w:rPr>
                <w:sz w:val="16"/>
                <w:szCs w:val="16"/>
              </w:rPr>
            </w:pPr>
            <w:r w:rsidRPr="00024994">
              <w:rPr>
                <w:sz w:val="16"/>
                <w:szCs w:val="16"/>
              </w:rPr>
              <w:t>2242</w:t>
            </w:r>
          </w:p>
        </w:tc>
        <w:tc>
          <w:tcPr>
            <w:tcW w:w="551" w:type="dxa"/>
            <w:tcBorders>
              <w:top w:val="nil"/>
              <w:bottom w:val="single" w:sz="4" w:space="0" w:color="auto"/>
              <w:right w:val="single" w:sz="4" w:space="0" w:color="auto"/>
            </w:tcBorders>
          </w:tcPr>
          <w:p w:rsidR="00151E0B" w:rsidRPr="00024994" w:rsidRDefault="00B046FC" w:rsidP="001E3194">
            <w:pPr>
              <w:jc w:val="center"/>
              <w:rPr>
                <w:sz w:val="16"/>
                <w:szCs w:val="16"/>
              </w:rPr>
            </w:pPr>
            <w:r w:rsidRPr="00024994">
              <w:rPr>
                <w:sz w:val="16"/>
                <w:szCs w:val="16"/>
              </w:rPr>
              <w:t>25700</w:t>
            </w:r>
          </w:p>
        </w:tc>
      </w:tr>
      <w:tr w:rsidR="00B32AD9" w:rsidRPr="00024994">
        <w:trPr>
          <w:cantSplit/>
        </w:trPr>
        <w:tc>
          <w:tcPr>
            <w:tcW w:w="663" w:type="dxa"/>
            <w:tcBorders>
              <w:top w:val="nil"/>
              <w:bottom w:val="single" w:sz="4" w:space="0" w:color="auto"/>
              <w:right w:val="nil"/>
            </w:tcBorders>
          </w:tcPr>
          <w:p w:rsidR="00B32AD9" w:rsidRPr="00024994" w:rsidRDefault="00B32AD9" w:rsidP="001E3194">
            <w:pPr>
              <w:jc w:val="center"/>
              <w:rPr>
                <w:sz w:val="16"/>
                <w:szCs w:val="16"/>
              </w:rPr>
            </w:pPr>
            <w:r w:rsidRPr="00024994">
              <w:rPr>
                <w:sz w:val="16"/>
                <w:szCs w:val="16"/>
              </w:rPr>
              <w:t>в.т.ч</w:t>
            </w:r>
          </w:p>
        </w:tc>
        <w:tc>
          <w:tcPr>
            <w:tcW w:w="652" w:type="dxa"/>
            <w:gridSpan w:val="2"/>
            <w:tcBorders>
              <w:top w:val="nil"/>
              <w:left w:val="single" w:sz="4" w:space="0" w:color="auto"/>
              <w:bottom w:val="single" w:sz="4" w:space="0" w:color="auto"/>
            </w:tcBorders>
          </w:tcPr>
          <w:p w:rsidR="00B32AD9" w:rsidRPr="00024994" w:rsidRDefault="00B32AD9" w:rsidP="001E3194">
            <w:pPr>
              <w:jc w:val="center"/>
              <w:rPr>
                <w:sz w:val="16"/>
                <w:szCs w:val="16"/>
              </w:rPr>
            </w:pPr>
          </w:p>
        </w:tc>
        <w:tc>
          <w:tcPr>
            <w:tcW w:w="571" w:type="dxa"/>
            <w:tcBorders>
              <w:top w:val="nil"/>
              <w:bottom w:val="single" w:sz="4" w:space="0" w:color="auto"/>
            </w:tcBorders>
          </w:tcPr>
          <w:p w:rsidR="00B32AD9" w:rsidRPr="00024994" w:rsidRDefault="00B32AD9" w:rsidP="001E3194">
            <w:pPr>
              <w:jc w:val="center"/>
              <w:rPr>
                <w:sz w:val="16"/>
                <w:szCs w:val="16"/>
              </w:rPr>
            </w:pPr>
          </w:p>
        </w:tc>
        <w:tc>
          <w:tcPr>
            <w:tcW w:w="627" w:type="dxa"/>
            <w:tcBorders>
              <w:top w:val="nil"/>
              <w:bottom w:val="single" w:sz="4" w:space="0" w:color="auto"/>
            </w:tcBorders>
          </w:tcPr>
          <w:p w:rsidR="00B32AD9" w:rsidRPr="00024994" w:rsidRDefault="00B32AD9" w:rsidP="001E3194">
            <w:pPr>
              <w:jc w:val="center"/>
              <w:rPr>
                <w:sz w:val="16"/>
                <w:szCs w:val="16"/>
              </w:rPr>
            </w:pPr>
          </w:p>
        </w:tc>
        <w:tc>
          <w:tcPr>
            <w:tcW w:w="649" w:type="dxa"/>
            <w:tcBorders>
              <w:top w:val="nil"/>
              <w:bottom w:val="single" w:sz="4" w:space="0" w:color="auto"/>
            </w:tcBorders>
          </w:tcPr>
          <w:p w:rsidR="00B32AD9" w:rsidRPr="00024994" w:rsidRDefault="00B32AD9" w:rsidP="001E3194">
            <w:pPr>
              <w:jc w:val="center"/>
              <w:rPr>
                <w:sz w:val="16"/>
                <w:szCs w:val="16"/>
              </w:rPr>
            </w:pPr>
          </w:p>
        </w:tc>
        <w:tc>
          <w:tcPr>
            <w:tcW w:w="567" w:type="dxa"/>
            <w:tcBorders>
              <w:top w:val="nil"/>
              <w:bottom w:val="single" w:sz="4" w:space="0" w:color="auto"/>
            </w:tcBorders>
          </w:tcPr>
          <w:p w:rsidR="00B32AD9" w:rsidRPr="00024994" w:rsidRDefault="00B32AD9" w:rsidP="001E3194">
            <w:pPr>
              <w:jc w:val="center"/>
              <w:rPr>
                <w:sz w:val="16"/>
                <w:szCs w:val="16"/>
              </w:rPr>
            </w:pPr>
          </w:p>
        </w:tc>
        <w:tc>
          <w:tcPr>
            <w:tcW w:w="632" w:type="dxa"/>
            <w:tcBorders>
              <w:top w:val="nil"/>
              <w:bottom w:val="single" w:sz="4" w:space="0" w:color="auto"/>
            </w:tcBorders>
          </w:tcPr>
          <w:p w:rsidR="00B32AD9" w:rsidRPr="00024994" w:rsidRDefault="00B32AD9" w:rsidP="001E3194">
            <w:pPr>
              <w:jc w:val="center"/>
              <w:rPr>
                <w:sz w:val="16"/>
                <w:szCs w:val="16"/>
              </w:rPr>
            </w:pPr>
          </w:p>
        </w:tc>
        <w:tc>
          <w:tcPr>
            <w:tcW w:w="644" w:type="dxa"/>
            <w:gridSpan w:val="2"/>
            <w:tcBorders>
              <w:top w:val="nil"/>
              <w:bottom w:val="single" w:sz="4" w:space="0" w:color="auto"/>
            </w:tcBorders>
          </w:tcPr>
          <w:p w:rsidR="00B32AD9" w:rsidRPr="00024994" w:rsidRDefault="00B32AD9" w:rsidP="001E3194">
            <w:pPr>
              <w:jc w:val="center"/>
              <w:rPr>
                <w:sz w:val="16"/>
                <w:szCs w:val="16"/>
              </w:rPr>
            </w:pPr>
          </w:p>
        </w:tc>
        <w:tc>
          <w:tcPr>
            <w:tcW w:w="602" w:type="dxa"/>
            <w:tcBorders>
              <w:top w:val="nil"/>
              <w:bottom w:val="single" w:sz="4" w:space="0" w:color="auto"/>
            </w:tcBorders>
          </w:tcPr>
          <w:p w:rsidR="00B32AD9" w:rsidRPr="00024994" w:rsidRDefault="00B32AD9" w:rsidP="001E3194">
            <w:pPr>
              <w:jc w:val="center"/>
              <w:rPr>
                <w:sz w:val="16"/>
                <w:szCs w:val="16"/>
              </w:rPr>
            </w:pPr>
          </w:p>
        </w:tc>
        <w:tc>
          <w:tcPr>
            <w:tcW w:w="675" w:type="dxa"/>
            <w:tcBorders>
              <w:top w:val="nil"/>
              <w:bottom w:val="single" w:sz="4" w:space="0" w:color="auto"/>
            </w:tcBorders>
          </w:tcPr>
          <w:p w:rsidR="00B32AD9" w:rsidRPr="00024994" w:rsidRDefault="00B32AD9" w:rsidP="001E3194">
            <w:pPr>
              <w:jc w:val="center"/>
              <w:rPr>
                <w:sz w:val="16"/>
                <w:szCs w:val="16"/>
              </w:rPr>
            </w:pPr>
          </w:p>
        </w:tc>
        <w:tc>
          <w:tcPr>
            <w:tcW w:w="567" w:type="dxa"/>
            <w:tcBorders>
              <w:top w:val="nil"/>
              <w:bottom w:val="single" w:sz="4" w:space="0" w:color="auto"/>
            </w:tcBorders>
          </w:tcPr>
          <w:p w:rsidR="00B32AD9" w:rsidRPr="00024994" w:rsidRDefault="00B32AD9" w:rsidP="001E3194">
            <w:pPr>
              <w:jc w:val="center"/>
              <w:rPr>
                <w:sz w:val="16"/>
                <w:szCs w:val="16"/>
              </w:rPr>
            </w:pPr>
          </w:p>
        </w:tc>
        <w:tc>
          <w:tcPr>
            <w:tcW w:w="570" w:type="dxa"/>
            <w:tcBorders>
              <w:top w:val="nil"/>
              <w:bottom w:val="single" w:sz="4" w:space="0" w:color="auto"/>
              <w:right w:val="single" w:sz="4" w:space="0" w:color="auto"/>
            </w:tcBorders>
          </w:tcPr>
          <w:p w:rsidR="00B32AD9" w:rsidRPr="00024994" w:rsidRDefault="00B32AD9" w:rsidP="001E3194">
            <w:pPr>
              <w:jc w:val="center"/>
              <w:rPr>
                <w:sz w:val="16"/>
                <w:szCs w:val="16"/>
                <w:lang w:val="en-US"/>
              </w:rPr>
            </w:pPr>
          </w:p>
        </w:tc>
        <w:tc>
          <w:tcPr>
            <w:tcW w:w="708" w:type="dxa"/>
            <w:gridSpan w:val="2"/>
            <w:tcBorders>
              <w:top w:val="nil"/>
              <w:left w:val="single" w:sz="4" w:space="0" w:color="auto"/>
              <w:bottom w:val="single" w:sz="4" w:space="0" w:color="auto"/>
            </w:tcBorders>
          </w:tcPr>
          <w:p w:rsidR="00B32AD9" w:rsidRPr="00024994" w:rsidRDefault="00B32AD9" w:rsidP="001E3194">
            <w:pPr>
              <w:jc w:val="center"/>
              <w:rPr>
                <w:sz w:val="16"/>
                <w:szCs w:val="16"/>
              </w:rPr>
            </w:pPr>
          </w:p>
        </w:tc>
        <w:tc>
          <w:tcPr>
            <w:tcW w:w="567" w:type="dxa"/>
            <w:gridSpan w:val="2"/>
            <w:tcBorders>
              <w:top w:val="nil"/>
              <w:bottom w:val="single" w:sz="4" w:space="0" w:color="auto"/>
            </w:tcBorders>
          </w:tcPr>
          <w:p w:rsidR="00B32AD9" w:rsidRPr="00024994" w:rsidRDefault="00B32AD9" w:rsidP="001E3194">
            <w:pPr>
              <w:jc w:val="center"/>
              <w:rPr>
                <w:sz w:val="16"/>
                <w:szCs w:val="16"/>
              </w:rPr>
            </w:pPr>
          </w:p>
        </w:tc>
        <w:tc>
          <w:tcPr>
            <w:tcW w:w="567" w:type="dxa"/>
            <w:gridSpan w:val="2"/>
            <w:tcBorders>
              <w:top w:val="nil"/>
              <w:bottom w:val="single" w:sz="4" w:space="0" w:color="auto"/>
            </w:tcBorders>
          </w:tcPr>
          <w:p w:rsidR="00B32AD9" w:rsidRPr="00024994" w:rsidRDefault="00B32AD9" w:rsidP="001E3194">
            <w:pPr>
              <w:jc w:val="center"/>
              <w:rPr>
                <w:sz w:val="16"/>
                <w:szCs w:val="16"/>
              </w:rPr>
            </w:pPr>
          </w:p>
        </w:tc>
        <w:tc>
          <w:tcPr>
            <w:tcW w:w="567" w:type="dxa"/>
            <w:gridSpan w:val="2"/>
            <w:tcBorders>
              <w:top w:val="nil"/>
              <w:bottom w:val="single" w:sz="4" w:space="0" w:color="auto"/>
            </w:tcBorders>
          </w:tcPr>
          <w:p w:rsidR="00B32AD9" w:rsidRPr="00024994" w:rsidRDefault="00B32AD9" w:rsidP="001E3194">
            <w:pPr>
              <w:jc w:val="center"/>
              <w:rPr>
                <w:sz w:val="16"/>
                <w:szCs w:val="16"/>
              </w:rPr>
            </w:pPr>
          </w:p>
        </w:tc>
        <w:tc>
          <w:tcPr>
            <w:tcW w:w="567" w:type="dxa"/>
            <w:tcBorders>
              <w:top w:val="nil"/>
              <w:bottom w:val="single" w:sz="4" w:space="0" w:color="auto"/>
              <w:right w:val="nil"/>
            </w:tcBorders>
          </w:tcPr>
          <w:p w:rsidR="00B32AD9" w:rsidRPr="00024994" w:rsidRDefault="00B32AD9"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B32AD9" w:rsidRPr="00024994" w:rsidRDefault="00B32AD9" w:rsidP="001E3194">
            <w:pPr>
              <w:jc w:val="center"/>
              <w:rPr>
                <w:sz w:val="16"/>
                <w:szCs w:val="16"/>
              </w:rPr>
            </w:pPr>
          </w:p>
        </w:tc>
        <w:tc>
          <w:tcPr>
            <w:tcW w:w="567" w:type="dxa"/>
            <w:gridSpan w:val="2"/>
            <w:tcBorders>
              <w:top w:val="nil"/>
              <w:bottom w:val="single" w:sz="4" w:space="0" w:color="auto"/>
              <w:right w:val="single" w:sz="4" w:space="0" w:color="auto"/>
            </w:tcBorders>
          </w:tcPr>
          <w:p w:rsidR="00B32AD9" w:rsidRPr="00024994" w:rsidRDefault="00B32AD9" w:rsidP="001E3194">
            <w:pPr>
              <w:jc w:val="center"/>
              <w:rPr>
                <w:sz w:val="16"/>
                <w:szCs w:val="16"/>
              </w:rPr>
            </w:pPr>
          </w:p>
        </w:tc>
        <w:tc>
          <w:tcPr>
            <w:tcW w:w="614" w:type="dxa"/>
            <w:tcBorders>
              <w:top w:val="nil"/>
              <w:bottom w:val="single" w:sz="4" w:space="0" w:color="auto"/>
              <w:right w:val="single" w:sz="4" w:space="0" w:color="auto"/>
            </w:tcBorders>
          </w:tcPr>
          <w:p w:rsidR="00B32AD9" w:rsidRPr="00024994" w:rsidRDefault="00B32AD9" w:rsidP="001E3194">
            <w:pPr>
              <w:jc w:val="center"/>
              <w:rPr>
                <w:sz w:val="16"/>
                <w:szCs w:val="16"/>
              </w:rPr>
            </w:pPr>
          </w:p>
        </w:tc>
        <w:tc>
          <w:tcPr>
            <w:tcW w:w="614" w:type="dxa"/>
            <w:tcBorders>
              <w:top w:val="nil"/>
              <w:bottom w:val="single" w:sz="4" w:space="0" w:color="auto"/>
              <w:right w:val="single" w:sz="4" w:space="0" w:color="auto"/>
            </w:tcBorders>
          </w:tcPr>
          <w:p w:rsidR="00B32AD9" w:rsidRPr="00024994" w:rsidRDefault="00B32AD9" w:rsidP="001E3194">
            <w:pPr>
              <w:jc w:val="center"/>
              <w:rPr>
                <w:sz w:val="16"/>
                <w:szCs w:val="16"/>
              </w:rPr>
            </w:pPr>
          </w:p>
        </w:tc>
        <w:tc>
          <w:tcPr>
            <w:tcW w:w="615" w:type="dxa"/>
            <w:tcBorders>
              <w:top w:val="nil"/>
              <w:bottom w:val="single" w:sz="4" w:space="0" w:color="auto"/>
              <w:right w:val="single" w:sz="4" w:space="0" w:color="auto"/>
            </w:tcBorders>
          </w:tcPr>
          <w:p w:rsidR="00B32AD9" w:rsidRPr="00024994" w:rsidRDefault="00B32AD9" w:rsidP="001E3194">
            <w:pPr>
              <w:jc w:val="center"/>
              <w:rPr>
                <w:sz w:val="16"/>
                <w:szCs w:val="16"/>
              </w:rPr>
            </w:pPr>
          </w:p>
        </w:tc>
        <w:tc>
          <w:tcPr>
            <w:tcW w:w="577" w:type="dxa"/>
            <w:gridSpan w:val="2"/>
            <w:tcBorders>
              <w:top w:val="nil"/>
              <w:bottom w:val="single" w:sz="4" w:space="0" w:color="auto"/>
              <w:right w:val="single" w:sz="4" w:space="0" w:color="auto"/>
            </w:tcBorders>
          </w:tcPr>
          <w:p w:rsidR="00B32AD9" w:rsidRPr="00024994" w:rsidRDefault="00B32AD9" w:rsidP="001E3194">
            <w:pPr>
              <w:jc w:val="center"/>
              <w:rPr>
                <w:sz w:val="16"/>
                <w:szCs w:val="16"/>
              </w:rPr>
            </w:pPr>
          </w:p>
        </w:tc>
        <w:tc>
          <w:tcPr>
            <w:tcW w:w="543" w:type="dxa"/>
            <w:tcBorders>
              <w:top w:val="nil"/>
              <w:bottom w:val="single" w:sz="4" w:space="0" w:color="auto"/>
              <w:right w:val="single" w:sz="4" w:space="0" w:color="auto"/>
            </w:tcBorders>
          </w:tcPr>
          <w:p w:rsidR="00B32AD9" w:rsidRPr="00024994" w:rsidRDefault="00B32AD9" w:rsidP="001E3194">
            <w:pPr>
              <w:jc w:val="center"/>
              <w:rPr>
                <w:sz w:val="16"/>
                <w:szCs w:val="16"/>
              </w:rPr>
            </w:pPr>
          </w:p>
        </w:tc>
        <w:tc>
          <w:tcPr>
            <w:tcW w:w="551" w:type="dxa"/>
            <w:tcBorders>
              <w:top w:val="nil"/>
              <w:bottom w:val="single" w:sz="4" w:space="0" w:color="auto"/>
              <w:right w:val="single" w:sz="4" w:space="0" w:color="auto"/>
            </w:tcBorders>
          </w:tcPr>
          <w:p w:rsidR="00B32AD9" w:rsidRPr="00024994" w:rsidRDefault="00B32AD9" w:rsidP="001E3194">
            <w:pPr>
              <w:jc w:val="center"/>
              <w:rPr>
                <w:sz w:val="16"/>
                <w:szCs w:val="16"/>
              </w:rPr>
            </w:pPr>
          </w:p>
        </w:tc>
      </w:tr>
      <w:tr w:rsidR="00B32AD9" w:rsidRPr="00024994">
        <w:trPr>
          <w:cantSplit/>
        </w:trPr>
        <w:tc>
          <w:tcPr>
            <w:tcW w:w="663" w:type="dxa"/>
            <w:tcBorders>
              <w:top w:val="nil"/>
              <w:bottom w:val="single" w:sz="4" w:space="0" w:color="auto"/>
              <w:right w:val="nil"/>
            </w:tcBorders>
          </w:tcPr>
          <w:p w:rsidR="00B32AD9" w:rsidRPr="00024994" w:rsidRDefault="00B32AD9" w:rsidP="00394613">
            <w:pPr>
              <w:jc w:val="center"/>
              <w:rPr>
                <w:sz w:val="16"/>
                <w:szCs w:val="16"/>
              </w:rPr>
            </w:pPr>
            <w:r w:rsidRPr="00024994">
              <w:rPr>
                <w:sz w:val="16"/>
                <w:szCs w:val="16"/>
              </w:rPr>
              <w:t>Листв.</w:t>
            </w:r>
          </w:p>
        </w:tc>
        <w:tc>
          <w:tcPr>
            <w:tcW w:w="652" w:type="dxa"/>
            <w:gridSpan w:val="2"/>
            <w:tcBorders>
              <w:top w:val="nil"/>
              <w:left w:val="single" w:sz="4" w:space="0" w:color="auto"/>
              <w:bottom w:val="single" w:sz="4" w:space="0" w:color="auto"/>
            </w:tcBorders>
          </w:tcPr>
          <w:p w:rsidR="00B32AD9" w:rsidRPr="00024994" w:rsidRDefault="00B32AD9" w:rsidP="00394613">
            <w:pPr>
              <w:jc w:val="center"/>
              <w:rPr>
                <w:sz w:val="16"/>
                <w:szCs w:val="16"/>
              </w:rPr>
            </w:pPr>
          </w:p>
        </w:tc>
        <w:tc>
          <w:tcPr>
            <w:tcW w:w="571" w:type="dxa"/>
            <w:tcBorders>
              <w:top w:val="nil"/>
              <w:bottom w:val="single" w:sz="4" w:space="0" w:color="auto"/>
            </w:tcBorders>
          </w:tcPr>
          <w:p w:rsidR="00B32AD9" w:rsidRPr="00024994" w:rsidRDefault="00B32AD9" w:rsidP="00394613">
            <w:pPr>
              <w:jc w:val="center"/>
              <w:rPr>
                <w:sz w:val="16"/>
                <w:szCs w:val="16"/>
              </w:rPr>
            </w:pPr>
          </w:p>
        </w:tc>
        <w:tc>
          <w:tcPr>
            <w:tcW w:w="627" w:type="dxa"/>
            <w:tcBorders>
              <w:top w:val="nil"/>
              <w:bottom w:val="single" w:sz="4" w:space="0" w:color="auto"/>
            </w:tcBorders>
          </w:tcPr>
          <w:p w:rsidR="00B32AD9" w:rsidRPr="00024994" w:rsidRDefault="00B32AD9" w:rsidP="00394613">
            <w:pPr>
              <w:jc w:val="center"/>
              <w:rPr>
                <w:sz w:val="16"/>
                <w:szCs w:val="16"/>
              </w:rPr>
            </w:pPr>
          </w:p>
        </w:tc>
        <w:tc>
          <w:tcPr>
            <w:tcW w:w="649" w:type="dxa"/>
            <w:tcBorders>
              <w:top w:val="nil"/>
              <w:bottom w:val="single" w:sz="4" w:space="0" w:color="auto"/>
            </w:tcBorders>
          </w:tcPr>
          <w:p w:rsidR="00B32AD9" w:rsidRPr="00024994" w:rsidRDefault="00B32AD9" w:rsidP="00394613">
            <w:pPr>
              <w:jc w:val="center"/>
              <w:rPr>
                <w:sz w:val="16"/>
                <w:szCs w:val="16"/>
              </w:rPr>
            </w:pPr>
          </w:p>
        </w:tc>
        <w:tc>
          <w:tcPr>
            <w:tcW w:w="567" w:type="dxa"/>
            <w:tcBorders>
              <w:top w:val="nil"/>
              <w:bottom w:val="single" w:sz="4" w:space="0" w:color="auto"/>
            </w:tcBorders>
          </w:tcPr>
          <w:p w:rsidR="00B32AD9" w:rsidRPr="00024994" w:rsidRDefault="00B32AD9" w:rsidP="00394613">
            <w:pPr>
              <w:jc w:val="center"/>
              <w:rPr>
                <w:sz w:val="16"/>
                <w:szCs w:val="16"/>
              </w:rPr>
            </w:pPr>
          </w:p>
        </w:tc>
        <w:tc>
          <w:tcPr>
            <w:tcW w:w="632" w:type="dxa"/>
            <w:tcBorders>
              <w:top w:val="nil"/>
              <w:bottom w:val="single" w:sz="4" w:space="0" w:color="auto"/>
            </w:tcBorders>
          </w:tcPr>
          <w:p w:rsidR="00B32AD9" w:rsidRPr="00024994" w:rsidRDefault="00B32AD9" w:rsidP="00394613">
            <w:pPr>
              <w:jc w:val="center"/>
              <w:rPr>
                <w:sz w:val="16"/>
                <w:szCs w:val="16"/>
              </w:rPr>
            </w:pPr>
          </w:p>
        </w:tc>
        <w:tc>
          <w:tcPr>
            <w:tcW w:w="644" w:type="dxa"/>
            <w:gridSpan w:val="2"/>
            <w:tcBorders>
              <w:top w:val="nil"/>
              <w:bottom w:val="single" w:sz="4" w:space="0" w:color="auto"/>
            </w:tcBorders>
          </w:tcPr>
          <w:p w:rsidR="00B32AD9" w:rsidRPr="00024994" w:rsidRDefault="00B32AD9" w:rsidP="00394613">
            <w:pPr>
              <w:jc w:val="center"/>
              <w:rPr>
                <w:sz w:val="16"/>
                <w:szCs w:val="16"/>
              </w:rPr>
            </w:pPr>
          </w:p>
        </w:tc>
        <w:tc>
          <w:tcPr>
            <w:tcW w:w="602" w:type="dxa"/>
            <w:tcBorders>
              <w:top w:val="nil"/>
              <w:bottom w:val="single" w:sz="4" w:space="0" w:color="auto"/>
            </w:tcBorders>
          </w:tcPr>
          <w:p w:rsidR="00B32AD9" w:rsidRPr="00024994" w:rsidRDefault="00B32AD9" w:rsidP="00394613">
            <w:pPr>
              <w:jc w:val="center"/>
              <w:rPr>
                <w:sz w:val="16"/>
                <w:szCs w:val="16"/>
              </w:rPr>
            </w:pPr>
            <w:r w:rsidRPr="00024994">
              <w:rPr>
                <w:sz w:val="16"/>
                <w:szCs w:val="16"/>
              </w:rPr>
              <w:t>5977,5</w:t>
            </w:r>
          </w:p>
        </w:tc>
        <w:tc>
          <w:tcPr>
            <w:tcW w:w="675" w:type="dxa"/>
            <w:tcBorders>
              <w:top w:val="nil"/>
              <w:bottom w:val="single" w:sz="4" w:space="0" w:color="auto"/>
            </w:tcBorders>
          </w:tcPr>
          <w:p w:rsidR="00B32AD9" w:rsidRPr="00024994" w:rsidRDefault="00B32AD9" w:rsidP="00394613">
            <w:pPr>
              <w:jc w:val="center"/>
              <w:rPr>
                <w:sz w:val="16"/>
                <w:szCs w:val="16"/>
              </w:rPr>
            </w:pPr>
          </w:p>
        </w:tc>
        <w:tc>
          <w:tcPr>
            <w:tcW w:w="567" w:type="dxa"/>
            <w:tcBorders>
              <w:top w:val="nil"/>
              <w:bottom w:val="single" w:sz="4" w:space="0" w:color="auto"/>
            </w:tcBorders>
          </w:tcPr>
          <w:p w:rsidR="00B32AD9" w:rsidRPr="00024994" w:rsidRDefault="00B32AD9" w:rsidP="00394613">
            <w:pPr>
              <w:jc w:val="center"/>
              <w:rPr>
                <w:sz w:val="16"/>
                <w:szCs w:val="16"/>
              </w:rPr>
            </w:pPr>
          </w:p>
        </w:tc>
        <w:tc>
          <w:tcPr>
            <w:tcW w:w="570" w:type="dxa"/>
            <w:tcBorders>
              <w:top w:val="nil"/>
              <w:bottom w:val="single" w:sz="4" w:space="0" w:color="auto"/>
              <w:right w:val="single" w:sz="4" w:space="0" w:color="auto"/>
            </w:tcBorders>
          </w:tcPr>
          <w:p w:rsidR="00B32AD9" w:rsidRPr="00024994" w:rsidRDefault="00B32AD9" w:rsidP="00394613">
            <w:pPr>
              <w:jc w:val="center"/>
              <w:rPr>
                <w:sz w:val="16"/>
                <w:szCs w:val="16"/>
              </w:rPr>
            </w:pPr>
          </w:p>
        </w:tc>
        <w:tc>
          <w:tcPr>
            <w:tcW w:w="708" w:type="dxa"/>
            <w:gridSpan w:val="2"/>
            <w:tcBorders>
              <w:top w:val="nil"/>
              <w:left w:val="single" w:sz="4" w:space="0" w:color="auto"/>
              <w:bottom w:val="single" w:sz="4" w:space="0" w:color="auto"/>
            </w:tcBorders>
          </w:tcPr>
          <w:p w:rsidR="00B32AD9" w:rsidRPr="00024994" w:rsidRDefault="00B32AD9" w:rsidP="00394613">
            <w:pPr>
              <w:jc w:val="center"/>
              <w:rPr>
                <w:sz w:val="16"/>
                <w:szCs w:val="16"/>
              </w:rPr>
            </w:pPr>
          </w:p>
        </w:tc>
        <w:tc>
          <w:tcPr>
            <w:tcW w:w="567" w:type="dxa"/>
            <w:gridSpan w:val="2"/>
            <w:tcBorders>
              <w:top w:val="nil"/>
              <w:bottom w:val="single" w:sz="4" w:space="0" w:color="auto"/>
            </w:tcBorders>
          </w:tcPr>
          <w:p w:rsidR="00B32AD9" w:rsidRPr="00024994" w:rsidRDefault="00B32AD9" w:rsidP="00394613">
            <w:pPr>
              <w:jc w:val="center"/>
              <w:rPr>
                <w:sz w:val="16"/>
                <w:szCs w:val="16"/>
              </w:rPr>
            </w:pPr>
          </w:p>
        </w:tc>
        <w:tc>
          <w:tcPr>
            <w:tcW w:w="567" w:type="dxa"/>
            <w:gridSpan w:val="2"/>
            <w:tcBorders>
              <w:top w:val="nil"/>
              <w:bottom w:val="single" w:sz="4" w:space="0" w:color="auto"/>
            </w:tcBorders>
          </w:tcPr>
          <w:p w:rsidR="00B32AD9" w:rsidRPr="00024994" w:rsidRDefault="00B32AD9" w:rsidP="00394613">
            <w:pPr>
              <w:jc w:val="center"/>
              <w:rPr>
                <w:sz w:val="16"/>
                <w:szCs w:val="16"/>
              </w:rPr>
            </w:pPr>
          </w:p>
        </w:tc>
        <w:tc>
          <w:tcPr>
            <w:tcW w:w="567" w:type="dxa"/>
            <w:gridSpan w:val="2"/>
            <w:tcBorders>
              <w:top w:val="nil"/>
              <w:bottom w:val="single" w:sz="4" w:space="0" w:color="auto"/>
            </w:tcBorders>
          </w:tcPr>
          <w:p w:rsidR="00B32AD9" w:rsidRPr="00024994" w:rsidRDefault="00B32AD9" w:rsidP="00394613">
            <w:pPr>
              <w:jc w:val="center"/>
              <w:rPr>
                <w:sz w:val="16"/>
                <w:szCs w:val="16"/>
              </w:rPr>
            </w:pPr>
          </w:p>
        </w:tc>
        <w:tc>
          <w:tcPr>
            <w:tcW w:w="567" w:type="dxa"/>
            <w:tcBorders>
              <w:top w:val="nil"/>
              <w:bottom w:val="single" w:sz="4" w:space="0" w:color="auto"/>
              <w:right w:val="nil"/>
            </w:tcBorders>
          </w:tcPr>
          <w:p w:rsidR="00B32AD9" w:rsidRPr="00024994" w:rsidRDefault="00B32AD9" w:rsidP="00394613">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B32AD9" w:rsidRPr="00024994" w:rsidRDefault="00B32AD9" w:rsidP="00394613">
            <w:pPr>
              <w:jc w:val="center"/>
              <w:rPr>
                <w:sz w:val="16"/>
                <w:szCs w:val="16"/>
              </w:rPr>
            </w:pPr>
          </w:p>
        </w:tc>
        <w:tc>
          <w:tcPr>
            <w:tcW w:w="567" w:type="dxa"/>
            <w:gridSpan w:val="2"/>
            <w:tcBorders>
              <w:top w:val="nil"/>
              <w:bottom w:val="single" w:sz="4" w:space="0" w:color="auto"/>
              <w:right w:val="single" w:sz="4" w:space="0" w:color="auto"/>
            </w:tcBorders>
          </w:tcPr>
          <w:p w:rsidR="00B32AD9" w:rsidRPr="00024994" w:rsidRDefault="00B32AD9" w:rsidP="00394613">
            <w:pPr>
              <w:jc w:val="center"/>
              <w:rPr>
                <w:sz w:val="16"/>
                <w:szCs w:val="16"/>
              </w:rPr>
            </w:pPr>
            <w:r w:rsidRPr="00024994">
              <w:rPr>
                <w:sz w:val="16"/>
                <w:szCs w:val="16"/>
              </w:rPr>
              <w:t>113,7</w:t>
            </w:r>
          </w:p>
        </w:tc>
        <w:tc>
          <w:tcPr>
            <w:tcW w:w="614" w:type="dxa"/>
            <w:tcBorders>
              <w:top w:val="nil"/>
              <w:bottom w:val="single" w:sz="4" w:space="0" w:color="auto"/>
              <w:right w:val="single" w:sz="4" w:space="0" w:color="auto"/>
            </w:tcBorders>
          </w:tcPr>
          <w:p w:rsidR="00B32AD9" w:rsidRPr="00024994" w:rsidRDefault="00B32AD9" w:rsidP="00394613">
            <w:pPr>
              <w:jc w:val="center"/>
              <w:rPr>
                <w:sz w:val="16"/>
                <w:szCs w:val="16"/>
              </w:rPr>
            </w:pPr>
          </w:p>
        </w:tc>
        <w:tc>
          <w:tcPr>
            <w:tcW w:w="614" w:type="dxa"/>
            <w:tcBorders>
              <w:top w:val="nil"/>
              <w:bottom w:val="single" w:sz="4" w:space="0" w:color="auto"/>
              <w:right w:val="single" w:sz="4" w:space="0" w:color="auto"/>
            </w:tcBorders>
          </w:tcPr>
          <w:p w:rsidR="00B32AD9" w:rsidRPr="00024994" w:rsidRDefault="00B32AD9" w:rsidP="00394613">
            <w:pPr>
              <w:jc w:val="center"/>
              <w:rPr>
                <w:sz w:val="16"/>
                <w:szCs w:val="16"/>
              </w:rPr>
            </w:pPr>
          </w:p>
        </w:tc>
        <w:tc>
          <w:tcPr>
            <w:tcW w:w="615" w:type="dxa"/>
            <w:tcBorders>
              <w:top w:val="nil"/>
              <w:bottom w:val="single" w:sz="4" w:space="0" w:color="auto"/>
              <w:right w:val="single" w:sz="4" w:space="0" w:color="auto"/>
            </w:tcBorders>
          </w:tcPr>
          <w:p w:rsidR="00B32AD9" w:rsidRPr="00024994" w:rsidRDefault="00B32AD9" w:rsidP="00394613">
            <w:pPr>
              <w:jc w:val="center"/>
              <w:rPr>
                <w:sz w:val="16"/>
                <w:szCs w:val="16"/>
              </w:rPr>
            </w:pPr>
          </w:p>
        </w:tc>
        <w:tc>
          <w:tcPr>
            <w:tcW w:w="577" w:type="dxa"/>
            <w:gridSpan w:val="2"/>
            <w:tcBorders>
              <w:top w:val="nil"/>
              <w:bottom w:val="single" w:sz="4" w:space="0" w:color="auto"/>
              <w:right w:val="single" w:sz="4" w:space="0" w:color="auto"/>
            </w:tcBorders>
          </w:tcPr>
          <w:p w:rsidR="00B32AD9" w:rsidRPr="00024994" w:rsidRDefault="00B32AD9" w:rsidP="00394613">
            <w:pPr>
              <w:jc w:val="center"/>
              <w:rPr>
                <w:sz w:val="16"/>
                <w:szCs w:val="16"/>
              </w:rPr>
            </w:pPr>
          </w:p>
        </w:tc>
        <w:tc>
          <w:tcPr>
            <w:tcW w:w="543" w:type="dxa"/>
            <w:tcBorders>
              <w:top w:val="nil"/>
              <w:bottom w:val="single" w:sz="4" w:space="0" w:color="auto"/>
              <w:right w:val="single" w:sz="4" w:space="0" w:color="auto"/>
            </w:tcBorders>
          </w:tcPr>
          <w:p w:rsidR="00B32AD9" w:rsidRPr="00024994" w:rsidRDefault="00B32AD9" w:rsidP="00394613">
            <w:pPr>
              <w:jc w:val="center"/>
              <w:rPr>
                <w:sz w:val="16"/>
                <w:szCs w:val="16"/>
              </w:rPr>
            </w:pPr>
          </w:p>
        </w:tc>
        <w:tc>
          <w:tcPr>
            <w:tcW w:w="551" w:type="dxa"/>
            <w:tcBorders>
              <w:top w:val="nil"/>
              <w:bottom w:val="single" w:sz="4" w:space="0" w:color="auto"/>
              <w:right w:val="single" w:sz="4" w:space="0" w:color="auto"/>
            </w:tcBorders>
          </w:tcPr>
          <w:p w:rsidR="00B32AD9" w:rsidRPr="00024994" w:rsidRDefault="00B32AD9" w:rsidP="00394613">
            <w:pPr>
              <w:jc w:val="center"/>
              <w:rPr>
                <w:sz w:val="16"/>
                <w:szCs w:val="16"/>
              </w:rPr>
            </w:pPr>
          </w:p>
        </w:tc>
      </w:tr>
      <w:tr w:rsidR="006E1FC2" w:rsidRPr="00024994">
        <w:trPr>
          <w:cantSplit/>
        </w:trPr>
        <w:tc>
          <w:tcPr>
            <w:tcW w:w="1315" w:type="dxa"/>
            <w:gridSpan w:val="3"/>
            <w:tcBorders>
              <w:top w:val="nil"/>
              <w:bottom w:val="single" w:sz="4" w:space="0" w:color="auto"/>
            </w:tcBorders>
          </w:tcPr>
          <w:p w:rsidR="006E1FC2" w:rsidRPr="00024994" w:rsidRDefault="006E1FC2" w:rsidP="006E1FC2">
            <w:pPr>
              <w:rPr>
                <w:sz w:val="16"/>
                <w:szCs w:val="16"/>
              </w:rPr>
            </w:pPr>
            <w:r>
              <w:rPr>
                <w:sz w:val="16"/>
                <w:szCs w:val="16"/>
              </w:rPr>
              <w:t>Твердолиственная</w:t>
            </w:r>
          </w:p>
        </w:tc>
        <w:tc>
          <w:tcPr>
            <w:tcW w:w="571" w:type="dxa"/>
            <w:tcBorders>
              <w:top w:val="nil"/>
              <w:bottom w:val="single" w:sz="4" w:space="0" w:color="auto"/>
            </w:tcBorders>
          </w:tcPr>
          <w:p w:rsidR="006E1FC2" w:rsidRPr="00024994" w:rsidRDefault="006E1FC2" w:rsidP="001E3194">
            <w:pPr>
              <w:jc w:val="center"/>
              <w:rPr>
                <w:sz w:val="16"/>
                <w:szCs w:val="16"/>
              </w:rPr>
            </w:pPr>
          </w:p>
        </w:tc>
        <w:tc>
          <w:tcPr>
            <w:tcW w:w="627" w:type="dxa"/>
            <w:tcBorders>
              <w:top w:val="nil"/>
              <w:bottom w:val="single" w:sz="4" w:space="0" w:color="auto"/>
            </w:tcBorders>
          </w:tcPr>
          <w:p w:rsidR="006E1FC2" w:rsidRPr="00024994" w:rsidRDefault="006E1FC2" w:rsidP="001E3194">
            <w:pPr>
              <w:jc w:val="center"/>
              <w:rPr>
                <w:sz w:val="16"/>
                <w:szCs w:val="16"/>
              </w:rPr>
            </w:pPr>
          </w:p>
        </w:tc>
        <w:tc>
          <w:tcPr>
            <w:tcW w:w="649" w:type="dxa"/>
            <w:tcBorders>
              <w:top w:val="nil"/>
              <w:bottom w:val="single" w:sz="4" w:space="0" w:color="auto"/>
            </w:tcBorders>
          </w:tcPr>
          <w:p w:rsidR="006E1FC2" w:rsidRPr="00024994" w:rsidRDefault="006E1FC2" w:rsidP="001E3194">
            <w:pPr>
              <w:jc w:val="center"/>
              <w:rPr>
                <w:sz w:val="16"/>
                <w:szCs w:val="16"/>
              </w:rPr>
            </w:pPr>
          </w:p>
        </w:tc>
        <w:tc>
          <w:tcPr>
            <w:tcW w:w="567" w:type="dxa"/>
            <w:tcBorders>
              <w:top w:val="nil"/>
              <w:bottom w:val="single" w:sz="4" w:space="0" w:color="auto"/>
            </w:tcBorders>
          </w:tcPr>
          <w:p w:rsidR="006E1FC2" w:rsidRPr="00024994" w:rsidRDefault="006E1FC2" w:rsidP="001E3194">
            <w:pPr>
              <w:jc w:val="center"/>
              <w:rPr>
                <w:sz w:val="16"/>
                <w:szCs w:val="16"/>
              </w:rPr>
            </w:pPr>
          </w:p>
        </w:tc>
        <w:tc>
          <w:tcPr>
            <w:tcW w:w="632" w:type="dxa"/>
            <w:tcBorders>
              <w:top w:val="nil"/>
              <w:bottom w:val="single" w:sz="4" w:space="0" w:color="auto"/>
            </w:tcBorders>
          </w:tcPr>
          <w:p w:rsidR="006E1FC2" w:rsidRPr="00024994" w:rsidRDefault="006E1FC2" w:rsidP="001E3194">
            <w:pPr>
              <w:jc w:val="center"/>
              <w:rPr>
                <w:sz w:val="16"/>
                <w:szCs w:val="16"/>
              </w:rPr>
            </w:pPr>
          </w:p>
        </w:tc>
        <w:tc>
          <w:tcPr>
            <w:tcW w:w="644" w:type="dxa"/>
            <w:gridSpan w:val="2"/>
            <w:tcBorders>
              <w:top w:val="nil"/>
              <w:bottom w:val="single" w:sz="4" w:space="0" w:color="auto"/>
            </w:tcBorders>
          </w:tcPr>
          <w:p w:rsidR="006E1FC2" w:rsidRPr="00024994" w:rsidRDefault="006E1FC2" w:rsidP="001E3194">
            <w:pPr>
              <w:jc w:val="center"/>
              <w:rPr>
                <w:sz w:val="16"/>
                <w:szCs w:val="16"/>
              </w:rPr>
            </w:pPr>
          </w:p>
        </w:tc>
        <w:tc>
          <w:tcPr>
            <w:tcW w:w="602" w:type="dxa"/>
            <w:tcBorders>
              <w:top w:val="nil"/>
              <w:bottom w:val="single" w:sz="4" w:space="0" w:color="auto"/>
            </w:tcBorders>
          </w:tcPr>
          <w:p w:rsidR="006E1FC2" w:rsidRPr="00024994" w:rsidRDefault="006E1FC2" w:rsidP="001E3194">
            <w:pPr>
              <w:jc w:val="center"/>
              <w:rPr>
                <w:sz w:val="16"/>
                <w:szCs w:val="16"/>
              </w:rPr>
            </w:pPr>
          </w:p>
        </w:tc>
        <w:tc>
          <w:tcPr>
            <w:tcW w:w="675" w:type="dxa"/>
            <w:tcBorders>
              <w:top w:val="nil"/>
              <w:bottom w:val="single" w:sz="4" w:space="0" w:color="auto"/>
            </w:tcBorders>
          </w:tcPr>
          <w:p w:rsidR="006E1FC2" w:rsidRPr="00024994" w:rsidRDefault="006E1FC2" w:rsidP="001E3194">
            <w:pPr>
              <w:jc w:val="center"/>
              <w:rPr>
                <w:sz w:val="16"/>
                <w:szCs w:val="16"/>
              </w:rPr>
            </w:pPr>
          </w:p>
        </w:tc>
        <w:tc>
          <w:tcPr>
            <w:tcW w:w="567" w:type="dxa"/>
            <w:tcBorders>
              <w:top w:val="nil"/>
              <w:bottom w:val="single" w:sz="4" w:space="0" w:color="auto"/>
            </w:tcBorders>
          </w:tcPr>
          <w:p w:rsidR="006E1FC2" w:rsidRPr="00024994" w:rsidRDefault="006E1FC2" w:rsidP="001E3194">
            <w:pPr>
              <w:jc w:val="center"/>
              <w:rPr>
                <w:sz w:val="16"/>
                <w:szCs w:val="16"/>
              </w:rPr>
            </w:pPr>
          </w:p>
        </w:tc>
        <w:tc>
          <w:tcPr>
            <w:tcW w:w="570" w:type="dxa"/>
            <w:tcBorders>
              <w:top w:val="nil"/>
              <w:bottom w:val="single" w:sz="4" w:space="0" w:color="auto"/>
              <w:right w:val="single" w:sz="4" w:space="0" w:color="auto"/>
            </w:tcBorders>
          </w:tcPr>
          <w:p w:rsidR="006E1FC2" w:rsidRPr="00024994" w:rsidRDefault="006E1FC2" w:rsidP="001E3194">
            <w:pPr>
              <w:jc w:val="center"/>
              <w:rPr>
                <w:sz w:val="16"/>
                <w:szCs w:val="16"/>
                <w:lang w:val="en-US"/>
              </w:rPr>
            </w:pPr>
          </w:p>
        </w:tc>
        <w:tc>
          <w:tcPr>
            <w:tcW w:w="708" w:type="dxa"/>
            <w:gridSpan w:val="2"/>
            <w:tcBorders>
              <w:top w:val="nil"/>
              <w:left w:val="single" w:sz="4" w:space="0" w:color="auto"/>
              <w:bottom w:val="single" w:sz="4" w:space="0" w:color="auto"/>
            </w:tcBorders>
          </w:tcPr>
          <w:p w:rsidR="006E1FC2" w:rsidRPr="00024994" w:rsidRDefault="006E1FC2" w:rsidP="001E3194">
            <w:pPr>
              <w:jc w:val="center"/>
              <w:rPr>
                <w:sz w:val="16"/>
                <w:szCs w:val="16"/>
              </w:rPr>
            </w:pPr>
          </w:p>
        </w:tc>
        <w:tc>
          <w:tcPr>
            <w:tcW w:w="567" w:type="dxa"/>
            <w:gridSpan w:val="2"/>
            <w:tcBorders>
              <w:top w:val="nil"/>
              <w:bottom w:val="single" w:sz="4" w:space="0" w:color="auto"/>
            </w:tcBorders>
          </w:tcPr>
          <w:p w:rsidR="006E1FC2" w:rsidRPr="00024994" w:rsidRDefault="006E1FC2" w:rsidP="001E3194">
            <w:pPr>
              <w:jc w:val="center"/>
              <w:rPr>
                <w:sz w:val="16"/>
                <w:szCs w:val="16"/>
              </w:rPr>
            </w:pPr>
          </w:p>
        </w:tc>
        <w:tc>
          <w:tcPr>
            <w:tcW w:w="567" w:type="dxa"/>
            <w:gridSpan w:val="2"/>
            <w:tcBorders>
              <w:top w:val="nil"/>
              <w:bottom w:val="single" w:sz="4" w:space="0" w:color="auto"/>
            </w:tcBorders>
          </w:tcPr>
          <w:p w:rsidR="006E1FC2" w:rsidRPr="00024994" w:rsidRDefault="006E1FC2" w:rsidP="001E3194">
            <w:pPr>
              <w:jc w:val="center"/>
              <w:rPr>
                <w:sz w:val="16"/>
                <w:szCs w:val="16"/>
              </w:rPr>
            </w:pPr>
          </w:p>
        </w:tc>
        <w:tc>
          <w:tcPr>
            <w:tcW w:w="567" w:type="dxa"/>
            <w:gridSpan w:val="2"/>
            <w:tcBorders>
              <w:top w:val="nil"/>
              <w:bottom w:val="single" w:sz="4" w:space="0" w:color="auto"/>
            </w:tcBorders>
          </w:tcPr>
          <w:p w:rsidR="006E1FC2" w:rsidRPr="00024994" w:rsidRDefault="006E1FC2" w:rsidP="001E3194">
            <w:pPr>
              <w:jc w:val="center"/>
              <w:rPr>
                <w:sz w:val="16"/>
                <w:szCs w:val="16"/>
              </w:rPr>
            </w:pPr>
          </w:p>
        </w:tc>
        <w:tc>
          <w:tcPr>
            <w:tcW w:w="567" w:type="dxa"/>
            <w:tcBorders>
              <w:top w:val="nil"/>
              <w:bottom w:val="single" w:sz="4" w:space="0" w:color="auto"/>
              <w:right w:val="nil"/>
            </w:tcBorders>
          </w:tcPr>
          <w:p w:rsidR="006E1FC2" w:rsidRPr="00024994" w:rsidRDefault="006E1FC2"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6E1FC2" w:rsidRPr="00024994" w:rsidRDefault="006E1FC2" w:rsidP="001E3194">
            <w:pPr>
              <w:jc w:val="center"/>
              <w:rPr>
                <w:sz w:val="16"/>
                <w:szCs w:val="16"/>
              </w:rPr>
            </w:pPr>
          </w:p>
        </w:tc>
        <w:tc>
          <w:tcPr>
            <w:tcW w:w="567" w:type="dxa"/>
            <w:gridSpan w:val="2"/>
            <w:tcBorders>
              <w:top w:val="nil"/>
              <w:bottom w:val="single" w:sz="4" w:space="0" w:color="auto"/>
              <w:right w:val="single" w:sz="4" w:space="0" w:color="auto"/>
            </w:tcBorders>
          </w:tcPr>
          <w:p w:rsidR="006E1FC2" w:rsidRPr="00024994" w:rsidRDefault="006E1FC2" w:rsidP="001E3194">
            <w:pPr>
              <w:jc w:val="center"/>
              <w:rPr>
                <w:sz w:val="16"/>
                <w:szCs w:val="16"/>
              </w:rPr>
            </w:pPr>
          </w:p>
        </w:tc>
        <w:tc>
          <w:tcPr>
            <w:tcW w:w="614" w:type="dxa"/>
            <w:tcBorders>
              <w:top w:val="nil"/>
              <w:bottom w:val="single" w:sz="4" w:space="0" w:color="auto"/>
              <w:right w:val="single" w:sz="4" w:space="0" w:color="auto"/>
            </w:tcBorders>
          </w:tcPr>
          <w:p w:rsidR="006E1FC2" w:rsidRPr="00024994" w:rsidRDefault="006E1FC2" w:rsidP="001E3194">
            <w:pPr>
              <w:jc w:val="center"/>
              <w:rPr>
                <w:sz w:val="16"/>
                <w:szCs w:val="16"/>
              </w:rPr>
            </w:pPr>
          </w:p>
        </w:tc>
        <w:tc>
          <w:tcPr>
            <w:tcW w:w="614" w:type="dxa"/>
            <w:tcBorders>
              <w:top w:val="nil"/>
              <w:bottom w:val="single" w:sz="4" w:space="0" w:color="auto"/>
              <w:right w:val="single" w:sz="4" w:space="0" w:color="auto"/>
            </w:tcBorders>
          </w:tcPr>
          <w:p w:rsidR="006E1FC2" w:rsidRPr="00024994" w:rsidRDefault="006E1FC2" w:rsidP="001E3194">
            <w:pPr>
              <w:jc w:val="center"/>
              <w:rPr>
                <w:sz w:val="16"/>
                <w:szCs w:val="16"/>
              </w:rPr>
            </w:pPr>
          </w:p>
        </w:tc>
        <w:tc>
          <w:tcPr>
            <w:tcW w:w="615" w:type="dxa"/>
            <w:tcBorders>
              <w:top w:val="nil"/>
              <w:bottom w:val="single" w:sz="4" w:space="0" w:color="auto"/>
              <w:right w:val="single" w:sz="4" w:space="0" w:color="auto"/>
            </w:tcBorders>
          </w:tcPr>
          <w:p w:rsidR="006E1FC2" w:rsidRPr="00024994" w:rsidRDefault="006E1FC2" w:rsidP="001E3194">
            <w:pPr>
              <w:jc w:val="center"/>
              <w:rPr>
                <w:sz w:val="16"/>
                <w:szCs w:val="16"/>
              </w:rPr>
            </w:pPr>
          </w:p>
        </w:tc>
        <w:tc>
          <w:tcPr>
            <w:tcW w:w="577" w:type="dxa"/>
            <w:gridSpan w:val="2"/>
            <w:tcBorders>
              <w:top w:val="nil"/>
              <w:bottom w:val="single" w:sz="4" w:space="0" w:color="auto"/>
              <w:right w:val="single" w:sz="4" w:space="0" w:color="auto"/>
            </w:tcBorders>
          </w:tcPr>
          <w:p w:rsidR="006E1FC2" w:rsidRPr="00024994" w:rsidRDefault="006E1FC2" w:rsidP="001E3194">
            <w:pPr>
              <w:jc w:val="center"/>
              <w:rPr>
                <w:sz w:val="16"/>
                <w:szCs w:val="16"/>
              </w:rPr>
            </w:pPr>
          </w:p>
        </w:tc>
        <w:tc>
          <w:tcPr>
            <w:tcW w:w="543" w:type="dxa"/>
            <w:tcBorders>
              <w:top w:val="nil"/>
              <w:bottom w:val="single" w:sz="4" w:space="0" w:color="auto"/>
              <w:right w:val="single" w:sz="4" w:space="0" w:color="auto"/>
            </w:tcBorders>
          </w:tcPr>
          <w:p w:rsidR="006E1FC2" w:rsidRPr="00024994" w:rsidRDefault="006E1FC2" w:rsidP="001E3194">
            <w:pPr>
              <w:jc w:val="center"/>
              <w:rPr>
                <w:sz w:val="16"/>
                <w:szCs w:val="16"/>
              </w:rPr>
            </w:pPr>
          </w:p>
        </w:tc>
        <w:tc>
          <w:tcPr>
            <w:tcW w:w="551" w:type="dxa"/>
            <w:tcBorders>
              <w:top w:val="nil"/>
              <w:bottom w:val="single" w:sz="4" w:space="0" w:color="auto"/>
              <w:right w:val="single" w:sz="4" w:space="0" w:color="auto"/>
            </w:tcBorders>
          </w:tcPr>
          <w:p w:rsidR="006E1FC2" w:rsidRPr="00024994" w:rsidRDefault="006E1FC2" w:rsidP="001E3194">
            <w:pPr>
              <w:jc w:val="center"/>
              <w:rPr>
                <w:sz w:val="16"/>
                <w:szCs w:val="16"/>
              </w:rPr>
            </w:pPr>
          </w:p>
        </w:tc>
      </w:tr>
      <w:tr w:rsidR="008B2755" w:rsidRPr="00024994">
        <w:trPr>
          <w:cantSplit/>
          <w:trHeight w:val="318"/>
        </w:trPr>
        <w:tc>
          <w:tcPr>
            <w:tcW w:w="1315" w:type="dxa"/>
            <w:gridSpan w:val="3"/>
            <w:tcBorders>
              <w:top w:val="nil"/>
              <w:bottom w:val="single" w:sz="4" w:space="0" w:color="auto"/>
            </w:tcBorders>
          </w:tcPr>
          <w:p w:rsidR="008B2755" w:rsidRPr="003725FE" w:rsidRDefault="008B2755" w:rsidP="008B2755">
            <w:pPr>
              <w:rPr>
                <w:b/>
                <w:sz w:val="15"/>
                <w:szCs w:val="15"/>
              </w:rPr>
            </w:pPr>
            <w:r w:rsidRPr="003725FE">
              <w:rPr>
                <w:b/>
                <w:sz w:val="15"/>
                <w:szCs w:val="15"/>
              </w:rPr>
              <w:t>Каменноберезовая</w:t>
            </w:r>
          </w:p>
        </w:tc>
        <w:tc>
          <w:tcPr>
            <w:tcW w:w="571" w:type="dxa"/>
            <w:tcBorders>
              <w:top w:val="nil"/>
              <w:bottom w:val="single" w:sz="4" w:space="0" w:color="auto"/>
            </w:tcBorders>
          </w:tcPr>
          <w:p w:rsidR="008B2755" w:rsidRPr="00B32AD9" w:rsidRDefault="008B2755" w:rsidP="001E3194">
            <w:pPr>
              <w:jc w:val="center"/>
              <w:rPr>
                <w:b/>
                <w:sz w:val="16"/>
                <w:szCs w:val="16"/>
              </w:rPr>
            </w:pPr>
          </w:p>
        </w:tc>
        <w:tc>
          <w:tcPr>
            <w:tcW w:w="627" w:type="dxa"/>
            <w:tcBorders>
              <w:top w:val="nil"/>
              <w:bottom w:val="single" w:sz="4" w:space="0" w:color="auto"/>
            </w:tcBorders>
          </w:tcPr>
          <w:p w:rsidR="008B2755" w:rsidRPr="00B32AD9" w:rsidRDefault="008B2755" w:rsidP="001E3194">
            <w:pPr>
              <w:jc w:val="center"/>
              <w:rPr>
                <w:b/>
                <w:sz w:val="16"/>
                <w:szCs w:val="16"/>
              </w:rPr>
            </w:pPr>
          </w:p>
        </w:tc>
        <w:tc>
          <w:tcPr>
            <w:tcW w:w="649" w:type="dxa"/>
            <w:tcBorders>
              <w:top w:val="nil"/>
              <w:bottom w:val="single" w:sz="4" w:space="0" w:color="auto"/>
            </w:tcBorders>
          </w:tcPr>
          <w:p w:rsidR="008B2755" w:rsidRPr="00B32AD9" w:rsidRDefault="008B2755" w:rsidP="001E3194">
            <w:pPr>
              <w:jc w:val="center"/>
              <w:rPr>
                <w:b/>
                <w:sz w:val="16"/>
                <w:szCs w:val="16"/>
              </w:rPr>
            </w:pPr>
          </w:p>
        </w:tc>
        <w:tc>
          <w:tcPr>
            <w:tcW w:w="567" w:type="dxa"/>
            <w:tcBorders>
              <w:top w:val="nil"/>
              <w:bottom w:val="single" w:sz="4" w:space="0" w:color="auto"/>
            </w:tcBorders>
          </w:tcPr>
          <w:p w:rsidR="008B2755" w:rsidRPr="00B32AD9" w:rsidRDefault="008B2755" w:rsidP="001E3194">
            <w:pPr>
              <w:jc w:val="center"/>
              <w:rPr>
                <w:b/>
                <w:sz w:val="16"/>
                <w:szCs w:val="16"/>
              </w:rPr>
            </w:pPr>
          </w:p>
        </w:tc>
        <w:tc>
          <w:tcPr>
            <w:tcW w:w="632" w:type="dxa"/>
            <w:tcBorders>
              <w:top w:val="nil"/>
              <w:bottom w:val="single" w:sz="4" w:space="0" w:color="auto"/>
            </w:tcBorders>
          </w:tcPr>
          <w:p w:rsidR="008B2755" w:rsidRPr="00B32AD9" w:rsidRDefault="008B2755" w:rsidP="001E3194">
            <w:pPr>
              <w:jc w:val="center"/>
              <w:rPr>
                <w:b/>
                <w:sz w:val="16"/>
                <w:szCs w:val="16"/>
              </w:rPr>
            </w:pPr>
          </w:p>
        </w:tc>
        <w:tc>
          <w:tcPr>
            <w:tcW w:w="644" w:type="dxa"/>
            <w:gridSpan w:val="2"/>
            <w:tcBorders>
              <w:top w:val="nil"/>
              <w:bottom w:val="single" w:sz="4" w:space="0" w:color="auto"/>
            </w:tcBorders>
          </w:tcPr>
          <w:p w:rsidR="008B2755" w:rsidRPr="00B32AD9" w:rsidRDefault="008B2755" w:rsidP="001E3194">
            <w:pPr>
              <w:jc w:val="center"/>
              <w:rPr>
                <w:b/>
                <w:sz w:val="16"/>
                <w:szCs w:val="16"/>
              </w:rPr>
            </w:pPr>
          </w:p>
        </w:tc>
        <w:tc>
          <w:tcPr>
            <w:tcW w:w="602" w:type="dxa"/>
            <w:tcBorders>
              <w:top w:val="nil"/>
              <w:bottom w:val="single" w:sz="4" w:space="0" w:color="auto"/>
            </w:tcBorders>
          </w:tcPr>
          <w:p w:rsidR="008B2755" w:rsidRPr="00B32AD9" w:rsidRDefault="008B2755" w:rsidP="001E3194">
            <w:pPr>
              <w:jc w:val="center"/>
              <w:rPr>
                <w:b/>
                <w:sz w:val="16"/>
                <w:szCs w:val="16"/>
              </w:rPr>
            </w:pPr>
          </w:p>
        </w:tc>
        <w:tc>
          <w:tcPr>
            <w:tcW w:w="675" w:type="dxa"/>
            <w:tcBorders>
              <w:top w:val="nil"/>
              <w:bottom w:val="single" w:sz="4" w:space="0" w:color="auto"/>
            </w:tcBorders>
          </w:tcPr>
          <w:p w:rsidR="008B2755" w:rsidRPr="00B32AD9" w:rsidRDefault="008B2755" w:rsidP="001E3194">
            <w:pPr>
              <w:jc w:val="center"/>
              <w:rPr>
                <w:b/>
                <w:sz w:val="16"/>
                <w:szCs w:val="16"/>
              </w:rPr>
            </w:pPr>
          </w:p>
        </w:tc>
        <w:tc>
          <w:tcPr>
            <w:tcW w:w="567" w:type="dxa"/>
            <w:tcBorders>
              <w:top w:val="nil"/>
              <w:bottom w:val="single" w:sz="4" w:space="0" w:color="auto"/>
            </w:tcBorders>
          </w:tcPr>
          <w:p w:rsidR="008B2755" w:rsidRPr="00B32AD9" w:rsidRDefault="008B2755" w:rsidP="001E3194">
            <w:pPr>
              <w:jc w:val="center"/>
              <w:rPr>
                <w:b/>
                <w:sz w:val="16"/>
                <w:szCs w:val="16"/>
              </w:rPr>
            </w:pPr>
          </w:p>
        </w:tc>
        <w:tc>
          <w:tcPr>
            <w:tcW w:w="570" w:type="dxa"/>
            <w:tcBorders>
              <w:top w:val="nil"/>
              <w:bottom w:val="single" w:sz="4" w:space="0" w:color="auto"/>
              <w:right w:val="single" w:sz="4" w:space="0" w:color="auto"/>
            </w:tcBorders>
          </w:tcPr>
          <w:p w:rsidR="008B2755" w:rsidRPr="00B32AD9" w:rsidRDefault="000971AC" w:rsidP="001E3194">
            <w:pPr>
              <w:jc w:val="center"/>
              <w:rPr>
                <w:b/>
                <w:sz w:val="16"/>
                <w:szCs w:val="16"/>
              </w:rPr>
            </w:pPr>
            <w:r w:rsidRPr="00B32AD9">
              <w:rPr>
                <w:b/>
                <w:sz w:val="16"/>
                <w:szCs w:val="16"/>
              </w:rPr>
              <w:t>101</w:t>
            </w:r>
          </w:p>
        </w:tc>
        <w:tc>
          <w:tcPr>
            <w:tcW w:w="708" w:type="dxa"/>
            <w:gridSpan w:val="2"/>
            <w:tcBorders>
              <w:top w:val="nil"/>
              <w:left w:val="single" w:sz="4" w:space="0" w:color="auto"/>
              <w:bottom w:val="single" w:sz="4" w:space="0" w:color="auto"/>
            </w:tcBorders>
          </w:tcPr>
          <w:p w:rsidR="008B2755" w:rsidRPr="00B32AD9" w:rsidRDefault="008B2755" w:rsidP="001E3194">
            <w:pPr>
              <w:jc w:val="center"/>
              <w:rPr>
                <w:b/>
                <w:sz w:val="16"/>
                <w:szCs w:val="16"/>
              </w:rPr>
            </w:pPr>
          </w:p>
        </w:tc>
        <w:tc>
          <w:tcPr>
            <w:tcW w:w="567" w:type="dxa"/>
            <w:gridSpan w:val="2"/>
            <w:tcBorders>
              <w:top w:val="nil"/>
              <w:bottom w:val="single" w:sz="4" w:space="0" w:color="auto"/>
            </w:tcBorders>
          </w:tcPr>
          <w:p w:rsidR="008B2755" w:rsidRPr="00B32AD9" w:rsidRDefault="008B2755" w:rsidP="001E3194">
            <w:pPr>
              <w:jc w:val="center"/>
              <w:rPr>
                <w:b/>
                <w:sz w:val="16"/>
                <w:szCs w:val="16"/>
              </w:rPr>
            </w:pPr>
          </w:p>
        </w:tc>
        <w:tc>
          <w:tcPr>
            <w:tcW w:w="567" w:type="dxa"/>
            <w:gridSpan w:val="2"/>
            <w:tcBorders>
              <w:top w:val="nil"/>
              <w:bottom w:val="single" w:sz="4" w:space="0" w:color="auto"/>
            </w:tcBorders>
          </w:tcPr>
          <w:p w:rsidR="008B2755" w:rsidRPr="00B32AD9" w:rsidRDefault="008B2755" w:rsidP="001E3194">
            <w:pPr>
              <w:jc w:val="center"/>
              <w:rPr>
                <w:b/>
                <w:sz w:val="16"/>
                <w:szCs w:val="16"/>
              </w:rPr>
            </w:pPr>
          </w:p>
        </w:tc>
        <w:tc>
          <w:tcPr>
            <w:tcW w:w="567" w:type="dxa"/>
            <w:gridSpan w:val="2"/>
            <w:tcBorders>
              <w:top w:val="nil"/>
              <w:bottom w:val="single" w:sz="4" w:space="0" w:color="auto"/>
            </w:tcBorders>
          </w:tcPr>
          <w:p w:rsidR="008B2755" w:rsidRPr="00B32AD9" w:rsidRDefault="008B2755" w:rsidP="001E3194">
            <w:pPr>
              <w:jc w:val="center"/>
              <w:rPr>
                <w:b/>
                <w:sz w:val="16"/>
                <w:szCs w:val="16"/>
              </w:rPr>
            </w:pPr>
          </w:p>
        </w:tc>
        <w:tc>
          <w:tcPr>
            <w:tcW w:w="567" w:type="dxa"/>
            <w:tcBorders>
              <w:top w:val="nil"/>
              <w:bottom w:val="single" w:sz="4" w:space="0" w:color="auto"/>
              <w:right w:val="nil"/>
            </w:tcBorders>
          </w:tcPr>
          <w:p w:rsidR="008B2755" w:rsidRPr="00B32AD9" w:rsidRDefault="008B2755" w:rsidP="001E3194">
            <w:pPr>
              <w:jc w:val="center"/>
              <w:rPr>
                <w:b/>
                <w:sz w:val="16"/>
                <w:szCs w:val="16"/>
              </w:rPr>
            </w:pPr>
          </w:p>
        </w:tc>
        <w:tc>
          <w:tcPr>
            <w:tcW w:w="567" w:type="dxa"/>
            <w:gridSpan w:val="2"/>
            <w:tcBorders>
              <w:top w:val="nil"/>
              <w:left w:val="single" w:sz="4" w:space="0" w:color="auto"/>
              <w:bottom w:val="single" w:sz="4" w:space="0" w:color="auto"/>
              <w:right w:val="single" w:sz="4" w:space="0" w:color="auto"/>
            </w:tcBorders>
          </w:tcPr>
          <w:p w:rsidR="008B2755" w:rsidRPr="00B32AD9" w:rsidRDefault="008B2755" w:rsidP="001E3194">
            <w:pPr>
              <w:jc w:val="center"/>
              <w:rPr>
                <w:b/>
                <w:sz w:val="16"/>
                <w:szCs w:val="16"/>
              </w:rPr>
            </w:pPr>
          </w:p>
        </w:tc>
        <w:tc>
          <w:tcPr>
            <w:tcW w:w="567" w:type="dxa"/>
            <w:gridSpan w:val="2"/>
            <w:tcBorders>
              <w:top w:val="nil"/>
              <w:bottom w:val="single" w:sz="4" w:space="0" w:color="auto"/>
              <w:right w:val="single" w:sz="4" w:space="0" w:color="auto"/>
            </w:tcBorders>
          </w:tcPr>
          <w:p w:rsidR="008B2755" w:rsidRPr="00B32AD9" w:rsidRDefault="008B2755" w:rsidP="001E3194">
            <w:pPr>
              <w:jc w:val="center"/>
              <w:rPr>
                <w:b/>
                <w:sz w:val="16"/>
                <w:szCs w:val="16"/>
              </w:rPr>
            </w:pPr>
          </w:p>
        </w:tc>
        <w:tc>
          <w:tcPr>
            <w:tcW w:w="614" w:type="dxa"/>
            <w:tcBorders>
              <w:top w:val="nil"/>
              <w:bottom w:val="single" w:sz="4" w:space="0" w:color="auto"/>
              <w:right w:val="single" w:sz="4" w:space="0" w:color="auto"/>
            </w:tcBorders>
          </w:tcPr>
          <w:p w:rsidR="008B2755" w:rsidRPr="00B32AD9" w:rsidRDefault="008B2755" w:rsidP="001E3194">
            <w:pPr>
              <w:jc w:val="center"/>
              <w:rPr>
                <w:b/>
                <w:sz w:val="16"/>
                <w:szCs w:val="16"/>
              </w:rPr>
            </w:pPr>
          </w:p>
        </w:tc>
        <w:tc>
          <w:tcPr>
            <w:tcW w:w="614" w:type="dxa"/>
            <w:tcBorders>
              <w:top w:val="nil"/>
              <w:bottom w:val="single" w:sz="4" w:space="0" w:color="auto"/>
              <w:right w:val="single" w:sz="4" w:space="0" w:color="auto"/>
            </w:tcBorders>
          </w:tcPr>
          <w:p w:rsidR="008B2755" w:rsidRPr="00B32AD9" w:rsidRDefault="008B2755" w:rsidP="001E3194">
            <w:pPr>
              <w:jc w:val="center"/>
              <w:rPr>
                <w:b/>
                <w:sz w:val="16"/>
                <w:szCs w:val="16"/>
              </w:rPr>
            </w:pPr>
          </w:p>
        </w:tc>
        <w:tc>
          <w:tcPr>
            <w:tcW w:w="615" w:type="dxa"/>
            <w:tcBorders>
              <w:top w:val="nil"/>
              <w:bottom w:val="single" w:sz="4" w:space="0" w:color="auto"/>
              <w:right w:val="single" w:sz="4" w:space="0" w:color="auto"/>
            </w:tcBorders>
          </w:tcPr>
          <w:p w:rsidR="008B2755" w:rsidRPr="00B32AD9" w:rsidRDefault="008B2755" w:rsidP="001E3194">
            <w:pPr>
              <w:jc w:val="center"/>
              <w:rPr>
                <w:b/>
                <w:sz w:val="16"/>
                <w:szCs w:val="16"/>
              </w:rPr>
            </w:pPr>
          </w:p>
        </w:tc>
        <w:tc>
          <w:tcPr>
            <w:tcW w:w="577" w:type="dxa"/>
            <w:gridSpan w:val="2"/>
            <w:tcBorders>
              <w:top w:val="nil"/>
              <w:bottom w:val="single" w:sz="4" w:space="0" w:color="auto"/>
              <w:right w:val="single" w:sz="4" w:space="0" w:color="auto"/>
            </w:tcBorders>
          </w:tcPr>
          <w:p w:rsidR="008B2755" w:rsidRPr="00B32AD9" w:rsidRDefault="008B2755" w:rsidP="001E3194">
            <w:pPr>
              <w:jc w:val="center"/>
              <w:rPr>
                <w:b/>
                <w:sz w:val="16"/>
                <w:szCs w:val="16"/>
              </w:rPr>
            </w:pPr>
          </w:p>
        </w:tc>
        <w:tc>
          <w:tcPr>
            <w:tcW w:w="543" w:type="dxa"/>
            <w:tcBorders>
              <w:top w:val="nil"/>
              <w:bottom w:val="single" w:sz="4" w:space="0" w:color="auto"/>
              <w:right w:val="single" w:sz="4" w:space="0" w:color="auto"/>
            </w:tcBorders>
          </w:tcPr>
          <w:p w:rsidR="008B2755" w:rsidRPr="00B32AD9" w:rsidRDefault="008B2755" w:rsidP="001E3194">
            <w:pPr>
              <w:jc w:val="center"/>
              <w:rPr>
                <w:b/>
                <w:sz w:val="16"/>
                <w:szCs w:val="16"/>
              </w:rPr>
            </w:pPr>
          </w:p>
        </w:tc>
        <w:tc>
          <w:tcPr>
            <w:tcW w:w="551" w:type="dxa"/>
            <w:tcBorders>
              <w:top w:val="nil"/>
              <w:bottom w:val="single" w:sz="4" w:space="0" w:color="auto"/>
              <w:right w:val="single" w:sz="4" w:space="0" w:color="auto"/>
            </w:tcBorders>
          </w:tcPr>
          <w:p w:rsidR="008B2755" w:rsidRPr="00B32AD9" w:rsidRDefault="008B2755" w:rsidP="001E3194">
            <w:pPr>
              <w:jc w:val="center"/>
              <w:rPr>
                <w:b/>
                <w:sz w:val="16"/>
                <w:szCs w:val="16"/>
              </w:rPr>
            </w:pPr>
          </w:p>
        </w:tc>
      </w:tr>
      <w:tr w:rsidR="008B2755" w:rsidRPr="00024994">
        <w:trPr>
          <w:cantSplit/>
        </w:trPr>
        <w:tc>
          <w:tcPr>
            <w:tcW w:w="663" w:type="dxa"/>
            <w:tcBorders>
              <w:top w:val="nil"/>
              <w:bottom w:val="single" w:sz="4" w:space="0" w:color="auto"/>
              <w:right w:val="nil"/>
            </w:tcBorders>
          </w:tcPr>
          <w:p w:rsidR="008B2755" w:rsidRPr="00024994" w:rsidRDefault="008B2755" w:rsidP="001E3194">
            <w:pPr>
              <w:jc w:val="center"/>
              <w:rPr>
                <w:sz w:val="16"/>
                <w:szCs w:val="16"/>
              </w:rPr>
            </w:pPr>
          </w:p>
        </w:tc>
        <w:tc>
          <w:tcPr>
            <w:tcW w:w="652" w:type="dxa"/>
            <w:gridSpan w:val="2"/>
            <w:tcBorders>
              <w:top w:val="nil"/>
              <w:left w:val="single" w:sz="4" w:space="0" w:color="auto"/>
              <w:bottom w:val="single" w:sz="4" w:space="0" w:color="auto"/>
            </w:tcBorders>
          </w:tcPr>
          <w:p w:rsidR="008B2755" w:rsidRPr="00B32AD9" w:rsidRDefault="008B2755" w:rsidP="001E3194">
            <w:pPr>
              <w:jc w:val="center"/>
              <w:rPr>
                <w:b/>
                <w:sz w:val="16"/>
                <w:szCs w:val="16"/>
              </w:rPr>
            </w:pPr>
            <w:r w:rsidRPr="00B32AD9">
              <w:rPr>
                <w:b/>
                <w:sz w:val="16"/>
                <w:szCs w:val="16"/>
              </w:rPr>
              <w:t>9132</w:t>
            </w:r>
          </w:p>
        </w:tc>
        <w:tc>
          <w:tcPr>
            <w:tcW w:w="571" w:type="dxa"/>
            <w:tcBorders>
              <w:top w:val="nil"/>
              <w:bottom w:val="single" w:sz="4" w:space="0" w:color="auto"/>
            </w:tcBorders>
          </w:tcPr>
          <w:p w:rsidR="008B2755" w:rsidRPr="00B32AD9" w:rsidRDefault="008B2755" w:rsidP="001E3194">
            <w:pPr>
              <w:jc w:val="center"/>
              <w:rPr>
                <w:b/>
                <w:sz w:val="16"/>
                <w:szCs w:val="16"/>
              </w:rPr>
            </w:pPr>
            <w:r w:rsidRPr="00B32AD9">
              <w:rPr>
                <w:b/>
                <w:sz w:val="16"/>
                <w:szCs w:val="16"/>
              </w:rPr>
              <w:t>904</w:t>
            </w:r>
          </w:p>
        </w:tc>
        <w:tc>
          <w:tcPr>
            <w:tcW w:w="627" w:type="dxa"/>
            <w:tcBorders>
              <w:top w:val="nil"/>
              <w:bottom w:val="single" w:sz="4" w:space="0" w:color="auto"/>
            </w:tcBorders>
          </w:tcPr>
          <w:p w:rsidR="008B2755" w:rsidRPr="00B32AD9" w:rsidRDefault="008B2755" w:rsidP="001E3194">
            <w:pPr>
              <w:jc w:val="center"/>
              <w:rPr>
                <w:b/>
                <w:sz w:val="16"/>
                <w:szCs w:val="16"/>
              </w:rPr>
            </w:pPr>
          </w:p>
        </w:tc>
        <w:tc>
          <w:tcPr>
            <w:tcW w:w="649" w:type="dxa"/>
            <w:tcBorders>
              <w:top w:val="nil"/>
              <w:bottom w:val="single" w:sz="4" w:space="0" w:color="auto"/>
            </w:tcBorders>
          </w:tcPr>
          <w:p w:rsidR="008B2755" w:rsidRPr="00B32AD9" w:rsidRDefault="008B2755" w:rsidP="001E3194">
            <w:pPr>
              <w:jc w:val="center"/>
              <w:rPr>
                <w:b/>
                <w:sz w:val="16"/>
                <w:szCs w:val="16"/>
              </w:rPr>
            </w:pPr>
          </w:p>
        </w:tc>
        <w:tc>
          <w:tcPr>
            <w:tcW w:w="567" w:type="dxa"/>
            <w:tcBorders>
              <w:top w:val="nil"/>
              <w:bottom w:val="single" w:sz="4" w:space="0" w:color="auto"/>
            </w:tcBorders>
          </w:tcPr>
          <w:p w:rsidR="008B2755" w:rsidRPr="00B32AD9" w:rsidRDefault="008B2755" w:rsidP="001E3194">
            <w:pPr>
              <w:jc w:val="center"/>
              <w:rPr>
                <w:b/>
                <w:sz w:val="16"/>
                <w:szCs w:val="16"/>
              </w:rPr>
            </w:pPr>
          </w:p>
        </w:tc>
        <w:tc>
          <w:tcPr>
            <w:tcW w:w="632" w:type="dxa"/>
            <w:tcBorders>
              <w:top w:val="nil"/>
              <w:bottom w:val="single" w:sz="4" w:space="0" w:color="auto"/>
            </w:tcBorders>
          </w:tcPr>
          <w:p w:rsidR="008B2755" w:rsidRPr="00B32AD9" w:rsidRDefault="000971AC" w:rsidP="001E3194">
            <w:pPr>
              <w:jc w:val="center"/>
              <w:rPr>
                <w:b/>
                <w:sz w:val="16"/>
                <w:szCs w:val="16"/>
              </w:rPr>
            </w:pPr>
            <w:r w:rsidRPr="00B32AD9">
              <w:rPr>
                <w:b/>
                <w:sz w:val="16"/>
                <w:szCs w:val="16"/>
              </w:rPr>
              <w:t>8228</w:t>
            </w:r>
          </w:p>
        </w:tc>
        <w:tc>
          <w:tcPr>
            <w:tcW w:w="644" w:type="dxa"/>
            <w:gridSpan w:val="2"/>
            <w:tcBorders>
              <w:top w:val="nil"/>
              <w:bottom w:val="single" w:sz="4" w:space="0" w:color="auto"/>
            </w:tcBorders>
          </w:tcPr>
          <w:p w:rsidR="008B2755" w:rsidRPr="00B32AD9" w:rsidRDefault="000971AC" w:rsidP="001E3194">
            <w:pPr>
              <w:jc w:val="center"/>
              <w:rPr>
                <w:b/>
                <w:sz w:val="16"/>
                <w:szCs w:val="16"/>
              </w:rPr>
            </w:pPr>
            <w:r w:rsidRPr="00B32AD9">
              <w:rPr>
                <w:b/>
                <w:sz w:val="16"/>
                <w:szCs w:val="16"/>
              </w:rPr>
              <w:t>4806</w:t>
            </w:r>
          </w:p>
        </w:tc>
        <w:tc>
          <w:tcPr>
            <w:tcW w:w="602" w:type="dxa"/>
            <w:tcBorders>
              <w:top w:val="nil"/>
              <w:bottom w:val="single" w:sz="4" w:space="0" w:color="auto"/>
            </w:tcBorders>
          </w:tcPr>
          <w:p w:rsidR="008B2755" w:rsidRPr="00B32AD9" w:rsidRDefault="000971AC" w:rsidP="001E3194">
            <w:pPr>
              <w:jc w:val="center"/>
              <w:rPr>
                <w:b/>
                <w:sz w:val="16"/>
                <w:szCs w:val="16"/>
              </w:rPr>
            </w:pPr>
            <w:r w:rsidRPr="00B32AD9">
              <w:rPr>
                <w:b/>
                <w:sz w:val="16"/>
                <w:szCs w:val="16"/>
              </w:rPr>
              <w:t>809,3</w:t>
            </w:r>
          </w:p>
        </w:tc>
        <w:tc>
          <w:tcPr>
            <w:tcW w:w="675" w:type="dxa"/>
            <w:tcBorders>
              <w:top w:val="nil"/>
              <w:bottom w:val="single" w:sz="4" w:space="0" w:color="auto"/>
            </w:tcBorders>
          </w:tcPr>
          <w:p w:rsidR="008B2755" w:rsidRPr="00B32AD9" w:rsidRDefault="000971AC" w:rsidP="001E3194">
            <w:pPr>
              <w:jc w:val="center"/>
              <w:rPr>
                <w:b/>
                <w:sz w:val="16"/>
                <w:szCs w:val="16"/>
              </w:rPr>
            </w:pPr>
            <w:r w:rsidRPr="00B32AD9">
              <w:rPr>
                <w:b/>
                <w:sz w:val="16"/>
                <w:szCs w:val="16"/>
              </w:rPr>
              <w:t>98</w:t>
            </w:r>
          </w:p>
        </w:tc>
        <w:tc>
          <w:tcPr>
            <w:tcW w:w="567" w:type="dxa"/>
            <w:tcBorders>
              <w:top w:val="nil"/>
              <w:bottom w:val="single" w:sz="4" w:space="0" w:color="auto"/>
            </w:tcBorders>
          </w:tcPr>
          <w:p w:rsidR="008B2755" w:rsidRPr="00B32AD9" w:rsidRDefault="000971AC" w:rsidP="001E3194">
            <w:pPr>
              <w:jc w:val="center"/>
              <w:rPr>
                <w:b/>
                <w:sz w:val="16"/>
                <w:szCs w:val="16"/>
              </w:rPr>
            </w:pPr>
            <w:r w:rsidRPr="00B32AD9">
              <w:rPr>
                <w:b/>
                <w:sz w:val="16"/>
                <w:szCs w:val="16"/>
              </w:rPr>
              <w:t>5,5</w:t>
            </w:r>
          </w:p>
        </w:tc>
        <w:tc>
          <w:tcPr>
            <w:tcW w:w="570" w:type="dxa"/>
            <w:tcBorders>
              <w:top w:val="nil"/>
              <w:bottom w:val="single" w:sz="4" w:space="0" w:color="auto"/>
              <w:right w:val="single" w:sz="4" w:space="0" w:color="auto"/>
            </w:tcBorders>
          </w:tcPr>
          <w:p w:rsidR="008B2755" w:rsidRPr="00B32AD9" w:rsidRDefault="000971AC" w:rsidP="001E3194">
            <w:pPr>
              <w:jc w:val="center"/>
              <w:rPr>
                <w:b/>
                <w:sz w:val="16"/>
                <w:szCs w:val="16"/>
                <w:lang w:val="en-US"/>
              </w:rPr>
            </w:pPr>
            <w:r w:rsidRPr="00B32AD9">
              <w:rPr>
                <w:b/>
                <w:sz w:val="16"/>
                <w:szCs w:val="16"/>
                <w:lang w:val="en-US"/>
              </w:rPr>
              <w:t>VI</w:t>
            </w:r>
          </w:p>
        </w:tc>
        <w:tc>
          <w:tcPr>
            <w:tcW w:w="708" w:type="dxa"/>
            <w:gridSpan w:val="2"/>
            <w:tcBorders>
              <w:top w:val="nil"/>
              <w:left w:val="single" w:sz="4" w:space="0" w:color="auto"/>
              <w:bottom w:val="single" w:sz="4" w:space="0" w:color="auto"/>
            </w:tcBorders>
          </w:tcPr>
          <w:p w:rsidR="008B2755" w:rsidRPr="00B32AD9" w:rsidRDefault="000971AC" w:rsidP="001E3194">
            <w:pPr>
              <w:jc w:val="center"/>
              <w:rPr>
                <w:b/>
                <w:sz w:val="16"/>
                <w:szCs w:val="16"/>
              </w:rPr>
            </w:pPr>
            <w:r w:rsidRPr="00B32AD9">
              <w:rPr>
                <w:b/>
                <w:sz w:val="16"/>
                <w:szCs w:val="16"/>
              </w:rPr>
              <w:t>91</w:t>
            </w:r>
          </w:p>
        </w:tc>
        <w:tc>
          <w:tcPr>
            <w:tcW w:w="567" w:type="dxa"/>
            <w:gridSpan w:val="2"/>
            <w:tcBorders>
              <w:top w:val="nil"/>
              <w:bottom w:val="single" w:sz="4" w:space="0" w:color="auto"/>
            </w:tcBorders>
          </w:tcPr>
          <w:p w:rsidR="008B2755" w:rsidRPr="00B32AD9" w:rsidRDefault="000971AC" w:rsidP="001E3194">
            <w:pPr>
              <w:jc w:val="center"/>
              <w:rPr>
                <w:b/>
                <w:sz w:val="16"/>
                <w:szCs w:val="16"/>
              </w:rPr>
            </w:pPr>
            <w:r w:rsidRPr="00B32AD9">
              <w:rPr>
                <w:b/>
                <w:sz w:val="16"/>
                <w:szCs w:val="16"/>
              </w:rPr>
              <w:t>137</w:t>
            </w:r>
          </w:p>
        </w:tc>
        <w:tc>
          <w:tcPr>
            <w:tcW w:w="567" w:type="dxa"/>
            <w:gridSpan w:val="2"/>
            <w:tcBorders>
              <w:top w:val="nil"/>
              <w:bottom w:val="single" w:sz="4" w:space="0" w:color="auto"/>
            </w:tcBorders>
          </w:tcPr>
          <w:p w:rsidR="008B2755" w:rsidRPr="00B32AD9" w:rsidRDefault="000971AC" w:rsidP="001E3194">
            <w:pPr>
              <w:jc w:val="center"/>
              <w:rPr>
                <w:b/>
                <w:sz w:val="16"/>
                <w:szCs w:val="16"/>
              </w:rPr>
            </w:pPr>
            <w:r w:rsidRPr="00B32AD9">
              <w:rPr>
                <w:b/>
                <w:sz w:val="16"/>
                <w:szCs w:val="16"/>
              </w:rPr>
              <w:t>206</w:t>
            </w:r>
          </w:p>
        </w:tc>
        <w:tc>
          <w:tcPr>
            <w:tcW w:w="567" w:type="dxa"/>
            <w:gridSpan w:val="2"/>
            <w:tcBorders>
              <w:top w:val="nil"/>
              <w:bottom w:val="single" w:sz="4" w:space="0" w:color="auto"/>
            </w:tcBorders>
          </w:tcPr>
          <w:p w:rsidR="008B2755" w:rsidRPr="00B32AD9" w:rsidRDefault="000971AC" w:rsidP="001E3194">
            <w:pPr>
              <w:jc w:val="center"/>
              <w:rPr>
                <w:b/>
                <w:sz w:val="16"/>
                <w:szCs w:val="16"/>
              </w:rPr>
            </w:pPr>
            <w:r w:rsidRPr="00B32AD9">
              <w:rPr>
                <w:b/>
                <w:sz w:val="16"/>
                <w:szCs w:val="16"/>
              </w:rPr>
              <w:t>150</w:t>
            </w:r>
          </w:p>
        </w:tc>
        <w:tc>
          <w:tcPr>
            <w:tcW w:w="567" w:type="dxa"/>
            <w:tcBorders>
              <w:top w:val="nil"/>
              <w:bottom w:val="single" w:sz="4" w:space="0" w:color="auto"/>
              <w:right w:val="nil"/>
            </w:tcBorders>
          </w:tcPr>
          <w:p w:rsidR="008B2755" w:rsidRPr="00B32AD9" w:rsidRDefault="008B2755" w:rsidP="001E3194">
            <w:pPr>
              <w:jc w:val="center"/>
              <w:rPr>
                <w:b/>
                <w:sz w:val="16"/>
                <w:szCs w:val="16"/>
              </w:rPr>
            </w:pPr>
          </w:p>
        </w:tc>
        <w:tc>
          <w:tcPr>
            <w:tcW w:w="567" w:type="dxa"/>
            <w:gridSpan w:val="2"/>
            <w:tcBorders>
              <w:top w:val="nil"/>
              <w:left w:val="single" w:sz="4" w:space="0" w:color="auto"/>
              <w:bottom w:val="single" w:sz="4" w:space="0" w:color="auto"/>
              <w:right w:val="single" w:sz="4" w:space="0" w:color="auto"/>
            </w:tcBorders>
          </w:tcPr>
          <w:p w:rsidR="008B2755" w:rsidRPr="00B32AD9" w:rsidRDefault="000971AC" w:rsidP="001E3194">
            <w:pPr>
              <w:jc w:val="center"/>
              <w:rPr>
                <w:b/>
                <w:sz w:val="16"/>
                <w:szCs w:val="16"/>
              </w:rPr>
            </w:pPr>
            <w:r w:rsidRPr="00B32AD9">
              <w:rPr>
                <w:b/>
                <w:sz w:val="16"/>
                <w:szCs w:val="16"/>
              </w:rPr>
              <w:t>91</w:t>
            </w:r>
          </w:p>
        </w:tc>
        <w:tc>
          <w:tcPr>
            <w:tcW w:w="567" w:type="dxa"/>
            <w:gridSpan w:val="2"/>
            <w:tcBorders>
              <w:top w:val="nil"/>
              <w:bottom w:val="single" w:sz="4" w:space="0" w:color="auto"/>
              <w:right w:val="single" w:sz="4" w:space="0" w:color="auto"/>
            </w:tcBorders>
          </w:tcPr>
          <w:p w:rsidR="008B2755" w:rsidRPr="00B32AD9" w:rsidRDefault="000971AC" w:rsidP="001E3194">
            <w:pPr>
              <w:jc w:val="center"/>
              <w:rPr>
                <w:b/>
                <w:sz w:val="16"/>
                <w:szCs w:val="16"/>
              </w:rPr>
            </w:pPr>
            <w:r w:rsidRPr="00B32AD9">
              <w:rPr>
                <w:b/>
                <w:sz w:val="16"/>
                <w:szCs w:val="16"/>
              </w:rPr>
              <w:t>8,9</w:t>
            </w:r>
          </w:p>
        </w:tc>
        <w:tc>
          <w:tcPr>
            <w:tcW w:w="614" w:type="dxa"/>
            <w:tcBorders>
              <w:top w:val="nil"/>
              <w:bottom w:val="single" w:sz="4" w:space="0" w:color="auto"/>
              <w:right w:val="single" w:sz="4" w:space="0" w:color="auto"/>
            </w:tcBorders>
          </w:tcPr>
          <w:p w:rsidR="008B2755" w:rsidRPr="00B32AD9" w:rsidRDefault="000971AC" w:rsidP="001E3194">
            <w:pPr>
              <w:jc w:val="center"/>
              <w:rPr>
                <w:b/>
                <w:sz w:val="16"/>
                <w:szCs w:val="16"/>
              </w:rPr>
            </w:pPr>
            <w:r w:rsidRPr="00B32AD9">
              <w:rPr>
                <w:b/>
                <w:sz w:val="16"/>
                <w:szCs w:val="16"/>
              </w:rPr>
              <w:t>8,0</w:t>
            </w:r>
          </w:p>
        </w:tc>
        <w:tc>
          <w:tcPr>
            <w:tcW w:w="614" w:type="dxa"/>
            <w:tcBorders>
              <w:top w:val="nil"/>
              <w:bottom w:val="single" w:sz="4" w:space="0" w:color="auto"/>
              <w:right w:val="single" w:sz="4" w:space="0" w:color="auto"/>
            </w:tcBorders>
          </w:tcPr>
          <w:p w:rsidR="008B2755" w:rsidRPr="00B32AD9" w:rsidRDefault="000971AC" w:rsidP="001E3194">
            <w:pPr>
              <w:jc w:val="center"/>
              <w:rPr>
                <w:b/>
                <w:sz w:val="16"/>
                <w:szCs w:val="16"/>
              </w:rPr>
            </w:pPr>
            <w:r w:rsidRPr="00B32AD9">
              <w:rPr>
                <w:b/>
                <w:sz w:val="16"/>
                <w:szCs w:val="16"/>
              </w:rPr>
              <w:t>1,9</w:t>
            </w:r>
          </w:p>
        </w:tc>
        <w:tc>
          <w:tcPr>
            <w:tcW w:w="615" w:type="dxa"/>
            <w:tcBorders>
              <w:top w:val="nil"/>
              <w:bottom w:val="single" w:sz="4" w:space="0" w:color="auto"/>
              <w:right w:val="single" w:sz="4" w:space="0" w:color="auto"/>
            </w:tcBorders>
          </w:tcPr>
          <w:p w:rsidR="008B2755" w:rsidRPr="00B32AD9" w:rsidRDefault="000971AC" w:rsidP="001E3194">
            <w:pPr>
              <w:jc w:val="center"/>
              <w:rPr>
                <w:b/>
                <w:sz w:val="16"/>
                <w:szCs w:val="16"/>
              </w:rPr>
            </w:pPr>
            <w:r w:rsidRPr="00B32AD9">
              <w:rPr>
                <w:b/>
                <w:sz w:val="16"/>
                <w:szCs w:val="16"/>
              </w:rPr>
              <w:t>23</w:t>
            </w:r>
          </w:p>
        </w:tc>
        <w:tc>
          <w:tcPr>
            <w:tcW w:w="577" w:type="dxa"/>
            <w:gridSpan w:val="2"/>
            <w:tcBorders>
              <w:top w:val="nil"/>
              <w:bottom w:val="single" w:sz="4" w:space="0" w:color="auto"/>
              <w:right w:val="single" w:sz="4" w:space="0" w:color="auto"/>
            </w:tcBorders>
          </w:tcPr>
          <w:p w:rsidR="008B2755" w:rsidRPr="00B32AD9" w:rsidRDefault="000971AC" w:rsidP="001E3194">
            <w:pPr>
              <w:jc w:val="center"/>
              <w:rPr>
                <w:b/>
                <w:sz w:val="16"/>
                <w:szCs w:val="16"/>
              </w:rPr>
            </w:pPr>
            <w:r w:rsidRPr="00B32AD9">
              <w:rPr>
                <w:b/>
                <w:sz w:val="16"/>
                <w:szCs w:val="16"/>
              </w:rPr>
              <w:t>91</w:t>
            </w:r>
          </w:p>
        </w:tc>
        <w:tc>
          <w:tcPr>
            <w:tcW w:w="543" w:type="dxa"/>
            <w:tcBorders>
              <w:top w:val="nil"/>
              <w:bottom w:val="single" w:sz="4" w:space="0" w:color="auto"/>
              <w:right w:val="single" w:sz="4" w:space="0" w:color="auto"/>
            </w:tcBorders>
          </w:tcPr>
          <w:p w:rsidR="008B2755" w:rsidRPr="00B32AD9" w:rsidRDefault="008B2755" w:rsidP="001E3194">
            <w:pPr>
              <w:jc w:val="center"/>
              <w:rPr>
                <w:b/>
                <w:sz w:val="16"/>
                <w:szCs w:val="16"/>
              </w:rPr>
            </w:pPr>
          </w:p>
        </w:tc>
        <w:tc>
          <w:tcPr>
            <w:tcW w:w="551" w:type="dxa"/>
            <w:tcBorders>
              <w:top w:val="nil"/>
              <w:bottom w:val="single" w:sz="4" w:space="0" w:color="auto"/>
              <w:right w:val="single" w:sz="4" w:space="0" w:color="auto"/>
            </w:tcBorders>
          </w:tcPr>
          <w:p w:rsidR="008B2755" w:rsidRPr="00B32AD9" w:rsidRDefault="000971AC" w:rsidP="001E3194">
            <w:pPr>
              <w:jc w:val="center"/>
              <w:rPr>
                <w:b/>
                <w:sz w:val="16"/>
                <w:szCs w:val="16"/>
              </w:rPr>
            </w:pPr>
            <w:r w:rsidRPr="00B32AD9">
              <w:rPr>
                <w:b/>
                <w:sz w:val="16"/>
                <w:szCs w:val="16"/>
              </w:rPr>
              <w:t>7324</w:t>
            </w:r>
          </w:p>
        </w:tc>
      </w:tr>
      <w:tr w:rsidR="00B764B3" w:rsidRPr="00024994">
        <w:trPr>
          <w:cantSplit/>
        </w:trPr>
        <w:tc>
          <w:tcPr>
            <w:tcW w:w="663" w:type="dxa"/>
            <w:tcBorders>
              <w:top w:val="nil"/>
              <w:bottom w:val="single" w:sz="4" w:space="0" w:color="auto"/>
              <w:right w:val="nil"/>
            </w:tcBorders>
          </w:tcPr>
          <w:p w:rsidR="00B764B3" w:rsidRPr="00024994" w:rsidRDefault="00B764B3" w:rsidP="001E3194">
            <w:pPr>
              <w:jc w:val="center"/>
              <w:rPr>
                <w:sz w:val="16"/>
                <w:szCs w:val="16"/>
              </w:rPr>
            </w:pPr>
            <w:r>
              <w:rPr>
                <w:sz w:val="16"/>
                <w:szCs w:val="16"/>
              </w:rPr>
              <w:t>В т.ч.</w:t>
            </w:r>
          </w:p>
        </w:tc>
        <w:tc>
          <w:tcPr>
            <w:tcW w:w="652" w:type="dxa"/>
            <w:gridSpan w:val="2"/>
            <w:tcBorders>
              <w:top w:val="nil"/>
              <w:left w:val="single" w:sz="4" w:space="0" w:color="auto"/>
              <w:bottom w:val="single" w:sz="4" w:space="0" w:color="auto"/>
            </w:tcBorders>
          </w:tcPr>
          <w:p w:rsidR="00B764B3" w:rsidRPr="00B32AD9" w:rsidRDefault="00B764B3" w:rsidP="001E3194">
            <w:pPr>
              <w:jc w:val="center"/>
              <w:rPr>
                <w:b/>
                <w:sz w:val="16"/>
                <w:szCs w:val="16"/>
              </w:rPr>
            </w:pPr>
          </w:p>
        </w:tc>
        <w:tc>
          <w:tcPr>
            <w:tcW w:w="571" w:type="dxa"/>
            <w:tcBorders>
              <w:top w:val="nil"/>
              <w:bottom w:val="single" w:sz="4" w:space="0" w:color="auto"/>
            </w:tcBorders>
          </w:tcPr>
          <w:p w:rsidR="00B764B3" w:rsidRPr="00B32AD9" w:rsidRDefault="00B764B3" w:rsidP="001E3194">
            <w:pPr>
              <w:jc w:val="center"/>
              <w:rPr>
                <w:b/>
                <w:sz w:val="16"/>
                <w:szCs w:val="16"/>
              </w:rPr>
            </w:pPr>
          </w:p>
        </w:tc>
        <w:tc>
          <w:tcPr>
            <w:tcW w:w="627" w:type="dxa"/>
            <w:tcBorders>
              <w:top w:val="nil"/>
              <w:bottom w:val="single" w:sz="4" w:space="0" w:color="auto"/>
            </w:tcBorders>
          </w:tcPr>
          <w:p w:rsidR="00B764B3" w:rsidRPr="00B32AD9" w:rsidRDefault="00B764B3" w:rsidP="001E3194">
            <w:pPr>
              <w:jc w:val="center"/>
              <w:rPr>
                <w:b/>
                <w:sz w:val="16"/>
                <w:szCs w:val="16"/>
              </w:rPr>
            </w:pPr>
          </w:p>
        </w:tc>
        <w:tc>
          <w:tcPr>
            <w:tcW w:w="649" w:type="dxa"/>
            <w:tcBorders>
              <w:top w:val="nil"/>
              <w:bottom w:val="single" w:sz="4" w:space="0" w:color="auto"/>
            </w:tcBorders>
          </w:tcPr>
          <w:p w:rsidR="00B764B3" w:rsidRPr="00B32AD9" w:rsidRDefault="00B764B3" w:rsidP="001E3194">
            <w:pPr>
              <w:jc w:val="center"/>
              <w:rPr>
                <w:b/>
                <w:sz w:val="16"/>
                <w:szCs w:val="16"/>
              </w:rPr>
            </w:pPr>
          </w:p>
        </w:tc>
        <w:tc>
          <w:tcPr>
            <w:tcW w:w="567" w:type="dxa"/>
            <w:tcBorders>
              <w:top w:val="nil"/>
              <w:bottom w:val="single" w:sz="4" w:space="0" w:color="auto"/>
            </w:tcBorders>
          </w:tcPr>
          <w:p w:rsidR="00B764B3" w:rsidRPr="00B32AD9" w:rsidRDefault="00B764B3" w:rsidP="001E3194">
            <w:pPr>
              <w:jc w:val="center"/>
              <w:rPr>
                <w:b/>
                <w:sz w:val="16"/>
                <w:szCs w:val="16"/>
              </w:rPr>
            </w:pPr>
          </w:p>
        </w:tc>
        <w:tc>
          <w:tcPr>
            <w:tcW w:w="632" w:type="dxa"/>
            <w:tcBorders>
              <w:top w:val="nil"/>
              <w:bottom w:val="single" w:sz="4" w:space="0" w:color="auto"/>
            </w:tcBorders>
          </w:tcPr>
          <w:p w:rsidR="00B764B3" w:rsidRPr="00B32AD9" w:rsidRDefault="00B764B3" w:rsidP="001E3194">
            <w:pPr>
              <w:jc w:val="center"/>
              <w:rPr>
                <w:b/>
                <w:sz w:val="16"/>
                <w:szCs w:val="16"/>
              </w:rPr>
            </w:pPr>
          </w:p>
        </w:tc>
        <w:tc>
          <w:tcPr>
            <w:tcW w:w="644" w:type="dxa"/>
            <w:gridSpan w:val="2"/>
            <w:tcBorders>
              <w:top w:val="nil"/>
              <w:bottom w:val="single" w:sz="4" w:space="0" w:color="auto"/>
            </w:tcBorders>
          </w:tcPr>
          <w:p w:rsidR="00B764B3" w:rsidRPr="00B32AD9" w:rsidRDefault="00B764B3" w:rsidP="001E3194">
            <w:pPr>
              <w:jc w:val="center"/>
              <w:rPr>
                <w:b/>
                <w:sz w:val="16"/>
                <w:szCs w:val="16"/>
              </w:rPr>
            </w:pPr>
          </w:p>
        </w:tc>
        <w:tc>
          <w:tcPr>
            <w:tcW w:w="602" w:type="dxa"/>
            <w:tcBorders>
              <w:top w:val="nil"/>
              <w:bottom w:val="single" w:sz="4" w:space="0" w:color="auto"/>
            </w:tcBorders>
          </w:tcPr>
          <w:p w:rsidR="00B764B3" w:rsidRPr="00B32AD9" w:rsidRDefault="00B764B3" w:rsidP="001E3194">
            <w:pPr>
              <w:jc w:val="center"/>
              <w:rPr>
                <w:b/>
                <w:sz w:val="16"/>
                <w:szCs w:val="16"/>
              </w:rPr>
            </w:pPr>
          </w:p>
        </w:tc>
        <w:tc>
          <w:tcPr>
            <w:tcW w:w="675" w:type="dxa"/>
            <w:tcBorders>
              <w:top w:val="nil"/>
              <w:bottom w:val="single" w:sz="4" w:space="0" w:color="auto"/>
            </w:tcBorders>
          </w:tcPr>
          <w:p w:rsidR="00B764B3" w:rsidRPr="00B32AD9" w:rsidRDefault="00B764B3" w:rsidP="001E3194">
            <w:pPr>
              <w:jc w:val="center"/>
              <w:rPr>
                <w:b/>
                <w:sz w:val="16"/>
                <w:szCs w:val="16"/>
              </w:rPr>
            </w:pPr>
          </w:p>
        </w:tc>
        <w:tc>
          <w:tcPr>
            <w:tcW w:w="567" w:type="dxa"/>
            <w:tcBorders>
              <w:top w:val="nil"/>
              <w:bottom w:val="single" w:sz="4" w:space="0" w:color="auto"/>
            </w:tcBorders>
          </w:tcPr>
          <w:p w:rsidR="00B764B3" w:rsidRPr="00B32AD9" w:rsidRDefault="00B764B3" w:rsidP="001E3194">
            <w:pPr>
              <w:jc w:val="center"/>
              <w:rPr>
                <w:b/>
                <w:sz w:val="16"/>
                <w:szCs w:val="16"/>
              </w:rPr>
            </w:pPr>
          </w:p>
        </w:tc>
        <w:tc>
          <w:tcPr>
            <w:tcW w:w="570" w:type="dxa"/>
            <w:tcBorders>
              <w:top w:val="nil"/>
              <w:bottom w:val="single" w:sz="4" w:space="0" w:color="auto"/>
              <w:right w:val="single" w:sz="4" w:space="0" w:color="auto"/>
            </w:tcBorders>
          </w:tcPr>
          <w:p w:rsidR="00B764B3" w:rsidRPr="00B32AD9" w:rsidRDefault="00B764B3" w:rsidP="001E3194">
            <w:pPr>
              <w:jc w:val="center"/>
              <w:rPr>
                <w:b/>
                <w:sz w:val="16"/>
                <w:szCs w:val="16"/>
                <w:lang w:val="en-US"/>
              </w:rPr>
            </w:pPr>
          </w:p>
        </w:tc>
        <w:tc>
          <w:tcPr>
            <w:tcW w:w="708" w:type="dxa"/>
            <w:gridSpan w:val="2"/>
            <w:tcBorders>
              <w:top w:val="nil"/>
              <w:left w:val="single" w:sz="4" w:space="0" w:color="auto"/>
              <w:bottom w:val="single" w:sz="4" w:space="0" w:color="auto"/>
            </w:tcBorders>
          </w:tcPr>
          <w:p w:rsidR="00B764B3" w:rsidRPr="00B32AD9" w:rsidRDefault="00B764B3" w:rsidP="001E3194">
            <w:pPr>
              <w:jc w:val="center"/>
              <w:rPr>
                <w:b/>
                <w:sz w:val="16"/>
                <w:szCs w:val="16"/>
              </w:rPr>
            </w:pPr>
          </w:p>
        </w:tc>
        <w:tc>
          <w:tcPr>
            <w:tcW w:w="567" w:type="dxa"/>
            <w:gridSpan w:val="2"/>
            <w:tcBorders>
              <w:top w:val="nil"/>
              <w:bottom w:val="single" w:sz="4" w:space="0" w:color="auto"/>
            </w:tcBorders>
          </w:tcPr>
          <w:p w:rsidR="00B764B3" w:rsidRPr="00B32AD9" w:rsidRDefault="00B764B3" w:rsidP="001E3194">
            <w:pPr>
              <w:jc w:val="center"/>
              <w:rPr>
                <w:b/>
                <w:sz w:val="16"/>
                <w:szCs w:val="16"/>
              </w:rPr>
            </w:pPr>
          </w:p>
        </w:tc>
        <w:tc>
          <w:tcPr>
            <w:tcW w:w="567" w:type="dxa"/>
            <w:gridSpan w:val="2"/>
            <w:tcBorders>
              <w:top w:val="nil"/>
              <w:bottom w:val="single" w:sz="4" w:space="0" w:color="auto"/>
            </w:tcBorders>
          </w:tcPr>
          <w:p w:rsidR="00B764B3" w:rsidRPr="00B32AD9" w:rsidRDefault="00B764B3" w:rsidP="001E3194">
            <w:pPr>
              <w:jc w:val="center"/>
              <w:rPr>
                <w:b/>
                <w:sz w:val="16"/>
                <w:szCs w:val="16"/>
              </w:rPr>
            </w:pPr>
          </w:p>
        </w:tc>
        <w:tc>
          <w:tcPr>
            <w:tcW w:w="567" w:type="dxa"/>
            <w:gridSpan w:val="2"/>
            <w:tcBorders>
              <w:top w:val="nil"/>
              <w:bottom w:val="single" w:sz="4" w:space="0" w:color="auto"/>
            </w:tcBorders>
          </w:tcPr>
          <w:p w:rsidR="00B764B3" w:rsidRPr="00B32AD9" w:rsidRDefault="00B764B3" w:rsidP="001E3194">
            <w:pPr>
              <w:jc w:val="center"/>
              <w:rPr>
                <w:b/>
                <w:sz w:val="16"/>
                <w:szCs w:val="16"/>
              </w:rPr>
            </w:pPr>
          </w:p>
        </w:tc>
        <w:tc>
          <w:tcPr>
            <w:tcW w:w="567" w:type="dxa"/>
            <w:tcBorders>
              <w:top w:val="nil"/>
              <w:bottom w:val="single" w:sz="4" w:space="0" w:color="auto"/>
              <w:right w:val="nil"/>
            </w:tcBorders>
          </w:tcPr>
          <w:p w:rsidR="00B764B3" w:rsidRPr="00B32AD9" w:rsidRDefault="00B764B3" w:rsidP="001E3194">
            <w:pPr>
              <w:jc w:val="center"/>
              <w:rPr>
                <w:b/>
                <w:sz w:val="16"/>
                <w:szCs w:val="16"/>
              </w:rPr>
            </w:pPr>
          </w:p>
        </w:tc>
        <w:tc>
          <w:tcPr>
            <w:tcW w:w="567" w:type="dxa"/>
            <w:gridSpan w:val="2"/>
            <w:tcBorders>
              <w:top w:val="nil"/>
              <w:left w:val="single" w:sz="4" w:space="0" w:color="auto"/>
              <w:bottom w:val="single" w:sz="4" w:space="0" w:color="auto"/>
              <w:right w:val="single" w:sz="4" w:space="0" w:color="auto"/>
            </w:tcBorders>
          </w:tcPr>
          <w:p w:rsidR="00B764B3" w:rsidRPr="00B32AD9" w:rsidRDefault="00B764B3" w:rsidP="001E3194">
            <w:pPr>
              <w:jc w:val="center"/>
              <w:rPr>
                <w:b/>
                <w:sz w:val="16"/>
                <w:szCs w:val="16"/>
              </w:rPr>
            </w:pPr>
          </w:p>
        </w:tc>
        <w:tc>
          <w:tcPr>
            <w:tcW w:w="567" w:type="dxa"/>
            <w:gridSpan w:val="2"/>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614" w:type="dxa"/>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614" w:type="dxa"/>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615" w:type="dxa"/>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577" w:type="dxa"/>
            <w:gridSpan w:val="2"/>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543" w:type="dxa"/>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551" w:type="dxa"/>
            <w:tcBorders>
              <w:top w:val="nil"/>
              <w:bottom w:val="single" w:sz="4" w:space="0" w:color="auto"/>
              <w:right w:val="single" w:sz="4" w:space="0" w:color="auto"/>
            </w:tcBorders>
          </w:tcPr>
          <w:p w:rsidR="00B764B3" w:rsidRPr="00B32AD9" w:rsidRDefault="00B764B3" w:rsidP="001E3194">
            <w:pPr>
              <w:jc w:val="center"/>
              <w:rPr>
                <w:b/>
                <w:sz w:val="16"/>
                <w:szCs w:val="16"/>
              </w:rPr>
            </w:pPr>
          </w:p>
        </w:tc>
      </w:tr>
      <w:tr w:rsidR="00B764B3" w:rsidRPr="00024994">
        <w:trPr>
          <w:cantSplit/>
        </w:trPr>
        <w:tc>
          <w:tcPr>
            <w:tcW w:w="663" w:type="dxa"/>
            <w:tcBorders>
              <w:top w:val="nil"/>
              <w:bottom w:val="single" w:sz="4" w:space="0" w:color="auto"/>
              <w:right w:val="nil"/>
            </w:tcBorders>
          </w:tcPr>
          <w:p w:rsidR="00B764B3" w:rsidRDefault="00B764B3" w:rsidP="001E3194">
            <w:pPr>
              <w:jc w:val="center"/>
              <w:rPr>
                <w:sz w:val="16"/>
                <w:szCs w:val="16"/>
              </w:rPr>
            </w:pPr>
            <w:r>
              <w:rPr>
                <w:sz w:val="16"/>
                <w:szCs w:val="16"/>
              </w:rPr>
              <w:t>Кб</w:t>
            </w:r>
          </w:p>
        </w:tc>
        <w:tc>
          <w:tcPr>
            <w:tcW w:w="652" w:type="dxa"/>
            <w:gridSpan w:val="2"/>
            <w:tcBorders>
              <w:top w:val="nil"/>
              <w:left w:val="single" w:sz="4" w:space="0" w:color="auto"/>
              <w:bottom w:val="single" w:sz="4" w:space="0" w:color="auto"/>
            </w:tcBorders>
          </w:tcPr>
          <w:p w:rsidR="00B764B3" w:rsidRPr="00B32AD9" w:rsidRDefault="00B764B3" w:rsidP="001E3194">
            <w:pPr>
              <w:jc w:val="center"/>
              <w:rPr>
                <w:b/>
                <w:sz w:val="16"/>
                <w:szCs w:val="16"/>
              </w:rPr>
            </w:pPr>
          </w:p>
        </w:tc>
        <w:tc>
          <w:tcPr>
            <w:tcW w:w="571" w:type="dxa"/>
            <w:tcBorders>
              <w:top w:val="nil"/>
              <w:bottom w:val="single" w:sz="4" w:space="0" w:color="auto"/>
            </w:tcBorders>
          </w:tcPr>
          <w:p w:rsidR="00B764B3" w:rsidRPr="00B32AD9" w:rsidRDefault="00B764B3" w:rsidP="001E3194">
            <w:pPr>
              <w:jc w:val="center"/>
              <w:rPr>
                <w:b/>
                <w:sz w:val="16"/>
                <w:szCs w:val="16"/>
              </w:rPr>
            </w:pPr>
          </w:p>
        </w:tc>
        <w:tc>
          <w:tcPr>
            <w:tcW w:w="627" w:type="dxa"/>
            <w:tcBorders>
              <w:top w:val="nil"/>
              <w:bottom w:val="single" w:sz="4" w:space="0" w:color="auto"/>
            </w:tcBorders>
          </w:tcPr>
          <w:p w:rsidR="00B764B3" w:rsidRPr="00B32AD9" w:rsidRDefault="00B764B3" w:rsidP="001E3194">
            <w:pPr>
              <w:jc w:val="center"/>
              <w:rPr>
                <w:b/>
                <w:sz w:val="16"/>
                <w:szCs w:val="16"/>
              </w:rPr>
            </w:pPr>
          </w:p>
        </w:tc>
        <w:tc>
          <w:tcPr>
            <w:tcW w:w="649" w:type="dxa"/>
            <w:tcBorders>
              <w:top w:val="nil"/>
              <w:bottom w:val="single" w:sz="4" w:space="0" w:color="auto"/>
            </w:tcBorders>
          </w:tcPr>
          <w:p w:rsidR="00B764B3" w:rsidRPr="00B32AD9" w:rsidRDefault="00B764B3" w:rsidP="001E3194">
            <w:pPr>
              <w:jc w:val="center"/>
              <w:rPr>
                <w:b/>
                <w:sz w:val="16"/>
                <w:szCs w:val="16"/>
              </w:rPr>
            </w:pPr>
          </w:p>
        </w:tc>
        <w:tc>
          <w:tcPr>
            <w:tcW w:w="567" w:type="dxa"/>
            <w:tcBorders>
              <w:top w:val="nil"/>
              <w:bottom w:val="single" w:sz="4" w:space="0" w:color="auto"/>
            </w:tcBorders>
          </w:tcPr>
          <w:p w:rsidR="00B764B3" w:rsidRPr="00B32AD9" w:rsidRDefault="00B764B3" w:rsidP="001E3194">
            <w:pPr>
              <w:jc w:val="center"/>
              <w:rPr>
                <w:b/>
                <w:sz w:val="16"/>
                <w:szCs w:val="16"/>
              </w:rPr>
            </w:pPr>
          </w:p>
        </w:tc>
        <w:tc>
          <w:tcPr>
            <w:tcW w:w="632" w:type="dxa"/>
            <w:tcBorders>
              <w:top w:val="nil"/>
              <w:bottom w:val="single" w:sz="4" w:space="0" w:color="auto"/>
            </w:tcBorders>
          </w:tcPr>
          <w:p w:rsidR="00B764B3" w:rsidRPr="00B32AD9" w:rsidRDefault="00B764B3" w:rsidP="001E3194">
            <w:pPr>
              <w:jc w:val="center"/>
              <w:rPr>
                <w:b/>
                <w:sz w:val="16"/>
                <w:szCs w:val="16"/>
              </w:rPr>
            </w:pPr>
          </w:p>
        </w:tc>
        <w:tc>
          <w:tcPr>
            <w:tcW w:w="644" w:type="dxa"/>
            <w:gridSpan w:val="2"/>
            <w:tcBorders>
              <w:top w:val="nil"/>
              <w:bottom w:val="single" w:sz="4" w:space="0" w:color="auto"/>
            </w:tcBorders>
          </w:tcPr>
          <w:p w:rsidR="00B764B3" w:rsidRPr="00B32AD9" w:rsidRDefault="00B764B3" w:rsidP="001E3194">
            <w:pPr>
              <w:jc w:val="center"/>
              <w:rPr>
                <w:b/>
                <w:sz w:val="16"/>
                <w:szCs w:val="16"/>
              </w:rPr>
            </w:pPr>
          </w:p>
        </w:tc>
        <w:tc>
          <w:tcPr>
            <w:tcW w:w="602" w:type="dxa"/>
            <w:tcBorders>
              <w:top w:val="nil"/>
              <w:bottom w:val="single" w:sz="4" w:space="0" w:color="auto"/>
            </w:tcBorders>
          </w:tcPr>
          <w:p w:rsidR="00B764B3" w:rsidRPr="00B32AD9" w:rsidRDefault="00B764B3" w:rsidP="001E3194">
            <w:pPr>
              <w:jc w:val="center"/>
              <w:rPr>
                <w:b/>
                <w:sz w:val="16"/>
                <w:szCs w:val="16"/>
              </w:rPr>
            </w:pPr>
            <w:r>
              <w:rPr>
                <w:b/>
                <w:sz w:val="16"/>
                <w:szCs w:val="16"/>
              </w:rPr>
              <w:t>809,3</w:t>
            </w:r>
          </w:p>
        </w:tc>
        <w:tc>
          <w:tcPr>
            <w:tcW w:w="675" w:type="dxa"/>
            <w:tcBorders>
              <w:top w:val="nil"/>
              <w:bottom w:val="single" w:sz="4" w:space="0" w:color="auto"/>
            </w:tcBorders>
          </w:tcPr>
          <w:p w:rsidR="00B764B3" w:rsidRPr="00B32AD9" w:rsidRDefault="00B764B3" w:rsidP="001E3194">
            <w:pPr>
              <w:jc w:val="center"/>
              <w:rPr>
                <w:b/>
                <w:sz w:val="16"/>
                <w:szCs w:val="16"/>
              </w:rPr>
            </w:pPr>
          </w:p>
        </w:tc>
        <w:tc>
          <w:tcPr>
            <w:tcW w:w="567" w:type="dxa"/>
            <w:tcBorders>
              <w:top w:val="nil"/>
              <w:bottom w:val="single" w:sz="4" w:space="0" w:color="auto"/>
            </w:tcBorders>
          </w:tcPr>
          <w:p w:rsidR="00B764B3" w:rsidRPr="00B32AD9" w:rsidRDefault="00B764B3" w:rsidP="001E3194">
            <w:pPr>
              <w:jc w:val="center"/>
              <w:rPr>
                <w:b/>
                <w:sz w:val="16"/>
                <w:szCs w:val="16"/>
              </w:rPr>
            </w:pPr>
          </w:p>
        </w:tc>
        <w:tc>
          <w:tcPr>
            <w:tcW w:w="570" w:type="dxa"/>
            <w:tcBorders>
              <w:top w:val="nil"/>
              <w:bottom w:val="single" w:sz="4" w:space="0" w:color="auto"/>
              <w:right w:val="single" w:sz="4" w:space="0" w:color="auto"/>
            </w:tcBorders>
          </w:tcPr>
          <w:p w:rsidR="00B764B3" w:rsidRPr="00B32AD9" w:rsidRDefault="00B764B3" w:rsidP="001E3194">
            <w:pPr>
              <w:jc w:val="center"/>
              <w:rPr>
                <w:b/>
                <w:sz w:val="16"/>
                <w:szCs w:val="16"/>
                <w:lang w:val="en-US"/>
              </w:rPr>
            </w:pPr>
          </w:p>
        </w:tc>
        <w:tc>
          <w:tcPr>
            <w:tcW w:w="708" w:type="dxa"/>
            <w:gridSpan w:val="2"/>
            <w:tcBorders>
              <w:top w:val="nil"/>
              <w:left w:val="single" w:sz="4" w:space="0" w:color="auto"/>
              <w:bottom w:val="single" w:sz="4" w:space="0" w:color="auto"/>
            </w:tcBorders>
          </w:tcPr>
          <w:p w:rsidR="00B764B3" w:rsidRPr="00B32AD9" w:rsidRDefault="00B764B3" w:rsidP="001E3194">
            <w:pPr>
              <w:jc w:val="center"/>
              <w:rPr>
                <w:b/>
                <w:sz w:val="16"/>
                <w:szCs w:val="16"/>
              </w:rPr>
            </w:pPr>
          </w:p>
        </w:tc>
        <w:tc>
          <w:tcPr>
            <w:tcW w:w="567" w:type="dxa"/>
            <w:gridSpan w:val="2"/>
            <w:tcBorders>
              <w:top w:val="nil"/>
              <w:bottom w:val="single" w:sz="4" w:space="0" w:color="auto"/>
            </w:tcBorders>
          </w:tcPr>
          <w:p w:rsidR="00B764B3" w:rsidRPr="00B32AD9" w:rsidRDefault="00B764B3" w:rsidP="001E3194">
            <w:pPr>
              <w:jc w:val="center"/>
              <w:rPr>
                <w:b/>
                <w:sz w:val="16"/>
                <w:szCs w:val="16"/>
              </w:rPr>
            </w:pPr>
          </w:p>
        </w:tc>
        <w:tc>
          <w:tcPr>
            <w:tcW w:w="567" w:type="dxa"/>
            <w:gridSpan w:val="2"/>
            <w:tcBorders>
              <w:top w:val="nil"/>
              <w:bottom w:val="single" w:sz="4" w:space="0" w:color="auto"/>
            </w:tcBorders>
          </w:tcPr>
          <w:p w:rsidR="00B764B3" w:rsidRPr="00B32AD9" w:rsidRDefault="00B764B3" w:rsidP="001E3194">
            <w:pPr>
              <w:jc w:val="center"/>
              <w:rPr>
                <w:b/>
                <w:sz w:val="16"/>
                <w:szCs w:val="16"/>
              </w:rPr>
            </w:pPr>
          </w:p>
        </w:tc>
        <w:tc>
          <w:tcPr>
            <w:tcW w:w="567" w:type="dxa"/>
            <w:gridSpan w:val="2"/>
            <w:tcBorders>
              <w:top w:val="nil"/>
              <w:bottom w:val="single" w:sz="4" w:space="0" w:color="auto"/>
            </w:tcBorders>
          </w:tcPr>
          <w:p w:rsidR="00B764B3" w:rsidRPr="00B32AD9" w:rsidRDefault="00B764B3" w:rsidP="001E3194">
            <w:pPr>
              <w:jc w:val="center"/>
              <w:rPr>
                <w:b/>
                <w:sz w:val="16"/>
                <w:szCs w:val="16"/>
              </w:rPr>
            </w:pPr>
          </w:p>
        </w:tc>
        <w:tc>
          <w:tcPr>
            <w:tcW w:w="567" w:type="dxa"/>
            <w:tcBorders>
              <w:top w:val="nil"/>
              <w:bottom w:val="single" w:sz="4" w:space="0" w:color="auto"/>
              <w:right w:val="nil"/>
            </w:tcBorders>
          </w:tcPr>
          <w:p w:rsidR="00B764B3" w:rsidRPr="00B32AD9" w:rsidRDefault="00B764B3" w:rsidP="001E3194">
            <w:pPr>
              <w:jc w:val="center"/>
              <w:rPr>
                <w:b/>
                <w:sz w:val="16"/>
                <w:szCs w:val="16"/>
              </w:rPr>
            </w:pPr>
          </w:p>
        </w:tc>
        <w:tc>
          <w:tcPr>
            <w:tcW w:w="567" w:type="dxa"/>
            <w:gridSpan w:val="2"/>
            <w:tcBorders>
              <w:top w:val="nil"/>
              <w:left w:val="single" w:sz="4" w:space="0" w:color="auto"/>
              <w:bottom w:val="single" w:sz="4" w:space="0" w:color="auto"/>
              <w:right w:val="single" w:sz="4" w:space="0" w:color="auto"/>
            </w:tcBorders>
          </w:tcPr>
          <w:p w:rsidR="00B764B3" w:rsidRPr="00B32AD9" w:rsidRDefault="00B764B3" w:rsidP="001E3194">
            <w:pPr>
              <w:jc w:val="center"/>
              <w:rPr>
                <w:b/>
                <w:sz w:val="16"/>
                <w:szCs w:val="16"/>
              </w:rPr>
            </w:pPr>
          </w:p>
        </w:tc>
        <w:tc>
          <w:tcPr>
            <w:tcW w:w="567" w:type="dxa"/>
            <w:gridSpan w:val="2"/>
            <w:tcBorders>
              <w:top w:val="nil"/>
              <w:bottom w:val="single" w:sz="4" w:space="0" w:color="auto"/>
              <w:right w:val="single" w:sz="4" w:space="0" w:color="auto"/>
            </w:tcBorders>
          </w:tcPr>
          <w:p w:rsidR="00B764B3" w:rsidRPr="00B32AD9" w:rsidRDefault="00B764B3" w:rsidP="001E3194">
            <w:pPr>
              <w:jc w:val="center"/>
              <w:rPr>
                <w:b/>
                <w:sz w:val="16"/>
                <w:szCs w:val="16"/>
              </w:rPr>
            </w:pPr>
            <w:r>
              <w:rPr>
                <w:b/>
                <w:sz w:val="16"/>
                <w:szCs w:val="16"/>
              </w:rPr>
              <w:t>8,9</w:t>
            </w:r>
          </w:p>
        </w:tc>
        <w:tc>
          <w:tcPr>
            <w:tcW w:w="614" w:type="dxa"/>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614" w:type="dxa"/>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615" w:type="dxa"/>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577" w:type="dxa"/>
            <w:gridSpan w:val="2"/>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543" w:type="dxa"/>
            <w:tcBorders>
              <w:top w:val="nil"/>
              <w:bottom w:val="single" w:sz="4" w:space="0" w:color="auto"/>
              <w:right w:val="single" w:sz="4" w:space="0" w:color="auto"/>
            </w:tcBorders>
          </w:tcPr>
          <w:p w:rsidR="00B764B3" w:rsidRPr="00B32AD9" w:rsidRDefault="00B764B3" w:rsidP="001E3194">
            <w:pPr>
              <w:jc w:val="center"/>
              <w:rPr>
                <w:b/>
                <w:sz w:val="16"/>
                <w:szCs w:val="16"/>
              </w:rPr>
            </w:pPr>
          </w:p>
        </w:tc>
        <w:tc>
          <w:tcPr>
            <w:tcW w:w="551" w:type="dxa"/>
            <w:tcBorders>
              <w:top w:val="nil"/>
              <w:bottom w:val="single" w:sz="4" w:space="0" w:color="auto"/>
              <w:right w:val="single" w:sz="4" w:space="0" w:color="auto"/>
            </w:tcBorders>
          </w:tcPr>
          <w:p w:rsidR="00B764B3" w:rsidRPr="00B32AD9" w:rsidRDefault="00B764B3" w:rsidP="001E3194">
            <w:pPr>
              <w:jc w:val="center"/>
              <w:rPr>
                <w:b/>
                <w:sz w:val="16"/>
                <w:szCs w:val="16"/>
              </w:rPr>
            </w:pPr>
          </w:p>
        </w:tc>
      </w:tr>
      <w:tr w:rsidR="00151E0B" w:rsidRPr="00024994">
        <w:trPr>
          <w:cantSplit/>
        </w:trPr>
        <w:tc>
          <w:tcPr>
            <w:tcW w:w="3162" w:type="dxa"/>
            <w:gridSpan w:val="6"/>
            <w:tcBorders>
              <w:top w:val="single" w:sz="4" w:space="0" w:color="auto"/>
              <w:bottom w:val="nil"/>
            </w:tcBorders>
          </w:tcPr>
          <w:p w:rsidR="00151E0B" w:rsidRPr="00024994" w:rsidRDefault="00151E0B" w:rsidP="001E3194">
            <w:pPr>
              <w:rPr>
                <w:sz w:val="16"/>
                <w:szCs w:val="16"/>
              </w:rPr>
            </w:pPr>
            <w:r w:rsidRPr="00024994">
              <w:rPr>
                <w:sz w:val="16"/>
                <w:szCs w:val="16"/>
              </w:rPr>
              <w:t xml:space="preserve"> Лиственничная 4-5</w:t>
            </w:r>
            <w:r w:rsidRPr="00024994">
              <w:rPr>
                <w:sz w:val="16"/>
                <w:szCs w:val="16"/>
                <w:vertAlign w:val="superscript"/>
              </w:rPr>
              <w:t>а</w:t>
            </w:r>
            <w:r w:rsidRPr="00024994">
              <w:rPr>
                <w:sz w:val="16"/>
                <w:szCs w:val="16"/>
              </w:rPr>
              <w:t xml:space="preserve"> кл. бон.</w:t>
            </w:r>
          </w:p>
        </w:tc>
        <w:tc>
          <w:tcPr>
            <w:tcW w:w="567" w:type="dxa"/>
            <w:tcBorders>
              <w:top w:val="single" w:sz="4" w:space="0" w:color="auto"/>
              <w:bottom w:val="nil"/>
            </w:tcBorders>
          </w:tcPr>
          <w:p w:rsidR="00151E0B" w:rsidRPr="00024994" w:rsidRDefault="00151E0B" w:rsidP="001E3194">
            <w:pPr>
              <w:jc w:val="center"/>
              <w:rPr>
                <w:sz w:val="16"/>
                <w:szCs w:val="16"/>
              </w:rPr>
            </w:pPr>
          </w:p>
        </w:tc>
        <w:tc>
          <w:tcPr>
            <w:tcW w:w="632" w:type="dxa"/>
            <w:tcBorders>
              <w:top w:val="single" w:sz="4" w:space="0" w:color="auto"/>
              <w:bottom w:val="nil"/>
            </w:tcBorders>
          </w:tcPr>
          <w:p w:rsidR="00151E0B" w:rsidRPr="00024994" w:rsidRDefault="00151E0B" w:rsidP="001E3194">
            <w:pPr>
              <w:jc w:val="center"/>
              <w:rPr>
                <w:sz w:val="16"/>
                <w:szCs w:val="16"/>
              </w:rPr>
            </w:pPr>
          </w:p>
        </w:tc>
        <w:tc>
          <w:tcPr>
            <w:tcW w:w="644" w:type="dxa"/>
            <w:gridSpan w:val="2"/>
            <w:tcBorders>
              <w:top w:val="single" w:sz="4" w:space="0" w:color="auto"/>
              <w:bottom w:val="nil"/>
            </w:tcBorders>
          </w:tcPr>
          <w:p w:rsidR="00151E0B" w:rsidRPr="00024994" w:rsidRDefault="00151E0B" w:rsidP="001E3194">
            <w:pPr>
              <w:jc w:val="center"/>
              <w:rPr>
                <w:sz w:val="16"/>
                <w:szCs w:val="16"/>
              </w:rPr>
            </w:pPr>
          </w:p>
        </w:tc>
        <w:tc>
          <w:tcPr>
            <w:tcW w:w="602" w:type="dxa"/>
            <w:tcBorders>
              <w:top w:val="single" w:sz="4" w:space="0" w:color="auto"/>
              <w:bottom w:val="nil"/>
            </w:tcBorders>
          </w:tcPr>
          <w:p w:rsidR="00151E0B" w:rsidRPr="00024994" w:rsidRDefault="00151E0B" w:rsidP="001E3194">
            <w:pPr>
              <w:jc w:val="center"/>
              <w:rPr>
                <w:sz w:val="16"/>
                <w:szCs w:val="16"/>
              </w:rPr>
            </w:pPr>
          </w:p>
        </w:tc>
        <w:tc>
          <w:tcPr>
            <w:tcW w:w="675" w:type="dxa"/>
            <w:tcBorders>
              <w:top w:val="single" w:sz="4" w:space="0" w:color="auto"/>
              <w:bottom w:val="nil"/>
            </w:tcBorders>
          </w:tcPr>
          <w:p w:rsidR="00151E0B" w:rsidRPr="00024994" w:rsidRDefault="00151E0B" w:rsidP="001E3194">
            <w:pPr>
              <w:jc w:val="center"/>
              <w:rPr>
                <w:sz w:val="16"/>
                <w:szCs w:val="16"/>
              </w:rPr>
            </w:pPr>
          </w:p>
        </w:tc>
        <w:tc>
          <w:tcPr>
            <w:tcW w:w="567" w:type="dxa"/>
            <w:tcBorders>
              <w:top w:val="single" w:sz="4" w:space="0" w:color="auto"/>
              <w:bottom w:val="nil"/>
            </w:tcBorders>
          </w:tcPr>
          <w:p w:rsidR="00151E0B" w:rsidRPr="00024994" w:rsidRDefault="00151E0B" w:rsidP="001E3194">
            <w:pPr>
              <w:jc w:val="center"/>
              <w:rPr>
                <w:sz w:val="16"/>
                <w:szCs w:val="16"/>
              </w:rPr>
            </w:pPr>
          </w:p>
        </w:tc>
        <w:tc>
          <w:tcPr>
            <w:tcW w:w="570" w:type="dxa"/>
            <w:tcBorders>
              <w:top w:val="single" w:sz="4" w:space="0" w:color="auto"/>
              <w:bottom w:val="nil"/>
              <w:right w:val="single" w:sz="4" w:space="0" w:color="auto"/>
            </w:tcBorders>
          </w:tcPr>
          <w:p w:rsidR="00151E0B" w:rsidRPr="00024994" w:rsidRDefault="00151E0B" w:rsidP="001E3194">
            <w:pPr>
              <w:jc w:val="center"/>
              <w:rPr>
                <w:sz w:val="16"/>
                <w:szCs w:val="16"/>
              </w:rPr>
            </w:pPr>
            <w:r w:rsidRPr="00024994">
              <w:rPr>
                <w:sz w:val="16"/>
                <w:szCs w:val="16"/>
              </w:rPr>
              <w:t>121</w:t>
            </w:r>
          </w:p>
        </w:tc>
        <w:tc>
          <w:tcPr>
            <w:tcW w:w="708" w:type="dxa"/>
            <w:gridSpan w:val="2"/>
            <w:tcBorders>
              <w:top w:val="single" w:sz="4" w:space="0" w:color="auto"/>
              <w:left w:val="single" w:sz="4" w:space="0" w:color="auto"/>
              <w:bottom w:val="nil"/>
            </w:tcBorders>
          </w:tcPr>
          <w:p w:rsidR="00151E0B" w:rsidRPr="00024994" w:rsidRDefault="00151E0B" w:rsidP="001E3194">
            <w:pPr>
              <w:jc w:val="center"/>
              <w:rPr>
                <w:sz w:val="16"/>
                <w:szCs w:val="16"/>
              </w:rPr>
            </w:pPr>
          </w:p>
        </w:tc>
        <w:tc>
          <w:tcPr>
            <w:tcW w:w="567" w:type="dxa"/>
            <w:gridSpan w:val="2"/>
            <w:tcBorders>
              <w:top w:val="single" w:sz="4" w:space="0" w:color="auto"/>
              <w:bottom w:val="nil"/>
            </w:tcBorders>
          </w:tcPr>
          <w:p w:rsidR="00151E0B" w:rsidRPr="00024994" w:rsidRDefault="00151E0B" w:rsidP="001E3194">
            <w:pPr>
              <w:jc w:val="center"/>
              <w:rPr>
                <w:sz w:val="16"/>
                <w:szCs w:val="16"/>
              </w:rPr>
            </w:pPr>
          </w:p>
        </w:tc>
        <w:tc>
          <w:tcPr>
            <w:tcW w:w="567" w:type="dxa"/>
            <w:gridSpan w:val="2"/>
            <w:tcBorders>
              <w:top w:val="single" w:sz="4" w:space="0" w:color="auto"/>
              <w:bottom w:val="nil"/>
            </w:tcBorders>
          </w:tcPr>
          <w:p w:rsidR="00151E0B" w:rsidRPr="00024994" w:rsidRDefault="00151E0B" w:rsidP="001E3194">
            <w:pPr>
              <w:jc w:val="center"/>
              <w:rPr>
                <w:sz w:val="16"/>
                <w:szCs w:val="16"/>
              </w:rPr>
            </w:pPr>
          </w:p>
        </w:tc>
        <w:tc>
          <w:tcPr>
            <w:tcW w:w="567" w:type="dxa"/>
            <w:gridSpan w:val="2"/>
            <w:tcBorders>
              <w:top w:val="single" w:sz="4" w:space="0" w:color="auto"/>
              <w:bottom w:val="nil"/>
            </w:tcBorders>
          </w:tcPr>
          <w:p w:rsidR="00151E0B" w:rsidRPr="00024994" w:rsidRDefault="00151E0B" w:rsidP="001E3194">
            <w:pPr>
              <w:jc w:val="center"/>
              <w:rPr>
                <w:sz w:val="16"/>
                <w:szCs w:val="16"/>
              </w:rPr>
            </w:pPr>
          </w:p>
        </w:tc>
        <w:tc>
          <w:tcPr>
            <w:tcW w:w="567" w:type="dxa"/>
            <w:tcBorders>
              <w:top w:val="single" w:sz="4" w:space="0" w:color="auto"/>
              <w:bottom w:val="nil"/>
              <w:right w:val="nil"/>
            </w:tcBorders>
          </w:tcPr>
          <w:p w:rsidR="00151E0B" w:rsidRPr="00024994" w:rsidRDefault="00151E0B" w:rsidP="001E3194">
            <w:pPr>
              <w:jc w:val="center"/>
              <w:rPr>
                <w:sz w:val="16"/>
                <w:szCs w:val="16"/>
              </w:rPr>
            </w:pPr>
          </w:p>
        </w:tc>
        <w:tc>
          <w:tcPr>
            <w:tcW w:w="567" w:type="dxa"/>
            <w:gridSpan w:val="2"/>
            <w:tcBorders>
              <w:top w:val="single" w:sz="4" w:space="0" w:color="auto"/>
              <w:left w:val="single" w:sz="4" w:space="0" w:color="auto"/>
              <w:bottom w:val="nil"/>
              <w:right w:val="single" w:sz="4" w:space="0" w:color="auto"/>
            </w:tcBorders>
          </w:tcPr>
          <w:p w:rsidR="00151E0B" w:rsidRPr="00024994" w:rsidRDefault="00151E0B" w:rsidP="001E3194">
            <w:pPr>
              <w:jc w:val="center"/>
              <w:rPr>
                <w:sz w:val="16"/>
                <w:szCs w:val="16"/>
              </w:rPr>
            </w:pPr>
          </w:p>
        </w:tc>
        <w:tc>
          <w:tcPr>
            <w:tcW w:w="567" w:type="dxa"/>
            <w:gridSpan w:val="2"/>
            <w:tcBorders>
              <w:top w:val="single" w:sz="4" w:space="0" w:color="auto"/>
              <w:bottom w:val="nil"/>
              <w:right w:val="single" w:sz="4" w:space="0" w:color="auto"/>
            </w:tcBorders>
          </w:tcPr>
          <w:p w:rsidR="00151E0B" w:rsidRPr="00024994" w:rsidRDefault="00151E0B" w:rsidP="001E3194">
            <w:pPr>
              <w:jc w:val="center"/>
              <w:rPr>
                <w:sz w:val="16"/>
                <w:szCs w:val="16"/>
              </w:rPr>
            </w:pPr>
          </w:p>
        </w:tc>
        <w:tc>
          <w:tcPr>
            <w:tcW w:w="614" w:type="dxa"/>
            <w:tcBorders>
              <w:top w:val="single" w:sz="4" w:space="0" w:color="auto"/>
              <w:bottom w:val="nil"/>
              <w:right w:val="single" w:sz="4" w:space="0" w:color="auto"/>
            </w:tcBorders>
          </w:tcPr>
          <w:p w:rsidR="00151E0B" w:rsidRPr="00024994" w:rsidRDefault="00151E0B" w:rsidP="001E3194">
            <w:pPr>
              <w:jc w:val="center"/>
              <w:rPr>
                <w:sz w:val="16"/>
                <w:szCs w:val="16"/>
              </w:rPr>
            </w:pPr>
          </w:p>
        </w:tc>
        <w:tc>
          <w:tcPr>
            <w:tcW w:w="614" w:type="dxa"/>
            <w:tcBorders>
              <w:top w:val="single" w:sz="4" w:space="0" w:color="auto"/>
              <w:bottom w:val="nil"/>
              <w:right w:val="single" w:sz="4" w:space="0" w:color="auto"/>
            </w:tcBorders>
          </w:tcPr>
          <w:p w:rsidR="00151E0B" w:rsidRPr="00024994" w:rsidRDefault="00151E0B" w:rsidP="001E3194">
            <w:pPr>
              <w:jc w:val="center"/>
              <w:rPr>
                <w:sz w:val="16"/>
                <w:szCs w:val="16"/>
              </w:rPr>
            </w:pPr>
          </w:p>
        </w:tc>
        <w:tc>
          <w:tcPr>
            <w:tcW w:w="615" w:type="dxa"/>
            <w:tcBorders>
              <w:top w:val="single" w:sz="4" w:space="0" w:color="auto"/>
              <w:bottom w:val="nil"/>
              <w:right w:val="single" w:sz="4" w:space="0" w:color="auto"/>
            </w:tcBorders>
          </w:tcPr>
          <w:p w:rsidR="00151E0B" w:rsidRPr="00024994" w:rsidRDefault="00151E0B" w:rsidP="001E3194">
            <w:pPr>
              <w:jc w:val="center"/>
              <w:rPr>
                <w:sz w:val="16"/>
                <w:szCs w:val="16"/>
              </w:rPr>
            </w:pPr>
          </w:p>
        </w:tc>
        <w:tc>
          <w:tcPr>
            <w:tcW w:w="577" w:type="dxa"/>
            <w:gridSpan w:val="2"/>
            <w:tcBorders>
              <w:top w:val="single" w:sz="4" w:space="0" w:color="auto"/>
              <w:bottom w:val="nil"/>
              <w:right w:val="single" w:sz="4" w:space="0" w:color="auto"/>
            </w:tcBorders>
          </w:tcPr>
          <w:p w:rsidR="00151E0B" w:rsidRPr="00024994" w:rsidRDefault="00151E0B" w:rsidP="001E3194">
            <w:pPr>
              <w:jc w:val="center"/>
              <w:rPr>
                <w:sz w:val="16"/>
                <w:szCs w:val="16"/>
              </w:rPr>
            </w:pPr>
          </w:p>
        </w:tc>
        <w:tc>
          <w:tcPr>
            <w:tcW w:w="543" w:type="dxa"/>
            <w:tcBorders>
              <w:top w:val="single" w:sz="4" w:space="0" w:color="auto"/>
              <w:bottom w:val="nil"/>
              <w:right w:val="single" w:sz="4" w:space="0" w:color="auto"/>
            </w:tcBorders>
          </w:tcPr>
          <w:p w:rsidR="00151E0B" w:rsidRPr="00024994" w:rsidRDefault="00151E0B" w:rsidP="001E3194">
            <w:pPr>
              <w:jc w:val="center"/>
              <w:rPr>
                <w:sz w:val="16"/>
                <w:szCs w:val="16"/>
              </w:rPr>
            </w:pPr>
          </w:p>
        </w:tc>
        <w:tc>
          <w:tcPr>
            <w:tcW w:w="551" w:type="dxa"/>
            <w:tcBorders>
              <w:top w:val="single" w:sz="4" w:space="0" w:color="auto"/>
              <w:bottom w:val="nil"/>
              <w:right w:val="single" w:sz="4" w:space="0" w:color="auto"/>
            </w:tcBorders>
          </w:tcPr>
          <w:p w:rsidR="00151E0B" w:rsidRPr="00024994" w:rsidRDefault="00151E0B" w:rsidP="001E3194">
            <w:pPr>
              <w:jc w:val="center"/>
              <w:rPr>
                <w:sz w:val="16"/>
                <w:szCs w:val="16"/>
              </w:rPr>
            </w:pPr>
          </w:p>
        </w:tc>
      </w:tr>
      <w:tr w:rsidR="005E1C66" w:rsidRPr="00024994">
        <w:trPr>
          <w:cantSplit/>
        </w:trPr>
        <w:tc>
          <w:tcPr>
            <w:tcW w:w="663" w:type="dxa"/>
            <w:tcBorders>
              <w:top w:val="nil"/>
              <w:bottom w:val="single" w:sz="4" w:space="0" w:color="auto"/>
              <w:right w:val="nil"/>
            </w:tcBorders>
          </w:tcPr>
          <w:p w:rsidR="005E1C66" w:rsidRPr="00024994" w:rsidRDefault="005E1C66" w:rsidP="001E3194">
            <w:pPr>
              <w:jc w:val="center"/>
              <w:rPr>
                <w:sz w:val="16"/>
                <w:szCs w:val="16"/>
              </w:rPr>
            </w:pPr>
          </w:p>
        </w:tc>
        <w:tc>
          <w:tcPr>
            <w:tcW w:w="618" w:type="dxa"/>
            <w:tcBorders>
              <w:top w:val="nil"/>
              <w:left w:val="single" w:sz="4" w:space="0" w:color="auto"/>
              <w:bottom w:val="single" w:sz="4" w:space="0" w:color="auto"/>
            </w:tcBorders>
          </w:tcPr>
          <w:p w:rsidR="005E1C66" w:rsidRPr="00024994" w:rsidRDefault="0075321E" w:rsidP="001E3194">
            <w:pPr>
              <w:jc w:val="center"/>
              <w:rPr>
                <w:sz w:val="16"/>
                <w:szCs w:val="16"/>
              </w:rPr>
            </w:pPr>
            <w:r w:rsidRPr="00024994">
              <w:rPr>
                <w:sz w:val="16"/>
                <w:szCs w:val="16"/>
              </w:rPr>
              <w:t>76780</w:t>
            </w:r>
          </w:p>
        </w:tc>
        <w:tc>
          <w:tcPr>
            <w:tcW w:w="605" w:type="dxa"/>
            <w:gridSpan w:val="2"/>
            <w:tcBorders>
              <w:top w:val="nil"/>
              <w:bottom w:val="single" w:sz="4" w:space="0" w:color="auto"/>
            </w:tcBorders>
          </w:tcPr>
          <w:p w:rsidR="005E1C66" w:rsidRPr="00024994" w:rsidRDefault="0075321E" w:rsidP="001E3194">
            <w:pPr>
              <w:jc w:val="center"/>
              <w:rPr>
                <w:sz w:val="16"/>
                <w:szCs w:val="16"/>
              </w:rPr>
            </w:pPr>
            <w:r w:rsidRPr="00024994">
              <w:rPr>
                <w:sz w:val="16"/>
                <w:szCs w:val="16"/>
              </w:rPr>
              <w:t>19230</w:t>
            </w:r>
          </w:p>
        </w:tc>
        <w:tc>
          <w:tcPr>
            <w:tcW w:w="627" w:type="dxa"/>
            <w:tcBorders>
              <w:top w:val="nil"/>
              <w:bottom w:val="single" w:sz="4" w:space="0" w:color="auto"/>
            </w:tcBorders>
          </w:tcPr>
          <w:p w:rsidR="005E1C66" w:rsidRPr="00024994" w:rsidRDefault="0075321E" w:rsidP="001E3194">
            <w:pPr>
              <w:jc w:val="center"/>
              <w:rPr>
                <w:sz w:val="16"/>
                <w:szCs w:val="16"/>
              </w:rPr>
            </w:pPr>
            <w:r w:rsidRPr="00024994">
              <w:rPr>
                <w:sz w:val="16"/>
                <w:szCs w:val="16"/>
              </w:rPr>
              <w:t>10200</w:t>
            </w:r>
          </w:p>
        </w:tc>
        <w:tc>
          <w:tcPr>
            <w:tcW w:w="649" w:type="dxa"/>
            <w:tcBorders>
              <w:top w:val="nil"/>
              <w:bottom w:val="single" w:sz="4" w:space="0" w:color="auto"/>
            </w:tcBorders>
          </w:tcPr>
          <w:p w:rsidR="005E1C66" w:rsidRPr="00024994" w:rsidRDefault="0075321E" w:rsidP="001E3194">
            <w:pPr>
              <w:jc w:val="center"/>
              <w:rPr>
                <w:sz w:val="16"/>
                <w:szCs w:val="16"/>
              </w:rPr>
            </w:pPr>
            <w:r w:rsidRPr="00024994">
              <w:rPr>
                <w:sz w:val="16"/>
                <w:szCs w:val="16"/>
              </w:rPr>
              <w:t>4136</w:t>
            </w:r>
          </w:p>
        </w:tc>
        <w:tc>
          <w:tcPr>
            <w:tcW w:w="567" w:type="dxa"/>
            <w:tcBorders>
              <w:top w:val="nil"/>
              <w:bottom w:val="single" w:sz="4" w:space="0" w:color="auto"/>
            </w:tcBorders>
          </w:tcPr>
          <w:p w:rsidR="005E1C66" w:rsidRPr="00024994" w:rsidRDefault="0075321E" w:rsidP="001E3194">
            <w:pPr>
              <w:jc w:val="center"/>
              <w:rPr>
                <w:sz w:val="16"/>
                <w:szCs w:val="16"/>
              </w:rPr>
            </w:pPr>
            <w:r w:rsidRPr="00024994">
              <w:rPr>
                <w:sz w:val="16"/>
                <w:szCs w:val="16"/>
              </w:rPr>
              <w:t>5970</w:t>
            </w:r>
          </w:p>
        </w:tc>
        <w:tc>
          <w:tcPr>
            <w:tcW w:w="632" w:type="dxa"/>
            <w:tcBorders>
              <w:top w:val="nil"/>
              <w:bottom w:val="single" w:sz="4" w:space="0" w:color="auto"/>
            </w:tcBorders>
          </w:tcPr>
          <w:p w:rsidR="005E1C66" w:rsidRPr="00024994" w:rsidRDefault="0075321E" w:rsidP="001E3194">
            <w:pPr>
              <w:jc w:val="center"/>
              <w:rPr>
                <w:sz w:val="16"/>
                <w:szCs w:val="16"/>
              </w:rPr>
            </w:pPr>
            <w:r w:rsidRPr="00024994">
              <w:rPr>
                <w:sz w:val="16"/>
                <w:szCs w:val="16"/>
              </w:rPr>
              <w:t>41380</w:t>
            </w:r>
          </w:p>
        </w:tc>
        <w:tc>
          <w:tcPr>
            <w:tcW w:w="644" w:type="dxa"/>
            <w:gridSpan w:val="2"/>
            <w:tcBorders>
              <w:top w:val="nil"/>
              <w:bottom w:val="single" w:sz="4" w:space="0" w:color="auto"/>
            </w:tcBorders>
          </w:tcPr>
          <w:p w:rsidR="005E1C66" w:rsidRPr="00024994" w:rsidRDefault="0075321E" w:rsidP="001E3194">
            <w:pPr>
              <w:jc w:val="center"/>
              <w:rPr>
                <w:sz w:val="16"/>
                <w:szCs w:val="16"/>
              </w:rPr>
            </w:pPr>
            <w:r w:rsidRPr="00024994">
              <w:rPr>
                <w:sz w:val="16"/>
                <w:szCs w:val="16"/>
              </w:rPr>
              <w:t>27218</w:t>
            </w:r>
          </w:p>
        </w:tc>
        <w:tc>
          <w:tcPr>
            <w:tcW w:w="602" w:type="dxa"/>
            <w:tcBorders>
              <w:top w:val="nil"/>
              <w:bottom w:val="single" w:sz="4" w:space="0" w:color="auto"/>
            </w:tcBorders>
          </w:tcPr>
          <w:p w:rsidR="005E1C66" w:rsidRPr="00024994" w:rsidRDefault="0075321E" w:rsidP="001E3194">
            <w:pPr>
              <w:jc w:val="center"/>
              <w:rPr>
                <w:sz w:val="16"/>
                <w:szCs w:val="16"/>
              </w:rPr>
            </w:pPr>
            <w:r w:rsidRPr="00024994">
              <w:rPr>
                <w:sz w:val="16"/>
                <w:szCs w:val="16"/>
              </w:rPr>
              <w:t>5850,3</w:t>
            </w:r>
          </w:p>
        </w:tc>
        <w:tc>
          <w:tcPr>
            <w:tcW w:w="675" w:type="dxa"/>
            <w:tcBorders>
              <w:top w:val="nil"/>
              <w:bottom w:val="single" w:sz="4" w:space="0" w:color="auto"/>
            </w:tcBorders>
          </w:tcPr>
          <w:p w:rsidR="005E1C66" w:rsidRPr="00024994" w:rsidRDefault="0075321E" w:rsidP="001E3194">
            <w:pPr>
              <w:jc w:val="center"/>
              <w:rPr>
                <w:sz w:val="16"/>
                <w:szCs w:val="16"/>
              </w:rPr>
            </w:pPr>
            <w:r w:rsidRPr="00024994">
              <w:rPr>
                <w:sz w:val="16"/>
                <w:szCs w:val="16"/>
              </w:rPr>
              <w:t>141</w:t>
            </w:r>
          </w:p>
        </w:tc>
        <w:tc>
          <w:tcPr>
            <w:tcW w:w="567" w:type="dxa"/>
            <w:tcBorders>
              <w:top w:val="nil"/>
              <w:bottom w:val="single" w:sz="4" w:space="0" w:color="auto"/>
            </w:tcBorders>
          </w:tcPr>
          <w:p w:rsidR="005E1C66" w:rsidRPr="00024994" w:rsidRDefault="0075321E" w:rsidP="001E3194">
            <w:pPr>
              <w:jc w:val="center"/>
              <w:rPr>
                <w:sz w:val="16"/>
                <w:szCs w:val="16"/>
              </w:rPr>
            </w:pPr>
            <w:r w:rsidRPr="00024994">
              <w:rPr>
                <w:sz w:val="16"/>
                <w:szCs w:val="16"/>
              </w:rPr>
              <w:t>92,0</w:t>
            </w:r>
          </w:p>
        </w:tc>
        <w:tc>
          <w:tcPr>
            <w:tcW w:w="570" w:type="dxa"/>
            <w:tcBorders>
              <w:top w:val="single" w:sz="4" w:space="0" w:color="auto"/>
              <w:bottom w:val="single" w:sz="4" w:space="0" w:color="auto"/>
              <w:right w:val="single" w:sz="4" w:space="0" w:color="auto"/>
            </w:tcBorders>
          </w:tcPr>
          <w:p w:rsidR="005E1C66" w:rsidRPr="00024994" w:rsidRDefault="005E1C66" w:rsidP="001E3194">
            <w:pPr>
              <w:jc w:val="center"/>
              <w:rPr>
                <w:sz w:val="16"/>
                <w:szCs w:val="16"/>
                <w:lang w:val="en-US"/>
              </w:rPr>
            </w:pPr>
            <w:r w:rsidRPr="00024994">
              <w:rPr>
                <w:sz w:val="16"/>
                <w:szCs w:val="16"/>
                <w:lang w:val="en-US"/>
              </w:rPr>
              <w:t>VII</w:t>
            </w:r>
          </w:p>
        </w:tc>
        <w:tc>
          <w:tcPr>
            <w:tcW w:w="708" w:type="dxa"/>
            <w:gridSpan w:val="2"/>
            <w:tcBorders>
              <w:top w:val="nil"/>
              <w:left w:val="single" w:sz="4" w:space="0" w:color="auto"/>
              <w:bottom w:val="single" w:sz="4" w:space="0" w:color="auto"/>
            </w:tcBorders>
          </w:tcPr>
          <w:p w:rsidR="005E1C66" w:rsidRPr="00024994" w:rsidRDefault="0075321E" w:rsidP="001E3194">
            <w:pPr>
              <w:jc w:val="center"/>
              <w:rPr>
                <w:sz w:val="16"/>
                <w:szCs w:val="16"/>
              </w:rPr>
            </w:pPr>
            <w:r w:rsidRPr="00024994">
              <w:rPr>
                <w:sz w:val="16"/>
                <w:szCs w:val="16"/>
              </w:rPr>
              <w:t>591</w:t>
            </w:r>
          </w:p>
        </w:tc>
        <w:tc>
          <w:tcPr>
            <w:tcW w:w="567" w:type="dxa"/>
            <w:gridSpan w:val="2"/>
            <w:tcBorders>
              <w:top w:val="nil"/>
              <w:bottom w:val="single" w:sz="4" w:space="0" w:color="auto"/>
            </w:tcBorders>
          </w:tcPr>
          <w:p w:rsidR="005E1C66" w:rsidRPr="00024994" w:rsidRDefault="0075321E" w:rsidP="001E3194">
            <w:pPr>
              <w:jc w:val="center"/>
              <w:rPr>
                <w:sz w:val="16"/>
                <w:szCs w:val="16"/>
              </w:rPr>
            </w:pPr>
            <w:r w:rsidRPr="00024994">
              <w:rPr>
                <w:sz w:val="16"/>
                <w:szCs w:val="16"/>
              </w:rPr>
              <w:t>858</w:t>
            </w:r>
          </w:p>
        </w:tc>
        <w:tc>
          <w:tcPr>
            <w:tcW w:w="567" w:type="dxa"/>
            <w:gridSpan w:val="2"/>
            <w:tcBorders>
              <w:top w:val="nil"/>
              <w:bottom w:val="single" w:sz="4" w:space="0" w:color="auto"/>
            </w:tcBorders>
          </w:tcPr>
          <w:p w:rsidR="005E1C66" w:rsidRPr="00024994" w:rsidRDefault="0075321E" w:rsidP="001E3194">
            <w:pPr>
              <w:jc w:val="center"/>
              <w:rPr>
                <w:sz w:val="16"/>
                <w:szCs w:val="16"/>
              </w:rPr>
            </w:pPr>
            <w:r w:rsidRPr="00024994">
              <w:rPr>
                <w:sz w:val="16"/>
                <w:szCs w:val="16"/>
              </w:rPr>
              <w:t>1184</w:t>
            </w:r>
          </w:p>
        </w:tc>
        <w:tc>
          <w:tcPr>
            <w:tcW w:w="567" w:type="dxa"/>
            <w:gridSpan w:val="2"/>
            <w:tcBorders>
              <w:top w:val="nil"/>
              <w:bottom w:val="single" w:sz="4" w:space="0" w:color="auto"/>
            </w:tcBorders>
          </w:tcPr>
          <w:p w:rsidR="005E1C66" w:rsidRPr="00024994" w:rsidRDefault="0075321E" w:rsidP="001E3194">
            <w:pPr>
              <w:jc w:val="center"/>
              <w:rPr>
                <w:sz w:val="16"/>
                <w:szCs w:val="16"/>
              </w:rPr>
            </w:pPr>
            <w:r w:rsidRPr="00024994">
              <w:rPr>
                <w:sz w:val="16"/>
                <w:szCs w:val="16"/>
              </w:rPr>
              <w:t>929</w:t>
            </w:r>
          </w:p>
        </w:tc>
        <w:tc>
          <w:tcPr>
            <w:tcW w:w="567" w:type="dxa"/>
            <w:tcBorders>
              <w:top w:val="nil"/>
              <w:bottom w:val="single" w:sz="4" w:space="0" w:color="auto"/>
              <w:right w:val="nil"/>
            </w:tcBorders>
          </w:tcPr>
          <w:p w:rsidR="005E1C66" w:rsidRPr="00024994" w:rsidRDefault="005E1C66"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5E1C66" w:rsidRPr="00024994" w:rsidRDefault="0075321E" w:rsidP="001E3194">
            <w:pPr>
              <w:jc w:val="center"/>
              <w:rPr>
                <w:sz w:val="16"/>
                <w:szCs w:val="16"/>
              </w:rPr>
            </w:pPr>
            <w:r w:rsidRPr="00024994">
              <w:rPr>
                <w:sz w:val="16"/>
                <w:szCs w:val="16"/>
              </w:rPr>
              <w:t>858</w:t>
            </w:r>
          </w:p>
        </w:tc>
        <w:tc>
          <w:tcPr>
            <w:tcW w:w="567" w:type="dxa"/>
            <w:gridSpan w:val="2"/>
            <w:tcBorders>
              <w:top w:val="nil"/>
              <w:bottom w:val="single" w:sz="4" w:space="0" w:color="auto"/>
              <w:right w:val="single" w:sz="4" w:space="0" w:color="auto"/>
            </w:tcBorders>
          </w:tcPr>
          <w:p w:rsidR="005E1C66" w:rsidRPr="00024994" w:rsidRDefault="0075321E" w:rsidP="001E3194">
            <w:pPr>
              <w:jc w:val="center"/>
              <w:rPr>
                <w:sz w:val="16"/>
                <w:szCs w:val="16"/>
              </w:rPr>
            </w:pPr>
            <w:r w:rsidRPr="00024994">
              <w:rPr>
                <w:sz w:val="16"/>
                <w:szCs w:val="16"/>
              </w:rPr>
              <w:t>121,3</w:t>
            </w:r>
          </w:p>
        </w:tc>
        <w:tc>
          <w:tcPr>
            <w:tcW w:w="614" w:type="dxa"/>
            <w:tcBorders>
              <w:top w:val="nil"/>
              <w:bottom w:val="single" w:sz="4" w:space="0" w:color="auto"/>
              <w:right w:val="single" w:sz="4" w:space="0" w:color="auto"/>
            </w:tcBorders>
          </w:tcPr>
          <w:p w:rsidR="005E1C66" w:rsidRPr="00024994" w:rsidRDefault="0075321E" w:rsidP="001E3194">
            <w:pPr>
              <w:jc w:val="center"/>
              <w:rPr>
                <w:sz w:val="16"/>
                <w:szCs w:val="16"/>
              </w:rPr>
            </w:pPr>
            <w:r w:rsidRPr="00024994">
              <w:rPr>
                <w:sz w:val="16"/>
                <w:szCs w:val="16"/>
              </w:rPr>
              <w:t>98,3</w:t>
            </w:r>
          </w:p>
        </w:tc>
        <w:tc>
          <w:tcPr>
            <w:tcW w:w="614" w:type="dxa"/>
            <w:tcBorders>
              <w:top w:val="nil"/>
              <w:bottom w:val="single" w:sz="4" w:space="0" w:color="auto"/>
              <w:right w:val="single" w:sz="4" w:space="0" w:color="auto"/>
            </w:tcBorders>
          </w:tcPr>
          <w:p w:rsidR="005E1C66" w:rsidRPr="00024994" w:rsidRDefault="0075321E" w:rsidP="001E3194">
            <w:pPr>
              <w:jc w:val="center"/>
              <w:rPr>
                <w:sz w:val="16"/>
                <w:szCs w:val="16"/>
              </w:rPr>
            </w:pPr>
            <w:r w:rsidRPr="00024994">
              <w:rPr>
                <w:sz w:val="16"/>
                <w:szCs w:val="16"/>
              </w:rPr>
              <w:t>68,8</w:t>
            </w:r>
          </w:p>
        </w:tc>
        <w:tc>
          <w:tcPr>
            <w:tcW w:w="615" w:type="dxa"/>
            <w:tcBorders>
              <w:top w:val="nil"/>
              <w:bottom w:val="single" w:sz="4" w:space="0" w:color="auto"/>
              <w:right w:val="single" w:sz="4" w:space="0" w:color="auto"/>
            </w:tcBorders>
          </w:tcPr>
          <w:p w:rsidR="005E1C66" w:rsidRPr="00024994" w:rsidRDefault="0075321E" w:rsidP="001E3194">
            <w:pPr>
              <w:jc w:val="center"/>
              <w:rPr>
                <w:sz w:val="16"/>
                <w:szCs w:val="16"/>
              </w:rPr>
            </w:pPr>
            <w:r w:rsidRPr="00024994">
              <w:rPr>
                <w:sz w:val="16"/>
                <w:szCs w:val="16"/>
              </w:rPr>
              <w:t>70</w:t>
            </w:r>
          </w:p>
        </w:tc>
        <w:tc>
          <w:tcPr>
            <w:tcW w:w="577" w:type="dxa"/>
            <w:gridSpan w:val="2"/>
            <w:tcBorders>
              <w:top w:val="nil"/>
              <w:bottom w:val="single" w:sz="4" w:space="0" w:color="auto"/>
              <w:right w:val="single" w:sz="4" w:space="0" w:color="auto"/>
            </w:tcBorders>
          </w:tcPr>
          <w:p w:rsidR="005E1C66" w:rsidRPr="00024994" w:rsidRDefault="0075321E" w:rsidP="001E3194">
            <w:pPr>
              <w:jc w:val="center"/>
              <w:rPr>
                <w:sz w:val="16"/>
                <w:szCs w:val="16"/>
              </w:rPr>
            </w:pPr>
            <w:r w:rsidRPr="00024994">
              <w:rPr>
                <w:sz w:val="16"/>
                <w:szCs w:val="16"/>
              </w:rPr>
              <w:t>48</w:t>
            </w:r>
          </w:p>
        </w:tc>
        <w:tc>
          <w:tcPr>
            <w:tcW w:w="543" w:type="dxa"/>
            <w:tcBorders>
              <w:top w:val="nil"/>
              <w:bottom w:val="single" w:sz="4" w:space="0" w:color="auto"/>
              <w:right w:val="single" w:sz="4" w:space="0" w:color="auto"/>
            </w:tcBorders>
          </w:tcPr>
          <w:p w:rsidR="005E1C66" w:rsidRPr="00024994" w:rsidRDefault="0075321E" w:rsidP="001E3194">
            <w:pPr>
              <w:jc w:val="center"/>
              <w:rPr>
                <w:sz w:val="16"/>
                <w:szCs w:val="16"/>
              </w:rPr>
            </w:pPr>
            <w:r w:rsidRPr="00024994">
              <w:rPr>
                <w:sz w:val="16"/>
                <w:szCs w:val="16"/>
              </w:rPr>
              <w:t>5126</w:t>
            </w:r>
          </w:p>
        </w:tc>
        <w:tc>
          <w:tcPr>
            <w:tcW w:w="551" w:type="dxa"/>
            <w:tcBorders>
              <w:top w:val="nil"/>
              <w:bottom w:val="single" w:sz="4" w:space="0" w:color="auto"/>
              <w:right w:val="single" w:sz="4" w:space="0" w:color="auto"/>
            </w:tcBorders>
          </w:tcPr>
          <w:p w:rsidR="005E1C66" w:rsidRPr="00024994" w:rsidRDefault="0075321E" w:rsidP="001E3194">
            <w:pPr>
              <w:jc w:val="center"/>
              <w:rPr>
                <w:sz w:val="16"/>
                <w:szCs w:val="16"/>
              </w:rPr>
            </w:pPr>
            <w:r w:rsidRPr="00024994">
              <w:rPr>
                <w:sz w:val="16"/>
                <w:szCs w:val="16"/>
              </w:rPr>
              <w:t>35686</w:t>
            </w:r>
          </w:p>
        </w:tc>
      </w:tr>
      <w:tr w:rsidR="00E84E18" w:rsidRPr="00024994" w:rsidTr="00CE4881">
        <w:trPr>
          <w:cantSplit/>
          <w:trHeight w:val="170"/>
        </w:trPr>
        <w:tc>
          <w:tcPr>
            <w:tcW w:w="663" w:type="dxa"/>
            <w:tcBorders>
              <w:top w:val="nil"/>
              <w:bottom w:val="single" w:sz="4" w:space="0" w:color="auto"/>
              <w:right w:val="nil"/>
            </w:tcBorders>
          </w:tcPr>
          <w:p w:rsidR="00E84E18" w:rsidRPr="00024994" w:rsidRDefault="00E84E18" w:rsidP="001E3194">
            <w:pPr>
              <w:jc w:val="center"/>
              <w:rPr>
                <w:sz w:val="16"/>
                <w:szCs w:val="16"/>
              </w:rPr>
            </w:pPr>
            <w:r w:rsidRPr="00024994">
              <w:rPr>
                <w:sz w:val="16"/>
                <w:szCs w:val="16"/>
              </w:rPr>
              <w:t>в т.ч.:</w:t>
            </w:r>
          </w:p>
        </w:tc>
        <w:tc>
          <w:tcPr>
            <w:tcW w:w="618" w:type="dxa"/>
            <w:tcBorders>
              <w:top w:val="nil"/>
              <w:left w:val="single" w:sz="4" w:space="0" w:color="auto"/>
              <w:bottom w:val="single" w:sz="4" w:space="0" w:color="auto"/>
            </w:tcBorders>
          </w:tcPr>
          <w:p w:rsidR="00E84E18" w:rsidRPr="00024994" w:rsidRDefault="00E84E18" w:rsidP="001E3194">
            <w:pPr>
              <w:jc w:val="center"/>
              <w:rPr>
                <w:sz w:val="16"/>
                <w:szCs w:val="16"/>
              </w:rPr>
            </w:pPr>
          </w:p>
        </w:tc>
        <w:tc>
          <w:tcPr>
            <w:tcW w:w="605" w:type="dxa"/>
            <w:gridSpan w:val="2"/>
            <w:tcBorders>
              <w:top w:val="nil"/>
              <w:bottom w:val="single" w:sz="4" w:space="0" w:color="auto"/>
            </w:tcBorders>
          </w:tcPr>
          <w:p w:rsidR="00E84E18" w:rsidRPr="00024994" w:rsidRDefault="00E84E18" w:rsidP="001E3194">
            <w:pPr>
              <w:jc w:val="center"/>
              <w:rPr>
                <w:sz w:val="16"/>
                <w:szCs w:val="16"/>
              </w:rPr>
            </w:pPr>
          </w:p>
        </w:tc>
        <w:tc>
          <w:tcPr>
            <w:tcW w:w="627" w:type="dxa"/>
            <w:tcBorders>
              <w:top w:val="nil"/>
              <w:bottom w:val="single" w:sz="4" w:space="0" w:color="auto"/>
            </w:tcBorders>
          </w:tcPr>
          <w:p w:rsidR="00E84E18" w:rsidRPr="00024994" w:rsidRDefault="00E84E18" w:rsidP="001E3194">
            <w:pPr>
              <w:jc w:val="center"/>
              <w:rPr>
                <w:sz w:val="16"/>
                <w:szCs w:val="16"/>
              </w:rPr>
            </w:pPr>
          </w:p>
        </w:tc>
        <w:tc>
          <w:tcPr>
            <w:tcW w:w="649" w:type="dxa"/>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tcBorders>
          </w:tcPr>
          <w:p w:rsidR="00E84E18" w:rsidRPr="00024994" w:rsidRDefault="00E84E18" w:rsidP="001E3194">
            <w:pPr>
              <w:jc w:val="center"/>
              <w:rPr>
                <w:sz w:val="16"/>
                <w:szCs w:val="16"/>
              </w:rPr>
            </w:pPr>
          </w:p>
        </w:tc>
        <w:tc>
          <w:tcPr>
            <w:tcW w:w="632" w:type="dxa"/>
            <w:tcBorders>
              <w:top w:val="nil"/>
              <w:bottom w:val="single" w:sz="4" w:space="0" w:color="auto"/>
            </w:tcBorders>
          </w:tcPr>
          <w:p w:rsidR="00E84E18" w:rsidRPr="00024994" w:rsidRDefault="00E84E18" w:rsidP="001E3194">
            <w:pPr>
              <w:jc w:val="center"/>
              <w:rPr>
                <w:sz w:val="16"/>
                <w:szCs w:val="16"/>
              </w:rPr>
            </w:pPr>
          </w:p>
        </w:tc>
        <w:tc>
          <w:tcPr>
            <w:tcW w:w="644" w:type="dxa"/>
            <w:gridSpan w:val="2"/>
            <w:tcBorders>
              <w:top w:val="nil"/>
              <w:bottom w:val="single" w:sz="4" w:space="0" w:color="auto"/>
            </w:tcBorders>
          </w:tcPr>
          <w:p w:rsidR="00E84E18" w:rsidRPr="00024994" w:rsidRDefault="00E84E18" w:rsidP="001E3194">
            <w:pPr>
              <w:jc w:val="center"/>
              <w:rPr>
                <w:sz w:val="16"/>
                <w:szCs w:val="16"/>
              </w:rPr>
            </w:pPr>
          </w:p>
        </w:tc>
        <w:tc>
          <w:tcPr>
            <w:tcW w:w="602" w:type="dxa"/>
            <w:tcBorders>
              <w:top w:val="nil"/>
              <w:bottom w:val="single" w:sz="4" w:space="0" w:color="auto"/>
            </w:tcBorders>
          </w:tcPr>
          <w:p w:rsidR="00E84E18" w:rsidRPr="00024994" w:rsidRDefault="00E84E18" w:rsidP="001E3194">
            <w:pPr>
              <w:jc w:val="center"/>
              <w:rPr>
                <w:sz w:val="16"/>
                <w:szCs w:val="16"/>
              </w:rPr>
            </w:pPr>
          </w:p>
        </w:tc>
        <w:tc>
          <w:tcPr>
            <w:tcW w:w="675" w:type="dxa"/>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tcBorders>
          </w:tcPr>
          <w:p w:rsidR="00E84E18" w:rsidRPr="00024994" w:rsidRDefault="00E84E18" w:rsidP="001E3194">
            <w:pPr>
              <w:jc w:val="center"/>
              <w:rPr>
                <w:sz w:val="16"/>
                <w:szCs w:val="16"/>
              </w:rPr>
            </w:pPr>
          </w:p>
        </w:tc>
        <w:tc>
          <w:tcPr>
            <w:tcW w:w="570"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708" w:type="dxa"/>
            <w:gridSpan w:val="2"/>
            <w:tcBorders>
              <w:top w:val="nil"/>
              <w:left w:val="single" w:sz="4" w:space="0" w:color="auto"/>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right w:val="nil"/>
            </w:tcBorders>
          </w:tcPr>
          <w:p w:rsidR="00E84E18" w:rsidRPr="00024994" w:rsidRDefault="00E84E18"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4"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4"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5"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77" w:type="dxa"/>
            <w:gridSpan w:val="2"/>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43"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51" w:type="dxa"/>
            <w:tcBorders>
              <w:top w:val="nil"/>
              <w:bottom w:val="single" w:sz="4" w:space="0" w:color="auto"/>
              <w:right w:val="single" w:sz="4" w:space="0" w:color="auto"/>
            </w:tcBorders>
          </w:tcPr>
          <w:p w:rsidR="00E84E18" w:rsidRPr="00024994" w:rsidRDefault="00E84E18" w:rsidP="001E3194">
            <w:pPr>
              <w:jc w:val="center"/>
              <w:rPr>
                <w:sz w:val="16"/>
                <w:szCs w:val="16"/>
              </w:rPr>
            </w:pPr>
          </w:p>
        </w:tc>
      </w:tr>
      <w:tr w:rsidR="00185502" w:rsidRPr="00024994">
        <w:trPr>
          <w:cantSplit/>
        </w:trPr>
        <w:tc>
          <w:tcPr>
            <w:tcW w:w="663" w:type="dxa"/>
            <w:tcBorders>
              <w:top w:val="nil"/>
              <w:bottom w:val="single" w:sz="4" w:space="0" w:color="auto"/>
              <w:right w:val="nil"/>
            </w:tcBorders>
          </w:tcPr>
          <w:p w:rsidR="00185502" w:rsidRPr="00024994" w:rsidRDefault="00185502" w:rsidP="001E3194">
            <w:pPr>
              <w:jc w:val="center"/>
              <w:rPr>
                <w:sz w:val="16"/>
                <w:szCs w:val="16"/>
              </w:rPr>
            </w:pPr>
            <w:r w:rsidRPr="00024994">
              <w:rPr>
                <w:sz w:val="16"/>
                <w:szCs w:val="16"/>
              </w:rPr>
              <w:t>Листв.</w:t>
            </w:r>
          </w:p>
        </w:tc>
        <w:tc>
          <w:tcPr>
            <w:tcW w:w="618" w:type="dxa"/>
            <w:tcBorders>
              <w:top w:val="nil"/>
              <w:left w:val="single" w:sz="4" w:space="0" w:color="auto"/>
              <w:bottom w:val="single" w:sz="4" w:space="0" w:color="auto"/>
            </w:tcBorders>
          </w:tcPr>
          <w:p w:rsidR="00185502" w:rsidRPr="00024994" w:rsidRDefault="00185502" w:rsidP="001E3194">
            <w:pPr>
              <w:jc w:val="center"/>
              <w:rPr>
                <w:sz w:val="16"/>
                <w:szCs w:val="16"/>
              </w:rPr>
            </w:pPr>
          </w:p>
        </w:tc>
        <w:tc>
          <w:tcPr>
            <w:tcW w:w="605" w:type="dxa"/>
            <w:gridSpan w:val="2"/>
            <w:tcBorders>
              <w:top w:val="nil"/>
              <w:bottom w:val="single" w:sz="4" w:space="0" w:color="auto"/>
            </w:tcBorders>
          </w:tcPr>
          <w:p w:rsidR="00185502" w:rsidRPr="00024994" w:rsidRDefault="00185502" w:rsidP="001E3194">
            <w:pPr>
              <w:jc w:val="center"/>
              <w:rPr>
                <w:sz w:val="16"/>
                <w:szCs w:val="16"/>
              </w:rPr>
            </w:pPr>
          </w:p>
        </w:tc>
        <w:tc>
          <w:tcPr>
            <w:tcW w:w="627" w:type="dxa"/>
            <w:tcBorders>
              <w:top w:val="nil"/>
              <w:bottom w:val="single" w:sz="4" w:space="0" w:color="auto"/>
            </w:tcBorders>
          </w:tcPr>
          <w:p w:rsidR="00185502" w:rsidRPr="00024994" w:rsidRDefault="00185502" w:rsidP="001E3194">
            <w:pPr>
              <w:jc w:val="center"/>
              <w:rPr>
                <w:sz w:val="16"/>
                <w:szCs w:val="16"/>
              </w:rPr>
            </w:pPr>
          </w:p>
        </w:tc>
        <w:tc>
          <w:tcPr>
            <w:tcW w:w="649" w:type="dxa"/>
            <w:tcBorders>
              <w:top w:val="nil"/>
              <w:bottom w:val="single" w:sz="4" w:space="0" w:color="auto"/>
            </w:tcBorders>
          </w:tcPr>
          <w:p w:rsidR="00185502" w:rsidRPr="00024994" w:rsidRDefault="00185502" w:rsidP="001E3194">
            <w:pPr>
              <w:jc w:val="center"/>
              <w:rPr>
                <w:sz w:val="16"/>
                <w:szCs w:val="16"/>
              </w:rPr>
            </w:pPr>
          </w:p>
        </w:tc>
        <w:tc>
          <w:tcPr>
            <w:tcW w:w="567" w:type="dxa"/>
            <w:tcBorders>
              <w:top w:val="nil"/>
              <w:bottom w:val="single" w:sz="4" w:space="0" w:color="auto"/>
            </w:tcBorders>
          </w:tcPr>
          <w:p w:rsidR="00185502" w:rsidRPr="00024994" w:rsidRDefault="00185502" w:rsidP="001E3194">
            <w:pPr>
              <w:jc w:val="center"/>
              <w:rPr>
                <w:sz w:val="16"/>
                <w:szCs w:val="16"/>
              </w:rPr>
            </w:pPr>
          </w:p>
        </w:tc>
        <w:tc>
          <w:tcPr>
            <w:tcW w:w="632" w:type="dxa"/>
            <w:tcBorders>
              <w:top w:val="nil"/>
              <w:bottom w:val="single" w:sz="4" w:space="0" w:color="auto"/>
            </w:tcBorders>
          </w:tcPr>
          <w:p w:rsidR="00185502" w:rsidRPr="00024994" w:rsidRDefault="00185502" w:rsidP="001E3194">
            <w:pPr>
              <w:jc w:val="center"/>
              <w:rPr>
                <w:sz w:val="16"/>
                <w:szCs w:val="16"/>
              </w:rPr>
            </w:pPr>
          </w:p>
        </w:tc>
        <w:tc>
          <w:tcPr>
            <w:tcW w:w="644" w:type="dxa"/>
            <w:gridSpan w:val="2"/>
            <w:tcBorders>
              <w:top w:val="nil"/>
              <w:bottom w:val="single" w:sz="4" w:space="0" w:color="auto"/>
            </w:tcBorders>
          </w:tcPr>
          <w:p w:rsidR="00185502" w:rsidRPr="00024994" w:rsidRDefault="00185502" w:rsidP="001E3194">
            <w:pPr>
              <w:jc w:val="center"/>
              <w:rPr>
                <w:sz w:val="16"/>
                <w:szCs w:val="16"/>
              </w:rPr>
            </w:pPr>
          </w:p>
        </w:tc>
        <w:tc>
          <w:tcPr>
            <w:tcW w:w="602" w:type="dxa"/>
            <w:tcBorders>
              <w:top w:val="nil"/>
              <w:bottom w:val="single" w:sz="4" w:space="0" w:color="auto"/>
            </w:tcBorders>
          </w:tcPr>
          <w:p w:rsidR="00185502" w:rsidRPr="00024994" w:rsidRDefault="0075321E" w:rsidP="001E3194">
            <w:pPr>
              <w:jc w:val="center"/>
              <w:rPr>
                <w:sz w:val="16"/>
                <w:szCs w:val="16"/>
              </w:rPr>
            </w:pPr>
            <w:r w:rsidRPr="00024994">
              <w:rPr>
                <w:sz w:val="16"/>
                <w:szCs w:val="16"/>
              </w:rPr>
              <w:t>5850,3</w:t>
            </w:r>
          </w:p>
        </w:tc>
        <w:tc>
          <w:tcPr>
            <w:tcW w:w="675" w:type="dxa"/>
            <w:tcBorders>
              <w:top w:val="nil"/>
              <w:bottom w:val="single" w:sz="4" w:space="0" w:color="auto"/>
            </w:tcBorders>
          </w:tcPr>
          <w:p w:rsidR="00185502" w:rsidRPr="00024994" w:rsidRDefault="00185502" w:rsidP="001E3194">
            <w:pPr>
              <w:jc w:val="center"/>
              <w:rPr>
                <w:sz w:val="16"/>
                <w:szCs w:val="16"/>
              </w:rPr>
            </w:pPr>
          </w:p>
        </w:tc>
        <w:tc>
          <w:tcPr>
            <w:tcW w:w="567" w:type="dxa"/>
            <w:tcBorders>
              <w:top w:val="nil"/>
              <w:bottom w:val="single" w:sz="4" w:space="0" w:color="auto"/>
            </w:tcBorders>
          </w:tcPr>
          <w:p w:rsidR="00185502" w:rsidRPr="00024994" w:rsidRDefault="00185502" w:rsidP="001E3194">
            <w:pPr>
              <w:jc w:val="center"/>
              <w:rPr>
                <w:sz w:val="16"/>
                <w:szCs w:val="16"/>
              </w:rPr>
            </w:pPr>
          </w:p>
        </w:tc>
        <w:tc>
          <w:tcPr>
            <w:tcW w:w="570" w:type="dxa"/>
            <w:tcBorders>
              <w:top w:val="single" w:sz="4" w:space="0" w:color="auto"/>
              <w:bottom w:val="single" w:sz="4" w:space="0" w:color="auto"/>
              <w:right w:val="single" w:sz="4" w:space="0" w:color="auto"/>
            </w:tcBorders>
          </w:tcPr>
          <w:p w:rsidR="00185502" w:rsidRPr="00024994" w:rsidRDefault="00185502" w:rsidP="001E3194">
            <w:pPr>
              <w:jc w:val="center"/>
              <w:rPr>
                <w:sz w:val="16"/>
                <w:szCs w:val="16"/>
              </w:rPr>
            </w:pPr>
          </w:p>
        </w:tc>
        <w:tc>
          <w:tcPr>
            <w:tcW w:w="708" w:type="dxa"/>
            <w:gridSpan w:val="2"/>
            <w:tcBorders>
              <w:top w:val="nil"/>
              <w:left w:val="single" w:sz="4" w:space="0" w:color="auto"/>
              <w:bottom w:val="single" w:sz="4" w:space="0" w:color="auto"/>
            </w:tcBorders>
          </w:tcPr>
          <w:p w:rsidR="00185502" w:rsidRPr="00024994" w:rsidRDefault="00185502" w:rsidP="001E3194">
            <w:pPr>
              <w:jc w:val="center"/>
              <w:rPr>
                <w:sz w:val="16"/>
                <w:szCs w:val="16"/>
              </w:rPr>
            </w:pPr>
          </w:p>
        </w:tc>
        <w:tc>
          <w:tcPr>
            <w:tcW w:w="567" w:type="dxa"/>
            <w:gridSpan w:val="2"/>
            <w:tcBorders>
              <w:top w:val="nil"/>
              <w:bottom w:val="single" w:sz="4" w:space="0" w:color="auto"/>
            </w:tcBorders>
          </w:tcPr>
          <w:p w:rsidR="00185502" w:rsidRPr="00024994" w:rsidRDefault="00185502" w:rsidP="001E3194">
            <w:pPr>
              <w:jc w:val="center"/>
              <w:rPr>
                <w:sz w:val="16"/>
                <w:szCs w:val="16"/>
              </w:rPr>
            </w:pPr>
          </w:p>
        </w:tc>
        <w:tc>
          <w:tcPr>
            <w:tcW w:w="567" w:type="dxa"/>
            <w:gridSpan w:val="2"/>
            <w:tcBorders>
              <w:top w:val="nil"/>
              <w:bottom w:val="single" w:sz="4" w:space="0" w:color="auto"/>
            </w:tcBorders>
          </w:tcPr>
          <w:p w:rsidR="00185502" w:rsidRPr="00024994" w:rsidRDefault="00185502" w:rsidP="001E3194">
            <w:pPr>
              <w:jc w:val="center"/>
              <w:rPr>
                <w:sz w:val="16"/>
                <w:szCs w:val="16"/>
              </w:rPr>
            </w:pPr>
          </w:p>
        </w:tc>
        <w:tc>
          <w:tcPr>
            <w:tcW w:w="567" w:type="dxa"/>
            <w:gridSpan w:val="2"/>
            <w:tcBorders>
              <w:top w:val="nil"/>
              <w:bottom w:val="single" w:sz="4" w:space="0" w:color="auto"/>
            </w:tcBorders>
          </w:tcPr>
          <w:p w:rsidR="00185502" w:rsidRPr="00024994" w:rsidRDefault="00185502" w:rsidP="001E3194">
            <w:pPr>
              <w:jc w:val="center"/>
              <w:rPr>
                <w:sz w:val="16"/>
                <w:szCs w:val="16"/>
              </w:rPr>
            </w:pPr>
          </w:p>
        </w:tc>
        <w:tc>
          <w:tcPr>
            <w:tcW w:w="567" w:type="dxa"/>
            <w:tcBorders>
              <w:top w:val="nil"/>
              <w:bottom w:val="single" w:sz="4" w:space="0" w:color="auto"/>
              <w:right w:val="nil"/>
            </w:tcBorders>
          </w:tcPr>
          <w:p w:rsidR="00185502" w:rsidRPr="00024994" w:rsidRDefault="00185502"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185502" w:rsidRPr="00024994" w:rsidRDefault="00185502" w:rsidP="001E3194">
            <w:pPr>
              <w:jc w:val="center"/>
              <w:rPr>
                <w:sz w:val="16"/>
                <w:szCs w:val="16"/>
              </w:rPr>
            </w:pPr>
          </w:p>
        </w:tc>
        <w:tc>
          <w:tcPr>
            <w:tcW w:w="567" w:type="dxa"/>
            <w:gridSpan w:val="2"/>
            <w:tcBorders>
              <w:top w:val="nil"/>
              <w:bottom w:val="single" w:sz="4" w:space="0" w:color="auto"/>
              <w:right w:val="single" w:sz="4" w:space="0" w:color="auto"/>
            </w:tcBorders>
          </w:tcPr>
          <w:p w:rsidR="00185502" w:rsidRPr="00024994" w:rsidRDefault="0075321E" w:rsidP="001E3194">
            <w:pPr>
              <w:jc w:val="center"/>
              <w:rPr>
                <w:sz w:val="16"/>
                <w:szCs w:val="16"/>
              </w:rPr>
            </w:pPr>
            <w:r w:rsidRPr="00024994">
              <w:rPr>
                <w:sz w:val="16"/>
                <w:szCs w:val="16"/>
              </w:rPr>
              <w:t>121,3</w:t>
            </w:r>
          </w:p>
        </w:tc>
        <w:tc>
          <w:tcPr>
            <w:tcW w:w="614" w:type="dxa"/>
            <w:tcBorders>
              <w:top w:val="nil"/>
              <w:bottom w:val="single" w:sz="4" w:space="0" w:color="auto"/>
              <w:right w:val="single" w:sz="4" w:space="0" w:color="auto"/>
            </w:tcBorders>
          </w:tcPr>
          <w:p w:rsidR="00185502" w:rsidRPr="00024994" w:rsidRDefault="00185502" w:rsidP="001E3194">
            <w:pPr>
              <w:jc w:val="center"/>
              <w:rPr>
                <w:sz w:val="16"/>
                <w:szCs w:val="16"/>
              </w:rPr>
            </w:pPr>
          </w:p>
        </w:tc>
        <w:tc>
          <w:tcPr>
            <w:tcW w:w="614" w:type="dxa"/>
            <w:tcBorders>
              <w:top w:val="nil"/>
              <w:bottom w:val="single" w:sz="4" w:space="0" w:color="auto"/>
              <w:right w:val="single" w:sz="4" w:space="0" w:color="auto"/>
            </w:tcBorders>
          </w:tcPr>
          <w:p w:rsidR="00185502" w:rsidRPr="00024994" w:rsidRDefault="00185502" w:rsidP="001E3194">
            <w:pPr>
              <w:jc w:val="center"/>
              <w:rPr>
                <w:sz w:val="16"/>
                <w:szCs w:val="16"/>
              </w:rPr>
            </w:pPr>
          </w:p>
        </w:tc>
        <w:tc>
          <w:tcPr>
            <w:tcW w:w="615" w:type="dxa"/>
            <w:tcBorders>
              <w:top w:val="nil"/>
              <w:bottom w:val="single" w:sz="4" w:space="0" w:color="auto"/>
              <w:right w:val="single" w:sz="4" w:space="0" w:color="auto"/>
            </w:tcBorders>
          </w:tcPr>
          <w:p w:rsidR="00185502" w:rsidRPr="00024994" w:rsidRDefault="00185502" w:rsidP="001E3194">
            <w:pPr>
              <w:jc w:val="center"/>
              <w:rPr>
                <w:sz w:val="16"/>
                <w:szCs w:val="16"/>
              </w:rPr>
            </w:pPr>
          </w:p>
        </w:tc>
        <w:tc>
          <w:tcPr>
            <w:tcW w:w="577" w:type="dxa"/>
            <w:gridSpan w:val="2"/>
            <w:tcBorders>
              <w:top w:val="nil"/>
              <w:bottom w:val="single" w:sz="4" w:space="0" w:color="auto"/>
              <w:right w:val="single" w:sz="4" w:space="0" w:color="auto"/>
            </w:tcBorders>
          </w:tcPr>
          <w:p w:rsidR="00185502" w:rsidRPr="00024994" w:rsidRDefault="00185502" w:rsidP="001E3194">
            <w:pPr>
              <w:jc w:val="center"/>
              <w:rPr>
                <w:sz w:val="16"/>
                <w:szCs w:val="16"/>
              </w:rPr>
            </w:pPr>
          </w:p>
        </w:tc>
        <w:tc>
          <w:tcPr>
            <w:tcW w:w="543" w:type="dxa"/>
            <w:tcBorders>
              <w:top w:val="nil"/>
              <w:bottom w:val="single" w:sz="4" w:space="0" w:color="auto"/>
              <w:right w:val="single" w:sz="4" w:space="0" w:color="auto"/>
            </w:tcBorders>
          </w:tcPr>
          <w:p w:rsidR="00185502" w:rsidRPr="00024994" w:rsidRDefault="00185502" w:rsidP="001E3194">
            <w:pPr>
              <w:jc w:val="center"/>
              <w:rPr>
                <w:sz w:val="16"/>
                <w:szCs w:val="16"/>
              </w:rPr>
            </w:pPr>
          </w:p>
        </w:tc>
        <w:tc>
          <w:tcPr>
            <w:tcW w:w="551" w:type="dxa"/>
            <w:tcBorders>
              <w:top w:val="nil"/>
              <w:bottom w:val="single" w:sz="4" w:space="0" w:color="auto"/>
              <w:right w:val="single" w:sz="4" w:space="0" w:color="auto"/>
            </w:tcBorders>
          </w:tcPr>
          <w:p w:rsidR="00185502" w:rsidRPr="00024994" w:rsidRDefault="00185502" w:rsidP="001E3194">
            <w:pPr>
              <w:jc w:val="center"/>
              <w:rPr>
                <w:sz w:val="16"/>
                <w:szCs w:val="16"/>
              </w:rPr>
            </w:pPr>
          </w:p>
        </w:tc>
      </w:tr>
      <w:tr w:rsidR="00185502" w:rsidRPr="00024994">
        <w:trPr>
          <w:cantSplit/>
        </w:trPr>
        <w:tc>
          <w:tcPr>
            <w:tcW w:w="1886" w:type="dxa"/>
            <w:gridSpan w:val="4"/>
            <w:tcBorders>
              <w:top w:val="single" w:sz="4" w:space="0" w:color="auto"/>
              <w:bottom w:val="nil"/>
            </w:tcBorders>
          </w:tcPr>
          <w:p w:rsidR="00185502" w:rsidRPr="00024994" w:rsidRDefault="00296069" w:rsidP="001E3194">
            <w:pPr>
              <w:jc w:val="center"/>
              <w:rPr>
                <w:sz w:val="16"/>
                <w:szCs w:val="16"/>
              </w:rPr>
            </w:pPr>
            <w:r w:rsidRPr="00024994">
              <w:rPr>
                <w:sz w:val="16"/>
                <w:szCs w:val="16"/>
              </w:rPr>
              <w:t>Белоберезовая</w:t>
            </w:r>
          </w:p>
        </w:tc>
        <w:tc>
          <w:tcPr>
            <w:tcW w:w="627" w:type="dxa"/>
            <w:tcBorders>
              <w:top w:val="single" w:sz="4" w:space="0" w:color="auto"/>
              <w:bottom w:val="nil"/>
            </w:tcBorders>
          </w:tcPr>
          <w:p w:rsidR="00185502" w:rsidRPr="00024994" w:rsidRDefault="00185502" w:rsidP="001E3194">
            <w:pPr>
              <w:jc w:val="center"/>
              <w:rPr>
                <w:sz w:val="16"/>
                <w:szCs w:val="16"/>
              </w:rPr>
            </w:pPr>
          </w:p>
        </w:tc>
        <w:tc>
          <w:tcPr>
            <w:tcW w:w="649" w:type="dxa"/>
            <w:tcBorders>
              <w:top w:val="single" w:sz="4" w:space="0" w:color="auto"/>
              <w:bottom w:val="nil"/>
            </w:tcBorders>
          </w:tcPr>
          <w:p w:rsidR="00185502" w:rsidRPr="00024994" w:rsidRDefault="00185502" w:rsidP="001E3194">
            <w:pPr>
              <w:jc w:val="center"/>
              <w:rPr>
                <w:sz w:val="16"/>
                <w:szCs w:val="16"/>
              </w:rPr>
            </w:pPr>
          </w:p>
        </w:tc>
        <w:tc>
          <w:tcPr>
            <w:tcW w:w="567" w:type="dxa"/>
            <w:tcBorders>
              <w:top w:val="single" w:sz="4" w:space="0" w:color="auto"/>
              <w:bottom w:val="nil"/>
            </w:tcBorders>
          </w:tcPr>
          <w:p w:rsidR="00185502" w:rsidRPr="00024994" w:rsidRDefault="00185502" w:rsidP="001E3194">
            <w:pPr>
              <w:jc w:val="center"/>
              <w:rPr>
                <w:sz w:val="16"/>
                <w:szCs w:val="16"/>
              </w:rPr>
            </w:pPr>
          </w:p>
        </w:tc>
        <w:tc>
          <w:tcPr>
            <w:tcW w:w="632" w:type="dxa"/>
            <w:tcBorders>
              <w:top w:val="single" w:sz="4" w:space="0" w:color="auto"/>
              <w:bottom w:val="nil"/>
            </w:tcBorders>
          </w:tcPr>
          <w:p w:rsidR="00185502" w:rsidRPr="00024994" w:rsidRDefault="00185502" w:rsidP="001E3194">
            <w:pPr>
              <w:jc w:val="center"/>
              <w:rPr>
                <w:sz w:val="16"/>
                <w:szCs w:val="16"/>
              </w:rPr>
            </w:pPr>
          </w:p>
        </w:tc>
        <w:tc>
          <w:tcPr>
            <w:tcW w:w="644" w:type="dxa"/>
            <w:gridSpan w:val="2"/>
            <w:tcBorders>
              <w:top w:val="single" w:sz="4" w:space="0" w:color="auto"/>
              <w:bottom w:val="nil"/>
            </w:tcBorders>
          </w:tcPr>
          <w:p w:rsidR="00185502" w:rsidRPr="00024994" w:rsidRDefault="00185502" w:rsidP="001E3194">
            <w:pPr>
              <w:jc w:val="center"/>
              <w:rPr>
                <w:sz w:val="16"/>
                <w:szCs w:val="16"/>
              </w:rPr>
            </w:pPr>
          </w:p>
        </w:tc>
        <w:tc>
          <w:tcPr>
            <w:tcW w:w="602" w:type="dxa"/>
            <w:tcBorders>
              <w:top w:val="single" w:sz="4" w:space="0" w:color="auto"/>
              <w:bottom w:val="nil"/>
            </w:tcBorders>
          </w:tcPr>
          <w:p w:rsidR="00185502" w:rsidRPr="00024994" w:rsidRDefault="00185502" w:rsidP="001E3194">
            <w:pPr>
              <w:jc w:val="center"/>
              <w:rPr>
                <w:sz w:val="16"/>
                <w:szCs w:val="16"/>
              </w:rPr>
            </w:pPr>
          </w:p>
        </w:tc>
        <w:tc>
          <w:tcPr>
            <w:tcW w:w="675" w:type="dxa"/>
            <w:tcBorders>
              <w:top w:val="single" w:sz="4" w:space="0" w:color="auto"/>
              <w:bottom w:val="nil"/>
            </w:tcBorders>
          </w:tcPr>
          <w:p w:rsidR="00185502" w:rsidRPr="00024994" w:rsidRDefault="00185502" w:rsidP="001E3194">
            <w:pPr>
              <w:jc w:val="center"/>
              <w:rPr>
                <w:sz w:val="16"/>
                <w:szCs w:val="16"/>
              </w:rPr>
            </w:pPr>
          </w:p>
        </w:tc>
        <w:tc>
          <w:tcPr>
            <w:tcW w:w="567" w:type="dxa"/>
            <w:tcBorders>
              <w:top w:val="single" w:sz="4" w:space="0" w:color="auto"/>
              <w:bottom w:val="nil"/>
            </w:tcBorders>
          </w:tcPr>
          <w:p w:rsidR="00185502" w:rsidRPr="00024994" w:rsidRDefault="00185502" w:rsidP="001E3194">
            <w:pPr>
              <w:jc w:val="center"/>
              <w:rPr>
                <w:sz w:val="16"/>
                <w:szCs w:val="16"/>
              </w:rPr>
            </w:pPr>
          </w:p>
        </w:tc>
        <w:tc>
          <w:tcPr>
            <w:tcW w:w="570" w:type="dxa"/>
            <w:tcBorders>
              <w:top w:val="single" w:sz="4" w:space="0" w:color="auto"/>
              <w:bottom w:val="nil"/>
              <w:right w:val="single" w:sz="4" w:space="0" w:color="auto"/>
            </w:tcBorders>
          </w:tcPr>
          <w:p w:rsidR="00185502" w:rsidRPr="00024994" w:rsidRDefault="00296069" w:rsidP="001E3194">
            <w:pPr>
              <w:jc w:val="center"/>
              <w:rPr>
                <w:sz w:val="16"/>
                <w:szCs w:val="16"/>
              </w:rPr>
            </w:pPr>
            <w:r w:rsidRPr="00024994">
              <w:rPr>
                <w:sz w:val="16"/>
                <w:szCs w:val="16"/>
              </w:rPr>
              <w:t>6</w:t>
            </w:r>
            <w:r w:rsidR="00185502" w:rsidRPr="00024994">
              <w:rPr>
                <w:sz w:val="16"/>
                <w:szCs w:val="16"/>
              </w:rPr>
              <w:t>1</w:t>
            </w:r>
          </w:p>
        </w:tc>
        <w:tc>
          <w:tcPr>
            <w:tcW w:w="708" w:type="dxa"/>
            <w:gridSpan w:val="2"/>
            <w:tcBorders>
              <w:top w:val="single" w:sz="4" w:space="0" w:color="auto"/>
              <w:left w:val="single" w:sz="4" w:space="0" w:color="auto"/>
              <w:bottom w:val="nil"/>
            </w:tcBorders>
          </w:tcPr>
          <w:p w:rsidR="00185502" w:rsidRPr="00024994" w:rsidRDefault="00185502" w:rsidP="001E3194">
            <w:pPr>
              <w:jc w:val="center"/>
              <w:rPr>
                <w:sz w:val="16"/>
                <w:szCs w:val="16"/>
              </w:rPr>
            </w:pPr>
          </w:p>
        </w:tc>
        <w:tc>
          <w:tcPr>
            <w:tcW w:w="567" w:type="dxa"/>
            <w:gridSpan w:val="2"/>
            <w:tcBorders>
              <w:top w:val="single" w:sz="4" w:space="0" w:color="auto"/>
              <w:bottom w:val="nil"/>
            </w:tcBorders>
          </w:tcPr>
          <w:p w:rsidR="00185502" w:rsidRPr="00024994" w:rsidRDefault="00185502" w:rsidP="001E3194">
            <w:pPr>
              <w:jc w:val="center"/>
              <w:rPr>
                <w:sz w:val="16"/>
                <w:szCs w:val="16"/>
              </w:rPr>
            </w:pPr>
          </w:p>
        </w:tc>
        <w:tc>
          <w:tcPr>
            <w:tcW w:w="567" w:type="dxa"/>
            <w:gridSpan w:val="2"/>
            <w:tcBorders>
              <w:top w:val="single" w:sz="4" w:space="0" w:color="auto"/>
              <w:bottom w:val="nil"/>
            </w:tcBorders>
          </w:tcPr>
          <w:p w:rsidR="00185502" w:rsidRPr="00024994" w:rsidRDefault="00185502" w:rsidP="001E3194">
            <w:pPr>
              <w:jc w:val="center"/>
              <w:rPr>
                <w:sz w:val="16"/>
                <w:szCs w:val="16"/>
              </w:rPr>
            </w:pPr>
          </w:p>
        </w:tc>
        <w:tc>
          <w:tcPr>
            <w:tcW w:w="567" w:type="dxa"/>
            <w:gridSpan w:val="2"/>
            <w:tcBorders>
              <w:top w:val="single" w:sz="4" w:space="0" w:color="auto"/>
              <w:bottom w:val="nil"/>
            </w:tcBorders>
          </w:tcPr>
          <w:p w:rsidR="00185502" w:rsidRPr="00024994" w:rsidRDefault="00185502" w:rsidP="001E3194">
            <w:pPr>
              <w:jc w:val="center"/>
              <w:rPr>
                <w:sz w:val="16"/>
                <w:szCs w:val="16"/>
              </w:rPr>
            </w:pPr>
          </w:p>
        </w:tc>
        <w:tc>
          <w:tcPr>
            <w:tcW w:w="567" w:type="dxa"/>
            <w:tcBorders>
              <w:top w:val="single" w:sz="4" w:space="0" w:color="auto"/>
              <w:bottom w:val="nil"/>
              <w:right w:val="nil"/>
            </w:tcBorders>
          </w:tcPr>
          <w:p w:rsidR="00185502" w:rsidRPr="00024994" w:rsidRDefault="00185502" w:rsidP="001E3194">
            <w:pPr>
              <w:jc w:val="center"/>
              <w:rPr>
                <w:sz w:val="16"/>
                <w:szCs w:val="16"/>
              </w:rPr>
            </w:pPr>
          </w:p>
        </w:tc>
        <w:tc>
          <w:tcPr>
            <w:tcW w:w="567" w:type="dxa"/>
            <w:gridSpan w:val="2"/>
            <w:tcBorders>
              <w:top w:val="single" w:sz="4" w:space="0" w:color="auto"/>
              <w:left w:val="single" w:sz="4" w:space="0" w:color="auto"/>
              <w:bottom w:val="nil"/>
              <w:right w:val="single" w:sz="4" w:space="0" w:color="auto"/>
            </w:tcBorders>
          </w:tcPr>
          <w:p w:rsidR="00185502" w:rsidRPr="00024994" w:rsidRDefault="00185502" w:rsidP="001E3194">
            <w:pPr>
              <w:jc w:val="center"/>
              <w:rPr>
                <w:sz w:val="16"/>
                <w:szCs w:val="16"/>
              </w:rPr>
            </w:pPr>
          </w:p>
        </w:tc>
        <w:tc>
          <w:tcPr>
            <w:tcW w:w="567" w:type="dxa"/>
            <w:gridSpan w:val="2"/>
            <w:tcBorders>
              <w:top w:val="single" w:sz="4" w:space="0" w:color="auto"/>
              <w:bottom w:val="nil"/>
              <w:right w:val="single" w:sz="4" w:space="0" w:color="auto"/>
            </w:tcBorders>
          </w:tcPr>
          <w:p w:rsidR="00185502" w:rsidRPr="00024994" w:rsidRDefault="00185502" w:rsidP="001E3194">
            <w:pPr>
              <w:jc w:val="center"/>
              <w:rPr>
                <w:sz w:val="16"/>
                <w:szCs w:val="16"/>
              </w:rPr>
            </w:pPr>
          </w:p>
        </w:tc>
        <w:tc>
          <w:tcPr>
            <w:tcW w:w="614" w:type="dxa"/>
            <w:tcBorders>
              <w:top w:val="single" w:sz="4" w:space="0" w:color="auto"/>
              <w:bottom w:val="nil"/>
              <w:right w:val="single" w:sz="4" w:space="0" w:color="auto"/>
            </w:tcBorders>
          </w:tcPr>
          <w:p w:rsidR="00185502" w:rsidRPr="00024994" w:rsidRDefault="00185502" w:rsidP="001E3194">
            <w:pPr>
              <w:jc w:val="center"/>
              <w:rPr>
                <w:sz w:val="16"/>
                <w:szCs w:val="16"/>
              </w:rPr>
            </w:pPr>
          </w:p>
        </w:tc>
        <w:tc>
          <w:tcPr>
            <w:tcW w:w="614" w:type="dxa"/>
            <w:tcBorders>
              <w:top w:val="single" w:sz="4" w:space="0" w:color="auto"/>
              <w:bottom w:val="nil"/>
              <w:right w:val="single" w:sz="4" w:space="0" w:color="auto"/>
            </w:tcBorders>
          </w:tcPr>
          <w:p w:rsidR="00185502" w:rsidRPr="00024994" w:rsidRDefault="00185502" w:rsidP="001E3194">
            <w:pPr>
              <w:jc w:val="center"/>
              <w:rPr>
                <w:sz w:val="16"/>
                <w:szCs w:val="16"/>
              </w:rPr>
            </w:pPr>
          </w:p>
        </w:tc>
        <w:tc>
          <w:tcPr>
            <w:tcW w:w="615" w:type="dxa"/>
            <w:tcBorders>
              <w:top w:val="single" w:sz="4" w:space="0" w:color="auto"/>
              <w:bottom w:val="nil"/>
              <w:right w:val="single" w:sz="4" w:space="0" w:color="auto"/>
            </w:tcBorders>
          </w:tcPr>
          <w:p w:rsidR="00185502" w:rsidRPr="00024994" w:rsidRDefault="00185502" w:rsidP="001E3194">
            <w:pPr>
              <w:jc w:val="center"/>
              <w:rPr>
                <w:sz w:val="16"/>
                <w:szCs w:val="16"/>
              </w:rPr>
            </w:pPr>
          </w:p>
        </w:tc>
        <w:tc>
          <w:tcPr>
            <w:tcW w:w="577" w:type="dxa"/>
            <w:gridSpan w:val="2"/>
            <w:tcBorders>
              <w:top w:val="single" w:sz="4" w:space="0" w:color="auto"/>
              <w:bottom w:val="nil"/>
              <w:right w:val="single" w:sz="4" w:space="0" w:color="auto"/>
            </w:tcBorders>
          </w:tcPr>
          <w:p w:rsidR="00185502" w:rsidRPr="00024994" w:rsidRDefault="00185502" w:rsidP="001E3194">
            <w:pPr>
              <w:jc w:val="center"/>
              <w:rPr>
                <w:sz w:val="16"/>
                <w:szCs w:val="16"/>
              </w:rPr>
            </w:pPr>
          </w:p>
        </w:tc>
        <w:tc>
          <w:tcPr>
            <w:tcW w:w="543" w:type="dxa"/>
            <w:tcBorders>
              <w:top w:val="single" w:sz="4" w:space="0" w:color="auto"/>
              <w:bottom w:val="nil"/>
              <w:right w:val="single" w:sz="4" w:space="0" w:color="auto"/>
            </w:tcBorders>
          </w:tcPr>
          <w:p w:rsidR="00185502" w:rsidRPr="00024994" w:rsidRDefault="00185502" w:rsidP="001E3194">
            <w:pPr>
              <w:jc w:val="center"/>
              <w:rPr>
                <w:sz w:val="16"/>
                <w:szCs w:val="16"/>
              </w:rPr>
            </w:pPr>
          </w:p>
        </w:tc>
        <w:tc>
          <w:tcPr>
            <w:tcW w:w="551" w:type="dxa"/>
            <w:tcBorders>
              <w:top w:val="single" w:sz="4" w:space="0" w:color="auto"/>
              <w:bottom w:val="nil"/>
              <w:right w:val="single" w:sz="4" w:space="0" w:color="auto"/>
            </w:tcBorders>
          </w:tcPr>
          <w:p w:rsidR="00185502" w:rsidRPr="00024994" w:rsidRDefault="00185502" w:rsidP="001E3194">
            <w:pPr>
              <w:jc w:val="center"/>
              <w:rPr>
                <w:sz w:val="16"/>
                <w:szCs w:val="16"/>
              </w:rPr>
            </w:pPr>
          </w:p>
        </w:tc>
      </w:tr>
      <w:tr w:rsidR="00296069" w:rsidRPr="00024994">
        <w:trPr>
          <w:cantSplit/>
        </w:trPr>
        <w:tc>
          <w:tcPr>
            <w:tcW w:w="663" w:type="dxa"/>
            <w:tcBorders>
              <w:top w:val="nil"/>
              <w:bottom w:val="single" w:sz="4" w:space="0" w:color="auto"/>
              <w:right w:val="nil"/>
            </w:tcBorders>
          </w:tcPr>
          <w:p w:rsidR="00E84E18" w:rsidRPr="00024994" w:rsidRDefault="00E84E18" w:rsidP="001E3194">
            <w:pPr>
              <w:jc w:val="center"/>
              <w:rPr>
                <w:sz w:val="16"/>
                <w:szCs w:val="16"/>
              </w:rPr>
            </w:pPr>
          </w:p>
        </w:tc>
        <w:tc>
          <w:tcPr>
            <w:tcW w:w="618" w:type="dxa"/>
            <w:tcBorders>
              <w:top w:val="nil"/>
              <w:left w:val="single" w:sz="4" w:space="0" w:color="auto"/>
              <w:bottom w:val="single" w:sz="4" w:space="0" w:color="auto"/>
            </w:tcBorders>
          </w:tcPr>
          <w:p w:rsidR="00296069" w:rsidRPr="00024994" w:rsidRDefault="007C2B45" w:rsidP="001E3194">
            <w:pPr>
              <w:jc w:val="center"/>
              <w:rPr>
                <w:sz w:val="16"/>
                <w:szCs w:val="16"/>
              </w:rPr>
            </w:pPr>
            <w:r w:rsidRPr="00024994">
              <w:rPr>
                <w:sz w:val="16"/>
                <w:szCs w:val="16"/>
              </w:rPr>
              <w:t xml:space="preserve">73951 </w:t>
            </w:r>
          </w:p>
        </w:tc>
        <w:tc>
          <w:tcPr>
            <w:tcW w:w="605" w:type="dxa"/>
            <w:gridSpan w:val="2"/>
            <w:tcBorders>
              <w:top w:val="nil"/>
              <w:bottom w:val="single" w:sz="4" w:space="0" w:color="auto"/>
            </w:tcBorders>
          </w:tcPr>
          <w:p w:rsidR="00296069" w:rsidRPr="00024994" w:rsidRDefault="007C2B45" w:rsidP="001E3194">
            <w:pPr>
              <w:jc w:val="center"/>
              <w:rPr>
                <w:sz w:val="16"/>
                <w:szCs w:val="16"/>
              </w:rPr>
            </w:pPr>
            <w:r w:rsidRPr="00024994">
              <w:rPr>
                <w:sz w:val="16"/>
                <w:szCs w:val="16"/>
              </w:rPr>
              <w:t>11613</w:t>
            </w:r>
          </w:p>
        </w:tc>
        <w:tc>
          <w:tcPr>
            <w:tcW w:w="627" w:type="dxa"/>
            <w:tcBorders>
              <w:top w:val="nil"/>
              <w:bottom w:val="single" w:sz="4" w:space="0" w:color="auto"/>
            </w:tcBorders>
          </w:tcPr>
          <w:p w:rsidR="00296069" w:rsidRPr="00024994" w:rsidRDefault="007C2B45" w:rsidP="001E3194">
            <w:pPr>
              <w:jc w:val="center"/>
              <w:rPr>
                <w:sz w:val="16"/>
                <w:szCs w:val="16"/>
              </w:rPr>
            </w:pPr>
            <w:r w:rsidRPr="00024994">
              <w:rPr>
                <w:sz w:val="16"/>
                <w:szCs w:val="16"/>
              </w:rPr>
              <w:t>25498</w:t>
            </w:r>
          </w:p>
        </w:tc>
        <w:tc>
          <w:tcPr>
            <w:tcW w:w="649" w:type="dxa"/>
            <w:tcBorders>
              <w:top w:val="nil"/>
              <w:bottom w:val="single" w:sz="4" w:space="0" w:color="auto"/>
            </w:tcBorders>
          </w:tcPr>
          <w:p w:rsidR="00296069" w:rsidRPr="00024994" w:rsidRDefault="007C2B45" w:rsidP="001E3194">
            <w:pPr>
              <w:jc w:val="center"/>
              <w:rPr>
                <w:sz w:val="16"/>
                <w:szCs w:val="16"/>
              </w:rPr>
            </w:pPr>
            <w:r w:rsidRPr="00024994">
              <w:rPr>
                <w:sz w:val="16"/>
                <w:szCs w:val="16"/>
              </w:rPr>
              <w:t>3962</w:t>
            </w:r>
          </w:p>
        </w:tc>
        <w:tc>
          <w:tcPr>
            <w:tcW w:w="567" w:type="dxa"/>
            <w:tcBorders>
              <w:top w:val="nil"/>
              <w:bottom w:val="single" w:sz="4" w:space="0" w:color="auto"/>
            </w:tcBorders>
          </w:tcPr>
          <w:p w:rsidR="00296069" w:rsidRPr="00024994" w:rsidRDefault="007C2B45" w:rsidP="001E3194">
            <w:pPr>
              <w:jc w:val="center"/>
              <w:rPr>
                <w:sz w:val="16"/>
                <w:szCs w:val="16"/>
              </w:rPr>
            </w:pPr>
            <w:r w:rsidRPr="00024994">
              <w:rPr>
                <w:sz w:val="16"/>
                <w:szCs w:val="16"/>
              </w:rPr>
              <w:t>3209</w:t>
            </w:r>
          </w:p>
        </w:tc>
        <w:tc>
          <w:tcPr>
            <w:tcW w:w="632" w:type="dxa"/>
            <w:tcBorders>
              <w:top w:val="nil"/>
              <w:bottom w:val="single" w:sz="4" w:space="0" w:color="auto"/>
            </w:tcBorders>
          </w:tcPr>
          <w:p w:rsidR="00296069" w:rsidRPr="00024994" w:rsidRDefault="007C2B45" w:rsidP="001E3194">
            <w:pPr>
              <w:jc w:val="center"/>
              <w:rPr>
                <w:sz w:val="16"/>
                <w:szCs w:val="16"/>
              </w:rPr>
            </w:pPr>
            <w:r w:rsidRPr="00024994">
              <w:rPr>
                <w:sz w:val="16"/>
                <w:szCs w:val="16"/>
              </w:rPr>
              <w:t>33631</w:t>
            </w:r>
          </w:p>
        </w:tc>
        <w:tc>
          <w:tcPr>
            <w:tcW w:w="644" w:type="dxa"/>
            <w:gridSpan w:val="2"/>
            <w:tcBorders>
              <w:top w:val="nil"/>
              <w:bottom w:val="single" w:sz="4" w:space="0" w:color="auto"/>
            </w:tcBorders>
          </w:tcPr>
          <w:p w:rsidR="00296069" w:rsidRPr="00024994" w:rsidRDefault="007C2B45" w:rsidP="001E3194">
            <w:pPr>
              <w:jc w:val="center"/>
              <w:rPr>
                <w:sz w:val="16"/>
                <w:szCs w:val="16"/>
              </w:rPr>
            </w:pPr>
            <w:r w:rsidRPr="00024994">
              <w:rPr>
                <w:sz w:val="16"/>
                <w:szCs w:val="16"/>
              </w:rPr>
              <w:t>18000</w:t>
            </w:r>
          </w:p>
        </w:tc>
        <w:tc>
          <w:tcPr>
            <w:tcW w:w="602" w:type="dxa"/>
            <w:tcBorders>
              <w:top w:val="nil"/>
              <w:bottom w:val="single" w:sz="4" w:space="0" w:color="auto"/>
            </w:tcBorders>
          </w:tcPr>
          <w:p w:rsidR="00296069" w:rsidRPr="00024994" w:rsidRDefault="007C2B45" w:rsidP="001E3194">
            <w:pPr>
              <w:jc w:val="center"/>
              <w:rPr>
                <w:sz w:val="16"/>
                <w:szCs w:val="16"/>
              </w:rPr>
            </w:pPr>
            <w:r w:rsidRPr="00024994">
              <w:rPr>
                <w:sz w:val="16"/>
                <w:szCs w:val="16"/>
              </w:rPr>
              <w:t>4007,9</w:t>
            </w:r>
          </w:p>
        </w:tc>
        <w:tc>
          <w:tcPr>
            <w:tcW w:w="675" w:type="dxa"/>
            <w:tcBorders>
              <w:top w:val="nil"/>
              <w:bottom w:val="single" w:sz="4" w:space="0" w:color="auto"/>
            </w:tcBorders>
          </w:tcPr>
          <w:p w:rsidR="00296069" w:rsidRPr="00024994" w:rsidRDefault="00E84E18" w:rsidP="001E3194">
            <w:pPr>
              <w:jc w:val="center"/>
              <w:rPr>
                <w:sz w:val="16"/>
                <w:szCs w:val="16"/>
              </w:rPr>
            </w:pPr>
            <w:r w:rsidRPr="00024994">
              <w:rPr>
                <w:sz w:val="16"/>
                <w:szCs w:val="16"/>
              </w:rPr>
              <w:t>119</w:t>
            </w:r>
          </w:p>
        </w:tc>
        <w:tc>
          <w:tcPr>
            <w:tcW w:w="567" w:type="dxa"/>
            <w:tcBorders>
              <w:top w:val="nil"/>
              <w:bottom w:val="single" w:sz="4" w:space="0" w:color="auto"/>
            </w:tcBorders>
          </w:tcPr>
          <w:p w:rsidR="00296069" w:rsidRPr="00024994" w:rsidRDefault="00E84E18" w:rsidP="001E3194">
            <w:pPr>
              <w:jc w:val="center"/>
              <w:rPr>
                <w:sz w:val="16"/>
                <w:szCs w:val="16"/>
              </w:rPr>
            </w:pPr>
            <w:r w:rsidRPr="00024994">
              <w:rPr>
                <w:sz w:val="16"/>
                <w:szCs w:val="16"/>
              </w:rPr>
              <w:t>1</w:t>
            </w:r>
            <w:r w:rsidR="007C2B45" w:rsidRPr="00024994">
              <w:rPr>
                <w:sz w:val="16"/>
                <w:szCs w:val="16"/>
              </w:rPr>
              <w:t>07</w:t>
            </w:r>
            <w:r w:rsidRPr="00024994">
              <w:rPr>
                <w:sz w:val="16"/>
                <w:szCs w:val="16"/>
              </w:rPr>
              <w:t>,</w:t>
            </w:r>
            <w:r w:rsidR="007C2B45" w:rsidRPr="00024994">
              <w:rPr>
                <w:sz w:val="16"/>
                <w:szCs w:val="16"/>
              </w:rPr>
              <w:t>5</w:t>
            </w:r>
          </w:p>
        </w:tc>
        <w:tc>
          <w:tcPr>
            <w:tcW w:w="570" w:type="dxa"/>
            <w:tcBorders>
              <w:top w:val="single" w:sz="4" w:space="0" w:color="auto"/>
              <w:bottom w:val="single" w:sz="4" w:space="0" w:color="auto"/>
              <w:right w:val="single" w:sz="4" w:space="0" w:color="auto"/>
            </w:tcBorders>
          </w:tcPr>
          <w:p w:rsidR="00296069" w:rsidRPr="00024994" w:rsidRDefault="00296069" w:rsidP="001E3194">
            <w:pPr>
              <w:jc w:val="center"/>
              <w:rPr>
                <w:sz w:val="16"/>
                <w:szCs w:val="16"/>
              </w:rPr>
            </w:pPr>
            <w:r w:rsidRPr="00024994">
              <w:rPr>
                <w:sz w:val="16"/>
                <w:szCs w:val="16"/>
                <w:lang w:val="en-US"/>
              </w:rPr>
              <w:t>VII</w:t>
            </w:r>
          </w:p>
        </w:tc>
        <w:tc>
          <w:tcPr>
            <w:tcW w:w="708" w:type="dxa"/>
            <w:gridSpan w:val="2"/>
            <w:tcBorders>
              <w:top w:val="nil"/>
              <w:left w:val="single" w:sz="4" w:space="0" w:color="auto"/>
              <w:bottom w:val="single" w:sz="4" w:space="0" w:color="auto"/>
            </w:tcBorders>
          </w:tcPr>
          <w:p w:rsidR="00296069" w:rsidRPr="00024994" w:rsidRDefault="00E84E18" w:rsidP="001E3194">
            <w:pPr>
              <w:jc w:val="center"/>
              <w:rPr>
                <w:sz w:val="16"/>
                <w:szCs w:val="16"/>
              </w:rPr>
            </w:pPr>
            <w:r w:rsidRPr="00024994">
              <w:rPr>
                <w:sz w:val="16"/>
                <w:szCs w:val="16"/>
              </w:rPr>
              <w:t>11</w:t>
            </w:r>
            <w:r w:rsidR="007C2B45" w:rsidRPr="00024994">
              <w:rPr>
                <w:sz w:val="16"/>
                <w:szCs w:val="16"/>
              </w:rPr>
              <w:t>38</w:t>
            </w:r>
          </w:p>
        </w:tc>
        <w:tc>
          <w:tcPr>
            <w:tcW w:w="567" w:type="dxa"/>
            <w:gridSpan w:val="2"/>
            <w:tcBorders>
              <w:top w:val="nil"/>
              <w:bottom w:val="single" w:sz="4" w:space="0" w:color="auto"/>
            </w:tcBorders>
          </w:tcPr>
          <w:p w:rsidR="00296069" w:rsidRPr="00024994" w:rsidRDefault="007C2B45" w:rsidP="001E3194">
            <w:pPr>
              <w:jc w:val="center"/>
              <w:rPr>
                <w:sz w:val="16"/>
                <w:szCs w:val="16"/>
              </w:rPr>
            </w:pPr>
            <w:r w:rsidRPr="00024994">
              <w:rPr>
                <w:sz w:val="16"/>
                <w:szCs w:val="16"/>
              </w:rPr>
              <w:t>1360</w:t>
            </w:r>
          </w:p>
        </w:tc>
        <w:tc>
          <w:tcPr>
            <w:tcW w:w="567" w:type="dxa"/>
            <w:gridSpan w:val="2"/>
            <w:tcBorders>
              <w:top w:val="nil"/>
              <w:bottom w:val="single" w:sz="4" w:space="0" w:color="auto"/>
            </w:tcBorders>
          </w:tcPr>
          <w:p w:rsidR="00296069" w:rsidRPr="00024994" w:rsidRDefault="007C2B45" w:rsidP="001E3194">
            <w:pPr>
              <w:jc w:val="center"/>
              <w:rPr>
                <w:sz w:val="16"/>
                <w:szCs w:val="16"/>
              </w:rPr>
            </w:pPr>
            <w:r w:rsidRPr="00024994">
              <w:rPr>
                <w:sz w:val="16"/>
                <w:szCs w:val="16"/>
              </w:rPr>
              <w:t>1842</w:t>
            </w:r>
          </w:p>
        </w:tc>
        <w:tc>
          <w:tcPr>
            <w:tcW w:w="567" w:type="dxa"/>
            <w:gridSpan w:val="2"/>
            <w:tcBorders>
              <w:top w:val="nil"/>
              <w:bottom w:val="single" w:sz="4" w:space="0" w:color="auto"/>
            </w:tcBorders>
          </w:tcPr>
          <w:p w:rsidR="00296069" w:rsidRPr="00024994" w:rsidRDefault="007C2B45" w:rsidP="001E3194">
            <w:pPr>
              <w:jc w:val="center"/>
              <w:rPr>
                <w:sz w:val="16"/>
                <w:szCs w:val="16"/>
              </w:rPr>
            </w:pPr>
            <w:r w:rsidRPr="00024994">
              <w:rPr>
                <w:sz w:val="16"/>
                <w:szCs w:val="16"/>
              </w:rPr>
              <w:t>1511</w:t>
            </w:r>
          </w:p>
        </w:tc>
        <w:tc>
          <w:tcPr>
            <w:tcW w:w="567" w:type="dxa"/>
            <w:tcBorders>
              <w:top w:val="nil"/>
              <w:bottom w:val="single" w:sz="4" w:space="0" w:color="auto"/>
              <w:right w:val="nil"/>
            </w:tcBorders>
          </w:tcPr>
          <w:p w:rsidR="00296069" w:rsidRPr="00024994" w:rsidRDefault="00296069"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296069" w:rsidRPr="00024994" w:rsidRDefault="00E84E18" w:rsidP="001E3194">
            <w:pPr>
              <w:jc w:val="center"/>
              <w:rPr>
                <w:sz w:val="16"/>
                <w:szCs w:val="16"/>
              </w:rPr>
            </w:pPr>
            <w:r w:rsidRPr="00024994">
              <w:rPr>
                <w:sz w:val="16"/>
                <w:szCs w:val="16"/>
              </w:rPr>
              <w:t>13</w:t>
            </w:r>
            <w:r w:rsidR="007C2B45" w:rsidRPr="00024994">
              <w:rPr>
                <w:sz w:val="16"/>
                <w:szCs w:val="16"/>
              </w:rPr>
              <w:t>60</w:t>
            </w:r>
          </w:p>
        </w:tc>
        <w:tc>
          <w:tcPr>
            <w:tcW w:w="567" w:type="dxa"/>
            <w:gridSpan w:val="2"/>
            <w:tcBorders>
              <w:top w:val="nil"/>
              <w:bottom w:val="single" w:sz="4" w:space="0" w:color="auto"/>
              <w:right w:val="single" w:sz="4" w:space="0" w:color="auto"/>
            </w:tcBorders>
          </w:tcPr>
          <w:p w:rsidR="00296069" w:rsidRPr="00024994" w:rsidRDefault="00E84E18" w:rsidP="001E3194">
            <w:pPr>
              <w:jc w:val="center"/>
              <w:rPr>
                <w:sz w:val="16"/>
                <w:szCs w:val="16"/>
              </w:rPr>
            </w:pPr>
            <w:r w:rsidRPr="00024994">
              <w:rPr>
                <w:sz w:val="16"/>
                <w:szCs w:val="16"/>
              </w:rPr>
              <w:t>16</w:t>
            </w:r>
            <w:r w:rsidR="007C2B45" w:rsidRPr="00024994">
              <w:rPr>
                <w:sz w:val="16"/>
                <w:szCs w:val="16"/>
              </w:rPr>
              <w:t>2</w:t>
            </w:r>
            <w:r w:rsidRPr="00024994">
              <w:rPr>
                <w:sz w:val="16"/>
                <w:szCs w:val="16"/>
              </w:rPr>
              <w:t>,</w:t>
            </w:r>
            <w:r w:rsidR="007C2B45" w:rsidRPr="00024994">
              <w:rPr>
                <w:sz w:val="16"/>
                <w:szCs w:val="16"/>
              </w:rPr>
              <w:t>1</w:t>
            </w:r>
          </w:p>
        </w:tc>
        <w:tc>
          <w:tcPr>
            <w:tcW w:w="614" w:type="dxa"/>
            <w:tcBorders>
              <w:top w:val="nil"/>
              <w:bottom w:val="single" w:sz="4" w:space="0" w:color="auto"/>
              <w:right w:val="single" w:sz="4" w:space="0" w:color="auto"/>
            </w:tcBorders>
          </w:tcPr>
          <w:p w:rsidR="00296069" w:rsidRPr="00024994" w:rsidRDefault="00E84E18" w:rsidP="001E3194">
            <w:pPr>
              <w:jc w:val="center"/>
              <w:rPr>
                <w:sz w:val="16"/>
                <w:szCs w:val="16"/>
              </w:rPr>
            </w:pPr>
            <w:r w:rsidRPr="00024994">
              <w:rPr>
                <w:sz w:val="16"/>
                <w:szCs w:val="16"/>
              </w:rPr>
              <w:t>13</w:t>
            </w:r>
            <w:r w:rsidR="007C2B45" w:rsidRPr="00024994">
              <w:rPr>
                <w:sz w:val="16"/>
                <w:szCs w:val="16"/>
              </w:rPr>
              <w:t>7</w:t>
            </w:r>
            <w:r w:rsidRPr="00024994">
              <w:rPr>
                <w:sz w:val="16"/>
                <w:szCs w:val="16"/>
              </w:rPr>
              <w:t>,</w:t>
            </w:r>
            <w:r w:rsidR="007C2B45" w:rsidRPr="00024994">
              <w:rPr>
                <w:sz w:val="16"/>
                <w:szCs w:val="16"/>
              </w:rPr>
              <w:t>8</w:t>
            </w:r>
          </w:p>
        </w:tc>
        <w:tc>
          <w:tcPr>
            <w:tcW w:w="614" w:type="dxa"/>
            <w:tcBorders>
              <w:top w:val="nil"/>
              <w:bottom w:val="single" w:sz="4" w:space="0" w:color="auto"/>
              <w:right w:val="single" w:sz="4" w:space="0" w:color="auto"/>
            </w:tcBorders>
          </w:tcPr>
          <w:p w:rsidR="00296069" w:rsidRPr="00024994" w:rsidRDefault="00E84E18" w:rsidP="001E3194">
            <w:pPr>
              <w:jc w:val="center"/>
              <w:rPr>
                <w:sz w:val="16"/>
                <w:szCs w:val="16"/>
              </w:rPr>
            </w:pPr>
            <w:r w:rsidRPr="00024994">
              <w:rPr>
                <w:sz w:val="16"/>
                <w:szCs w:val="16"/>
              </w:rPr>
              <w:t>6</w:t>
            </w:r>
            <w:r w:rsidR="007C2B45" w:rsidRPr="00024994">
              <w:rPr>
                <w:sz w:val="16"/>
                <w:szCs w:val="16"/>
              </w:rPr>
              <w:t>3</w:t>
            </w:r>
            <w:r w:rsidRPr="00024994">
              <w:rPr>
                <w:sz w:val="16"/>
                <w:szCs w:val="16"/>
              </w:rPr>
              <w:t>,</w:t>
            </w:r>
            <w:r w:rsidR="007C2B45" w:rsidRPr="00024994">
              <w:rPr>
                <w:sz w:val="16"/>
                <w:szCs w:val="16"/>
              </w:rPr>
              <w:t>4</w:t>
            </w:r>
          </w:p>
        </w:tc>
        <w:tc>
          <w:tcPr>
            <w:tcW w:w="615" w:type="dxa"/>
            <w:tcBorders>
              <w:top w:val="nil"/>
              <w:bottom w:val="single" w:sz="4" w:space="0" w:color="auto"/>
              <w:right w:val="single" w:sz="4" w:space="0" w:color="auto"/>
            </w:tcBorders>
          </w:tcPr>
          <w:p w:rsidR="00296069" w:rsidRPr="00024994" w:rsidRDefault="00E84E18" w:rsidP="001E3194">
            <w:pPr>
              <w:jc w:val="center"/>
              <w:rPr>
                <w:sz w:val="16"/>
                <w:szCs w:val="16"/>
              </w:rPr>
            </w:pPr>
            <w:r w:rsidRPr="00024994">
              <w:rPr>
                <w:sz w:val="16"/>
                <w:szCs w:val="16"/>
              </w:rPr>
              <w:t>4</w:t>
            </w:r>
            <w:r w:rsidR="007C2B45" w:rsidRPr="00024994">
              <w:rPr>
                <w:sz w:val="16"/>
                <w:szCs w:val="16"/>
              </w:rPr>
              <w:t>6</w:t>
            </w:r>
          </w:p>
        </w:tc>
        <w:tc>
          <w:tcPr>
            <w:tcW w:w="577" w:type="dxa"/>
            <w:gridSpan w:val="2"/>
            <w:tcBorders>
              <w:top w:val="nil"/>
              <w:bottom w:val="single" w:sz="4" w:space="0" w:color="auto"/>
              <w:right w:val="single" w:sz="4" w:space="0" w:color="auto"/>
            </w:tcBorders>
          </w:tcPr>
          <w:p w:rsidR="00296069" w:rsidRPr="00024994" w:rsidRDefault="00E84E18" w:rsidP="001E3194">
            <w:pPr>
              <w:jc w:val="center"/>
              <w:rPr>
                <w:sz w:val="16"/>
                <w:szCs w:val="16"/>
              </w:rPr>
            </w:pPr>
            <w:r w:rsidRPr="00024994">
              <w:rPr>
                <w:sz w:val="16"/>
                <w:szCs w:val="16"/>
              </w:rPr>
              <w:t>25</w:t>
            </w:r>
          </w:p>
        </w:tc>
        <w:tc>
          <w:tcPr>
            <w:tcW w:w="543" w:type="dxa"/>
            <w:tcBorders>
              <w:top w:val="nil"/>
              <w:bottom w:val="single" w:sz="4" w:space="0" w:color="auto"/>
              <w:right w:val="single" w:sz="4" w:space="0" w:color="auto"/>
            </w:tcBorders>
          </w:tcPr>
          <w:p w:rsidR="00296069" w:rsidRPr="00024994" w:rsidRDefault="007C2B45" w:rsidP="001E3194">
            <w:pPr>
              <w:jc w:val="center"/>
              <w:rPr>
                <w:sz w:val="16"/>
                <w:szCs w:val="16"/>
              </w:rPr>
            </w:pPr>
            <w:r w:rsidRPr="00024994">
              <w:rPr>
                <w:sz w:val="16"/>
                <w:szCs w:val="16"/>
              </w:rPr>
              <w:t>3963</w:t>
            </w:r>
          </w:p>
        </w:tc>
        <w:tc>
          <w:tcPr>
            <w:tcW w:w="551" w:type="dxa"/>
            <w:tcBorders>
              <w:top w:val="nil"/>
              <w:bottom w:val="single" w:sz="4" w:space="0" w:color="auto"/>
              <w:right w:val="single" w:sz="4" w:space="0" w:color="auto"/>
            </w:tcBorders>
          </w:tcPr>
          <w:p w:rsidR="00296069" w:rsidRPr="00024994" w:rsidRDefault="007C2B45" w:rsidP="001E3194">
            <w:pPr>
              <w:jc w:val="center"/>
              <w:rPr>
                <w:sz w:val="16"/>
                <w:szCs w:val="16"/>
              </w:rPr>
            </w:pPr>
            <w:r w:rsidRPr="00024994">
              <w:rPr>
                <w:sz w:val="16"/>
                <w:szCs w:val="16"/>
              </w:rPr>
              <w:t>23240</w:t>
            </w:r>
          </w:p>
        </w:tc>
      </w:tr>
      <w:tr w:rsidR="00B764B3" w:rsidRPr="00024994">
        <w:trPr>
          <w:cantSplit/>
        </w:trPr>
        <w:tc>
          <w:tcPr>
            <w:tcW w:w="663" w:type="dxa"/>
            <w:vMerge w:val="restart"/>
            <w:tcBorders>
              <w:top w:val="nil"/>
              <w:right w:val="nil"/>
            </w:tcBorders>
          </w:tcPr>
          <w:p w:rsidR="00B764B3" w:rsidRPr="00024994" w:rsidRDefault="00B764B3" w:rsidP="001E3194">
            <w:pPr>
              <w:jc w:val="center"/>
              <w:rPr>
                <w:sz w:val="16"/>
                <w:szCs w:val="16"/>
              </w:rPr>
            </w:pPr>
          </w:p>
        </w:tc>
        <w:tc>
          <w:tcPr>
            <w:tcW w:w="618" w:type="dxa"/>
            <w:vMerge w:val="restart"/>
            <w:tcBorders>
              <w:top w:val="nil"/>
              <w:left w:val="single" w:sz="4" w:space="0" w:color="auto"/>
            </w:tcBorders>
          </w:tcPr>
          <w:p w:rsidR="00B764B3" w:rsidRPr="00B764B3" w:rsidRDefault="00B764B3" w:rsidP="001E3194">
            <w:pPr>
              <w:jc w:val="center"/>
              <w:rPr>
                <w:b/>
                <w:sz w:val="16"/>
                <w:szCs w:val="16"/>
              </w:rPr>
            </w:pPr>
            <w:r w:rsidRPr="00B764B3">
              <w:rPr>
                <w:b/>
                <w:sz w:val="16"/>
                <w:szCs w:val="16"/>
              </w:rPr>
              <w:t>927</w:t>
            </w:r>
          </w:p>
        </w:tc>
        <w:tc>
          <w:tcPr>
            <w:tcW w:w="605" w:type="dxa"/>
            <w:gridSpan w:val="2"/>
            <w:vMerge w:val="restart"/>
            <w:tcBorders>
              <w:top w:val="nil"/>
            </w:tcBorders>
          </w:tcPr>
          <w:p w:rsidR="00B764B3" w:rsidRPr="00B764B3" w:rsidRDefault="00B764B3" w:rsidP="001E3194">
            <w:pPr>
              <w:jc w:val="center"/>
              <w:rPr>
                <w:b/>
                <w:sz w:val="16"/>
                <w:szCs w:val="16"/>
              </w:rPr>
            </w:pPr>
            <w:r w:rsidRPr="00B764B3">
              <w:rPr>
                <w:b/>
                <w:sz w:val="16"/>
                <w:szCs w:val="16"/>
              </w:rPr>
              <w:t>152</w:t>
            </w:r>
          </w:p>
        </w:tc>
        <w:tc>
          <w:tcPr>
            <w:tcW w:w="627" w:type="dxa"/>
            <w:vMerge w:val="restart"/>
            <w:tcBorders>
              <w:top w:val="nil"/>
            </w:tcBorders>
          </w:tcPr>
          <w:p w:rsidR="00B764B3" w:rsidRPr="00B764B3" w:rsidRDefault="00B764B3" w:rsidP="001E3194">
            <w:pPr>
              <w:jc w:val="center"/>
              <w:rPr>
                <w:b/>
                <w:sz w:val="16"/>
                <w:szCs w:val="16"/>
              </w:rPr>
            </w:pPr>
          </w:p>
        </w:tc>
        <w:tc>
          <w:tcPr>
            <w:tcW w:w="649" w:type="dxa"/>
            <w:vMerge w:val="restart"/>
            <w:tcBorders>
              <w:top w:val="nil"/>
            </w:tcBorders>
          </w:tcPr>
          <w:p w:rsidR="00B764B3" w:rsidRPr="00B764B3" w:rsidRDefault="00B764B3" w:rsidP="001E3194">
            <w:pPr>
              <w:jc w:val="center"/>
              <w:rPr>
                <w:b/>
                <w:sz w:val="16"/>
                <w:szCs w:val="16"/>
              </w:rPr>
            </w:pPr>
          </w:p>
        </w:tc>
        <w:tc>
          <w:tcPr>
            <w:tcW w:w="567" w:type="dxa"/>
            <w:vMerge w:val="restart"/>
            <w:tcBorders>
              <w:top w:val="nil"/>
            </w:tcBorders>
          </w:tcPr>
          <w:p w:rsidR="00B764B3" w:rsidRPr="00B764B3" w:rsidRDefault="00B764B3" w:rsidP="001E3194">
            <w:pPr>
              <w:jc w:val="center"/>
              <w:rPr>
                <w:b/>
                <w:sz w:val="16"/>
                <w:szCs w:val="16"/>
              </w:rPr>
            </w:pPr>
          </w:p>
        </w:tc>
        <w:tc>
          <w:tcPr>
            <w:tcW w:w="632" w:type="dxa"/>
            <w:vMerge w:val="restart"/>
            <w:tcBorders>
              <w:top w:val="nil"/>
            </w:tcBorders>
          </w:tcPr>
          <w:p w:rsidR="00B764B3" w:rsidRPr="00B764B3" w:rsidRDefault="00B764B3" w:rsidP="001E3194">
            <w:pPr>
              <w:jc w:val="center"/>
              <w:rPr>
                <w:b/>
                <w:sz w:val="16"/>
                <w:szCs w:val="16"/>
              </w:rPr>
            </w:pPr>
            <w:r w:rsidRPr="00B764B3">
              <w:rPr>
                <w:b/>
                <w:sz w:val="16"/>
                <w:szCs w:val="16"/>
              </w:rPr>
              <w:t>775</w:t>
            </w:r>
          </w:p>
        </w:tc>
        <w:tc>
          <w:tcPr>
            <w:tcW w:w="644" w:type="dxa"/>
            <w:gridSpan w:val="2"/>
            <w:vMerge w:val="restart"/>
            <w:tcBorders>
              <w:top w:val="nil"/>
            </w:tcBorders>
          </w:tcPr>
          <w:p w:rsidR="00B764B3" w:rsidRPr="00B764B3" w:rsidRDefault="00B764B3" w:rsidP="001E3194">
            <w:pPr>
              <w:jc w:val="center"/>
              <w:rPr>
                <w:b/>
                <w:sz w:val="16"/>
                <w:szCs w:val="16"/>
              </w:rPr>
            </w:pPr>
            <w:r w:rsidRPr="00B764B3">
              <w:rPr>
                <w:b/>
                <w:sz w:val="16"/>
                <w:szCs w:val="16"/>
              </w:rPr>
              <w:t>464</w:t>
            </w:r>
          </w:p>
        </w:tc>
        <w:tc>
          <w:tcPr>
            <w:tcW w:w="602" w:type="dxa"/>
            <w:vMerge w:val="restart"/>
            <w:tcBorders>
              <w:top w:val="nil"/>
            </w:tcBorders>
          </w:tcPr>
          <w:p w:rsidR="00B764B3" w:rsidRPr="00B764B3" w:rsidRDefault="00B764B3" w:rsidP="001E3194">
            <w:pPr>
              <w:jc w:val="center"/>
              <w:rPr>
                <w:b/>
                <w:sz w:val="16"/>
                <w:szCs w:val="16"/>
              </w:rPr>
            </w:pPr>
            <w:r w:rsidRPr="00B764B3">
              <w:rPr>
                <w:b/>
                <w:sz w:val="16"/>
                <w:szCs w:val="16"/>
              </w:rPr>
              <w:t>71,3</w:t>
            </w:r>
          </w:p>
        </w:tc>
        <w:tc>
          <w:tcPr>
            <w:tcW w:w="675" w:type="dxa"/>
            <w:vMerge w:val="restart"/>
            <w:tcBorders>
              <w:top w:val="nil"/>
            </w:tcBorders>
          </w:tcPr>
          <w:p w:rsidR="00B764B3" w:rsidRPr="00B764B3" w:rsidRDefault="00B764B3" w:rsidP="001E3194">
            <w:pPr>
              <w:jc w:val="center"/>
              <w:rPr>
                <w:b/>
                <w:sz w:val="16"/>
                <w:szCs w:val="16"/>
              </w:rPr>
            </w:pPr>
            <w:r w:rsidRPr="00B764B3">
              <w:rPr>
                <w:b/>
                <w:sz w:val="16"/>
                <w:szCs w:val="16"/>
              </w:rPr>
              <w:t>92</w:t>
            </w:r>
          </w:p>
        </w:tc>
        <w:tc>
          <w:tcPr>
            <w:tcW w:w="567" w:type="dxa"/>
            <w:vMerge w:val="restart"/>
            <w:tcBorders>
              <w:top w:val="nil"/>
            </w:tcBorders>
          </w:tcPr>
          <w:p w:rsidR="00B764B3" w:rsidRPr="00B764B3" w:rsidRDefault="00B764B3" w:rsidP="001E3194">
            <w:pPr>
              <w:jc w:val="center"/>
              <w:rPr>
                <w:b/>
                <w:sz w:val="16"/>
                <w:szCs w:val="16"/>
              </w:rPr>
            </w:pPr>
            <w:r w:rsidRPr="00B764B3">
              <w:rPr>
                <w:b/>
                <w:sz w:val="16"/>
                <w:szCs w:val="16"/>
              </w:rPr>
              <w:t>9</w:t>
            </w:r>
          </w:p>
        </w:tc>
        <w:tc>
          <w:tcPr>
            <w:tcW w:w="570" w:type="dxa"/>
            <w:tcBorders>
              <w:top w:val="single" w:sz="4" w:space="0" w:color="auto"/>
              <w:bottom w:val="single" w:sz="4" w:space="0" w:color="auto"/>
              <w:right w:val="single" w:sz="4" w:space="0" w:color="auto"/>
            </w:tcBorders>
          </w:tcPr>
          <w:p w:rsidR="00B764B3" w:rsidRPr="00B764B3" w:rsidRDefault="00B764B3" w:rsidP="001E3194">
            <w:pPr>
              <w:jc w:val="center"/>
              <w:rPr>
                <w:b/>
                <w:sz w:val="16"/>
                <w:szCs w:val="16"/>
              </w:rPr>
            </w:pPr>
            <w:r w:rsidRPr="00B764B3">
              <w:rPr>
                <w:b/>
                <w:sz w:val="16"/>
                <w:szCs w:val="16"/>
              </w:rPr>
              <w:t>61</w:t>
            </w:r>
          </w:p>
        </w:tc>
        <w:tc>
          <w:tcPr>
            <w:tcW w:w="708" w:type="dxa"/>
            <w:gridSpan w:val="2"/>
            <w:vMerge w:val="restart"/>
            <w:tcBorders>
              <w:top w:val="nil"/>
              <w:left w:val="single" w:sz="4" w:space="0" w:color="auto"/>
            </w:tcBorders>
          </w:tcPr>
          <w:p w:rsidR="00B764B3" w:rsidRPr="00B764B3" w:rsidRDefault="00B764B3" w:rsidP="001E3194">
            <w:pPr>
              <w:jc w:val="center"/>
              <w:rPr>
                <w:b/>
                <w:sz w:val="16"/>
                <w:szCs w:val="16"/>
              </w:rPr>
            </w:pPr>
            <w:r w:rsidRPr="00B764B3">
              <w:rPr>
                <w:b/>
                <w:sz w:val="16"/>
                <w:szCs w:val="16"/>
              </w:rPr>
              <w:t>15</w:t>
            </w:r>
          </w:p>
        </w:tc>
        <w:tc>
          <w:tcPr>
            <w:tcW w:w="567" w:type="dxa"/>
            <w:gridSpan w:val="2"/>
            <w:vMerge w:val="restart"/>
            <w:tcBorders>
              <w:top w:val="nil"/>
            </w:tcBorders>
          </w:tcPr>
          <w:p w:rsidR="00B764B3" w:rsidRPr="00B764B3" w:rsidRDefault="00B764B3" w:rsidP="001E3194">
            <w:pPr>
              <w:jc w:val="center"/>
              <w:rPr>
                <w:b/>
                <w:sz w:val="16"/>
                <w:szCs w:val="16"/>
              </w:rPr>
            </w:pPr>
            <w:r w:rsidRPr="00B764B3">
              <w:rPr>
                <w:b/>
                <w:sz w:val="16"/>
                <w:szCs w:val="16"/>
              </w:rPr>
              <w:t>26</w:t>
            </w:r>
          </w:p>
        </w:tc>
        <w:tc>
          <w:tcPr>
            <w:tcW w:w="567" w:type="dxa"/>
            <w:gridSpan w:val="2"/>
            <w:vMerge w:val="restart"/>
            <w:tcBorders>
              <w:top w:val="nil"/>
            </w:tcBorders>
          </w:tcPr>
          <w:p w:rsidR="00B764B3" w:rsidRPr="00B764B3" w:rsidRDefault="00B764B3" w:rsidP="001E3194">
            <w:pPr>
              <w:jc w:val="center"/>
              <w:rPr>
                <w:b/>
                <w:sz w:val="16"/>
                <w:szCs w:val="16"/>
              </w:rPr>
            </w:pPr>
            <w:r w:rsidRPr="00B764B3">
              <w:rPr>
                <w:b/>
                <w:sz w:val="16"/>
                <w:szCs w:val="16"/>
              </w:rPr>
              <w:t>39</w:t>
            </w:r>
          </w:p>
        </w:tc>
        <w:tc>
          <w:tcPr>
            <w:tcW w:w="567" w:type="dxa"/>
            <w:gridSpan w:val="2"/>
            <w:vMerge w:val="restart"/>
            <w:tcBorders>
              <w:top w:val="nil"/>
            </w:tcBorders>
          </w:tcPr>
          <w:p w:rsidR="00B764B3" w:rsidRPr="00B764B3" w:rsidRDefault="00B764B3" w:rsidP="001E3194">
            <w:pPr>
              <w:jc w:val="center"/>
              <w:rPr>
                <w:b/>
                <w:sz w:val="16"/>
                <w:szCs w:val="16"/>
              </w:rPr>
            </w:pPr>
            <w:r w:rsidRPr="00B764B3">
              <w:rPr>
                <w:b/>
                <w:sz w:val="16"/>
                <w:szCs w:val="16"/>
              </w:rPr>
              <w:t>28</w:t>
            </w:r>
          </w:p>
        </w:tc>
        <w:tc>
          <w:tcPr>
            <w:tcW w:w="567" w:type="dxa"/>
            <w:vMerge w:val="restart"/>
            <w:tcBorders>
              <w:top w:val="nil"/>
              <w:right w:val="nil"/>
            </w:tcBorders>
          </w:tcPr>
          <w:p w:rsidR="00B764B3" w:rsidRPr="00B764B3" w:rsidRDefault="00B764B3" w:rsidP="001E3194">
            <w:pPr>
              <w:jc w:val="center"/>
              <w:rPr>
                <w:b/>
                <w:sz w:val="16"/>
                <w:szCs w:val="16"/>
              </w:rPr>
            </w:pPr>
          </w:p>
        </w:tc>
        <w:tc>
          <w:tcPr>
            <w:tcW w:w="567" w:type="dxa"/>
            <w:gridSpan w:val="2"/>
            <w:vMerge w:val="restart"/>
            <w:tcBorders>
              <w:top w:val="nil"/>
              <w:left w:val="single" w:sz="4" w:space="0" w:color="auto"/>
              <w:right w:val="single" w:sz="4" w:space="0" w:color="auto"/>
            </w:tcBorders>
          </w:tcPr>
          <w:p w:rsidR="00B764B3" w:rsidRPr="00B764B3" w:rsidRDefault="00B764B3" w:rsidP="001E3194">
            <w:pPr>
              <w:jc w:val="center"/>
              <w:rPr>
                <w:b/>
                <w:sz w:val="16"/>
                <w:szCs w:val="16"/>
              </w:rPr>
            </w:pPr>
            <w:r w:rsidRPr="00B764B3">
              <w:rPr>
                <w:b/>
                <w:sz w:val="16"/>
                <w:szCs w:val="16"/>
              </w:rPr>
              <w:t>15</w:t>
            </w:r>
          </w:p>
        </w:tc>
        <w:tc>
          <w:tcPr>
            <w:tcW w:w="567" w:type="dxa"/>
            <w:gridSpan w:val="2"/>
            <w:vMerge w:val="restart"/>
            <w:tcBorders>
              <w:top w:val="nil"/>
              <w:right w:val="single" w:sz="4" w:space="0" w:color="auto"/>
            </w:tcBorders>
          </w:tcPr>
          <w:p w:rsidR="00B764B3" w:rsidRPr="00B764B3" w:rsidRDefault="00B764B3" w:rsidP="001E3194">
            <w:pPr>
              <w:jc w:val="center"/>
              <w:rPr>
                <w:b/>
                <w:sz w:val="16"/>
                <w:szCs w:val="16"/>
              </w:rPr>
            </w:pPr>
            <w:r w:rsidRPr="00B764B3">
              <w:rPr>
                <w:b/>
                <w:sz w:val="16"/>
                <w:szCs w:val="16"/>
              </w:rPr>
              <w:t>1,4</w:t>
            </w:r>
          </w:p>
        </w:tc>
        <w:tc>
          <w:tcPr>
            <w:tcW w:w="614" w:type="dxa"/>
            <w:vMerge w:val="restart"/>
            <w:tcBorders>
              <w:top w:val="nil"/>
              <w:right w:val="single" w:sz="4" w:space="0" w:color="auto"/>
            </w:tcBorders>
          </w:tcPr>
          <w:p w:rsidR="00B764B3" w:rsidRPr="00B764B3" w:rsidRDefault="00B764B3" w:rsidP="001E3194">
            <w:pPr>
              <w:jc w:val="center"/>
              <w:rPr>
                <w:b/>
                <w:sz w:val="16"/>
                <w:szCs w:val="16"/>
              </w:rPr>
            </w:pPr>
            <w:r w:rsidRPr="00B764B3">
              <w:rPr>
                <w:b/>
                <w:sz w:val="16"/>
                <w:szCs w:val="16"/>
              </w:rPr>
              <w:t>1,2</w:t>
            </w:r>
          </w:p>
        </w:tc>
        <w:tc>
          <w:tcPr>
            <w:tcW w:w="614" w:type="dxa"/>
            <w:vMerge w:val="restart"/>
            <w:tcBorders>
              <w:top w:val="nil"/>
              <w:right w:val="single" w:sz="4" w:space="0" w:color="auto"/>
            </w:tcBorders>
          </w:tcPr>
          <w:p w:rsidR="00B764B3" w:rsidRPr="00B764B3" w:rsidRDefault="00B764B3" w:rsidP="001E3194">
            <w:pPr>
              <w:jc w:val="center"/>
              <w:rPr>
                <w:b/>
                <w:sz w:val="16"/>
                <w:szCs w:val="16"/>
              </w:rPr>
            </w:pPr>
            <w:r w:rsidRPr="00B764B3">
              <w:rPr>
                <w:b/>
                <w:sz w:val="16"/>
                <w:szCs w:val="16"/>
              </w:rPr>
              <w:t>6</w:t>
            </w:r>
          </w:p>
        </w:tc>
        <w:tc>
          <w:tcPr>
            <w:tcW w:w="615" w:type="dxa"/>
            <w:vMerge w:val="restart"/>
            <w:tcBorders>
              <w:top w:val="nil"/>
              <w:right w:val="single" w:sz="4" w:space="0" w:color="auto"/>
            </w:tcBorders>
          </w:tcPr>
          <w:p w:rsidR="00B764B3" w:rsidRPr="00B764B3" w:rsidRDefault="00B764B3" w:rsidP="001E3194">
            <w:pPr>
              <w:jc w:val="center"/>
              <w:rPr>
                <w:b/>
                <w:sz w:val="16"/>
                <w:szCs w:val="16"/>
              </w:rPr>
            </w:pPr>
            <w:r w:rsidRPr="00B764B3">
              <w:rPr>
                <w:b/>
                <w:sz w:val="16"/>
                <w:szCs w:val="16"/>
              </w:rPr>
              <w:t>51</w:t>
            </w:r>
          </w:p>
        </w:tc>
        <w:tc>
          <w:tcPr>
            <w:tcW w:w="577" w:type="dxa"/>
            <w:gridSpan w:val="2"/>
            <w:vMerge w:val="restart"/>
            <w:tcBorders>
              <w:top w:val="nil"/>
              <w:right w:val="single" w:sz="4" w:space="0" w:color="auto"/>
            </w:tcBorders>
          </w:tcPr>
          <w:p w:rsidR="00B764B3" w:rsidRPr="00B764B3" w:rsidRDefault="00B764B3" w:rsidP="001E3194">
            <w:pPr>
              <w:jc w:val="center"/>
              <w:rPr>
                <w:b/>
                <w:sz w:val="16"/>
                <w:szCs w:val="16"/>
              </w:rPr>
            </w:pPr>
            <w:r w:rsidRPr="00B764B3">
              <w:rPr>
                <w:b/>
                <w:sz w:val="16"/>
                <w:szCs w:val="16"/>
              </w:rPr>
              <w:t>51</w:t>
            </w:r>
          </w:p>
        </w:tc>
        <w:tc>
          <w:tcPr>
            <w:tcW w:w="543" w:type="dxa"/>
            <w:vMerge w:val="restart"/>
            <w:tcBorders>
              <w:top w:val="nil"/>
              <w:right w:val="single" w:sz="4" w:space="0" w:color="auto"/>
            </w:tcBorders>
          </w:tcPr>
          <w:p w:rsidR="00B764B3" w:rsidRPr="00B764B3" w:rsidRDefault="00B764B3" w:rsidP="001E3194">
            <w:pPr>
              <w:jc w:val="center"/>
              <w:rPr>
                <w:b/>
                <w:sz w:val="16"/>
                <w:szCs w:val="16"/>
              </w:rPr>
            </w:pPr>
          </w:p>
        </w:tc>
        <w:tc>
          <w:tcPr>
            <w:tcW w:w="551" w:type="dxa"/>
            <w:vMerge w:val="restart"/>
            <w:tcBorders>
              <w:top w:val="nil"/>
              <w:right w:val="single" w:sz="4" w:space="0" w:color="auto"/>
            </w:tcBorders>
          </w:tcPr>
          <w:p w:rsidR="00B764B3" w:rsidRPr="00B764B3" w:rsidRDefault="00B764B3" w:rsidP="001E3194">
            <w:pPr>
              <w:jc w:val="center"/>
              <w:rPr>
                <w:b/>
                <w:sz w:val="16"/>
                <w:szCs w:val="16"/>
              </w:rPr>
            </w:pPr>
            <w:r w:rsidRPr="00B764B3">
              <w:rPr>
                <w:b/>
                <w:sz w:val="16"/>
                <w:szCs w:val="16"/>
              </w:rPr>
              <w:t>623</w:t>
            </w:r>
          </w:p>
        </w:tc>
      </w:tr>
      <w:tr w:rsidR="00B764B3" w:rsidRPr="00024994">
        <w:trPr>
          <w:cantSplit/>
        </w:trPr>
        <w:tc>
          <w:tcPr>
            <w:tcW w:w="663" w:type="dxa"/>
            <w:vMerge/>
            <w:tcBorders>
              <w:bottom w:val="single" w:sz="4" w:space="0" w:color="auto"/>
              <w:right w:val="nil"/>
            </w:tcBorders>
          </w:tcPr>
          <w:p w:rsidR="00B764B3" w:rsidRPr="00024994" w:rsidRDefault="00B764B3" w:rsidP="001E3194">
            <w:pPr>
              <w:jc w:val="center"/>
              <w:rPr>
                <w:sz w:val="16"/>
                <w:szCs w:val="16"/>
              </w:rPr>
            </w:pPr>
          </w:p>
        </w:tc>
        <w:tc>
          <w:tcPr>
            <w:tcW w:w="618" w:type="dxa"/>
            <w:vMerge/>
            <w:tcBorders>
              <w:left w:val="single" w:sz="4" w:space="0" w:color="auto"/>
              <w:bottom w:val="single" w:sz="4" w:space="0" w:color="auto"/>
            </w:tcBorders>
          </w:tcPr>
          <w:p w:rsidR="00B764B3" w:rsidRPr="00024994" w:rsidRDefault="00B764B3" w:rsidP="001E3194">
            <w:pPr>
              <w:jc w:val="center"/>
              <w:rPr>
                <w:sz w:val="16"/>
                <w:szCs w:val="16"/>
              </w:rPr>
            </w:pPr>
          </w:p>
        </w:tc>
        <w:tc>
          <w:tcPr>
            <w:tcW w:w="605" w:type="dxa"/>
            <w:gridSpan w:val="2"/>
            <w:vMerge/>
            <w:tcBorders>
              <w:bottom w:val="single" w:sz="4" w:space="0" w:color="auto"/>
            </w:tcBorders>
          </w:tcPr>
          <w:p w:rsidR="00B764B3" w:rsidRPr="00024994" w:rsidRDefault="00B764B3" w:rsidP="001E3194">
            <w:pPr>
              <w:jc w:val="center"/>
              <w:rPr>
                <w:sz w:val="16"/>
                <w:szCs w:val="16"/>
              </w:rPr>
            </w:pPr>
          </w:p>
        </w:tc>
        <w:tc>
          <w:tcPr>
            <w:tcW w:w="627" w:type="dxa"/>
            <w:vMerge/>
            <w:tcBorders>
              <w:bottom w:val="single" w:sz="4" w:space="0" w:color="auto"/>
            </w:tcBorders>
          </w:tcPr>
          <w:p w:rsidR="00B764B3" w:rsidRPr="00024994" w:rsidRDefault="00B764B3" w:rsidP="001E3194">
            <w:pPr>
              <w:jc w:val="center"/>
              <w:rPr>
                <w:sz w:val="16"/>
                <w:szCs w:val="16"/>
              </w:rPr>
            </w:pPr>
          </w:p>
        </w:tc>
        <w:tc>
          <w:tcPr>
            <w:tcW w:w="649" w:type="dxa"/>
            <w:vMerge/>
            <w:tcBorders>
              <w:bottom w:val="single" w:sz="4" w:space="0" w:color="auto"/>
            </w:tcBorders>
          </w:tcPr>
          <w:p w:rsidR="00B764B3" w:rsidRPr="00024994" w:rsidRDefault="00B764B3" w:rsidP="001E3194">
            <w:pPr>
              <w:jc w:val="center"/>
              <w:rPr>
                <w:sz w:val="16"/>
                <w:szCs w:val="16"/>
              </w:rPr>
            </w:pPr>
          </w:p>
        </w:tc>
        <w:tc>
          <w:tcPr>
            <w:tcW w:w="567" w:type="dxa"/>
            <w:vMerge/>
            <w:tcBorders>
              <w:bottom w:val="single" w:sz="4" w:space="0" w:color="auto"/>
            </w:tcBorders>
          </w:tcPr>
          <w:p w:rsidR="00B764B3" w:rsidRPr="00024994" w:rsidRDefault="00B764B3" w:rsidP="001E3194">
            <w:pPr>
              <w:jc w:val="center"/>
              <w:rPr>
                <w:sz w:val="16"/>
                <w:szCs w:val="16"/>
              </w:rPr>
            </w:pPr>
          </w:p>
        </w:tc>
        <w:tc>
          <w:tcPr>
            <w:tcW w:w="632" w:type="dxa"/>
            <w:vMerge/>
            <w:tcBorders>
              <w:bottom w:val="single" w:sz="4" w:space="0" w:color="auto"/>
            </w:tcBorders>
          </w:tcPr>
          <w:p w:rsidR="00B764B3" w:rsidRPr="00024994" w:rsidRDefault="00B764B3" w:rsidP="001E3194">
            <w:pPr>
              <w:jc w:val="center"/>
              <w:rPr>
                <w:sz w:val="16"/>
                <w:szCs w:val="16"/>
              </w:rPr>
            </w:pPr>
          </w:p>
        </w:tc>
        <w:tc>
          <w:tcPr>
            <w:tcW w:w="644" w:type="dxa"/>
            <w:gridSpan w:val="2"/>
            <w:vMerge/>
            <w:tcBorders>
              <w:bottom w:val="single" w:sz="4" w:space="0" w:color="auto"/>
            </w:tcBorders>
          </w:tcPr>
          <w:p w:rsidR="00B764B3" w:rsidRPr="00024994" w:rsidRDefault="00B764B3" w:rsidP="001E3194">
            <w:pPr>
              <w:jc w:val="center"/>
              <w:rPr>
                <w:sz w:val="16"/>
                <w:szCs w:val="16"/>
              </w:rPr>
            </w:pPr>
          </w:p>
        </w:tc>
        <w:tc>
          <w:tcPr>
            <w:tcW w:w="602" w:type="dxa"/>
            <w:vMerge/>
            <w:tcBorders>
              <w:bottom w:val="single" w:sz="4" w:space="0" w:color="auto"/>
            </w:tcBorders>
          </w:tcPr>
          <w:p w:rsidR="00B764B3" w:rsidRPr="00024994" w:rsidRDefault="00B764B3" w:rsidP="001E3194">
            <w:pPr>
              <w:jc w:val="center"/>
              <w:rPr>
                <w:sz w:val="16"/>
                <w:szCs w:val="16"/>
              </w:rPr>
            </w:pPr>
          </w:p>
        </w:tc>
        <w:tc>
          <w:tcPr>
            <w:tcW w:w="675" w:type="dxa"/>
            <w:vMerge/>
            <w:tcBorders>
              <w:bottom w:val="single" w:sz="4" w:space="0" w:color="auto"/>
            </w:tcBorders>
          </w:tcPr>
          <w:p w:rsidR="00B764B3" w:rsidRPr="00024994" w:rsidRDefault="00B764B3" w:rsidP="001E3194">
            <w:pPr>
              <w:jc w:val="center"/>
              <w:rPr>
                <w:sz w:val="16"/>
                <w:szCs w:val="16"/>
              </w:rPr>
            </w:pPr>
          </w:p>
        </w:tc>
        <w:tc>
          <w:tcPr>
            <w:tcW w:w="567" w:type="dxa"/>
            <w:vMerge/>
            <w:tcBorders>
              <w:bottom w:val="single" w:sz="4" w:space="0" w:color="auto"/>
            </w:tcBorders>
          </w:tcPr>
          <w:p w:rsidR="00B764B3" w:rsidRPr="00024994" w:rsidRDefault="00B764B3" w:rsidP="001E3194">
            <w:pPr>
              <w:jc w:val="center"/>
              <w:rPr>
                <w:sz w:val="16"/>
                <w:szCs w:val="16"/>
              </w:rPr>
            </w:pPr>
          </w:p>
        </w:tc>
        <w:tc>
          <w:tcPr>
            <w:tcW w:w="570" w:type="dxa"/>
            <w:tcBorders>
              <w:top w:val="single" w:sz="4" w:space="0" w:color="auto"/>
              <w:bottom w:val="single" w:sz="4" w:space="0" w:color="auto"/>
              <w:right w:val="single" w:sz="4" w:space="0" w:color="auto"/>
            </w:tcBorders>
          </w:tcPr>
          <w:p w:rsidR="00B764B3" w:rsidRPr="00024994" w:rsidRDefault="00B764B3" w:rsidP="001E3194">
            <w:pPr>
              <w:jc w:val="center"/>
              <w:rPr>
                <w:sz w:val="16"/>
                <w:szCs w:val="16"/>
                <w:lang w:val="en-US"/>
              </w:rPr>
            </w:pPr>
            <w:r w:rsidRPr="00B32AD9">
              <w:rPr>
                <w:sz w:val="16"/>
                <w:szCs w:val="16"/>
                <w:lang w:val="en-US"/>
              </w:rPr>
              <w:t>VII</w:t>
            </w:r>
          </w:p>
        </w:tc>
        <w:tc>
          <w:tcPr>
            <w:tcW w:w="708" w:type="dxa"/>
            <w:gridSpan w:val="2"/>
            <w:vMerge/>
            <w:tcBorders>
              <w:left w:val="single" w:sz="4" w:space="0" w:color="auto"/>
              <w:bottom w:val="single" w:sz="4" w:space="0" w:color="auto"/>
            </w:tcBorders>
          </w:tcPr>
          <w:p w:rsidR="00B764B3" w:rsidRPr="00024994" w:rsidRDefault="00B764B3" w:rsidP="001E3194">
            <w:pPr>
              <w:jc w:val="center"/>
              <w:rPr>
                <w:sz w:val="16"/>
                <w:szCs w:val="16"/>
              </w:rPr>
            </w:pPr>
          </w:p>
        </w:tc>
        <w:tc>
          <w:tcPr>
            <w:tcW w:w="567" w:type="dxa"/>
            <w:gridSpan w:val="2"/>
            <w:vMerge/>
            <w:tcBorders>
              <w:bottom w:val="single" w:sz="4" w:space="0" w:color="auto"/>
            </w:tcBorders>
          </w:tcPr>
          <w:p w:rsidR="00B764B3" w:rsidRPr="00024994" w:rsidRDefault="00B764B3" w:rsidP="001E3194">
            <w:pPr>
              <w:jc w:val="center"/>
              <w:rPr>
                <w:sz w:val="16"/>
                <w:szCs w:val="16"/>
              </w:rPr>
            </w:pPr>
          </w:p>
        </w:tc>
        <w:tc>
          <w:tcPr>
            <w:tcW w:w="567" w:type="dxa"/>
            <w:gridSpan w:val="2"/>
            <w:vMerge/>
            <w:tcBorders>
              <w:bottom w:val="single" w:sz="4" w:space="0" w:color="auto"/>
            </w:tcBorders>
          </w:tcPr>
          <w:p w:rsidR="00B764B3" w:rsidRPr="00024994" w:rsidRDefault="00B764B3" w:rsidP="001E3194">
            <w:pPr>
              <w:jc w:val="center"/>
              <w:rPr>
                <w:sz w:val="16"/>
                <w:szCs w:val="16"/>
              </w:rPr>
            </w:pPr>
          </w:p>
        </w:tc>
        <w:tc>
          <w:tcPr>
            <w:tcW w:w="567" w:type="dxa"/>
            <w:gridSpan w:val="2"/>
            <w:vMerge/>
            <w:tcBorders>
              <w:bottom w:val="single" w:sz="4" w:space="0" w:color="auto"/>
            </w:tcBorders>
          </w:tcPr>
          <w:p w:rsidR="00B764B3" w:rsidRPr="00024994" w:rsidRDefault="00B764B3" w:rsidP="001E3194">
            <w:pPr>
              <w:jc w:val="center"/>
              <w:rPr>
                <w:sz w:val="16"/>
                <w:szCs w:val="16"/>
              </w:rPr>
            </w:pPr>
          </w:p>
        </w:tc>
        <w:tc>
          <w:tcPr>
            <w:tcW w:w="567" w:type="dxa"/>
            <w:vMerge/>
            <w:tcBorders>
              <w:bottom w:val="single" w:sz="4" w:space="0" w:color="auto"/>
              <w:right w:val="nil"/>
            </w:tcBorders>
          </w:tcPr>
          <w:p w:rsidR="00B764B3" w:rsidRPr="00024994" w:rsidRDefault="00B764B3" w:rsidP="001E3194">
            <w:pPr>
              <w:jc w:val="center"/>
              <w:rPr>
                <w:sz w:val="16"/>
                <w:szCs w:val="16"/>
              </w:rPr>
            </w:pPr>
          </w:p>
        </w:tc>
        <w:tc>
          <w:tcPr>
            <w:tcW w:w="567" w:type="dxa"/>
            <w:gridSpan w:val="2"/>
            <w:vMerge/>
            <w:tcBorders>
              <w:left w:val="single" w:sz="4" w:space="0" w:color="auto"/>
              <w:bottom w:val="single" w:sz="4" w:space="0" w:color="auto"/>
              <w:right w:val="single" w:sz="4" w:space="0" w:color="auto"/>
            </w:tcBorders>
          </w:tcPr>
          <w:p w:rsidR="00B764B3" w:rsidRPr="00024994" w:rsidRDefault="00B764B3" w:rsidP="001E3194">
            <w:pPr>
              <w:jc w:val="center"/>
              <w:rPr>
                <w:sz w:val="16"/>
                <w:szCs w:val="16"/>
              </w:rPr>
            </w:pPr>
          </w:p>
        </w:tc>
        <w:tc>
          <w:tcPr>
            <w:tcW w:w="567" w:type="dxa"/>
            <w:gridSpan w:val="2"/>
            <w:vMerge/>
            <w:tcBorders>
              <w:bottom w:val="single" w:sz="4" w:space="0" w:color="auto"/>
              <w:right w:val="single" w:sz="4" w:space="0" w:color="auto"/>
            </w:tcBorders>
          </w:tcPr>
          <w:p w:rsidR="00B764B3" w:rsidRPr="00024994" w:rsidRDefault="00B764B3" w:rsidP="001E3194">
            <w:pPr>
              <w:jc w:val="center"/>
              <w:rPr>
                <w:sz w:val="16"/>
                <w:szCs w:val="16"/>
              </w:rPr>
            </w:pPr>
          </w:p>
        </w:tc>
        <w:tc>
          <w:tcPr>
            <w:tcW w:w="614" w:type="dxa"/>
            <w:vMerge/>
            <w:tcBorders>
              <w:bottom w:val="single" w:sz="4" w:space="0" w:color="auto"/>
              <w:right w:val="single" w:sz="4" w:space="0" w:color="auto"/>
            </w:tcBorders>
          </w:tcPr>
          <w:p w:rsidR="00B764B3" w:rsidRPr="00024994" w:rsidRDefault="00B764B3" w:rsidP="001E3194">
            <w:pPr>
              <w:jc w:val="center"/>
              <w:rPr>
                <w:sz w:val="16"/>
                <w:szCs w:val="16"/>
              </w:rPr>
            </w:pPr>
          </w:p>
        </w:tc>
        <w:tc>
          <w:tcPr>
            <w:tcW w:w="614" w:type="dxa"/>
            <w:vMerge/>
            <w:tcBorders>
              <w:bottom w:val="single" w:sz="4" w:space="0" w:color="auto"/>
              <w:right w:val="single" w:sz="4" w:space="0" w:color="auto"/>
            </w:tcBorders>
          </w:tcPr>
          <w:p w:rsidR="00B764B3" w:rsidRPr="00024994" w:rsidRDefault="00B764B3" w:rsidP="001E3194">
            <w:pPr>
              <w:jc w:val="center"/>
              <w:rPr>
                <w:sz w:val="16"/>
                <w:szCs w:val="16"/>
              </w:rPr>
            </w:pPr>
          </w:p>
        </w:tc>
        <w:tc>
          <w:tcPr>
            <w:tcW w:w="615" w:type="dxa"/>
            <w:vMerge/>
            <w:tcBorders>
              <w:bottom w:val="single" w:sz="4" w:space="0" w:color="auto"/>
              <w:right w:val="single" w:sz="4" w:space="0" w:color="auto"/>
            </w:tcBorders>
          </w:tcPr>
          <w:p w:rsidR="00B764B3" w:rsidRPr="00024994" w:rsidRDefault="00B764B3" w:rsidP="001E3194">
            <w:pPr>
              <w:jc w:val="center"/>
              <w:rPr>
                <w:sz w:val="16"/>
                <w:szCs w:val="16"/>
              </w:rPr>
            </w:pPr>
          </w:p>
        </w:tc>
        <w:tc>
          <w:tcPr>
            <w:tcW w:w="577" w:type="dxa"/>
            <w:gridSpan w:val="2"/>
            <w:vMerge/>
            <w:tcBorders>
              <w:bottom w:val="single" w:sz="4" w:space="0" w:color="auto"/>
              <w:right w:val="single" w:sz="4" w:space="0" w:color="auto"/>
            </w:tcBorders>
          </w:tcPr>
          <w:p w:rsidR="00B764B3" w:rsidRPr="00024994" w:rsidRDefault="00B764B3" w:rsidP="001E3194">
            <w:pPr>
              <w:jc w:val="center"/>
              <w:rPr>
                <w:sz w:val="16"/>
                <w:szCs w:val="16"/>
              </w:rPr>
            </w:pPr>
          </w:p>
        </w:tc>
        <w:tc>
          <w:tcPr>
            <w:tcW w:w="543" w:type="dxa"/>
            <w:vMerge/>
            <w:tcBorders>
              <w:bottom w:val="single" w:sz="4" w:space="0" w:color="auto"/>
              <w:right w:val="single" w:sz="4" w:space="0" w:color="auto"/>
            </w:tcBorders>
          </w:tcPr>
          <w:p w:rsidR="00B764B3" w:rsidRPr="00024994" w:rsidRDefault="00B764B3" w:rsidP="001E3194">
            <w:pPr>
              <w:jc w:val="center"/>
              <w:rPr>
                <w:sz w:val="16"/>
                <w:szCs w:val="16"/>
              </w:rPr>
            </w:pPr>
          </w:p>
        </w:tc>
        <w:tc>
          <w:tcPr>
            <w:tcW w:w="551" w:type="dxa"/>
            <w:vMerge/>
            <w:tcBorders>
              <w:bottom w:val="single" w:sz="4" w:space="0" w:color="auto"/>
              <w:right w:val="single" w:sz="4" w:space="0" w:color="auto"/>
            </w:tcBorders>
          </w:tcPr>
          <w:p w:rsidR="00B764B3" w:rsidRPr="00024994" w:rsidRDefault="00B764B3" w:rsidP="001E3194">
            <w:pPr>
              <w:jc w:val="center"/>
              <w:rPr>
                <w:sz w:val="16"/>
                <w:szCs w:val="16"/>
              </w:rPr>
            </w:pPr>
          </w:p>
        </w:tc>
      </w:tr>
      <w:tr w:rsidR="00B32AD9" w:rsidRPr="00024994">
        <w:trPr>
          <w:cantSplit/>
        </w:trPr>
        <w:tc>
          <w:tcPr>
            <w:tcW w:w="663" w:type="dxa"/>
            <w:tcBorders>
              <w:top w:val="nil"/>
              <w:bottom w:val="single" w:sz="4" w:space="0" w:color="auto"/>
              <w:right w:val="nil"/>
            </w:tcBorders>
          </w:tcPr>
          <w:p w:rsidR="00B32AD9" w:rsidRPr="00024994" w:rsidRDefault="00B32AD9" w:rsidP="001E3194">
            <w:pPr>
              <w:jc w:val="center"/>
              <w:rPr>
                <w:sz w:val="16"/>
                <w:szCs w:val="16"/>
              </w:rPr>
            </w:pPr>
          </w:p>
        </w:tc>
        <w:tc>
          <w:tcPr>
            <w:tcW w:w="618" w:type="dxa"/>
            <w:tcBorders>
              <w:top w:val="nil"/>
              <w:left w:val="single" w:sz="4" w:space="0" w:color="auto"/>
              <w:bottom w:val="single" w:sz="4" w:space="0" w:color="auto"/>
            </w:tcBorders>
          </w:tcPr>
          <w:p w:rsidR="00B32AD9" w:rsidRPr="00B764B3" w:rsidRDefault="00B764B3" w:rsidP="001E3194">
            <w:pPr>
              <w:jc w:val="center"/>
              <w:rPr>
                <w:b/>
                <w:sz w:val="16"/>
                <w:szCs w:val="16"/>
              </w:rPr>
            </w:pPr>
            <w:r w:rsidRPr="00B764B3">
              <w:rPr>
                <w:b/>
                <w:sz w:val="16"/>
                <w:szCs w:val="16"/>
              </w:rPr>
              <w:t>74878</w:t>
            </w:r>
          </w:p>
        </w:tc>
        <w:tc>
          <w:tcPr>
            <w:tcW w:w="605" w:type="dxa"/>
            <w:gridSpan w:val="2"/>
            <w:tcBorders>
              <w:top w:val="nil"/>
              <w:bottom w:val="single" w:sz="4" w:space="0" w:color="auto"/>
            </w:tcBorders>
          </w:tcPr>
          <w:p w:rsidR="00B32AD9" w:rsidRPr="00B764B3" w:rsidRDefault="00B764B3" w:rsidP="001E3194">
            <w:pPr>
              <w:jc w:val="center"/>
              <w:rPr>
                <w:b/>
                <w:sz w:val="16"/>
                <w:szCs w:val="16"/>
              </w:rPr>
            </w:pPr>
            <w:r w:rsidRPr="00B764B3">
              <w:rPr>
                <w:b/>
                <w:sz w:val="16"/>
                <w:szCs w:val="16"/>
              </w:rPr>
              <w:t>11765</w:t>
            </w:r>
          </w:p>
        </w:tc>
        <w:tc>
          <w:tcPr>
            <w:tcW w:w="627" w:type="dxa"/>
            <w:tcBorders>
              <w:top w:val="nil"/>
              <w:bottom w:val="single" w:sz="4" w:space="0" w:color="auto"/>
            </w:tcBorders>
          </w:tcPr>
          <w:p w:rsidR="00B32AD9" w:rsidRPr="00B764B3" w:rsidRDefault="00B764B3" w:rsidP="001E3194">
            <w:pPr>
              <w:jc w:val="center"/>
              <w:rPr>
                <w:b/>
                <w:sz w:val="16"/>
                <w:szCs w:val="16"/>
              </w:rPr>
            </w:pPr>
            <w:r w:rsidRPr="00B764B3">
              <w:rPr>
                <w:b/>
                <w:sz w:val="16"/>
                <w:szCs w:val="16"/>
              </w:rPr>
              <w:t>25498</w:t>
            </w:r>
          </w:p>
        </w:tc>
        <w:tc>
          <w:tcPr>
            <w:tcW w:w="649" w:type="dxa"/>
            <w:tcBorders>
              <w:top w:val="nil"/>
              <w:bottom w:val="single" w:sz="4" w:space="0" w:color="auto"/>
            </w:tcBorders>
          </w:tcPr>
          <w:p w:rsidR="00B32AD9" w:rsidRPr="00B764B3" w:rsidRDefault="00B764B3" w:rsidP="001E3194">
            <w:pPr>
              <w:jc w:val="center"/>
              <w:rPr>
                <w:b/>
                <w:sz w:val="16"/>
                <w:szCs w:val="16"/>
              </w:rPr>
            </w:pPr>
            <w:r w:rsidRPr="00B764B3">
              <w:rPr>
                <w:b/>
                <w:sz w:val="16"/>
                <w:szCs w:val="16"/>
              </w:rPr>
              <w:t>3962</w:t>
            </w:r>
          </w:p>
        </w:tc>
        <w:tc>
          <w:tcPr>
            <w:tcW w:w="567" w:type="dxa"/>
            <w:tcBorders>
              <w:top w:val="nil"/>
              <w:bottom w:val="single" w:sz="4" w:space="0" w:color="auto"/>
            </w:tcBorders>
          </w:tcPr>
          <w:p w:rsidR="00B32AD9" w:rsidRPr="00B764B3" w:rsidRDefault="00B764B3" w:rsidP="001E3194">
            <w:pPr>
              <w:jc w:val="center"/>
              <w:rPr>
                <w:b/>
                <w:sz w:val="16"/>
                <w:szCs w:val="16"/>
              </w:rPr>
            </w:pPr>
            <w:r w:rsidRPr="00B764B3">
              <w:rPr>
                <w:b/>
                <w:sz w:val="16"/>
                <w:szCs w:val="16"/>
              </w:rPr>
              <w:t>3209</w:t>
            </w:r>
          </w:p>
        </w:tc>
        <w:tc>
          <w:tcPr>
            <w:tcW w:w="632" w:type="dxa"/>
            <w:tcBorders>
              <w:top w:val="nil"/>
              <w:bottom w:val="single" w:sz="4" w:space="0" w:color="auto"/>
            </w:tcBorders>
          </w:tcPr>
          <w:p w:rsidR="00B32AD9" w:rsidRPr="00B764B3" w:rsidRDefault="00B764B3" w:rsidP="001E3194">
            <w:pPr>
              <w:jc w:val="center"/>
              <w:rPr>
                <w:b/>
                <w:sz w:val="16"/>
                <w:szCs w:val="16"/>
              </w:rPr>
            </w:pPr>
            <w:r w:rsidRPr="00B764B3">
              <w:rPr>
                <w:b/>
                <w:sz w:val="16"/>
                <w:szCs w:val="16"/>
              </w:rPr>
              <w:t>34406</w:t>
            </w:r>
          </w:p>
        </w:tc>
        <w:tc>
          <w:tcPr>
            <w:tcW w:w="644" w:type="dxa"/>
            <w:gridSpan w:val="2"/>
            <w:tcBorders>
              <w:top w:val="nil"/>
              <w:bottom w:val="single" w:sz="4" w:space="0" w:color="auto"/>
            </w:tcBorders>
          </w:tcPr>
          <w:p w:rsidR="00B32AD9" w:rsidRPr="00B764B3" w:rsidRDefault="00B764B3" w:rsidP="001E3194">
            <w:pPr>
              <w:jc w:val="center"/>
              <w:rPr>
                <w:b/>
                <w:sz w:val="16"/>
                <w:szCs w:val="16"/>
              </w:rPr>
            </w:pPr>
            <w:r w:rsidRPr="00B764B3">
              <w:rPr>
                <w:b/>
                <w:sz w:val="16"/>
                <w:szCs w:val="16"/>
              </w:rPr>
              <w:t>18464</w:t>
            </w:r>
          </w:p>
        </w:tc>
        <w:tc>
          <w:tcPr>
            <w:tcW w:w="602" w:type="dxa"/>
            <w:tcBorders>
              <w:top w:val="nil"/>
              <w:bottom w:val="single" w:sz="4" w:space="0" w:color="auto"/>
            </w:tcBorders>
          </w:tcPr>
          <w:p w:rsidR="00B32AD9" w:rsidRPr="00B764B3" w:rsidRDefault="00B764B3" w:rsidP="001E3194">
            <w:pPr>
              <w:jc w:val="center"/>
              <w:rPr>
                <w:b/>
                <w:sz w:val="16"/>
                <w:szCs w:val="16"/>
              </w:rPr>
            </w:pPr>
            <w:r w:rsidRPr="00B764B3">
              <w:rPr>
                <w:b/>
                <w:sz w:val="16"/>
                <w:szCs w:val="16"/>
              </w:rPr>
              <w:t>4079,2</w:t>
            </w:r>
          </w:p>
        </w:tc>
        <w:tc>
          <w:tcPr>
            <w:tcW w:w="675" w:type="dxa"/>
            <w:tcBorders>
              <w:top w:val="nil"/>
              <w:bottom w:val="single" w:sz="4" w:space="0" w:color="auto"/>
            </w:tcBorders>
          </w:tcPr>
          <w:p w:rsidR="00B32AD9" w:rsidRPr="00B764B3" w:rsidRDefault="00B764B3" w:rsidP="001E3194">
            <w:pPr>
              <w:jc w:val="center"/>
              <w:rPr>
                <w:b/>
                <w:sz w:val="16"/>
                <w:szCs w:val="16"/>
              </w:rPr>
            </w:pPr>
            <w:r w:rsidRPr="00B764B3">
              <w:rPr>
                <w:b/>
                <w:sz w:val="16"/>
                <w:szCs w:val="16"/>
              </w:rPr>
              <w:t>211</w:t>
            </w:r>
          </w:p>
        </w:tc>
        <w:tc>
          <w:tcPr>
            <w:tcW w:w="567" w:type="dxa"/>
            <w:tcBorders>
              <w:top w:val="nil"/>
              <w:bottom w:val="single" w:sz="4" w:space="0" w:color="auto"/>
            </w:tcBorders>
          </w:tcPr>
          <w:p w:rsidR="00B32AD9" w:rsidRPr="00B764B3" w:rsidRDefault="00B764B3" w:rsidP="001E3194">
            <w:pPr>
              <w:jc w:val="center"/>
              <w:rPr>
                <w:b/>
                <w:sz w:val="16"/>
                <w:szCs w:val="16"/>
              </w:rPr>
            </w:pPr>
            <w:r w:rsidRPr="00B764B3">
              <w:rPr>
                <w:b/>
                <w:sz w:val="16"/>
                <w:szCs w:val="16"/>
              </w:rPr>
              <w:t>116,5</w:t>
            </w:r>
          </w:p>
        </w:tc>
        <w:tc>
          <w:tcPr>
            <w:tcW w:w="570" w:type="dxa"/>
            <w:tcBorders>
              <w:top w:val="single" w:sz="4" w:space="0" w:color="auto"/>
              <w:bottom w:val="single" w:sz="4" w:space="0" w:color="auto"/>
              <w:right w:val="single" w:sz="4" w:space="0" w:color="auto"/>
            </w:tcBorders>
          </w:tcPr>
          <w:p w:rsidR="00B32AD9" w:rsidRPr="00B764B3" w:rsidRDefault="00B32AD9" w:rsidP="001E3194">
            <w:pPr>
              <w:jc w:val="center"/>
              <w:rPr>
                <w:b/>
                <w:sz w:val="16"/>
                <w:szCs w:val="16"/>
                <w:lang w:val="en-US"/>
              </w:rPr>
            </w:pPr>
          </w:p>
        </w:tc>
        <w:tc>
          <w:tcPr>
            <w:tcW w:w="708" w:type="dxa"/>
            <w:gridSpan w:val="2"/>
            <w:tcBorders>
              <w:top w:val="nil"/>
              <w:left w:val="single" w:sz="4" w:space="0" w:color="auto"/>
              <w:bottom w:val="single" w:sz="4" w:space="0" w:color="auto"/>
            </w:tcBorders>
          </w:tcPr>
          <w:p w:rsidR="00B32AD9" w:rsidRPr="00B764B3" w:rsidRDefault="00B764B3" w:rsidP="001E3194">
            <w:pPr>
              <w:jc w:val="center"/>
              <w:rPr>
                <w:b/>
                <w:sz w:val="16"/>
                <w:szCs w:val="16"/>
              </w:rPr>
            </w:pPr>
            <w:r w:rsidRPr="00B764B3">
              <w:rPr>
                <w:b/>
                <w:sz w:val="16"/>
                <w:szCs w:val="16"/>
              </w:rPr>
              <w:t>1153</w:t>
            </w:r>
          </w:p>
        </w:tc>
        <w:tc>
          <w:tcPr>
            <w:tcW w:w="567" w:type="dxa"/>
            <w:gridSpan w:val="2"/>
            <w:tcBorders>
              <w:top w:val="nil"/>
              <w:bottom w:val="single" w:sz="4" w:space="0" w:color="auto"/>
            </w:tcBorders>
          </w:tcPr>
          <w:p w:rsidR="00B32AD9" w:rsidRPr="00B764B3" w:rsidRDefault="00B764B3" w:rsidP="001E3194">
            <w:pPr>
              <w:jc w:val="center"/>
              <w:rPr>
                <w:b/>
                <w:sz w:val="16"/>
                <w:szCs w:val="16"/>
              </w:rPr>
            </w:pPr>
            <w:r w:rsidRPr="00B764B3">
              <w:rPr>
                <w:b/>
                <w:sz w:val="16"/>
                <w:szCs w:val="16"/>
              </w:rPr>
              <w:t>1386</w:t>
            </w:r>
          </w:p>
        </w:tc>
        <w:tc>
          <w:tcPr>
            <w:tcW w:w="567" w:type="dxa"/>
            <w:gridSpan w:val="2"/>
            <w:tcBorders>
              <w:top w:val="nil"/>
              <w:bottom w:val="single" w:sz="4" w:space="0" w:color="auto"/>
            </w:tcBorders>
          </w:tcPr>
          <w:p w:rsidR="00B32AD9" w:rsidRPr="00B764B3" w:rsidRDefault="00B764B3" w:rsidP="001E3194">
            <w:pPr>
              <w:jc w:val="center"/>
              <w:rPr>
                <w:b/>
                <w:sz w:val="16"/>
                <w:szCs w:val="16"/>
              </w:rPr>
            </w:pPr>
            <w:r w:rsidRPr="00B764B3">
              <w:rPr>
                <w:b/>
                <w:sz w:val="16"/>
                <w:szCs w:val="16"/>
              </w:rPr>
              <w:t>1881</w:t>
            </w:r>
          </w:p>
        </w:tc>
        <w:tc>
          <w:tcPr>
            <w:tcW w:w="567" w:type="dxa"/>
            <w:gridSpan w:val="2"/>
            <w:tcBorders>
              <w:top w:val="nil"/>
              <w:bottom w:val="single" w:sz="4" w:space="0" w:color="auto"/>
            </w:tcBorders>
          </w:tcPr>
          <w:p w:rsidR="00B32AD9" w:rsidRPr="00B764B3" w:rsidRDefault="00B764B3" w:rsidP="001E3194">
            <w:pPr>
              <w:jc w:val="center"/>
              <w:rPr>
                <w:b/>
                <w:sz w:val="16"/>
                <w:szCs w:val="16"/>
              </w:rPr>
            </w:pPr>
            <w:r w:rsidRPr="00B764B3">
              <w:rPr>
                <w:b/>
                <w:sz w:val="16"/>
                <w:szCs w:val="16"/>
              </w:rPr>
              <w:t>1539</w:t>
            </w:r>
          </w:p>
        </w:tc>
        <w:tc>
          <w:tcPr>
            <w:tcW w:w="567" w:type="dxa"/>
            <w:tcBorders>
              <w:top w:val="nil"/>
              <w:bottom w:val="single" w:sz="4" w:space="0" w:color="auto"/>
              <w:right w:val="nil"/>
            </w:tcBorders>
          </w:tcPr>
          <w:p w:rsidR="00B32AD9" w:rsidRPr="00B764B3" w:rsidRDefault="00B32AD9" w:rsidP="001E3194">
            <w:pPr>
              <w:jc w:val="center"/>
              <w:rPr>
                <w:b/>
                <w:sz w:val="16"/>
                <w:szCs w:val="16"/>
              </w:rPr>
            </w:pPr>
          </w:p>
        </w:tc>
        <w:tc>
          <w:tcPr>
            <w:tcW w:w="567" w:type="dxa"/>
            <w:gridSpan w:val="2"/>
            <w:tcBorders>
              <w:top w:val="nil"/>
              <w:left w:val="single" w:sz="4" w:space="0" w:color="auto"/>
              <w:bottom w:val="single" w:sz="4" w:space="0" w:color="auto"/>
              <w:right w:val="single" w:sz="4" w:space="0" w:color="auto"/>
            </w:tcBorders>
          </w:tcPr>
          <w:p w:rsidR="00B32AD9" w:rsidRPr="00B764B3" w:rsidRDefault="00B764B3" w:rsidP="001E3194">
            <w:pPr>
              <w:jc w:val="center"/>
              <w:rPr>
                <w:b/>
                <w:sz w:val="16"/>
                <w:szCs w:val="16"/>
              </w:rPr>
            </w:pPr>
            <w:r w:rsidRPr="00B764B3">
              <w:rPr>
                <w:b/>
                <w:sz w:val="16"/>
                <w:szCs w:val="16"/>
              </w:rPr>
              <w:t>1375</w:t>
            </w:r>
          </w:p>
        </w:tc>
        <w:tc>
          <w:tcPr>
            <w:tcW w:w="567" w:type="dxa"/>
            <w:gridSpan w:val="2"/>
            <w:tcBorders>
              <w:top w:val="nil"/>
              <w:bottom w:val="single" w:sz="4" w:space="0" w:color="auto"/>
              <w:right w:val="single" w:sz="4" w:space="0" w:color="auto"/>
            </w:tcBorders>
          </w:tcPr>
          <w:p w:rsidR="00B32AD9" w:rsidRPr="00B764B3" w:rsidRDefault="00B764B3" w:rsidP="001E3194">
            <w:pPr>
              <w:jc w:val="center"/>
              <w:rPr>
                <w:b/>
                <w:sz w:val="16"/>
                <w:szCs w:val="16"/>
              </w:rPr>
            </w:pPr>
            <w:r w:rsidRPr="00B764B3">
              <w:rPr>
                <w:b/>
                <w:sz w:val="16"/>
                <w:szCs w:val="16"/>
              </w:rPr>
              <w:t>163,5</w:t>
            </w:r>
          </w:p>
        </w:tc>
        <w:tc>
          <w:tcPr>
            <w:tcW w:w="614" w:type="dxa"/>
            <w:tcBorders>
              <w:top w:val="nil"/>
              <w:bottom w:val="single" w:sz="4" w:space="0" w:color="auto"/>
              <w:right w:val="single" w:sz="4" w:space="0" w:color="auto"/>
            </w:tcBorders>
          </w:tcPr>
          <w:p w:rsidR="00B32AD9" w:rsidRPr="00B764B3" w:rsidRDefault="00B764B3" w:rsidP="001E3194">
            <w:pPr>
              <w:jc w:val="center"/>
              <w:rPr>
                <w:b/>
                <w:sz w:val="16"/>
                <w:szCs w:val="16"/>
              </w:rPr>
            </w:pPr>
            <w:r w:rsidRPr="00B764B3">
              <w:rPr>
                <w:b/>
                <w:sz w:val="16"/>
                <w:szCs w:val="16"/>
              </w:rPr>
              <w:t>139</w:t>
            </w:r>
          </w:p>
        </w:tc>
        <w:tc>
          <w:tcPr>
            <w:tcW w:w="614" w:type="dxa"/>
            <w:tcBorders>
              <w:top w:val="nil"/>
              <w:bottom w:val="single" w:sz="4" w:space="0" w:color="auto"/>
              <w:right w:val="single" w:sz="4" w:space="0" w:color="auto"/>
            </w:tcBorders>
          </w:tcPr>
          <w:p w:rsidR="00B32AD9" w:rsidRPr="00B764B3" w:rsidRDefault="00B764B3" w:rsidP="001E3194">
            <w:pPr>
              <w:jc w:val="center"/>
              <w:rPr>
                <w:b/>
                <w:sz w:val="16"/>
                <w:szCs w:val="16"/>
              </w:rPr>
            </w:pPr>
            <w:r w:rsidRPr="00B764B3">
              <w:rPr>
                <w:b/>
                <w:sz w:val="16"/>
                <w:szCs w:val="16"/>
              </w:rPr>
              <w:t>69,4</w:t>
            </w:r>
          </w:p>
        </w:tc>
        <w:tc>
          <w:tcPr>
            <w:tcW w:w="615" w:type="dxa"/>
            <w:tcBorders>
              <w:top w:val="nil"/>
              <w:bottom w:val="single" w:sz="4" w:space="0" w:color="auto"/>
              <w:right w:val="single" w:sz="4" w:space="0" w:color="auto"/>
            </w:tcBorders>
          </w:tcPr>
          <w:p w:rsidR="00B32AD9" w:rsidRPr="00B764B3" w:rsidRDefault="00B764B3" w:rsidP="001E3194">
            <w:pPr>
              <w:jc w:val="center"/>
              <w:rPr>
                <w:b/>
                <w:sz w:val="16"/>
                <w:szCs w:val="16"/>
              </w:rPr>
            </w:pPr>
            <w:r w:rsidRPr="00B764B3">
              <w:rPr>
                <w:b/>
                <w:sz w:val="16"/>
                <w:szCs w:val="16"/>
              </w:rPr>
              <w:t>97</w:t>
            </w:r>
          </w:p>
        </w:tc>
        <w:tc>
          <w:tcPr>
            <w:tcW w:w="577" w:type="dxa"/>
            <w:gridSpan w:val="2"/>
            <w:tcBorders>
              <w:top w:val="nil"/>
              <w:bottom w:val="single" w:sz="4" w:space="0" w:color="auto"/>
              <w:right w:val="single" w:sz="4" w:space="0" w:color="auto"/>
            </w:tcBorders>
          </w:tcPr>
          <w:p w:rsidR="00B32AD9" w:rsidRPr="00B764B3" w:rsidRDefault="00B764B3" w:rsidP="001E3194">
            <w:pPr>
              <w:jc w:val="center"/>
              <w:rPr>
                <w:b/>
                <w:sz w:val="16"/>
                <w:szCs w:val="16"/>
              </w:rPr>
            </w:pPr>
            <w:r w:rsidRPr="00B764B3">
              <w:rPr>
                <w:b/>
                <w:sz w:val="16"/>
                <w:szCs w:val="16"/>
              </w:rPr>
              <w:t>76</w:t>
            </w:r>
          </w:p>
        </w:tc>
        <w:tc>
          <w:tcPr>
            <w:tcW w:w="543" w:type="dxa"/>
            <w:tcBorders>
              <w:top w:val="nil"/>
              <w:bottom w:val="single" w:sz="4" w:space="0" w:color="auto"/>
              <w:right w:val="single" w:sz="4" w:space="0" w:color="auto"/>
            </w:tcBorders>
          </w:tcPr>
          <w:p w:rsidR="00B32AD9" w:rsidRPr="00B764B3" w:rsidRDefault="00B764B3" w:rsidP="001E3194">
            <w:pPr>
              <w:jc w:val="center"/>
              <w:rPr>
                <w:b/>
                <w:sz w:val="16"/>
                <w:szCs w:val="16"/>
              </w:rPr>
            </w:pPr>
            <w:r w:rsidRPr="00B764B3">
              <w:rPr>
                <w:b/>
                <w:sz w:val="16"/>
                <w:szCs w:val="16"/>
              </w:rPr>
              <w:t>3963</w:t>
            </w:r>
          </w:p>
        </w:tc>
        <w:tc>
          <w:tcPr>
            <w:tcW w:w="551" w:type="dxa"/>
            <w:tcBorders>
              <w:top w:val="nil"/>
              <w:bottom w:val="single" w:sz="4" w:space="0" w:color="auto"/>
              <w:right w:val="single" w:sz="4" w:space="0" w:color="auto"/>
            </w:tcBorders>
          </w:tcPr>
          <w:p w:rsidR="00B32AD9" w:rsidRPr="00B764B3" w:rsidRDefault="00B764B3" w:rsidP="001E3194">
            <w:pPr>
              <w:jc w:val="center"/>
              <w:rPr>
                <w:b/>
                <w:sz w:val="16"/>
                <w:szCs w:val="16"/>
              </w:rPr>
            </w:pPr>
            <w:r w:rsidRPr="00B764B3">
              <w:rPr>
                <w:b/>
                <w:sz w:val="16"/>
                <w:szCs w:val="16"/>
              </w:rPr>
              <w:t>23863</w:t>
            </w:r>
          </w:p>
        </w:tc>
      </w:tr>
      <w:tr w:rsidR="00E84E18" w:rsidRPr="00024994">
        <w:trPr>
          <w:cantSplit/>
        </w:trPr>
        <w:tc>
          <w:tcPr>
            <w:tcW w:w="663" w:type="dxa"/>
            <w:tcBorders>
              <w:top w:val="nil"/>
              <w:bottom w:val="single" w:sz="4" w:space="0" w:color="auto"/>
              <w:right w:val="nil"/>
            </w:tcBorders>
          </w:tcPr>
          <w:p w:rsidR="00E84E18" w:rsidRPr="00024994" w:rsidRDefault="00E84E18" w:rsidP="001E3194">
            <w:pPr>
              <w:jc w:val="center"/>
              <w:rPr>
                <w:sz w:val="16"/>
                <w:szCs w:val="16"/>
              </w:rPr>
            </w:pPr>
            <w:r w:rsidRPr="00024994">
              <w:rPr>
                <w:sz w:val="16"/>
                <w:szCs w:val="16"/>
              </w:rPr>
              <w:t>в т.ч.:</w:t>
            </w:r>
          </w:p>
        </w:tc>
        <w:tc>
          <w:tcPr>
            <w:tcW w:w="618" w:type="dxa"/>
            <w:tcBorders>
              <w:top w:val="nil"/>
              <w:left w:val="single" w:sz="4" w:space="0" w:color="auto"/>
              <w:bottom w:val="single" w:sz="4" w:space="0" w:color="auto"/>
            </w:tcBorders>
          </w:tcPr>
          <w:p w:rsidR="00E84E18" w:rsidRPr="00024994" w:rsidRDefault="00E84E18" w:rsidP="001E3194">
            <w:pPr>
              <w:jc w:val="center"/>
              <w:rPr>
                <w:sz w:val="16"/>
                <w:szCs w:val="16"/>
              </w:rPr>
            </w:pPr>
          </w:p>
        </w:tc>
        <w:tc>
          <w:tcPr>
            <w:tcW w:w="605" w:type="dxa"/>
            <w:gridSpan w:val="2"/>
            <w:tcBorders>
              <w:top w:val="nil"/>
              <w:bottom w:val="single" w:sz="4" w:space="0" w:color="auto"/>
            </w:tcBorders>
          </w:tcPr>
          <w:p w:rsidR="00E84E18" w:rsidRPr="00024994" w:rsidRDefault="00E84E18" w:rsidP="001E3194">
            <w:pPr>
              <w:jc w:val="center"/>
              <w:rPr>
                <w:sz w:val="16"/>
                <w:szCs w:val="16"/>
              </w:rPr>
            </w:pPr>
          </w:p>
        </w:tc>
        <w:tc>
          <w:tcPr>
            <w:tcW w:w="627" w:type="dxa"/>
            <w:tcBorders>
              <w:top w:val="nil"/>
              <w:bottom w:val="single" w:sz="4" w:space="0" w:color="auto"/>
            </w:tcBorders>
          </w:tcPr>
          <w:p w:rsidR="00E84E18" w:rsidRPr="00024994" w:rsidRDefault="00E84E18" w:rsidP="001E3194">
            <w:pPr>
              <w:jc w:val="center"/>
              <w:rPr>
                <w:sz w:val="16"/>
                <w:szCs w:val="16"/>
              </w:rPr>
            </w:pPr>
          </w:p>
        </w:tc>
        <w:tc>
          <w:tcPr>
            <w:tcW w:w="649" w:type="dxa"/>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tcBorders>
          </w:tcPr>
          <w:p w:rsidR="00E84E18" w:rsidRPr="00024994" w:rsidRDefault="00E84E18" w:rsidP="001E3194">
            <w:pPr>
              <w:jc w:val="center"/>
              <w:rPr>
                <w:sz w:val="16"/>
                <w:szCs w:val="16"/>
              </w:rPr>
            </w:pPr>
          </w:p>
        </w:tc>
        <w:tc>
          <w:tcPr>
            <w:tcW w:w="632" w:type="dxa"/>
            <w:tcBorders>
              <w:top w:val="nil"/>
              <w:bottom w:val="single" w:sz="4" w:space="0" w:color="auto"/>
            </w:tcBorders>
          </w:tcPr>
          <w:p w:rsidR="00E84E18" w:rsidRPr="00024994" w:rsidRDefault="00E84E18" w:rsidP="001E3194">
            <w:pPr>
              <w:jc w:val="center"/>
              <w:rPr>
                <w:sz w:val="16"/>
                <w:szCs w:val="16"/>
              </w:rPr>
            </w:pPr>
          </w:p>
        </w:tc>
        <w:tc>
          <w:tcPr>
            <w:tcW w:w="644" w:type="dxa"/>
            <w:gridSpan w:val="2"/>
            <w:tcBorders>
              <w:top w:val="nil"/>
              <w:bottom w:val="single" w:sz="4" w:space="0" w:color="auto"/>
            </w:tcBorders>
          </w:tcPr>
          <w:p w:rsidR="00E84E18" w:rsidRPr="00024994" w:rsidRDefault="00E84E18" w:rsidP="001E3194">
            <w:pPr>
              <w:jc w:val="center"/>
              <w:rPr>
                <w:sz w:val="16"/>
                <w:szCs w:val="16"/>
              </w:rPr>
            </w:pPr>
          </w:p>
        </w:tc>
        <w:tc>
          <w:tcPr>
            <w:tcW w:w="602" w:type="dxa"/>
            <w:tcBorders>
              <w:top w:val="nil"/>
              <w:bottom w:val="single" w:sz="4" w:space="0" w:color="auto"/>
            </w:tcBorders>
          </w:tcPr>
          <w:p w:rsidR="00E84E18" w:rsidRPr="00024994" w:rsidRDefault="00E84E18" w:rsidP="001E3194">
            <w:pPr>
              <w:jc w:val="center"/>
              <w:rPr>
                <w:sz w:val="16"/>
                <w:szCs w:val="16"/>
              </w:rPr>
            </w:pPr>
          </w:p>
        </w:tc>
        <w:tc>
          <w:tcPr>
            <w:tcW w:w="675" w:type="dxa"/>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tcBorders>
          </w:tcPr>
          <w:p w:rsidR="00E84E18" w:rsidRPr="00024994" w:rsidRDefault="00E84E18" w:rsidP="001E3194">
            <w:pPr>
              <w:jc w:val="center"/>
              <w:rPr>
                <w:sz w:val="16"/>
                <w:szCs w:val="16"/>
              </w:rPr>
            </w:pPr>
          </w:p>
        </w:tc>
        <w:tc>
          <w:tcPr>
            <w:tcW w:w="570"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708" w:type="dxa"/>
            <w:gridSpan w:val="2"/>
            <w:tcBorders>
              <w:top w:val="nil"/>
              <w:left w:val="single" w:sz="4" w:space="0" w:color="auto"/>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right w:val="nil"/>
            </w:tcBorders>
          </w:tcPr>
          <w:p w:rsidR="00E84E18" w:rsidRPr="00024994" w:rsidRDefault="00E84E18"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4"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4"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5"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77" w:type="dxa"/>
            <w:gridSpan w:val="2"/>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43"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51" w:type="dxa"/>
            <w:tcBorders>
              <w:top w:val="nil"/>
              <w:bottom w:val="single" w:sz="4" w:space="0" w:color="auto"/>
              <w:right w:val="single" w:sz="4" w:space="0" w:color="auto"/>
            </w:tcBorders>
          </w:tcPr>
          <w:p w:rsidR="00E84E18" w:rsidRPr="00024994" w:rsidRDefault="00E84E18" w:rsidP="001E3194">
            <w:pPr>
              <w:jc w:val="center"/>
              <w:rPr>
                <w:sz w:val="16"/>
                <w:szCs w:val="16"/>
              </w:rPr>
            </w:pPr>
          </w:p>
        </w:tc>
      </w:tr>
      <w:tr w:rsidR="00560913" w:rsidRPr="00024994">
        <w:trPr>
          <w:cantSplit/>
        </w:trPr>
        <w:tc>
          <w:tcPr>
            <w:tcW w:w="663" w:type="dxa"/>
            <w:tcBorders>
              <w:top w:val="nil"/>
              <w:bottom w:val="single" w:sz="4" w:space="0" w:color="auto"/>
              <w:right w:val="nil"/>
            </w:tcBorders>
          </w:tcPr>
          <w:p w:rsidR="00560913" w:rsidRPr="00024994" w:rsidRDefault="00560913" w:rsidP="001E3194">
            <w:pPr>
              <w:jc w:val="center"/>
              <w:rPr>
                <w:sz w:val="16"/>
                <w:szCs w:val="16"/>
              </w:rPr>
            </w:pPr>
            <w:r w:rsidRPr="00024994">
              <w:rPr>
                <w:sz w:val="16"/>
                <w:szCs w:val="16"/>
              </w:rPr>
              <w:t>Береза</w:t>
            </w:r>
          </w:p>
        </w:tc>
        <w:tc>
          <w:tcPr>
            <w:tcW w:w="618" w:type="dxa"/>
            <w:tcBorders>
              <w:top w:val="nil"/>
              <w:left w:val="single" w:sz="4" w:space="0" w:color="auto"/>
              <w:bottom w:val="single" w:sz="4" w:space="0" w:color="auto"/>
            </w:tcBorders>
          </w:tcPr>
          <w:p w:rsidR="00560913" w:rsidRPr="00024994" w:rsidRDefault="00560913" w:rsidP="001E3194">
            <w:pPr>
              <w:jc w:val="center"/>
              <w:rPr>
                <w:sz w:val="16"/>
                <w:szCs w:val="16"/>
              </w:rPr>
            </w:pPr>
          </w:p>
        </w:tc>
        <w:tc>
          <w:tcPr>
            <w:tcW w:w="605" w:type="dxa"/>
            <w:gridSpan w:val="2"/>
            <w:tcBorders>
              <w:top w:val="nil"/>
              <w:bottom w:val="single" w:sz="4" w:space="0" w:color="auto"/>
            </w:tcBorders>
          </w:tcPr>
          <w:p w:rsidR="00560913" w:rsidRPr="00024994" w:rsidRDefault="00560913" w:rsidP="001E3194">
            <w:pPr>
              <w:jc w:val="center"/>
              <w:rPr>
                <w:sz w:val="16"/>
                <w:szCs w:val="16"/>
              </w:rPr>
            </w:pPr>
          </w:p>
        </w:tc>
        <w:tc>
          <w:tcPr>
            <w:tcW w:w="627" w:type="dxa"/>
            <w:tcBorders>
              <w:top w:val="nil"/>
              <w:bottom w:val="single" w:sz="4" w:space="0" w:color="auto"/>
            </w:tcBorders>
          </w:tcPr>
          <w:p w:rsidR="00560913" w:rsidRPr="00024994" w:rsidRDefault="00560913" w:rsidP="001E3194">
            <w:pPr>
              <w:jc w:val="center"/>
              <w:rPr>
                <w:sz w:val="16"/>
                <w:szCs w:val="16"/>
              </w:rPr>
            </w:pPr>
          </w:p>
        </w:tc>
        <w:tc>
          <w:tcPr>
            <w:tcW w:w="649" w:type="dxa"/>
            <w:tcBorders>
              <w:top w:val="nil"/>
              <w:bottom w:val="single" w:sz="4" w:space="0" w:color="auto"/>
            </w:tcBorders>
          </w:tcPr>
          <w:p w:rsidR="00560913" w:rsidRPr="00024994" w:rsidRDefault="00560913" w:rsidP="001E3194">
            <w:pPr>
              <w:jc w:val="center"/>
              <w:rPr>
                <w:sz w:val="16"/>
                <w:szCs w:val="16"/>
              </w:rPr>
            </w:pPr>
          </w:p>
        </w:tc>
        <w:tc>
          <w:tcPr>
            <w:tcW w:w="567" w:type="dxa"/>
            <w:tcBorders>
              <w:top w:val="nil"/>
              <w:bottom w:val="single" w:sz="4" w:space="0" w:color="auto"/>
            </w:tcBorders>
          </w:tcPr>
          <w:p w:rsidR="00560913" w:rsidRPr="00024994" w:rsidRDefault="00560913" w:rsidP="001E3194">
            <w:pPr>
              <w:jc w:val="center"/>
              <w:rPr>
                <w:sz w:val="16"/>
                <w:szCs w:val="16"/>
              </w:rPr>
            </w:pPr>
          </w:p>
        </w:tc>
        <w:tc>
          <w:tcPr>
            <w:tcW w:w="632" w:type="dxa"/>
            <w:tcBorders>
              <w:top w:val="nil"/>
              <w:bottom w:val="single" w:sz="4" w:space="0" w:color="auto"/>
            </w:tcBorders>
          </w:tcPr>
          <w:p w:rsidR="00560913" w:rsidRPr="00024994" w:rsidRDefault="00560913" w:rsidP="001E3194">
            <w:pPr>
              <w:jc w:val="center"/>
              <w:rPr>
                <w:sz w:val="16"/>
                <w:szCs w:val="16"/>
              </w:rPr>
            </w:pPr>
          </w:p>
        </w:tc>
        <w:tc>
          <w:tcPr>
            <w:tcW w:w="644" w:type="dxa"/>
            <w:gridSpan w:val="2"/>
            <w:tcBorders>
              <w:top w:val="nil"/>
              <w:bottom w:val="single" w:sz="4" w:space="0" w:color="auto"/>
            </w:tcBorders>
          </w:tcPr>
          <w:p w:rsidR="00560913" w:rsidRPr="00024994" w:rsidRDefault="00560913" w:rsidP="001E3194">
            <w:pPr>
              <w:jc w:val="center"/>
              <w:rPr>
                <w:sz w:val="16"/>
                <w:szCs w:val="16"/>
              </w:rPr>
            </w:pPr>
          </w:p>
        </w:tc>
        <w:tc>
          <w:tcPr>
            <w:tcW w:w="602" w:type="dxa"/>
            <w:tcBorders>
              <w:top w:val="nil"/>
              <w:bottom w:val="single" w:sz="4" w:space="0" w:color="auto"/>
            </w:tcBorders>
          </w:tcPr>
          <w:p w:rsidR="00560913" w:rsidRPr="00024994" w:rsidRDefault="00B764B3" w:rsidP="001E3194">
            <w:pPr>
              <w:jc w:val="center"/>
              <w:rPr>
                <w:sz w:val="16"/>
                <w:szCs w:val="16"/>
              </w:rPr>
            </w:pPr>
            <w:r>
              <w:rPr>
                <w:sz w:val="16"/>
                <w:szCs w:val="16"/>
              </w:rPr>
              <w:t>4079,2</w:t>
            </w:r>
          </w:p>
        </w:tc>
        <w:tc>
          <w:tcPr>
            <w:tcW w:w="675" w:type="dxa"/>
            <w:tcBorders>
              <w:top w:val="nil"/>
              <w:bottom w:val="single" w:sz="4" w:space="0" w:color="auto"/>
            </w:tcBorders>
          </w:tcPr>
          <w:p w:rsidR="00560913" w:rsidRPr="00024994" w:rsidRDefault="00560913" w:rsidP="001E3194">
            <w:pPr>
              <w:jc w:val="center"/>
              <w:rPr>
                <w:sz w:val="16"/>
                <w:szCs w:val="16"/>
              </w:rPr>
            </w:pPr>
          </w:p>
        </w:tc>
        <w:tc>
          <w:tcPr>
            <w:tcW w:w="567" w:type="dxa"/>
            <w:tcBorders>
              <w:top w:val="nil"/>
              <w:bottom w:val="single" w:sz="4" w:space="0" w:color="auto"/>
            </w:tcBorders>
          </w:tcPr>
          <w:p w:rsidR="00560913" w:rsidRPr="00024994" w:rsidRDefault="00560913" w:rsidP="001E3194">
            <w:pPr>
              <w:jc w:val="center"/>
              <w:rPr>
                <w:sz w:val="16"/>
                <w:szCs w:val="16"/>
              </w:rPr>
            </w:pPr>
          </w:p>
        </w:tc>
        <w:tc>
          <w:tcPr>
            <w:tcW w:w="570" w:type="dxa"/>
            <w:tcBorders>
              <w:top w:val="single" w:sz="4" w:space="0" w:color="auto"/>
              <w:bottom w:val="single" w:sz="4" w:space="0" w:color="auto"/>
              <w:right w:val="single" w:sz="4" w:space="0" w:color="auto"/>
            </w:tcBorders>
          </w:tcPr>
          <w:p w:rsidR="00560913" w:rsidRPr="00024994" w:rsidRDefault="00560913" w:rsidP="001E3194">
            <w:pPr>
              <w:jc w:val="center"/>
              <w:rPr>
                <w:sz w:val="16"/>
                <w:szCs w:val="16"/>
              </w:rPr>
            </w:pPr>
          </w:p>
        </w:tc>
        <w:tc>
          <w:tcPr>
            <w:tcW w:w="708" w:type="dxa"/>
            <w:gridSpan w:val="2"/>
            <w:tcBorders>
              <w:top w:val="nil"/>
              <w:left w:val="single" w:sz="4" w:space="0" w:color="auto"/>
              <w:bottom w:val="single" w:sz="4" w:space="0" w:color="auto"/>
            </w:tcBorders>
          </w:tcPr>
          <w:p w:rsidR="00560913" w:rsidRPr="00024994" w:rsidRDefault="00560913" w:rsidP="001E3194">
            <w:pPr>
              <w:jc w:val="center"/>
              <w:rPr>
                <w:sz w:val="16"/>
                <w:szCs w:val="16"/>
              </w:rPr>
            </w:pPr>
          </w:p>
        </w:tc>
        <w:tc>
          <w:tcPr>
            <w:tcW w:w="567" w:type="dxa"/>
            <w:gridSpan w:val="2"/>
            <w:tcBorders>
              <w:top w:val="nil"/>
              <w:bottom w:val="single" w:sz="4" w:space="0" w:color="auto"/>
            </w:tcBorders>
          </w:tcPr>
          <w:p w:rsidR="00560913" w:rsidRPr="00024994" w:rsidRDefault="00560913" w:rsidP="001E3194">
            <w:pPr>
              <w:jc w:val="center"/>
              <w:rPr>
                <w:sz w:val="16"/>
                <w:szCs w:val="16"/>
              </w:rPr>
            </w:pPr>
          </w:p>
        </w:tc>
        <w:tc>
          <w:tcPr>
            <w:tcW w:w="567" w:type="dxa"/>
            <w:gridSpan w:val="2"/>
            <w:tcBorders>
              <w:top w:val="nil"/>
              <w:bottom w:val="single" w:sz="4" w:space="0" w:color="auto"/>
            </w:tcBorders>
          </w:tcPr>
          <w:p w:rsidR="00560913" w:rsidRPr="00024994" w:rsidRDefault="00560913" w:rsidP="001E3194">
            <w:pPr>
              <w:jc w:val="center"/>
              <w:rPr>
                <w:sz w:val="16"/>
                <w:szCs w:val="16"/>
              </w:rPr>
            </w:pPr>
          </w:p>
        </w:tc>
        <w:tc>
          <w:tcPr>
            <w:tcW w:w="567" w:type="dxa"/>
            <w:gridSpan w:val="2"/>
            <w:tcBorders>
              <w:top w:val="nil"/>
              <w:bottom w:val="single" w:sz="4" w:space="0" w:color="auto"/>
            </w:tcBorders>
          </w:tcPr>
          <w:p w:rsidR="00560913" w:rsidRPr="00024994" w:rsidRDefault="00560913" w:rsidP="001E3194">
            <w:pPr>
              <w:jc w:val="center"/>
              <w:rPr>
                <w:sz w:val="16"/>
                <w:szCs w:val="16"/>
              </w:rPr>
            </w:pPr>
          </w:p>
        </w:tc>
        <w:tc>
          <w:tcPr>
            <w:tcW w:w="567" w:type="dxa"/>
            <w:tcBorders>
              <w:top w:val="nil"/>
              <w:bottom w:val="single" w:sz="4" w:space="0" w:color="auto"/>
              <w:right w:val="nil"/>
            </w:tcBorders>
          </w:tcPr>
          <w:p w:rsidR="00560913" w:rsidRPr="00024994" w:rsidRDefault="00560913"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560913" w:rsidRPr="00024994" w:rsidRDefault="00560913" w:rsidP="001E3194">
            <w:pPr>
              <w:jc w:val="center"/>
              <w:rPr>
                <w:sz w:val="16"/>
                <w:szCs w:val="16"/>
              </w:rPr>
            </w:pPr>
          </w:p>
        </w:tc>
        <w:tc>
          <w:tcPr>
            <w:tcW w:w="567" w:type="dxa"/>
            <w:gridSpan w:val="2"/>
            <w:tcBorders>
              <w:top w:val="nil"/>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1</w:t>
            </w:r>
            <w:r w:rsidR="00B764B3">
              <w:rPr>
                <w:sz w:val="16"/>
                <w:szCs w:val="16"/>
              </w:rPr>
              <w:t>63,5</w:t>
            </w:r>
          </w:p>
        </w:tc>
        <w:tc>
          <w:tcPr>
            <w:tcW w:w="614" w:type="dxa"/>
            <w:tcBorders>
              <w:top w:val="nil"/>
              <w:bottom w:val="single" w:sz="4" w:space="0" w:color="auto"/>
              <w:right w:val="single" w:sz="4" w:space="0" w:color="auto"/>
            </w:tcBorders>
          </w:tcPr>
          <w:p w:rsidR="00560913" w:rsidRPr="00024994" w:rsidRDefault="00560913" w:rsidP="001E3194">
            <w:pPr>
              <w:jc w:val="center"/>
              <w:rPr>
                <w:sz w:val="16"/>
                <w:szCs w:val="16"/>
              </w:rPr>
            </w:pPr>
          </w:p>
        </w:tc>
        <w:tc>
          <w:tcPr>
            <w:tcW w:w="614" w:type="dxa"/>
            <w:tcBorders>
              <w:top w:val="nil"/>
              <w:bottom w:val="single" w:sz="4" w:space="0" w:color="auto"/>
              <w:right w:val="single" w:sz="4" w:space="0" w:color="auto"/>
            </w:tcBorders>
          </w:tcPr>
          <w:p w:rsidR="00560913" w:rsidRPr="00024994" w:rsidRDefault="00560913" w:rsidP="001E3194">
            <w:pPr>
              <w:jc w:val="center"/>
              <w:rPr>
                <w:sz w:val="16"/>
                <w:szCs w:val="16"/>
              </w:rPr>
            </w:pPr>
          </w:p>
        </w:tc>
        <w:tc>
          <w:tcPr>
            <w:tcW w:w="615" w:type="dxa"/>
            <w:tcBorders>
              <w:top w:val="nil"/>
              <w:bottom w:val="single" w:sz="4" w:space="0" w:color="auto"/>
              <w:right w:val="single" w:sz="4" w:space="0" w:color="auto"/>
            </w:tcBorders>
          </w:tcPr>
          <w:p w:rsidR="00560913" w:rsidRPr="00024994" w:rsidRDefault="00560913" w:rsidP="001E3194">
            <w:pPr>
              <w:jc w:val="center"/>
              <w:rPr>
                <w:sz w:val="16"/>
                <w:szCs w:val="16"/>
              </w:rPr>
            </w:pPr>
          </w:p>
        </w:tc>
        <w:tc>
          <w:tcPr>
            <w:tcW w:w="577" w:type="dxa"/>
            <w:gridSpan w:val="2"/>
            <w:tcBorders>
              <w:top w:val="nil"/>
              <w:bottom w:val="single" w:sz="4" w:space="0" w:color="auto"/>
              <w:right w:val="single" w:sz="4" w:space="0" w:color="auto"/>
            </w:tcBorders>
          </w:tcPr>
          <w:p w:rsidR="00560913" w:rsidRPr="00024994" w:rsidRDefault="00560913" w:rsidP="001E3194">
            <w:pPr>
              <w:jc w:val="center"/>
              <w:rPr>
                <w:sz w:val="16"/>
                <w:szCs w:val="16"/>
              </w:rPr>
            </w:pPr>
          </w:p>
        </w:tc>
        <w:tc>
          <w:tcPr>
            <w:tcW w:w="543" w:type="dxa"/>
            <w:tcBorders>
              <w:top w:val="nil"/>
              <w:bottom w:val="single" w:sz="4" w:space="0" w:color="auto"/>
              <w:right w:val="single" w:sz="4" w:space="0" w:color="auto"/>
            </w:tcBorders>
          </w:tcPr>
          <w:p w:rsidR="00560913" w:rsidRPr="00024994" w:rsidRDefault="00560913" w:rsidP="001E3194">
            <w:pPr>
              <w:jc w:val="center"/>
              <w:rPr>
                <w:sz w:val="16"/>
                <w:szCs w:val="16"/>
              </w:rPr>
            </w:pPr>
          </w:p>
        </w:tc>
        <w:tc>
          <w:tcPr>
            <w:tcW w:w="551" w:type="dxa"/>
            <w:tcBorders>
              <w:top w:val="nil"/>
              <w:bottom w:val="single" w:sz="4" w:space="0" w:color="auto"/>
              <w:right w:val="single" w:sz="4" w:space="0" w:color="auto"/>
            </w:tcBorders>
          </w:tcPr>
          <w:p w:rsidR="00560913" w:rsidRPr="00024994" w:rsidRDefault="00560913" w:rsidP="001E3194">
            <w:pPr>
              <w:jc w:val="center"/>
              <w:rPr>
                <w:sz w:val="16"/>
                <w:szCs w:val="16"/>
              </w:rPr>
            </w:pPr>
          </w:p>
        </w:tc>
      </w:tr>
      <w:tr w:rsidR="00560913" w:rsidRPr="00024994">
        <w:trPr>
          <w:cantSplit/>
        </w:trPr>
        <w:tc>
          <w:tcPr>
            <w:tcW w:w="1886" w:type="dxa"/>
            <w:gridSpan w:val="4"/>
            <w:tcBorders>
              <w:top w:val="single" w:sz="4" w:space="0" w:color="auto"/>
              <w:bottom w:val="nil"/>
            </w:tcBorders>
          </w:tcPr>
          <w:p w:rsidR="00560913" w:rsidRPr="00024994" w:rsidRDefault="00560913" w:rsidP="001E3194">
            <w:pPr>
              <w:jc w:val="center"/>
              <w:rPr>
                <w:sz w:val="16"/>
                <w:szCs w:val="16"/>
              </w:rPr>
            </w:pPr>
            <w:r w:rsidRPr="00024994">
              <w:rPr>
                <w:sz w:val="16"/>
                <w:szCs w:val="16"/>
              </w:rPr>
              <w:t>Мягколиственная</w:t>
            </w:r>
          </w:p>
        </w:tc>
        <w:tc>
          <w:tcPr>
            <w:tcW w:w="627" w:type="dxa"/>
            <w:tcBorders>
              <w:top w:val="single" w:sz="4" w:space="0" w:color="auto"/>
              <w:bottom w:val="nil"/>
            </w:tcBorders>
          </w:tcPr>
          <w:p w:rsidR="00560913" w:rsidRPr="00024994" w:rsidRDefault="00560913" w:rsidP="001E3194">
            <w:pPr>
              <w:jc w:val="center"/>
              <w:rPr>
                <w:sz w:val="16"/>
                <w:szCs w:val="16"/>
              </w:rPr>
            </w:pPr>
            <w:r w:rsidRPr="00024994">
              <w:rPr>
                <w:sz w:val="16"/>
                <w:szCs w:val="16"/>
              </w:rPr>
              <w:t xml:space="preserve"> </w:t>
            </w:r>
          </w:p>
        </w:tc>
        <w:tc>
          <w:tcPr>
            <w:tcW w:w="649" w:type="dxa"/>
            <w:tcBorders>
              <w:top w:val="single" w:sz="4" w:space="0" w:color="auto"/>
              <w:bottom w:val="nil"/>
            </w:tcBorders>
          </w:tcPr>
          <w:p w:rsidR="00560913" w:rsidRPr="00024994" w:rsidRDefault="00560913" w:rsidP="001E3194">
            <w:pPr>
              <w:jc w:val="center"/>
              <w:rPr>
                <w:sz w:val="16"/>
                <w:szCs w:val="16"/>
              </w:rPr>
            </w:pPr>
            <w:r w:rsidRPr="00024994">
              <w:rPr>
                <w:sz w:val="16"/>
                <w:szCs w:val="16"/>
              </w:rPr>
              <w:t xml:space="preserve"> </w:t>
            </w:r>
          </w:p>
        </w:tc>
        <w:tc>
          <w:tcPr>
            <w:tcW w:w="567" w:type="dxa"/>
            <w:tcBorders>
              <w:top w:val="single" w:sz="4" w:space="0" w:color="auto"/>
              <w:bottom w:val="nil"/>
            </w:tcBorders>
          </w:tcPr>
          <w:p w:rsidR="00560913" w:rsidRPr="00024994" w:rsidRDefault="00560913" w:rsidP="001E3194">
            <w:pPr>
              <w:jc w:val="center"/>
              <w:rPr>
                <w:sz w:val="16"/>
                <w:szCs w:val="16"/>
              </w:rPr>
            </w:pPr>
          </w:p>
        </w:tc>
        <w:tc>
          <w:tcPr>
            <w:tcW w:w="632" w:type="dxa"/>
            <w:tcBorders>
              <w:top w:val="single" w:sz="4" w:space="0" w:color="auto"/>
              <w:bottom w:val="nil"/>
            </w:tcBorders>
          </w:tcPr>
          <w:p w:rsidR="00560913" w:rsidRPr="00024994" w:rsidRDefault="00560913" w:rsidP="001E3194">
            <w:pPr>
              <w:jc w:val="center"/>
              <w:rPr>
                <w:sz w:val="16"/>
                <w:szCs w:val="16"/>
              </w:rPr>
            </w:pPr>
          </w:p>
        </w:tc>
        <w:tc>
          <w:tcPr>
            <w:tcW w:w="644" w:type="dxa"/>
            <w:gridSpan w:val="2"/>
            <w:tcBorders>
              <w:top w:val="single" w:sz="4" w:space="0" w:color="auto"/>
              <w:bottom w:val="nil"/>
            </w:tcBorders>
          </w:tcPr>
          <w:p w:rsidR="00560913" w:rsidRPr="00024994" w:rsidRDefault="00560913" w:rsidP="001E3194">
            <w:pPr>
              <w:jc w:val="center"/>
              <w:rPr>
                <w:sz w:val="16"/>
                <w:szCs w:val="16"/>
              </w:rPr>
            </w:pPr>
          </w:p>
        </w:tc>
        <w:tc>
          <w:tcPr>
            <w:tcW w:w="602" w:type="dxa"/>
            <w:tcBorders>
              <w:top w:val="single" w:sz="4" w:space="0" w:color="auto"/>
              <w:bottom w:val="nil"/>
            </w:tcBorders>
          </w:tcPr>
          <w:p w:rsidR="00560913" w:rsidRPr="00024994" w:rsidRDefault="00560913" w:rsidP="001E3194">
            <w:pPr>
              <w:jc w:val="center"/>
              <w:rPr>
                <w:sz w:val="16"/>
                <w:szCs w:val="16"/>
              </w:rPr>
            </w:pPr>
          </w:p>
        </w:tc>
        <w:tc>
          <w:tcPr>
            <w:tcW w:w="675" w:type="dxa"/>
            <w:tcBorders>
              <w:top w:val="single" w:sz="4" w:space="0" w:color="auto"/>
              <w:bottom w:val="nil"/>
            </w:tcBorders>
          </w:tcPr>
          <w:p w:rsidR="00560913" w:rsidRPr="00024994" w:rsidRDefault="00560913" w:rsidP="001E3194">
            <w:pPr>
              <w:jc w:val="center"/>
              <w:rPr>
                <w:sz w:val="16"/>
                <w:szCs w:val="16"/>
              </w:rPr>
            </w:pPr>
          </w:p>
        </w:tc>
        <w:tc>
          <w:tcPr>
            <w:tcW w:w="567" w:type="dxa"/>
            <w:tcBorders>
              <w:top w:val="single" w:sz="4" w:space="0" w:color="auto"/>
              <w:bottom w:val="nil"/>
            </w:tcBorders>
          </w:tcPr>
          <w:p w:rsidR="00560913" w:rsidRPr="00024994" w:rsidRDefault="00560913" w:rsidP="001E3194">
            <w:pPr>
              <w:jc w:val="center"/>
              <w:rPr>
                <w:sz w:val="16"/>
                <w:szCs w:val="16"/>
              </w:rPr>
            </w:pPr>
          </w:p>
        </w:tc>
        <w:tc>
          <w:tcPr>
            <w:tcW w:w="570" w:type="dxa"/>
            <w:tcBorders>
              <w:top w:val="single" w:sz="4" w:space="0" w:color="auto"/>
              <w:bottom w:val="nil"/>
              <w:right w:val="single" w:sz="4" w:space="0" w:color="auto"/>
            </w:tcBorders>
          </w:tcPr>
          <w:p w:rsidR="00560913" w:rsidRPr="00024994" w:rsidRDefault="00560913" w:rsidP="001E3194">
            <w:pPr>
              <w:jc w:val="center"/>
              <w:rPr>
                <w:sz w:val="16"/>
                <w:szCs w:val="16"/>
              </w:rPr>
            </w:pPr>
            <w:r w:rsidRPr="00024994">
              <w:rPr>
                <w:sz w:val="16"/>
                <w:szCs w:val="16"/>
              </w:rPr>
              <w:t>51</w:t>
            </w:r>
          </w:p>
        </w:tc>
        <w:tc>
          <w:tcPr>
            <w:tcW w:w="708" w:type="dxa"/>
            <w:gridSpan w:val="2"/>
            <w:tcBorders>
              <w:top w:val="single" w:sz="4" w:space="0" w:color="auto"/>
              <w:left w:val="single" w:sz="4" w:space="0" w:color="auto"/>
              <w:bottom w:val="nil"/>
            </w:tcBorders>
          </w:tcPr>
          <w:p w:rsidR="00560913" w:rsidRPr="00024994" w:rsidRDefault="00560913" w:rsidP="001E3194">
            <w:pPr>
              <w:jc w:val="center"/>
              <w:rPr>
                <w:sz w:val="16"/>
                <w:szCs w:val="16"/>
              </w:rPr>
            </w:pPr>
          </w:p>
        </w:tc>
        <w:tc>
          <w:tcPr>
            <w:tcW w:w="567" w:type="dxa"/>
            <w:gridSpan w:val="2"/>
            <w:tcBorders>
              <w:top w:val="single" w:sz="4" w:space="0" w:color="auto"/>
              <w:bottom w:val="nil"/>
            </w:tcBorders>
          </w:tcPr>
          <w:p w:rsidR="00560913" w:rsidRPr="00024994" w:rsidRDefault="00560913" w:rsidP="001E3194">
            <w:pPr>
              <w:jc w:val="center"/>
              <w:rPr>
                <w:sz w:val="16"/>
                <w:szCs w:val="16"/>
              </w:rPr>
            </w:pPr>
          </w:p>
        </w:tc>
        <w:tc>
          <w:tcPr>
            <w:tcW w:w="567" w:type="dxa"/>
            <w:gridSpan w:val="2"/>
            <w:tcBorders>
              <w:top w:val="single" w:sz="4" w:space="0" w:color="auto"/>
              <w:bottom w:val="nil"/>
            </w:tcBorders>
          </w:tcPr>
          <w:p w:rsidR="00560913" w:rsidRPr="00024994" w:rsidRDefault="00560913" w:rsidP="001E3194">
            <w:pPr>
              <w:jc w:val="center"/>
              <w:rPr>
                <w:sz w:val="16"/>
                <w:szCs w:val="16"/>
              </w:rPr>
            </w:pPr>
          </w:p>
        </w:tc>
        <w:tc>
          <w:tcPr>
            <w:tcW w:w="567" w:type="dxa"/>
            <w:gridSpan w:val="2"/>
            <w:tcBorders>
              <w:top w:val="single" w:sz="4" w:space="0" w:color="auto"/>
              <w:bottom w:val="nil"/>
            </w:tcBorders>
          </w:tcPr>
          <w:p w:rsidR="00560913" w:rsidRPr="00024994" w:rsidRDefault="00560913" w:rsidP="001E3194">
            <w:pPr>
              <w:jc w:val="center"/>
              <w:rPr>
                <w:sz w:val="16"/>
                <w:szCs w:val="16"/>
              </w:rPr>
            </w:pPr>
          </w:p>
        </w:tc>
        <w:tc>
          <w:tcPr>
            <w:tcW w:w="567" w:type="dxa"/>
            <w:tcBorders>
              <w:top w:val="single" w:sz="4" w:space="0" w:color="auto"/>
              <w:bottom w:val="nil"/>
              <w:right w:val="nil"/>
            </w:tcBorders>
          </w:tcPr>
          <w:p w:rsidR="00560913" w:rsidRPr="00024994" w:rsidRDefault="00560913" w:rsidP="001E3194">
            <w:pPr>
              <w:jc w:val="center"/>
              <w:rPr>
                <w:sz w:val="16"/>
                <w:szCs w:val="16"/>
              </w:rPr>
            </w:pPr>
          </w:p>
        </w:tc>
        <w:tc>
          <w:tcPr>
            <w:tcW w:w="567" w:type="dxa"/>
            <w:gridSpan w:val="2"/>
            <w:tcBorders>
              <w:top w:val="single" w:sz="4" w:space="0" w:color="auto"/>
              <w:left w:val="single" w:sz="4" w:space="0" w:color="auto"/>
              <w:bottom w:val="nil"/>
              <w:right w:val="single" w:sz="4" w:space="0" w:color="auto"/>
            </w:tcBorders>
          </w:tcPr>
          <w:p w:rsidR="00560913" w:rsidRPr="00024994" w:rsidRDefault="00560913" w:rsidP="001E3194">
            <w:pPr>
              <w:jc w:val="center"/>
              <w:rPr>
                <w:sz w:val="16"/>
                <w:szCs w:val="16"/>
              </w:rPr>
            </w:pPr>
          </w:p>
        </w:tc>
        <w:tc>
          <w:tcPr>
            <w:tcW w:w="567" w:type="dxa"/>
            <w:gridSpan w:val="2"/>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614" w:type="dxa"/>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614" w:type="dxa"/>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615" w:type="dxa"/>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577" w:type="dxa"/>
            <w:gridSpan w:val="2"/>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543" w:type="dxa"/>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551" w:type="dxa"/>
            <w:tcBorders>
              <w:top w:val="single" w:sz="4" w:space="0" w:color="auto"/>
              <w:bottom w:val="nil"/>
              <w:right w:val="single" w:sz="4" w:space="0" w:color="auto"/>
            </w:tcBorders>
          </w:tcPr>
          <w:p w:rsidR="00560913" w:rsidRPr="00024994" w:rsidRDefault="00560913" w:rsidP="001E3194">
            <w:pPr>
              <w:jc w:val="center"/>
              <w:rPr>
                <w:sz w:val="16"/>
                <w:szCs w:val="16"/>
              </w:rPr>
            </w:pPr>
          </w:p>
        </w:tc>
      </w:tr>
      <w:tr w:rsidR="00560913" w:rsidRPr="00024994">
        <w:trPr>
          <w:cantSplit/>
        </w:trPr>
        <w:tc>
          <w:tcPr>
            <w:tcW w:w="663" w:type="dxa"/>
            <w:tcBorders>
              <w:top w:val="nil"/>
              <w:bottom w:val="single" w:sz="4" w:space="0" w:color="auto"/>
              <w:right w:val="nil"/>
            </w:tcBorders>
          </w:tcPr>
          <w:p w:rsidR="00560913" w:rsidRPr="00024994" w:rsidRDefault="00560913" w:rsidP="001E3194">
            <w:pPr>
              <w:jc w:val="center"/>
              <w:rPr>
                <w:sz w:val="16"/>
                <w:szCs w:val="16"/>
              </w:rPr>
            </w:pPr>
          </w:p>
        </w:tc>
        <w:tc>
          <w:tcPr>
            <w:tcW w:w="618" w:type="dxa"/>
            <w:tcBorders>
              <w:top w:val="nil"/>
              <w:left w:val="single" w:sz="4" w:space="0" w:color="auto"/>
              <w:bottom w:val="single" w:sz="4" w:space="0" w:color="auto"/>
            </w:tcBorders>
          </w:tcPr>
          <w:p w:rsidR="00560913" w:rsidRPr="00024994" w:rsidRDefault="00E84E18" w:rsidP="001E3194">
            <w:pPr>
              <w:jc w:val="center"/>
              <w:rPr>
                <w:sz w:val="16"/>
                <w:szCs w:val="16"/>
              </w:rPr>
            </w:pPr>
            <w:r w:rsidRPr="00024994">
              <w:rPr>
                <w:sz w:val="16"/>
                <w:szCs w:val="16"/>
              </w:rPr>
              <w:t>33</w:t>
            </w:r>
            <w:r w:rsidR="007C2B45" w:rsidRPr="00024994">
              <w:rPr>
                <w:sz w:val="16"/>
                <w:szCs w:val="16"/>
              </w:rPr>
              <w:t>509</w:t>
            </w:r>
          </w:p>
        </w:tc>
        <w:tc>
          <w:tcPr>
            <w:tcW w:w="605" w:type="dxa"/>
            <w:gridSpan w:val="2"/>
            <w:tcBorders>
              <w:top w:val="nil"/>
              <w:bottom w:val="single" w:sz="4" w:space="0" w:color="auto"/>
            </w:tcBorders>
          </w:tcPr>
          <w:p w:rsidR="00560913" w:rsidRPr="00024994" w:rsidRDefault="00E84E18" w:rsidP="001E3194">
            <w:pPr>
              <w:jc w:val="center"/>
              <w:rPr>
                <w:sz w:val="16"/>
                <w:szCs w:val="16"/>
              </w:rPr>
            </w:pPr>
            <w:r w:rsidRPr="00024994">
              <w:rPr>
                <w:sz w:val="16"/>
                <w:szCs w:val="16"/>
              </w:rPr>
              <w:t>309</w:t>
            </w:r>
            <w:r w:rsidR="007C2B45" w:rsidRPr="00024994">
              <w:rPr>
                <w:sz w:val="16"/>
                <w:szCs w:val="16"/>
              </w:rPr>
              <w:t>3</w:t>
            </w:r>
          </w:p>
        </w:tc>
        <w:tc>
          <w:tcPr>
            <w:tcW w:w="627" w:type="dxa"/>
            <w:tcBorders>
              <w:top w:val="nil"/>
              <w:bottom w:val="single" w:sz="4" w:space="0" w:color="auto"/>
            </w:tcBorders>
          </w:tcPr>
          <w:p w:rsidR="00560913" w:rsidRPr="00024994" w:rsidRDefault="00E84E18" w:rsidP="001E3194">
            <w:pPr>
              <w:jc w:val="center"/>
              <w:rPr>
                <w:sz w:val="16"/>
                <w:szCs w:val="16"/>
              </w:rPr>
            </w:pPr>
            <w:r w:rsidRPr="00024994">
              <w:rPr>
                <w:sz w:val="16"/>
                <w:szCs w:val="16"/>
              </w:rPr>
              <w:t>17</w:t>
            </w:r>
            <w:r w:rsidR="007C2B45" w:rsidRPr="00024994">
              <w:rPr>
                <w:sz w:val="16"/>
                <w:szCs w:val="16"/>
              </w:rPr>
              <w:t>846</w:t>
            </w:r>
          </w:p>
        </w:tc>
        <w:tc>
          <w:tcPr>
            <w:tcW w:w="649" w:type="dxa"/>
            <w:tcBorders>
              <w:top w:val="nil"/>
              <w:bottom w:val="single" w:sz="4" w:space="0" w:color="auto"/>
            </w:tcBorders>
          </w:tcPr>
          <w:p w:rsidR="00560913" w:rsidRPr="00024994" w:rsidRDefault="00E84E18" w:rsidP="001E3194">
            <w:pPr>
              <w:jc w:val="center"/>
              <w:rPr>
                <w:sz w:val="16"/>
                <w:szCs w:val="16"/>
              </w:rPr>
            </w:pPr>
            <w:r w:rsidRPr="00024994">
              <w:rPr>
                <w:sz w:val="16"/>
                <w:szCs w:val="16"/>
              </w:rPr>
              <w:t>98</w:t>
            </w:r>
            <w:r w:rsidR="007C2B45" w:rsidRPr="00024994">
              <w:rPr>
                <w:sz w:val="16"/>
                <w:szCs w:val="16"/>
              </w:rPr>
              <w:t>27</w:t>
            </w:r>
          </w:p>
        </w:tc>
        <w:tc>
          <w:tcPr>
            <w:tcW w:w="567" w:type="dxa"/>
            <w:tcBorders>
              <w:top w:val="nil"/>
              <w:bottom w:val="single" w:sz="4" w:space="0" w:color="auto"/>
            </w:tcBorders>
          </w:tcPr>
          <w:p w:rsidR="00560913" w:rsidRPr="00024994" w:rsidRDefault="00E84E18" w:rsidP="001E3194">
            <w:pPr>
              <w:jc w:val="center"/>
              <w:rPr>
                <w:sz w:val="16"/>
                <w:szCs w:val="16"/>
              </w:rPr>
            </w:pPr>
            <w:r w:rsidRPr="00024994">
              <w:rPr>
                <w:sz w:val="16"/>
                <w:szCs w:val="16"/>
              </w:rPr>
              <w:t>45</w:t>
            </w:r>
            <w:r w:rsidR="00AB3C5F" w:rsidRPr="00024994">
              <w:rPr>
                <w:sz w:val="16"/>
                <w:szCs w:val="16"/>
              </w:rPr>
              <w:t>21</w:t>
            </w:r>
          </w:p>
        </w:tc>
        <w:tc>
          <w:tcPr>
            <w:tcW w:w="632" w:type="dxa"/>
            <w:tcBorders>
              <w:top w:val="nil"/>
              <w:bottom w:val="single" w:sz="4" w:space="0" w:color="auto"/>
            </w:tcBorders>
          </w:tcPr>
          <w:p w:rsidR="00560913" w:rsidRPr="00024994" w:rsidRDefault="00E84E18" w:rsidP="001E3194">
            <w:pPr>
              <w:jc w:val="center"/>
              <w:rPr>
                <w:sz w:val="16"/>
                <w:szCs w:val="16"/>
              </w:rPr>
            </w:pPr>
            <w:r w:rsidRPr="00024994">
              <w:rPr>
                <w:sz w:val="16"/>
                <w:szCs w:val="16"/>
              </w:rPr>
              <w:t>80</w:t>
            </w:r>
            <w:r w:rsidR="00AB3C5F" w:rsidRPr="00024994">
              <w:rPr>
                <w:sz w:val="16"/>
                <w:szCs w:val="16"/>
              </w:rPr>
              <w:t>47</w:t>
            </w:r>
          </w:p>
        </w:tc>
        <w:tc>
          <w:tcPr>
            <w:tcW w:w="644" w:type="dxa"/>
            <w:gridSpan w:val="2"/>
            <w:tcBorders>
              <w:top w:val="nil"/>
              <w:bottom w:val="single" w:sz="4" w:space="0" w:color="auto"/>
            </w:tcBorders>
          </w:tcPr>
          <w:p w:rsidR="00560913" w:rsidRPr="00024994" w:rsidRDefault="00E84E18" w:rsidP="001E3194">
            <w:pPr>
              <w:jc w:val="center"/>
              <w:rPr>
                <w:sz w:val="16"/>
                <w:szCs w:val="16"/>
              </w:rPr>
            </w:pPr>
            <w:r w:rsidRPr="00024994">
              <w:rPr>
                <w:sz w:val="16"/>
                <w:szCs w:val="16"/>
              </w:rPr>
              <w:t>44</w:t>
            </w:r>
            <w:r w:rsidR="00AB3C5F" w:rsidRPr="00024994">
              <w:rPr>
                <w:sz w:val="16"/>
                <w:szCs w:val="16"/>
              </w:rPr>
              <w:t>87</w:t>
            </w:r>
          </w:p>
        </w:tc>
        <w:tc>
          <w:tcPr>
            <w:tcW w:w="602" w:type="dxa"/>
            <w:tcBorders>
              <w:top w:val="nil"/>
              <w:bottom w:val="single" w:sz="4" w:space="0" w:color="auto"/>
            </w:tcBorders>
          </w:tcPr>
          <w:p w:rsidR="00560913" w:rsidRPr="00024994" w:rsidRDefault="00E84E18" w:rsidP="001E3194">
            <w:pPr>
              <w:jc w:val="center"/>
              <w:rPr>
                <w:sz w:val="16"/>
                <w:szCs w:val="16"/>
              </w:rPr>
            </w:pPr>
            <w:r w:rsidRPr="00024994">
              <w:rPr>
                <w:sz w:val="16"/>
                <w:szCs w:val="16"/>
              </w:rPr>
              <w:t>12</w:t>
            </w:r>
            <w:r w:rsidR="00AB3C5F" w:rsidRPr="00024994">
              <w:rPr>
                <w:sz w:val="16"/>
                <w:szCs w:val="16"/>
              </w:rPr>
              <w:t>78</w:t>
            </w:r>
            <w:r w:rsidRPr="00024994">
              <w:rPr>
                <w:sz w:val="16"/>
                <w:szCs w:val="16"/>
              </w:rPr>
              <w:t>,</w:t>
            </w:r>
            <w:r w:rsidR="00AB3C5F" w:rsidRPr="00024994">
              <w:rPr>
                <w:sz w:val="16"/>
                <w:szCs w:val="16"/>
              </w:rPr>
              <w:t>3</w:t>
            </w:r>
          </w:p>
        </w:tc>
        <w:tc>
          <w:tcPr>
            <w:tcW w:w="675" w:type="dxa"/>
            <w:tcBorders>
              <w:top w:val="nil"/>
              <w:bottom w:val="single" w:sz="4" w:space="0" w:color="auto"/>
            </w:tcBorders>
          </w:tcPr>
          <w:p w:rsidR="00560913" w:rsidRPr="00024994" w:rsidRDefault="00E84E18" w:rsidP="001E3194">
            <w:pPr>
              <w:jc w:val="center"/>
              <w:rPr>
                <w:sz w:val="16"/>
                <w:szCs w:val="16"/>
              </w:rPr>
            </w:pPr>
            <w:r w:rsidRPr="00024994">
              <w:rPr>
                <w:sz w:val="16"/>
                <w:szCs w:val="16"/>
              </w:rPr>
              <w:t>159</w:t>
            </w:r>
          </w:p>
        </w:tc>
        <w:tc>
          <w:tcPr>
            <w:tcW w:w="567" w:type="dxa"/>
            <w:tcBorders>
              <w:top w:val="nil"/>
              <w:bottom w:val="single" w:sz="4" w:space="0" w:color="auto"/>
            </w:tcBorders>
          </w:tcPr>
          <w:p w:rsidR="00560913" w:rsidRPr="00024994" w:rsidRDefault="00E84E18" w:rsidP="001E3194">
            <w:pPr>
              <w:jc w:val="center"/>
              <w:rPr>
                <w:sz w:val="16"/>
                <w:szCs w:val="16"/>
              </w:rPr>
            </w:pPr>
            <w:r w:rsidRPr="00024994">
              <w:rPr>
                <w:sz w:val="16"/>
                <w:szCs w:val="16"/>
              </w:rPr>
              <w:t>6</w:t>
            </w:r>
            <w:r w:rsidR="00AB3C5F" w:rsidRPr="00024994">
              <w:rPr>
                <w:sz w:val="16"/>
                <w:szCs w:val="16"/>
              </w:rPr>
              <w:t>1</w:t>
            </w:r>
            <w:r w:rsidRPr="00024994">
              <w:rPr>
                <w:sz w:val="16"/>
                <w:szCs w:val="16"/>
              </w:rPr>
              <w:t>,</w:t>
            </w:r>
            <w:r w:rsidR="00AB3C5F" w:rsidRPr="00024994">
              <w:rPr>
                <w:sz w:val="16"/>
                <w:szCs w:val="16"/>
              </w:rPr>
              <w:t>7</w:t>
            </w:r>
          </w:p>
        </w:tc>
        <w:tc>
          <w:tcPr>
            <w:tcW w:w="570" w:type="dxa"/>
            <w:tcBorders>
              <w:top w:val="single" w:sz="4" w:space="0" w:color="auto"/>
              <w:bottom w:val="single" w:sz="4" w:space="0" w:color="auto"/>
              <w:right w:val="single" w:sz="4" w:space="0" w:color="auto"/>
            </w:tcBorders>
          </w:tcPr>
          <w:p w:rsidR="00560913" w:rsidRPr="00024994" w:rsidRDefault="00560913" w:rsidP="001E3194">
            <w:pPr>
              <w:jc w:val="center"/>
              <w:rPr>
                <w:sz w:val="16"/>
                <w:szCs w:val="16"/>
              </w:rPr>
            </w:pPr>
            <w:r w:rsidRPr="00024994">
              <w:rPr>
                <w:sz w:val="16"/>
                <w:szCs w:val="16"/>
                <w:lang w:val="en-US"/>
              </w:rPr>
              <w:t>VI</w:t>
            </w:r>
          </w:p>
        </w:tc>
        <w:tc>
          <w:tcPr>
            <w:tcW w:w="708" w:type="dxa"/>
            <w:gridSpan w:val="2"/>
            <w:tcBorders>
              <w:top w:val="nil"/>
              <w:left w:val="single" w:sz="4" w:space="0" w:color="auto"/>
              <w:bottom w:val="single" w:sz="4" w:space="0" w:color="auto"/>
            </w:tcBorders>
          </w:tcPr>
          <w:p w:rsidR="00560913" w:rsidRPr="00024994" w:rsidRDefault="00E84E18" w:rsidP="001E3194">
            <w:pPr>
              <w:jc w:val="center"/>
              <w:rPr>
                <w:sz w:val="16"/>
                <w:szCs w:val="16"/>
              </w:rPr>
            </w:pPr>
            <w:r w:rsidRPr="00024994">
              <w:rPr>
                <w:sz w:val="16"/>
                <w:szCs w:val="16"/>
              </w:rPr>
              <w:t>6</w:t>
            </w:r>
            <w:r w:rsidR="00AB3C5F" w:rsidRPr="00024994">
              <w:rPr>
                <w:sz w:val="16"/>
                <w:szCs w:val="16"/>
              </w:rPr>
              <w:t>09</w:t>
            </w:r>
          </w:p>
        </w:tc>
        <w:tc>
          <w:tcPr>
            <w:tcW w:w="567" w:type="dxa"/>
            <w:gridSpan w:val="2"/>
            <w:tcBorders>
              <w:top w:val="nil"/>
              <w:bottom w:val="single" w:sz="4" w:space="0" w:color="auto"/>
            </w:tcBorders>
          </w:tcPr>
          <w:p w:rsidR="00560913" w:rsidRPr="00024994" w:rsidRDefault="00E84E18" w:rsidP="001E3194">
            <w:pPr>
              <w:jc w:val="center"/>
              <w:rPr>
                <w:sz w:val="16"/>
                <w:szCs w:val="16"/>
              </w:rPr>
            </w:pPr>
            <w:r w:rsidRPr="00024994">
              <w:rPr>
                <w:sz w:val="16"/>
                <w:szCs w:val="16"/>
              </w:rPr>
              <w:t>7</w:t>
            </w:r>
            <w:r w:rsidR="00AB3C5F" w:rsidRPr="00024994">
              <w:rPr>
                <w:sz w:val="16"/>
                <w:szCs w:val="16"/>
              </w:rPr>
              <w:t>46</w:t>
            </w:r>
          </w:p>
        </w:tc>
        <w:tc>
          <w:tcPr>
            <w:tcW w:w="567" w:type="dxa"/>
            <w:gridSpan w:val="2"/>
            <w:tcBorders>
              <w:top w:val="nil"/>
              <w:bottom w:val="single" w:sz="4" w:space="0" w:color="auto"/>
            </w:tcBorders>
          </w:tcPr>
          <w:p w:rsidR="00560913" w:rsidRPr="00024994" w:rsidRDefault="00E84E18" w:rsidP="001E3194">
            <w:pPr>
              <w:jc w:val="center"/>
              <w:rPr>
                <w:sz w:val="16"/>
                <w:szCs w:val="16"/>
              </w:rPr>
            </w:pPr>
            <w:r w:rsidRPr="00024994">
              <w:rPr>
                <w:sz w:val="16"/>
                <w:szCs w:val="16"/>
              </w:rPr>
              <w:t>6</w:t>
            </w:r>
            <w:r w:rsidR="00AB3C5F" w:rsidRPr="00024994">
              <w:rPr>
                <w:sz w:val="16"/>
                <w:szCs w:val="16"/>
              </w:rPr>
              <w:t>28</w:t>
            </w:r>
          </w:p>
        </w:tc>
        <w:tc>
          <w:tcPr>
            <w:tcW w:w="567" w:type="dxa"/>
            <w:gridSpan w:val="2"/>
            <w:tcBorders>
              <w:top w:val="nil"/>
              <w:bottom w:val="single" w:sz="4" w:space="0" w:color="auto"/>
            </w:tcBorders>
          </w:tcPr>
          <w:p w:rsidR="00560913" w:rsidRPr="00024994" w:rsidRDefault="00E84E18" w:rsidP="001E3194">
            <w:pPr>
              <w:jc w:val="center"/>
              <w:rPr>
                <w:sz w:val="16"/>
                <w:szCs w:val="16"/>
              </w:rPr>
            </w:pPr>
            <w:r w:rsidRPr="00024994">
              <w:rPr>
                <w:sz w:val="16"/>
                <w:szCs w:val="16"/>
              </w:rPr>
              <w:t>72</w:t>
            </w:r>
            <w:r w:rsidR="00AB3C5F" w:rsidRPr="00024994">
              <w:rPr>
                <w:sz w:val="16"/>
                <w:szCs w:val="16"/>
              </w:rPr>
              <w:t>1</w:t>
            </w:r>
          </w:p>
        </w:tc>
        <w:tc>
          <w:tcPr>
            <w:tcW w:w="567" w:type="dxa"/>
            <w:tcBorders>
              <w:top w:val="nil"/>
              <w:bottom w:val="single" w:sz="4" w:space="0" w:color="auto"/>
              <w:right w:val="nil"/>
            </w:tcBorders>
          </w:tcPr>
          <w:p w:rsidR="00560913" w:rsidRPr="00024994" w:rsidRDefault="00560913"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74</w:t>
            </w:r>
            <w:r w:rsidR="00AB3C5F" w:rsidRPr="00024994">
              <w:rPr>
                <w:sz w:val="16"/>
                <w:szCs w:val="16"/>
              </w:rPr>
              <w:t>4</w:t>
            </w:r>
          </w:p>
        </w:tc>
        <w:tc>
          <w:tcPr>
            <w:tcW w:w="567" w:type="dxa"/>
            <w:gridSpan w:val="2"/>
            <w:tcBorders>
              <w:top w:val="nil"/>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118,</w:t>
            </w:r>
            <w:r w:rsidR="00AB3C5F" w:rsidRPr="00024994">
              <w:rPr>
                <w:sz w:val="16"/>
                <w:szCs w:val="16"/>
              </w:rPr>
              <w:t>2</w:t>
            </w:r>
          </w:p>
        </w:tc>
        <w:tc>
          <w:tcPr>
            <w:tcW w:w="614" w:type="dxa"/>
            <w:tcBorders>
              <w:top w:val="nil"/>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105,</w:t>
            </w:r>
            <w:r w:rsidR="00AB3C5F" w:rsidRPr="00024994">
              <w:rPr>
                <w:sz w:val="16"/>
                <w:szCs w:val="16"/>
              </w:rPr>
              <w:t>2</w:t>
            </w:r>
          </w:p>
        </w:tc>
        <w:tc>
          <w:tcPr>
            <w:tcW w:w="614" w:type="dxa"/>
            <w:tcBorders>
              <w:top w:val="nil"/>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4</w:t>
            </w:r>
            <w:r w:rsidR="00AB3C5F" w:rsidRPr="00024994">
              <w:rPr>
                <w:sz w:val="16"/>
                <w:szCs w:val="16"/>
              </w:rPr>
              <w:t>3</w:t>
            </w:r>
            <w:r w:rsidRPr="00024994">
              <w:rPr>
                <w:sz w:val="16"/>
                <w:szCs w:val="16"/>
              </w:rPr>
              <w:t>,</w:t>
            </w:r>
            <w:r w:rsidR="00AB3C5F" w:rsidRPr="00024994">
              <w:rPr>
                <w:sz w:val="16"/>
                <w:szCs w:val="16"/>
              </w:rPr>
              <w:t>1</w:t>
            </w:r>
          </w:p>
        </w:tc>
        <w:tc>
          <w:tcPr>
            <w:tcW w:w="615" w:type="dxa"/>
            <w:tcBorders>
              <w:top w:val="nil"/>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4</w:t>
            </w:r>
            <w:r w:rsidR="00AB3C5F" w:rsidRPr="00024994">
              <w:rPr>
                <w:sz w:val="16"/>
                <w:szCs w:val="16"/>
              </w:rPr>
              <w:t>1</w:t>
            </w:r>
          </w:p>
        </w:tc>
        <w:tc>
          <w:tcPr>
            <w:tcW w:w="577" w:type="dxa"/>
            <w:gridSpan w:val="2"/>
            <w:tcBorders>
              <w:top w:val="nil"/>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11</w:t>
            </w:r>
          </w:p>
        </w:tc>
        <w:tc>
          <w:tcPr>
            <w:tcW w:w="543" w:type="dxa"/>
            <w:tcBorders>
              <w:top w:val="nil"/>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98</w:t>
            </w:r>
            <w:r w:rsidR="00AB3C5F" w:rsidRPr="00024994">
              <w:rPr>
                <w:sz w:val="16"/>
                <w:szCs w:val="16"/>
              </w:rPr>
              <w:t>27</w:t>
            </w:r>
          </w:p>
        </w:tc>
        <w:tc>
          <w:tcPr>
            <w:tcW w:w="551" w:type="dxa"/>
            <w:tcBorders>
              <w:top w:val="nil"/>
              <w:bottom w:val="single" w:sz="4" w:space="0" w:color="auto"/>
              <w:right w:val="single" w:sz="4" w:space="0" w:color="auto"/>
            </w:tcBorders>
          </w:tcPr>
          <w:p w:rsidR="00560913" w:rsidRPr="00024994" w:rsidRDefault="00E84E18" w:rsidP="001E3194">
            <w:pPr>
              <w:jc w:val="center"/>
              <w:rPr>
                <w:sz w:val="16"/>
                <w:szCs w:val="16"/>
              </w:rPr>
            </w:pPr>
            <w:r w:rsidRPr="00024994">
              <w:rPr>
                <w:sz w:val="16"/>
                <w:szCs w:val="16"/>
              </w:rPr>
              <w:t>5</w:t>
            </w:r>
            <w:r w:rsidR="00AB3C5F" w:rsidRPr="00024994">
              <w:rPr>
                <w:sz w:val="16"/>
                <w:szCs w:val="16"/>
              </w:rPr>
              <w:t>129</w:t>
            </w:r>
          </w:p>
        </w:tc>
      </w:tr>
      <w:tr w:rsidR="00E84E18" w:rsidRPr="00024994">
        <w:trPr>
          <w:cantSplit/>
        </w:trPr>
        <w:tc>
          <w:tcPr>
            <w:tcW w:w="663" w:type="dxa"/>
            <w:tcBorders>
              <w:top w:val="nil"/>
              <w:bottom w:val="single" w:sz="4" w:space="0" w:color="auto"/>
              <w:right w:val="nil"/>
            </w:tcBorders>
          </w:tcPr>
          <w:p w:rsidR="00E84E18" w:rsidRPr="00024994" w:rsidRDefault="00E84E18" w:rsidP="001E3194">
            <w:pPr>
              <w:jc w:val="center"/>
              <w:rPr>
                <w:sz w:val="16"/>
                <w:szCs w:val="16"/>
              </w:rPr>
            </w:pPr>
          </w:p>
        </w:tc>
        <w:tc>
          <w:tcPr>
            <w:tcW w:w="618" w:type="dxa"/>
            <w:tcBorders>
              <w:top w:val="nil"/>
              <w:left w:val="single" w:sz="4" w:space="0" w:color="auto"/>
              <w:bottom w:val="single" w:sz="4" w:space="0" w:color="auto"/>
            </w:tcBorders>
          </w:tcPr>
          <w:p w:rsidR="00E84E18" w:rsidRPr="00024994" w:rsidRDefault="00E84E18" w:rsidP="001E3194">
            <w:pPr>
              <w:jc w:val="center"/>
              <w:rPr>
                <w:sz w:val="16"/>
                <w:szCs w:val="16"/>
              </w:rPr>
            </w:pPr>
          </w:p>
        </w:tc>
        <w:tc>
          <w:tcPr>
            <w:tcW w:w="605" w:type="dxa"/>
            <w:gridSpan w:val="2"/>
            <w:tcBorders>
              <w:top w:val="nil"/>
              <w:bottom w:val="single" w:sz="4" w:space="0" w:color="auto"/>
            </w:tcBorders>
          </w:tcPr>
          <w:p w:rsidR="00E84E18" w:rsidRPr="00024994" w:rsidRDefault="00E84E18" w:rsidP="001E3194">
            <w:pPr>
              <w:jc w:val="center"/>
              <w:rPr>
                <w:sz w:val="16"/>
                <w:szCs w:val="16"/>
              </w:rPr>
            </w:pPr>
          </w:p>
        </w:tc>
        <w:tc>
          <w:tcPr>
            <w:tcW w:w="627" w:type="dxa"/>
            <w:tcBorders>
              <w:top w:val="nil"/>
              <w:bottom w:val="single" w:sz="4" w:space="0" w:color="auto"/>
            </w:tcBorders>
          </w:tcPr>
          <w:p w:rsidR="00E84E18" w:rsidRPr="00024994" w:rsidRDefault="00E84E18" w:rsidP="001E3194">
            <w:pPr>
              <w:jc w:val="center"/>
              <w:rPr>
                <w:sz w:val="16"/>
                <w:szCs w:val="16"/>
              </w:rPr>
            </w:pPr>
          </w:p>
        </w:tc>
        <w:tc>
          <w:tcPr>
            <w:tcW w:w="649" w:type="dxa"/>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tcBorders>
          </w:tcPr>
          <w:p w:rsidR="00E84E18" w:rsidRPr="00024994" w:rsidRDefault="00E84E18" w:rsidP="001E3194">
            <w:pPr>
              <w:jc w:val="center"/>
              <w:rPr>
                <w:sz w:val="16"/>
                <w:szCs w:val="16"/>
              </w:rPr>
            </w:pPr>
          </w:p>
        </w:tc>
        <w:tc>
          <w:tcPr>
            <w:tcW w:w="632" w:type="dxa"/>
            <w:tcBorders>
              <w:top w:val="nil"/>
              <w:bottom w:val="single" w:sz="4" w:space="0" w:color="auto"/>
            </w:tcBorders>
          </w:tcPr>
          <w:p w:rsidR="00E84E18" w:rsidRPr="00024994" w:rsidRDefault="00E84E18" w:rsidP="001E3194">
            <w:pPr>
              <w:jc w:val="center"/>
              <w:rPr>
                <w:sz w:val="16"/>
                <w:szCs w:val="16"/>
              </w:rPr>
            </w:pPr>
          </w:p>
        </w:tc>
        <w:tc>
          <w:tcPr>
            <w:tcW w:w="644" w:type="dxa"/>
            <w:gridSpan w:val="2"/>
            <w:tcBorders>
              <w:top w:val="nil"/>
              <w:bottom w:val="single" w:sz="4" w:space="0" w:color="auto"/>
            </w:tcBorders>
          </w:tcPr>
          <w:p w:rsidR="00E84E18" w:rsidRPr="00024994" w:rsidRDefault="00E84E18" w:rsidP="001E3194">
            <w:pPr>
              <w:jc w:val="center"/>
              <w:rPr>
                <w:sz w:val="16"/>
                <w:szCs w:val="16"/>
              </w:rPr>
            </w:pPr>
          </w:p>
        </w:tc>
        <w:tc>
          <w:tcPr>
            <w:tcW w:w="602" w:type="dxa"/>
            <w:tcBorders>
              <w:top w:val="nil"/>
              <w:bottom w:val="single" w:sz="4" w:space="0" w:color="auto"/>
            </w:tcBorders>
          </w:tcPr>
          <w:p w:rsidR="00E84E18" w:rsidRPr="00024994" w:rsidRDefault="00E84E18" w:rsidP="001E3194">
            <w:pPr>
              <w:jc w:val="center"/>
              <w:rPr>
                <w:sz w:val="16"/>
                <w:szCs w:val="16"/>
              </w:rPr>
            </w:pPr>
          </w:p>
        </w:tc>
        <w:tc>
          <w:tcPr>
            <w:tcW w:w="675" w:type="dxa"/>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tcBorders>
          </w:tcPr>
          <w:p w:rsidR="00E84E18" w:rsidRPr="00024994" w:rsidRDefault="00E84E18" w:rsidP="001E3194">
            <w:pPr>
              <w:jc w:val="center"/>
              <w:rPr>
                <w:sz w:val="16"/>
                <w:szCs w:val="16"/>
              </w:rPr>
            </w:pPr>
          </w:p>
        </w:tc>
        <w:tc>
          <w:tcPr>
            <w:tcW w:w="570"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708" w:type="dxa"/>
            <w:gridSpan w:val="2"/>
            <w:tcBorders>
              <w:top w:val="nil"/>
              <w:left w:val="single" w:sz="4" w:space="0" w:color="auto"/>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tcBorders>
          </w:tcPr>
          <w:p w:rsidR="00E84E18" w:rsidRPr="00024994" w:rsidRDefault="00E84E18" w:rsidP="001E3194">
            <w:pPr>
              <w:jc w:val="center"/>
              <w:rPr>
                <w:sz w:val="16"/>
                <w:szCs w:val="16"/>
              </w:rPr>
            </w:pPr>
          </w:p>
        </w:tc>
        <w:tc>
          <w:tcPr>
            <w:tcW w:w="567" w:type="dxa"/>
            <w:tcBorders>
              <w:top w:val="nil"/>
              <w:bottom w:val="single" w:sz="4" w:space="0" w:color="auto"/>
              <w:right w:val="nil"/>
            </w:tcBorders>
          </w:tcPr>
          <w:p w:rsidR="00E84E18" w:rsidRPr="00024994" w:rsidRDefault="00E84E18"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567" w:type="dxa"/>
            <w:gridSpan w:val="2"/>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4"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4"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615"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77" w:type="dxa"/>
            <w:gridSpan w:val="2"/>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43" w:type="dxa"/>
            <w:tcBorders>
              <w:top w:val="nil"/>
              <w:bottom w:val="single" w:sz="4" w:space="0" w:color="auto"/>
              <w:right w:val="single" w:sz="4" w:space="0" w:color="auto"/>
            </w:tcBorders>
          </w:tcPr>
          <w:p w:rsidR="00E84E18" w:rsidRPr="00024994" w:rsidRDefault="00E84E18" w:rsidP="001E3194">
            <w:pPr>
              <w:jc w:val="center"/>
              <w:rPr>
                <w:sz w:val="16"/>
                <w:szCs w:val="16"/>
              </w:rPr>
            </w:pPr>
          </w:p>
        </w:tc>
        <w:tc>
          <w:tcPr>
            <w:tcW w:w="551" w:type="dxa"/>
            <w:tcBorders>
              <w:top w:val="nil"/>
              <w:bottom w:val="single" w:sz="4" w:space="0" w:color="auto"/>
              <w:right w:val="single" w:sz="4" w:space="0" w:color="auto"/>
            </w:tcBorders>
          </w:tcPr>
          <w:p w:rsidR="00E84E18" w:rsidRPr="00024994" w:rsidRDefault="00E84E18" w:rsidP="001E3194">
            <w:pPr>
              <w:jc w:val="center"/>
              <w:rPr>
                <w:sz w:val="16"/>
                <w:szCs w:val="16"/>
              </w:rPr>
            </w:pPr>
          </w:p>
        </w:tc>
      </w:tr>
      <w:tr w:rsidR="00560913" w:rsidRPr="00024994">
        <w:trPr>
          <w:cantSplit/>
        </w:trPr>
        <w:tc>
          <w:tcPr>
            <w:tcW w:w="1886" w:type="dxa"/>
            <w:gridSpan w:val="4"/>
            <w:tcBorders>
              <w:top w:val="single" w:sz="4" w:space="0" w:color="auto"/>
              <w:bottom w:val="nil"/>
            </w:tcBorders>
          </w:tcPr>
          <w:p w:rsidR="00560913" w:rsidRPr="00024994" w:rsidRDefault="006B493E" w:rsidP="001E3194">
            <w:pPr>
              <w:jc w:val="center"/>
              <w:rPr>
                <w:sz w:val="16"/>
                <w:szCs w:val="16"/>
              </w:rPr>
            </w:pPr>
            <w:r w:rsidRPr="00024994">
              <w:rPr>
                <w:sz w:val="16"/>
                <w:szCs w:val="16"/>
              </w:rPr>
              <w:t>Ивовая</w:t>
            </w:r>
          </w:p>
        </w:tc>
        <w:tc>
          <w:tcPr>
            <w:tcW w:w="627" w:type="dxa"/>
            <w:tcBorders>
              <w:top w:val="single" w:sz="4" w:space="0" w:color="auto"/>
              <w:bottom w:val="nil"/>
            </w:tcBorders>
          </w:tcPr>
          <w:p w:rsidR="00560913" w:rsidRPr="00024994" w:rsidRDefault="00560913" w:rsidP="001E3194">
            <w:pPr>
              <w:jc w:val="center"/>
              <w:rPr>
                <w:sz w:val="16"/>
                <w:szCs w:val="16"/>
              </w:rPr>
            </w:pPr>
            <w:r w:rsidRPr="00024994">
              <w:rPr>
                <w:sz w:val="16"/>
                <w:szCs w:val="16"/>
              </w:rPr>
              <w:t xml:space="preserve"> </w:t>
            </w:r>
          </w:p>
        </w:tc>
        <w:tc>
          <w:tcPr>
            <w:tcW w:w="649" w:type="dxa"/>
            <w:tcBorders>
              <w:top w:val="single" w:sz="4" w:space="0" w:color="auto"/>
              <w:bottom w:val="nil"/>
            </w:tcBorders>
          </w:tcPr>
          <w:p w:rsidR="00560913" w:rsidRPr="00024994" w:rsidRDefault="00560913" w:rsidP="001E3194">
            <w:pPr>
              <w:jc w:val="center"/>
              <w:rPr>
                <w:sz w:val="16"/>
                <w:szCs w:val="16"/>
              </w:rPr>
            </w:pPr>
            <w:r w:rsidRPr="00024994">
              <w:rPr>
                <w:sz w:val="16"/>
                <w:szCs w:val="16"/>
              </w:rPr>
              <w:t xml:space="preserve"> </w:t>
            </w:r>
          </w:p>
        </w:tc>
        <w:tc>
          <w:tcPr>
            <w:tcW w:w="567" w:type="dxa"/>
            <w:tcBorders>
              <w:top w:val="single" w:sz="4" w:space="0" w:color="auto"/>
              <w:bottom w:val="nil"/>
            </w:tcBorders>
          </w:tcPr>
          <w:p w:rsidR="00560913" w:rsidRPr="00024994" w:rsidRDefault="00560913" w:rsidP="001E3194">
            <w:pPr>
              <w:jc w:val="center"/>
              <w:rPr>
                <w:sz w:val="16"/>
                <w:szCs w:val="16"/>
              </w:rPr>
            </w:pPr>
          </w:p>
        </w:tc>
        <w:tc>
          <w:tcPr>
            <w:tcW w:w="632" w:type="dxa"/>
            <w:tcBorders>
              <w:top w:val="single" w:sz="4" w:space="0" w:color="auto"/>
              <w:bottom w:val="nil"/>
            </w:tcBorders>
          </w:tcPr>
          <w:p w:rsidR="00560913" w:rsidRPr="00024994" w:rsidRDefault="00560913" w:rsidP="001E3194">
            <w:pPr>
              <w:jc w:val="center"/>
              <w:rPr>
                <w:sz w:val="16"/>
                <w:szCs w:val="16"/>
              </w:rPr>
            </w:pPr>
          </w:p>
        </w:tc>
        <w:tc>
          <w:tcPr>
            <w:tcW w:w="644" w:type="dxa"/>
            <w:gridSpan w:val="2"/>
            <w:tcBorders>
              <w:top w:val="single" w:sz="4" w:space="0" w:color="auto"/>
              <w:bottom w:val="nil"/>
            </w:tcBorders>
          </w:tcPr>
          <w:p w:rsidR="00560913" w:rsidRPr="00024994" w:rsidRDefault="00560913" w:rsidP="001E3194">
            <w:pPr>
              <w:jc w:val="center"/>
              <w:rPr>
                <w:sz w:val="16"/>
                <w:szCs w:val="16"/>
              </w:rPr>
            </w:pPr>
          </w:p>
        </w:tc>
        <w:tc>
          <w:tcPr>
            <w:tcW w:w="602" w:type="dxa"/>
            <w:tcBorders>
              <w:top w:val="single" w:sz="4" w:space="0" w:color="auto"/>
              <w:bottom w:val="nil"/>
            </w:tcBorders>
          </w:tcPr>
          <w:p w:rsidR="00560913" w:rsidRPr="00024994" w:rsidRDefault="00560913" w:rsidP="001E3194">
            <w:pPr>
              <w:jc w:val="center"/>
              <w:rPr>
                <w:sz w:val="16"/>
                <w:szCs w:val="16"/>
              </w:rPr>
            </w:pPr>
          </w:p>
        </w:tc>
        <w:tc>
          <w:tcPr>
            <w:tcW w:w="675" w:type="dxa"/>
            <w:tcBorders>
              <w:top w:val="single" w:sz="4" w:space="0" w:color="auto"/>
              <w:bottom w:val="nil"/>
            </w:tcBorders>
          </w:tcPr>
          <w:p w:rsidR="00560913" w:rsidRPr="00024994" w:rsidRDefault="00560913" w:rsidP="001E3194">
            <w:pPr>
              <w:jc w:val="center"/>
              <w:rPr>
                <w:sz w:val="16"/>
                <w:szCs w:val="16"/>
              </w:rPr>
            </w:pPr>
          </w:p>
        </w:tc>
        <w:tc>
          <w:tcPr>
            <w:tcW w:w="567" w:type="dxa"/>
            <w:tcBorders>
              <w:top w:val="single" w:sz="4" w:space="0" w:color="auto"/>
              <w:bottom w:val="nil"/>
            </w:tcBorders>
          </w:tcPr>
          <w:p w:rsidR="00560913" w:rsidRPr="00024994" w:rsidRDefault="00560913" w:rsidP="001E3194">
            <w:pPr>
              <w:jc w:val="center"/>
              <w:rPr>
                <w:sz w:val="16"/>
                <w:szCs w:val="16"/>
              </w:rPr>
            </w:pPr>
          </w:p>
        </w:tc>
        <w:tc>
          <w:tcPr>
            <w:tcW w:w="570" w:type="dxa"/>
            <w:tcBorders>
              <w:top w:val="single" w:sz="4" w:space="0" w:color="auto"/>
              <w:bottom w:val="single" w:sz="4" w:space="0" w:color="auto"/>
              <w:right w:val="single" w:sz="4" w:space="0" w:color="auto"/>
            </w:tcBorders>
          </w:tcPr>
          <w:p w:rsidR="00560913" w:rsidRPr="00024994" w:rsidRDefault="00E1212F" w:rsidP="001E3194">
            <w:pPr>
              <w:jc w:val="center"/>
              <w:rPr>
                <w:sz w:val="16"/>
                <w:szCs w:val="16"/>
              </w:rPr>
            </w:pPr>
            <w:r w:rsidRPr="00024994">
              <w:rPr>
                <w:sz w:val="16"/>
                <w:szCs w:val="16"/>
              </w:rPr>
              <w:t>51</w:t>
            </w:r>
          </w:p>
        </w:tc>
        <w:tc>
          <w:tcPr>
            <w:tcW w:w="708" w:type="dxa"/>
            <w:gridSpan w:val="2"/>
            <w:tcBorders>
              <w:top w:val="single" w:sz="4" w:space="0" w:color="auto"/>
              <w:left w:val="single" w:sz="4" w:space="0" w:color="auto"/>
              <w:bottom w:val="nil"/>
            </w:tcBorders>
          </w:tcPr>
          <w:p w:rsidR="00560913" w:rsidRPr="00024994" w:rsidRDefault="00560913" w:rsidP="001E3194">
            <w:pPr>
              <w:jc w:val="center"/>
              <w:rPr>
                <w:sz w:val="16"/>
                <w:szCs w:val="16"/>
              </w:rPr>
            </w:pPr>
          </w:p>
        </w:tc>
        <w:tc>
          <w:tcPr>
            <w:tcW w:w="567" w:type="dxa"/>
            <w:gridSpan w:val="2"/>
            <w:tcBorders>
              <w:top w:val="single" w:sz="4" w:space="0" w:color="auto"/>
              <w:bottom w:val="nil"/>
            </w:tcBorders>
          </w:tcPr>
          <w:p w:rsidR="00560913" w:rsidRPr="00024994" w:rsidRDefault="00560913" w:rsidP="001E3194">
            <w:pPr>
              <w:jc w:val="center"/>
              <w:rPr>
                <w:sz w:val="16"/>
                <w:szCs w:val="16"/>
              </w:rPr>
            </w:pPr>
          </w:p>
        </w:tc>
        <w:tc>
          <w:tcPr>
            <w:tcW w:w="567" w:type="dxa"/>
            <w:gridSpan w:val="2"/>
            <w:tcBorders>
              <w:top w:val="single" w:sz="4" w:space="0" w:color="auto"/>
              <w:bottom w:val="nil"/>
            </w:tcBorders>
          </w:tcPr>
          <w:p w:rsidR="00560913" w:rsidRPr="00024994" w:rsidRDefault="00560913" w:rsidP="001E3194">
            <w:pPr>
              <w:jc w:val="center"/>
              <w:rPr>
                <w:sz w:val="16"/>
                <w:szCs w:val="16"/>
              </w:rPr>
            </w:pPr>
          </w:p>
        </w:tc>
        <w:tc>
          <w:tcPr>
            <w:tcW w:w="567" w:type="dxa"/>
            <w:gridSpan w:val="2"/>
            <w:tcBorders>
              <w:top w:val="single" w:sz="4" w:space="0" w:color="auto"/>
              <w:bottom w:val="nil"/>
            </w:tcBorders>
          </w:tcPr>
          <w:p w:rsidR="00560913" w:rsidRPr="00024994" w:rsidRDefault="00560913" w:rsidP="001E3194">
            <w:pPr>
              <w:jc w:val="center"/>
              <w:rPr>
                <w:sz w:val="16"/>
                <w:szCs w:val="16"/>
              </w:rPr>
            </w:pPr>
          </w:p>
        </w:tc>
        <w:tc>
          <w:tcPr>
            <w:tcW w:w="567" w:type="dxa"/>
            <w:tcBorders>
              <w:top w:val="single" w:sz="4" w:space="0" w:color="auto"/>
              <w:bottom w:val="nil"/>
              <w:right w:val="nil"/>
            </w:tcBorders>
          </w:tcPr>
          <w:p w:rsidR="00560913" w:rsidRPr="00024994" w:rsidRDefault="00560913" w:rsidP="001E3194">
            <w:pPr>
              <w:jc w:val="center"/>
              <w:rPr>
                <w:sz w:val="16"/>
                <w:szCs w:val="16"/>
              </w:rPr>
            </w:pPr>
          </w:p>
        </w:tc>
        <w:tc>
          <w:tcPr>
            <w:tcW w:w="567" w:type="dxa"/>
            <w:gridSpan w:val="2"/>
            <w:tcBorders>
              <w:top w:val="single" w:sz="4" w:space="0" w:color="auto"/>
              <w:left w:val="single" w:sz="4" w:space="0" w:color="auto"/>
              <w:bottom w:val="nil"/>
              <w:right w:val="single" w:sz="4" w:space="0" w:color="auto"/>
            </w:tcBorders>
          </w:tcPr>
          <w:p w:rsidR="00560913" w:rsidRPr="00024994" w:rsidRDefault="00560913" w:rsidP="001E3194">
            <w:pPr>
              <w:jc w:val="center"/>
              <w:rPr>
                <w:sz w:val="16"/>
                <w:szCs w:val="16"/>
              </w:rPr>
            </w:pPr>
          </w:p>
        </w:tc>
        <w:tc>
          <w:tcPr>
            <w:tcW w:w="567" w:type="dxa"/>
            <w:gridSpan w:val="2"/>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614" w:type="dxa"/>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614" w:type="dxa"/>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615" w:type="dxa"/>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577" w:type="dxa"/>
            <w:gridSpan w:val="2"/>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543" w:type="dxa"/>
            <w:tcBorders>
              <w:top w:val="single" w:sz="4" w:space="0" w:color="auto"/>
              <w:bottom w:val="nil"/>
              <w:right w:val="single" w:sz="4" w:space="0" w:color="auto"/>
            </w:tcBorders>
          </w:tcPr>
          <w:p w:rsidR="00560913" w:rsidRPr="00024994" w:rsidRDefault="00560913" w:rsidP="001E3194">
            <w:pPr>
              <w:jc w:val="center"/>
              <w:rPr>
                <w:sz w:val="16"/>
                <w:szCs w:val="16"/>
              </w:rPr>
            </w:pPr>
          </w:p>
        </w:tc>
        <w:tc>
          <w:tcPr>
            <w:tcW w:w="551" w:type="dxa"/>
            <w:tcBorders>
              <w:top w:val="single" w:sz="4" w:space="0" w:color="auto"/>
              <w:bottom w:val="nil"/>
              <w:right w:val="single" w:sz="4" w:space="0" w:color="auto"/>
            </w:tcBorders>
          </w:tcPr>
          <w:p w:rsidR="00560913" w:rsidRPr="00024994" w:rsidRDefault="00560913" w:rsidP="001E3194">
            <w:pPr>
              <w:jc w:val="center"/>
              <w:rPr>
                <w:sz w:val="16"/>
                <w:szCs w:val="16"/>
              </w:rPr>
            </w:pPr>
          </w:p>
        </w:tc>
      </w:tr>
      <w:tr w:rsidR="00E84E18" w:rsidRPr="00024994">
        <w:trPr>
          <w:cantSplit/>
        </w:trPr>
        <w:tc>
          <w:tcPr>
            <w:tcW w:w="663" w:type="dxa"/>
            <w:tcBorders>
              <w:top w:val="nil"/>
              <w:bottom w:val="single" w:sz="4" w:space="0" w:color="auto"/>
              <w:right w:val="nil"/>
            </w:tcBorders>
          </w:tcPr>
          <w:p w:rsidR="00E84E18" w:rsidRPr="00024994" w:rsidRDefault="00E84E18" w:rsidP="001E3194">
            <w:pPr>
              <w:jc w:val="center"/>
              <w:rPr>
                <w:sz w:val="16"/>
                <w:szCs w:val="16"/>
              </w:rPr>
            </w:pPr>
          </w:p>
        </w:tc>
        <w:tc>
          <w:tcPr>
            <w:tcW w:w="618" w:type="dxa"/>
            <w:tcBorders>
              <w:top w:val="nil"/>
              <w:left w:val="single" w:sz="4" w:space="0" w:color="auto"/>
              <w:bottom w:val="single" w:sz="4" w:space="0" w:color="auto"/>
            </w:tcBorders>
          </w:tcPr>
          <w:p w:rsidR="00E84E18" w:rsidRPr="00024994" w:rsidRDefault="00E84E18" w:rsidP="001E3194">
            <w:pPr>
              <w:jc w:val="center"/>
              <w:rPr>
                <w:sz w:val="16"/>
                <w:szCs w:val="16"/>
              </w:rPr>
            </w:pPr>
            <w:r w:rsidRPr="00024994">
              <w:rPr>
                <w:sz w:val="16"/>
                <w:szCs w:val="16"/>
              </w:rPr>
              <w:t>1732</w:t>
            </w:r>
          </w:p>
        </w:tc>
        <w:tc>
          <w:tcPr>
            <w:tcW w:w="605" w:type="dxa"/>
            <w:gridSpan w:val="2"/>
            <w:tcBorders>
              <w:top w:val="nil"/>
              <w:bottom w:val="single" w:sz="4" w:space="0" w:color="auto"/>
            </w:tcBorders>
          </w:tcPr>
          <w:p w:rsidR="00E84E18" w:rsidRPr="00024994" w:rsidRDefault="00E84E18" w:rsidP="001E3194">
            <w:pPr>
              <w:jc w:val="center"/>
              <w:rPr>
                <w:sz w:val="16"/>
                <w:szCs w:val="16"/>
              </w:rPr>
            </w:pPr>
            <w:r w:rsidRPr="00024994">
              <w:rPr>
                <w:sz w:val="16"/>
                <w:szCs w:val="16"/>
              </w:rPr>
              <w:t>83</w:t>
            </w:r>
          </w:p>
        </w:tc>
        <w:tc>
          <w:tcPr>
            <w:tcW w:w="627" w:type="dxa"/>
            <w:tcBorders>
              <w:top w:val="nil"/>
              <w:bottom w:val="single" w:sz="4" w:space="0" w:color="auto"/>
            </w:tcBorders>
          </w:tcPr>
          <w:p w:rsidR="00E84E18" w:rsidRPr="00024994" w:rsidRDefault="00E84E18" w:rsidP="001E3194">
            <w:pPr>
              <w:jc w:val="center"/>
              <w:rPr>
                <w:sz w:val="16"/>
                <w:szCs w:val="16"/>
              </w:rPr>
            </w:pPr>
            <w:r w:rsidRPr="00024994">
              <w:rPr>
                <w:sz w:val="16"/>
                <w:szCs w:val="16"/>
              </w:rPr>
              <w:t>1383</w:t>
            </w:r>
          </w:p>
        </w:tc>
        <w:tc>
          <w:tcPr>
            <w:tcW w:w="649" w:type="dxa"/>
            <w:tcBorders>
              <w:top w:val="nil"/>
              <w:bottom w:val="single" w:sz="4" w:space="0" w:color="auto"/>
            </w:tcBorders>
          </w:tcPr>
          <w:p w:rsidR="00E84E18" w:rsidRPr="00024994" w:rsidRDefault="00E84E18" w:rsidP="001E3194">
            <w:pPr>
              <w:jc w:val="center"/>
              <w:rPr>
                <w:sz w:val="16"/>
                <w:szCs w:val="16"/>
              </w:rPr>
            </w:pPr>
            <w:r w:rsidRPr="00024994">
              <w:rPr>
                <w:sz w:val="16"/>
                <w:szCs w:val="16"/>
              </w:rPr>
              <w:t>1051</w:t>
            </w:r>
          </w:p>
        </w:tc>
        <w:tc>
          <w:tcPr>
            <w:tcW w:w="567" w:type="dxa"/>
            <w:tcBorders>
              <w:top w:val="nil"/>
              <w:bottom w:val="single" w:sz="4" w:space="0" w:color="auto"/>
            </w:tcBorders>
          </w:tcPr>
          <w:p w:rsidR="00E84E18" w:rsidRPr="00024994" w:rsidRDefault="00E84E18" w:rsidP="001E3194">
            <w:pPr>
              <w:jc w:val="center"/>
              <w:rPr>
                <w:sz w:val="16"/>
                <w:szCs w:val="16"/>
              </w:rPr>
            </w:pPr>
            <w:r w:rsidRPr="00024994">
              <w:rPr>
                <w:sz w:val="16"/>
                <w:szCs w:val="16"/>
              </w:rPr>
              <w:t>259</w:t>
            </w:r>
          </w:p>
        </w:tc>
        <w:tc>
          <w:tcPr>
            <w:tcW w:w="632" w:type="dxa"/>
            <w:tcBorders>
              <w:top w:val="nil"/>
              <w:bottom w:val="single" w:sz="4" w:space="0" w:color="auto"/>
            </w:tcBorders>
          </w:tcPr>
          <w:p w:rsidR="00E84E18" w:rsidRPr="00024994" w:rsidRDefault="00E84E18" w:rsidP="001E3194">
            <w:pPr>
              <w:jc w:val="center"/>
              <w:rPr>
                <w:sz w:val="16"/>
                <w:szCs w:val="16"/>
              </w:rPr>
            </w:pPr>
            <w:r w:rsidRPr="00024994">
              <w:rPr>
                <w:sz w:val="16"/>
                <w:szCs w:val="16"/>
              </w:rPr>
              <w:t>7</w:t>
            </w:r>
          </w:p>
        </w:tc>
        <w:tc>
          <w:tcPr>
            <w:tcW w:w="644" w:type="dxa"/>
            <w:gridSpan w:val="2"/>
            <w:tcBorders>
              <w:top w:val="nil"/>
              <w:bottom w:val="single" w:sz="4" w:space="0" w:color="auto"/>
            </w:tcBorders>
          </w:tcPr>
          <w:p w:rsidR="00E84E18" w:rsidRPr="00024994" w:rsidRDefault="00E84E18" w:rsidP="001E3194">
            <w:pPr>
              <w:jc w:val="center"/>
              <w:rPr>
                <w:sz w:val="16"/>
                <w:szCs w:val="16"/>
              </w:rPr>
            </w:pPr>
            <w:r w:rsidRPr="00024994">
              <w:rPr>
                <w:sz w:val="16"/>
                <w:szCs w:val="16"/>
              </w:rPr>
              <w:t>-</w:t>
            </w:r>
          </w:p>
        </w:tc>
        <w:tc>
          <w:tcPr>
            <w:tcW w:w="602" w:type="dxa"/>
            <w:tcBorders>
              <w:top w:val="nil"/>
              <w:bottom w:val="single" w:sz="4" w:space="0" w:color="auto"/>
            </w:tcBorders>
          </w:tcPr>
          <w:p w:rsidR="00E84E18" w:rsidRPr="00024994" w:rsidRDefault="00E84E18" w:rsidP="001E3194">
            <w:pPr>
              <w:jc w:val="center"/>
              <w:rPr>
                <w:sz w:val="16"/>
                <w:szCs w:val="16"/>
              </w:rPr>
            </w:pPr>
            <w:r w:rsidRPr="00024994">
              <w:rPr>
                <w:sz w:val="16"/>
                <w:szCs w:val="16"/>
              </w:rPr>
              <w:t>0,7</w:t>
            </w:r>
          </w:p>
        </w:tc>
        <w:tc>
          <w:tcPr>
            <w:tcW w:w="675" w:type="dxa"/>
            <w:tcBorders>
              <w:top w:val="nil"/>
              <w:bottom w:val="single" w:sz="4" w:space="0" w:color="auto"/>
            </w:tcBorders>
          </w:tcPr>
          <w:p w:rsidR="00E84E18" w:rsidRPr="00024994" w:rsidRDefault="00E84E18" w:rsidP="001E3194">
            <w:pPr>
              <w:jc w:val="center"/>
              <w:rPr>
                <w:sz w:val="16"/>
                <w:szCs w:val="16"/>
              </w:rPr>
            </w:pPr>
            <w:r w:rsidRPr="00024994">
              <w:rPr>
                <w:sz w:val="16"/>
                <w:szCs w:val="16"/>
              </w:rPr>
              <w:t>100</w:t>
            </w:r>
          </w:p>
        </w:tc>
        <w:tc>
          <w:tcPr>
            <w:tcW w:w="567" w:type="dxa"/>
            <w:tcBorders>
              <w:top w:val="nil"/>
              <w:bottom w:val="single" w:sz="4" w:space="0" w:color="auto"/>
            </w:tcBorders>
          </w:tcPr>
          <w:p w:rsidR="00E84E18" w:rsidRPr="00024994" w:rsidRDefault="00E84E18" w:rsidP="001E3194">
            <w:pPr>
              <w:jc w:val="center"/>
              <w:rPr>
                <w:sz w:val="16"/>
                <w:szCs w:val="16"/>
              </w:rPr>
            </w:pPr>
            <w:r w:rsidRPr="00024994">
              <w:rPr>
                <w:sz w:val="16"/>
                <w:szCs w:val="16"/>
              </w:rPr>
              <w:t>3,1</w:t>
            </w:r>
          </w:p>
        </w:tc>
        <w:tc>
          <w:tcPr>
            <w:tcW w:w="570"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lang w:val="en-US"/>
              </w:rPr>
            </w:pPr>
            <w:r w:rsidRPr="00024994">
              <w:rPr>
                <w:sz w:val="16"/>
                <w:szCs w:val="16"/>
                <w:lang w:val="en-US"/>
              </w:rPr>
              <w:t>VI</w:t>
            </w:r>
          </w:p>
        </w:tc>
        <w:tc>
          <w:tcPr>
            <w:tcW w:w="708" w:type="dxa"/>
            <w:gridSpan w:val="2"/>
            <w:tcBorders>
              <w:top w:val="nil"/>
              <w:left w:val="single" w:sz="4" w:space="0" w:color="auto"/>
              <w:bottom w:val="single" w:sz="4" w:space="0" w:color="auto"/>
            </w:tcBorders>
          </w:tcPr>
          <w:p w:rsidR="00E84E18" w:rsidRPr="00024994" w:rsidRDefault="00E84E18" w:rsidP="001E3194">
            <w:pPr>
              <w:jc w:val="center"/>
              <w:rPr>
                <w:sz w:val="16"/>
                <w:szCs w:val="16"/>
              </w:rPr>
            </w:pPr>
            <w:r w:rsidRPr="00024994">
              <w:rPr>
                <w:sz w:val="16"/>
                <w:szCs w:val="16"/>
              </w:rPr>
              <w:t>32</w:t>
            </w:r>
          </w:p>
        </w:tc>
        <w:tc>
          <w:tcPr>
            <w:tcW w:w="567" w:type="dxa"/>
            <w:gridSpan w:val="2"/>
            <w:tcBorders>
              <w:top w:val="nil"/>
              <w:bottom w:val="single" w:sz="4" w:space="0" w:color="auto"/>
            </w:tcBorders>
          </w:tcPr>
          <w:p w:rsidR="00E84E18" w:rsidRPr="00024994" w:rsidRDefault="00E84E18" w:rsidP="001E3194">
            <w:pPr>
              <w:jc w:val="center"/>
              <w:rPr>
                <w:sz w:val="16"/>
                <w:szCs w:val="16"/>
              </w:rPr>
            </w:pPr>
            <w:r w:rsidRPr="00024994">
              <w:rPr>
                <w:sz w:val="16"/>
                <w:szCs w:val="16"/>
              </w:rPr>
              <w:t>13</w:t>
            </w:r>
          </w:p>
        </w:tc>
        <w:tc>
          <w:tcPr>
            <w:tcW w:w="567" w:type="dxa"/>
            <w:gridSpan w:val="2"/>
            <w:tcBorders>
              <w:top w:val="nil"/>
              <w:bottom w:val="single" w:sz="4" w:space="0" w:color="auto"/>
            </w:tcBorders>
          </w:tcPr>
          <w:p w:rsidR="00E84E18" w:rsidRPr="00024994" w:rsidRDefault="00E84E18" w:rsidP="001E3194">
            <w:pPr>
              <w:jc w:val="center"/>
              <w:rPr>
                <w:sz w:val="16"/>
                <w:szCs w:val="16"/>
              </w:rPr>
            </w:pPr>
            <w:r w:rsidRPr="00024994">
              <w:rPr>
                <w:sz w:val="16"/>
                <w:szCs w:val="16"/>
              </w:rPr>
              <w:t>13</w:t>
            </w:r>
          </w:p>
        </w:tc>
        <w:tc>
          <w:tcPr>
            <w:tcW w:w="567" w:type="dxa"/>
            <w:gridSpan w:val="2"/>
            <w:tcBorders>
              <w:top w:val="nil"/>
              <w:bottom w:val="single" w:sz="4" w:space="0" w:color="auto"/>
            </w:tcBorders>
          </w:tcPr>
          <w:p w:rsidR="00E84E18" w:rsidRPr="00024994" w:rsidRDefault="00E84E18" w:rsidP="001E3194">
            <w:pPr>
              <w:jc w:val="center"/>
              <w:rPr>
                <w:sz w:val="16"/>
                <w:szCs w:val="16"/>
              </w:rPr>
            </w:pPr>
            <w:r w:rsidRPr="00024994">
              <w:rPr>
                <w:sz w:val="16"/>
                <w:szCs w:val="16"/>
              </w:rPr>
              <w:t>14</w:t>
            </w:r>
          </w:p>
        </w:tc>
        <w:tc>
          <w:tcPr>
            <w:tcW w:w="567" w:type="dxa"/>
            <w:tcBorders>
              <w:top w:val="nil"/>
              <w:bottom w:val="single" w:sz="4" w:space="0" w:color="auto"/>
              <w:right w:val="nil"/>
            </w:tcBorders>
          </w:tcPr>
          <w:p w:rsidR="00E84E18" w:rsidRPr="00024994" w:rsidRDefault="00E84E18" w:rsidP="001E3194">
            <w:pPr>
              <w:jc w:val="center"/>
              <w:rPr>
                <w:sz w:val="16"/>
                <w:szCs w:val="16"/>
              </w:rPr>
            </w:pPr>
          </w:p>
        </w:tc>
        <w:tc>
          <w:tcPr>
            <w:tcW w:w="567" w:type="dxa"/>
            <w:gridSpan w:val="2"/>
            <w:tcBorders>
              <w:top w:val="nil"/>
              <w:left w:val="single" w:sz="4" w:space="0" w:color="auto"/>
              <w:bottom w:val="single" w:sz="4" w:space="0" w:color="auto"/>
              <w:right w:val="single" w:sz="4" w:space="0" w:color="auto"/>
            </w:tcBorders>
          </w:tcPr>
          <w:p w:rsidR="00E84E18" w:rsidRPr="00024994" w:rsidRDefault="00E84E18" w:rsidP="001E3194">
            <w:pPr>
              <w:jc w:val="center"/>
              <w:rPr>
                <w:sz w:val="16"/>
                <w:szCs w:val="16"/>
              </w:rPr>
            </w:pPr>
            <w:r w:rsidRPr="00024994">
              <w:rPr>
                <w:sz w:val="16"/>
                <w:szCs w:val="16"/>
              </w:rPr>
              <w:t>13</w:t>
            </w:r>
          </w:p>
        </w:tc>
        <w:tc>
          <w:tcPr>
            <w:tcW w:w="567" w:type="dxa"/>
            <w:gridSpan w:val="2"/>
            <w:tcBorders>
              <w:top w:val="nil"/>
              <w:bottom w:val="single" w:sz="4" w:space="0" w:color="auto"/>
              <w:right w:val="single" w:sz="4" w:space="0" w:color="auto"/>
            </w:tcBorders>
          </w:tcPr>
          <w:p w:rsidR="00E84E18" w:rsidRPr="00024994" w:rsidRDefault="00E84E18" w:rsidP="001E3194">
            <w:pPr>
              <w:jc w:val="center"/>
              <w:rPr>
                <w:sz w:val="16"/>
                <w:szCs w:val="16"/>
              </w:rPr>
            </w:pPr>
            <w:r w:rsidRPr="00024994">
              <w:rPr>
                <w:sz w:val="16"/>
                <w:szCs w:val="16"/>
              </w:rPr>
              <w:t>1,3</w:t>
            </w:r>
          </w:p>
        </w:tc>
        <w:tc>
          <w:tcPr>
            <w:tcW w:w="614" w:type="dxa"/>
            <w:tcBorders>
              <w:top w:val="nil"/>
              <w:bottom w:val="single" w:sz="4" w:space="0" w:color="auto"/>
              <w:right w:val="single" w:sz="4" w:space="0" w:color="auto"/>
            </w:tcBorders>
          </w:tcPr>
          <w:p w:rsidR="00E84E18" w:rsidRPr="00024994" w:rsidRDefault="00E84E18" w:rsidP="001E3194">
            <w:pPr>
              <w:jc w:val="center"/>
              <w:rPr>
                <w:sz w:val="16"/>
                <w:szCs w:val="16"/>
              </w:rPr>
            </w:pPr>
            <w:r w:rsidRPr="00024994">
              <w:rPr>
                <w:sz w:val="16"/>
                <w:szCs w:val="16"/>
              </w:rPr>
              <w:t>1,2</w:t>
            </w:r>
          </w:p>
        </w:tc>
        <w:tc>
          <w:tcPr>
            <w:tcW w:w="614" w:type="dxa"/>
            <w:tcBorders>
              <w:top w:val="nil"/>
              <w:bottom w:val="single" w:sz="4" w:space="0" w:color="auto"/>
              <w:right w:val="single" w:sz="4" w:space="0" w:color="auto"/>
            </w:tcBorders>
          </w:tcPr>
          <w:p w:rsidR="00E84E18" w:rsidRPr="00024994" w:rsidRDefault="00E84E18" w:rsidP="001E3194">
            <w:pPr>
              <w:jc w:val="center"/>
              <w:rPr>
                <w:sz w:val="16"/>
                <w:szCs w:val="16"/>
              </w:rPr>
            </w:pPr>
            <w:r w:rsidRPr="00024994">
              <w:rPr>
                <w:sz w:val="16"/>
                <w:szCs w:val="16"/>
              </w:rPr>
              <w:t>0,6</w:t>
            </w:r>
          </w:p>
        </w:tc>
        <w:tc>
          <w:tcPr>
            <w:tcW w:w="615" w:type="dxa"/>
            <w:tcBorders>
              <w:top w:val="nil"/>
              <w:bottom w:val="single" w:sz="4" w:space="0" w:color="auto"/>
              <w:right w:val="single" w:sz="4" w:space="0" w:color="auto"/>
            </w:tcBorders>
          </w:tcPr>
          <w:p w:rsidR="00E84E18" w:rsidRPr="00024994" w:rsidRDefault="00E84E18" w:rsidP="001E3194">
            <w:pPr>
              <w:jc w:val="center"/>
              <w:rPr>
                <w:sz w:val="16"/>
                <w:szCs w:val="16"/>
              </w:rPr>
            </w:pPr>
            <w:r w:rsidRPr="00024994">
              <w:rPr>
                <w:sz w:val="16"/>
                <w:szCs w:val="16"/>
              </w:rPr>
              <w:t>47</w:t>
            </w:r>
          </w:p>
        </w:tc>
        <w:tc>
          <w:tcPr>
            <w:tcW w:w="577" w:type="dxa"/>
            <w:gridSpan w:val="2"/>
            <w:tcBorders>
              <w:top w:val="nil"/>
              <w:bottom w:val="single" w:sz="4" w:space="0" w:color="auto"/>
              <w:right w:val="single" w:sz="4" w:space="0" w:color="auto"/>
            </w:tcBorders>
          </w:tcPr>
          <w:p w:rsidR="00E84E18" w:rsidRPr="00024994" w:rsidRDefault="00E84E18" w:rsidP="001E3194">
            <w:pPr>
              <w:jc w:val="center"/>
              <w:rPr>
                <w:sz w:val="16"/>
                <w:szCs w:val="16"/>
              </w:rPr>
            </w:pPr>
            <w:r w:rsidRPr="00024994">
              <w:rPr>
                <w:sz w:val="16"/>
                <w:szCs w:val="16"/>
              </w:rPr>
              <w:t>-</w:t>
            </w:r>
          </w:p>
        </w:tc>
        <w:tc>
          <w:tcPr>
            <w:tcW w:w="543" w:type="dxa"/>
            <w:tcBorders>
              <w:top w:val="nil"/>
              <w:bottom w:val="single" w:sz="4" w:space="0" w:color="auto"/>
              <w:right w:val="single" w:sz="4" w:space="0" w:color="auto"/>
            </w:tcBorders>
          </w:tcPr>
          <w:p w:rsidR="00E84E18" w:rsidRPr="00024994" w:rsidRDefault="00E84E18" w:rsidP="001E3194">
            <w:pPr>
              <w:jc w:val="center"/>
              <w:rPr>
                <w:sz w:val="16"/>
                <w:szCs w:val="16"/>
              </w:rPr>
            </w:pPr>
            <w:r w:rsidRPr="00024994">
              <w:rPr>
                <w:sz w:val="16"/>
                <w:szCs w:val="16"/>
              </w:rPr>
              <w:t>1052</w:t>
            </w:r>
          </w:p>
        </w:tc>
        <w:tc>
          <w:tcPr>
            <w:tcW w:w="551" w:type="dxa"/>
            <w:tcBorders>
              <w:top w:val="nil"/>
              <w:bottom w:val="single" w:sz="4" w:space="0" w:color="auto"/>
              <w:right w:val="single" w:sz="4" w:space="0" w:color="auto"/>
            </w:tcBorders>
          </w:tcPr>
          <w:p w:rsidR="00E84E18" w:rsidRPr="00024994" w:rsidRDefault="00E84E18" w:rsidP="001E3194">
            <w:pPr>
              <w:jc w:val="center"/>
              <w:rPr>
                <w:sz w:val="16"/>
                <w:szCs w:val="16"/>
              </w:rPr>
            </w:pPr>
            <w:r w:rsidRPr="00024994">
              <w:rPr>
                <w:sz w:val="16"/>
                <w:szCs w:val="16"/>
              </w:rPr>
              <w:t>133</w:t>
            </w:r>
          </w:p>
        </w:tc>
      </w:tr>
      <w:tr w:rsidR="00E1212F" w:rsidRPr="00024994">
        <w:trPr>
          <w:cantSplit/>
        </w:trPr>
        <w:tc>
          <w:tcPr>
            <w:tcW w:w="663" w:type="dxa"/>
            <w:tcBorders>
              <w:top w:val="single" w:sz="4" w:space="0" w:color="auto"/>
              <w:left w:val="single" w:sz="4" w:space="0" w:color="auto"/>
              <w:bottom w:val="single" w:sz="4" w:space="0" w:color="auto"/>
              <w:right w:val="nil"/>
            </w:tcBorders>
          </w:tcPr>
          <w:p w:rsidR="00E1212F" w:rsidRPr="00024994" w:rsidRDefault="00E1212F" w:rsidP="001E3194">
            <w:pPr>
              <w:jc w:val="center"/>
              <w:rPr>
                <w:sz w:val="16"/>
                <w:szCs w:val="16"/>
              </w:rPr>
            </w:pPr>
            <w:r w:rsidRPr="00024994">
              <w:rPr>
                <w:sz w:val="16"/>
                <w:szCs w:val="16"/>
              </w:rPr>
              <w:t>Ива</w:t>
            </w:r>
          </w:p>
        </w:tc>
        <w:tc>
          <w:tcPr>
            <w:tcW w:w="618" w:type="dxa"/>
            <w:tcBorders>
              <w:top w:val="single" w:sz="4" w:space="0" w:color="auto"/>
              <w:left w:val="single" w:sz="4" w:space="0" w:color="auto"/>
              <w:bottom w:val="single" w:sz="4" w:space="0" w:color="auto"/>
            </w:tcBorders>
          </w:tcPr>
          <w:p w:rsidR="00E1212F" w:rsidRPr="00024994" w:rsidRDefault="00E1212F" w:rsidP="001E3194">
            <w:pPr>
              <w:jc w:val="center"/>
              <w:rPr>
                <w:sz w:val="16"/>
                <w:szCs w:val="16"/>
              </w:rPr>
            </w:pPr>
          </w:p>
        </w:tc>
        <w:tc>
          <w:tcPr>
            <w:tcW w:w="605" w:type="dxa"/>
            <w:gridSpan w:val="2"/>
            <w:tcBorders>
              <w:top w:val="single" w:sz="4" w:space="0" w:color="auto"/>
              <w:bottom w:val="single" w:sz="4" w:space="0" w:color="auto"/>
            </w:tcBorders>
          </w:tcPr>
          <w:p w:rsidR="00E1212F" w:rsidRPr="00024994" w:rsidRDefault="00E1212F" w:rsidP="001E3194">
            <w:pPr>
              <w:jc w:val="center"/>
              <w:rPr>
                <w:sz w:val="16"/>
                <w:szCs w:val="16"/>
              </w:rPr>
            </w:pPr>
          </w:p>
        </w:tc>
        <w:tc>
          <w:tcPr>
            <w:tcW w:w="627" w:type="dxa"/>
            <w:tcBorders>
              <w:top w:val="single" w:sz="4" w:space="0" w:color="auto"/>
              <w:bottom w:val="single" w:sz="4" w:space="0" w:color="auto"/>
            </w:tcBorders>
          </w:tcPr>
          <w:p w:rsidR="00E1212F" w:rsidRPr="00024994" w:rsidRDefault="00E1212F" w:rsidP="001E3194">
            <w:pPr>
              <w:jc w:val="center"/>
              <w:rPr>
                <w:sz w:val="16"/>
                <w:szCs w:val="16"/>
              </w:rPr>
            </w:pPr>
          </w:p>
        </w:tc>
        <w:tc>
          <w:tcPr>
            <w:tcW w:w="649" w:type="dxa"/>
            <w:tcBorders>
              <w:top w:val="single" w:sz="4" w:space="0" w:color="auto"/>
              <w:bottom w:val="single" w:sz="4" w:space="0" w:color="auto"/>
            </w:tcBorders>
          </w:tcPr>
          <w:p w:rsidR="00E1212F" w:rsidRPr="00024994" w:rsidRDefault="00E1212F" w:rsidP="001E3194">
            <w:pPr>
              <w:jc w:val="center"/>
              <w:rPr>
                <w:sz w:val="16"/>
                <w:szCs w:val="16"/>
              </w:rPr>
            </w:pPr>
          </w:p>
        </w:tc>
        <w:tc>
          <w:tcPr>
            <w:tcW w:w="567" w:type="dxa"/>
            <w:tcBorders>
              <w:top w:val="single" w:sz="4" w:space="0" w:color="auto"/>
              <w:bottom w:val="single" w:sz="4" w:space="0" w:color="auto"/>
            </w:tcBorders>
          </w:tcPr>
          <w:p w:rsidR="00E1212F" w:rsidRPr="00024994" w:rsidRDefault="00E1212F" w:rsidP="001E3194">
            <w:pPr>
              <w:jc w:val="center"/>
              <w:rPr>
                <w:sz w:val="16"/>
                <w:szCs w:val="16"/>
              </w:rPr>
            </w:pPr>
          </w:p>
        </w:tc>
        <w:tc>
          <w:tcPr>
            <w:tcW w:w="632" w:type="dxa"/>
            <w:tcBorders>
              <w:top w:val="single" w:sz="4" w:space="0" w:color="auto"/>
              <w:bottom w:val="single" w:sz="4" w:space="0" w:color="auto"/>
            </w:tcBorders>
          </w:tcPr>
          <w:p w:rsidR="00E1212F" w:rsidRPr="00024994" w:rsidRDefault="00E1212F" w:rsidP="001E3194">
            <w:pPr>
              <w:jc w:val="center"/>
              <w:rPr>
                <w:sz w:val="16"/>
                <w:szCs w:val="16"/>
              </w:rPr>
            </w:pPr>
          </w:p>
        </w:tc>
        <w:tc>
          <w:tcPr>
            <w:tcW w:w="644" w:type="dxa"/>
            <w:gridSpan w:val="2"/>
            <w:tcBorders>
              <w:top w:val="single" w:sz="4" w:space="0" w:color="auto"/>
              <w:bottom w:val="single" w:sz="4" w:space="0" w:color="auto"/>
            </w:tcBorders>
          </w:tcPr>
          <w:p w:rsidR="00E1212F" w:rsidRPr="00024994" w:rsidRDefault="00E1212F" w:rsidP="001E3194">
            <w:pPr>
              <w:jc w:val="center"/>
              <w:rPr>
                <w:sz w:val="16"/>
                <w:szCs w:val="16"/>
              </w:rPr>
            </w:pPr>
          </w:p>
        </w:tc>
        <w:tc>
          <w:tcPr>
            <w:tcW w:w="602" w:type="dxa"/>
            <w:tcBorders>
              <w:top w:val="single" w:sz="4" w:space="0" w:color="auto"/>
              <w:bottom w:val="single" w:sz="4" w:space="0" w:color="auto"/>
            </w:tcBorders>
          </w:tcPr>
          <w:p w:rsidR="00E1212F" w:rsidRPr="00024994" w:rsidRDefault="00E84E18" w:rsidP="001E3194">
            <w:pPr>
              <w:jc w:val="center"/>
              <w:rPr>
                <w:sz w:val="16"/>
                <w:szCs w:val="16"/>
              </w:rPr>
            </w:pPr>
            <w:r w:rsidRPr="00024994">
              <w:rPr>
                <w:sz w:val="16"/>
                <w:szCs w:val="16"/>
              </w:rPr>
              <w:t>0,7</w:t>
            </w:r>
          </w:p>
        </w:tc>
        <w:tc>
          <w:tcPr>
            <w:tcW w:w="675" w:type="dxa"/>
            <w:tcBorders>
              <w:top w:val="single" w:sz="4" w:space="0" w:color="auto"/>
              <w:bottom w:val="single" w:sz="4" w:space="0" w:color="auto"/>
            </w:tcBorders>
          </w:tcPr>
          <w:p w:rsidR="00E1212F" w:rsidRPr="00024994" w:rsidRDefault="00E1212F" w:rsidP="001E3194">
            <w:pPr>
              <w:jc w:val="center"/>
              <w:rPr>
                <w:sz w:val="16"/>
                <w:szCs w:val="16"/>
              </w:rPr>
            </w:pPr>
          </w:p>
        </w:tc>
        <w:tc>
          <w:tcPr>
            <w:tcW w:w="567" w:type="dxa"/>
            <w:tcBorders>
              <w:top w:val="single" w:sz="4" w:space="0" w:color="auto"/>
              <w:bottom w:val="single" w:sz="4" w:space="0" w:color="auto"/>
            </w:tcBorders>
          </w:tcPr>
          <w:p w:rsidR="00E1212F" w:rsidRPr="00024994" w:rsidRDefault="00E1212F" w:rsidP="001E3194">
            <w:pPr>
              <w:jc w:val="center"/>
              <w:rPr>
                <w:sz w:val="16"/>
                <w:szCs w:val="16"/>
              </w:rPr>
            </w:pPr>
          </w:p>
        </w:tc>
        <w:tc>
          <w:tcPr>
            <w:tcW w:w="570" w:type="dxa"/>
            <w:tcBorders>
              <w:top w:val="single" w:sz="4" w:space="0" w:color="auto"/>
              <w:bottom w:val="single" w:sz="4" w:space="0" w:color="auto"/>
              <w:right w:val="single" w:sz="4" w:space="0" w:color="auto"/>
            </w:tcBorders>
          </w:tcPr>
          <w:p w:rsidR="00E1212F" w:rsidRPr="00024994" w:rsidRDefault="00E1212F" w:rsidP="001E3194">
            <w:pPr>
              <w:jc w:val="center"/>
              <w:rPr>
                <w:sz w:val="16"/>
                <w:szCs w:val="16"/>
                <w:lang w:val="en-US"/>
              </w:rPr>
            </w:pPr>
          </w:p>
        </w:tc>
        <w:tc>
          <w:tcPr>
            <w:tcW w:w="708" w:type="dxa"/>
            <w:gridSpan w:val="2"/>
            <w:tcBorders>
              <w:top w:val="single" w:sz="4" w:space="0" w:color="auto"/>
              <w:left w:val="single" w:sz="4" w:space="0" w:color="auto"/>
              <w:bottom w:val="single" w:sz="4" w:space="0" w:color="auto"/>
            </w:tcBorders>
          </w:tcPr>
          <w:p w:rsidR="00E1212F" w:rsidRPr="00024994" w:rsidRDefault="00E1212F" w:rsidP="001E3194">
            <w:pPr>
              <w:jc w:val="center"/>
              <w:rPr>
                <w:sz w:val="16"/>
                <w:szCs w:val="16"/>
              </w:rPr>
            </w:pPr>
          </w:p>
        </w:tc>
        <w:tc>
          <w:tcPr>
            <w:tcW w:w="567" w:type="dxa"/>
            <w:gridSpan w:val="2"/>
            <w:tcBorders>
              <w:top w:val="single" w:sz="4" w:space="0" w:color="auto"/>
              <w:bottom w:val="single" w:sz="4" w:space="0" w:color="auto"/>
            </w:tcBorders>
          </w:tcPr>
          <w:p w:rsidR="00E1212F" w:rsidRPr="00024994" w:rsidRDefault="00E1212F" w:rsidP="001E3194">
            <w:pPr>
              <w:jc w:val="center"/>
              <w:rPr>
                <w:sz w:val="16"/>
                <w:szCs w:val="16"/>
              </w:rPr>
            </w:pPr>
          </w:p>
        </w:tc>
        <w:tc>
          <w:tcPr>
            <w:tcW w:w="567" w:type="dxa"/>
            <w:gridSpan w:val="2"/>
            <w:tcBorders>
              <w:top w:val="single" w:sz="4" w:space="0" w:color="auto"/>
              <w:bottom w:val="single" w:sz="4" w:space="0" w:color="auto"/>
            </w:tcBorders>
          </w:tcPr>
          <w:p w:rsidR="00E1212F" w:rsidRPr="00024994" w:rsidRDefault="00E1212F" w:rsidP="001E3194">
            <w:pPr>
              <w:jc w:val="center"/>
              <w:rPr>
                <w:sz w:val="16"/>
                <w:szCs w:val="16"/>
              </w:rPr>
            </w:pPr>
          </w:p>
        </w:tc>
        <w:tc>
          <w:tcPr>
            <w:tcW w:w="567" w:type="dxa"/>
            <w:gridSpan w:val="2"/>
            <w:tcBorders>
              <w:top w:val="single" w:sz="4" w:space="0" w:color="auto"/>
              <w:bottom w:val="single" w:sz="4" w:space="0" w:color="auto"/>
            </w:tcBorders>
          </w:tcPr>
          <w:p w:rsidR="00E1212F" w:rsidRPr="00024994" w:rsidRDefault="00E1212F" w:rsidP="001E3194">
            <w:pPr>
              <w:jc w:val="center"/>
              <w:rPr>
                <w:sz w:val="16"/>
                <w:szCs w:val="16"/>
              </w:rPr>
            </w:pPr>
          </w:p>
        </w:tc>
        <w:tc>
          <w:tcPr>
            <w:tcW w:w="567" w:type="dxa"/>
            <w:tcBorders>
              <w:top w:val="single" w:sz="4" w:space="0" w:color="auto"/>
              <w:bottom w:val="single" w:sz="4" w:space="0" w:color="auto"/>
              <w:right w:val="nil"/>
            </w:tcBorders>
          </w:tcPr>
          <w:p w:rsidR="00E1212F" w:rsidRPr="00024994" w:rsidRDefault="00E1212F" w:rsidP="001E3194">
            <w:pPr>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1212F" w:rsidRPr="00024994" w:rsidRDefault="00E1212F" w:rsidP="001E3194">
            <w:pPr>
              <w:jc w:val="center"/>
              <w:rPr>
                <w:sz w:val="16"/>
                <w:szCs w:val="16"/>
              </w:rPr>
            </w:pPr>
          </w:p>
        </w:tc>
        <w:tc>
          <w:tcPr>
            <w:tcW w:w="567" w:type="dxa"/>
            <w:gridSpan w:val="2"/>
            <w:tcBorders>
              <w:top w:val="single" w:sz="4" w:space="0" w:color="auto"/>
              <w:bottom w:val="single" w:sz="4" w:space="0" w:color="auto"/>
              <w:right w:val="single" w:sz="4" w:space="0" w:color="auto"/>
            </w:tcBorders>
          </w:tcPr>
          <w:p w:rsidR="00E1212F" w:rsidRPr="00024994" w:rsidRDefault="00E84E18" w:rsidP="001E3194">
            <w:pPr>
              <w:jc w:val="center"/>
              <w:rPr>
                <w:sz w:val="16"/>
                <w:szCs w:val="16"/>
              </w:rPr>
            </w:pPr>
            <w:r w:rsidRPr="00024994">
              <w:rPr>
                <w:sz w:val="16"/>
                <w:szCs w:val="16"/>
              </w:rPr>
              <w:t>1,3</w:t>
            </w:r>
          </w:p>
        </w:tc>
        <w:tc>
          <w:tcPr>
            <w:tcW w:w="614" w:type="dxa"/>
            <w:tcBorders>
              <w:top w:val="single" w:sz="4" w:space="0" w:color="auto"/>
              <w:bottom w:val="single" w:sz="4" w:space="0" w:color="auto"/>
              <w:right w:val="single" w:sz="4" w:space="0" w:color="auto"/>
            </w:tcBorders>
          </w:tcPr>
          <w:p w:rsidR="00E1212F" w:rsidRPr="00024994" w:rsidRDefault="00E1212F" w:rsidP="001E3194">
            <w:pPr>
              <w:jc w:val="center"/>
              <w:rPr>
                <w:sz w:val="16"/>
                <w:szCs w:val="16"/>
              </w:rPr>
            </w:pPr>
          </w:p>
        </w:tc>
        <w:tc>
          <w:tcPr>
            <w:tcW w:w="614" w:type="dxa"/>
            <w:tcBorders>
              <w:top w:val="single" w:sz="4" w:space="0" w:color="auto"/>
              <w:bottom w:val="single" w:sz="4" w:space="0" w:color="auto"/>
              <w:right w:val="single" w:sz="4" w:space="0" w:color="auto"/>
            </w:tcBorders>
          </w:tcPr>
          <w:p w:rsidR="00E1212F" w:rsidRPr="00024994" w:rsidRDefault="00E1212F" w:rsidP="001E3194">
            <w:pPr>
              <w:jc w:val="center"/>
              <w:rPr>
                <w:sz w:val="16"/>
                <w:szCs w:val="16"/>
              </w:rPr>
            </w:pPr>
          </w:p>
        </w:tc>
        <w:tc>
          <w:tcPr>
            <w:tcW w:w="615" w:type="dxa"/>
            <w:tcBorders>
              <w:top w:val="single" w:sz="4" w:space="0" w:color="auto"/>
              <w:bottom w:val="single" w:sz="4" w:space="0" w:color="auto"/>
              <w:right w:val="single" w:sz="4" w:space="0" w:color="auto"/>
            </w:tcBorders>
          </w:tcPr>
          <w:p w:rsidR="00E1212F" w:rsidRPr="00024994" w:rsidRDefault="00E1212F" w:rsidP="001E3194">
            <w:pPr>
              <w:jc w:val="center"/>
              <w:rPr>
                <w:sz w:val="16"/>
                <w:szCs w:val="16"/>
              </w:rPr>
            </w:pPr>
          </w:p>
        </w:tc>
        <w:tc>
          <w:tcPr>
            <w:tcW w:w="577" w:type="dxa"/>
            <w:gridSpan w:val="2"/>
            <w:tcBorders>
              <w:top w:val="single" w:sz="4" w:space="0" w:color="auto"/>
              <w:bottom w:val="single" w:sz="4" w:space="0" w:color="auto"/>
              <w:right w:val="single" w:sz="4" w:space="0" w:color="auto"/>
            </w:tcBorders>
          </w:tcPr>
          <w:p w:rsidR="00E1212F" w:rsidRPr="00024994" w:rsidRDefault="00E1212F" w:rsidP="001E3194">
            <w:pPr>
              <w:jc w:val="center"/>
              <w:rPr>
                <w:sz w:val="16"/>
                <w:szCs w:val="16"/>
              </w:rPr>
            </w:pPr>
          </w:p>
        </w:tc>
        <w:tc>
          <w:tcPr>
            <w:tcW w:w="543" w:type="dxa"/>
            <w:tcBorders>
              <w:top w:val="single" w:sz="4" w:space="0" w:color="auto"/>
              <w:bottom w:val="single" w:sz="4" w:space="0" w:color="auto"/>
              <w:right w:val="single" w:sz="4" w:space="0" w:color="auto"/>
            </w:tcBorders>
          </w:tcPr>
          <w:p w:rsidR="00E1212F" w:rsidRPr="00024994" w:rsidRDefault="00E1212F" w:rsidP="001E3194">
            <w:pPr>
              <w:jc w:val="center"/>
              <w:rPr>
                <w:sz w:val="16"/>
                <w:szCs w:val="16"/>
              </w:rPr>
            </w:pPr>
          </w:p>
        </w:tc>
        <w:tc>
          <w:tcPr>
            <w:tcW w:w="551" w:type="dxa"/>
            <w:tcBorders>
              <w:top w:val="single" w:sz="4" w:space="0" w:color="auto"/>
              <w:bottom w:val="single" w:sz="4" w:space="0" w:color="auto"/>
              <w:right w:val="single" w:sz="4" w:space="0" w:color="auto"/>
            </w:tcBorders>
          </w:tcPr>
          <w:p w:rsidR="00E1212F" w:rsidRPr="00024994" w:rsidRDefault="00E1212F" w:rsidP="001E3194">
            <w:pPr>
              <w:jc w:val="center"/>
              <w:rPr>
                <w:sz w:val="16"/>
                <w:szCs w:val="16"/>
              </w:rPr>
            </w:pPr>
          </w:p>
        </w:tc>
      </w:tr>
      <w:tr w:rsidR="00E84E18" w:rsidRPr="00024994">
        <w:trPr>
          <w:cantSplit/>
        </w:trPr>
        <w:tc>
          <w:tcPr>
            <w:tcW w:w="3162" w:type="dxa"/>
            <w:gridSpan w:val="6"/>
            <w:tcBorders>
              <w:top w:val="single" w:sz="4" w:space="0" w:color="auto"/>
              <w:bottom w:val="single" w:sz="4" w:space="0" w:color="auto"/>
            </w:tcBorders>
          </w:tcPr>
          <w:p w:rsidR="00E84E18" w:rsidRPr="00024994" w:rsidRDefault="00E84E18" w:rsidP="001E3194">
            <w:pPr>
              <w:rPr>
                <w:sz w:val="16"/>
                <w:szCs w:val="16"/>
              </w:rPr>
            </w:pPr>
            <w:r w:rsidRPr="00024994">
              <w:rPr>
                <w:sz w:val="16"/>
                <w:szCs w:val="16"/>
              </w:rPr>
              <w:t>Итого по способу рубок:</w:t>
            </w:r>
          </w:p>
        </w:tc>
        <w:tc>
          <w:tcPr>
            <w:tcW w:w="567" w:type="dxa"/>
            <w:tcBorders>
              <w:top w:val="single" w:sz="4" w:space="0" w:color="auto"/>
              <w:bottom w:val="single" w:sz="4" w:space="0" w:color="auto"/>
            </w:tcBorders>
          </w:tcPr>
          <w:p w:rsidR="00E84E18" w:rsidRPr="00024994" w:rsidRDefault="00E84E18" w:rsidP="001E3194">
            <w:pPr>
              <w:jc w:val="center"/>
              <w:rPr>
                <w:b/>
                <w:sz w:val="16"/>
                <w:szCs w:val="16"/>
              </w:rPr>
            </w:pPr>
          </w:p>
        </w:tc>
        <w:tc>
          <w:tcPr>
            <w:tcW w:w="632" w:type="dxa"/>
            <w:tcBorders>
              <w:top w:val="single" w:sz="4" w:space="0" w:color="auto"/>
              <w:bottom w:val="single" w:sz="4" w:space="0" w:color="auto"/>
            </w:tcBorders>
          </w:tcPr>
          <w:p w:rsidR="00E84E18" w:rsidRPr="00024994" w:rsidRDefault="00E84E18" w:rsidP="001E3194">
            <w:pPr>
              <w:jc w:val="center"/>
              <w:rPr>
                <w:b/>
                <w:sz w:val="16"/>
                <w:szCs w:val="16"/>
              </w:rPr>
            </w:pPr>
          </w:p>
        </w:tc>
        <w:tc>
          <w:tcPr>
            <w:tcW w:w="644" w:type="dxa"/>
            <w:gridSpan w:val="2"/>
            <w:tcBorders>
              <w:top w:val="single" w:sz="4" w:space="0" w:color="auto"/>
              <w:bottom w:val="single" w:sz="4" w:space="0" w:color="auto"/>
            </w:tcBorders>
          </w:tcPr>
          <w:p w:rsidR="00E84E18" w:rsidRPr="00024994" w:rsidRDefault="00E84E18" w:rsidP="001E3194">
            <w:pPr>
              <w:jc w:val="center"/>
              <w:rPr>
                <w:b/>
                <w:sz w:val="16"/>
                <w:szCs w:val="16"/>
              </w:rPr>
            </w:pPr>
          </w:p>
        </w:tc>
        <w:tc>
          <w:tcPr>
            <w:tcW w:w="602" w:type="dxa"/>
            <w:tcBorders>
              <w:top w:val="single" w:sz="4" w:space="0" w:color="auto"/>
              <w:bottom w:val="single" w:sz="4" w:space="0" w:color="auto"/>
            </w:tcBorders>
          </w:tcPr>
          <w:p w:rsidR="00E84E18" w:rsidRPr="00024994" w:rsidRDefault="00E84E18" w:rsidP="001E3194">
            <w:pPr>
              <w:jc w:val="center"/>
              <w:rPr>
                <w:b/>
                <w:sz w:val="16"/>
                <w:szCs w:val="16"/>
              </w:rPr>
            </w:pPr>
          </w:p>
        </w:tc>
        <w:tc>
          <w:tcPr>
            <w:tcW w:w="675" w:type="dxa"/>
            <w:tcBorders>
              <w:top w:val="single" w:sz="4" w:space="0" w:color="auto"/>
              <w:bottom w:val="single" w:sz="4" w:space="0" w:color="auto"/>
            </w:tcBorders>
          </w:tcPr>
          <w:p w:rsidR="00E84E18" w:rsidRPr="00024994" w:rsidRDefault="00E84E18" w:rsidP="001E3194">
            <w:pPr>
              <w:jc w:val="center"/>
              <w:rPr>
                <w:b/>
                <w:sz w:val="16"/>
                <w:szCs w:val="16"/>
              </w:rPr>
            </w:pPr>
          </w:p>
        </w:tc>
        <w:tc>
          <w:tcPr>
            <w:tcW w:w="567" w:type="dxa"/>
            <w:tcBorders>
              <w:top w:val="single" w:sz="4" w:space="0" w:color="auto"/>
              <w:bottom w:val="single" w:sz="4" w:space="0" w:color="auto"/>
            </w:tcBorders>
          </w:tcPr>
          <w:p w:rsidR="00E84E18" w:rsidRPr="00024994" w:rsidRDefault="00E84E18" w:rsidP="001E3194">
            <w:pPr>
              <w:jc w:val="center"/>
              <w:rPr>
                <w:b/>
                <w:sz w:val="16"/>
                <w:szCs w:val="16"/>
              </w:rPr>
            </w:pPr>
          </w:p>
        </w:tc>
        <w:tc>
          <w:tcPr>
            <w:tcW w:w="570" w:type="dxa"/>
            <w:tcBorders>
              <w:top w:val="single" w:sz="4" w:space="0" w:color="auto"/>
              <w:bottom w:val="single" w:sz="4" w:space="0" w:color="auto"/>
              <w:right w:val="single" w:sz="4" w:space="0" w:color="auto"/>
            </w:tcBorders>
          </w:tcPr>
          <w:p w:rsidR="00E84E18" w:rsidRPr="00024994" w:rsidRDefault="00E84E18" w:rsidP="001E3194">
            <w:pPr>
              <w:jc w:val="center"/>
              <w:rPr>
                <w:b/>
                <w:sz w:val="16"/>
                <w:szCs w:val="16"/>
                <w:lang w:val="en-US"/>
              </w:rPr>
            </w:pPr>
          </w:p>
        </w:tc>
        <w:tc>
          <w:tcPr>
            <w:tcW w:w="708" w:type="dxa"/>
            <w:gridSpan w:val="2"/>
            <w:tcBorders>
              <w:top w:val="single" w:sz="4" w:space="0" w:color="auto"/>
              <w:left w:val="single" w:sz="4" w:space="0" w:color="auto"/>
              <w:bottom w:val="single" w:sz="4" w:space="0" w:color="auto"/>
            </w:tcBorders>
          </w:tcPr>
          <w:p w:rsidR="00E84E18" w:rsidRPr="00024994" w:rsidRDefault="00E84E18" w:rsidP="001E3194">
            <w:pPr>
              <w:jc w:val="center"/>
              <w:rPr>
                <w:b/>
                <w:sz w:val="16"/>
                <w:szCs w:val="16"/>
              </w:rPr>
            </w:pPr>
          </w:p>
        </w:tc>
        <w:tc>
          <w:tcPr>
            <w:tcW w:w="567" w:type="dxa"/>
            <w:gridSpan w:val="2"/>
            <w:tcBorders>
              <w:top w:val="single" w:sz="4" w:space="0" w:color="auto"/>
              <w:bottom w:val="single" w:sz="4" w:space="0" w:color="auto"/>
            </w:tcBorders>
          </w:tcPr>
          <w:p w:rsidR="00E84E18" w:rsidRPr="00024994" w:rsidRDefault="00E84E18" w:rsidP="001E3194">
            <w:pPr>
              <w:jc w:val="center"/>
              <w:rPr>
                <w:b/>
                <w:sz w:val="16"/>
                <w:szCs w:val="16"/>
              </w:rPr>
            </w:pPr>
          </w:p>
        </w:tc>
        <w:tc>
          <w:tcPr>
            <w:tcW w:w="567" w:type="dxa"/>
            <w:gridSpan w:val="2"/>
            <w:tcBorders>
              <w:top w:val="single" w:sz="4" w:space="0" w:color="auto"/>
              <w:bottom w:val="single" w:sz="4" w:space="0" w:color="auto"/>
            </w:tcBorders>
          </w:tcPr>
          <w:p w:rsidR="00E84E18" w:rsidRPr="00024994" w:rsidRDefault="00E84E18" w:rsidP="001E3194">
            <w:pPr>
              <w:jc w:val="center"/>
              <w:rPr>
                <w:b/>
                <w:sz w:val="16"/>
                <w:szCs w:val="16"/>
              </w:rPr>
            </w:pPr>
          </w:p>
        </w:tc>
        <w:tc>
          <w:tcPr>
            <w:tcW w:w="567" w:type="dxa"/>
            <w:gridSpan w:val="2"/>
            <w:tcBorders>
              <w:top w:val="single" w:sz="4" w:space="0" w:color="auto"/>
              <w:bottom w:val="single" w:sz="4" w:space="0" w:color="auto"/>
            </w:tcBorders>
          </w:tcPr>
          <w:p w:rsidR="00E84E18" w:rsidRPr="00024994" w:rsidRDefault="00E84E18" w:rsidP="001E3194">
            <w:pPr>
              <w:jc w:val="center"/>
              <w:rPr>
                <w:b/>
                <w:sz w:val="16"/>
                <w:szCs w:val="16"/>
              </w:rPr>
            </w:pPr>
          </w:p>
        </w:tc>
        <w:tc>
          <w:tcPr>
            <w:tcW w:w="567" w:type="dxa"/>
            <w:tcBorders>
              <w:top w:val="single" w:sz="4" w:space="0" w:color="auto"/>
              <w:bottom w:val="single" w:sz="4" w:space="0" w:color="auto"/>
              <w:right w:val="nil"/>
            </w:tcBorders>
          </w:tcPr>
          <w:p w:rsidR="00E84E18" w:rsidRPr="00024994" w:rsidRDefault="00E84E18" w:rsidP="001E3194">
            <w:pPr>
              <w:jc w:val="center"/>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84E18" w:rsidRPr="00024994" w:rsidRDefault="00E84E18" w:rsidP="001E3194">
            <w:pPr>
              <w:jc w:val="center"/>
              <w:rPr>
                <w:b/>
                <w:sz w:val="16"/>
                <w:szCs w:val="16"/>
              </w:rPr>
            </w:pPr>
          </w:p>
        </w:tc>
        <w:tc>
          <w:tcPr>
            <w:tcW w:w="567" w:type="dxa"/>
            <w:gridSpan w:val="2"/>
            <w:tcBorders>
              <w:top w:val="single" w:sz="4" w:space="0" w:color="auto"/>
              <w:bottom w:val="single" w:sz="4" w:space="0" w:color="auto"/>
              <w:right w:val="single" w:sz="4" w:space="0" w:color="auto"/>
            </w:tcBorders>
          </w:tcPr>
          <w:p w:rsidR="00E84E18" w:rsidRPr="00024994" w:rsidRDefault="00E84E18" w:rsidP="001E3194">
            <w:pPr>
              <w:jc w:val="center"/>
              <w:rPr>
                <w:b/>
                <w:sz w:val="16"/>
                <w:szCs w:val="16"/>
              </w:rPr>
            </w:pPr>
          </w:p>
        </w:tc>
        <w:tc>
          <w:tcPr>
            <w:tcW w:w="614" w:type="dxa"/>
            <w:tcBorders>
              <w:top w:val="single" w:sz="4" w:space="0" w:color="auto"/>
              <w:bottom w:val="single" w:sz="4" w:space="0" w:color="auto"/>
              <w:right w:val="single" w:sz="4" w:space="0" w:color="auto"/>
            </w:tcBorders>
          </w:tcPr>
          <w:p w:rsidR="00E84E18" w:rsidRPr="00024994" w:rsidRDefault="00E84E18" w:rsidP="001E3194">
            <w:pPr>
              <w:jc w:val="center"/>
              <w:rPr>
                <w:b/>
                <w:sz w:val="16"/>
                <w:szCs w:val="16"/>
              </w:rPr>
            </w:pPr>
          </w:p>
        </w:tc>
        <w:tc>
          <w:tcPr>
            <w:tcW w:w="614" w:type="dxa"/>
            <w:tcBorders>
              <w:top w:val="single" w:sz="4" w:space="0" w:color="auto"/>
              <w:bottom w:val="single" w:sz="4" w:space="0" w:color="auto"/>
              <w:right w:val="single" w:sz="4" w:space="0" w:color="auto"/>
            </w:tcBorders>
          </w:tcPr>
          <w:p w:rsidR="00E84E18" w:rsidRPr="00024994" w:rsidRDefault="00E84E18" w:rsidP="001E3194">
            <w:pPr>
              <w:jc w:val="center"/>
              <w:rPr>
                <w:b/>
                <w:sz w:val="16"/>
                <w:szCs w:val="16"/>
              </w:rPr>
            </w:pPr>
          </w:p>
        </w:tc>
        <w:tc>
          <w:tcPr>
            <w:tcW w:w="615" w:type="dxa"/>
            <w:tcBorders>
              <w:top w:val="single" w:sz="4" w:space="0" w:color="auto"/>
              <w:bottom w:val="single" w:sz="4" w:space="0" w:color="auto"/>
              <w:right w:val="single" w:sz="4" w:space="0" w:color="auto"/>
            </w:tcBorders>
          </w:tcPr>
          <w:p w:rsidR="00E84E18" w:rsidRPr="00024994" w:rsidRDefault="00E84E18" w:rsidP="001E3194">
            <w:pPr>
              <w:jc w:val="center"/>
              <w:rPr>
                <w:b/>
                <w:sz w:val="16"/>
                <w:szCs w:val="16"/>
              </w:rPr>
            </w:pPr>
          </w:p>
        </w:tc>
        <w:tc>
          <w:tcPr>
            <w:tcW w:w="577" w:type="dxa"/>
            <w:gridSpan w:val="2"/>
            <w:tcBorders>
              <w:top w:val="single" w:sz="4" w:space="0" w:color="auto"/>
              <w:bottom w:val="single" w:sz="4" w:space="0" w:color="auto"/>
              <w:right w:val="single" w:sz="4" w:space="0" w:color="auto"/>
            </w:tcBorders>
          </w:tcPr>
          <w:p w:rsidR="00E84E18" w:rsidRPr="00024994" w:rsidRDefault="00E84E18" w:rsidP="001E3194">
            <w:pPr>
              <w:jc w:val="center"/>
              <w:rPr>
                <w:b/>
                <w:sz w:val="16"/>
                <w:szCs w:val="16"/>
              </w:rPr>
            </w:pPr>
          </w:p>
        </w:tc>
        <w:tc>
          <w:tcPr>
            <w:tcW w:w="543" w:type="dxa"/>
            <w:tcBorders>
              <w:top w:val="single" w:sz="4" w:space="0" w:color="auto"/>
              <w:bottom w:val="single" w:sz="4" w:space="0" w:color="auto"/>
              <w:right w:val="single" w:sz="4" w:space="0" w:color="auto"/>
            </w:tcBorders>
          </w:tcPr>
          <w:p w:rsidR="00E84E18" w:rsidRPr="00024994" w:rsidRDefault="00E84E18" w:rsidP="001E3194">
            <w:pPr>
              <w:jc w:val="center"/>
              <w:rPr>
                <w:b/>
                <w:sz w:val="16"/>
                <w:szCs w:val="16"/>
              </w:rPr>
            </w:pPr>
          </w:p>
        </w:tc>
        <w:tc>
          <w:tcPr>
            <w:tcW w:w="551" w:type="dxa"/>
            <w:tcBorders>
              <w:top w:val="single" w:sz="4" w:space="0" w:color="auto"/>
              <w:bottom w:val="single" w:sz="4" w:space="0" w:color="auto"/>
              <w:right w:val="single" w:sz="4" w:space="0" w:color="auto"/>
            </w:tcBorders>
          </w:tcPr>
          <w:p w:rsidR="00E84E18" w:rsidRPr="00024994" w:rsidRDefault="00E84E18" w:rsidP="001E3194">
            <w:pPr>
              <w:jc w:val="center"/>
              <w:rPr>
                <w:b/>
                <w:sz w:val="16"/>
                <w:szCs w:val="16"/>
              </w:rPr>
            </w:pPr>
          </w:p>
        </w:tc>
      </w:tr>
      <w:tr w:rsidR="00E84E18" w:rsidRPr="00024994">
        <w:trPr>
          <w:cantSplit/>
        </w:trPr>
        <w:tc>
          <w:tcPr>
            <w:tcW w:w="663" w:type="dxa"/>
            <w:tcBorders>
              <w:top w:val="single" w:sz="4" w:space="0" w:color="auto"/>
              <w:left w:val="single" w:sz="4" w:space="0" w:color="auto"/>
              <w:bottom w:val="single" w:sz="4" w:space="0" w:color="auto"/>
              <w:right w:val="nil"/>
            </w:tcBorders>
          </w:tcPr>
          <w:p w:rsidR="00E84E18" w:rsidRPr="00024994" w:rsidRDefault="00E84E18" w:rsidP="001E3194">
            <w:pPr>
              <w:jc w:val="center"/>
              <w:rPr>
                <w:sz w:val="16"/>
                <w:szCs w:val="16"/>
              </w:rPr>
            </w:pPr>
          </w:p>
        </w:tc>
        <w:tc>
          <w:tcPr>
            <w:tcW w:w="652" w:type="dxa"/>
            <w:gridSpan w:val="2"/>
            <w:tcBorders>
              <w:top w:val="single" w:sz="4" w:space="0" w:color="auto"/>
              <w:left w:val="single" w:sz="4" w:space="0" w:color="auto"/>
              <w:bottom w:val="single" w:sz="4" w:space="0" w:color="auto"/>
            </w:tcBorders>
          </w:tcPr>
          <w:p w:rsidR="00E84E18" w:rsidRPr="00564416" w:rsidRDefault="007E0E3A" w:rsidP="001E3194">
            <w:pPr>
              <w:jc w:val="center"/>
              <w:rPr>
                <w:b/>
                <w:sz w:val="16"/>
                <w:szCs w:val="16"/>
              </w:rPr>
            </w:pPr>
            <w:r w:rsidRPr="00564416">
              <w:rPr>
                <w:b/>
                <w:sz w:val="16"/>
                <w:szCs w:val="16"/>
              </w:rPr>
              <w:t>253234</w:t>
            </w:r>
          </w:p>
        </w:tc>
        <w:tc>
          <w:tcPr>
            <w:tcW w:w="571" w:type="dxa"/>
            <w:tcBorders>
              <w:top w:val="single" w:sz="4" w:space="0" w:color="auto"/>
              <w:bottom w:val="single" w:sz="4" w:space="0" w:color="auto"/>
            </w:tcBorders>
          </w:tcPr>
          <w:p w:rsidR="00E84E18" w:rsidRPr="00564416" w:rsidRDefault="007E0E3A" w:rsidP="001E3194">
            <w:pPr>
              <w:jc w:val="center"/>
              <w:rPr>
                <w:b/>
                <w:sz w:val="16"/>
                <w:szCs w:val="16"/>
              </w:rPr>
            </w:pPr>
            <w:r w:rsidRPr="00564416">
              <w:rPr>
                <w:b/>
                <w:sz w:val="16"/>
                <w:szCs w:val="16"/>
              </w:rPr>
              <w:t>51539</w:t>
            </w:r>
          </w:p>
        </w:tc>
        <w:tc>
          <w:tcPr>
            <w:tcW w:w="627" w:type="dxa"/>
            <w:tcBorders>
              <w:top w:val="single" w:sz="4" w:space="0" w:color="auto"/>
              <w:bottom w:val="single" w:sz="4" w:space="0" w:color="auto"/>
            </w:tcBorders>
          </w:tcPr>
          <w:p w:rsidR="00E84E18" w:rsidRPr="00564416" w:rsidRDefault="007E0E3A" w:rsidP="007E0E3A">
            <w:pPr>
              <w:rPr>
                <w:b/>
                <w:sz w:val="16"/>
                <w:szCs w:val="16"/>
              </w:rPr>
            </w:pPr>
            <w:r w:rsidRPr="00564416">
              <w:rPr>
                <w:b/>
                <w:sz w:val="16"/>
                <w:szCs w:val="16"/>
              </w:rPr>
              <w:t>63514</w:t>
            </w:r>
          </w:p>
        </w:tc>
        <w:tc>
          <w:tcPr>
            <w:tcW w:w="649" w:type="dxa"/>
            <w:tcBorders>
              <w:top w:val="single" w:sz="4" w:space="0" w:color="auto"/>
              <w:bottom w:val="single" w:sz="4" w:space="0" w:color="auto"/>
            </w:tcBorders>
          </w:tcPr>
          <w:p w:rsidR="00E84E18" w:rsidRPr="00564416" w:rsidRDefault="007E0E3A" w:rsidP="001E3194">
            <w:pPr>
              <w:jc w:val="center"/>
              <w:rPr>
                <w:b/>
                <w:sz w:val="16"/>
                <w:szCs w:val="16"/>
              </w:rPr>
            </w:pPr>
            <w:r w:rsidRPr="00564416">
              <w:rPr>
                <w:b/>
                <w:sz w:val="16"/>
                <w:szCs w:val="16"/>
              </w:rPr>
              <w:t>21905</w:t>
            </w:r>
          </w:p>
        </w:tc>
        <w:tc>
          <w:tcPr>
            <w:tcW w:w="567" w:type="dxa"/>
            <w:tcBorders>
              <w:top w:val="single" w:sz="4" w:space="0" w:color="auto"/>
              <w:bottom w:val="single" w:sz="4" w:space="0" w:color="auto"/>
            </w:tcBorders>
          </w:tcPr>
          <w:p w:rsidR="00E84E18" w:rsidRPr="00564416" w:rsidRDefault="007E0E3A" w:rsidP="007E0E3A">
            <w:pPr>
              <w:rPr>
                <w:b/>
                <w:sz w:val="16"/>
                <w:szCs w:val="16"/>
              </w:rPr>
            </w:pPr>
            <w:r w:rsidRPr="00564416">
              <w:rPr>
                <w:b/>
                <w:sz w:val="16"/>
                <w:szCs w:val="16"/>
              </w:rPr>
              <w:t>15382</w:t>
            </w:r>
          </w:p>
        </w:tc>
        <w:tc>
          <w:tcPr>
            <w:tcW w:w="632" w:type="dxa"/>
            <w:tcBorders>
              <w:top w:val="single" w:sz="4" w:space="0" w:color="auto"/>
              <w:bottom w:val="single" w:sz="4" w:space="0" w:color="auto"/>
            </w:tcBorders>
          </w:tcPr>
          <w:p w:rsidR="00E84E18" w:rsidRPr="00564416" w:rsidRDefault="007E0E3A" w:rsidP="001E3194">
            <w:pPr>
              <w:jc w:val="center"/>
              <w:rPr>
                <w:b/>
                <w:sz w:val="16"/>
                <w:szCs w:val="16"/>
              </w:rPr>
            </w:pPr>
            <w:r w:rsidRPr="00564416">
              <w:rPr>
                <w:b/>
                <w:sz w:val="16"/>
                <w:szCs w:val="16"/>
              </w:rPr>
              <w:t>122797</w:t>
            </w:r>
          </w:p>
        </w:tc>
        <w:tc>
          <w:tcPr>
            <w:tcW w:w="644" w:type="dxa"/>
            <w:gridSpan w:val="2"/>
            <w:tcBorders>
              <w:top w:val="single" w:sz="4" w:space="0" w:color="auto"/>
              <w:bottom w:val="single" w:sz="4" w:space="0" w:color="auto"/>
            </w:tcBorders>
          </w:tcPr>
          <w:p w:rsidR="00E84E18" w:rsidRPr="00564416" w:rsidRDefault="007E0E3A" w:rsidP="007E0E3A">
            <w:pPr>
              <w:rPr>
                <w:b/>
                <w:sz w:val="16"/>
                <w:szCs w:val="16"/>
              </w:rPr>
            </w:pPr>
            <w:r w:rsidRPr="00564416">
              <w:rPr>
                <w:b/>
                <w:sz w:val="16"/>
                <w:szCs w:val="16"/>
              </w:rPr>
              <w:t>81462</w:t>
            </w:r>
          </w:p>
        </w:tc>
        <w:tc>
          <w:tcPr>
            <w:tcW w:w="602" w:type="dxa"/>
            <w:tcBorders>
              <w:top w:val="single" w:sz="4" w:space="0" w:color="auto"/>
              <w:bottom w:val="single" w:sz="4" w:space="0" w:color="auto"/>
            </w:tcBorders>
          </w:tcPr>
          <w:p w:rsidR="00E84E18" w:rsidRPr="00564416" w:rsidRDefault="007E0E3A" w:rsidP="007E0E3A">
            <w:pPr>
              <w:rPr>
                <w:b/>
                <w:sz w:val="16"/>
                <w:szCs w:val="16"/>
              </w:rPr>
            </w:pPr>
            <w:r w:rsidRPr="00564416">
              <w:rPr>
                <w:b/>
                <w:sz w:val="16"/>
                <w:szCs w:val="16"/>
              </w:rPr>
              <w:t>17995,3</w:t>
            </w:r>
          </w:p>
        </w:tc>
        <w:tc>
          <w:tcPr>
            <w:tcW w:w="675" w:type="dxa"/>
            <w:tcBorders>
              <w:top w:val="single" w:sz="4" w:space="0" w:color="auto"/>
              <w:bottom w:val="single" w:sz="4" w:space="0" w:color="auto"/>
            </w:tcBorders>
          </w:tcPr>
          <w:p w:rsidR="00E84E18" w:rsidRPr="00564416" w:rsidRDefault="00E84E18" w:rsidP="001E3194">
            <w:pPr>
              <w:jc w:val="center"/>
              <w:rPr>
                <w:b/>
                <w:sz w:val="16"/>
                <w:szCs w:val="16"/>
              </w:rPr>
            </w:pPr>
          </w:p>
        </w:tc>
        <w:tc>
          <w:tcPr>
            <w:tcW w:w="567" w:type="dxa"/>
            <w:tcBorders>
              <w:top w:val="single" w:sz="4" w:space="0" w:color="auto"/>
              <w:bottom w:val="single" w:sz="4" w:space="0" w:color="auto"/>
            </w:tcBorders>
          </w:tcPr>
          <w:p w:rsidR="00E84E18" w:rsidRPr="00564416" w:rsidRDefault="00B53474" w:rsidP="001E3194">
            <w:pPr>
              <w:jc w:val="center"/>
              <w:rPr>
                <w:b/>
                <w:sz w:val="16"/>
                <w:szCs w:val="16"/>
              </w:rPr>
            </w:pPr>
            <w:r w:rsidRPr="00564416">
              <w:rPr>
                <w:b/>
                <w:sz w:val="16"/>
                <w:szCs w:val="16"/>
              </w:rPr>
              <w:t>372,6</w:t>
            </w:r>
          </w:p>
        </w:tc>
        <w:tc>
          <w:tcPr>
            <w:tcW w:w="570" w:type="dxa"/>
            <w:tcBorders>
              <w:top w:val="single" w:sz="4" w:space="0" w:color="auto"/>
              <w:bottom w:val="single" w:sz="4" w:space="0" w:color="auto"/>
              <w:right w:val="single" w:sz="4" w:space="0" w:color="auto"/>
            </w:tcBorders>
          </w:tcPr>
          <w:p w:rsidR="00E84E18" w:rsidRPr="00564416" w:rsidRDefault="00E84E18" w:rsidP="001E3194">
            <w:pPr>
              <w:jc w:val="center"/>
              <w:rPr>
                <w:b/>
                <w:sz w:val="16"/>
                <w:szCs w:val="16"/>
                <w:lang w:val="en-US"/>
              </w:rPr>
            </w:pPr>
          </w:p>
        </w:tc>
        <w:tc>
          <w:tcPr>
            <w:tcW w:w="708" w:type="dxa"/>
            <w:gridSpan w:val="2"/>
            <w:tcBorders>
              <w:top w:val="single" w:sz="4" w:space="0" w:color="auto"/>
              <w:left w:val="single" w:sz="4" w:space="0" w:color="auto"/>
              <w:bottom w:val="single" w:sz="4" w:space="0" w:color="auto"/>
            </w:tcBorders>
          </w:tcPr>
          <w:p w:rsidR="00E84E18" w:rsidRPr="00564416" w:rsidRDefault="00B53474" w:rsidP="001E3194">
            <w:pPr>
              <w:jc w:val="center"/>
              <w:rPr>
                <w:b/>
                <w:sz w:val="16"/>
                <w:szCs w:val="16"/>
              </w:rPr>
            </w:pPr>
            <w:r w:rsidRPr="00564416">
              <w:rPr>
                <w:b/>
                <w:sz w:val="16"/>
                <w:szCs w:val="16"/>
              </w:rPr>
              <w:t>2996</w:t>
            </w:r>
          </w:p>
        </w:tc>
        <w:tc>
          <w:tcPr>
            <w:tcW w:w="567" w:type="dxa"/>
            <w:gridSpan w:val="2"/>
            <w:tcBorders>
              <w:top w:val="single" w:sz="4" w:space="0" w:color="auto"/>
              <w:bottom w:val="single" w:sz="4" w:space="0" w:color="auto"/>
            </w:tcBorders>
          </w:tcPr>
          <w:p w:rsidR="00E84E18" w:rsidRPr="00564416" w:rsidRDefault="00B53474" w:rsidP="001E3194">
            <w:pPr>
              <w:jc w:val="center"/>
              <w:rPr>
                <w:b/>
                <w:sz w:val="16"/>
                <w:szCs w:val="16"/>
              </w:rPr>
            </w:pPr>
            <w:r w:rsidRPr="00564416">
              <w:rPr>
                <w:b/>
                <w:sz w:val="16"/>
                <w:szCs w:val="16"/>
              </w:rPr>
              <w:t>3725</w:t>
            </w:r>
          </w:p>
        </w:tc>
        <w:tc>
          <w:tcPr>
            <w:tcW w:w="567" w:type="dxa"/>
            <w:gridSpan w:val="2"/>
            <w:tcBorders>
              <w:top w:val="single" w:sz="4" w:space="0" w:color="auto"/>
              <w:bottom w:val="single" w:sz="4" w:space="0" w:color="auto"/>
            </w:tcBorders>
          </w:tcPr>
          <w:p w:rsidR="00E84E18" w:rsidRPr="00564416" w:rsidRDefault="00B53474" w:rsidP="00B53474">
            <w:pPr>
              <w:rPr>
                <w:b/>
                <w:sz w:val="16"/>
                <w:szCs w:val="16"/>
              </w:rPr>
            </w:pPr>
            <w:r w:rsidRPr="00564416">
              <w:rPr>
                <w:b/>
                <w:sz w:val="16"/>
                <w:szCs w:val="16"/>
              </w:rPr>
              <w:t>4716</w:t>
            </w:r>
          </w:p>
        </w:tc>
        <w:tc>
          <w:tcPr>
            <w:tcW w:w="567" w:type="dxa"/>
            <w:gridSpan w:val="2"/>
            <w:tcBorders>
              <w:top w:val="single" w:sz="4" w:space="0" w:color="auto"/>
              <w:bottom w:val="single" w:sz="4" w:space="0" w:color="auto"/>
            </w:tcBorders>
          </w:tcPr>
          <w:p w:rsidR="00E84E18" w:rsidRPr="00564416" w:rsidRDefault="00B53474" w:rsidP="001E3194">
            <w:pPr>
              <w:jc w:val="center"/>
              <w:rPr>
                <w:b/>
                <w:sz w:val="16"/>
                <w:szCs w:val="16"/>
              </w:rPr>
            </w:pPr>
            <w:r w:rsidRPr="00564416">
              <w:rPr>
                <w:b/>
                <w:sz w:val="16"/>
                <w:szCs w:val="16"/>
              </w:rPr>
              <w:t>4022</w:t>
            </w:r>
          </w:p>
        </w:tc>
        <w:tc>
          <w:tcPr>
            <w:tcW w:w="567" w:type="dxa"/>
            <w:tcBorders>
              <w:top w:val="single" w:sz="4" w:space="0" w:color="auto"/>
              <w:bottom w:val="single" w:sz="4" w:space="0" w:color="auto"/>
              <w:right w:val="nil"/>
            </w:tcBorders>
          </w:tcPr>
          <w:p w:rsidR="00E84E18" w:rsidRPr="00564416" w:rsidRDefault="00E84E18" w:rsidP="001E3194">
            <w:pPr>
              <w:jc w:val="center"/>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84E18" w:rsidRPr="00564416" w:rsidRDefault="00B53474" w:rsidP="001E3194">
            <w:pPr>
              <w:jc w:val="center"/>
              <w:rPr>
                <w:b/>
                <w:sz w:val="16"/>
                <w:szCs w:val="16"/>
              </w:rPr>
            </w:pPr>
            <w:r w:rsidRPr="00564416">
              <w:rPr>
                <w:b/>
                <w:sz w:val="16"/>
                <w:szCs w:val="16"/>
              </w:rPr>
              <w:t>3666</w:t>
            </w:r>
          </w:p>
        </w:tc>
        <w:tc>
          <w:tcPr>
            <w:tcW w:w="567" w:type="dxa"/>
            <w:gridSpan w:val="2"/>
            <w:tcBorders>
              <w:top w:val="single" w:sz="4" w:space="0" w:color="auto"/>
              <w:bottom w:val="single" w:sz="4" w:space="0" w:color="auto"/>
              <w:right w:val="single" w:sz="4" w:space="0" w:color="auto"/>
            </w:tcBorders>
          </w:tcPr>
          <w:p w:rsidR="00E84E18" w:rsidRPr="00564416" w:rsidRDefault="00B53474" w:rsidP="001E3194">
            <w:pPr>
              <w:jc w:val="center"/>
              <w:rPr>
                <w:b/>
                <w:sz w:val="16"/>
                <w:szCs w:val="16"/>
              </w:rPr>
            </w:pPr>
            <w:r w:rsidRPr="00564416">
              <w:rPr>
                <w:b/>
                <w:sz w:val="16"/>
                <w:szCs w:val="16"/>
              </w:rPr>
              <w:t>526,9</w:t>
            </w:r>
          </w:p>
        </w:tc>
        <w:tc>
          <w:tcPr>
            <w:tcW w:w="614" w:type="dxa"/>
            <w:tcBorders>
              <w:top w:val="single" w:sz="4" w:space="0" w:color="auto"/>
              <w:bottom w:val="single" w:sz="4" w:space="0" w:color="auto"/>
              <w:right w:val="single" w:sz="4" w:space="0" w:color="auto"/>
            </w:tcBorders>
          </w:tcPr>
          <w:p w:rsidR="00E84E18" w:rsidRPr="00564416" w:rsidRDefault="00B53474" w:rsidP="001E3194">
            <w:pPr>
              <w:jc w:val="center"/>
              <w:rPr>
                <w:b/>
                <w:sz w:val="16"/>
                <w:szCs w:val="16"/>
              </w:rPr>
            </w:pPr>
            <w:r w:rsidRPr="00564416">
              <w:rPr>
                <w:b/>
                <w:sz w:val="16"/>
                <w:szCs w:val="16"/>
              </w:rPr>
              <w:t>444,9</w:t>
            </w:r>
          </w:p>
        </w:tc>
        <w:tc>
          <w:tcPr>
            <w:tcW w:w="614" w:type="dxa"/>
            <w:tcBorders>
              <w:top w:val="single" w:sz="4" w:space="0" w:color="auto"/>
              <w:bottom w:val="single" w:sz="4" w:space="0" w:color="auto"/>
              <w:right w:val="single" w:sz="4" w:space="0" w:color="auto"/>
            </w:tcBorders>
          </w:tcPr>
          <w:p w:rsidR="00E84E18" w:rsidRPr="00564416" w:rsidRDefault="00B53474" w:rsidP="001E3194">
            <w:pPr>
              <w:jc w:val="center"/>
              <w:rPr>
                <w:b/>
                <w:sz w:val="16"/>
                <w:szCs w:val="16"/>
              </w:rPr>
            </w:pPr>
            <w:r w:rsidRPr="00564416">
              <w:rPr>
                <w:b/>
                <w:sz w:val="16"/>
                <w:szCs w:val="16"/>
              </w:rPr>
              <w:t>246,3</w:t>
            </w:r>
          </w:p>
        </w:tc>
        <w:tc>
          <w:tcPr>
            <w:tcW w:w="615" w:type="dxa"/>
            <w:tcBorders>
              <w:top w:val="single" w:sz="4" w:space="0" w:color="auto"/>
              <w:bottom w:val="single" w:sz="4" w:space="0" w:color="auto"/>
              <w:right w:val="single" w:sz="4" w:space="0" w:color="auto"/>
            </w:tcBorders>
          </w:tcPr>
          <w:p w:rsidR="00E84E18" w:rsidRPr="00564416" w:rsidRDefault="00B53474" w:rsidP="00B53474">
            <w:pPr>
              <w:rPr>
                <w:b/>
                <w:sz w:val="16"/>
                <w:szCs w:val="16"/>
              </w:rPr>
            </w:pPr>
            <w:r w:rsidRPr="00564416">
              <w:rPr>
                <w:b/>
                <w:sz w:val="16"/>
                <w:szCs w:val="16"/>
              </w:rPr>
              <w:t>277</w:t>
            </w:r>
          </w:p>
        </w:tc>
        <w:tc>
          <w:tcPr>
            <w:tcW w:w="577" w:type="dxa"/>
            <w:gridSpan w:val="2"/>
            <w:tcBorders>
              <w:top w:val="single" w:sz="4" w:space="0" w:color="auto"/>
              <w:bottom w:val="single" w:sz="4" w:space="0" w:color="auto"/>
              <w:right w:val="single" w:sz="4" w:space="0" w:color="auto"/>
            </w:tcBorders>
          </w:tcPr>
          <w:p w:rsidR="00E84E18" w:rsidRPr="00564416" w:rsidRDefault="00B53474" w:rsidP="001E3194">
            <w:pPr>
              <w:jc w:val="center"/>
              <w:rPr>
                <w:b/>
                <w:sz w:val="16"/>
                <w:szCs w:val="16"/>
              </w:rPr>
            </w:pPr>
            <w:r w:rsidRPr="00564416">
              <w:rPr>
                <w:b/>
                <w:sz w:val="16"/>
                <w:szCs w:val="16"/>
              </w:rPr>
              <w:t>228</w:t>
            </w:r>
          </w:p>
        </w:tc>
        <w:tc>
          <w:tcPr>
            <w:tcW w:w="543" w:type="dxa"/>
            <w:tcBorders>
              <w:top w:val="single" w:sz="4" w:space="0" w:color="auto"/>
              <w:bottom w:val="single" w:sz="4" w:space="0" w:color="auto"/>
              <w:right w:val="single" w:sz="4" w:space="0" w:color="auto"/>
            </w:tcBorders>
          </w:tcPr>
          <w:p w:rsidR="00E84E18" w:rsidRPr="00564416" w:rsidRDefault="00B53474" w:rsidP="001E3194">
            <w:pPr>
              <w:jc w:val="center"/>
              <w:rPr>
                <w:b/>
                <w:sz w:val="16"/>
                <w:szCs w:val="16"/>
              </w:rPr>
            </w:pPr>
            <w:r w:rsidRPr="00564416">
              <w:rPr>
                <w:b/>
                <w:sz w:val="16"/>
                <w:szCs w:val="16"/>
              </w:rPr>
              <w:t>22210</w:t>
            </w:r>
          </w:p>
        </w:tc>
        <w:tc>
          <w:tcPr>
            <w:tcW w:w="551" w:type="dxa"/>
            <w:tcBorders>
              <w:top w:val="single" w:sz="4" w:space="0" w:color="auto"/>
              <w:bottom w:val="single" w:sz="4" w:space="0" w:color="auto"/>
              <w:right w:val="single" w:sz="4" w:space="0" w:color="auto"/>
            </w:tcBorders>
          </w:tcPr>
          <w:p w:rsidR="00E84E18" w:rsidRPr="00564416" w:rsidRDefault="00B53474" w:rsidP="001E3194">
            <w:pPr>
              <w:jc w:val="center"/>
              <w:rPr>
                <w:b/>
                <w:sz w:val="16"/>
                <w:szCs w:val="16"/>
              </w:rPr>
            </w:pPr>
            <w:r w:rsidRPr="00564416">
              <w:rPr>
                <w:b/>
                <w:sz w:val="16"/>
                <w:szCs w:val="16"/>
              </w:rPr>
              <w:t>97835</w:t>
            </w:r>
          </w:p>
        </w:tc>
      </w:tr>
      <w:tr w:rsidR="00E84E18" w:rsidRPr="00024994">
        <w:trPr>
          <w:cantSplit/>
        </w:trPr>
        <w:tc>
          <w:tcPr>
            <w:tcW w:w="663" w:type="dxa"/>
            <w:tcBorders>
              <w:top w:val="single" w:sz="4" w:space="0" w:color="auto"/>
              <w:bottom w:val="single" w:sz="4" w:space="0" w:color="auto"/>
              <w:right w:val="nil"/>
            </w:tcBorders>
          </w:tcPr>
          <w:p w:rsidR="00E84E18" w:rsidRPr="00024994" w:rsidRDefault="001E3194" w:rsidP="001E3194">
            <w:pPr>
              <w:jc w:val="center"/>
              <w:rPr>
                <w:sz w:val="16"/>
                <w:szCs w:val="16"/>
              </w:rPr>
            </w:pPr>
            <w:r w:rsidRPr="00024994">
              <w:rPr>
                <w:sz w:val="16"/>
                <w:szCs w:val="16"/>
              </w:rPr>
              <w:t>в т.ч.:</w:t>
            </w:r>
          </w:p>
        </w:tc>
        <w:tc>
          <w:tcPr>
            <w:tcW w:w="652" w:type="dxa"/>
            <w:gridSpan w:val="2"/>
            <w:tcBorders>
              <w:top w:val="single" w:sz="4" w:space="0" w:color="auto"/>
              <w:left w:val="single" w:sz="4" w:space="0" w:color="auto"/>
              <w:bottom w:val="single" w:sz="4" w:space="0" w:color="auto"/>
            </w:tcBorders>
          </w:tcPr>
          <w:p w:rsidR="00E84E18" w:rsidRPr="00024994" w:rsidRDefault="00E84E18" w:rsidP="001E3194">
            <w:pPr>
              <w:jc w:val="center"/>
              <w:rPr>
                <w:sz w:val="16"/>
                <w:szCs w:val="16"/>
              </w:rPr>
            </w:pPr>
          </w:p>
        </w:tc>
        <w:tc>
          <w:tcPr>
            <w:tcW w:w="571" w:type="dxa"/>
            <w:tcBorders>
              <w:top w:val="single" w:sz="4" w:space="0" w:color="auto"/>
              <w:bottom w:val="single" w:sz="4" w:space="0" w:color="auto"/>
            </w:tcBorders>
          </w:tcPr>
          <w:p w:rsidR="00E84E18" w:rsidRPr="00024994" w:rsidRDefault="00E84E18" w:rsidP="001E3194">
            <w:pPr>
              <w:jc w:val="center"/>
              <w:rPr>
                <w:sz w:val="16"/>
                <w:szCs w:val="16"/>
              </w:rPr>
            </w:pPr>
          </w:p>
        </w:tc>
        <w:tc>
          <w:tcPr>
            <w:tcW w:w="627" w:type="dxa"/>
            <w:tcBorders>
              <w:top w:val="single" w:sz="4" w:space="0" w:color="auto"/>
              <w:bottom w:val="single" w:sz="4" w:space="0" w:color="auto"/>
            </w:tcBorders>
          </w:tcPr>
          <w:p w:rsidR="00E84E18" w:rsidRPr="00024994" w:rsidRDefault="00E84E18" w:rsidP="001E3194">
            <w:pPr>
              <w:jc w:val="center"/>
              <w:rPr>
                <w:sz w:val="16"/>
                <w:szCs w:val="16"/>
              </w:rPr>
            </w:pPr>
          </w:p>
        </w:tc>
        <w:tc>
          <w:tcPr>
            <w:tcW w:w="649" w:type="dxa"/>
            <w:tcBorders>
              <w:top w:val="single" w:sz="4" w:space="0" w:color="auto"/>
              <w:bottom w:val="single" w:sz="4" w:space="0" w:color="auto"/>
            </w:tcBorders>
          </w:tcPr>
          <w:p w:rsidR="00E84E18" w:rsidRPr="00024994" w:rsidRDefault="00E84E18" w:rsidP="001E3194">
            <w:pPr>
              <w:jc w:val="center"/>
              <w:rPr>
                <w:sz w:val="16"/>
                <w:szCs w:val="16"/>
              </w:rPr>
            </w:pPr>
          </w:p>
        </w:tc>
        <w:tc>
          <w:tcPr>
            <w:tcW w:w="567" w:type="dxa"/>
            <w:tcBorders>
              <w:top w:val="single" w:sz="4" w:space="0" w:color="auto"/>
              <w:bottom w:val="single" w:sz="4" w:space="0" w:color="auto"/>
            </w:tcBorders>
          </w:tcPr>
          <w:p w:rsidR="00E84E18" w:rsidRPr="00024994" w:rsidRDefault="00E84E18" w:rsidP="001E3194">
            <w:pPr>
              <w:jc w:val="center"/>
              <w:rPr>
                <w:sz w:val="16"/>
                <w:szCs w:val="16"/>
              </w:rPr>
            </w:pPr>
          </w:p>
        </w:tc>
        <w:tc>
          <w:tcPr>
            <w:tcW w:w="632" w:type="dxa"/>
            <w:tcBorders>
              <w:top w:val="single" w:sz="4" w:space="0" w:color="auto"/>
              <w:bottom w:val="single" w:sz="4" w:space="0" w:color="auto"/>
            </w:tcBorders>
          </w:tcPr>
          <w:p w:rsidR="00E84E18" w:rsidRPr="00024994" w:rsidRDefault="00E84E18" w:rsidP="001E3194">
            <w:pPr>
              <w:jc w:val="center"/>
              <w:rPr>
                <w:sz w:val="16"/>
                <w:szCs w:val="16"/>
              </w:rPr>
            </w:pPr>
          </w:p>
        </w:tc>
        <w:tc>
          <w:tcPr>
            <w:tcW w:w="644" w:type="dxa"/>
            <w:gridSpan w:val="2"/>
            <w:tcBorders>
              <w:top w:val="single" w:sz="4" w:space="0" w:color="auto"/>
              <w:bottom w:val="single" w:sz="4" w:space="0" w:color="auto"/>
            </w:tcBorders>
          </w:tcPr>
          <w:p w:rsidR="00E84E18" w:rsidRPr="00024994" w:rsidRDefault="00E84E18" w:rsidP="001E3194">
            <w:pPr>
              <w:jc w:val="center"/>
              <w:rPr>
                <w:sz w:val="16"/>
                <w:szCs w:val="16"/>
              </w:rPr>
            </w:pPr>
          </w:p>
        </w:tc>
        <w:tc>
          <w:tcPr>
            <w:tcW w:w="602" w:type="dxa"/>
            <w:tcBorders>
              <w:top w:val="single" w:sz="4" w:space="0" w:color="auto"/>
              <w:bottom w:val="single" w:sz="4" w:space="0" w:color="auto"/>
            </w:tcBorders>
          </w:tcPr>
          <w:p w:rsidR="00E84E18" w:rsidRPr="00024994" w:rsidRDefault="00E84E18" w:rsidP="001E3194">
            <w:pPr>
              <w:jc w:val="center"/>
              <w:rPr>
                <w:sz w:val="16"/>
                <w:szCs w:val="16"/>
              </w:rPr>
            </w:pPr>
          </w:p>
        </w:tc>
        <w:tc>
          <w:tcPr>
            <w:tcW w:w="675" w:type="dxa"/>
            <w:tcBorders>
              <w:top w:val="single" w:sz="4" w:space="0" w:color="auto"/>
              <w:bottom w:val="single" w:sz="4" w:space="0" w:color="auto"/>
            </w:tcBorders>
          </w:tcPr>
          <w:p w:rsidR="00E84E18" w:rsidRPr="00024994" w:rsidRDefault="00E84E18" w:rsidP="001E3194">
            <w:pPr>
              <w:jc w:val="center"/>
              <w:rPr>
                <w:sz w:val="16"/>
                <w:szCs w:val="16"/>
              </w:rPr>
            </w:pPr>
          </w:p>
        </w:tc>
        <w:tc>
          <w:tcPr>
            <w:tcW w:w="567" w:type="dxa"/>
            <w:tcBorders>
              <w:top w:val="single" w:sz="4" w:space="0" w:color="auto"/>
              <w:bottom w:val="single" w:sz="4" w:space="0" w:color="auto"/>
            </w:tcBorders>
          </w:tcPr>
          <w:p w:rsidR="00E84E18" w:rsidRPr="00024994" w:rsidRDefault="00E84E18" w:rsidP="001E3194">
            <w:pPr>
              <w:jc w:val="center"/>
              <w:rPr>
                <w:sz w:val="16"/>
                <w:szCs w:val="16"/>
              </w:rPr>
            </w:pPr>
          </w:p>
        </w:tc>
        <w:tc>
          <w:tcPr>
            <w:tcW w:w="570"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708" w:type="dxa"/>
            <w:gridSpan w:val="2"/>
            <w:tcBorders>
              <w:top w:val="single" w:sz="4" w:space="0" w:color="auto"/>
              <w:left w:val="single" w:sz="4" w:space="0" w:color="auto"/>
              <w:bottom w:val="single" w:sz="4" w:space="0" w:color="auto"/>
            </w:tcBorders>
          </w:tcPr>
          <w:p w:rsidR="00E84E18" w:rsidRPr="00024994" w:rsidRDefault="00E84E18" w:rsidP="001E3194">
            <w:pPr>
              <w:jc w:val="center"/>
              <w:rPr>
                <w:sz w:val="16"/>
                <w:szCs w:val="16"/>
              </w:rPr>
            </w:pPr>
          </w:p>
        </w:tc>
        <w:tc>
          <w:tcPr>
            <w:tcW w:w="567" w:type="dxa"/>
            <w:gridSpan w:val="2"/>
            <w:tcBorders>
              <w:top w:val="single" w:sz="4" w:space="0" w:color="auto"/>
              <w:bottom w:val="single" w:sz="4" w:space="0" w:color="auto"/>
            </w:tcBorders>
          </w:tcPr>
          <w:p w:rsidR="00E84E18" w:rsidRPr="00024994" w:rsidRDefault="00E84E18" w:rsidP="001E3194">
            <w:pPr>
              <w:jc w:val="center"/>
              <w:rPr>
                <w:sz w:val="16"/>
                <w:szCs w:val="16"/>
              </w:rPr>
            </w:pPr>
          </w:p>
        </w:tc>
        <w:tc>
          <w:tcPr>
            <w:tcW w:w="567" w:type="dxa"/>
            <w:gridSpan w:val="2"/>
            <w:tcBorders>
              <w:top w:val="single" w:sz="4" w:space="0" w:color="auto"/>
              <w:bottom w:val="single" w:sz="4" w:space="0" w:color="auto"/>
            </w:tcBorders>
          </w:tcPr>
          <w:p w:rsidR="00E84E18" w:rsidRPr="00024994" w:rsidRDefault="00E84E18" w:rsidP="001E3194">
            <w:pPr>
              <w:jc w:val="center"/>
              <w:rPr>
                <w:sz w:val="16"/>
                <w:szCs w:val="16"/>
              </w:rPr>
            </w:pPr>
          </w:p>
        </w:tc>
        <w:tc>
          <w:tcPr>
            <w:tcW w:w="567" w:type="dxa"/>
            <w:gridSpan w:val="2"/>
            <w:tcBorders>
              <w:top w:val="single" w:sz="4" w:space="0" w:color="auto"/>
              <w:bottom w:val="single" w:sz="4" w:space="0" w:color="auto"/>
            </w:tcBorders>
          </w:tcPr>
          <w:p w:rsidR="00E84E18" w:rsidRPr="00024994" w:rsidRDefault="00E84E18" w:rsidP="001E3194">
            <w:pPr>
              <w:jc w:val="center"/>
              <w:rPr>
                <w:sz w:val="16"/>
                <w:szCs w:val="16"/>
              </w:rPr>
            </w:pPr>
          </w:p>
        </w:tc>
        <w:tc>
          <w:tcPr>
            <w:tcW w:w="567" w:type="dxa"/>
            <w:tcBorders>
              <w:top w:val="single" w:sz="4" w:space="0" w:color="auto"/>
              <w:bottom w:val="single" w:sz="4" w:space="0" w:color="auto"/>
              <w:right w:val="nil"/>
            </w:tcBorders>
          </w:tcPr>
          <w:p w:rsidR="00E84E18" w:rsidRPr="00024994" w:rsidRDefault="00E84E18" w:rsidP="001E3194">
            <w:pPr>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567" w:type="dxa"/>
            <w:gridSpan w:val="2"/>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614"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614"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615"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577" w:type="dxa"/>
            <w:gridSpan w:val="2"/>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543"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c>
          <w:tcPr>
            <w:tcW w:w="551" w:type="dxa"/>
            <w:tcBorders>
              <w:top w:val="single" w:sz="4" w:space="0" w:color="auto"/>
              <w:bottom w:val="single" w:sz="4" w:space="0" w:color="auto"/>
              <w:right w:val="single" w:sz="4" w:space="0" w:color="auto"/>
            </w:tcBorders>
          </w:tcPr>
          <w:p w:rsidR="00E84E18" w:rsidRPr="00024994" w:rsidRDefault="00E84E18" w:rsidP="001E3194">
            <w:pPr>
              <w:jc w:val="center"/>
              <w:rPr>
                <w:sz w:val="16"/>
                <w:szCs w:val="16"/>
              </w:rPr>
            </w:pPr>
          </w:p>
        </w:tc>
      </w:tr>
      <w:tr w:rsidR="001E3194" w:rsidRPr="00024994">
        <w:trPr>
          <w:cantSplit/>
        </w:trPr>
        <w:tc>
          <w:tcPr>
            <w:tcW w:w="663" w:type="dxa"/>
            <w:tcBorders>
              <w:top w:val="single" w:sz="4" w:space="0" w:color="auto"/>
              <w:bottom w:val="single" w:sz="4" w:space="0" w:color="auto"/>
              <w:right w:val="nil"/>
            </w:tcBorders>
          </w:tcPr>
          <w:p w:rsidR="001E3194" w:rsidRPr="00024994" w:rsidRDefault="00D52EEF" w:rsidP="001E3194">
            <w:pPr>
              <w:jc w:val="center"/>
              <w:rPr>
                <w:sz w:val="16"/>
                <w:szCs w:val="16"/>
              </w:rPr>
            </w:pPr>
            <w:r w:rsidRPr="00024994">
              <w:rPr>
                <w:sz w:val="16"/>
                <w:szCs w:val="16"/>
              </w:rPr>
              <w:t>Х</w:t>
            </w:r>
            <w:r w:rsidR="001E3194" w:rsidRPr="00024994">
              <w:rPr>
                <w:sz w:val="16"/>
                <w:szCs w:val="16"/>
              </w:rPr>
              <w:t>войные</w:t>
            </w:r>
          </w:p>
        </w:tc>
        <w:tc>
          <w:tcPr>
            <w:tcW w:w="652" w:type="dxa"/>
            <w:gridSpan w:val="2"/>
            <w:tcBorders>
              <w:top w:val="single" w:sz="4" w:space="0" w:color="auto"/>
              <w:left w:val="single" w:sz="4" w:space="0" w:color="auto"/>
              <w:bottom w:val="single" w:sz="4" w:space="0" w:color="auto"/>
            </w:tcBorders>
          </w:tcPr>
          <w:p w:rsidR="001E3194" w:rsidRPr="00024994" w:rsidRDefault="00992F3D" w:rsidP="001E3194">
            <w:pPr>
              <w:jc w:val="center"/>
              <w:rPr>
                <w:sz w:val="16"/>
                <w:szCs w:val="16"/>
              </w:rPr>
            </w:pPr>
            <w:r w:rsidRPr="00024994">
              <w:rPr>
                <w:sz w:val="16"/>
                <w:szCs w:val="16"/>
              </w:rPr>
              <w:t>133983</w:t>
            </w:r>
          </w:p>
        </w:tc>
        <w:tc>
          <w:tcPr>
            <w:tcW w:w="571" w:type="dxa"/>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35694</w:t>
            </w:r>
          </w:p>
        </w:tc>
        <w:tc>
          <w:tcPr>
            <w:tcW w:w="627" w:type="dxa"/>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18787</w:t>
            </w:r>
          </w:p>
        </w:tc>
        <w:tc>
          <w:tcPr>
            <w:tcW w:w="649" w:type="dxa"/>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7065</w:t>
            </w:r>
          </w:p>
        </w:tc>
        <w:tc>
          <w:tcPr>
            <w:tcW w:w="567" w:type="dxa"/>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7393</w:t>
            </w:r>
          </w:p>
        </w:tc>
        <w:tc>
          <w:tcPr>
            <w:tcW w:w="632" w:type="dxa"/>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72109</w:t>
            </w:r>
          </w:p>
        </w:tc>
        <w:tc>
          <w:tcPr>
            <w:tcW w:w="644" w:type="dxa"/>
            <w:gridSpan w:val="2"/>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53705</w:t>
            </w:r>
          </w:p>
        </w:tc>
        <w:tc>
          <w:tcPr>
            <w:tcW w:w="602" w:type="dxa"/>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11827,8</w:t>
            </w:r>
          </w:p>
        </w:tc>
        <w:tc>
          <w:tcPr>
            <w:tcW w:w="675" w:type="dxa"/>
            <w:tcBorders>
              <w:top w:val="single" w:sz="4" w:space="0" w:color="auto"/>
              <w:bottom w:val="single" w:sz="4" w:space="0" w:color="auto"/>
            </w:tcBorders>
          </w:tcPr>
          <w:p w:rsidR="001E3194" w:rsidRPr="00024994" w:rsidRDefault="001E3194" w:rsidP="001E3194">
            <w:pPr>
              <w:jc w:val="center"/>
              <w:rPr>
                <w:sz w:val="16"/>
                <w:szCs w:val="16"/>
              </w:rPr>
            </w:pPr>
          </w:p>
        </w:tc>
        <w:tc>
          <w:tcPr>
            <w:tcW w:w="567" w:type="dxa"/>
            <w:tcBorders>
              <w:top w:val="single" w:sz="4" w:space="0" w:color="auto"/>
              <w:bottom w:val="single" w:sz="4" w:space="0" w:color="auto"/>
            </w:tcBorders>
          </w:tcPr>
          <w:p w:rsidR="001E3194" w:rsidRPr="00024994" w:rsidRDefault="001E3194" w:rsidP="001E3194">
            <w:pPr>
              <w:jc w:val="center"/>
              <w:rPr>
                <w:sz w:val="16"/>
                <w:szCs w:val="16"/>
              </w:rPr>
            </w:pPr>
            <w:r w:rsidRPr="00024994">
              <w:rPr>
                <w:sz w:val="16"/>
                <w:szCs w:val="16"/>
              </w:rPr>
              <w:t>1</w:t>
            </w:r>
            <w:r w:rsidR="00311296" w:rsidRPr="00024994">
              <w:rPr>
                <w:sz w:val="16"/>
                <w:szCs w:val="16"/>
              </w:rPr>
              <w:t>85</w:t>
            </w:r>
            <w:r w:rsidRPr="00024994">
              <w:rPr>
                <w:sz w:val="16"/>
                <w:szCs w:val="16"/>
              </w:rPr>
              <w:t>.</w:t>
            </w:r>
            <w:r w:rsidR="00311296" w:rsidRPr="00024994">
              <w:rPr>
                <w:sz w:val="16"/>
                <w:szCs w:val="16"/>
              </w:rPr>
              <w:t>8</w:t>
            </w:r>
          </w:p>
        </w:tc>
        <w:tc>
          <w:tcPr>
            <w:tcW w:w="570" w:type="dxa"/>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708" w:type="dxa"/>
            <w:gridSpan w:val="2"/>
            <w:tcBorders>
              <w:top w:val="single" w:sz="4" w:space="0" w:color="auto"/>
              <w:left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1111</w:t>
            </w:r>
          </w:p>
        </w:tc>
        <w:tc>
          <w:tcPr>
            <w:tcW w:w="567" w:type="dxa"/>
            <w:gridSpan w:val="2"/>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1443</w:t>
            </w:r>
          </w:p>
        </w:tc>
        <w:tc>
          <w:tcPr>
            <w:tcW w:w="567" w:type="dxa"/>
            <w:gridSpan w:val="2"/>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1988</w:t>
            </w:r>
          </w:p>
        </w:tc>
        <w:tc>
          <w:tcPr>
            <w:tcW w:w="567" w:type="dxa"/>
            <w:gridSpan w:val="2"/>
            <w:tcBorders>
              <w:top w:val="single" w:sz="4" w:space="0" w:color="auto"/>
              <w:bottom w:val="single" w:sz="4" w:space="0" w:color="auto"/>
            </w:tcBorders>
          </w:tcPr>
          <w:p w:rsidR="001E3194" w:rsidRPr="00024994" w:rsidRDefault="00311296" w:rsidP="001E3194">
            <w:pPr>
              <w:jc w:val="center"/>
              <w:rPr>
                <w:sz w:val="16"/>
                <w:szCs w:val="16"/>
              </w:rPr>
            </w:pPr>
            <w:r w:rsidRPr="00024994">
              <w:rPr>
                <w:sz w:val="16"/>
                <w:szCs w:val="16"/>
              </w:rPr>
              <w:t>1598</w:t>
            </w:r>
          </w:p>
        </w:tc>
        <w:tc>
          <w:tcPr>
            <w:tcW w:w="567" w:type="dxa"/>
            <w:tcBorders>
              <w:top w:val="single" w:sz="4" w:space="0" w:color="auto"/>
              <w:bottom w:val="single" w:sz="4" w:space="0" w:color="auto"/>
              <w:right w:val="nil"/>
            </w:tcBorders>
          </w:tcPr>
          <w:p w:rsidR="001E3194" w:rsidRPr="00024994" w:rsidRDefault="001E3194" w:rsidP="001E3194">
            <w:pPr>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1E3194" w:rsidRPr="00024994" w:rsidRDefault="00311296" w:rsidP="001E3194">
            <w:pPr>
              <w:jc w:val="center"/>
              <w:rPr>
                <w:sz w:val="16"/>
                <w:szCs w:val="16"/>
              </w:rPr>
            </w:pPr>
            <w:r w:rsidRPr="00024994">
              <w:rPr>
                <w:sz w:val="16"/>
                <w:szCs w:val="16"/>
              </w:rPr>
              <w:t>1443</w:t>
            </w:r>
          </w:p>
        </w:tc>
        <w:tc>
          <w:tcPr>
            <w:tcW w:w="567" w:type="dxa"/>
            <w:gridSpan w:val="2"/>
            <w:tcBorders>
              <w:top w:val="single" w:sz="4" w:space="0" w:color="auto"/>
              <w:bottom w:val="single" w:sz="4" w:space="0" w:color="auto"/>
              <w:right w:val="single" w:sz="4" w:space="0" w:color="auto"/>
            </w:tcBorders>
          </w:tcPr>
          <w:p w:rsidR="001E3194" w:rsidRPr="00024994" w:rsidRDefault="00311296" w:rsidP="001E3194">
            <w:pPr>
              <w:jc w:val="center"/>
              <w:rPr>
                <w:sz w:val="16"/>
                <w:szCs w:val="16"/>
              </w:rPr>
            </w:pPr>
            <w:r w:rsidRPr="00024994">
              <w:rPr>
                <w:sz w:val="16"/>
                <w:szCs w:val="16"/>
              </w:rPr>
              <w:t>235,0</w:t>
            </w:r>
          </w:p>
        </w:tc>
        <w:tc>
          <w:tcPr>
            <w:tcW w:w="614" w:type="dxa"/>
            <w:tcBorders>
              <w:top w:val="single" w:sz="4" w:space="0" w:color="auto"/>
              <w:bottom w:val="single" w:sz="4" w:space="0" w:color="auto"/>
              <w:right w:val="single" w:sz="4" w:space="0" w:color="auto"/>
            </w:tcBorders>
          </w:tcPr>
          <w:p w:rsidR="001E3194" w:rsidRPr="00024994" w:rsidRDefault="00311296" w:rsidP="001E3194">
            <w:pPr>
              <w:jc w:val="center"/>
              <w:rPr>
                <w:sz w:val="16"/>
                <w:szCs w:val="16"/>
              </w:rPr>
            </w:pPr>
            <w:r w:rsidRPr="00024994">
              <w:rPr>
                <w:sz w:val="16"/>
                <w:szCs w:val="16"/>
              </w:rPr>
              <w:t>191,5</w:t>
            </w:r>
          </w:p>
        </w:tc>
        <w:tc>
          <w:tcPr>
            <w:tcW w:w="614" w:type="dxa"/>
            <w:tcBorders>
              <w:top w:val="single" w:sz="4" w:space="0" w:color="auto"/>
              <w:bottom w:val="single" w:sz="4" w:space="0" w:color="auto"/>
              <w:right w:val="single" w:sz="4" w:space="0" w:color="auto"/>
            </w:tcBorders>
          </w:tcPr>
          <w:p w:rsidR="001E3194" w:rsidRPr="00024994" w:rsidRDefault="00311296" w:rsidP="001E3194">
            <w:pPr>
              <w:jc w:val="center"/>
              <w:rPr>
                <w:sz w:val="16"/>
                <w:szCs w:val="16"/>
              </w:rPr>
            </w:pPr>
            <w:r w:rsidRPr="00024994">
              <w:rPr>
                <w:sz w:val="16"/>
                <w:szCs w:val="16"/>
              </w:rPr>
              <w:t>131,3</w:t>
            </w:r>
          </w:p>
        </w:tc>
        <w:tc>
          <w:tcPr>
            <w:tcW w:w="615" w:type="dxa"/>
            <w:tcBorders>
              <w:top w:val="single" w:sz="4" w:space="0" w:color="auto"/>
              <w:bottom w:val="single" w:sz="4" w:space="0" w:color="auto"/>
              <w:right w:val="single" w:sz="4" w:space="0" w:color="auto"/>
            </w:tcBorders>
          </w:tcPr>
          <w:p w:rsidR="001E3194" w:rsidRPr="00024994" w:rsidRDefault="00311296" w:rsidP="001E3194">
            <w:pPr>
              <w:jc w:val="center"/>
              <w:rPr>
                <w:sz w:val="16"/>
                <w:szCs w:val="16"/>
              </w:rPr>
            </w:pPr>
            <w:r w:rsidRPr="00024994">
              <w:rPr>
                <w:sz w:val="16"/>
                <w:szCs w:val="16"/>
              </w:rPr>
              <w:t>69</w:t>
            </w:r>
          </w:p>
        </w:tc>
        <w:tc>
          <w:tcPr>
            <w:tcW w:w="577" w:type="dxa"/>
            <w:gridSpan w:val="2"/>
            <w:tcBorders>
              <w:top w:val="single" w:sz="4" w:space="0" w:color="auto"/>
              <w:bottom w:val="single" w:sz="4" w:space="0" w:color="auto"/>
              <w:right w:val="single" w:sz="4" w:space="0" w:color="auto"/>
            </w:tcBorders>
          </w:tcPr>
          <w:p w:rsidR="001E3194" w:rsidRPr="00024994" w:rsidRDefault="00311296" w:rsidP="001E3194">
            <w:pPr>
              <w:jc w:val="center"/>
              <w:rPr>
                <w:sz w:val="16"/>
                <w:szCs w:val="16"/>
              </w:rPr>
            </w:pPr>
            <w:r w:rsidRPr="00024994">
              <w:rPr>
                <w:sz w:val="16"/>
                <w:szCs w:val="16"/>
              </w:rPr>
              <w:t>50</w:t>
            </w:r>
          </w:p>
        </w:tc>
        <w:tc>
          <w:tcPr>
            <w:tcW w:w="543" w:type="dxa"/>
            <w:tcBorders>
              <w:top w:val="single" w:sz="4" w:space="0" w:color="auto"/>
              <w:bottom w:val="single" w:sz="4" w:space="0" w:color="auto"/>
              <w:right w:val="single" w:sz="4" w:space="0" w:color="auto"/>
            </w:tcBorders>
          </w:tcPr>
          <w:p w:rsidR="001E3194" w:rsidRPr="00024994" w:rsidRDefault="00311296" w:rsidP="001E3194">
            <w:pPr>
              <w:jc w:val="center"/>
              <w:rPr>
                <w:sz w:val="16"/>
                <w:szCs w:val="16"/>
              </w:rPr>
            </w:pPr>
            <w:r w:rsidRPr="00024994">
              <w:rPr>
                <w:sz w:val="16"/>
                <w:szCs w:val="16"/>
              </w:rPr>
              <w:t>7368</w:t>
            </w:r>
          </w:p>
        </w:tc>
        <w:tc>
          <w:tcPr>
            <w:tcW w:w="551" w:type="dxa"/>
            <w:tcBorders>
              <w:top w:val="single" w:sz="4" w:space="0" w:color="auto"/>
              <w:bottom w:val="single" w:sz="4" w:space="0" w:color="auto"/>
              <w:right w:val="single" w:sz="4" w:space="0" w:color="auto"/>
            </w:tcBorders>
          </w:tcPr>
          <w:p w:rsidR="001E3194" w:rsidRPr="00024994" w:rsidRDefault="00311296" w:rsidP="001E3194">
            <w:pPr>
              <w:jc w:val="center"/>
              <w:rPr>
                <w:sz w:val="16"/>
                <w:szCs w:val="16"/>
              </w:rPr>
            </w:pPr>
            <w:r w:rsidRPr="00024994">
              <w:rPr>
                <w:sz w:val="16"/>
                <w:szCs w:val="16"/>
              </w:rPr>
              <w:t>61386</w:t>
            </w:r>
          </w:p>
        </w:tc>
      </w:tr>
      <w:tr w:rsidR="00E51B04" w:rsidRPr="00024994">
        <w:trPr>
          <w:cantSplit/>
        </w:trPr>
        <w:tc>
          <w:tcPr>
            <w:tcW w:w="1315" w:type="dxa"/>
            <w:gridSpan w:val="3"/>
            <w:tcBorders>
              <w:top w:val="single" w:sz="4" w:space="0" w:color="auto"/>
              <w:bottom w:val="single" w:sz="4" w:space="0" w:color="auto"/>
            </w:tcBorders>
          </w:tcPr>
          <w:p w:rsidR="00E51B04" w:rsidRPr="00024994" w:rsidRDefault="00E51B04" w:rsidP="001E3194">
            <w:pPr>
              <w:jc w:val="center"/>
              <w:rPr>
                <w:sz w:val="16"/>
                <w:szCs w:val="16"/>
              </w:rPr>
            </w:pPr>
            <w:r>
              <w:rPr>
                <w:sz w:val="16"/>
                <w:szCs w:val="16"/>
              </w:rPr>
              <w:t>Твердолиственные</w:t>
            </w:r>
          </w:p>
        </w:tc>
        <w:tc>
          <w:tcPr>
            <w:tcW w:w="571" w:type="dxa"/>
            <w:tcBorders>
              <w:top w:val="single" w:sz="4" w:space="0" w:color="auto"/>
              <w:bottom w:val="single" w:sz="4" w:space="0" w:color="auto"/>
            </w:tcBorders>
          </w:tcPr>
          <w:p w:rsidR="00E51B04" w:rsidRPr="00024994" w:rsidRDefault="00E51B04" w:rsidP="001E3194">
            <w:pPr>
              <w:jc w:val="center"/>
              <w:rPr>
                <w:sz w:val="16"/>
                <w:szCs w:val="16"/>
              </w:rPr>
            </w:pPr>
          </w:p>
        </w:tc>
        <w:tc>
          <w:tcPr>
            <w:tcW w:w="627" w:type="dxa"/>
            <w:tcBorders>
              <w:top w:val="single" w:sz="4" w:space="0" w:color="auto"/>
              <w:bottom w:val="single" w:sz="4" w:space="0" w:color="auto"/>
            </w:tcBorders>
          </w:tcPr>
          <w:p w:rsidR="00E51B04" w:rsidRPr="00024994" w:rsidRDefault="00E51B04" w:rsidP="001E3194">
            <w:pPr>
              <w:jc w:val="center"/>
              <w:rPr>
                <w:sz w:val="16"/>
                <w:szCs w:val="16"/>
              </w:rPr>
            </w:pPr>
          </w:p>
        </w:tc>
        <w:tc>
          <w:tcPr>
            <w:tcW w:w="649" w:type="dxa"/>
            <w:tcBorders>
              <w:top w:val="single" w:sz="4" w:space="0" w:color="auto"/>
              <w:bottom w:val="single" w:sz="4" w:space="0" w:color="auto"/>
            </w:tcBorders>
          </w:tcPr>
          <w:p w:rsidR="00E51B04" w:rsidRPr="00024994" w:rsidRDefault="00E51B04" w:rsidP="001E3194">
            <w:pPr>
              <w:jc w:val="center"/>
              <w:rPr>
                <w:sz w:val="16"/>
                <w:szCs w:val="16"/>
              </w:rPr>
            </w:pPr>
          </w:p>
        </w:tc>
        <w:tc>
          <w:tcPr>
            <w:tcW w:w="567" w:type="dxa"/>
            <w:tcBorders>
              <w:top w:val="single" w:sz="4" w:space="0" w:color="auto"/>
              <w:bottom w:val="single" w:sz="4" w:space="0" w:color="auto"/>
            </w:tcBorders>
          </w:tcPr>
          <w:p w:rsidR="00E51B04" w:rsidRPr="00024994" w:rsidRDefault="00E51B04" w:rsidP="001E3194">
            <w:pPr>
              <w:jc w:val="center"/>
              <w:rPr>
                <w:sz w:val="16"/>
                <w:szCs w:val="16"/>
              </w:rPr>
            </w:pPr>
          </w:p>
        </w:tc>
        <w:tc>
          <w:tcPr>
            <w:tcW w:w="632" w:type="dxa"/>
            <w:tcBorders>
              <w:top w:val="single" w:sz="4" w:space="0" w:color="auto"/>
              <w:bottom w:val="single" w:sz="4" w:space="0" w:color="auto"/>
            </w:tcBorders>
          </w:tcPr>
          <w:p w:rsidR="00E51B04" w:rsidRPr="00024994" w:rsidRDefault="00E51B04" w:rsidP="001E3194">
            <w:pPr>
              <w:jc w:val="center"/>
              <w:rPr>
                <w:sz w:val="16"/>
                <w:szCs w:val="16"/>
              </w:rPr>
            </w:pPr>
          </w:p>
        </w:tc>
        <w:tc>
          <w:tcPr>
            <w:tcW w:w="644" w:type="dxa"/>
            <w:gridSpan w:val="2"/>
            <w:tcBorders>
              <w:top w:val="single" w:sz="4" w:space="0" w:color="auto"/>
              <w:bottom w:val="single" w:sz="4" w:space="0" w:color="auto"/>
            </w:tcBorders>
          </w:tcPr>
          <w:p w:rsidR="00E51B04" w:rsidRPr="00024994" w:rsidRDefault="00E51B04" w:rsidP="001E3194">
            <w:pPr>
              <w:jc w:val="center"/>
              <w:rPr>
                <w:sz w:val="16"/>
                <w:szCs w:val="16"/>
              </w:rPr>
            </w:pPr>
          </w:p>
        </w:tc>
        <w:tc>
          <w:tcPr>
            <w:tcW w:w="602" w:type="dxa"/>
            <w:tcBorders>
              <w:top w:val="single" w:sz="4" w:space="0" w:color="auto"/>
              <w:bottom w:val="single" w:sz="4" w:space="0" w:color="auto"/>
            </w:tcBorders>
          </w:tcPr>
          <w:p w:rsidR="00E51B04" w:rsidRPr="00024994" w:rsidRDefault="00E51B04" w:rsidP="001E3194">
            <w:pPr>
              <w:jc w:val="center"/>
              <w:rPr>
                <w:sz w:val="16"/>
                <w:szCs w:val="16"/>
              </w:rPr>
            </w:pPr>
          </w:p>
        </w:tc>
        <w:tc>
          <w:tcPr>
            <w:tcW w:w="675" w:type="dxa"/>
            <w:tcBorders>
              <w:top w:val="single" w:sz="4" w:space="0" w:color="auto"/>
              <w:bottom w:val="single" w:sz="4" w:space="0" w:color="auto"/>
            </w:tcBorders>
          </w:tcPr>
          <w:p w:rsidR="00E51B04" w:rsidRPr="00024994" w:rsidRDefault="00E51B04" w:rsidP="001E3194">
            <w:pPr>
              <w:jc w:val="center"/>
              <w:rPr>
                <w:sz w:val="16"/>
                <w:szCs w:val="16"/>
              </w:rPr>
            </w:pPr>
          </w:p>
        </w:tc>
        <w:tc>
          <w:tcPr>
            <w:tcW w:w="567" w:type="dxa"/>
            <w:tcBorders>
              <w:top w:val="single" w:sz="4" w:space="0" w:color="auto"/>
              <w:bottom w:val="single" w:sz="4" w:space="0" w:color="auto"/>
            </w:tcBorders>
          </w:tcPr>
          <w:p w:rsidR="00E51B04" w:rsidRPr="00024994" w:rsidRDefault="00E51B04" w:rsidP="001E3194">
            <w:pPr>
              <w:jc w:val="center"/>
              <w:rPr>
                <w:sz w:val="16"/>
                <w:szCs w:val="16"/>
              </w:rPr>
            </w:pPr>
          </w:p>
        </w:tc>
        <w:tc>
          <w:tcPr>
            <w:tcW w:w="570" w:type="dxa"/>
            <w:tcBorders>
              <w:top w:val="single" w:sz="4" w:space="0" w:color="auto"/>
              <w:bottom w:val="single" w:sz="4" w:space="0" w:color="auto"/>
              <w:right w:val="single" w:sz="4" w:space="0" w:color="auto"/>
            </w:tcBorders>
          </w:tcPr>
          <w:p w:rsidR="00E51B04" w:rsidRPr="00024994" w:rsidRDefault="00E51B04" w:rsidP="001E3194">
            <w:pPr>
              <w:jc w:val="center"/>
              <w:rPr>
                <w:sz w:val="16"/>
                <w:szCs w:val="16"/>
              </w:rPr>
            </w:pPr>
          </w:p>
        </w:tc>
        <w:tc>
          <w:tcPr>
            <w:tcW w:w="708" w:type="dxa"/>
            <w:gridSpan w:val="2"/>
            <w:tcBorders>
              <w:top w:val="single" w:sz="4" w:space="0" w:color="auto"/>
              <w:left w:val="single" w:sz="4" w:space="0" w:color="auto"/>
              <w:bottom w:val="single" w:sz="4" w:space="0" w:color="auto"/>
            </w:tcBorders>
          </w:tcPr>
          <w:p w:rsidR="00E51B04" w:rsidRPr="00024994" w:rsidRDefault="00E51B04" w:rsidP="001E3194">
            <w:pPr>
              <w:jc w:val="center"/>
              <w:rPr>
                <w:sz w:val="16"/>
                <w:szCs w:val="16"/>
              </w:rPr>
            </w:pPr>
          </w:p>
        </w:tc>
        <w:tc>
          <w:tcPr>
            <w:tcW w:w="567" w:type="dxa"/>
            <w:gridSpan w:val="2"/>
            <w:tcBorders>
              <w:top w:val="single" w:sz="4" w:space="0" w:color="auto"/>
              <w:bottom w:val="single" w:sz="4" w:space="0" w:color="auto"/>
            </w:tcBorders>
          </w:tcPr>
          <w:p w:rsidR="00E51B04" w:rsidRPr="00024994" w:rsidRDefault="00E51B04" w:rsidP="001E3194">
            <w:pPr>
              <w:jc w:val="center"/>
              <w:rPr>
                <w:sz w:val="16"/>
                <w:szCs w:val="16"/>
              </w:rPr>
            </w:pPr>
          </w:p>
        </w:tc>
        <w:tc>
          <w:tcPr>
            <w:tcW w:w="567" w:type="dxa"/>
            <w:gridSpan w:val="2"/>
            <w:tcBorders>
              <w:top w:val="single" w:sz="4" w:space="0" w:color="auto"/>
              <w:bottom w:val="single" w:sz="4" w:space="0" w:color="auto"/>
            </w:tcBorders>
          </w:tcPr>
          <w:p w:rsidR="00E51B04" w:rsidRPr="00024994" w:rsidRDefault="00E51B04" w:rsidP="001E3194">
            <w:pPr>
              <w:jc w:val="center"/>
              <w:rPr>
                <w:sz w:val="16"/>
                <w:szCs w:val="16"/>
              </w:rPr>
            </w:pPr>
          </w:p>
        </w:tc>
        <w:tc>
          <w:tcPr>
            <w:tcW w:w="567" w:type="dxa"/>
            <w:gridSpan w:val="2"/>
            <w:tcBorders>
              <w:top w:val="single" w:sz="4" w:space="0" w:color="auto"/>
              <w:bottom w:val="single" w:sz="4" w:space="0" w:color="auto"/>
            </w:tcBorders>
          </w:tcPr>
          <w:p w:rsidR="00E51B04" w:rsidRPr="00024994" w:rsidRDefault="00E51B04" w:rsidP="001E3194">
            <w:pPr>
              <w:jc w:val="center"/>
              <w:rPr>
                <w:sz w:val="16"/>
                <w:szCs w:val="16"/>
              </w:rPr>
            </w:pPr>
          </w:p>
        </w:tc>
        <w:tc>
          <w:tcPr>
            <w:tcW w:w="567" w:type="dxa"/>
            <w:tcBorders>
              <w:top w:val="single" w:sz="4" w:space="0" w:color="auto"/>
              <w:bottom w:val="single" w:sz="4" w:space="0" w:color="auto"/>
              <w:right w:val="nil"/>
            </w:tcBorders>
          </w:tcPr>
          <w:p w:rsidR="00E51B04" w:rsidRPr="00024994" w:rsidRDefault="00E51B04" w:rsidP="001E3194">
            <w:pPr>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51B04" w:rsidRPr="00024994" w:rsidRDefault="00E51B04" w:rsidP="001E3194">
            <w:pPr>
              <w:jc w:val="center"/>
              <w:rPr>
                <w:sz w:val="16"/>
                <w:szCs w:val="16"/>
              </w:rPr>
            </w:pPr>
          </w:p>
        </w:tc>
        <w:tc>
          <w:tcPr>
            <w:tcW w:w="567" w:type="dxa"/>
            <w:gridSpan w:val="2"/>
            <w:tcBorders>
              <w:top w:val="single" w:sz="4" w:space="0" w:color="auto"/>
              <w:bottom w:val="single" w:sz="4" w:space="0" w:color="auto"/>
              <w:right w:val="single" w:sz="4" w:space="0" w:color="auto"/>
            </w:tcBorders>
          </w:tcPr>
          <w:p w:rsidR="00E51B04" w:rsidRPr="00024994" w:rsidRDefault="00E51B04" w:rsidP="001E3194">
            <w:pPr>
              <w:jc w:val="center"/>
              <w:rPr>
                <w:sz w:val="16"/>
                <w:szCs w:val="16"/>
              </w:rPr>
            </w:pPr>
          </w:p>
        </w:tc>
        <w:tc>
          <w:tcPr>
            <w:tcW w:w="614" w:type="dxa"/>
            <w:tcBorders>
              <w:top w:val="single" w:sz="4" w:space="0" w:color="auto"/>
              <w:bottom w:val="single" w:sz="4" w:space="0" w:color="auto"/>
              <w:right w:val="single" w:sz="4" w:space="0" w:color="auto"/>
            </w:tcBorders>
          </w:tcPr>
          <w:p w:rsidR="00E51B04" w:rsidRPr="00024994" w:rsidRDefault="00E51B04" w:rsidP="001E3194">
            <w:pPr>
              <w:jc w:val="center"/>
              <w:rPr>
                <w:sz w:val="16"/>
                <w:szCs w:val="16"/>
              </w:rPr>
            </w:pPr>
          </w:p>
        </w:tc>
        <w:tc>
          <w:tcPr>
            <w:tcW w:w="614" w:type="dxa"/>
            <w:tcBorders>
              <w:top w:val="single" w:sz="4" w:space="0" w:color="auto"/>
              <w:bottom w:val="single" w:sz="4" w:space="0" w:color="auto"/>
              <w:right w:val="single" w:sz="4" w:space="0" w:color="auto"/>
            </w:tcBorders>
          </w:tcPr>
          <w:p w:rsidR="00E51B04" w:rsidRPr="00024994" w:rsidRDefault="00E51B04" w:rsidP="001E3194">
            <w:pPr>
              <w:jc w:val="center"/>
              <w:rPr>
                <w:sz w:val="16"/>
                <w:szCs w:val="16"/>
              </w:rPr>
            </w:pPr>
          </w:p>
        </w:tc>
        <w:tc>
          <w:tcPr>
            <w:tcW w:w="615" w:type="dxa"/>
            <w:tcBorders>
              <w:top w:val="single" w:sz="4" w:space="0" w:color="auto"/>
              <w:bottom w:val="single" w:sz="4" w:space="0" w:color="auto"/>
              <w:right w:val="single" w:sz="4" w:space="0" w:color="auto"/>
            </w:tcBorders>
          </w:tcPr>
          <w:p w:rsidR="00E51B04" w:rsidRPr="00024994" w:rsidRDefault="00E51B04" w:rsidP="001E3194">
            <w:pPr>
              <w:jc w:val="center"/>
              <w:rPr>
                <w:sz w:val="16"/>
                <w:szCs w:val="16"/>
              </w:rPr>
            </w:pPr>
          </w:p>
        </w:tc>
        <w:tc>
          <w:tcPr>
            <w:tcW w:w="577" w:type="dxa"/>
            <w:gridSpan w:val="2"/>
            <w:tcBorders>
              <w:top w:val="single" w:sz="4" w:space="0" w:color="auto"/>
              <w:bottom w:val="single" w:sz="4" w:space="0" w:color="auto"/>
              <w:right w:val="single" w:sz="4" w:space="0" w:color="auto"/>
            </w:tcBorders>
          </w:tcPr>
          <w:p w:rsidR="00E51B04" w:rsidRPr="00024994" w:rsidRDefault="00E51B04" w:rsidP="001E3194">
            <w:pPr>
              <w:jc w:val="center"/>
              <w:rPr>
                <w:sz w:val="16"/>
                <w:szCs w:val="16"/>
              </w:rPr>
            </w:pPr>
          </w:p>
        </w:tc>
        <w:tc>
          <w:tcPr>
            <w:tcW w:w="543" w:type="dxa"/>
            <w:tcBorders>
              <w:top w:val="single" w:sz="4" w:space="0" w:color="auto"/>
              <w:bottom w:val="single" w:sz="4" w:space="0" w:color="auto"/>
              <w:right w:val="single" w:sz="4" w:space="0" w:color="auto"/>
            </w:tcBorders>
          </w:tcPr>
          <w:p w:rsidR="00E51B04" w:rsidRPr="00024994" w:rsidRDefault="00E51B04" w:rsidP="001E3194">
            <w:pPr>
              <w:jc w:val="center"/>
              <w:rPr>
                <w:sz w:val="16"/>
                <w:szCs w:val="16"/>
              </w:rPr>
            </w:pPr>
          </w:p>
        </w:tc>
        <w:tc>
          <w:tcPr>
            <w:tcW w:w="551" w:type="dxa"/>
            <w:tcBorders>
              <w:top w:val="single" w:sz="4" w:space="0" w:color="auto"/>
              <w:bottom w:val="single" w:sz="4" w:space="0" w:color="auto"/>
              <w:right w:val="single" w:sz="4" w:space="0" w:color="auto"/>
            </w:tcBorders>
          </w:tcPr>
          <w:p w:rsidR="00E51B04" w:rsidRPr="00024994" w:rsidRDefault="00E51B04" w:rsidP="001E3194">
            <w:pPr>
              <w:jc w:val="center"/>
              <w:rPr>
                <w:sz w:val="16"/>
                <w:szCs w:val="16"/>
              </w:rPr>
            </w:pPr>
          </w:p>
        </w:tc>
      </w:tr>
      <w:tr w:rsidR="00E51B04" w:rsidRPr="00B32AD9">
        <w:trPr>
          <w:cantSplit/>
        </w:trPr>
        <w:tc>
          <w:tcPr>
            <w:tcW w:w="663" w:type="dxa"/>
            <w:tcBorders>
              <w:top w:val="nil"/>
              <w:bottom w:val="single" w:sz="4" w:space="0" w:color="auto"/>
              <w:right w:val="nil"/>
            </w:tcBorders>
          </w:tcPr>
          <w:p w:rsidR="00E51B04" w:rsidRPr="00024994" w:rsidRDefault="00E51B04" w:rsidP="00394613">
            <w:pPr>
              <w:jc w:val="center"/>
              <w:rPr>
                <w:sz w:val="16"/>
                <w:szCs w:val="16"/>
              </w:rPr>
            </w:pPr>
          </w:p>
        </w:tc>
        <w:tc>
          <w:tcPr>
            <w:tcW w:w="652" w:type="dxa"/>
            <w:gridSpan w:val="2"/>
            <w:tcBorders>
              <w:top w:val="nil"/>
              <w:left w:val="single" w:sz="4" w:space="0" w:color="auto"/>
              <w:bottom w:val="single" w:sz="4" w:space="0" w:color="auto"/>
            </w:tcBorders>
          </w:tcPr>
          <w:p w:rsidR="00E51B04" w:rsidRPr="00B32AD9" w:rsidRDefault="00E51B04" w:rsidP="00394613">
            <w:pPr>
              <w:jc w:val="center"/>
              <w:rPr>
                <w:b/>
                <w:sz w:val="16"/>
                <w:szCs w:val="16"/>
              </w:rPr>
            </w:pPr>
            <w:r w:rsidRPr="00B32AD9">
              <w:rPr>
                <w:b/>
                <w:sz w:val="16"/>
                <w:szCs w:val="16"/>
              </w:rPr>
              <w:t>9132</w:t>
            </w:r>
          </w:p>
        </w:tc>
        <w:tc>
          <w:tcPr>
            <w:tcW w:w="571" w:type="dxa"/>
            <w:tcBorders>
              <w:top w:val="nil"/>
              <w:bottom w:val="single" w:sz="4" w:space="0" w:color="auto"/>
            </w:tcBorders>
          </w:tcPr>
          <w:p w:rsidR="00E51B04" w:rsidRPr="00B32AD9" w:rsidRDefault="00E51B04" w:rsidP="00394613">
            <w:pPr>
              <w:jc w:val="center"/>
              <w:rPr>
                <w:b/>
                <w:sz w:val="16"/>
                <w:szCs w:val="16"/>
              </w:rPr>
            </w:pPr>
            <w:r w:rsidRPr="00B32AD9">
              <w:rPr>
                <w:b/>
                <w:sz w:val="16"/>
                <w:szCs w:val="16"/>
              </w:rPr>
              <w:t>904</w:t>
            </w:r>
          </w:p>
        </w:tc>
        <w:tc>
          <w:tcPr>
            <w:tcW w:w="627" w:type="dxa"/>
            <w:tcBorders>
              <w:top w:val="nil"/>
              <w:bottom w:val="single" w:sz="4" w:space="0" w:color="auto"/>
            </w:tcBorders>
          </w:tcPr>
          <w:p w:rsidR="00E51B04" w:rsidRPr="00B32AD9" w:rsidRDefault="00E51B04" w:rsidP="00394613">
            <w:pPr>
              <w:jc w:val="center"/>
              <w:rPr>
                <w:b/>
                <w:sz w:val="16"/>
                <w:szCs w:val="16"/>
              </w:rPr>
            </w:pPr>
          </w:p>
        </w:tc>
        <w:tc>
          <w:tcPr>
            <w:tcW w:w="649" w:type="dxa"/>
            <w:tcBorders>
              <w:top w:val="nil"/>
              <w:bottom w:val="single" w:sz="4" w:space="0" w:color="auto"/>
            </w:tcBorders>
          </w:tcPr>
          <w:p w:rsidR="00E51B04" w:rsidRPr="00B32AD9" w:rsidRDefault="00E51B04" w:rsidP="00394613">
            <w:pPr>
              <w:jc w:val="center"/>
              <w:rPr>
                <w:b/>
                <w:sz w:val="16"/>
                <w:szCs w:val="16"/>
              </w:rPr>
            </w:pPr>
          </w:p>
        </w:tc>
        <w:tc>
          <w:tcPr>
            <w:tcW w:w="567" w:type="dxa"/>
            <w:tcBorders>
              <w:top w:val="nil"/>
              <w:bottom w:val="single" w:sz="4" w:space="0" w:color="auto"/>
            </w:tcBorders>
          </w:tcPr>
          <w:p w:rsidR="00E51B04" w:rsidRPr="00B32AD9" w:rsidRDefault="00E51B04" w:rsidP="00394613">
            <w:pPr>
              <w:jc w:val="center"/>
              <w:rPr>
                <w:b/>
                <w:sz w:val="16"/>
                <w:szCs w:val="16"/>
              </w:rPr>
            </w:pPr>
          </w:p>
        </w:tc>
        <w:tc>
          <w:tcPr>
            <w:tcW w:w="632" w:type="dxa"/>
            <w:tcBorders>
              <w:top w:val="nil"/>
              <w:bottom w:val="single" w:sz="4" w:space="0" w:color="auto"/>
            </w:tcBorders>
          </w:tcPr>
          <w:p w:rsidR="00E51B04" w:rsidRPr="00B32AD9" w:rsidRDefault="00E51B04" w:rsidP="00394613">
            <w:pPr>
              <w:jc w:val="center"/>
              <w:rPr>
                <w:b/>
                <w:sz w:val="16"/>
                <w:szCs w:val="16"/>
              </w:rPr>
            </w:pPr>
            <w:r w:rsidRPr="00B32AD9">
              <w:rPr>
                <w:b/>
                <w:sz w:val="16"/>
                <w:szCs w:val="16"/>
              </w:rPr>
              <w:t>8228</w:t>
            </w:r>
          </w:p>
        </w:tc>
        <w:tc>
          <w:tcPr>
            <w:tcW w:w="644" w:type="dxa"/>
            <w:gridSpan w:val="2"/>
            <w:tcBorders>
              <w:top w:val="nil"/>
              <w:bottom w:val="single" w:sz="4" w:space="0" w:color="auto"/>
            </w:tcBorders>
          </w:tcPr>
          <w:p w:rsidR="00E51B04" w:rsidRPr="00B32AD9" w:rsidRDefault="00E51B04" w:rsidP="00394613">
            <w:pPr>
              <w:jc w:val="center"/>
              <w:rPr>
                <w:b/>
                <w:sz w:val="16"/>
                <w:szCs w:val="16"/>
              </w:rPr>
            </w:pPr>
            <w:r w:rsidRPr="00B32AD9">
              <w:rPr>
                <w:b/>
                <w:sz w:val="16"/>
                <w:szCs w:val="16"/>
              </w:rPr>
              <w:t>4806</w:t>
            </w:r>
          </w:p>
        </w:tc>
        <w:tc>
          <w:tcPr>
            <w:tcW w:w="602" w:type="dxa"/>
            <w:tcBorders>
              <w:top w:val="nil"/>
              <w:bottom w:val="single" w:sz="4" w:space="0" w:color="auto"/>
            </w:tcBorders>
          </w:tcPr>
          <w:p w:rsidR="00E51B04" w:rsidRPr="00B32AD9" w:rsidRDefault="00E51B04" w:rsidP="00394613">
            <w:pPr>
              <w:jc w:val="center"/>
              <w:rPr>
                <w:b/>
                <w:sz w:val="16"/>
                <w:szCs w:val="16"/>
              </w:rPr>
            </w:pPr>
            <w:r w:rsidRPr="00B32AD9">
              <w:rPr>
                <w:b/>
                <w:sz w:val="16"/>
                <w:szCs w:val="16"/>
              </w:rPr>
              <w:t>809,3</w:t>
            </w:r>
          </w:p>
        </w:tc>
        <w:tc>
          <w:tcPr>
            <w:tcW w:w="675" w:type="dxa"/>
            <w:tcBorders>
              <w:top w:val="nil"/>
              <w:bottom w:val="single" w:sz="4" w:space="0" w:color="auto"/>
            </w:tcBorders>
          </w:tcPr>
          <w:p w:rsidR="00E51B04" w:rsidRPr="00B32AD9" w:rsidRDefault="00E51B04" w:rsidP="00394613">
            <w:pPr>
              <w:jc w:val="center"/>
              <w:rPr>
                <w:b/>
                <w:sz w:val="16"/>
                <w:szCs w:val="16"/>
              </w:rPr>
            </w:pPr>
          </w:p>
        </w:tc>
        <w:tc>
          <w:tcPr>
            <w:tcW w:w="567" w:type="dxa"/>
            <w:tcBorders>
              <w:top w:val="nil"/>
              <w:bottom w:val="single" w:sz="4" w:space="0" w:color="auto"/>
            </w:tcBorders>
          </w:tcPr>
          <w:p w:rsidR="00E51B04" w:rsidRPr="00B32AD9" w:rsidRDefault="00E51B04" w:rsidP="00394613">
            <w:pPr>
              <w:jc w:val="center"/>
              <w:rPr>
                <w:b/>
                <w:sz w:val="16"/>
                <w:szCs w:val="16"/>
              </w:rPr>
            </w:pPr>
            <w:r w:rsidRPr="00B32AD9">
              <w:rPr>
                <w:b/>
                <w:sz w:val="16"/>
                <w:szCs w:val="16"/>
              </w:rPr>
              <w:t>5,5</w:t>
            </w:r>
          </w:p>
        </w:tc>
        <w:tc>
          <w:tcPr>
            <w:tcW w:w="570" w:type="dxa"/>
            <w:tcBorders>
              <w:top w:val="nil"/>
              <w:bottom w:val="single" w:sz="4" w:space="0" w:color="auto"/>
              <w:right w:val="single" w:sz="4" w:space="0" w:color="auto"/>
            </w:tcBorders>
          </w:tcPr>
          <w:p w:rsidR="00E51B04" w:rsidRPr="00B32AD9" w:rsidRDefault="00E51B04" w:rsidP="00394613">
            <w:pPr>
              <w:jc w:val="center"/>
              <w:rPr>
                <w:b/>
                <w:sz w:val="16"/>
                <w:szCs w:val="16"/>
                <w:lang w:val="en-US"/>
              </w:rPr>
            </w:pPr>
          </w:p>
        </w:tc>
        <w:tc>
          <w:tcPr>
            <w:tcW w:w="708" w:type="dxa"/>
            <w:gridSpan w:val="2"/>
            <w:tcBorders>
              <w:top w:val="nil"/>
              <w:left w:val="single" w:sz="4" w:space="0" w:color="auto"/>
              <w:bottom w:val="single" w:sz="4" w:space="0" w:color="auto"/>
            </w:tcBorders>
          </w:tcPr>
          <w:p w:rsidR="00E51B04" w:rsidRPr="00B32AD9" w:rsidRDefault="00E51B04" w:rsidP="00394613">
            <w:pPr>
              <w:jc w:val="center"/>
              <w:rPr>
                <w:b/>
                <w:sz w:val="16"/>
                <w:szCs w:val="16"/>
              </w:rPr>
            </w:pPr>
            <w:r w:rsidRPr="00B32AD9">
              <w:rPr>
                <w:b/>
                <w:sz w:val="16"/>
                <w:szCs w:val="16"/>
              </w:rPr>
              <w:t>91</w:t>
            </w:r>
          </w:p>
        </w:tc>
        <w:tc>
          <w:tcPr>
            <w:tcW w:w="567" w:type="dxa"/>
            <w:gridSpan w:val="2"/>
            <w:tcBorders>
              <w:top w:val="nil"/>
              <w:bottom w:val="single" w:sz="4" w:space="0" w:color="auto"/>
            </w:tcBorders>
          </w:tcPr>
          <w:p w:rsidR="00E51B04" w:rsidRPr="00B32AD9" w:rsidRDefault="00E51B04" w:rsidP="00394613">
            <w:pPr>
              <w:jc w:val="center"/>
              <w:rPr>
                <w:b/>
                <w:sz w:val="16"/>
                <w:szCs w:val="16"/>
              </w:rPr>
            </w:pPr>
            <w:r w:rsidRPr="00B32AD9">
              <w:rPr>
                <w:b/>
                <w:sz w:val="16"/>
                <w:szCs w:val="16"/>
              </w:rPr>
              <w:t>137</w:t>
            </w:r>
          </w:p>
        </w:tc>
        <w:tc>
          <w:tcPr>
            <w:tcW w:w="567" w:type="dxa"/>
            <w:gridSpan w:val="2"/>
            <w:tcBorders>
              <w:top w:val="nil"/>
              <w:bottom w:val="single" w:sz="4" w:space="0" w:color="auto"/>
            </w:tcBorders>
          </w:tcPr>
          <w:p w:rsidR="00E51B04" w:rsidRPr="00B32AD9" w:rsidRDefault="00E51B04" w:rsidP="00394613">
            <w:pPr>
              <w:jc w:val="center"/>
              <w:rPr>
                <w:b/>
                <w:sz w:val="16"/>
                <w:szCs w:val="16"/>
              </w:rPr>
            </w:pPr>
            <w:r w:rsidRPr="00B32AD9">
              <w:rPr>
                <w:b/>
                <w:sz w:val="16"/>
                <w:szCs w:val="16"/>
              </w:rPr>
              <w:t>206</w:t>
            </w:r>
          </w:p>
        </w:tc>
        <w:tc>
          <w:tcPr>
            <w:tcW w:w="567" w:type="dxa"/>
            <w:gridSpan w:val="2"/>
            <w:tcBorders>
              <w:top w:val="nil"/>
              <w:bottom w:val="single" w:sz="4" w:space="0" w:color="auto"/>
            </w:tcBorders>
          </w:tcPr>
          <w:p w:rsidR="00E51B04" w:rsidRPr="00B32AD9" w:rsidRDefault="00E51B04" w:rsidP="00394613">
            <w:pPr>
              <w:jc w:val="center"/>
              <w:rPr>
                <w:b/>
                <w:sz w:val="16"/>
                <w:szCs w:val="16"/>
              </w:rPr>
            </w:pPr>
            <w:r w:rsidRPr="00B32AD9">
              <w:rPr>
                <w:b/>
                <w:sz w:val="16"/>
                <w:szCs w:val="16"/>
              </w:rPr>
              <w:t>150</w:t>
            </w:r>
          </w:p>
        </w:tc>
        <w:tc>
          <w:tcPr>
            <w:tcW w:w="567" w:type="dxa"/>
            <w:tcBorders>
              <w:top w:val="nil"/>
              <w:bottom w:val="single" w:sz="4" w:space="0" w:color="auto"/>
              <w:right w:val="nil"/>
            </w:tcBorders>
          </w:tcPr>
          <w:p w:rsidR="00E51B04" w:rsidRPr="00B32AD9" w:rsidRDefault="00E51B04" w:rsidP="00394613">
            <w:pPr>
              <w:jc w:val="center"/>
              <w:rPr>
                <w:b/>
                <w:sz w:val="16"/>
                <w:szCs w:val="16"/>
              </w:rPr>
            </w:pPr>
          </w:p>
        </w:tc>
        <w:tc>
          <w:tcPr>
            <w:tcW w:w="567" w:type="dxa"/>
            <w:gridSpan w:val="2"/>
            <w:tcBorders>
              <w:top w:val="nil"/>
              <w:left w:val="single" w:sz="4" w:space="0" w:color="auto"/>
              <w:bottom w:val="single" w:sz="4" w:space="0" w:color="auto"/>
              <w:right w:val="single" w:sz="4" w:space="0" w:color="auto"/>
            </w:tcBorders>
          </w:tcPr>
          <w:p w:rsidR="00E51B04" w:rsidRPr="00B32AD9" w:rsidRDefault="00E51B04" w:rsidP="00394613">
            <w:pPr>
              <w:jc w:val="center"/>
              <w:rPr>
                <w:b/>
                <w:sz w:val="16"/>
                <w:szCs w:val="16"/>
              </w:rPr>
            </w:pPr>
            <w:r w:rsidRPr="00B32AD9">
              <w:rPr>
                <w:b/>
                <w:sz w:val="16"/>
                <w:szCs w:val="16"/>
              </w:rPr>
              <w:t>91</w:t>
            </w:r>
          </w:p>
        </w:tc>
        <w:tc>
          <w:tcPr>
            <w:tcW w:w="567" w:type="dxa"/>
            <w:gridSpan w:val="2"/>
            <w:tcBorders>
              <w:top w:val="nil"/>
              <w:bottom w:val="single" w:sz="4" w:space="0" w:color="auto"/>
              <w:right w:val="single" w:sz="4" w:space="0" w:color="auto"/>
            </w:tcBorders>
          </w:tcPr>
          <w:p w:rsidR="00E51B04" w:rsidRPr="00B32AD9" w:rsidRDefault="00E51B04" w:rsidP="00394613">
            <w:pPr>
              <w:jc w:val="center"/>
              <w:rPr>
                <w:b/>
                <w:sz w:val="16"/>
                <w:szCs w:val="16"/>
              </w:rPr>
            </w:pPr>
            <w:r w:rsidRPr="00B32AD9">
              <w:rPr>
                <w:b/>
                <w:sz w:val="16"/>
                <w:szCs w:val="16"/>
              </w:rPr>
              <w:t>8,9</w:t>
            </w:r>
          </w:p>
        </w:tc>
        <w:tc>
          <w:tcPr>
            <w:tcW w:w="614" w:type="dxa"/>
            <w:tcBorders>
              <w:top w:val="nil"/>
              <w:bottom w:val="single" w:sz="4" w:space="0" w:color="auto"/>
              <w:right w:val="single" w:sz="4" w:space="0" w:color="auto"/>
            </w:tcBorders>
          </w:tcPr>
          <w:p w:rsidR="00E51B04" w:rsidRPr="00B32AD9" w:rsidRDefault="00E51B04" w:rsidP="00394613">
            <w:pPr>
              <w:jc w:val="center"/>
              <w:rPr>
                <w:b/>
                <w:sz w:val="16"/>
                <w:szCs w:val="16"/>
              </w:rPr>
            </w:pPr>
            <w:r w:rsidRPr="00B32AD9">
              <w:rPr>
                <w:b/>
                <w:sz w:val="16"/>
                <w:szCs w:val="16"/>
              </w:rPr>
              <w:t>8,0</w:t>
            </w:r>
          </w:p>
        </w:tc>
        <w:tc>
          <w:tcPr>
            <w:tcW w:w="614" w:type="dxa"/>
            <w:tcBorders>
              <w:top w:val="nil"/>
              <w:bottom w:val="single" w:sz="4" w:space="0" w:color="auto"/>
              <w:right w:val="single" w:sz="4" w:space="0" w:color="auto"/>
            </w:tcBorders>
          </w:tcPr>
          <w:p w:rsidR="00E51B04" w:rsidRPr="00B32AD9" w:rsidRDefault="00E51B04" w:rsidP="00394613">
            <w:pPr>
              <w:jc w:val="center"/>
              <w:rPr>
                <w:b/>
                <w:sz w:val="16"/>
                <w:szCs w:val="16"/>
              </w:rPr>
            </w:pPr>
            <w:r w:rsidRPr="00B32AD9">
              <w:rPr>
                <w:b/>
                <w:sz w:val="16"/>
                <w:szCs w:val="16"/>
              </w:rPr>
              <w:t>1,9</w:t>
            </w:r>
          </w:p>
        </w:tc>
        <w:tc>
          <w:tcPr>
            <w:tcW w:w="615" w:type="dxa"/>
            <w:tcBorders>
              <w:top w:val="nil"/>
              <w:bottom w:val="single" w:sz="4" w:space="0" w:color="auto"/>
              <w:right w:val="single" w:sz="4" w:space="0" w:color="auto"/>
            </w:tcBorders>
          </w:tcPr>
          <w:p w:rsidR="00E51B04" w:rsidRPr="00B32AD9" w:rsidRDefault="00E51B04" w:rsidP="00394613">
            <w:pPr>
              <w:jc w:val="center"/>
              <w:rPr>
                <w:b/>
                <w:sz w:val="16"/>
                <w:szCs w:val="16"/>
              </w:rPr>
            </w:pPr>
            <w:r w:rsidRPr="00B32AD9">
              <w:rPr>
                <w:b/>
                <w:sz w:val="16"/>
                <w:szCs w:val="16"/>
              </w:rPr>
              <w:t>23</w:t>
            </w:r>
          </w:p>
        </w:tc>
        <w:tc>
          <w:tcPr>
            <w:tcW w:w="577" w:type="dxa"/>
            <w:gridSpan w:val="2"/>
            <w:tcBorders>
              <w:top w:val="nil"/>
              <w:bottom w:val="single" w:sz="4" w:space="0" w:color="auto"/>
              <w:right w:val="single" w:sz="4" w:space="0" w:color="auto"/>
            </w:tcBorders>
          </w:tcPr>
          <w:p w:rsidR="00E51B04" w:rsidRPr="00B32AD9" w:rsidRDefault="00E51B04" w:rsidP="00394613">
            <w:pPr>
              <w:jc w:val="center"/>
              <w:rPr>
                <w:b/>
                <w:sz w:val="16"/>
                <w:szCs w:val="16"/>
              </w:rPr>
            </w:pPr>
            <w:r w:rsidRPr="00B32AD9">
              <w:rPr>
                <w:b/>
                <w:sz w:val="16"/>
                <w:szCs w:val="16"/>
              </w:rPr>
              <w:t>91</w:t>
            </w:r>
          </w:p>
        </w:tc>
        <w:tc>
          <w:tcPr>
            <w:tcW w:w="543" w:type="dxa"/>
            <w:tcBorders>
              <w:top w:val="nil"/>
              <w:bottom w:val="single" w:sz="4" w:space="0" w:color="auto"/>
              <w:right w:val="single" w:sz="4" w:space="0" w:color="auto"/>
            </w:tcBorders>
          </w:tcPr>
          <w:p w:rsidR="00E51B04" w:rsidRPr="00B32AD9" w:rsidRDefault="00E51B04" w:rsidP="00394613">
            <w:pPr>
              <w:jc w:val="center"/>
              <w:rPr>
                <w:b/>
                <w:sz w:val="16"/>
                <w:szCs w:val="16"/>
              </w:rPr>
            </w:pPr>
          </w:p>
        </w:tc>
        <w:tc>
          <w:tcPr>
            <w:tcW w:w="551" w:type="dxa"/>
            <w:tcBorders>
              <w:top w:val="nil"/>
              <w:bottom w:val="single" w:sz="4" w:space="0" w:color="auto"/>
              <w:right w:val="single" w:sz="4" w:space="0" w:color="auto"/>
            </w:tcBorders>
          </w:tcPr>
          <w:p w:rsidR="00E51B04" w:rsidRPr="00B32AD9" w:rsidRDefault="00E51B04" w:rsidP="00394613">
            <w:pPr>
              <w:jc w:val="center"/>
              <w:rPr>
                <w:b/>
                <w:sz w:val="16"/>
                <w:szCs w:val="16"/>
              </w:rPr>
            </w:pPr>
            <w:r w:rsidRPr="00B32AD9">
              <w:rPr>
                <w:b/>
                <w:sz w:val="16"/>
                <w:szCs w:val="16"/>
              </w:rPr>
              <w:t>7324</w:t>
            </w:r>
          </w:p>
        </w:tc>
      </w:tr>
      <w:tr w:rsidR="001E3194" w:rsidRPr="00024994">
        <w:trPr>
          <w:cantSplit/>
        </w:trPr>
        <w:tc>
          <w:tcPr>
            <w:tcW w:w="1315" w:type="dxa"/>
            <w:gridSpan w:val="3"/>
            <w:tcBorders>
              <w:top w:val="single" w:sz="4" w:space="0" w:color="auto"/>
              <w:bottom w:val="single" w:sz="4" w:space="0" w:color="auto"/>
            </w:tcBorders>
          </w:tcPr>
          <w:p w:rsidR="001E3194" w:rsidRPr="00024994" w:rsidRDefault="001E3194" w:rsidP="001E3194">
            <w:pPr>
              <w:jc w:val="center"/>
              <w:rPr>
                <w:sz w:val="16"/>
                <w:szCs w:val="16"/>
              </w:rPr>
            </w:pPr>
            <w:r w:rsidRPr="00024994">
              <w:rPr>
                <w:sz w:val="16"/>
                <w:szCs w:val="16"/>
              </w:rPr>
              <w:t>мягколиственные</w:t>
            </w:r>
          </w:p>
        </w:tc>
        <w:tc>
          <w:tcPr>
            <w:tcW w:w="571" w:type="dxa"/>
            <w:tcBorders>
              <w:top w:val="single" w:sz="4" w:space="0" w:color="auto"/>
              <w:bottom w:val="single" w:sz="4" w:space="0" w:color="auto"/>
            </w:tcBorders>
          </w:tcPr>
          <w:p w:rsidR="001E3194" w:rsidRPr="00024994" w:rsidRDefault="001E3194" w:rsidP="001E3194">
            <w:pPr>
              <w:jc w:val="center"/>
              <w:rPr>
                <w:sz w:val="16"/>
                <w:szCs w:val="16"/>
              </w:rPr>
            </w:pPr>
          </w:p>
        </w:tc>
        <w:tc>
          <w:tcPr>
            <w:tcW w:w="627" w:type="dxa"/>
            <w:tcBorders>
              <w:top w:val="single" w:sz="4" w:space="0" w:color="auto"/>
              <w:bottom w:val="single" w:sz="4" w:space="0" w:color="auto"/>
            </w:tcBorders>
          </w:tcPr>
          <w:p w:rsidR="001E3194" w:rsidRPr="00024994" w:rsidRDefault="001E3194" w:rsidP="001E3194">
            <w:pPr>
              <w:jc w:val="center"/>
              <w:rPr>
                <w:sz w:val="16"/>
                <w:szCs w:val="16"/>
              </w:rPr>
            </w:pPr>
          </w:p>
        </w:tc>
        <w:tc>
          <w:tcPr>
            <w:tcW w:w="649" w:type="dxa"/>
            <w:tcBorders>
              <w:top w:val="single" w:sz="4" w:space="0" w:color="auto"/>
              <w:bottom w:val="single" w:sz="4" w:space="0" w:color="auto"/>
            </w:tcBorders>
          </w:tcPr>
          <w:p w:rsidR="001E3194" w:rsidRPr="00024994" w:rsidRDefault="001E3194" w:rsidP="001E3194">
            <w:pPr>
              <w:jc w:val="center"/>
              <w:rPr>
                <w:sz w:val="16"/>
                <w:szCs w:val="16"/>
              </w:rPr>
            </w:pPr>
          </w:p>
        </w:tc>
        <w:tc>
          <w:tcPr>
            <w:tcW w:w="567" w:type="dxa"/>
            <w:tcBorders>
              <w:top w:val="single" w:sz="4" w:space="0" w:color="auto"/>
              <w:bottom w:val="single" w:sz="4" w:space="0" w:color="auto"/>
            </w:tcBorders>
          </w:tcPr>
          <w:p w:rsidR="001E3194" w:rsidRPr="00024994" w:rsidRDefault="001E3194" w:rsidP="001E3194">
            <w:pPr>
              <w:jc w:val="center"/>
              <w:rPr>
                <w:sz w:val="16"/>
                <w:szCs w:val="16"/>
              </w:rPr>
            </w:pPr>
          </w:p>
        </w:tc>
        <w:tc>
          <w:tcPr>
            <w:tcW w:w="632" w:type="dxa"/>
            <w:tcBorders>
              <w:top w:val="single" w:sz="4" w:space="0" w:color="auto"/>
              <w:bottom w:val="single" w:sz="4" w:space="0" w:color="auto"/>
            </w:tcBorders>
          </w:tcPr>
          <w:p w:rsidR="001E3194" w:rsidRPr="00024994" w:rsidRDefault="001E3194" w:rsidP="001E3194">
            <w:pPr>
              <w:jc w:val="center"/>
              <w:rPr>
                <w:sz w:val="16"/>
                <w:szCs w:val="16"/>
              </w:rPr>
            </w:pPr>
          </w:p>
        </w:tc>
        <w:tc>
          <w:tcPr>
            <w:tcW w:w="644" w:type="dxa"/>
            <w:gridSpan w:val="2"/>
            <w:tcBorders>
              <w:top w:val="single" w:sz="4" w:space="0" w:color="auto"/>
              <w:bottom w:val="single" w:sz="4" w:space="0" w:color="auto"/>
            </w:tcBorders>
          </w:tcPr>
          <w:p w:rsidR="001E3194" w:rsidRPr="00024994" w:rsidRDefault="001E3194" w:rsidP="001E3194">
            <w:pPr>
              <w:jc w:val="center"/>
              <w:rPr>
                <w:sz w:val="16"/>
                <w:szCs w:val="16"/>
              </w:rPr>
            </w:pPr>
          </w:p>
        </w:tc>
        <w:tc>
          <w:tcPr>
            <w:tcW w:w="602" w:type="dxa"/>
            <w:tcBorders>
              <w:top w:val="single" w:sz="4" w:space="0" w:color="auto"/>
              <w:bottom w:val="single" w:sz="4" w:space="0" w:color="auto"/>
            </w:tcBorders>
          </w:tcPr>
          <w:p w:rsidR="001E3194" w:rsidRPr="00024994" w:rsidRDefault="001E3194" w:rsidP="001E3194">
            <w:pPr>
              <w:jc w:val="center"/>
              <w:rPr>
                <w:sz w:val="16"/>
                <w:szCs w:val="16"/>
              </w:rPr>
            </w:pPr>
          </w:p>
        </w:tc>
        <w:tc>
          <w:tcPr>
            <w:tcW w:w="675" w:type="dxa"/>
            <w:tcBorders>
              <w:top w:val="single" w:sz="4" w:space="0" w:color="auto"/>
              <w:bottom w:val="single" w:sz="4" w:space="0" w:color="auto"/>
            </w:tcBorders>
          </w:tcPr>
          <w:p w:rsidR="001E3194" w:rsidRPr="00024994" w:rsidRDefault="001E3194" w:rsidP="001E3194">
            <w:pPr>
              <w:jc w:val="center"/>
              <w:rPr>
                <w:sz w:val="16"/>
                <w:szCs w:val="16"/>
              </w:rPr>
            </w:pPr>
          </w:p>
        </w:tc>
        <w:tc>
          <w:tcPr>
            <w:tcW w:w="567" w:type="dxa"/>
            <w:tcBorders>
              <w:top w:val="single" w:sz="4" w:space="0" w:color="auto"/>
              <w:bottom w:val="single" w:sz="4" w:space="0" w:color="auto"/>
            </w:tcBorders>
          </w:tcPr>
          <w:p w:rsidR="001E3194" w:rsidRPr="00024994" w:rsidRDefault="001E3194" w:rsidP="001E3194">
            <w:pPr>
              <w:jc w:val="center"/>
              <w:rPr>
                <w:sz w:val="16"/>
                <w:szCs w:val="16"/>
              </w:rPr>
            </w:pPr>
          </w:p>
        </w:tc>
        <w:tc>
          <w:tcPr>
            <w:tcW w:w="570" w:type="dxa"/>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708" w:type="dxa"/>
            <w:gridSpan w:val="2"/>
            <w:tcBorders>
              <w:top w:val="single" w:sz="4" w:space="0" w:color="auto"/>
              <w:left w:val="single" w:sz="4" w:space="0" w:color="auto"/>
              <w:bottom w:val="single" w:sz="4" w:space="0" w:color="auto"/>
            </w:tcBorders>
          </w:tcPr>
          <w:p w:rsidR="001E3194" w:rsidRPr="00024994" w:rsidRDefault="001E3194" w:rsidP="001E3194">
            <w:pPr>
              <w:jc w:val="center"/>
              <w:rPr>
                <w:sz w:val="16"/>
                <w:szCs w:val="16"/>
              </w:rPr>
            </w:pPr>
          </w:p>
        </w:tc>
        <w:tc>
          <w:tcPr>
            <w:tcW w:w="567" w:type="dxa"/>
            <w:gridSpan w:val="2"/>
            <w:tcBorders>
              <w:top w:val="single" w:sz="4" w:space="0" w:color="auto"/>
              <w:bottom w:val="single" w:sz="4" w:space="0" w:color="auto"/>
            </w:tcBorders>
          </w:tcPr>
          <w:p w:rsidR="001E3194" w:rsidRPr="00024994" w:rsidRDefault="001E3194" w:rsidP="001E3194">
            <w:pPr>
              <w:jc w:val="center"/>
              <w:rPr>
                <w:sz w:val="16"/>
                <w:szCs w:val="16"/>
              </w:rPr>
            </w:pPr>
          </w:p>
        </w:tc>
        <w:tc>
          <w:tcPr>
            <w:tcW w:w="567" w:type="dxa"/>
            <w:gridSpan w:val="2"/>
            <w:tcBorders>
              <w:top w:val="single" w:sz="4" w:space="0" w:color="auto"/>
              <w:bottom w:val="single" w:sz="4" w:space="0" w:color="auto"/>
            </w:tcBorders>
          </w:tcPr>
          <w:p w:rsidR="001E3194" w:rsidRPr="00024994" w:rsidRDefault="001E3194" w:rsidP="001E3194">
            <w:pPr>
              <w:jc w:val="center"/>
              <w:rPr>
                <w:sz w:val="16"/>
                <w:szCs w:val="16"/>
              </w:rPr>
            </w:pPr>
          </w:p>
        </w:tc>
        <w:tc>
          <w:tcPr>
            <w:tcW w:w="567" w:type="dxa"/>
            <w:gridSpan w:val="2"/>
            <w:tcBorders>
              <w:top w:val="single" w:sz="4" w:space="0" w:color="auto"/>
              <w:bottom w:val="single" w:sz="4" w:space="0" w:color="auto"/>
            </w:tcBorders>
          </w:tcPr>
          <w:p w:rsidR="001E3194" w:rsidRPr="00024994" w:rsidRDefault="001E3194" w:rsidP="001E3194">
            <w:pPr>
              <w:jc w:val="center"/>
              <w:rPr>
                <w:sz w:val="16"/>
                <w:szCs w:val="16"/>
              </w:rPr>
            </w:pPr>
          </w:p>
        </w:tc>
        <w:tc>
          <w:tcPr>
            <w:tcW w:w="567" w:type="dxa"/>
            <w:tcBorders>
              <w:top w:val="single" w:sz="4" w:space="0" w:color="auto"/>
              <w:bottom w:val="single" w:sz="4" w:space="0" w:color="auto"/>
              <w:right w:val="nil"/>
            </w:tcBorders>
          </w:tcPr>
          <w:p w:rsidR="001E3194" w:rsidRPr="00024994" w:rsidRDefault="001E3194" w:rsidP="001E3194">
            <w:pPr>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567" w:type="dxa"/>
            <w:gridSpan w:val="2"/>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614" w:type="dxa"/>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614" w:type="dxa"/>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615" w:type="dxa"/>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577" w:type="dxa"/>
            <w:gridSpan w:val="2"/>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543" w:type="dxa"/>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c>
          <w:tcPr>
            <w:tcW w:w="551" w:type="dxa"/>
            <w:tcBorders>
              <w:top w:val="single" w:sz="4" w:space="0" w:color="auto"/>
              <w:bottom w:val="single" w:sz="4" w:space="0" w:color="auto"/>
              <w:right w:val="single" w:sz="4" w:space="0" w:color="auto"/>
            </w:tcBorders>
          </w:tcPr>
          <w:p w:rsidR="001E3194" w:rsidRPr="00024994" w:rsidRDefault="001E3194" w:rsidP="001E3194">
            <w:pPr>
              <w:jc w:val="center"/>
              <w:rPr>
                <w:sz w:val="16"/>
                <w:szCs w:val="16"/>
              </w:rPr>
            </w:pPr>
          </w:p>
        </w:tc>
      </w:tr>
      <w:tr w:rsidR="001E3194" w:rsidRPr="00024994">
        <w:trPr>
          <w:cantSplit/>
        </w:trPr>
        <w:tc>
          <w:tcPr>
            <w:tcW w:w="663" w:type="dxa"/>
            <w:tcBorders>
              <w:top w:val="single" w:sz="4" w:space="0" w:color="auto"/>
              <w:bottom w:val="single" w:sz="4" w:space="0" w:color="auto"/>
              <w:right w:val="nil"/>
            </w:tcBorders>
          </w:tcPr>
          <w:p w:rsidR="001E3194" w:rsidRPr="00024994" w:rsidRDefault="001E3194" w:rsidP="001E3194">
            <w:pPr>
              <w:jc w:val="center"/>
              <w:rPr>
                <w:sz w:val="16"/>
                <w:szCs w:val="16"/>
              </w:rPr>
            </w:pPr>
          </w:p>
        </w:tc>
        <w:tc>
          <w:tcPr>
            <w:tcW w:w="652" w:type="dxa"/>
            <w:gridSpan w:val="2"/>
            <w:tcBorders>
              <w:top w:val="single" w:sz="4" w:space="0" w:color="auto"/>
              <w:left w:val="single" w:sz="4" w:space="0" w:color="auto"/>
              <w:bottom w:val="single" w:sz="4" w:space="0" w:color="auto"/>
            </w:tcBorders>
          </w:tcPr>
          <w:p w:rsidR="001E3194" w:rsidRPr="007E0E3A" w:rsidRDefault="00E51B04" w:rsidP="001E3194">
            <w:pPr>
              <w:jc w:val="center"/>
              <w:rPr>
                <w:b/>
                <w:sz w:val="16"/>
                <w:szCs w:val="16"/>
              </w:rPr>
            </w:pPr>
            <w:r w:rsidRPr="007E0E3A">
              <w:rPr>
                <w:b/>
                <w:sz w:val="16"/>
                <w:szCs w:val="16"/>
              </w:rPr>
              <w:t>110119</w:t>
            </w:r>
          </w:p>
        </w:tc>
        <w:tc>
          <w:tcPr>
            <w:tcW w:w="571" w:type="dxa"/>
            <w:tcBorders>
              <w:top w:val="single" w:sz="4" w:space="0" w:color="auto"/>
              <w:bottom w:val="single" w:sz="4" w:space="0" w:color="auto"/>
            </w:tcBorders>
          </w:tcPr>
          <w:p w:rsidR="001E3194" w:rsidRPr="007E0E3A" w:rsidRDefault="00E51B04" w:rsidP="001E3194">
            <w:pPr>
              <w:jc w:val="center"/>
              <w:rPr>
                <w:b/>
                <w:sz w:val="16"/>
                <w:szCs w:val="16"/>
              </w:rPr>
            </w:pPr>
            <w:r w:rsidRPr="007E0E3A">
              <w:rPr>
                <w:b/>
                <w:sz w:val="16"/>
                <w:szCs w:val="16"/>
              </w:rPr>
              <w:t>14941</w:t>
            </w:r>
          </w:p>
        </w:tc>
        <w:tc>
          <w:tcPr>
            <w:tcW w:w="627" w:type="dxa"/>
            <w:tcBorders>
              <w:top w:val="single" w:sz="4" w:space="0" w:color="auto"/>
              <w:bottom w:val="single" w:sz="4" w:space="0" w:color="auto"/>
            </w:tcBorders>
          </w:tcPr>
          <w:p w:rsidR="001E3194" w:rsidRPr="007E0E3A" w:rsidRDefault="00E51B04" w:rsidP="001E3194">
            <w:pPr>
              <w:jc w:val="center"/>
              <w:rPr>
                <w:b/>
                <w:sz w:val="16"/>
                <w:szCs w:val="16"/>
              </w:rPr>
            </w:pPr>
            <w:r w:rsidRPr="007E0E3A">
              <w:rPr>
                <w:b/>
                <w:sz w:val="16"/>
                <w:szCs w:val="16"/>
              </w:rPr>
              <w:t>44727</w:t>
            </w:r>
          </w:p>
        </w:tc>
        <w:tc>
          <w:tcPr>
            <w:tcW w:w="649" w:type="dxa"/>
            <w:tcBorders>
              <w:top w:val="single" w:sz="4" w:space="0" w:color="auto"/>
              <w:bottom w:val="single" w:sz="4" w:space="0" w:color="auto"/>
            </w:tcBorders>
          </w:tcPr>
          <w:p w:rsidR="001E3194" w:rsidRPr="007E0E3A" w:rsidRDefault="00E51B04" w:rsidP="001E3194">
            <w:pPr>
              <w:jc w:val="center"/>
              <w:rPr>
                <w:b/>
                <w:sz w:val="16"/>
                <w:szCs w:val="16"/>
              </w:rPr>
            </w:pPr>
            <w:r w:rsidRPr="007E0E3A">
              <w:rPr>
                <w:b/>
                <w:sz w:val="16"/>
                <w:szCs w:val="16"/>
              </w:rPr>
              <w:t>14840</w:t>
            </w:r>
          </w:p>
        </w:tc>
        <w:tc>
          <w:tcPr>
            <w:tcW w:w="567" w:type="dxa"/>
            <w:tcBorders>
              <w:top w:val="single" w:sz="4" w:space="0" w:color="auto"/>
              <w:bottom w:val="single" w:sz="4" w:space="0" w:color="auto"/>
            </w:tcBorders>
          </w:tcPr>
          <w:p w:rsidR="001E3194" w:rsidRPr="007E0E3A" w:rsidRDefault="00E51B04" w:rsidP="001E3194">
            <w:pPr>
              <w:jc w:val="center"/>
              <w:rPr>
                <w:b/>
                <w:sz w:val="16"/>
                <w:szCs w:val="16"/>
              </w:rPr>
            </w:pPr>
            <w:r w:rsidRPr="007E0E3A">
              <w:rPr>
                <w:b/>
                <w:sz w:val="16"/>
                <w:szCs w:val="16"/>
              </w:rPr>
              <w:t>7989</w:t>
            </w:r>
          </w:p>
        </w:tc>
        <w:tc>
          <w:tcPr>
            <w:tcW w:w="632" w:type="dxa"/>
            <w:tcBorders>
              <w:top w:val="single" w:sz="4" w:space="0" w:color="auto"/>
              <w:bottom w:val="single" w:sz="4" w:space="0" w:color="auto"/>
            </w:tcBorders>
          </w:tcPr>
          <w:p w:rsidR="001E3194" w:rsidRPr="007E0E3A" w:rsidRDefault="002C1421" w:rsidP="001E3194">
            <w:pPr>
              <w:jc w:val="center"/>
              <w:rPr>
                <w:b/>
                <w:sz w:val="16"/>
                <w:szCs w:val="16"/>
              </w:rPr>
            </w:pPr>
            <w:r w:rsidRPr="007E0E3A">
              <w:rPr>
                <w:b/>
                <w:sz w:val="16"/>
                <w:szCs w:val="16"/>
              </w:rPr>
              <w:t>42460</w:t>
            </w:r>
          </w:p>
        </w:tc>
        <w:tc>
          <w:tcPr>
            <w:tcW w:w="644" w:type="dxa"/>
            <w:gridSpan w:val="2"/>
            <w:tcBorders>
              <w:top w:val="single" w:sz="4" w:space="0" w:color="auto"/>
              <w:bottom w:val="single" w:sz="4" w:space="0" w:color="auto"/>
            </w:tcBorders>
          </w:tcPr>
          <w:p w:rsidR="001E3194" w:rsidRPr="007E0E3A" w:rsidRDefault="002C1421" w:rsidP="001E3194">
            <w:pPr>
              <w:jc w:val="center"/>
              <w:rPr>
                <w:b/>
                <w:sz w:val="16"/>
                <w:szCs w:val="16"/>
              </w:rPr>
            </w:pPr>
            <w:r w:rsidRPr="007E0E3A">
              <w:rPr>
                <w:b/>
                <w:sz w:val="16"/>
                <w:szCs w:val="16"/>
              </w:rPr>
              <w:t>22951</w:t>
            </w:r>
          </w:p>
        </w:tc>
        <w:tc>
          <w:tcPr>
            <w:tcW w:w="602" w:type="dxa"/>
            <w:tcBorders>
              <w:top w:val="single" w:sz="4" w:space="0" w:color="auto"/>
              <w:bottom w:val="single" w:sz="4" w:space="0" w:color="auto"/>
            </w:tcBorders>
          </w:tcPr>
          <w:p w:rsidR="001E3194" w:rsidRPr="007E0E3A" w:rsidRDefault="002C1421" w:rsidP="001E3194">
            <w:pPr>
              <w:jc w:val="center"/>
              <w:rPr>
                <w:b/>
                <w:sz w:val="16"/>
                <w:szCs w:val="16"/>
              </w:rPr>
            </w:pPr>
            <w:r w:rsidRPr="007E0E3A">
              <w:rPr>
                <w:b/>
                <w:sz w:val="16"/>
                <w:szCs w:val="16"/>
              </w:rPr>
              <w:t>5358,2</w:t>
            </w:r>
          </w:p>
        </w:tc>
        <w:tc>
          <w:tcPr>
            <w:tcW w:w="675" w:type="dxa"/>
            <w:tcBorders>
              <w:top w:val="single" w:sz="4" w:space="0" w:color="auto"/>
              <w:bottom w:val="single" w:sz="4" w:space="0" w:color="auto"/>
            </w:tcBorders>
          </w:tcPr>
          <w:p w:rsidR="001E3194" w:rsidRPr="007E0E3A" w:rsidRDefault="001E3194" w:rsidP="001E3194">
            <w:pPr>
              <w:jc w:val="center"/>
              <w:rPr>
                <w:b/>
                <w:sz w:val="16"/>
                <w:szCs w:val="16"/>
              </w:rPr>
            </w:pPr>
          </w:p>
        </w:tc>
        <w:tc>
          <w:tcPr>
            <w:tcW w:w="567" w:type="dxa"/>
            <w:tcBorders>
              <w:top w:val="single" w:sz="4" w:space="0" w:color="auto"/>
              <w:bottom w:val="single" w:sz="4" w:space="0" w:color="auto"/>
            </w:tcBorders>
          </w:tcPr>
          <w:p w:rsidR="001E3194" w:rsidRPr="007E0E3A" w:rsidRDefault="002C1421" w:rsidP="001E3194">
            <w:pPr>
              <w:jc w:val="center"/>
              <w:rPr>
                <w:b/>
                <w:sz w:val="16"/>
                <w:szCs w:val="16"/>
              </w:rPr>
            </w:pPr>
            <w:r w:rsidRPr="007E0E3A">
              <w:rPr>
                <w:b/>
                <w:sz w:val="16"/>
                <w:szCs w:val="16"/>
              </w:rPr>
              <w:t>181,3</w:t>
            </w:r>
          </w:p>
        </w:tc>
        <w:tc>
          <w:tcPr>
            <w:tcW w:w="570" w:type="dxa"/>
            <w:tcBorders>
              <w:top w:val="single" w:sz="4" w:space="0" w:color="auto"/>
              <w:bottom w:val="single" w:sz="4" w:space="0" w:color="auto"/>
              <w:right w:val="single" w:sz="4" w:space="0" w:color="auto"/>
            </w:tcBorders>
          </w:tcPr>
          <w:p w:rsidR="001E3194" w:rsidRPr="007E0E3A" w:rsidRDefault="001E3194" w:rsidP="001E3194">
            <w:pPr>
              <w:jc w:val="center"/>
              <w:rPr>
                <w:b/>
                <w:sz w:val="16"/>
                <w:szCs w:val="16"/>
              </w:rPr>
            </w:pPr>
          </w:p>
        </w:tc>
        <w:tc>
          <w:tcPr>
            <w:tcW w:w="708" w:type="dxa"/>
            <w:gridSpan w:val="2"/>
            <w:tcBorders>
              <w:top w:val="single" w:sz="4" w:space="0" w:color="auto"/>
              <w:left w:val="single" w:sz="4" w:space="0" w:color="auto"/>
              <w:bottom w:val="single" w:sz="4" w:space="0" w:color="auto"/>
            </w:tcBorders>
          </w:tcPr>
          <w:p w:rsidR="001E3194" w:rsidRPr="007E0E3A" w:rsidRDefault="002C1421" w:rsidP="001E3194">
            <w:pPr>
              <w:jc w:val="center"/>
              <w:rPr>
                <w:b/>
                <w:sz w:val="16"/>
                <w:szCs w:val="16"/>
              </w:rPr>
            </w:pPr>
            <w:r w:rsidRPr="007E0E3A">
              <w:rPr>
                <w:b/>
                <w:sz w:val="16"/>
                <w:szCs w:val="16"/>
              </w:rPr>
              <w:t>1794</w:t>
            </w:r>
          </w:p>
        </w:tc>
        <w:tc>
          <w:tcPr>
            <w:tcW w:w="567" w:type="dxa"/>
            <w:gridSpan w:val="2"/>
            <w:tcBorders>
              <w:top w:val="single" w:sz="4" w:space="0" w:color="auto"/>
              <w:bottom w:val="single" w:sz="4" w:space="0" w:color="auto"/>
            </w:tcBorders>
          </w:tcPr>
          <w:p w:rsidR="001E3194" w:rsidRPr="007E0E3A" w:rsidRDefault="002C1421" w:rsidP="001E3194">
            <w:pPr>
              <w:jc w:val="center"/>
              <w:rPr>
                <w:b/>
                <w:sz w:val="16"/>
                <w:szCs w:val="16"/>
              </w:rPr>
            </w:pPr>
            <w:r w:rsidRPr="007E0E3A">
              <w:rPr>
                <w:b/>
                <w:sz w:val="16"/>
                <w:szCs w:val="16"/>
              </w:rPr>
              <w:t>2145</w:t>
            </w:r>
          </w:p>
        </w:tc>
        <w:tc>
          <w:tcPr>
            <w:tcW w:w="567" w:type="dxa"/>
            <w:gridSpan w:val="2"/>
            <w:tcBorders>
              <w:top w:val="single" w:sz="4" w:space="0" w:color="auto"/>
              <w:bottom w:val="single" w:sz="4" w:space="0" w:color="auto"/>
            </w:tcBorders>
          </w:tcPr>
          <w:p w:rsidR="001E3194" w:rsidRPr="007E0E3A" w:rsidRDefault="002C1421" w:rsidP="001E3194">
            <w:pPr>
              <w:jc w:val="center"/>
              <w:rPr>
                <w:b/>
                <w:sz w:val="16"/>
                <w:szCs w:val="16"/>
              </w:rPr>
            </w:pPr>
            <w:r w:rsidRPr="007E0E3A">
              <w:rPr>
                <w:b/>
                <w:sz w:val="16"/>
                <w:szCs w:val="16"/>
              </w:rPr>
              <w:t>2522</w:t>
            </w:r>
          </w:p>
        </w:tc>
        <w:tc>
          <w:tcPr>
            <w:tcW w:w="567" w:type="dxa"/>
            <w:gridSpan w:val="2"/>
            <w:tcBorders>
              <w:top w:val="single" w:sz="4" w:space="0" w:color="auto"/>
              <w:bottom w:val="single" w:sz="4" w:space="0" w:color="auto"/>
            </w:tcBorders>
          </w:tcPr>
          <w:p w:rsidR="001E3194" w:rsidRPr="007E0E3A" w:rsidRDefault="002C1421" w:rsidP="001E3194">
            <w:pPr>
              <w:jc w:val="center"/>
              <w:rPr>
                <w:b/>
                <w:sz w:val="16"/>
                <w:szCs w:val="16"/>
              </w:rPr>
            </w:pPr>
            <w:r w:rsidRPr="007E0E3A">
              <w:rPr>
                <w:b/>
                <w:sz w:val="16"/>
                <w:szCs w:val="16"/>
              </w:rPr>
              <w:t>2274</w:t>
            </w:r>
          </w:p>
        </w:tc>
        <w:tc>
          <w:tcPr>
            <w:tcW w:w="567" w:type="dxa"/>
            <w:tcBorders>
              <w:top w:val="single" w:sz="4" w:space="0" w:color="auto"/>
              <w:bottom w:val="single" w:sz="4" w:space="0" w:color="auto"/>
              <w:right w:val="nil"/>
            </w:tcBorders>
          </w:tcPr>
          <w:p w:rsidR="001E3194" w:rsidRPr="007E0E3A" w:rsidRDefault="001E3194" w:rsidP="001E3194">
            <w:pPr>
              <w:jc w:val="center"/>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1E3194" w:rsidRPr="007E0E3A" w:rsidRDefault="002C1421" w:rsidP="001E3194">
            <w:pPr>
              <w:jc w:val="center"/>
              <w:rPr>
                <w:b/>
                <w:sz w:val="16"/>
                <w:szCs w:val="16"/>
              </w:rPr>
            </w:pPr>
            <w:r w:rsidRPr="007E0E3A">
              <w:rPr>
                <w:b/>
                <w:sz w:val="16"/>
                <w:szCs w:val="16"/>
              </w:rPr>
              <w:t>2132</w:t>
            </w:r>
          </w:p>
        </w:tc>
        <w:tc>
          <w:tcPr>
            <w:tcW w:w="567" w:type="dxa"/>
            <w:gridSpan w:val="2"/>
            <w:tcBorders>
              <w:top w:val="single" w:sz="4" w:space="0" w:color="auto"/>
              <w:bottom w:val="single" w:sz="4" w:space="0" w:color="auto"/>
              <w:right w:val="single" w:sz="4" w:space="0" w:color="auto"/>
            </w:tcBorders>
          </w:tcPr>
          <w:p w:rsidR="001E3194" w:rsidRPr="007E0E3A" w:rsidRDefault="002C1421" w:rsidP="001E3194">
            <w:pPr>
              <w:jc w:val="center"/>
              <w:rPr>
                <w:b/>
                <w:sz w:val="16"/>
                <w:szCs w:val="16"/>
              </w:rPr>
            </w:pPr>
            <w:r w:rsidRPr="007E0E3A">
              <w:rPr>
                <w:b/>
                <w:sz w:val="16"/>
                <w:szCs w:val="16"/>
              </w:rPr>
              <w:t>283</w:t>
            </w:r>
          </w:p>
        </w:tc>
        <w:tc>
          <w:tcPr>
            <w:tcW w:w="614" w:type="dxa"/>
            <w:tcBorders>
              <w:top w:val="single" w:sz="4" w:space="0" w:color="auto"/>
              <w:bottom w:val="single" w:sz="4" w:space="0" w:color="auto"/>
              <w:right w:val="single" w:sz="4" w:space="0" w:color="auto"/>
            </w:tcBorders>
          </w:tcPr>
          <w:p w:rsidR="001E3194" w:rsidRPr="007E0E3A" w:rsidRDefault="002C1421" w:rsidP="001E3194">
            <w:pPr>
              <w:jc w:val="center"/>
              <w:rPr>
                <w:b/>
                <w:sz w:val="16"/>
                <w:szCs w:val="16"/>
              </w:rPr>
            </w:pPr>
            <w:r w:rsidRPr="007E0E3A">
              <w:rPr>
                <w:b/>
                <w:sz w:val="16"/>
                <w:szCs w:val="16"/>
              </w:rPr>
              <w:t>245,4</w:t>
            </w:r>
          </w:p>
        </w:tc>
        <w:tc>
          <w:tcPr>
            <w:tcW w:w="614" w:type="dxa"/>
            <w:tcBorders>
              <w:top w:val="single" w:sz="4" w:space="0" w:color="auto"/>
              <w:bottom w:val="single" w:sz="4" w:space="0" w:color="auto"/>
              <w:right w:val="single" w:sz="4" w:space="0" w:color="auto"/>
            </w:tcBorders>
          </w:tcPr>
          <w:p w:rsidR="001E3194" w:rsidRPr="007E0E3A" w:rsidRDefault="002C1421" w:rsidP="001E3194">
            <w:pPr>
              <w:jc w:val="center"/>
              <w:rPr>
                <w:b/>
                <w:sz w:val="16"/>
                <w:szCs w:val="16"/>
              </w:rPr>
            </w:pPr>
            <w:r w:rsidRPr="007E0E3A">
              <w:rPr>
                <w:b/>
                <w:sz w:val="16"/>
                <w:szCs w:val="16"/>
              </w:rPr>
              <w:t>113,1</w:t>
            </w:r>
          </w:p>
        </w:tc>
        <w:tc>
          <w:tcPr>
            <w:tcW w:w="615" w:type="dxa"/>
            <w:tcBorders>
              <w:top w:val="single" w:sz="4" w:space="0" w:color="auto"/>
              <w:bottom w:val="single" w:sz="4" w:space="0" w:color="auto"/>
              <w:right w:val="single" w:sz="4" w:space="0" w:color="auto"/>
            </w:tcBorders>
          </w:tcPr>
          <w:p w:rsidR="001E3194" w:rsidRPr="007E0E3A" w:rsidRDefault="002C1421" w:rsidP="001E3194">
            <w:pPr>
              <w:jc w:val="center"/>
              <w:rPr>
                <w:b/>
                <w:sz w:val="16"/>
                <w:szCs w:val="16"/>
              </w:rPr>
            </w:pPr>
            <w:r w:rsidRPr="007E0E3A">
              <w:rPr>
                <w:b/>
                <w:sz w:val="16"/>
                <w:szCs w:val="16"/>
              </w:rPr>
              <w:t>185</w:t>
            </w:r>
          </w:p>
        </w:tc>
        <w:tc>
          <w:tcPr>
            <w:tcW w:w="577" w:type="dxa"/>
            <w:gridSpan w:val="2"/>
            <w:tcBorders>
              <w:top w:val="single" w:sz="4" w:space="0" w:color="auto"/>
              <w:bottom w:val="single" w:sz="4" w:space="0" w:color="auto"/>
              <w:right w:val="single" w:sz="4" w:space="0" w:color="auto"/>
            </w:tcBorders>
          </w:tcPr>
          <w:p w:rsidR="001E3194" w:rsidRPr="007E0E3A" w:rsidRDefault="007E0E3A" w:rsidP="001E3194">
            <w:pPr>
              <w:jc w:val="center"/>
              <w:rPr>
                <w:b/>
                <w:sz w:val="16"/>
                <w:szCs w:val="16"/>
              </w:rPr>
            </w:pPr>
            <w:r w:rsidRPr="007E0E3A">
              <w:rPr>
                <w:b/>
                <w:sz w:val="16"/>
                <w:szCs w:val="16"/>
              </w:rPr>
              <w:t>87</w:t>
            </w:r>
          </w:p>
        </w:tc>
        <w:tc>
          <w:tcPr>
            <w:tcW w:w="543" w:type="dxa"/>
            <w:tcBorders>
              <w:top w:val="single" w:sz="4" w:space="0" w:color="auto"/>
              <w:bottom w:val="single" w:sz="4" w:space="0" w:color="auto"/>
              <w:right w:val="single" w:sz="4" w:space="0" w:color="auto"/>
            </w:tcBorders>
          </w:tcPr>
          <w:p w:rsidR="001E3194" w:rsidRPr="007E0E3A" w:rsidRDefault="007E0E3A" w:rsidP="001E3194">
            <w:pPr>
              <w:jc w:val="center"/>
              <w:rPr>
                <w:b/>
                <w:sz w:val="16"/>
                <w:szCs w:val="16"/>
              </w:rPr>
            </w:pPr>
            <w:r w:rsidRPr="007E0E3A">
              <w:rPr>
                <w:b/>
                <w:sz w:val="16"/>
                <w:szCs w:val="16"/>
              </w:rPr>
              <w:t>14842</w:t>
            </w:r>
          </w:p>
        </w:tc>
        <w:tc>
          <w:tcPr>
            <w:tcW w:w="551" w:type="dxa"/>
            <w:tcBorders>
              <w:top w:val="single" w:sz="4" w:space="0" w:color="auto"/>
              <w:bottom w:val="single" w:sz="4" w:space="0" w:color="auto"/>
              <w:right w:val="single" w:sz="4" w:space="0" w:color="auto"/>
            </w:tcBorders>
          </w:tcPr>
          <w:p w:rsidR="001E3194" w:rsidRPr="007E0E3A" w:rsidRDefault="007E0E3A" w:rsidP="001E3194">
            <w:pPr>
              <w:jc w:val="center"/>
              <w:rPr>
                <w:b/>
                <w:sz w:val="16"/>
                <w:szCs w:val="16"/>
              </w:rPr>
            </w:pPr>
            <w:r w:rsidRPr="007E0E3A">
              <w:rPr>
                <w:b/>
                <w:sz w:val="16"/>
                <w:szCs w:val="16"/>
              </w:rPr>
              <w:t>29125</w:t>
            </w:r>
          </w:p>
        </w:tc>
      </w:tr>
    </w:tbl>
    <w:p w:rsidR="009B2193" w:rsidRPr="00024994" w:rsidRDefault="009B2193" w:rsidP="00716C70">
      <w:pPr>
        <w:tabs>
          <w:tab w:val="left" w:pos="13438"/>
        </w:tabs>
        <w:ind w:firstLine="737"/>
        <w:jc w:val="both"/>
        <w:rPr>
          <w:b/>
          <w:sz w:val="28"/>
        </w:rPr>
        <w:sectPr w:rsidR="009B2193" w:rsidRPr="00024994" w:rsidSect="009F7E07">
          <w:pgSz w:w="16838" w:h="11906" w:orient="landscape" w:code="9"/>
          <w:pgMar w:top="851" w:right="851" w:bottom="1134" w:left="1701" w:header="720" w:footer="720" w:gutter="0"/>
          <w:cols w:space="708"/>
          <w:docGrid w:linePitch="360"/>
        </w:sectPr>
      </w:pPr>
    </w:p>
    <w:p w:rsidR="00E83562" w:rsidRPr="00E83562" w:rsidRDefault="00E83562" w:rsidP="00E83562">
      <w:pPr>
        <w:keepNext/>
        <w:spacing w:before="120"/>
        <w:ind w:firstLine="709"/>
        <w:jc w:val="both"/>
        <w:outlineLvl w:val="1"/>
        <w:rPr>
          <w:b/>
          <w:sz w:val="26"/>
          <w:szCs w:val="26"/>
        </w:rPr>
      </w:pPr>
      <w:bookmarkStart w:id="40" w:name="_Toc514642204"/>
      <w:bookmarkStart w:id="41" w:name="_Toc516270801"/>
      <w:r w:rsidRPr="00E83562">
        <w:rPr>
          <w:b/>
          <w:sz w:val="26"/>
          <w:szCs w:val="26"/>
        </w:rPr>
        <w:lastRenderedPageBreak/>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bookmarkEnd w:id="40"/>
      <w:bookmarkEnd w:id="41"/>
    </w:p>
    <w:p w:rsidR="00E83562" w:rsidRPr="00E83562" w:rsidRDefault="00E83562" w:rsidP="00E83562">
      <w:pPr>
        <w:ind w:firstLine="709"/>
        <w:jc w:val="both"/>
        <w:rPr>
          <w:sz w:val="26"/>
          <w:szCs w:val="26"/>
        </w:rPr>
      </w:pPr>
      <w:r w:rsidRPr="00E83562">
        <w:rPr>
          <w:sz w:val="26"/>
          <w:szCs w:val="26"/>
        </w:rPr>
        <w:t>Уход ха лесами осуществляется в соответствии с лесным планом субъекта Российской Федерации, лесохозяйственным регламентом лесничества, а также проектами освоения лесов.</w:t>
      </w:r>
    </w:p>
    <w:p w:rsidR="00E83562" w:rsidRPr="00E83562" w:rsidRDefault="00E83562" w:rsidP="00E83562">
      <w:pPr>
        <w:ind w:firstLine="709"/>
        <w:jc w:val="both"/>
        <w:rPr>
          <w:sz w:val="26"/>
          <w:szCs w:val="26"/>
        </w:rPr>
      </w:pPr>
      <w:r w:rsidRPr="00E83562">
        <w:rPr>
          <w:sz w:val="26"/>
          <w:szCs w:val="26"/>
        </w:rPr>
        <w:t>При уходе за лесами осуществляются рубки лесных насаждений любого возраста, направленные на улучшение породного состава и качества лесов, повышение их устойчивости к негативным воздействиям и экологической роли. 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путем уничтожения нежелательной древесной растительности и другие мероприятия.</w:t>
      </w:r>
    </w:p>
    <w:p w:rsidR="00E83562" w:rsidRPr="00E83562" w:rsidRDefault="00E83562" w:rsidP="00E83562">
      <w:pPr>
        <w:ind w:firstLine="709"/>
        <w:jc w:val="both"/>
        <w:rPr>
          <w:sz w:val="26"/>
          <w:szCs w:val="26"/>
        </w:rPr>
      </w:pPr>
      <w:r w:rsidRPr="00E83562">
        <w:rPr>
          <w:sz w:val="26"/>
          <w:szCs w:val="26"/>
        </w:rPr>
        <w:t>В эксплуатационных лесах мероприятия по уходу за лесами направлены на достижение целей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E83562" w:rsidRPr="00E83562" w:rsidRDefault="00E83562" w:rsidP="00E83562">
      <w:pPr>
        <w:ind w:firstLine="709"/>
        <w:jc w:val="both"/>
        <w:rPr>
          <w:sz w:val="26"/>
          <w:szCs w:val="26"/>
        </w:rPr>
      </w:pPr>
      <w:r w:rsidRPr="00E83562">
        <w:rPr>
          <w:sz w:val="26"/>
          <w:szCs w:val="26"/>
        </w:rPr>
        <w:t>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оздоровительных и иных полезных функций.</w:t>
      </w:r>
    </w:p>
    <w:p w:rsidR="00E83562" w:rsidRPr="00E83562" w:rsidRDefault="00E83562" w:rsidP="00E83562">
      <w:pPr>
        <w:ind w:firstLine="709"/>
        <w:jc w:val="both"/>
        <w:rPr>
          <w:color w:val="000000"/>
          <w:sz w:val="26"/>
          <w:szCs w:val="26"/>
        </w:rPr>
      </w:pPr>
      <w:r w:rsidRPr="00E83562">
        <w:rPr>
          <w:sz w:val="26"/>
          <w:szCs w:val="26"/>
        </w:rPr>
        <w:t xml:space="preserve">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уход осуществляется путем проведения рубок ухода и иных мероприятий, предусмотренных Правилами ухода за лесами с учетом требований </w:t>
      </w:r>
      <w:r w:rsidRPr="00E83562">
        <w:rPr>
          <w:color w:val="000000"/>
          <w:sz w:val="26"/>
          <w:szCs w:val="26"/>
        </w:rPr>
        <w:t>«Особенностей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 № 485.</w:t>
      </w:r>
    </w:p>
    <w:p w:rsidR="00E83562" w:rsidRPr="00E83562" w:rsidRDefault="00E83562" w:rsidP="00E83562">
      <w:pPr>
        <w:spacing w:before="120" w:after="60"/>
        <w:ind w:firstLine="709"/>
        <w:jc w:val="both"/>
        <w:rPr>
          <w:sz w:val="26"/>
          <w:szCs w:val="26"/>
        </w:rPr>
      </w:pPr>
    </w:p>
    <w:p w:rsidR="009A130E" w:rsidRPr="00024994" w:rsidRDefault="009A130E" w:rsidP="009A130E">
      <w:pPr>
        <w:tabs>
          <w:tab w:val="left" w:pos="11584"/>
        </w:tabs>
        <w:ind w:right="65"/>
        <w:rPr>
          <w:sz w:val="28"/>
        </w:rPr>
      </w:pPr>
    </w:p>
    <w:p w:rsidR="00CD05B5" w:rsidRPr="00024994" w:rsidRDefault="00CD05B5" w:rsidP="00AB45B6">
      <w:pPr>
        <w:tabs>
          <w:tab w:val="left" w:pos="11584"/>
        </w:tabs>
        <w:ind w:right="65"/>
        <w:sectPr w:rsidR="00CD05B5" w:rsidRPr="00024994" w:rsidSect="009F7E07">
          <w:pgSz w:w="11906" w:h="16838" w:code="9"/>
          <w:pgMar w:top="851" w:right="851" w:bottom="1134" w:left="1701" w:header="720" w:footer="720" w:gutter="0"/>
          <w:cols w:space="708"/>
          <w:docGrid w:linePitch="360"/>
        </w:sectPr>
      </w:pPr>
    </w:p>
    <w:p w:rsidR="009A130E" w:rsidRPr="00024994" w:rsidRDefault="002A7E49" w:rsidP="00E83562">
      <w:pPr>
        <w:tabs>
          <w:tab w:val="left" w:pos="11584"/>
        </w:tabs>
        <w:spacing w:after="60"/>
        <w:ind w:firstLine="709"/>
        <w:jc w:val="both"/>
      </w:pPr>
      <w:r w:rsidRPr="00E83562">
        <w:rPr>
          <w:sz w:val="26"/>
          <w:szCs w:val="26"/>
        </w:rPr>
        <w:lastRenderedPageBreak/>
        <w:t xml:space="preserve">Таблица </w:t>
      </w:r>
      <w:r w:rsidR="00AB45B6" w:rsidRPr="00E83562">
        <w:rPr>
          <w:sz w:val="26"/>
          <w:szCs w:val="26"/>
        </w:rPr>
        <w:t>1</w:t>
      </w:r>
      <w:r w:rsidR="00B95F97">
        <w:rPr>
          <w:sz w:val="26"/>
          <w:szCs w:val="26"/>
        </w:rPr>
        <w:t>1</w:t>
      </w:r>
      <w:r w:rsidR="00AB45B6" w:rsidRPr="00E83562">
        <w:rPr>
          <w:sz w:val="26"/>
          <w:szCs w:val="26"/>
        </w:rPr>
        <w:t xml:space="preserve"> </w:t>
      </w:r>
      <w:r w:rsidR="00E83562">
        <w:rPr>
          <w:sz w:val="26"/>
          <w:szCs w:val="26"/>
        </w:rPr>
        <w:t>–</w:t>
      </w:r>
      <w:r w:rsidR="00AB45B6" w:rsidRPr="00E83562">
        <w:rPr>
          <w:sz w:val="26"/>
          <w:szCs w:val="26"/>
        </w:rPr>
        <w:t xml:space="preserve"> </w:t>
      </w:r>
      <w:r w:rsidR="00E83562" w:rsidRPr="00E83562">
        <w:rPr>
          <w:sz w:val="26"/>
          <w:szCs w:val="26"/>
        </w:rPr>
        <w:t>Расчетная лесосека (ежегодный допустимый объем изъятия древесины) в средневозрастных, приспевающих,</w:t>
      </w:r>
      <w:r w:rsidR="00E83562" w:rsidRPr="00B03EBF">
        <w:rPr>
          <w:sz w:val="26"/>
          <w:szCs w:val="26"/>
        </w:rPr>
        <w:t xml:space="preserve"> спелых, перестойных лесных насаждений при уходе за лесами</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363"/>
        <w:gridCol w:w="62"/>
        <w:gridCol w:w="710"/>
        <w:gridCol w:w="53"/>
        <w:gridCol w:w="1005"/>
        <w:gridCol w:w="1129"/>
        <w:gridCol w:w="1124"/>
        <w:gridCol w:w="49"/>
        <w:gridCol w:w="1199"/>
        <w:gridCol w:w="17"/>
        <w:gridCol w:w="1231"/>
        <w:gridCol w:w="53"/>
        <w:gridCol w:w="1183"/>
        <w:gridCol w:w="15"/>
        <w:gridCol w:w="981"/>
        <w:gridCol w:w="1216"/>
      </w:tblGrid>
      <w:tr w:rsidR="00750CF9" w:rsidRPr="0086676D">
        <w:tc>
          <w:tcPr>
            <w:tcW w:w="721" w:type="dxa"/>
            <w:vMerge w:val="restart"/>
            <w:tcBorders>
              <w:top w:val="single" w:sz="12" w:space="0" w:color="auto"/>
              <w:left w:val="single" w:sz="12" w:space="0" w:color="auto"/>
            </w:tcBorders>
            <w:shd w:val="clear" w:color="auto" w:fill="auto"/>
          </w:tcPr>
          <w:p w:rsidR="00F100FC" w:rsidRPr="0086676D" w:rsidRDefault="00F100FC" w:rsidP="0086676D">
            <w:pPr>
              <w:spacing w:line="200" w:lineRule="exact"/>
              <w:jc w:val="center"/>
              <w:rPr>
                <w:sz w:val="20"/>
                <w:szCs w:val="20"/>
              </w:rPr>
            </w:pPr>
          </w:p>
          <w:p w:rsidR="00D90AE6" w:rsidRPr="0086676D" w:rsidRDefault="00D90AE6" w:rsidP="0086676D">
            <w:pPr>
              <w:spacing w:line="200" w:lineRule="exact"/>
              <w:jc w:val="center"/>
              <w:rPr>
                <w:sz w:val="20"/>
                <w:szCs w:val="20"/>
              </w:rPr>
            </w:pPr>
            <w:r w:rsidRPr="0086676D">
              <w:rPr>
                <w:sz w:val="20"/>
                <w:szCs w:val="20"/>
              </w:rPr>
              <w:t>№ п/п</w:t>
            </w:r>
          </w:p>
        </w:tc>
        <w:tc>
          <w:tcPr>
            <w:tcW w:w="2363" w:type="dxa"/>
            <w:vMerge w:val="restart"/>
            <w:tcBorders>
              <w:top w:val="single" w:sz="12" w:space="0" w:color="auto"/>
            </w:tcBorders>
            <w:shd w:val="clear" w:color="auto" w:fill="auto"/>
          </w:tcPr>
          <w:p w:rsidR="00F100FC" w:rsidRPr="0086676D" w:rsidRDefault="00F100FC" w:rsidP="0086676D">
            <w:pPr>
              <w:spacing w:line="200" w:lineRule="exact"/>
              <w:jc w:val="center"/>
              <w:rPr>
                <w:sz w:val="20"/>
                <w:szCs w:val="20"/>
              </w:rPr>
            </w:pPr>
          </w:p>
          <w:p w:rsidR="00F100FC" w:rsidRPr="0086676D" w:rsidRDefault="00F100FC" w:rsidP="0086676D">
            <w:pPr>
              <w:spacing w:line="200" w:lineRule="exact"/>
              <w:jc w:val="center"/>
              <w:rPr>
                <w:sz w:val="20"/>
                <w:szCs w:val="20"/>
              </w:rPr>
            </w:pPr>
          </w:p>
          <w:p w:rsidR="00D90AE6" w:rsidRPr="0086676D" w:rsidRDefault="00D90AE6" w:rsidP="0086676D">
            <w:pPr>
              <w:spacing w:line="200" w:lineRule="exact"/>
              <w:jc w:val="center"/>
              <w:rPr>
                <w:sz w:val="20"/>
                <w:szCs w:val="20"/>
              </w:rPr>
            </w:pPr>
            <w:r w:rsidRPr="0086676D">
              <w:rPr>
                <w:sz w:val="20"/>
                <w:szCs w:val="20"/>
              </w:rPr>
              <w:t>Показатели</w:t>
            </w:r>
          </w:p>
        </w:tc>
        <w:tc>
          <w:tcPr>
            <w:tcW w:w="772" w:type="dxa"/>
            <w:gridSpan w:val="2"/>
            <w:vMerge w:val="restart"/>
            <w:tcBorders>
              <w:top w:val="single" w:sz="12" w:space="0" w:color="auto"/>
            </w:tcBorders>
            <w:shd w:val="clear" w:color="auto" w:fill="auto"/>
          </w:tcPr>
          <w:p w:rsidR="00F100FC" w:rsidRPr="0086676D" w:rsidRDefault="00F100FC" w:rsidP="0086676D">
            <w:pPr>
              <w:spacing w:line="200" w:lineRule="exact"/>
              <w:jc w:val="center"/>
              <w:rPr>
                <w:rFonts w:ascii="Arial" w:hAnsi="Arial"/>
                <w:sz w:val="20"/>
                <w:szCs w:val="20"/>
              </w:rPr>
            </w:pPr>
          </w:p>
          <w:p w:rsidR="00D90AE6" w:rsidRPr="0086676D" w:rsidRDefault="00D90AE6" w:rsidP="0086676D">
            <w:pPr>
              <w:spacing w:line="200" w:lineRule="exact"/>
              <w:jc w:val="center"/>
              <w:rPr>
                <w:sz w:val="20"/>
                <w:szCs w:val="20"/>
              </w:rPr>
            </w:pPr>
            <w:r w:rsidRPr="0086676D">
              <w:rPr>
                <w:sz w:val="20"/>
                <w:szCs w:val="20"/>
              </w:rPr>
              <w:t>Ед.</w:t>
            </w:r>
          </w:p>
          <w:p w:rsidR="00D90AE6" w:rsidRPr="0086676D" w:rsidRDefault="00D90AE6" w:rsidP="0086676D">
            <w:pPr>
              <w:spacing w:line="200" w:lineRule="exact"/>
              <w:jc w:val="center"/>
              <w:rPr>
                <w:sz w:val="20"/>
                <w:szCs w:val="20"/>
              </w:rPr>
            </w:pPr>
            <w:r w:rsidRPr="0086676D">
              <w:rPr>
                <w:sz w:val="20"/>
                <w:szCs w:val="20"/>
              </w:rPr>
              <w:t>изм.</w:t>
            </w:r>
          </w:p>
        </w:tc>
        <w:tc>
          <w:tcPr>
            <w:tcW w:w="8039" w:type="dxa"/>
            <w:gridSpan w:val="12"/>
            <w:tcBorders>
              <w:top w:val="single" w:sz="12" w:space="0" w:color="auto"/>
            </w:tcBorders>
            <w:shd w:val="clear" w:color="auto" w:fill="auto"/>
          </w:tcPr>
          <w:p w:rsidR="00D90AE6" w:rsidRPr="0086676D" w:rsidRDefault="00D90AE6" w:rsidP="0086676D">
            <w:pPr>
              <w:spacing w:line="200" w:lineRule="exact"/>
              <w:jc w:val="center"/>
              <w:rPr>
                <w:sz w:val="20"/>
                <w:szCs w:val="20"/>
              </w:rPr>
            </w:pPr>
            <w:r w:rsidRPr="0086676D">
              <w:rPr>
                <w:sz w:val="20"/>
                <w:szCs w:val="20"/>
              </w:rPr>
              <w:t>Виды ухода за лесами</w:t>
            </w:r>
          </w:p>
        </w:tc>
        <w:tc>
          <w:tcPr>
            <w:tcW w:w="1216" w:type="dxa"/>
            <w:vMerge w:val="restart"/>
            <w:tcBorders>
              <w:top w:val="single" w:sz="12" w:space="0" w:color="auto"/>
              <w:right w:val="single" w:sz="12" w:space="0" w:color="auto"/>
            </w:tcBorders>
            <w:shd w:val="clear" w:color="auto" w:fill="auto"/>
          </w:tcPr>
          <w:p w:rsidR="00D90AE6" w:rsidRPr="0086676D" w:rsidRDefault="00D90AE6" w:rsidP="0086676D">
            <w:pPr>
              <w:spacing w:before="120" w:line="200" w:lineRule="exact"/>
              <w:jc w:val="center"/>
              <w:rPr>
                <w:sz w:val="20"/>
                <w:szCs w:val="20"/>
              </w:rPr>
            </w:pPr>
            <w:r w:rsidRPr="0086676D">
              <w:rPr>
                <w:sz w:val="20"/>
                <w:szCs w:val="20"/>
              </w:rPr>
              <w:t>Рубка единичных деревьев</w:t>
            </w:r>
          </w:p>
        </w:tc>
      </w:tr>
      <w:tr w:rsidR="00750CF9" w:rsidRPr="0086676D">
        <w:trPr>
          <w:cantSplit/>
          <w:trHeight w:val="529"/>
        </w:trPr>
        <w:tc>
          <w:tcPr>
            <w:tcW w:w="721" w:type="dxa"/>
            <w:vMerge/>
            <w:tcBorders>
              <w:left w:val="single" w:sz="12" w:space="0" w:color="auto"/>
              <w:bottom w:val="single" w:sz="12" w:space="0" w:color="auto"/>
            </w:tcBorders>
            <w:shd w:val="clear" w:color="auto" w:fill="auto"/>
          </w:tcPr>
          <w:p w:rsidR="00D90AE6" w:rsidRPr="0086676D" w:rsidRDefault="00D90AE6" w:rsidP="0086676D">
            <w:pPr>
              <w:spacing w:line="200" w:lineRule="exact"/>
              <w:jc w:val="center"/>
              <w:rPr>
                <w:sz w:val="20"/>
                <w:szCs w:val="20"/>
              </w:rPr>
            </w:pPr>
          </w:p>
        </w:tc>
        <w:tc>
          <w:tcPr>
            <w:tcW w:w="2363" w:type="dxa"/>
            <w:vMerge/>
            <w:tcBorders>
              <w:bottom w:val="single" w:sz="12" w:space="0" w:color="auto"/>
            </w:tcBorders>
            <w:shd w:val="clear" w:color="auto" w:fill="auto"/>
          </w:tcPr>
          <w:p w:rsidR="00D90AE6" w:rsidRPr="0086676D" w:rsidRDefault="00D90AE6" w:rsidP="0086676D">
            <w:pPr>
              <w:spacing w:line="200" w:lineRule="exact"/>
              <w:jc w:val="center"/>
              <w:rPr>
                <w:sz w:val="20"/>
                <w:szCs w:val="20"/>
              </w:rPr>
            </w:pPr>
          </w:p>
        </w:tc>
        <w:tc>
          <w:tcPr>
            <w:tcW w:w="772" w:type="dxa"/>
            <w:gridSpan w:val="2"/>
            <w:vMerge/>
            <w:tcBorders>
              <w:bottom w:val="single" w:sz="12" w:space="0" w:color="auto"/>
            </w:tcBorders>
            <w:shd w:val="clear" w:color="auto" w:fill="auto"/>
          </w:tcPr>
          <w:p w:rsidR="00D90AE6" w:rsidRPr="0086676D" w:rsidRDefault="00D90AE6" w:rsidP="0086676D">
            <w:pPr>
              <w:spacing w:line="200" w:lineRule="exact"/>
              <w:jc w:val="center"/>
              <w:rPr>
                <w:sz w:val="20"/>
                <w:szCs w:val="20"/>
              </w:rPr>
            </w:pPr>
          </w:p>
        </w:tc>
        <w:tc>
          <w:tcPr>
            <w:tcW w:w="1058" w:type="dxa"/>
            <w:gridSpan w:val="2"/>
            <w:tcBorders>
              <w:bottom w:val="single" w:sz="12" w:space="0" w:color="auto"/>
            </w:tcBorders>
            <w:shd w:val="clear" w:color="auto" w:fill="auto"/>
          </w:tcPr>
          <w:p w:rsidR="00CD05B5" w:rsidRPr="0086676D" w:rsidRDefault="00D90AE6" w:rsidP="0086676D">
            <w:pPr>
              <w:spacing w:line="200" w:lineRule="exact"/>
              <w:jc w:val="center"/>
              <w:rPr>
                <w:sz w:val="20"/>
                <w:szCs w:val="20"/>
              </w:rPr>
            </w:pPr>
            <w:r w:rsidRPr="0086676D">
              <w:rPr>
                <w:sz w:val="20"/>
                <w:szCs w:val="20"/>
              </w:rPr>
              <w:t>прочи</w:t>
            </w:r>
            <w:r w:rsidR="00CD05B5" w:rsidRPr="0086676D">
              <w:rPr>
                <w:sz w:val="20"/>
                <w:szCs w:val="20"/>
              </w:rPr>
              <w:t>-</w:t>
            </w:r>
          </w:p>
          <w:p w:rsidR="00D90AE6" w:rsidRPr="0086676D" w:rsidRDefault="00D90AE6" w:rsidP="0086676D">
            <w:pPr>
              <w:spacing w:line="200" w:lineRule="exact"/>
              <w:jc w:val="center"/>
              <w:rPr>
                <w:sz w:val="20"/>
                <w:szCs w:val="20"/>
              </w:rPr>
            </w:pPr>
            <w:r w:rsidRPr="0086676D">
              <w:rPr>
                <w:sz w:val="20"/>
                <w:szCs w:val="20"/>
              </w:rPr>
              <w:t>стки</w:t>
            </w:r>
          </w:p>
          <w:p w:rsidR="00D90AE6" w:rsidRPr="0086676D" w:rsidRDefault="00D90AE6" w:rsidP="0086676D">
            <w:pPr>
              <w:spacing w:line="200" w:lineRule="exact"/>
              <w:jc w:val="center"/>
              <w:rPr>
                <w:sz w:val="20"/>
                <w:szCs w:val="20"/>
              </w:rPr>
            </w:pPr>
          </w:p>
        </w:tc>
        <w:tc>
          <w:tcPr>
            <w:tcW w:w="1129" w:type="dxa"/>
            <w:tcBorders>
              <w:bottom w:val="single" w:sz="12" w:space="0" w:color="auto"/>
            </w:tcBorders>
            <w:shd w:val="clear" w:color="auto" w:fill="auto"/>
          </w:tcPr>
          <w:p w:rsidR="00D90AE6" w:rsidRPr="0086676D" w:rsidRDefault="00F100FC" w:rsidP="0086676D">
            <w:pPr>
              <w:spacing w:line="200" w:lineRule="exact"/>
              <w:jc w:val="center"/>
              <w:rPr>
                <w:sz w:val="20"/>
                <w:szCs w:val="20"/>
              </w:rPr>
            </w:pPr>
            <w:r w:rsidRPr="0086676D">
              <w:rPr>
                <w:sz w:val="20"/>
                <w:szCs w:val="20"/>
              </w:rPr>
              <w:t>п</w:t>
            </w:r>
            <w:r w:rsidR="00D90AE6" w:rsidRPr="0086676D">
              <w:rPr>
                <w:sz w:val="20"/>
                <w:szCs w:val="20"/>
              </w:rPr>
              <w:t>рорежи</w:t>
            </w:r>
            <w:r w:rsidR="00CD05B5" w:rsidRPr="0086676D">
              <w:rPr>
                <w:sz w:val="20"/>
                <w:szCs w:val="20"/>
              </w:rPr>
              <w:t>-</w:t>
            </w:r>
            <w:r w:rsidR="00D90AE6" w:rsidRPr="0086676D">
              <w:rPr>
                <w:sz w:val="20"/>
                <w:szCs w:val="20"/>
              </w:rPr>
              <w:t>вания</w:t>
            </w:r>
          </w:p>
        </w:tc>
        <w:tc>
          <w:tcPr>
            <w:tcW w:w="1173" w:type="dxa"/>
            <w:gridSpan w:val="2"/>
            <w:tcBorders>
              <w:bottom w:val="single" w:sz="12" w:space="0" w:color="auto"/>
            </w:tcBorders>
            <w:shd w:val="clear" w:color="auto" w:fill="auto"/>
          </w:tcPr>
          <w:p w:rsidR="00D90AE6" w:rsidRPr="0086676D" w:rsidRDefault="00D90AE6" w:rsidP="0086676D">
            <w:pPr>
              <w:spacing w:line="200" w:lineRule="exact"/>
              <w:jc w:val="center"/>
              <w:rPr>
                <w:sz w:val="20"/>
                <w:szCs w:val="20"/>
              </w:rPr>
            </w:pPr>
            <w:r w:rsidRPr="0086676D">
              <w:rPr>
                <w:sz w:val="20"/>
                <w:szCs w:val="20"/>
              </w:rPr>
              <w:t>проходные</w:t>
            </w:r>
            <w:r w:rsidR="00CD05B5" w:rsidRPr="0086676D">
              <w:rPr>
                <w:sz w:val="20"/>
                <w:szCs w:val="20"/>
              </w:rPr>
              <w:t xml:space="preserve"> рубки</w:t>
            </w:r>
          </w:p>
        </w:tc>
        <w:tc>
          <w:tcPr>
            <w:tcW w:w="1216" w:type="dxa"/>
            <w:gridSpan w:val="2"/>
            <w:tcBorders>
              <w:bottom w:val="single" w:sz="12" w:space="0" w:color="auto"/>
            </w:tcBorders>
            <w:shd w:val="clear" w:color="auto" w:fill="auto"/>
          </w:tcPr>
          <w:p w:rsidR="00D90AE6" w:rsidRPr="0086676D" w:rsidRDefault="00D90AE6" w:rsidP="0086676D">
            <w:pPr>
              <w:spacing w:line="200" w:lineRule="exact"/>
              <w:jc w:val="center"/>
              <w:rPr>
                <w:sz w:val="20"/>
                <w:szCs w:val="20"/>
              </w:rPr>
            </w:pPr>
            <w:r w:rsidRPr="0086676D">
              <w:rPr>
                <w:sz w:val="20"/>
                <w:szCs w:val="20"/>
              </w:rPr>
              <w:t>рубки</w:t>
            </w:r>
          </w:p>
          <w:p w:rsidR="00D90AE6" w:rsidRPr="0086676D" w:rsidRDefault="00D90AE6" w:rsidP="0086676D">
            <w:pPr>
              <w:spacing w:line="200" w:lineRule="exact"/>
              <w:jc w:val="center"/>
              <w:rPr>
                <w:sz w:val="20"/>
                <w:szCs w:val="20"/>
              </w:rPr>
            </w:pPr>
            <w:r w:rsidRPr="0086676D">
              <w:rPr>
                <w:sz w:val="20"/>
                <w:szCs w:val="20"/>
              </w:rPr>
              <w:t>обновления</w:t>
            </w:r>
          </w:p>
        </w:tc>
        <w:tc>
          <w:tcPr>
            <w:tcW w:w="1231" w:type="dxa"/>
            <w:tcBorders>
              <w:bottom w:val="single" w:sz="12" w:space="0" w:color="auto"/>
            </w:tcBorders>
            <w:shd w:val="clear" w:color="auto" w:fill="auto"/>
          </w:tcPr>
          <w:p w:rsidR="00D90AE6" w:rsidRPr="0086676D" w:rsidRDefault="00F100FC" w:rsidP="0086676D">
            <w:pPr>
              <w:spacing w:line="200" w:lineRule="exact"/>
              <w:jc w:val="center"/>
              <w:rPr>
                <w:sz w:val="20"/>
                <w:szCs w:val="20"/>
              </w:rPr>
            </w:pPr>
            <w:r w:rsidRPr="0086676D">
              <w:rPr>
                <w:sz w:val="20"/>
                <w:szCs w:val="20"/>
              </w:rPr>
              <w:t>рубки</w:t>
            </w:r>
          </w:p>
          <w:p w:rsidR="00F100FC" w:rsidRPr="0086676D" w:rsidRDefault="00F100FC" w:rsidP="0086676D">
            <w:pPr>
              <w:spacing w:line="200" w:lineRule="exact"/>
              <w:jc w:val="center"/>
              <w:rPr>
                <w:sz w:val="20"/>
                <w:szCs w:val="20"/>
              </w:rPr>
            </w:pPr>
            <w:r w:rsidRPr="0086676D">
              <w:rPr>
                <w:sz w:val="20"/>
                <w:szCs w:val="20"/>
              </w:rPr>
              <w:t>переформи-рования</w:t>
            </w:r>
          </w:p>
        </w:tc>
        <w:tc>
          <w:tcPr>
            <w:tcW w:w="1251" w:type="dxa"/>
            <w:gridSpan w:val="3"/>
            <w:tcBorders>
              <w:bottom w:val="single" w:sz="12" w:space="0" w:color="auto"/>
            </w:tcBorders>
            <w:shd w:val="clear" w:color="auto" w:fill="auto"/>
          </w:tcPr>
          <w:p w:rsidR="00D90AE6" w:rsidRPr="0086676D" w:rsidRDefault="00F100FC" w:rsidP="0086676D">
            <w:pPr>
              <w:spacing w:line="200" w:lineRule="exact"/>
              <w:jc w:val="center"/>
              <w:rPr>
                <w:sz w:val="20"/>
                <w:szCs w:val="20"/>
              </w:rPr>
            </w:pPr>
            <w:r w:rsidRPr="0086676D">
              <w:rPr>
                <w:sz w:val="20"/>
                <w:szCs w:val="20"/>
              </w:rPr>
              <w:t>рубки</w:t>
            </w:r>
          </w:p>
          <w:p w:rsidR="00F100FC" w:rsidRPr="0086676D" w:rsidRDefault="00F100FC" w:rsidP="0086676D">
            <w:pPr>
              <w:spacing w:line="200" w:lineRule="exact"/>
              <w:jc w:val="center"/>
              <w:rPr>
                <w:sz w:val="20"/>
                <w:szCs w:val="20"/>
              </w:rPr>
            </w:pPr>
            <w:r w:rsidRPr="0086676D">
              <w:rPr>
                <w:sz w:val="20"/>
                <w:szCs w:val="20"/>
              </w:rPr>
              <w:t>реконст</w:t>
            </w:r>
            <w:r w:rsidR="001C2F33" w:rsidRPr="0086676D">
              <w:rPr>
                <w:sz w:val="20"/>
                <w:szCs w:val="20"/>
              </w:rPr>
              <w:t>-</w:t>
            </w:r>
            <w:r w:rsidRPr="0086676D">
              <w:rPr>
                <w:sz w:val="20"/>
                <w:szCs w:val="20"/>
              </w:rPr>
              <w:t>рукции</w:t>
            </w:r>
          </w:p>
        </w:tc>
        <w:tc>
          <w:tcPr>
            <w:tcW w:w="981" w:type="dxa"/>
            <w:tcBorders>
              <w:bottom w:val="single" w:sz="12" w:space="0" w:color="auto"/>
            </w:tcBorders>
            <w:shd w:val="clear" w:color="auto" w:fill="auto"/>
          </w:tcPr>
          <w:p w:rsidR="00F100FC" w:rsidRPr="0086676D" w:rsidRDefault="00F100FC" w:rsidP="0086676D">
            <w:pPr>
              <w:spacing w:line="200" w:lineRule="exact"/>
              <w:jc w:val="center"/>
              <w:rPr>
                <w:sz w:val="20"/>
                <w:szCs w:val="20"/>
              </w:rPr>
            </w:pPr>
          </w:p>
          <w:p w:rsidR="00D90AE6" w:rsidRPr="0086676D" w:rsidRDefault="00F100FC" w:rsidP="0086676D">
            <w:pPr>
              <w:spacing w:line="200" w:lineRule="exact"/>
              <w:jc w:val="center"/>
              <w:rPr>
                <w:sz w:val="20"/>
                <w:szCs w:val="20"/>
              </w:rPr>
            </w:pPr>
            <w:r w:rsidRPr="0086676D">
              <w:rPr>
                <w:sz w:val="20"/>
                <w:szCs w:val="20"/>
              </w:rPr>
              <w:t>итого</w:t>
            </w:r>
          </w:p>
        </w:tc>
        <w:tc>
          <w:tcPr>
            <w:tcW w:w="1216" w:type="dxa"/>
            <w:vMerge/>
            <w:tcBorders>
              <w:bottom w:val="single" w:sz="12" w:space="0" w:color="auto"/>
              <w:right w:val="single" w:sz="12" w:space="0" w:color="auto"/>
            </w:tcBorders>
            <w:shd w:val="clear" w:color="auto" w:fill="auto"/>
          </w:tcPr>
          <w:p w:rsidR="00D90AE6" w:rsidRPr="0086676D" w:rsidRDefault="00D90AE6" w:rsidP="0086676D">
            <w:pPr>
              <w:spacing w:line="200" w:lineRule="exact"/>
              <w:jc w:val="center"/>
              <w:rPr>
                <w:sz w:val="20"/>
                <w:szCs w:val="20"/>
              </w:rPr>
            </w:pPr>
          </w:p>
        </w:tc>
      </w:tr>
      <w:tr w:rsidR="00750CF9" w:rsidRPr="0086676D">
        <w:tc>
          <w:tcPr>
            <w:tcW w:w="721" w:type="dxa"/>
            <w:tcBorders>
              <w:top w:val="single" w:sz="12" w:space="0" w:color="auto"/>
              <w:left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1</w:t>
            </w:r>
          </w:p>
        </w:tc>
        <w:tc>
          <w:tcPr>
            <w:tcW w:w="2363" w:type="dxa"/>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2</w:t>
            </w:r>
          </w:p>
        </w:tc>
        <w:tc>
          <w:tcPr>
            <w:tcW w:w="772" w:type="dxa"/>
            <w:gridSpan w:val="2"/>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3</w:t>
            </w:r>
          </w:p>
        </w:tc>
        <w:tc>
          <w:tcPr>
            <w:tcW w:w="1058" w:type="dxa"/>
            <w:gridSpan w:val="2"/>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4</w:t>
            </w:r>
          </w:p>
        </w:tc>
        <w:tc>
          <w:tcPr>
            <w:tcW w:w="1129" w:type="dxa"/>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5</w:t>
            </w:r>
          </w:p>
        </w:tc>
        <w:tc>
          <w:tcPr>
            <w:tcW w:w="1173" w:type="dxa"/>
            <w:gridSpan w:val="2"/>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6</w:t>
            </w:r>
          </w:p>
        </w:tc>
        <w:tc>
          <w:tcPr>
            <w:tcW w:w="1216" w:type="dxa"/>
            <w:gridSpan w:val="2"/>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7</w:t>
            </w:r>
          </w:p>
        </w:tc>
        <w:tc>
          <w:tcPr>
            <w:tcW w:w="1231" w:type="dxa"/>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8</w:t>
            </w:r>
          </w:p>
        </w:tc>
        <w:tc>
          <w:tcPr>
            <w:tcW w:w="1251" w:type="dxa"/>
            <w:gridSpan w:val="3"/>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9</w:t>
            </w:r>
          </w:p>
        </w:tc>
        <w:tc>
          <w:tcPr>
            <w:tcW w:w="981" w:type="dxa"/>
            <w:tcBorders>
              <w:top w:val="single" w:sz="12" w:space="0" w:color="auto"/>
              <w:bottom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10</w:t>
            </w:r>
          </w:p>
        </w:tc>
        <w:tc>
          <w:tcPr>
            <w:tcW w:w="1216" w:type="dxa"/>
            <w:tcBorders>
              <w:top w:val="single" w:sz="12" w:space="0" w:color="auto"/>
              <w:bottom w:val="single" w:sz="12" w:space="0" w:color="auto"/>
              <w:right w:val="single" w:sz="12" w:space="0" w:color="auto"/>
            </w:tcBorders>
            <w:shd w:val="clear" w:color="auto" w:fill="auto"/>
          </w:tcPr>
          <w:p w:rsidR="000C251A" w:rsidRPr="0086676D" w:rsidRDefault="00F100FC" w:rsidP="0086676D">
            <w:pPr>
              <w:spacing w:line="200" w:lineRule="exact"/>
              <w:jc w:val="center"/>
              <w:rPr>
                <w:sz w:val="20"/>
                <w:szCs w:val="20"/>
              </w:rPr>
            </w:pPr>
            <w:r w:rsidRPr="0086676D">
              <w:rPr>
                <w:sz w:val="20"/>
                <w:szCs w:val="20"/>
              </w:rPr>
              <w:t>11</w:t>
            </w:r>
          </w:p>
        </w:tc>
      </w:tr>
      <w:tr w:rsidR="008519D9" w:rsidRPr="00024994">
        <w:tc>
          <w:tcPr>
            <w:tcW w:w="13111" w:type="dxa"/>
            <w:gridSpan w:val="17"/>
            <w:tcBorders>
              <w:top w:val="single" w:sz="12" w:space="0" w:color="auto"/>
              <w:left w:val="single" w:sz="12" w:space="0" w:color="auto"/>
              <w:bottom w:val="single" w:sz="4" w:space="0" w:color="auto"/>
              <w:right w:val="single" w:sz="12" w:space="0" w:color="auto"/>
            </w:tcBorders>
            <w:shd w:val="clear" w:color="auto" w:fill="auto"/>
          </w:tcPr>
          <w:p w:rsidR="008519D9" w:rsidRPr="0086676D" w:rsidRDefault="00873127" w:rsidP="0086676D">
            <w:pPr>
              <w:jc w:val="center"/>
              <w:rPr>
                <w:b/>
                <w:sz w:val="22"/>
                <w:szCs w:val="22"/>
              </w:rPr>
            </w:pPr>
            <w:r w:rsidRPr="0086676D">
              <w:rPr>
                <w:b/>
                <w:sz w:val="22"/>
                <w:szCs w:val="22"/>
              </w:rPr>
              <w:t>Л</w:t>
            </w:r>
            <w:r w:rsidR="008519D9" w:rsidRPr="0086676D">
              <w:rPr>
                <w:b/>
                <w:sz w:val="22"/>
                <w:szCs w:val="22"/>
              </w:rPr>
              <w:t>иственница</w:t>
            </w:r>
          </w:p>
        </w:tc>
      </w:tr>
      <w:tr w:rsidR="00750CF9" w:rsidRPr="0086676D">
        <w:tc>
          <w:tcPr>
            <w:tcW w:w="721" w:type="dxa"/>
            <w:tcBorders>
              <w:left w:val="single" w:sz="12" w:space="0" w:color="auto"/>
              <w:bottom w:val="nil"/>
            </w:tcBorders>
            <w:shd w:val="clear" w:color="auto" w:fill="auto"/>
          </w:tcPr>
          <w:p w:rsidR="00CD05B5" w:rsidRPr="0086676D" w:rsidRDefault="00CD05B5" w:rsidP="0086676D">
            <w:pPr>
              <w:jc w:val="center"/>
              <w:rPr>
                <w:sz w:val="20"/>
                <w:szCs w:val="20"/>
              </w:rPr>
            </w:pPr>
            <w:r w:rsidRPr="0086676D">
              <w:rPr>
                <w:sz w:val="20"/>
                <w:szCs w:val="20"/>
              </w:rPr>
              <w:t>1.</w:t>
            </w:r>
          </w:p>
        </w:tc>
        <w:tc>
          <w:tcPr>
            <w:tcW w:w="2363" w:type="dxa"/>
            <w:vMerge w:val="restart"/>
            <w:shd w:val="clear" w:color="auto" w:fill="auto"/>
          </w:tcPr>
          <w:p w:rsidR="00CD05B5" w:rsidRPr="0086676D" w:rsidRDefault="00CD05B5" w:rsidP="00CD05B5">
            <w:pPr>
              <w:rPr>
                <w:sz w:val="20"/>
                <w:szCs w:val="20"/>
              </w:rPr>
            </w:pPr>
            <w:r w:rsidRPr="0086676D">
              <w:rPr>
                <w:sz w:val="20"/>
                <w:szCs w:val="20"/>
              </w:rPr>
              <w:t>Выявленный фонд по лесоводственным требованиям</w:t>
            </w:r>
          </w:p>
        </w:tc>
        <w:tc>
          <w:tcPr>
            <w:tcW w:w="772" w:type="dxa"/>
            <w:gridSpan w:val="2"/>
            <w:tcBorders>
              <w:bottom w:val="nil"/>
            </w:tcBorders>
            <w:shd w:val="clear" w:color="auto" w:fill="auto"/>
          </w:tcPr>
          <w:p w:rsidR="00CD05B5" w:rsidRPr="0086676D" w:rsidRDefault="00CD05B5" w:rsidP="0086676D">
            <w:pPr>
              <w:jc w:val="center"/>
              <w:rPr>
                <w:sz w:val="20"/>
                <w:szCs w:val="20"/>
                <w:u w:val="single"/>
              </w:rPr>
            </w:pPr>
            <w:r w:rsidRPr="0086676D">
              <w:rPr>
                <w:sz w:val="20"/>
                <w:szCs w:val="20"/>
                <w:u w:val="single"/>
              </w:rPr>
              <w:t>га</w:t>
            </w:r>
          </w:p>
        </w:tc>
        <w:tc>
          <w:tcPr>
            <w:tcW w:w="1058" w:type="dxa"/>
            <w:gridSpan w:val="2"/>
            <w:tcBorders>
              <w:bottom w:val="nil"/>
            </w:tcBorders>
            <w:shd w:val="clear" w:color="auto" w:fill="auto"/>
          </w:tcPr>
          <w:p w:rsidR="00CD05B5" w:rsidRPr="0086676D" w:rsidRDefault="00CD05B5" w:rsidP="0086676D">
            <w:pPr>
              <w:jc w:val="center"/>
              <w:rPr>
                <w:sz w:val="20"/>
                <w:szCs w:val="20"/>
                <w:u w:val="single"/>
              </w:rPr>
            </w:pPr>
          </w:p>
        </w:tc>
        <w:tc>
          <w:tcPr>
            <w:tcW w:w="1129" w:type="dxa"/>
            <w:tcBorders>
              <w:bottom w:val="nil"/>
            </w:tcBorders>
            <w:shd w:val="clear" w:color="auto" w:fill="auto"/>
          </w:tcPr>
          <w:p w:rsidR="00CD05B5" w:rsidRPr="0086676D" w:rsidRDefault="001E3194" w:rsidP="0086676D">
            <w:pPr>
              <w:jc w:val="center"/>
              <w:rPr>
                <w:sz w:val="20"/>
                <w:szCs w:val="20"/>
                <w:u w:val="single"/>
              </w:rPr>
            </w:pPr>
            <w:r w:rsidRPr="0086676D">
              <w:rPr>
                <w:sz w:val="20"/>
                <w:szCs w:val="20"/>
                <w:u w:val="single"/>
              </w:rPr>
              <w:t>3966,0</w:t>
            </w:r>
          </w:p>
        </w:tc>
        <w:tc>
          <w:tcPr>
            <w:tcW w:w="1124" w:type="dxa"/>
            <w:tcBorders>
              <w:bottom w:val="nil"/>
            </w:tcBorders>
            <w:shd w:val="clear" w:color="auto" w:fill="auto"/>
          </w:tcPr>
          <w:p w:rsidR="00CD05B5" w:rsidRPr="0086676D" w:rsidRDefault="001E3194" w:rsidP="0086676D">
            <w:pPr>
              <w:jc w:val="center"/>
              <w:rPr>
                <w:sz w:val="20"/>
                <w:szCs w:val="20"/>
                <w:u w:val="single"/>
              </w:rPr>
            </w:pPr>
            <w:r w:rsidRPr="0086676D">
              <w:rPr>
                <w:sz w:val="20"/>
                <w:szCs w:val="20"/>
                <w:u w:val="single"/>
              </w:rPr>
              <w:t>6116</w:t>
            </w:r>
          </w:p>
        </w:tc>
        <w:tc>
          <w:tcPr>
            <w:tcW w:w="1265" w:type="dxa"/>
            <w:gridSpan w:val="3"/>
            <w:tcBorders>
              <w:bottom w:val="nil"/>
            </w:tcBorders>
            <w:shd w:val="clear" w:color="auto" w:fill="auto"/>
          </w:tcPr>
          <w:p w:rsidR="00CD05B5" w:rsidRPr="0086676D" w:rsidRDefault="00CD05B5" w:rsidP="0086676D">
            <w:pPr>
              <w:jc w:val="center"/>
              <w:rPr>
                <w:sz w:val="20"/>
                <w:szCs w:val="20"/>
                <w:u w:val="single"/>
              </w:rPr>
            </w:pPr>
          </w:p>
        </w:tc>
        <w:tc>
          <w:tcPr>
            <w:tcW w:w="1231" w:type="dxa"/>
            <w:tcBorders>
              <w:bottom w:val="nil"/>
            </w:tcBorders>
            <w:shd w:val="clear" w:color="auto" w:fill="auto"/>
          </w:tcPr>
          <w:p w:rsidR="00CD05B5" w:rsidRPr="0086676D" w:rsidRDefault="00CD05B5" w:rsidP="0086676D">
            <w:pPr>
              <w:jc w:val="center"/>
              <w:rPr>
                <w:sz w:val="20"/>
                <w:szCs w:val="20"/>
                <w:u w:val="single"/>
              </w:rPr>
            </w:pPr>
          </w:p>
        </w:tc>
        <w:tc>
          <w:tcPr>
            <w:tcW w:w="1251" w:type="dxa"/>
            <w:gridSpan w:val="3"/>
            <w:tcBorders>
              <w:bottom w:val="nil"/>
            </w:tcBorders>
            <w:shd w:val="clear" w:color="auto" w:fill="auto"/>
          </w:tcPr>
          <w:p w:rsidR="00CD05B5" w:rsidRPr="0086676D" w:rsidRDefault="00CD05B5" w:rsidP="0086676D">
            <w:pPr>
              <w:jc w:val="center"/>
              <w:rPr>
                <w:sz w:val="20"/>
                <w:szCs w:val="20"/>
                <w:u w:val="single"/>
              </w:rPr>
            </w:pPr>
          </w:p>
        </w:tc>
        <w:tc>
          <w:tcPr>
            <w:tcW w:w="981" w:type="dxa"/>
            <w:tcBorders>
              <w:bottom w:val="nil"/>
            </w:tcBorders>
            <w:shd w:val="clear" w:color="auto" w:fill="auto"/>
          </w:tcPr>
          <w:p w:rsidR="00CD05B5" w:rsidRPr="0086676D" w:rsidRDefault="001E3194" w:rsidP="0086676D">
            <w:pPr>
              <w:jc w:val="center"/>
              <w:rPr>
                <w:sz w:val="20"/>
                <w:szCs w:val="20"/>
                <w:u w:val="single"/>
              </w:rPr>
            </w:pPr>
            <w:r w:rsidRPr="0086676D">
              <w:rPr>
                <w:sz w:val="20"/>
                <w:szCs w:val="20"/>
                <w:u w:val="single"/>
              </w:rPr>
              <w:t>10082</w:t>
            </w:r>
          </w:p>
        </w:tc>
        <w:tc>
          <w:tcPr>
            <w:tcW w:w="1216" w:type="dxa"/>
            <w:tcBorders>
              <w:bottom w:val="nil"/>
              <w:right w:val="single" w:sz="12" w:space="0" w:color="auto"/>
            </w:tcBorders>
            <w:shd w:val="clear" w:color="auto" w:fill="auto"/>
          </w:tcPr>
          <w:p w:rsidR="00CD05B5" w:rsidRPr="0086676D" w:rsidRDefault="00CD05B5" w:rsidP="0086676D">
            <w:pPr>
              <w:jc w:val="center"/>
              <w:rPr>
                <w:sz w:val="20"/>
                <w:szCs w:val="20"/>
                <w:u w:val="single"/>
                <w:lang w:val="en-US"/>
              </w:rPr>
            </w:pPr>
          </w:p>
        </w:tc>
      </w:tr>
      <w:tr w:rsidR="00750CF9" w:rsidRPr="0086676D">
        <w:tc>
          <w:tcPr>
            <w:tcW w:w="721" w:type="dxa"/>
            <w:tcBorders>
              <w:top w:val="nil"/>
              <w:left w:val="single" w:sz="12" w:space="0" w:color="auto"/>
            </w:tcBorders>
            <w:shd w:val="clear" w:color="auto" w:fill="auto"/>
          </w:tcPr>
          <w:p w:rsidR="00CD05B5" w:rsidRPr="0086676D" w:rsidRDefault="00CD05B5" w:rsidP="0086676D">
            <w:pPr>
              <w:jc w:val="center"/>
              <w:rPr>
                <w:sz w:val="20"/>
                <w:szCs w:val="20"/>
              </w:rPr>
            </w:pPr>
          </w:p>
        </w:tc>
        <w:tc>
          <w:tcPr>
            <w:tcW w:w="2363" w:type="dxa"/>
            <w:vMerge/>
            <w:shd w:val="clear" w:color="auto" w:fill="auto"/>
          </w:tcPr>
          <w:p w:rsidR="00CD05B5" w:rsidRPr="0086676D" w:rsidRDefault="00CD05B5" w:rsidP="00CD05B5">
            <w:pPr>
              <w:rPr>
                <w:sz w:val="20"/>
                <w:szCs w:val="20"/>
              </w:rPr>
            </w:pPr>
          </w:p>
        </w:tc>
        <w:tc>
          <w:tcPr>
            <w:tcW w:w="772" w:type="dxa"/>
            <w:gridSpan w:val="2"/>
            <w:tcBorders>
              <w:top w:val="nil"/>
            </w:tcBorders>
            <w:shd w:val="clear" w:color="auto" w:fill="auto"/>
          </w:tcPr>
          <w:p w:rsidR="00CD05B5" w:rsidRPr="0086676D" w:rsidRDefault="00CD05B5" w:rsidP="0086676D">
            <w:pPr>
              <w:jc w:val="center"/>
              <w:rPr>
                <w:sz w:val="20"/>
                <w:szCs w:val="20"/>
              </w:rPr>
            </w:pPr>
            <w:r w:rsidRPr="0086676D">
              <w:rPr>
                <w:sz w:val="20"/>
                <w:szCs w:val="20"/>
              </w:rPr>
              <w:t>м</w:t>
            </w:r>
            <w:r w:rsidRPr="0086676D">
              <w:rPr>
                <w:sz w:val="20"/>
                <w:szCs w:val="20"/>
                <w:vertAlign w:val="superscript"/>
              </w:rPr>
              <w:t>3</w:t>
            </w:r>
          </w:p>
        </w:tc>
        <w:tc>
          <w:tcPr>
            <w:tcW w:w="1058" w:type="dxa"/>
            <w:gridSpan w:val="2"/>
            <w:tcBorders>
              <w:top w:val="nil"/>
            </w:tcBorders>
            <w:shd w:val="clear" w:color="auto" w:fill="auto"/>
          </w:tcPr>
          <w:p w:rsidR="00CD05B5" w:rsidRPr="0086676D" w:rsidRDefault="00CD05B5" w:rsidP="0086676D">
            <w:pPr>
              <w:jc w:val="center"/>
              <w:rPr>
                <w:sz w:val="20"/>
                <w:szCs w:val="20"/>
                <w:u w:val="single"/>
              </w:rPr>
            </w:pPr>
          </w:p>
        </w:tc>
        <w:tc>
          <w:tcPr>
            <w:tcW w:w="1129" w:type="dxa"/>
            <w:tcBorders>
              <w:top w:val="nil"/>
            </w:tcBorders>
            <w:shd w:val="clear" w:color="auto" w:fill="auto"/>
          </w:tcPr>
          <w:p w:rsidR="00CD05B5" w:rsidRPr="0086676D" w:rsidRDefault="001E3194" w:rsidP="0086676D">
            <w:pPr>
              <w:jc w:val="center"/>
              <w:rPr>
                <w:sz w:val="20"/>
                <w:szCs w:val="20"/>
              </w:rPr>
            </w:pPr>
            <w:r w:rsidRPr="0086676D">
              <w:rPr>
                <w:sz w:val="20"/>
                <w:szCs w:val="20"/>
              </w:rPr>
              <w:t>474890</w:t>
            </w:r>
          </w:p>
        </w:tc>
        <w:tc>
          <w:tcPr>
            <w:tcW w:w="1124" w:type="dxa"/>
            <w:tcBorders>
              <w:top w:val="nil"/>
            </w:tcBorders>
            <w:shd w:val="clear" w:color="auto" w:fill="auto"/>
          </w:tcPr>
          <w:p w:rsidR="00CD05B5" w:rsidRPr="0086676D" w:rsidRDefault="001E3194" w:rsidP="0086676D">
            <w:pPr>
              <w:jc w:val="center"/>
              <w:rPr>
                <w:sz w:val="20"/>
                <w:szCs w:val="20"/>
              </w:rPr>
            </w:pPr>
            <w:r w:rsidRPr="0086676D">
              <w:rPr>
                <w:sz w:val="20"/>
                <w:szCs w:val="20"/>
              </w:rPr>
              <w:t>1178010</w:t>
            </w:r>
          </w:p>
        </w:tc>
        <w:tc>
          <w:tcPr>
            <w:tcW w:w="1265" w:type="dxa"/>
            <w:gridSpan w:val="3"/>
            <w:tcBorders>
              <w:top w:val="nil"/>
            </w:tcBorders>
            <w:shd w:val="clear" w:color="auto" w:fill="auto"/>
          </w:tcPr>
          <w:p w:rsidR="00CD05B5" w:rsidRPr="0086676D" w:rsidRDefault="00CD05B5" w:rsidP="0086676D">
            <w:pPr>
              <w:jc w:val="center"/>
              <w:rPr>
                <w:sz w:val="20"/>
                <w:szCs w:val="20"/>
                <w:u w:val="single"/>
              </w:rPr>
            </w:pPr>
          </w:p>
        </w:tc>
        <w:tc>
          <w:tcPr>
            <w:tcW w:w="1231" w:type="dxa"/>
            <w:tcBorders>
              <w:top w:val="nil"/>
            </w:tcBorders>
            <w:shd w:val="clear" w:color="auto" w:fill="auto"/>
          </w:tcPr>
          <w:p w:rsidR="00CD05B5" w:rsidRPr="0086676D" w:rsidRDefault="00CD05B5" w:rsidP="0086676D">
            <w:pPr>
              <w:jc w:val="center"/>
              <w:rPr>
                <w:sz w:val="20"/>
                <w:szCs w:val="20"/>
                <w:u w:val="single"/>
              </w:rPr>
            </w:pPr>
          </w:p>
        </w:tc>
        <w:tc>
          <w:tcPr>
            <w:tcW w:w="1251" w:type="dxa"/>
            <w:gridSpan w:val="3"/>
            <w:tcBorders>
              <w:top w:val="nil"/>
            </w:tcBorders>
            <w:shd w:val="clear" w:color="auto" w:fill="auto"/>
          </w:tcPr>
          <w:p w:rsidR="00CD05B5" w:rsidRPr="0086676D" w:rsidRDefault="00CD05B5" w:rsidP="0086676D">
            <w:pPr>
              <w:jc w:val="center"/>
              <w:rPr>
                <w:sz w:val="20"/>
                <w:szCs w:val="20"/>
                <w:u w:val="single"/>
              </w:rPr>
            </w:pPr>
          </w:p>
        </w:tc>
        <w:tc>
          <w:tcPr>
            <w:tcW w:w="981" w:type="dxa"/>
            <w:tcBorders>
              <w:top w:val="nil"/>
            </w:tcBorders>
            <w:shd w:val="clear" w:color="auto" w:fill="auto"/>
          </w:tcPr>
          <w:p w:rsidR="00CD05B5" w:rsidRPr="0086676D" w:rsidRDefault="001E3194" w:rsidP="0086676D">
            <w:pPr>
              <w:jc w:val="center"/>
              <w:rPr>
                <w:sz w:val="20"/>
                <w:szCs w:val="20"/>
              </w:rPr>
            </w:pPr>
            <w:r w:rsidRPr="0086676D">
              <w:rPr>
                <w:sz w:val="20"/>
                <w:szCs w:val="20"/>
              </w:rPr>
              <w:t>1652900</w:t>
            </w:r>
          </w:p>
        </w:tc>
        <w:tc>
          <w:tcPr>
            <w:tcW w:w="1216" w:type="dxa"/>
            <w:tcBorders>
              <w:top w:val="nil"/>
              <w:right w:val="single" w:sz="12" w:space="0" w:color="auto"/>
            </w:tcBorders>
            <w:shd w:val="clear" w:color="auto" w:fill="auto"/>
          </w:tcPr>
          <w:p w:rsidR="00CD05B5" w:rsidRPr="0086676D" w:rsidRDefault="00CD05B5" w:rsidP="0086676D">
            <w:pPr>
              <w:jc w:val="center"/>
              <w:rPr>
                <w:sz w:val="20"/>
                <w:szCs w:val="20"/>
                <w:lang w:val="en-US"/>
              </w:rPr>
            </w:pPr>
          </w:p>
        </w:tc>
      </w:tr>
      <w:tr w:rsidR="00750CF9" w:rsidRPr="0086676D">
        <w:tc>
          <w:tcPr>
            <w:tcW w:w="721" w:type="dxa"/>
            <w:tcBorders>
              <w:left w:val="single" w:sz="12" w:space="0" w:color="auto"/>
              <w:bottom w:val="single" w:sz="4" w:space="0" w:color="auto"/>
            </w:tcBorders>
            <w:shd w:val="clear" w:color="auto" w:fill="auto"/>
          </w:tcPr>
          <w:p w:rsidR="008519D9" w:rsidRPr="0086676D" w:rsidRDefault="008519D9" w:rsidP="0086676D">
            <w:pPr>
              <w:jc w:val="center"/>
              <w:rPr>
                <w:sz w:val="20"/>
                <w:szCs w:val="20"/>
              </w:rPr>
            </w:pPr>
            <w:r w:rsidRPr="0086676D">
              <w:rPr>
                <w:sz w:val="20"/>
                <w:szCs w:val="20"/>
              </w:rPr>
              <w:t>2.</w:t>
            </w:r>
          </w:p>
        </w:tc>
        <w:tc>
          <w:tcPr>
            <w:tcW w:w="2363" w:type="dxa"/>
            <w:tcBorders>
              <w:bottom w:val="single" w:sz="4" w:space="0" w:color="auto"/>
            </w:tcBorders>
            <w:shd w:val="clear" w:color="auto" w:fill="auto"/>
          </w:tcPr>
          <w:p w:rsidR="008519D9" w:rsidRPr="0086676D" w:rsidRDefault="008519D9" w:rsidP="00CD05B5">
            <w:pPr>
              <w:rPr>
                <w:sz w:val="20"/>
                <w:szCs w:val="20"/>
              </w:rPr>
            </w:pPr>
            <w:r w:rsidRPr="0086676D">
              <w:rPr>
                <w:sz w:val="20"/>
                <w:szCs w:val="20"/>
              </w:rPr>
              <w:t>Срок повторяемости</w:t>
            </w:r>
          </w:p>
        </w:tc>
        <w:tc>
          <w:tcPr>
            <w:tcW w:w="772" w:type="dxa"/>
            <w:gridSpan w:val="2"/>
            <w:tcBorders>
              <w:bottom w:val="single" w:sz="4" w:space="0" w:color="auto"/>
            </w:tcBorders>
            <w:shd w:val="clear" w:color="auto" w:fill="auto"/>
          </w:tcPr>
          <w:p w:rsidR="008519D9" w:rsidRPr="0086676D" w:rsidRDefault="008519D9" w:rsidP="0086676D">
            <w:pPr>
              <w:jc w:val="center"/>
              <w:rPr>
                <w:sz w:val="20"/>
                <w:szCs w:val="20"/>
              </w:rPr>
            </w:pPr>
            <w:r w:rsidRPr="0086676D">
              <w:rPr>
                <w:sz w:val="20"/>
                <w:szCs w:val="20"/>
              </w:rPr>
              <w:t>лет</w:t>
            </w:r>
          </w:p>
        </w:tc>
        <w:tc>
          <w:tcPr>
            <w:tcW w:w="1058" w:type="dxa"/>
            <w:gridSpan w:val="2"/>
            <w:tcBorders>
              <w:bottom w:val="single" w:sz="4" w:space="0" w:color="auto"/>
            </w:tcBorders>
            <w:shd w:val="clear" w:color="auto" w:fill="auto"/>
          </w:tcPr>
          <w:p w:rsidR="008519D9" w:rsidRPr="0086676D" w:rsidRDefault="008519D9" w:rsidP="0086676D">
            <w:pPr>
              <w:jc w:val="center"/>
              <w:rPr>
                <w:sz w:val="20"/>
                <w:szCs w:val="20"/>
              </w:rPr>
            </w:pPr>
          </w:p>
        </w:tc>
        <w:tc>
          <w:tcPr>
            <w:tcW w:w="1129" w:type="dxa"/>
            <w:tcBorders>
              <w:bottom w:val="single" w:sz="4" w:space="0" w:color="auto"/>
            </w:tcBorders>
            <w:shd w:val="clear" w:color="auto" w:fill="auto"/>
          </w:tcPr>
          <w:p w:rsidR="008519D9" w:rsidRPr="0086676D" w:rsidRDefault="001E3194" w:rsidP="0086676D">
            <w:pPr>
              <w:jc w:val="center"/>
              <w:rPr>
                <w:sz w:val="20"/>
                <w:szCs w:val="20"/>
              </w:rPr>
            </w:pPr>
            <w:r w:rsidRPr="0086676D">
              <w:rPr>
                <w:sz w:val="20"/>
                <w:szCs w:val="20"/>
              </w:rPr>
              <w:t>10</w:t>
            </w:r>
          </w:p>
        </w:tc>
        <w:tc>
          <w:tcPr>
            <w:tcW w:w="1124" w:type="dxa"/>
            <w:tcBorders>
              <w:bottom w:val="single" w:sz="4" w:space="0" w:color="auto"/>
            </w:tcBorders>
            <w:shd w:val="clear" w:color="auto" w:fill="auto"/>
          </w:tcPr>
          <w:p w:rsidR="008519D9" w:rsidRPr="0086676D" w:rsidRDefault="001E3194" w:rsidP="0086676D">
            <w:pPr>
              <w:jc w:val="center"/>
              <w:rPr>
                <w:sz w:val="20"/>
                <w:szCs w:val="20"/>
              </w:rPr>
            </w:pPr>
            <w:r w:rsidRPr="0086676D">
              <w:rPr>
                <w:sz w:val="20"/>
                <w:szCs w:val="20"/>
              </w:rPr>
              <w:t>15</w:t>
            </w:r>
          </w:p>
        </w:tc>
        <w:tc>
          <w:tcPr>
            <w:tcW w:w="1265" w:type="dxa"/>
            <w:gridSpan w:val="3"/>
            <w:tcBorders>
              <w:bottom w:val="single" w:sz="4" w:space="0" w:color="auto"/>
            </w:tcBorders>
            <w:shd w:val="clear" w:color="auto" w:fill="auto"/>
          </w:tcPr>
          <w:p w:rsidR="008519D9" w:rsidRPr="0086676D" w:rsidRDefault="008519D9" w:rsidP="0086676D">
            <w:pPr>
              <w:jc w:val="center"/>
              <w:rPr>
                <w:sz w:val="20"/>
                <w:szCs w:val="20"/>
              </w:rPr>
            </w:pPr>
          </w:p>
        </w:tc>
        <w:tc>
          <w:tcPr>
            <w:tcW w:w="1231" w:type="dxa"/>
            <w:tcBorders>
              <w:bottom w:val="single" w:sz="4" w:space="0" w:color="auto"/>
            </w:tcBorders>
            <w:shd w:val="clear" w:color="auto" w:fill="auto"/>
          </w:tcPr>
          <w:p w:rsidR="008519D9" w:rsidRPr="0086676D" w:rsidRDefault="008519D9" w:rsidP="0086676D">
            <w:pPr>
              <w:jc w:val="center"/>
              <w:rPr>
                <w:sz w:val="20"/>
                <w:szCs w:val="20"/>
              </w:rPr>
            </w:pPr>
          </w:p>
        </w:tc>
        <w:tc>
          <w:tcPr>
            <w:tcW w:w="1251" w:type="dxa"/>
            <w:gridSpan w:val="3"/>
            <w:tcBorders>
              <w:bottom w:val="single" w:sz="4" w:space="0" w:color="auto"/>
            </w:tcBorders>
            <w:shd w:val="clear" w:color="auto" w:fill="auto"/>
          </w:tcPr>
          <w:p w:rsidR="008519D9" w:rsidRPr="0086676D" w:rsidRDefault="008519D9" w:rsidP="0086676D">
            <w:pPr>
              <w:jc w:val="center"/>
              <w:rPr>
                <w:sz w:val="20"/>
                <w:szCs w:val="20"/>
              </w:rPr>
            </w:pPr>
          </w:p>
        </w:tc>
        <w:tc>
          <w:tcPr>
            <w:tcW w:w="981" w:type="dxa"/>
            <w:tcBorders>
              <w:bottom w:val="single" w:sz="4" w:space="0" w:color="auto"/>
            </w:tcBorders>
            <w:shd w:val="clear" w:color="auto" w:fill="auto"/>
          </w:tcPr>
          <w:p w:rsidR="008519D9" w:rsidRPr="0086676D" w:rsidRDefault="008519D9" w:rsidP="0086676D">
            <w:pPr>
              <w:jc w:val="center"/>
              <w:rPr>
                <w:sz w:val="20"/>
                <w:szCs w:val="20"/>
              </w:rPr>
            </w:pPr>
          </w:p>
        </w:tc>
        <w:tc>
          <w:tcPr>
            <w:tcW w:w="1216" w:type="dxa"/>
            <w:tcBorders>
              <w:bottom w:val="single" w:sz="4" w:space="0" w:color="auto"/>
              <w:right w:val="single" w:sz="12" w:space="0" w:color="auto"/>
            </w:tcBorders>
            <w:shd w:val="clear" w:color="auto" w:fill="auto"/>
          </w:tcPr>
          <w:p w:rsidR="008519D9" w:rsidRPr="0086676D" w:rsidRDefault="008519D9" w:rsidP="0086676D">
            <w:pPr>
              <w:jc w:val="center"/>
              <w:rPr>
                <w:sz w:val="20"/>
                <w:szCs w:val="20"/>
              </w:rPr>
            </w:pPr>
          </w:p>
        </w:tc>
      </w:tr>
      <w:tr w:rsidR="00750CF9" w:rsidRPr="0086676D">
        <w:tc>
          <w:tcPr>
            <w:tcW w:w="721" w:type="dxa"/>
            <w:tcBorders>
              <w:left w:val="single" w:sz="12" w:space="0" w:color="auto"/>
              <w:bottom w:val="single" w:sz="4" w:space="0" w:color="auto"/>
            </w:tcBorders>
            <w:shd w:val="clear" w:color="auto" w:fill="auto"/>
          </w:tcPr>
          <w:p w:rsidR="008519D9" w:rsidRPr="0086676D" w:rsidRDefault="008519D9" w:rsidP="0086676D">
            <w:pPr>
              <w:jc w:val="center"/>
              <w:rPr>
                <w:sz w:val="20"/>
                <w:szCs w:val="20"/>
              </w:rPr>
            </w:pPr>
            <w:r w:rsidRPr="0086676D">
              <w:rPr>
                <w:sz w:val="20"/>
                <w:szCs w:val="20"/>
              </w:rPr>
              <w:t>3.</w:t>
            </w:r>
          </w:p>
        </w:tc>
        <w:tc>
          <w:tcPr>
            <w:tcW w:w="2363" w:type="dxa"/>
            <w:tcBorders>
              <w:bottom w:val="single" w:sz="4" w:space="0" w:color="auto"/>
            </w:tcBorders>
            <w:shd w:val="clear" w:color="auto" w:fill="auto"/>
          </w:tcPr>
          <w:p w:rsidR="008519D9" w:rsidRPr="0086676D" w:rsidRDefault="008519D9" w:rsidP="00CD05B5">
            <w:pPr>
              <w:rPr>
                <w:sz w:val="20"/>
                <w:szCs w:val="20"/>
              </w:rPr>
            </w:pPr>
            <w:r w:rsidRPr="0086676D">
              <w:rPr>
                <w:sz w:val="20"/>
                <w:szCs w:val="20"/>
              </w:rPr>
              <w:t>Ежегодный размер пользования:</w:t>
            </w:r>
          </w:p>
        </w:tc>
        <w:tc>
          <w:tcPr>
            <w:tcW w:w="772" w:type="dxa"/>
            <w:gridSpan w:val="2"/>
            <w:tcBorders>
              <w:bottom w:val="single" w:sz="4" w:space="0" w:color="auto"/>
            </w:tcBorders>
            <w:shd w:val="clear" w:color="auto" w:fill="auto"/>
          </w:tcPr>
          <w:p w:rsidR="008519D9" w:rsidRPr="0086676D" w:rsidRDefault="008519D9" w:rsidP="0086676D">
            <w:pPr>
              <w:jc w:val="center"/>
              <w:rPr>
                <w:sz w:val="20"/>
                <w:szCs w:val="20"/>
              </w:rPr>
            </w:pPr>
          </w:p>
        </w:tc>
        <w:tc>
          <w:tcPr>
            <w:tcW w:w="1058" w:type="dxa"/>
            <w:gridSpan w:val="2"/>
            <w:tcBorders>
              <w:bottom w:val="single" w:sz="4" w:space="0" w:color="auto"/>
            </w:tcBorders>
            <w:shd w:val="clear" w:color="auto" w:fill="auto"/>
          </w:tcPr>
          <w:p w:rsidR="008519D9" w:rsidRPr="0086676D" w:rsidRDefault="008519D9" w:rsidP="0086676D">
            <w:pPr>
              <w:jc w:val="center"/>
              <w:rPr>
                <w:sz w:val="20"/>
                <w:szCs w:val="20"/>
              </w:rPr>
            </w:pPr>
          </w:p>
        </w:tc>
        <w:tc>
          <w:tcPr>
            <w:tcW w:w="1129" w:type="dxa"/>
            <w:tcBorders>
              <w:bottom w:val="single" w:sz="4" w:space="0" w:color="auto"/>
            </w:tcBorders>
            <w:shd w:val="clear" w:color="auto" w:fill="auto"/>
          </w:tcPr>
          <w:p w:rsidR="008519D9" w:rsidRPr="0086676D" w:rsidRDefault="008519D9" w:rsidP="0086676D">
            <w:pPr>
              <w:jc w:val="center"/>
              <w:rPr>
                <w:sz w:val="20"/>
                <w:szCs w:val="20"/>
              </w:rPr>
            </w:pPr>
          </w:p>
        </w:tc>
        <w:tc>
          <w:tcPr>
            <w:tcW w:w="1124" w:type="dxa"/>
            <w:tcBorders>
              <w:bottom w:val="single" w:sz="4" w:space="0" w:color="auto"/>
            </w:tcBorders>
            <w:shd w:val="clear" w:color="auto" w:fill="auto"/>
          </w:tcPr>
          <w:p w:rsidR="008519D9" w:rsidRPr="0086676D" w:rsidRDefault="008519D9" w:rsidP="0086676D">
            <w:pPr>
              <w:jc w:val="center"/>
              <w:rPr>
                <w:sz w:val="20"/>
                <w:szCs w:val="20"/>
              </w:rPr>
            </w:pPr>
          </w:p>
        </w:tc>
        <w:tc>
          <w:tcPr>
            <w:tcW w:w="1265" w:type="dxa"/>
            <w:gridSpan w:val="3"/>
            <w:tcBorders>
              <w:bottom w:val="single" w:sz="4" w:space="0" w:color="auto"/>
            </w:tcBorders>
            <w:shd w:val="clear" w:color="auto" w:fill="auto"/>
          </w:tcPr>
          <w:p w:rsidR="008519D9" w:rsidRPr="0086676D" w:rsidRDefault="008519D9" w:rsidP="0086676D">
            <w:pPr>
              <w:jc w:val="center"/>
              <w:rPr>
                <w:sz w:val="20"/>
                <w:szCs w:val="20"/>
              </w:rPr>
            </w:pPr>
          </w:p>
        </w:tc>
        <w:tc>
          <w:tcPr>
            <w:tcW w:w="1231" w:type="dxa"/>
            <w:tcBorders>
              <w:bottom w:val="single" w:sz="4" w:space="0" w:color="auto"/>
            </w:tcBorders>
            <w:shd w:val="clear" w:color="auto" w:fill="auto"/>
          </w:tcPr>
          <w:p w:rsidR="008519D9" w:rsidRPr="0086676D" w:rsidRDefault="008519D9" w:rsidP="0086676D">
            <w:pPr>
              <w:jc w:val="center"/>
              <w:rPr>
                <w:sz w:val="20"/>
                <w:szCs w:val="20"/>
              </w:rPr>
            </w:pPr>
          </w:p>
        </w:tc>
        <w:tc>
          <w:tcPr>
            <w:tcW w:w="1251" w:type="dxa"/>
            <w:gridSpan w:val="3"/>
            <w:tcBorders>
              <w:bottom w:val="single" w:sz="4" w:space="0" w:color="auto"/>
            </w:tcBorders>
            <w:shd w:val="clear" w:color="auto" w:fill="auto"/>
          </w:tcPr>
          <w:p w:rsidR="008519D9" w:rsidRPr="0086676D" w:rsidRDefault="008519D9" w:rsidP="0086676D">
            <w:pPr>
              <w:jc w:val="center"/>
              <w:rPr>
                <w:sz w:val="20"/>
                <w:szCs w:val="20"/>
              </w:rPr>
            </w:pPr>
          </w:p>
        </w:tc>
        <w:tc>
          <w:tcPr>
            <w:tcW w:w="981" w:type="dxa"/>
            <w:tcBorders>
              <w:bottom w:val="single" w:sz="4" w:space="0" w:color="auto"/>
            </w:tcBorders>
            <w:shd w:val="clear" w:color="auto" w:fill="auto"/>
          </w:tcPr>
          <w:p w:rsidR="008519D9" w:rsidRPr="0086676D" w:rsidRDefault="008519D9" w:rsidP="0086676D">
            <w:pPr>
              <w:jc w:val="center"/>
              <w:rPr>
                <w:sz w:val="20"/>
                <w:szCs w:val="20"/>
              </w:rPr>
            </w:pPr>
          </w:p>
        </w:tc>
        <w:tc>
          <w:tcPr>
            <w:tcW w:w="1216" w:type="dxa"/>
            <w:tcBorders>
              <w:bottom w:val="single" w:sz="4" w:space="0" w:color="auto"/>
              <w:right w:val="single" w:sz="12" w:space="0" w:color="auto"/>
            </w:tcBorders>
            <w:shd w:val="clear" w:color="auto" w:fill="auto"/>
          </w:tcPr>
          <w:p w:rsidR="008519D9" w:rsidRPr="0086676D" w:rsidRDefault="008519D9" w:rsidP="0086676D">
            <w:pPr>
              <w:jc w:val="center"/>
              <w:rPr>
                <w:sz w:val="20"/>
                <w:szCs w:val="20"/>
              </w:rPr>
            </w:pPr>
          </w:p>
        </w:tc>
      </w:tr>
      <w:tr w:rsidR="00750CF9" w:rsidRPr="0086676D">
        <w:tc>
          <w:tcPr>
            <w:tcW w:w="721" w:type="dxa"/>
            <w:tcBorders>
              <w:left w:val="single" w:sz="12" w:space="0" w:color="auto"/>
            </w:tcBorders>
            <w:shd w:val="clear" w:color="auto" w:fill="auto"/>
          </w:tcPr>
          <w:p w:rsidR="009A130E" w:rsidRPr="0086676D" w:rsidRDefault="009A130E" w:rsidP="0086676D">
            <w:pPr>
              <w:jc w:val="center"/>
              <w:rPr>
                <w:sz w:val="20"/>
                <w:szCs w:val="20"/>
              </w:rPr>
            </w:pPr>
          </w:p>
        </w:tc>
        <w:tc>
          <w:tcPr>
            <w:tcW w:w="2363" w:type="dxa"/>
            <w:shd w:val="clear" w:color="auto" w:fill="auto"/>
          </w:tcPr>
          <w:p w:rsidR="009A130E" w:rsidRPr="0086676D" w:rsidRDefault="009A130E" w:rsidP="00CD05B5">
            <w:pPr>
              <w:rPr>
                <w:sz w:val="20"/>
                <w:szCs w:val="20"/>
              </w:rPr>
            </w:pPr>
            <w:r w:rsidRPr="0086676D">
              <w:rPr>
                <w:sz w:val="20"/>
                <w:szCs w:val="20"/>
              </w:rPr>
              <w:t xml:space="preserve">Площадь </w:t>
            </w:r>
          </w:p>
        </w:tc>
        <w:tc>
          <w:tcPr>
            <w:tcW w:w="772" w:type="dxa"/>
            <w:gridSpan w:val="2"/>
            <w:shd w:val="clear" w:color="auto" w:fill="auto"/>
          </w:tcPr>
          <w:p w:rsidR="009A130E" w:rsidRPr="0086676D" w:rsidRDefault="009A130E" w:rsidP="0086676D">
            <w:pPr>
              <w:jc w:val="center"/>
              <w:rPr>
                <w:sz w:val="20"/>
                <w:szCs w:val="20"/>
              </w:rPr>
            </w:pPr>
            <w:r w:rsidRPr="0086676D">
              <w:rPr>
                <w:sz w:val="20"/>
                <w:szCs w:val="20"/>
              </w:rPr>
              <w:t>га</w:t>
            </w: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1E3194" w:rsidP="0086676D">
            <w:pPr>
              <w:jc w:val="center"/>
              <w:rPr>
                <w:sz w:val="20"/>
                <w:szCs w:val="20"/>
              </w:rPr>
            </w:pPr>
            <w:r w:rsidRPr="0086676D">
              <w:rPr>
                <w:sz w:val="20"/>
                <w:szCs w:val="20"/>
              </w:rPr>
              <w:t>396,6</w:t>
            </w:r>
          </w:p>
        </w:tc>
        <w:tc>
          <w:tcPr>
            <w:tcW w:w="1124" w:type="dxa"/>
            <w:shd w:val="clear" w:color="auto" w:fill="auto"/>
          </w:tcPr>
          <w:p w:rsidR="009A130E" w:rsidRPr="0086676D" w:rsidRDefault="001E3194" w:rsidP="0086676D">
            <w:pPr>
              <w:jc w:val="center"/>
              <w:rPr>
                <w:sz w:val="20"/>
                <w:szCs w:val="20"/>
              </w:rPr>
            </w:pPr>
            <w:r w:rsidRPr="0086676D">
              <w:rPr>
                <w:sz w:val="20"/>
                <w:szCs w:val="20"/>
              </w:rPr>
              <w:t>407,7</w:t>
            </w: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1E3194" w:rsidP="0086676D">
            <w:pPr>
              <w:jc w:val="center"/>
              <w:rPr>
                <w:sz w:val="20"/>
                <w:szCs w:val="20"/>
              </w:rPr>
            </w:pPr>
            <w:r w:rsidRPr="0086676D">
              <w:rPr>
                <w:sz w:val="20"/>
                <w:szCs w:val="20"/>
              </w:rPr>
              <w:t>804,3</w:t>
            </w: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tcBorders>
            <w:shd w:val="clear" w:color="auto" w:fill="auto"/>
          </w:tcPr>
          <w:p w:rsidR="009A130E" w:rsidRPr="0086676D" w:rsidRDefault="009A130E" w:rsidP="0086676D">
            <w:pPr>
              <w:jc w:val="center"/>
              <w:rPr>
                <w:sz w:val="20"/>
                <w:szCs w:val="20"/>
              </w:rPr>
            </w:pPr>
          </w:p>
        </w:tc>
        <w:tc>
          <w:tcPr>
            <w:tcW w:w="2363" w:type="dxa"/>
            <w:shd w:val="clear" w:color="auto" w:fill="auto"/>
          </w:tcPr>
          <w:p w:rsidR="009A130E" w:rsidRPr="0086676D" w:rsidRDefault="009A130E" w:rsidP="00CD05B5">
            <w:pPr>
              <w:rPr>
                <w:sz w:val="20"/>
                <w:szCs w:val="20"/>
              </w:rPr>
            </w:pPr>
            <w:r w:rsidRPr="0086676D">
              <w:rPr>
                <w:sz w:val="20"/>
                <w:szCs w:val="20"/>
              </w:rPr>
              <w:t>Выбираемый запас: корневой</w:t>
            </w:r>
          </w:p>
        </w:tc>
        <w:tc>
          <w:tcPr>
            <w:tcW w:w="772" w:type="dxa"/>
            <w:gridSpan w:val="2"/>
            <w:shd w:val="clear" w:color="auto" w:fill="auto"/>
          </w:tcPr>
          <w:p w:rsidR="006A1FA6" w:rsidRPr="0086676D" w:rsidRDefault="006A1FA6" w:rsidP="0086676D">
            <w:pPr>
              <w:jc w:val="center"/>
              <w:rPr>
                <w:sz w:val="20"/>
                <w:szCs w:val="20"/>
              </w:rPr>
            </w:pPr>
          </w:p>
          <w:p w:rsidR="009A130E" w:rsidRPr="0086676D" w:rsidRDefault="009A130E" w:rsidP="0086676D">
            <w:pPr>
              <w:jc w:val="center"/>
              <w:rPr>
                <w:sz w:val="20"/>
                <w:szCs w:val="20"/>
                <w:vertAlign w:val="superscript"/>
              </w:rPr>
            </w:pPr>
            <w:r w:rsidRPr="0086676D">
              <w:rPr>
                <w:sz w:val="20"/>
                <w:szCs w:val="20"/>
              </w:rPr>
              <w:t>тыс.м</w:t>
            </w:r>
            <w:r w:rsidRPr="0086676D">
              <w:rPr>
                <w:sz w:val="20"/>
                <w:szCs w:val="20"/>
                <w:vertAlign w:val="superscript"/>
              </w:rPr>
              <w:t>3</w:t>
            </w: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9,3</w:t>
            </w:r>
          </w:p>
        </w:tc>
        <w:tc>
          <w:tcPr>
            <w:tcW w:w="1124" w:type="dxa"/>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23,1</w:t>
            </w: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32,4</w:t>
            </w: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tcBorders>
            <w:shd w:val="clear" w:color="auto" w:fill="auto"/>
          </w:tcPr>
          <w:p w:rsidR="009A130E" w:rsidRPr="0086676D" w:rsidRDefault="009A130E" w:rsidP="0086676D">
            <w:pPr>
              <w:jc w:val="center"/>
              <w:rPr>
                <w:sz w:val="20"/>
                <w:szCs w:val="20"/>
              </w:rPr>
            </w:pPr>
          </w:p>
        </w:tc>
        <w:tc>
          <w:tcPr>
            <w:tcW w:w="2363" w:type="dxa"/>
            <w:shd w:val="clear" w:color="auto" w:fill="auto"/>
          </w:tcPr>
          <w:p w:rsidR="009A130E" w:rsidRPr="0086676D" w:rsidRDefault="009A130E" w:rsidP="00CD05B5">
            <w:pPr>
              <w:rPr>
                <w:sz w:val="20"/>
                <w:szCs w:val="20"/>
              </w:rPr>
            </w:pPr>
            <w:r w:rsidRPr="0086676D">
              <w:rPr>
                <w:sz w:val="20"/>
                <w:szCs w:val="20"/>
              </w:rPr>
              <w:t>ликвидный</w:t>
            </w:r>
          </w:p>
        </w:tc>
        <w:tc>
          <w:tcPr>
            <w:tcW w:w="772" w:type="dxa"/>
            <w:gridSpan w:val="2"/>
            <w:shd w:val="clear" w:color="auto" w:fill="auto"/>
          </w:tcPr>
          <w:p w:rsidR="009A130E" w:rsidRPr="0086676D" w:rsidRDefault="009A130E" w:rsidP="0086676D">
            <w:pPr>
              <w:jc w:val="center"/>
              <w:rPr>
                <w:sz w:val="20"/>
                <w:szCs w:val="20"/>
                <w:vertAlign w:val="superscript"/>
              </w:rPr>
            </w:pPr>
            <w:r w:rsidRPr="0086676D">
              <w:rPr>
                <w:sz w:val="20"/>
                <w:szCs w:val="20"/>
              </w:rPr>
              <w:t>тыс.м</w:t>
            </w:r>
            <w:r w:rsidRPr="0086676D">
              <w:rPr>
                <w:sz w:val="20"/>
                <w:szCs w:val="20"/>
                <w:vertAlign w:val="superscript"/>
              </w:rPr>
              <w:t>3</w:t>
            </w: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6A1FA6" w:rsidP="0086676D">
            <w:pPr>
              <w:jc w:val="center"/>
              <w:rPr>
                <w:sz w:val="20"/>
                <w:szCs w:val="20"/>
              </w:rPr>
            </w:pPr>
            <w:r w:rsidRPr="0086676D">
              <w:rPr>
                <w:sz w:val="20"/>
                <w:szCs w:val="20"/>
              </w:rPr>
              <w:t>7,4</w:t>
            </w:r>
          </w:p>
        </w:tc>
        <w:tc>
          <w:tcPr>
            <w:tcW w:w="1124" w:type="dxa"/>
            <w:shd w:val="clear" w:color="auto" w:fill="auto"/>
          </w:tcPr>
          <w:p w:rsidR="009A130E" w:rsidRPr="0086676D" w:rsidRDefault="006A1FA6" w:rsidP="0086676D">
            <w:pPr>
              <w:jc w:val="center"/>
              <w:rPr>
                <w:sz w:val="20"/>
                <w:szCs w:val="20"/>
              </w:rPr>
            </w:pPr>
            <w:r w:rsidRPr="0086676D">
              <w:rPr>
                <w:sz w:val="20"/>
                <w:szCs w:val="20"/>
              </w:rPr>
              <w:t>19,6</w:t>
            </w: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6A1FA6" w:rsidP="0086676D">
            <w:pPr>
              <w:jc w:val="center"/>
              <w:rPr>
                <w:sz w:val="20"/>
                <w:szCs w:val="20"/>
              </w:rPr>
            </w:pPr>
            <w:r w:rsidRPr="0086676D">
              <w:rPr>
                <w:sz w:val="20"/>
                <w:szCs w:val="20"/>
              </w:rPr>
              <w:t>27,0</w:t>
            </w: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tcBorders>
            <w:shd w:val="clear" w:color="auto" w:fill="auto"/>
          </w:tcPr>
          <w:p w:rsidR="009A130E" w:rsidRPr="0086676D" w:rsidRDefault="009A130E" w:rsidP="0086676D">
            <w:pPr>
              <w:jc w:val="center"/>
              <w:rPr>
                <w:sz w:val="20"/>
                <w:szCs w:val="20"/>
              </w:rPr>
            </w:pPr>
          </w:p>
        </w:tc>
        <w:tc>
          <w:tcPr>
            <w:tcW w:w="2363" w:type="dxa"/>
            <w:shd w:val="clear" w:color="auto" w:fill="auto"/>
          </w:tcPr>
          <w:p w:rsidR="009A130E" w:rsidRPr="0086676D" w:rsidRDefault="009A130E" w:rsidP="00CD05B5">
            <w:pPr>
              <w:rPr>
                <w:sz w:val="20"/>
                <w:szCs w:val="20"/>
              </w:rPr>
            </w:pPr>
            <w:r w:rsidRPr="0086676D">
              <w:rPr>
                <w:sz w:val="20"/>
                <w:szCs w:val="20"/>
              </w:rPr>
              <w:t>деловой</w:t>
            </w:r>
          </w:p>
        </w:tc>
        <w:tc>
          <w:tcPr>
            <w:tcW w:w="772" w:type="dxa"/>
            <w:gridSpan w:val="2"/>
            <w:shd w:val="clear" w:color="auto" w:fill="auto"/>
          </w:tcPr>
          <w:p w:rsidR="009A130E" w:rsidRPr="0086676D" w:rsidRDefault="009A130E" w:rsidP="0086676D">
            <w:pPr>
              <w:jc w:val="center"/>
              <w:rPr>
                <w:sz w:val="20"/>
                <w:szCs w:val="20"/>
                <w:vertAlign w:val="superscript"/>
              </w:rPr>
            </w:pPr>
            <w:r w:rsidRPr="0086676D">
              <w:rPr>
                <w:sz w:val="20"/>
                <w:szCs w:val="20"/>
              </w:rPr>
              <w:t>тыс.м</w:t>
            </w:r>
            <w:r w:rsidRPr="0086676D">
              <w:rPr>
                <w:sz w:val="20"/>
                <w:szCs w:val="20"/>
                <w:vertAlign w:val="superscript"/>
              </w:rPr>
              <w:t>3</w:t>
            </w: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6A1FA6" w:rsidP="0086676D">
            <w:pPr>
              <w:jc w:val="center"/>
              <w:rPr>
                <w:sz w:val="20"/>
                <w:szCs w:val="20"/>
              </w:rPr>
            </w:pPr>
            <w:r w:rsidRPr="0086676D">
              <w:rPr>
                <w:sz w:val="20"/>
                <w:szCs w:val="20"/>
              </w:rPr>
              <w:t>3,7</w:t>
            </w:r>
          </w:p>
        </w:tc>
        <w:tc>
          <w:tcPr>
            <w:tcW w:w="1124" w:type="dxa"/>
            <w:shd w:val="clear" w:color="auto" w:fill="auto"/>
          </w:tcPr>
          <w:p w:rsidR="009A130E" w:rsidRPr="0086676D" w:rsidRDefault="006A1FA6" w:rsidP="0086676D">
            <w:pPr>
              <w:jc w:val="center"/>
              <w:rPr>
                <w:sz w:val="20"/>
                <w:szCs w:val="20"/>
              </w:rPr>
            </w:pPr>
            <w:r w:rsidRPr="0086676D">
              <w:rPr>
                <w:sz w:val="20"/>
                <w:szCs w:val="20"/>
              </w:rPr>
              <w:t>13,8</w:t>
            </w: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6A1FA6" w:rsidP="0086676D">
            <w:pPr>
              <w:jc w:val="center"/>
              <w:rPr>
                <w:sz w:val="20"/>
                <w:szCs w:val="20"/>
              </w:rPr>
            </w:pPr>
            <w:r w:rsidRPr="0086676D">
              <w:rPr>
                <w:sz w:val="20"/>
                <w:szCs w:val="20"/>
              </w:rPr>
              <w:t>17,5</w:t>
            </w: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9A130E" w:rsidRPr="0086676D">
        <w:tc>
          <w:tcPr>
            <w:tcW w:w="13111" w:type="dxa"/>
            <w:gridSpan w:val="17"/>
            <w:tcBorders>
              <w:left w:val="single" w:sz="12" w:space="0" w:color="auto"/>
              <w:right w:val="single" w:sz="12" w:space="0" w:color="auto"/>
            </w:tcBorders>
            <w:shd w:val="clear" w:color="auto" w:fill="auto"/>
          </w:tcPr>
          <w:p w:rsidR="009A130E" w:rsidRPr="0086676D" w:rsidRDefault="006A1FA6" w:rsidP="0086676D">
            <w:pPr>
              <w:jc w:val="center"/>
              <w:rPr>
                <w:b/>
                <w:sz w:val="20"/>
                <w:szCs w:val="20"/>
              </w:rPr>
            </w:pPr>
            <w:r w:rsidRPr="0086676D">
              <w:rPr>
                <w:b/>
                <w:sz w:val="20"/>
                <w:szCs w:val="20"/>
              </w:rPr>
              <w:t>Сосна</w:t>
            </w:r>
          </w:p>
        </w:tc>
      </w:tr>
      <w:tr w:rsidR="00750CF9" w:rsidRPr="0086676D">
        <w:tc>
          <w:tcPr>
            <w:tcW w:w="721" w:type="dxa"/>
            <w:tcBorders>
              <w:left w:val="single" w:sz="12" w:space="0" w:color="auto"/>
            </w:tcBorders>
            <w:shd w:val="clear" w:color="auto" w:fill="auto"/>
          </w:tcPr>
          <w:p w:rsidR="00CD05B5" w:rsidRPr="0086676D" w:rsidRDefault="00CD05B5" w:rsidP="0086676D">
            <w:pPr>
              <w:jc w:val="center"/>
              <w:rPr>
                <w:sz w:val="20"/>
                <w:szCs w:val="20"/>
              </w:rPr>
            </w:pPr>
            <w:r w:rsidRPr="0086676D">
              <w:rPr>
                <w:sz w:val="20"/>
                <w:szCs w:val="20"/>
              </w:rPr>
              <w:t>1.</w:t>
            </w:r>
          </w:p>
        </w:tc>
        <w:tc>
          <w:tcPr>
            <w:tcW w:w="2363" w:type="dxa"/>
            <w:vMerge w:val="restart"/>
            <w:shd w:val="clear" w:color="auto" w:fill="auto"/>
          </w:tcPr>
          <w:p w:rsidR="00CD05B5" w:rsidRPr="0086676D" w:rsidRDefault="00CD05B5" w:rsidP="0086676D">
            <w:pPr>
              <w:jc w:val="both"/>
              <w:rPr>
                <w:sz w:val="20"/>
                <w:szCs w:val="20"/>
              </w:rPr>
            </w:pPr>
            <w:r w:rsidRPr="0086676D">
              <w:rPr>
                <w:sz w:val="20"/>
                <w:szCs w:val="20"/>
              </w:rPr>
              <w:t>Выявленный фонд по лесоводственным требованиям</w:t>
            </w:r>
          </w:p>
        </w:tc>
        <w:tc>
          <w:tcPr>
            <w:tcW w:w="772" w:type="dxa"/>
            <w:gridSpan w:val="2"/>
            <w:tcBorders>
              <w:bottom w:val="nil"/>
            </w:tcBorders>
            <w:shd w:val="clear" w:color="auto" w:fill="auto"/>
          </w:tcPr>
          <w:p w:rsidR="00CD05B5" w:rsidRPr="0086676D" w:rsidRDefault="00CD05B5" w:rsidP="0086676D">
            <w:pPr>
              <w:jc w:val="center"/>
              <w:rPr>
                <w:sz w:val="20"/>
                <w:szCs w:val="20"/>
                <w:u w:val="single"/>
              </w:rPr>
            </w:pPr>
            <w:r w:rsidRPr="0086676D">
              <w:rPr>
                <w:sz w:val="20"/>
                <w:szCs w:val="20"/>
                <w:u w:val="single"/>
              </w:rPr>
              <w:t>га</w:t>
            </w:r>
          </w:p>
        </w:tc>
        <w:tc>
          <w:tcPr>
            <w:tcW w:w="1058" w:type="dxa"/>
            <w:gridSpan w:val="2"/>
            <w:tcBorders>
              <w:bottom w:val="nil"/>
            </w:tcBorders>
            <w:shd w:val="clear" w:color="auto" w:fill="auto"/>
          </w:tcPr>
          <w:p w:rsidR="00CD05B5" w:rsidRPr="0086676D" w:rsidRDefault="00CD05B5" w:rsidP="0086676D">
            <w:pPr>
              <w:jc w:val="center"/>
              <w:rPr>
                <w:sz w:val="20"/>
                <w:szCs w:val="20"/>
              </w:rPr>
            </w:pPr>
          </w:p>
        </w:tc>
        <w:tc>
          <w:tcPr>
            <w:tcW w:w="1129" w:type="dxa"/>
            <w:tcBorders>
              <w:bottom w:val="nil"/>
            </w:tcBorders>
            <w:shd w:val="clear" w:color="auto" w:fill="auto"/>
          </w:tcPr>
          <w:p w:rsidR="00CD05B5" w:rsidRPr="0086676D" w:rsidRDefault="006A1FA6" w:rsidP="0086676D">
            <w:pPr>
              <w:jc w:val="center"/>
              <w:rPr>
                <w:sz w:val="20"/>
                <w:szCs w:val="20"/>
                <w:u w:val="single"/>
              </w:rPr>
            </w:pPr>
            <w:r w:rsidRPr="0086676D">
              <w:rPr>
                <w:sz w:val="20"/>
                <w:szCs w:val="20"/>
                <w:u w:val="single"/>
              </w:rPr>
              <w:t>867,0</w:t>
            </w:r>
          </w:p>
        </w:tc>
        <w:tc>
          <w:tcPr>
            <w:tcW w:w="1124" w:type="dxa"/>
            <w:tcBorders>
              <w:bottom w:val="nil"/>
            </w:tcBorders>
            <w:shd w:val="clear" w:color="auto" w:fill="auto"/>
          </w:tcPr>
          <w:p w:rsidR="00CD05B5" w:rsidRPr="0086676D" w:rsidRDefault="006A1FA6" w:rsidP="0086676D">
            <w:pPr>
              <w:jc w:val="center"/>
              <w:rPr>
                <w:sz w:val="20"/>
                <w:szCs w:val="20"/>
                <w:u w:val="single"/>
              </w:rPr>
            </w:pPr>
            <w:r w:rsidRPr="0086676D">
              <w:rPr>
                <w:sz w:val="20"/>
                <w:szCs w:val="20"/>
                <w:u w:val="single"/>
              </w:rPr>
              <w:t>26,0</w:t>
            </w:r>
          </w:p>
        </w:tc>
        <w:tc>
          <w:tcPr>
            <w:tcW w:w="1265" w:type="dxa"/>
            <w:gridSpan w:val="3"/>
            <w:tcBorders>
              <w:bottom w:val="nil"/>
            </w:tcBorders>
            <w:shd w:val="clear" w:color="auto" w:fill="auto"/>
          </w:tcPr>
          <w:p w:rsidR="00CD05B5" w:rsidRPr="0086676D" w:rsidRDefault="00CD05B5" w:rsidP="0086676D">
            <w:pPr>
              <w:jc w:val="center"/>
              <w:rPr>
                <w:sz w:val="20"/>
                <w:szCs w:val="20"/>
              </w:rPr>
            </w:pPr>
          </w:p>
        </w:tc>
        <w:tc>
          <w:tcPr>
            <w:tcW w:w="1231" w:type="dxa"/>
            <w:tcBorders>
              <w:bottom w:val="nil"/>
            </w:tcBorders>
            <w:shd w:val="clear" w:color="auto" w:fill="auto"/>
          </w:tcPr>
          <w:p w:rsidR="00CD05B5" w:rsidRPr="0086676D" w:rsidRDefault="00CD05B5" w:rsidP="0086676D">
            <w:pPr>
              <w:jc w:val="center"/>
              <w:rPr>
                <w:sz w:val="20"/>
                <w:szCs w:val="20"/>
              </w:rPr>
            </w:pPr>
          </w:p>
        </w:tc>
        <w:tc>
          <w:tcPr>
            <w:tcW w:w="1251" w:type="dxa"/>
            <w:gridSpan w:val="3"/>
            <w:tcBorders>
              <w:bottom w:val="nil"/>
            </w:tcBorders>
            <w:shd w:val="clear" w:color="auto" w:fill="auto"/>
          </w:tcPr>
          <w:p w:rsidR="00CD05B5" w:rsidRPr="0086676D" w:rsidRDefault="00CD05B5" w:rsidP="0086676D">
            <w:pPr>
              <w:jc w:val="center"/>
              <w:rPr>
                <w:sz w:val="20"/>
                <w:szCs w:val="20"/>
              </w:rPr>
            </w:pPr>
          </w:p>
        </w:tc>
        <w:tc>
          <w:tcPr>
            <w:tcW w:w="981" w:type="dxa"/>
            <w:tcBorders>
              <w:bottom w:val="nil"/>
            </w:tcBorders>
            <w:shd w:val="clear" w:color="auto" w:fill="auto"/>
          </w:tcPr>
          <w:p w:rsidR="00CD05B5" w:rsidRPr="0086676D" w:rsidRDefault="006A1FA6" w:rsidP="0086676D">
            <w:pPr>
              <w:jc w:val="center"/>
              <w:rPr>
                <w:sz w:val="20"/>
                <w:szCs w:val="20"/>
                <w:u w:val="single"/>
              </w:rPr>
            </w:pPr>
            <w:r w:rsidRPr="0086676D">
              <w:rPr>
                <w:sz w:val="20"/>
                <w:szCs w:val="20"/>
                <w:u w:val="single"/>
              </w:rPr>
              <w:t>893,0</w:t>
            </w:r>
          </w:p>
        </w:tc>
        <w:tc>
          <w:tcPr>
            <w:tcW w:w="1216" w:type="dxa"/>
            <w:tcBorders>
              <w:bottom w:val="nil"/>
              <w:right w:val="single" w:sz="12" w:space="0" w:color="auto"/>
            </w:tcBorders>
            <w:shd w:val="clear" w:color="auto" w:fill="auto"/>
          </w:tcPr>
          <w:p w:rsidR="00CD05B5" w:rsidRPr="0086676D" w:rsidRDefault="00CD05B5" w:rsidP="0086676D">
            <w:pPr>
              <w:jc w:val="center"/>
              <w:rPr>
                <w:sz w:val="20"/>
                <w:szCs w:val="20"/>
              </w:rPr>
            </w:pPr>
          </w:p>
        </w:tc>
      </w:tr>
      <w:tr w:rsidR="00750CF9" w:rsidRPr="0086676D">
        <w:tc>
          <w:tcPr>
            <w:tcW w:w="721" w:type="dxa"/>
            <w:tcBorders>
              <w:left w:val="single" w:sz="12" w:space="0" w:color="auto"/>
            </w:tcBorders>
            <w:shd w:val="clear" w:color="auto" w:fill="auto"/>
          </w:tcPr>
          <w:p w:rsidR="00CD05B5" w:rsidRPr="0086676D" w:rsidRDefault="00CD05B5" w:rsidP="0086676D">
            <w:pPr>
              <w:jc w:val="center"/>
              <w:rPr>
                <w:sz w:val="20"/>
                <w:szCs w:val="20"/>
              </w:rPr>
            </w:pPr>
          </w:p>
        </w:tc>
        <w:tc>
          <w:tcPr>
            <w:tcW w:w="2363" w:type="dxa"/>
            <w:vMerge/>
            <w:shd w:val="clear" w:color="auto" w:fill="auto"/>
          </w:tcPr>
          <w:p w:rsidR="00CD05B5" w:rsidRPr="0086676D" w:rsidRDefault="00CD05B5" w:rsidP="0086676D">
            <w:pPr>
              <w:jc w:val="both"/>
              <w:rPr>
                <w:sz w:val="20"/>
                <w:szCs w:val="20"/>
              </w:rPr>
            </w:pPr>
          </w:p>
        </w:tc>
        <w:tc>
          <w:tcPr>
            <w:tcW w:w="772" w:type="dxa"/>
            <w:gridSpan w:val="2"/>
            <w:tcBorders>
              <w:top w:val="nil"/>
            </w:tcBorders>
            <w:shd w:val="clear" w:color="auto" w:fill="auto"/>
          </w:tcPr>
          <w:p w:rsidR="00CD05B5" w:rsidRPr="0086676D" w:rsidRDefault="00CD05B5" w:rsidP="0086676D">
            <w:pPr>
              <w:jc w:val="center"/>
              <w:rPr>
                <w:sz w:val="20"/>
                <w:szCs w:val="20"/>
              </w:rPr>
            </w:pPr>
            <w:r w:rsidRPr="0086676D">
              <w:rPr>
                <w:sz w:val="20"/>
                <w:szCs w:val="20"/>
              </w:rPr>
              <w:t>м</w:t>
            </w:r>
            <w:r w:rsidRPr="0086676D">
              <w:rPr>
                <w:sz w:val="20"/>
                <w:szCs w:val="20"/>
                <w:vertAlign w:val="superscript"/>
              </w:rPr>
              <w:t>3</w:t>
            </w:r>
          </w:p>
        </w:tc>
        <w:tc>
          <w:tcPr>
            <w:tcW w:w="1058" w:type="dxa"/>
            <w:gridSpan w:val="2"/>
            <w:tcBorders>
              <w:top w:val="nil"/>
            </w:tcBorders>
            <w:shd w:val="clear" w:color="auto" w:fill="auto"/>
          </w:tcPr>
          <w:p w:rsidR="00CD05B5" w:rsidRPr="0086676D" w:rsidRDefault="00CD05B5" w:rsidP="0086676D">
            <w:pPr>
              <w:jc w:val="center"/>
              <w:rPr>
                <w:sz w:val="20"/>
                <w:szCs w:val="20"/>
              </w:rPr>
            </w:pPr>
          </w:p>
        </w:tc>
        <w:tc>
          <w:tcPr>
            <w:tcW w:w="1129" w:type="dxa"/>
            <w:tcBorders>
              <w:top w:val="nil"/>
            </w:tcBorders>
            <w:shd w:val="clear" w:color="auto" w:fill="auto"/>
          </w:tcPr>
          <w:p w:rsidR="00CD05B5" w:rsidRPr="0086676D" w:rsidRDefault="006A1FA6" w:rsidP="0086676D">
            <w:pPr>
              <w:jc w:val="center"/>
              <w:rPr>
                <w:sz w:val="20"/>
                <w:szCs w:val="20"/>
              </w:rPr>
            </w:pPr>
            <w:r w:rsidRPr="0086676D">
              <w:rPr>
                <w:sz w:val="20"/>
                <w:szCs w:val="20"/>
              </w:rPr>
              <w:t>82910</w:t>
            </w:r>
          </w:p>
        </w:tc>
        <w:tc>
          <w:tcPr>
            <w:tcW w:w="1124" w:type="dxa"/>
            <w:tcBorders>
              <w:top w:val="nil"/>
            </w:tcBorders>
            <w:shd w:val="clear" w:color="auto" w:fill="auto"/>
          </w:tcPr>
          <w:p w:rsidR="00CD05B5" w:rsidRPr="0086676D" w:rsidRDefault="006A1FA6" w:rsidP="0086676D">
            <w:pPr>
              <w:jc w:val="center"/>
              <w:rPr>
                <w:sz w:val="20"/>
                <w:szCs w:val="20"/>
              </w:rPr>
            </w:pPr>
            <w:r w:rsidRPr="0086676D">
              <w:rPr>
                <w:sz w:val="20"/>
                <w:szCs w:val="20"/>
              </w:rPr>
              <w:t>4040</w:t>
            </w:r>
          </w:p>
        </w:tc>
        <w:tc>
          <w:tcPr>
            <w:tcW w:w="1265" w:type="dxa"/>
            <w:gridSpan w:val="3"/>
            <w:tcBorders>
              <w:top w:val="nil"/>
            </w:tcBorders>
            <w:shd w:val="clear" w:color="auto" w:fill="auto"/>
          </w:tcPr>
          <w:p w:rsidR="00CD05B5" w:rsidRPr="0086676D" w:rsidRDefault="00CD05B5" w:rsidP="0086676D">
            <w:pPr>
              <w:jc w:val="center"/>
              <w:rPr>
                <w:sz w:val="20"/>
                <w:szCs w:val="20"/>
              </w:rPr>
            </w:pPr>
          </w:p>
        </w:tc>
        <w:tc>
          <w:tcPr>
            <w:tcW w:w="1231" w:type="dxa"/>
            <w:tcBorders>
              <w:top w:val="nil"/>
            </w:tcBorders>
            <w:shd w:val="clear" w:color="auto" w:fill="auto"/>
          </w:tcPr>
          <w:p w:rsidR="00CD05B5" w:rsidRPr="0086676D" w:rsidRDefault="00CD05B5" w:rsidP="0086676D">
            <w:pPr>
              <w:jc w:val="center"/>
              <w:rPr>
                <w:sz w:val="20"/>
                <w:szCs w:val="20"/>
              </w:rPr>
            </w:pPr>
          </w:p>
        </w:tc>
        <w:tc>
          <w:tcPr>
            <w:tcW w:w="1251" w:type="dxa"/>
            <w:gridSpan w:val="3"/>
            <w:tcBorders>
              <w:top w:val="nil"/>
            </w:tcBorders>
            <w:shd w:val="clear" w:color="auto" w:fill="auto"/>
          </w:tcPr>
          <w:p w:rsidR="00CD05B5" w:rsidRPr="0086676D" w:rsidRDefault="00CD05B5" w:rsidP="0086676D">
            <w:pPr>
              <w:jc w:val="center"/>
              <w:rPr>
                <w:sz w:val="20"/>
                <w:szCs w:val="20"/>
              </w:rPr>
            </w:pPr>
          </w:p>
        </w:tc>
        <w:tc>
          <w:tcPr>
            <w:tcW w:w="981" w:type="dxa"/>
            <w:tcBorders>
              <w:top w:val="nil"/>
            </w:tcBorders>
            <w:shd w:val="clear" w:color="auto" w:fill="auto"/>
          </w:tcPr>
          <w:p w:rsidR="00CD05B5" w:rsidRPr="0086676D" w:rsidRDefault="006A1FA6" w:rsidP="0086676D">
            <w:pPr>
              <w:jc w:val="center"/>
              <w:rPr>
                <w:sz w:val="20"/>
                <w:szCs w:val="20"/>
              </w:rPr>
            </w:pPr>
            <w:r w:rsidRPr="0086676D">
              <w:rPr>
                <w:sz w:val="20"/>
                <w:szCs w:val="20"/>
              </w:rPr>
              <w:t>86950</w:t>
            </w:r>
          </w:p>
        </w:tc>
        <w:tc>
          <w:tcPr>
            <w:tcW w:w="1216" w:type="dxa"/>
            <w:tcBorders>
              <w:top w:val="nil"/>
              <w:right w:val="single" w:sz="12" w:space="0" w:color="auto"/>
            </w:tcBorders>
            <w:shd w:val="clear" w:color="auto" w:fill="auto"/>
          </w:tcPr>
          <w:p w:rsidR="00CD05B5" w:rsidRPr="0086676D" w:rsidRDefault="00CD05B5" w:rsidP="0086676D">
            <w:pPr>
              <w:jc w:val="center"/>
              <w:rPr>
                <w:sz w:val="20"/>
                <w:szCs w:val="20"/>
              </w:rPr>
            </w:pPr>
          </w:p>
        </w:tc>
      </w:tr>
      <w:tr w:rsidR="00750CF9" w:rsidRPr="0086676D">
        <w:tc>
          <w:tcPr>
            <w:tcW w:w="721" w:type="dxa"/>
            <w:tcBorders>
              <w:left w:val="single" w:sz="12" w:space="0" w:color="auto"/>
            </w:tcBorders>
            <w:shd w:val="clear" w:color="auto" w:fill="auto"/>
          </w:tcPr>
          <w:p w:rsidR="009A130E" w:rsidRPr="0086676D" w:rsidRDefault="009A130E" w:rsidP="0086676D">
            <w:pPr>
              <w:jc w:val="center"/>
              <w:rPr>
                <w:sz w:val="20"/>
                <w:szCs w:val="20"/>
              </w:rPr>
            </w:pPr>
            <w:r w:rsidRPr="0086676D">
              <w:rPr>
                <w:sz w:val="20"/>
                <w:szCs w:val="20"/>
              </w:rPr>
              <w:t>2.</w:t>
            </w:r>
          </w:p>
        </w:tc>
        <w:tc>
          <w:tcPr>
            <w:tcW w:w="2363" w:type="dxa"/>
            <w:shd w:val="clear" w:color="auto" w:fill="auto"/>
          </w:tcPr>
          <w:p w:rsidR="009A130E" w:rsidRPr="0086676D" w:rsidRDefault="009A130E" w:rsidP="0086676D">
            <w:pPr>
              <w:jc w:val="both"/>
              <w:rPr>
                <w:sz w:val="20"/>
                <w:szCs w:val="20"/>
              </w:rPr>
            </w:pPr>
            <w:r w:rsidRPr="0086676D">
              <w:rPr>
                <w:sz w:val="20"/>
                <w:szCs w:val="20"/>
              </w:rPr>
              <w:t>Срок повторяемости</w:t>
            </w:r>
          </w:p>
        </w:tc>
        <w:tc>
          <w:tcPr>
            <w:tcW w:w="772" w:type="dxa"/>
            <w:gridSpan w:val="2"/>
            <w:shd w:val="clear" w:color="auto" w:fill="auto"/>
          </w:tcPr>
          <w:p w:rsidR="009A130E" w:rsidRPr="0086676D" w:rsidRDefault="009A130E" w:rsidP="0086676D">
            <w:pPr>
              <w:jc w:val="center"/>
              <w:rPr>
                <w:sz w:val="20"/>
                <w:szCs w:val="20"/>
              </w:rPr>
            </w:pPr>
            <w:r w:rsidRPr="0086676D">
              <w:rPr>
                <w:sz w:val="20"/>
                <w:szCs w:val="20"/>
              </w:rPr>
              <w:t>лет</w:t>
            </w: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6A1FA6" w:rsidP="0086676D">
            <w:pPr>
              <w:jc w:val="center"/>
              <w:rPr>
                <w:sz w:val="20"/>
                <w:szCs w:val="20"/>
              </w:rPr>
            </w:pPr>
            <w:r w:rsidRPr="0086676D">
              <w:rPr>
                <w:sz w:val="20"/>
                <w:szCs w:val="20"/>
              </w:rPr>
              <w:t>10</w:t>
            </w:r>
          </w:p>
        </w:tc>
        <w:tc>
          <w:tcPr>
            <w:tcW w:w="1124" w:type="dxa"/>
            <w:shd w:val="clear" w:color="auto" w:fill="auto"/>
          </w:tcPr>
          <w:p w:rsidR="009A130E" w:rsidRPr="0086676D" w:rsidRDefault="006A1FA6" w:rsidP="0086676D">
            <w:pPr>
              <w:jc w:val="center"/>
              <w:rPr>
                <w:sz w:val="20"/>
                <w:szCs w:val="20"/>
              </w:rPr>
            </w:pPr>
            <w:r w:rsidRPr="0086676D">
              <w:rPr>
                <w:sz w:val="20"/>
                <w:szCs w:val="20"/>
              </w:rPr>
              <w:t>15</w:t>
            </w: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9A130E" w:rsidP="0086676D">
            <w:pPr>
              <w:jc w:val="center"/>
              <w:rPr>
                <w:sz w:val="20"/>
                <w:szCs w:val="20"/>
              </w:rPr>
            </w:pP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tcBorders>
            <w:shd w:val="clear" w:color="auto" w:fill="auto"/>
          </w:tcPr>
          <w:p w:rsidR="009A130E" w:rsidRPr="0086676D" w:rsidRDefault="009A130E" w:rsidP="0086676D">
            <w:pPr>
              <w:jc w:val="center"/>
              <w:rPr>
                <w:sz w:val="20"/>
                <w:szCs w:val="20"/>
              </w:rPr>
            </w:pPr>
            <w:r w:rsidRPr="0086676D">
              <w:rPr>
                <w:sz w:val="20"/>
                <w:szCs w:val="20"/>
              </w:rPr>
              <w:t>3.</w:t>
            </w:r>
          </w:p>
        </w:tc>
        <w:tc>
          <w:tcPr>
            <w:tcW w:w="2363" w:type="dxa"/>
            <w:shd w:val="clear" w:color="auto" w:fill="auto"/>
          </w:tcPr>
          <w:p w:rsidR="009A130E" w:rsidRPr="0086676D" w:rsidRDefault="009A130E" w:rsidP="00625670">
            <w:pPr>
              <w:rPr>
                <w:sz w:val="20"/>
                <w:szCs w:val="20"/>
              </w:rPr>
            </w:pPr>
            <w:r w:rsidRPr="0086676D">
              <w:rPr>
                <w:sz w:val="20"/>
                <w:szCs w:val="20"/>
              </w:rPr>
              <w:t>Ежегодный размер пользования:</w:t>
            </w:r>
          </w:p>
        </w:tc>
        <w:tc>
          <w:tcPr>
            <w:tcW w:w="772" w:type="dxa"/>
            <w:gridSpan w:val="2"/>
            <w:shd w:val="clear" w:color="auto" w:fill="auto"/>
          </w:tcPr>
          <w:p w:rsidR="009A130E" w:rsidRPr="0086676D" w:rsidRDefault="009A130E" w:rsidP="0086676D">
            <w:pPr>
              <w:jc w:val="center"/>
              <w:rPr>
                <w:sz w:val="20"/>
                <w:szCs w:val="20"/>
              </w:rPr>
            </w:pP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9A130E" w:rsidP="0086676D">
            <w:pPr>
              <w:jc w:val="center"/>
              <w:rPr>
                <w:sz w:val="20"/>
                <w:szCs w:val="20"/>
              </w:rPr>
            </w:pPr>
          </w:p>
        </w:tc>
        <w:tc>
          <w:tcPr>
            <w:tcW w:w="1124" w:type="dxa"/>
            <w:shd w:val="clear" w:color="auto" w:fill="auto"/>
          </w:tcPr>
          <w:p w:rsidR="009A130E" w:rsidRPr="0086676D" w:rsidRDefault="009A130E" w:rsidP="0086676D">
            <w:pPr>
              <w:jc w:val="center"/>
              <w:rPr>
                <w:sz w:val="20"/>
                <w:szCs w:val="20"/>
              </w:rPr>
            </w:pP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9A130E" w:rsidP="0086676D">
            <w:pPr>
              <w:jc w:val="center"/>
              <w:rPr>
                <w:sz w:val="20"/>
                <w:szCs w:val="20"/>
              </w:rPr>
            </w:pP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tcBorders>
            <w:shd w:val="clear" w:color="auto" w:fill="auto"/>
          </w:tcPr>
          <w:p w:rsidR="009A130E" w:rsidRPr="0086676D" w:rsidRDefault="009A130E" w:rsidP="0086676D">
            <w:pPr>
              <w:jc w:val="center"/>
              <w:rPr>
                <w:sz w:val="20"/>
                <w:szCs w:val="20"/>
              </w:rPr>
            </w:pPr>
          </w:p>
        </w:tc>
        <w:tc>
          <w:tcPr>
            <w:tcW w:w="2363" w:type="dxa"/>
            <w:shd w:val="clear" w:color="auto" w:fill="auto"/>
          </w:tcPr>
          <w:p w:rsidR="009A130E" w:rsidRPr="0086676D" w:rsidRDefault="009A130E" w:rsidP="0086676D">
            <w:pPr>
              <w:jc w:val="both"/>
              <w:rPr>
                <w:sz w:val="20"/>
                <w:szCs w:val="20"/>
              </w:rPr>
            </w:pPr>
            <w:r w:rsidRPr="0086676D">
              <w:rPr>
                <w:sz w:val="20"/>
                <w:szCs w:val="20"/>
              </w:rPr>
              <w:t xml:space="preserve">Площадь </w:t>
            </w:r>
          </w:p>
        </w:tc>
        <w:tc>
          <w:tcPr>
            <w:tcW w:w="772" w:type="dxa"/>
            <w:gridSpan w:val="2"/>
            <w:shd w:val="clear" w:color="auto" w:fill="auto"/>
          </w:tcPr>
          <w:p w:rsidR="009A130E" w:rsidRPr="0086676D" w:rsidRDefault="009A130E" w:rsidP="0086676D">
            <w:pPr>
              <w:jc w:val="center"/>
              <w:rPr>
                <w:sz w:val="20"/>
                <w:szCs w:val="20"/>
              </w:rPr>
            </w:pPr>
            <w:r w:rsidRPr="0086676D">
              <w:rPr>
                <w:sz w:val="20"/>
                <w:szCs w:val="20"/>
              </w:rPr>
              <w:t>га</w:t>
            </w: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6A1FA6" w:rsidP="0086676D">
            <w:pPr>
              <w:jc w:val="center"/>
              <w:rPr>
                <w:sz w:val="20"/>
                <w:szCs w:val="20"/>
              </w:rPr>
            </w:pPr>
            <w:r w:rsidRPr="0086676D">
              <w:rPr>
                <w:sz w:val="20"/>
                <w:szCs w:val="20"/>
              </w:rPr>
              <w:t>86,7</w:t>
            </w:r>
          </w:p>
        </w:tc>
        <w:tc>
          <w:tcPr>
            <w:tcW w:w="1124" w:type="dxa"/>
            <w:shd w:val="clear" w:color="auto" w:fill="auto"/>
          </w:tcPr>
          <w:p w:rsidR="009A130E" w:rsidRPr="0086676D" w:rsidRDefault="006A1FA6" w:rsidP="0086676D">
            <w:pPr>
              <w:jc w:val="center"/>
              <w:rPr>
                <w:sz w:val="20"/>
                <w:szCs w:val="20"/>
              </w:rPr>
            </w:pPr>
            <w:r w:rsidRPr="0086676D">
              <w:rPr>
                <w:sz w:val="20"/>
                <w:szCs w:val="20"/>
              </w:rPr>
              <w:t>1,7</w:t>
            </w: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6A1FA6" w:rsidP="0086676D">
            <w:pPr>
              <w:jc w:val="center"/>
              <w:rPr>
                <w:sz w:val="20"/>
                <w:szCs w:val="20"/>
              </w:rPr>
            </w:pPr>
            <w:r w:rsidRPr="0086676D">
              <w:rPr>
                <w:sz w:val="20"/>
                <w:szCs w:val="20"/>
              </w:rPr>
              <w:t>88,4</w:t>
            </w: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rPr>
          <w:trHeight w:val="317"/>
        </w:trPr>
        <w:tc>
          <w:tcPr>
            <w:tcW w:w="721" w:type="dxa"/>
            <w:tcBorders>
              <w:left w:val="single" w:sz="12" w:space="0" w:color="auto"/>
            </w:tcBorders>
            <w:shd w:val="clear" w:color="auto" w:fill="auto"/>
          </w:tcPr>
          <w:p w:rsidR="009A130E" w:rsidRPr="0086676D" w:rsidRDefault="009A130E" w:rsidP="0086676D">
            <w:pPr>
              <w:jc w:val="center"/>
              <w:rPr>
                <w:sz w:val="20"/>
                <w:szCs w:val="20"/>
              </w:rPr>
            </w:pPr>
          </w:p>
        </w:tc>
        <w:tc>
          <w:tcPr>
            <w:tcW w:w="2363" w:type="dxa"/>
            <w:shd w:val="clear" w:color="auto" w:fill="auto"/>
          </w:tcPr>
          <w:p w:rsidR="009A130E" w:rsidRPr="0086676D" w:rsidRDefault="009A130E" w:rsidP="00CD05B5">
            <w:pPr>
              <w:rPr>
                <w:sz w:val="20"/>
                <w:szCs w:val="20"/>
              </w:rPr>
            </w:pPr>
            <w:r w:rsidRPr="0086676D">
              <w:rPr>
                <w:sz w:val="20"/>
                <w:szCs w:val="20"/>
              </w:rPr>
              <w:t>Выбираемый запас: корневой</w:t>
            </w:r>
          </w:p>
        </w:tc>
        <w:tc>
          <w:tcPr>
            <w:tcW w:w="772" w:type="dxa"/>
            <w:gridSpan w:val="2"/>
            <w:shd w:val="clear" w:color="auto" w:fill="auto"/>
          </w:tcPr>
          <w:p w:rsidR="006A1FA6" w:rsidRPr="0086676D" w:rsidRDefault="006A1FA6" w:rsidP="0086676D">
            <w:pPr>
              <w:jc w:val="center"/>
              <w:rPr>
                <w:sz w:val="20"/>
                <w:szCs w:val="20"/>
              </w:rPr>
            </w:pPr>
          </w:p>
          <w:p w:rsidR="009A130E" w:rsidRPr="0086676D" w:rsidRDefault="009A130E" w:rsidP="0086676D">
            <w:pPr>
              <w:jc w:val="center"/>
              <w:rPr>
                <w:sz w:val="20"/>
                <w:szCs w:val="20"/>
                <w:vertAlign w:val="superscript"/>
              </w:rPr>
            </w:pPr>
            <w:r w:rsidRPr="0086676D">
              <w:rPr>
                <w:sz w:val="20"/>
                <w:szCs w:val="20"/>
              </w:rPr>
              <w:t>тыс.м</w:t>
            </w:r>
            <w:r w:rsidRPr="0086676D">
              <w:rPr>
                <w:sz w:val="20"/>
                <w:szCs w:val="20"/>
                <w:vertAlign w:val="superscript"/>
              </w:rPr>
              <w:t>3</w:t>
            </w: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1,8</w:t>
            </w:r>
          </w:p>
        </w:tc>
        <w:tc>
          <w:tcPr>
            <w:tcW w:w="1124" w:type="dxa"/>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0,1</w:t>
            </w: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1,9</w:t>
            </w: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tcBorders>
            <w:shd w:val="clear" w:color="auto" w:fill="auto"/>
          </w:tcPr>
          <w:p w:rsidR="009A130E" w:rsidRPr="0086676D" w:rsidRDefault="009A130E" w:rsidP="0086676D">
            <w:pPr>
              <w:jc w:val="center"/>
              <w:rPr>
                <w:sz w:val="20"/>
                <w:szCs w:val="20"/>
              </w:rPr>
            </w:pPr>
          </w:p>
        </w:tc>
        <w:tc>
          <w:tcPr>
            <w:tcW w:w="2363" w:type="dxa"/>
            <w:shd w:val="clear" w:color="auto" w:fill="auto"/>
          </w:tcPr>
          <w:p w:rsidR="009A130E" w:rsidRPr="0086676D" w:rsidRDefault="009A130E" w:rsidP="0086676D">
            <w:pPr>
              <w:jc w:val="both"/>
              <w:rPr>
                <w:sz w:val="20"/>
                <w:szCs w:val="20"/>
              </w:rPr>
            </w:pPr>
            <w:r w:rsidRPr="0086676D">
              <w:rPr>
                <w:sz w:val="20"/>
                <w:szCs w:val="20"/>
              </w:rPr>
              <w:t>ликвидный</w:t>
            </w:r>
          </w:p>
        </w:tc>
        <w:tc>
          <w:tcPr>
            <w:tcW w:w="772" w:type="dxa"/>
            <w:gridSpan w:val="2"/>
            <w:shd w:val="clear" w:color="auto" w:fill="auto"/>
          </w:tcPr>
          <w:p w:rsidR="009A130E" w:rsidRPr="0086676D" w:rsidRDefault="009A130E" w:rsidP="0086676D">
            <w:pPr>
              <w:jc w:val="center"/>
              <w:rPr>
                <w:sz w:val="20"/>
                <w:szCs w:val="20"/>
                <w:vertAlign w:val="superscript"/>
              </w:rPr>
            </w:pPr>
            <w:r w:rsidRPr="0086676D">
              <w:rPr>
                <w:sz w:val="20"/>
                <w:szCs w:val="20"/>
              </w:rPr>
              <w:t>тыс.м</w:t>
            </w:r>
            <w:r w:rsidRPr="0086676D">
              <w:rPr>
                <w:sz w:val="20"/>
                <w:szCs w:val="20"/>
                <w:vertAlign w:val="superscript"/>
              </w:rPr>
              <w:t>3</w:t>
            </w:r>
          </w:p>
        </w:tc>
        <w:tc>
          <w:tcPr>
            <w:tcW w:w="1058" w:type="dxa"/>
            <w:gridSpan w:val="2"/>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6A1FA6" w:rsidP="0086676D">
            <w:pPr>
              <w:jc w:val="center"/>
              <w:rPr>
                <w:sz w:val="20"/>
                <w:szCs w:val="20"/>
              </w:rPr>
            </w:pPr>
            <w:r w:rsidRPr="0086676D">
              <w:rPr>
                <w:sz w:val="20"/>
                <w:szCs w:val="20"/>
              </w:rPr>
              <w:t>1,5</w:t>
            </w:r>
          </w:p>
        </w:tc>
        <w:tc>
          <w:tcPr>
            <w:tcW w:w="1124" w:type="dxa"/>
            <w:shd w:val="clear" w:color="auto" w:fill="auto"/>
          </w:tcPr>
          <w:p w:rsidR="009A130E" w:rsidRPr="0086676D" w:rsidRDefault="006A1FA6" w:rsidP="0086676D">
            <w:pPr>
              <w:jc w:val="center"/>
              <w:rPr>
                <w:sz w:val="20"/>
                <w:szCs w:val="20"/>
              </w:rPr>
            </w:pPr>
            <w:r w:rsidRPr="0086676D">
              <w:rPr>
                <w:sz w:val="20"/>
                <w:szCs w:val="20"/>
              </w:rPr>
              <w:t>0,05</w:t>
            </w:r>
          </w:p>
        </w:tc>
        <w:tc>
          <w:tcPr>
            <w:tcW w:w="1265" w:type="dxa"/>
            <w:gridSpan w:val="3"/>
            <w:shd w:val="clear" w:color="auto" w:fill="auto"/>
          </w:tcPr>
          <w:p w:rsidR="009A130E" w:rsidRPr="0086676D" w:rsidRDefault="009A130E" w:rsidP="0086676D">
            <w:pPr>
              <w:jc w:val="center"/>
              <w:rPr>
                <w:sz w:val="20"/>
                <w:szCs w:val="20"/>
              </w:rPr>
            </w:pPr>
          </w:p>
        </w:tc>
        <w:tc>
          <w:tcPr>
            <w:tcW w:w="1231" w:type="dxa"/>
            <w:shd w:val="clear" w:color="auto" w:fill="auto"/>
          </w:tcPr>
          <w:p w:rsidR="009A130E" w:rsidRPr="0086676D" w:rsidRDefault="009A130E" w:rsidP="0086676D">
            <w:pPr>
              <w:jc w:val="center"/>
              <w:rPr>
                <w:sz w:val="20"/>
                <w:szCs w:val="20"/>
              </w:rPr>
            </w:pPr>
          </w:p>
        </w:tc>
        <w:tc>
          <w:tcPr>
            <w:tcW w:w="1251" w:type="dxa"/>
            <w:gridSpan w:val="3"/>
            <w:shd w:val="clear" w:color="auto" w:fill="auto"/>
          </w:tcPr>
          <w:p w:rsidR="009A130E" w:rsidRPr="0086676D" w:rsidRDefault="009A130E" w:rsidP="0086676D">
            <w:pPr>
              <w:jc w:val="center"/>
              <w:rPr>
                <w:sz w:val="20"/>
                <w:szCs w:val="20"/>
              </w:rPr>
            </w:pPr>
          </w:p>
        </w:tc>
        <w:tc>
          <w:tcPr>
            <w:tcW w:w="981" w:type="dxa"/>
            <w:shd w:val="clear" w:color="auto" w:fill="auto"/>
          </w:tcPr>
          <w:p w:rsidR="009A130E" w:rsidRPr="0086676D" w:rsidRDefault="006A1FA6" w:rsidP="0086676D">
            <w:pPr>
              <w:jc w:val="center"/>
              <w:rPr>
                <w:sz w:val="20"/>
                <w:szCs w:val="20"/>
              </w:rPr>
            </w:pPr>
            <w:r w:rsidRPr="0086676D">
              <w:rPr>
                <w:sz w:val="20"/>
                <w:szCs w:val="20"/>
              </w:rPr>
              <w:t>1,55</w:t>
            </w: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bottom w:val="nil"/>
            </w:tcBorders>
            <w:shd w:val="clear" w:color="auto" w:fill="auto"/>
          </w:tcPr>
          <w:p w:rsidR="009A130E" w:rsidRPr="0086676D" w:rsidRDefault="009A130E" w:rsidP="0086676D">
            <w:pPr>
              <w:jc w:val="center"/>
              <w:rPr>
                <w:sz w:val="20"/>
                <w:szCs w:val="20"/>
              </w:rPr>
            </w:pPr>
          </w:p>
        </w:tc>
        <w:tc>
          <w:tcPr>
            <w:tcW w:w="2363" w:type="dxa"/>
            <w:tcBorders>
              <w:bottom w:val="nil"/>
            </w:tcBorders>
            <w:shd w:val="clear" w:color="auto" w:fill="auto"/>
          </w:tcPr>
          <w:p w:rsidR="009A130E" w:rsidRPr="0086676D" w:rsidRDefault="009A130E" w:rsidP="00CD05B5">
            <w:pPr>
              <w:rPr>
                <w:sz w:val="20"/>
                <w:szCs w:val="20"/>
              </w:rPr>
            </w:pPr>
            <w:r w:rsidRPr="0086676D">
              <w:rPr>
                <w:sz w:val="20"/>
                <w:szCs w:val="20"/>
              </w:rPr>
              <w:t>деловой</w:t>
            </w:r>
          </w:p>
        </w:tc>
        <w:tc>
          <w:tcPr>
            <w:tcW w:w="772" w:type="dxa"/>
            <w:gridSpan w:val="2"/>
            <w:tcBorders>
              <w:bottom w:val="nil"/>
            </w:tcBorders>
            <w:shd w:val="clear" w:color="auto" w:fill="auto"/>
          </w:tcPr>
          <w:p w:rsidR="009A130E" w:rsidRPr="0086676D" w:rsidRDefault="009A130E" w:rsidP="0086676D">
            <w:pPr>
              <w:jc w:val="center"/>
              <w:rPr>
                <w:sz w:val="20"/>
                <w:szCs w:val="20"/>
                <w:vertAlign w:val="superscript"/>
              </w:rPr>
            </w:pPr>
            <w:r w:rsidRPr="0086676D">
              <w:rPr>
                <w:sz w:val="20"/>
                <w:szCs w:val="20"/>
              </w:rPr>
              <w:t>тыс.м</w:t>
            </w:r>
            <w:r w:rsidRPr="0086676D">
              <w:rPr>
                <w:sz w:val="20"/>
                <w:szCs w:val="20"/>
                <w:vertAlign w:val="superscript"/>
              </w:rPr>
              <w:t>3</w:t>
            </w:r>
          </w:p>
        </w:tc>
        <w:tc>
          <w:tcPr>
            <w:tcW w:w="1058" w:type="dxa"/>
            <w:gridSpan w:val="2"/>
            <w:tcBorders>
              <w:bottom w:val="nil"/>
            </w:tcBorders>
            <w:shd w:val="clear" w:color="auto" w:fill="auto"/>
          </w:tcPr>
          <w:p w:rsidR="009A130E" w:rsidRPr="0086676D" w:rsidRDefault="009A130E" w:rsidP="0086676D">
            <w:pPr>
              <w:jc w:val="center"/>
              <w:rPr>
                <w:sz w:val="20"/>
                <w:szCs w:val="20"/>
              </w:rPr>
            </w:pPr>
          </w:p>
        </w:tc>
        <w:tc>
          <w:tcPr>
            <w:tcW w:w="1129" w:type="dxa"/>
            <w:tcBorders>
              <w:bottom w:val="nil"/>
            </w:tcBorders>
            <w:shd w:val="clear" w:color="auto" w:fill="auto"/>
          </w:tcPr>
          <w:p w:rsidR="009A130E" w:rsidRPr="0086676D" w:rsidRDefault="006A1FA6" w:rsidP="0086676D">
            <w:pPr>
              <w:jc w:val="center"/>
              <w:rPr>
                <w:sz w:val="20"/>
                <w:szCs w:val="20"/>
              </w:rPr>
            </w:pPr>
            <w:r w:rsidRPr="0086676D">
              <w:rPr>
                <w:sz w:val="20"/>
                <w:szCs w:val="20"/>
              </w:rPr>
              <w:t>0,7</w:t>
            </w:r>
          </w:p>
        </w:tc>
        <w:tc>
          <w:tcPr>
            <w:tcW w:w="1124" w:type="dxa"/>
            <w:tcBorders>
              <w:bottom w:val="nil"/>
            </w:tcBorders>
            <w:shd w:val="clear" w:color="auto" w:fill="auto"/>
          </w:tcPr>
          <w:p w:rsidR="009A130E" w:rsidRPr="0086676D" w:rsidRDefault="006A1FA6" w:rsidP="0086676D">
            <w:pPr>
              <w:jc w:val="center"/>
              <w:rPr>
                <w:sz w:val="20"/>
                <w:szCs w:val="20"/>
              </w:rPr>
            </w:pPr>
            <w:r w:rsidRPr="0086676D">
              <w:rPr>
                <w:sz w:val="20"/>
                <w:szCs w:val="20"/>
              </w:rPr>
              <w:t>0,03</w:t>
            </w:r>
          </w:p>
        </w:tc>
        <w:tc>
          <w:tcPr>
            <w:tcW w:w="1265" w:type="dxa"/>
            <w:gridSpan w:val="3"/>
            <w:tcBorders>
              <w:bottom w:val="nil"/>
            </w:tcBorders>
            <w:shd w:val="clear" w:color="auto" w:fill="auto"/>
          </w:tcPr>
          <w:p w:rsidR="009A130E" w:rsidRPr="0086676D" w:rsidRDefault="009A130E" w:rsidP="0086676D">
            <w:pPr>
              <w:jc w:val="center"/>
              <w:rPr>
                <w:sz w:val="20"/>
                <w:szCs w:val="20"/>
              </w:rPr>
            </w:pPr>
          </w:p>
        </w:tc>
        <w:tc>
          <w:tcPr>
            <w:tcW w:w="1231" w:type="dxa"/>
            <w:tcBorders>
              <w:bottom w:val="nil"/>
            </w:tcBorders>
            <w:shd w:val="clear" w:color="auto" w:fill="auto"/>
          </w:tcPr>
          <w:p w:rsidR="009A130E" w:rsidRPr="0086676D" w:rsidRDefault="009A130E" w:rsidP="0086676D">
            <w:pPr>
              <w:jc w:val="center"/>
              <w:rPr>
                <w:sz w:val="20"/>
                <w:szCs w:val="20"/>
              </w:rPr>
            </w:pPr>
          </w:p>
        </w:tc>
        <w:tc>
          <w:tcPr>
            <w:tcW w:w="1251" w:type="dxa"/>
            <w:gridSpan w:val="3"/>
            <w:tcBorders>
              <w:bottom w:val="nil"/>
            </w:tcBorders>
            <w:shd w:val="clear" w:color="auto" w:fill="auto"/>
          </w:tcPr>
          <w:p w:rsidR="009A130E" w:rsidRPr="0086676D" w:rsidRDefault="009A130E" w:rsidP="0086676D">
            <w:pPr>
              <w:jc w:val="center"/>
              <w:rPr>
                <w:sz w:val="20"/>
                <w:szCs w:val="20"/>
              </w:rPr>
            </w:pPr>
          </w:p>
        </w:tc>
        <w:tc>
          <w:tcPr>
            <w:tcW w:w="981" w:type="dxa"/>
            <w:tcBorders>
              <w:bottom w:val="nil"/>
            </w:tcBorders>
            <w:shd w:val="clear" w:color="auto" w:fill="auto"/>
          </w:tcPr>
          <w:p w:rsidR="009A130E" w:rsidRPr="0086676D" w:rsidRDefault="006A1FA6" w:rsidP="0086676D">
            <w:pPr>
              <w:jc w:val="center"/>
              <w:rPr>
                <w:sz w:val="20"/>
                <w:szCs w:val="20"/>
              </w:rPr>
            </w:pPr>
            <w:r w:rsidRPr="0086676D">
              <w:rPr>
                <w:sz w:val="20"/>
                <w:szCs w:val="20"/>
              </w:rPr>
              <w:t>0,73</w:t>
            </w:r>
          </w:p>
        </w:tc>
        <w:tc>
          <w:tcPr>
            <w:tcW w:w="1216" w:type="dxa"/>
            <w:tcBorders>
              <w:bottom w:val="nil"/>
              <w:right w:val="single" w:sz="12" w:space="0" w:color="auto"/>
            </w:tcBorders>
            <w:shd w:val="clear" w:color="auto" w:fill="auto"/>
          </w:tcPr>
          <w:p w:rsidR="009A130E" w:rsidRPr="0086676D" w:rsidRDefault="009A130E" w:rsidP="0086676D">
            <w:pPr>
              <w:jc w:val="center"/>
              <w:rPr>
                <w:sz w:val="20"/>
                <w:szCs w:val="20"/>
              </w:rPr>
            </w:pPr>
          </w:p>
        </w:tc>
      </w:tr>
      <w:tr w:rsidR="009A130E" w:rsidRPr="0086676D">
        <w:tc>
          <w:tcPr>
            <w:tcW w:w="13111" w:type="dxa"/>
            <w:gridSpan w:val="17"/>
            <w:tcBorders>
              <w:left w:val="single" w:sz="12" w:space="0" w:color="auto"/>
              <w:right w:val="single" w:sz="12" w:space="0" w:color="auto"/>
            </w:tcBorders>
            <w:shd w:val="clear" w:color="auto" w:fill="auto"/>
          </w:tcPr>
          <w:p w:rsidR="009A130E" w:rsidRPr="0086676D" w:rsidRDefault="009A130E" w:rsidP="0086676D">
            <w:pPr>
              <w:spacing w:line="360" w:lineRule="auto"/>
              <w:jc w:val="center"/>
              <w:rPr>
                <w:b/>
                <w:sz w:val="20"/>
                <w:szCs w:val="20"/>
              </w:rPr>
            </w:pPr>
            <w:r w:rsidRPr="0086676D">
              <w:rPr>
                <w:b/>
                <w:sz w:val="20"/>
                <w:szCs w:val="20"/>
              </w:rPr>
              <w:t>итого хвойных</w:t>
            </w:r>
          </w:p>
        </w:tc>
      </w:tr>
      <w:tr w:rsidR="00750CF9" w:rsidRPr="0086676D">
        <w:tc>
          <w:tcPr>
            <w:tcW w:w="721" w:type="dxa"/>
            <w:tcBorders>
              <w:left w:val="single" w:sz="12" w:space="0" w:color="auto"/>
              <w:bottom w:val="nil"/>
            </w:tcBorders>
            <w:shd w:val="clear" w:color="auto" w:fill="auto"/>
          </w:tcPr>
          <w:p w:rsidR="00CD05B5" w:rsidRPr="0086676D" w:rsidRDefault="00CD05B5" w:rsidP="0086676D">
            <w:pPr>
              <w:spacing w:line="220" w:lineRule="exact"/>
              <w:jc w:val="center"/>
              <w:rPr>
                <w:sz w:val="20"/>
                <w:szCs w:val="20"/>
              </w:rPr>
            </w:pPr>
            <w:r w:rsidRPr="0086676D">
              <w:rPr>
                <w:sz w:val="20"/>
                <w:szCs w:val="20"/>
              </w:rPr>
              <w:t>1.</w:t>
            </w:r>
          </w:p>
        </w:tc>
        <w:tc>
          <w:tcPr>
            <w:tcW w:w="2425" w:type="dxa"/>
            <w:gridSpan w:val="2"/>
            <w:vMerge w:val="restart"/>
            <w:shd w:val="clear" w:color="auto" w:fill="auto"/>
          </w:tcPr>
          <w:p w:rsidR="00CD05B5" w:rsidRPr="0086676D" w:rsidRDefault="00CD05B5" w:rsidP="0086676D">
            <w:pPr>
              <w:spacing w:line="220" w:lineRule="exact"/>
              <w:rPr>
                <w:sz w:val="20"/>
                <w:szCs w:val="20"/>
              </w:rPr>
            </w:pPr>
            <w:r w:rsidRPr="0086676D">
              <w:rPr>
                <w:sz w:val="20"/>
                <w:szCs w:val="20"/>
              </w:rPr>
              <w:t>Выявленный фонд по лесоводственным требованиям</w:t>
            </w:r>
          </w:p>
        </w:tc>
        <w:tc>
          <w:tcPr>
            <w:tcW w:w="763" w:type="dxa"/>
            <w:gridSpan w:val="2"/>
            <w:tcBorders>
              <w:bottom w:val="nil"/>
            </w:tcBorders>
            <w:shd w:val="clear" w:color="auto" w:fill="auto"/>
          </w:tcPr>
          <w:p w:rsidR="00CD05B5" w:rsidRPr="0086676D" w:rsidRDefault="00CD05B5" w:rsidP="0086676D">
            <w:pPr>
              <w:spacing w:line="220" w:lineRule="exact"/>
              <w:jc w:val="center"/>
              <w:rPr>
                <w:sz w:val="20"/>
                <w:szCs w:val="20"/>
                <w:u w:val="single"/>
              </w:rPr>
            </w:pPr>
            <w:r w:rsidRPr="0086676D">
              <w:rPr>
                <w:sz w:val="20"/>
                <w:szCs w:val="20"/>
                <w:u w:val="single"/>
              </w:rPr>
              <w:t>га</w:t>
            </w:r>
          </w:p>
        </w:tc>
        <w:tc>
          <w:tcPr>
            <w:tcW w:w="1005" w:type="dxa"/>
            <w:tcBorders>
              <w:bottom w:val="nil"/>
            </w:tcBorders>
            <w:shd w:val="clear" w:color="auto" w:fill="auto"/>
          </w:tcPr>
          <w:p w:rsidR="00CD05B5" w:rsidRPr="0086676D" w:rsidRDefault="00CD05B5" w:rsidP="0086676D">
            <w:pPr>
              <w:jc w:val="center"/>
              <w:rPr>
                <w:sz w:val="20"/>
                <w:szCs w:val="20"/>
              </w:rPr>
            </w:pPr>
          </w:p>
        </w:tc>
        <w:tc>
          <w:tcPr>
            <w:tcW w:w="1129" w:type="dxa"/>
            <w:tcBorders>
              <w:bottom w:val="nil"/>
            </w:tcBorders>
            <w:shd w:val="clear" w:color="auto" w:fill="auto"/>
          </w:tcPr>
          <w:p w:rsidR="00CD05B5" w:rsidRPr="0086676D" w:rsidRDefault="006A1FA6" w:rsidP="0086676D">
            <w:pPr>
              <w:jc w:val="center"/>
              <w:rPr>
                <w:sz w:val="20"/>
                <w:szCs w:val="20"/>
                <w:u w:val="single"/>
              </w:rPr>
            </w:pPr>
            <w:r w:rsidRPr="0086676D">
              <w:rPr>
                <w:sz w:val="20"/>
                <w:szCs w:val="20"/>
                <w:u w:val="single"/>
              </w:rPr>
              <w:t>4833,0</w:t>
            </w:r>
          </w:p>
        </w:tc>
        <w:tc>
          <w:tcPr>
            <w:tcW w:w="1124" w:type="dxa"/>
            <w:tcBorders>
              <w:bottom w:val="nil"/>
            </w:tcBorders>
            <w:shd w:val="clear" w:color="auto" w:fill="auto"/>
          </w:tcPr>
          <w:p w:rsidR="00CD05B5" w:rsidRPr="0086676D" w:rsidRDefault="006A1FA6" w:rsidP="0086676D">
            <w:pPr>
              <w:jc w:val="center"/>
              <w:rPr>
                <w:sz w:val="20"/>
                <w:szCs w:val="20"/>
                <w:u w:val="single"/>
              </w:rPr>
            </w:pPr>
            <w:r w:rsidRPr="0086676D">
              <w:rPr>
                <w:sz w:val="20"/>
                <w:szCs w:val="20"/>
                <w:u w:val="single"/>
              </w:rPr>
              <w:t>6142,0</w:t>
            </w:r>
          </w:p>
        </w:tc>
        <w:tc>
          <w:tcPr>
            <w:tcW w:w="1248" w:type="dxa"/>
            <w:gridSpan w:val="2"/>
            <w:tcBorders>
              <w:bottom w:val="nil"/>
            </w:tcBorders>
            <w:shd w:val="clear" w:color="auto" w:fill="auto"/>
          </w:tcPr>
          <w:p w:rsidR="00CD05B5" w:rsidRPr="0086676D" w:rsidRDefault="00CD05B5" w:rsidP="0086676D">
            <w:pPr>
              <w:jc w:val="center"/>
              <w:rPr>
                <w:sz w:val="20"/>
                <w:szCs w:val="20"/>
              </w:rPr>
            </w:pPr>
          </w:p>
        </w:tc>
        <w:tc>
          <w:tcPr>
            <w:tcW w:w="1301" w:type="dxa"/>
            <w:gridSpan w:val="3"/>
            <w:tcBorders>
              <w:bottom w:val="nil"/>
            </w:tcBorders>
            <w:shd w:val="clear" w:color="auto" w:fill="auto"/>
          </w:tcPr>
          <w:p w:rsidR="00CD05B5" w:rsidRPr="0086676D" w:rsidRDefault="00CD05B5" w:rsidP="0086676D">
            <w:pPr>
              <w:jc w:val="center"/>
              <w:rPr>
                <w:sz w:val="20"/>
                <w:szCs w:val="20"/>
              </w:rPr>
            </w:pPr>
          </w:p>
        </w:tc>
        <w:tc>
          <w:tcPr>
            <w:tcW w:w="1183" w:type="dxa"/>
            <w:tcBorders>
              <w:bottom w:val="nil"/>
            </w:tcBorders>
            <w:shd w:val="clear" w:color="auto" w:fill="auto"/>
          </w:tcPr>
          <w:p w:rsidR="00CD05B5" w:rsidRPr="0086676D" w:rsidRDefault="00CD05B5" w:rsidP="0086676D">
            <w:pPr>
              <w:jc w:val="center"/>
              <w:rPr>
                <w:sz w:val="20"/>
                <w:szCs w:val="20"/>
              </w:rPr>
            </w:pPr>
          </w:p>
        </w:tc>
        <w:tc>
          <w:tcPr>
            <w:tcW w:w="996" w:type="dxa"/>
            <w:gridSpan w:val="2"/>
            <w:tcBorders>
              <w:bottom w:val="nil"/>
            </w:tcBorders>
            <w:shd w:val="clear" w:color="auto" w:fill="auto"/>
          </w:tcPr>
          <w:p w:rsidR="00CD05B5" w:rsidRPr="0086676D" w:rsidRDefault="006A1FA6" w:rsidP="0086676D">
            <w:pPr>
              <w:jc w:val="center"/>
              <w:rPr>
                <w:sz w:val="20"/>
                <w:szCs w:val="20"/>
                <w:u w:val="single"/>
              </w:rPr>
            </w:pPr>
            <w:r w:rsidRPr="0086676D">
              <w:rPr>
                <w:sz w:val="20"/>
                <w:szCs w:val="20"/>
                <w:u w:val="single"/>
              </w:rPr>
              <w:t>10975</w:t>
            </w:r>
          </w:p>
        </w:tc>
        <w:tc>
          <w:tcPr>
            <w:tcW w:w="1216" w:type="dxa"/>
            <w:tcBorders>
              <w:bottom w:val="nil"/>
              <w:right w:val="single" w:sz="12" w:space="0" w:color="auto"/>
            </w:tcBorders>
            <w:shd w:val="clear" w:color="auto" w:fill="auto"/>
          </w:tcPr>
          <w:p w:rsidR="00CD05B5" w:rsidRPr="0086676D" w:rsidRDefault="00CD05B5" w:rsidP="0086676D">
            <w:pPr>
              <w:jc w:val="center"/>
              <w:rPr>
                <w:sz w:val="20"/>
                <w:szCs w:val="20"/>
                <w:lang w:val="en-US"/>
              </w:rPr>
            </w:pPr>
          </w:p>
        </w:tc>
      </w:tr>
      <w:tr w:rsidR="00750CF9" w:rsidRPr="0086676D">
        <w:tc>
          <w:tcPr>
            <w:tcW w:w="721" w:type="dxa"/>
            <w:tcBorders>
              <w:top w:val="nil"/>
              <w:left w:val="single" w:sz="12" w:space="0" w:color="auto"/>
            </w:tcBorders>
            <w:shd w:val="clear" w:color="auto" w:fill="auto"/>
          </w:tcPr>
          <w:p w:rsidR="00CD05B5" w:rsidRPr="0086676D" w:rsidRDefault="00CD05B5" w:rsidP="0086676D">
            <w:pPr>
              <w:spacing w:line="220" w:lineRule="exact"/>
              <w:jc w:val="center"/>
              <w:rPr>
                <w:sz w:val="20"/>
                <w:szCs w:val="20"/>
              </w:rPr>
            </w:pPr>
          </w:p>
        </w:tc>
        <w:tc>
          <w:tcPr>
            <w:tcW w:w="2425" w:type="dxa"/>
            <w:gridSpan w:val="2"/>
            <w:vMerge/>
            <w:shd w:val="clear" w:color="auto" w:fill="auto"/>
          </w:tcPr>
          <w:p w:rsidR="00CD05B5" w:rsidRPr="0086676D" w:rsidRDefault="00CD05B5" w:rsidP="0086676D">
            <w:pPr>
              <w:spacing w:line="220" w:lineRule="exact"/>
              <w:jc w:val="both"/>
              <w:rPr>
                <w:sz w:val="20"/>
                <w:szCs w:val="20"/>
              </w:rPr>
            </w:pPr>
          </w:p>
        </w:tc>
        <w:tc>
          <w:tcPr>
            <w:tcW w:w="763" w:type="dxa"/>
            <w:gridSpan w:val="2"/>
            <w:tcBorders>
              <w:top w:val="nil"/>
            </w:tcBorders>
            <w:shd w:val="clear" w:color="auto" w:fill="auto"/>
          </w:tcPr>
          <w:p w:rsidR="00CD05B5" w:rsidRPr="0086676D" w:rsidRDefault="00CD05B5" w:rsidP="0086676D">
            <w:pPr>
              <w:spacing w:line="220" w:lineRule="exact"/>
              <w:jc w:val="center"/>
              <w:rPr>
                <w:sz w:val="20"/>
                <w:szCs w:val="20"/>
              </w:rPr>
            </w:pPr>
            <w:r w:rsidRPr="0086676D">
              <w:rPr>
                <w:sz w:val="20"/>
                <w:szCs w:val="20"/>
              </w:rPr>
              <w:t>м</w:t>
            </w:r>
            <w:r w:rsidRPr="0086676D">
              <w:rPr>
                <w:sz w:val="20"/>
                <w:szCs w:val="20"/>
                <w:vertAlign w:val="superscript"/>
              </w:rPr>
              <w:t>3</w:t>
            </w:r>
          </w:p>
        </w:tc>
        <w:tc>
          <w:tcPr>
            <w:tcW w:w="1005" w:type="dxa"/>
            <w:tcBorders>
              <w:top w:val="nil"/>
            </w:tcBorders>
            <w:shd w:val="clear" w:color="auto" w:fill="auto"/>
          </w:tcPr>
          <w:p w:rsidR="00CD05B5" w:rsidRPr="0086676D" w:rsidRDefault="00CD05B5" w:rsidP="0086676D">
            <w:pPr>
              <w:jc w:val="center"/>
              <w:rPr>
                <w:sz w:val="20"/>
                <w:szCs w:val="20"/>
              </w:rPr>
            </w:pPr>
          </w:p>
        </w:tc>
        <w:tc>
          <w:tcPr>
            <w:tcW w:w="1129" w:type="dxa"/>
            <w:tcBorders>
              <w:top w:val="nil"/>
            </w:tcBorders>
            <w:shd w:val="clear" w:color="auto" w:fill="auto"/>
          </w:tcPr>
          <w:p w:rsidR="00CD05B5" w:rsidRPr="0086676D" w:rsidRDefault="006A1FA6" w:rsidP="0086676D">
            <w:pPr>
              <w:jc w:val="center"/>
              <w:rPr>
                <w:sz w:val="20"/>
                <w:szCs w:val="20"/>
              </w:rPr>
            </w:pPr>
            <w:r w:rsidRPr="0086676D">
              <w:rPr>
                <w:sz w:val="20"/>
                <w:szCs w:val="20"/>
              </w:rPr>
              <w:t>557800</w:t>
            </w:r>
          </w:p>
        </w:tc>
        <w:tc>
          <w:tcPr>
            <w:tcW w:w="1124" w:type="dxa"/>
            <w:tcBorders>
              <w:top w:val="nil"/>
            </w:tcBorders>
            <w:shd w:val="clear" w:color="auto" w:fill="auto"/>
          </w:tcPr>
          <w:p w:rsidR="00CD05B5" w:rsidRPr="0086676D" w:rsidRDefault="006A1FA6" w:rsidP="0086676D">
            <w:pPr>
              <w:jc w:val="center"/>
              <w:rPr>
                <w:sz w:val="20"/>
                <w:szCs w:val="20"/>
              </w:rPr>
            </w:pPr>
            <w:r w:rsidRPr="0086676D">
              <w:rPr>
                <w:sz w:val="20"/>
                <w:szCs w:val="20"/>
              </w:rPr>
              <w:t>1182050</w:t>
            </w:r>
          </w:p>
        </w:tc>
        <w:tc>
          <w:tcPr>
            <w:tcW w:w="1248" w:type="dxa"/>
            <w:gridSpan w:val="2"/>
            <w:tcBorders>
              <w:top w:val="nil"/>
            </w:tcBorders>
            <w:shd w:val="clear" w:color="auto" w:fill="auto"/>
          </w:tcPr>
          <w:p w:rsidR="00CD05B5" w:rsidRPr="0086676D" w:rsidRDefault="00CD05B5" w:rsidP="0086676D">
            <w:pPr>
              <w:jc w:val="center"/>
              <w:rPr>
                <w:sz w:val="20"/>
                <w:szCs w:val="20"/>
              </w:rPr>
            </w:pPr>
          </w:p>
        </w:tc>
        <w:tc>
          <w:tcPr>
            <w:tcW w:w="1301" w:type="dxa"/>
            <w:gridSpan w:val="3"/>
            <w:tcBorders>
              <w:top w:val="nil"/>
            </w:tcBorders>
            <w:shd w:val="clear" w:color="auto" w:fill="auto"/>
          </w:tcPr>
          <w:p w:rsidR="00CD05B5" w:rsidRPr="0086676D" w:rsidRDefault="00CD05B5" w:rsidP="0086676D">
            <w:pPr>
              <w:jc w:val="center"/>
              <w:rPr>
                <w:sz w:val="20"/>
                <w:szCs w:val="20"/>
              </w:rPr>
            </w:pPr>
          </w:p>
        </w:tc>
        <w:tc>
          <w:tcPr>
            <w:tcW w:w="1183" w:type="dxa"/>
            <w:tcBorders>
              <w:top w:val="nil"/>
            </w:tcBorders>
            <w:shd w:val="clear" w:color="auto" w:fill="auto"/>
          </w:tcPr>
          <w:p w:rsidR="00CD05B5" w:rsidRPr="0086676D" w:rsidRDefault="00CD05B5" w:rsidP="0086676D">
            <w:pPr>
              <w:jc w:val="center"/>
              <w:rPr>
                <w:sz w:val="20"/>
                <w:szCs w:val="20"/>
              </w:rPr>
            </w:pPr>
          </w:p>
        </w:tc>
        <w:tc>
          <w:tcPr>
            <w:tcW w:w="996" w:type="dxa"/>
            <w:gridSpan w:val="2"/>
            <w:tcBorders>
              <w:top w:val="nil"/>
            </w:tcBorders>
            <w:shd w:val="clear" w:color="auto" w:fill="auto"/>
          </w:tcPr>
          <w:p w:rsidR="00CD05B5" w:rsidRPr="0086676D" w:rsidRDefault="006A1FA6" w:rsidP="0086676D">
            <w:pPr>
              <w:jc w:val="center"/>
              <w:rPr>
                <w:sz w:val="20"/>
                <w:szCs w:val="20"/>
              </w:rPr>
            </w:pPr>
            <w:r w:rsidRPr="0086676D">
              <w:rPr>
                <w:sz w:val="20"/>
                <w:szCs w:val="20"/>
              </w:rPr>
              <w:t>1739850</w:t>
            </w:r>
          </w:p>
        </w:tc>
        <w:tc>
          <w:tcPr>
            <w:tcW w:w="1216" w:type="dxa"/>
            <w:tcBorders>
              <w:top w:val="nil"/>
              <w:right w:val="single" w:sz="12" w:space="0" w:color="auto"/>
            </w:tcBorders>
            <w:shd w:val="clear" w:color="auto" w:fill="auto"/>
          </w:tcPr>
          <w:p w:rsidR="00CD05B5" w:rsidRPr="0086676D" w:rsidRDefault="00CD05B5" w:rsidP="0086676D">
            <w:pPr>
              <w:jc w:val="center"/>
              <w:rPr>
                <w:sz w:val="20"/>
                <w:szCs w:val="20"/>
                <w:lang w:val="en-US"/>
              </w:rPr>
            </w:pPr>
          </w:p>
        </w:tc>
      </w:tr>
      <w:tr w:rsidR="00750CF9" w:rsidRPr="0086676D">
        <w:tc>
          <w:tcPr>
            <w:tcW w:w="721" w:type="dxa"/>
            <w:tcBorders>
              <w:left w:val="single" w:sz="12" w:space="0" w:color="auto"/>
            </w:tcBorders>
            <w:shd w:val="clear" w:color="auto" w:fill="auto"/>
          </w:tcPr>
          <w:p w:rsidR="009A130E" w:rsidRPr="0086676D" w:rsidRDefault="009A130E" w:rsidP="0086676D">
            <w:pPr>
              <w:spacing w:line="220" w:lineRule="exact"/>
              <w:jc w:val="center"/>
              <w:rPr>
                <w:sz w:val="20"/>
                <w:szCs w:val="20"/>
              </w:rPr>
            </w:pPr>
            <w:r w:rsidRPr="0086676D">
              <w:rPr>
                <w:sz w:val="20"/>
                <w:szCs w:val="20"/>
              </w:rPr>
              <w:t>2.</w:t>
            </w:r>
          </w:p>
        </w:tc>
        <w:tc>
          <w:tcPr>
            <w:tcW w:w="2425" w:type="dxa"/>
            <w:gridSpan w:val="2"/>
            <w:shd w:val="clear" w:color="auto" w:fill="auto"/>
          </w:tcPr>
          <w:p w:rsidR="009A130E" w:rsidRPr="0086676D" w:rsidRDefault="009A130E" w:rsidP="0086676D">
            <w:pPr>
              <w:spacing w:line="220" w:lineRule="exact"/>
              <w:jc w:val="both"/>
              <w:rPr>
                <w:sz w:val="20"/>
                <w:szCs w:val="20"/>
              </w:rPr>
            </w:pPr>
            <w:r w:rsidRPr="0086676D">
              <w:rPr>
                <w:sz w:val="20"/>
                <w:szCs w:val="20"/>
              </w:rPr>
              <w:t>Срок повторяемости</w:t>
            </w:r>
          </w:p>
        </w:tc>
        <w:tc>
          <w:tcPr>
            <w:tcW w:w="763" w:type="dxa"/>
            <w:gridSpan w:val="2"/>
            <w:shd w:val="clear" w:color="auto" w:fill="auto"/>
          </w:tcPr>
          <w:p w:rsidR="009A130E" w:rsidRPr="0086676D" w:rsidRDefault="009A130E" w:rsidP="0086676D">
            <w:pPr>
              <w:spacing w:line="220" w:lineRule="exact"/>
              <w:jc w:val="center"/>
              <w:rPr>
                <w:sz w:val="20"/>
                <w:szCs w:val="20"/>
              </w:rPr>
            </w:pPr>
            <w:r w:rsidRPr="0086676D">
              <w:rPr>
                <w:sz w:val="20"/>
                <w:szCs w:val="20"/>
              </w:rPr>
              <w:t>лет</w:t>
            </w:r>
          </w:p>
        </w:tc>
        <w:tc>
          <w:tcPr>
            <w:tcW w:w="1005" w:type="dxa"/>
            <w:shd w:val="clear" w:color="auto" w:fill="auto"/>
          </w:tcPr>
          <w:p w:rsidR="009A130E" w:rsidRPr="0086676D" w:rsidRDefault="009A130E" w:rsidP="0086676D">
            <w:pPr>
              <w:jc w:val="center"/>
              <w:rPr>
                <w:sz w:val="20"/>
                <w:szCs w:val="20"/>
              </w:rPr>
            </w:pPr>
          </w:p>
        </w:tc>
        <w:tc>
          <w:tcPr>
            <w:tcW w:w="1129" w:type="dxa"/>
            <w:shd w:val="clear" w:color="auto" w:fill="auto"/>
          </w:tcPr>
          <w:p w:rsidR="009A130E" w:rsidRPr="0086676D" w:rsidRDefault="006A1FA6" w:rsidP="0086676D">
            <w:pPr>
              <w:jc w:val="center"/>
              <w:rPr>
                <w:sz w:val="20"/>
                <w:szCs w:val="20"/>
              </w:rPr>
            </w:pPr>
            <w:r w:rsidRPr="0086676D">
              <w:rPr>
                <w:sz w:val="20"/>
                <w:szCs w:val="20"/>
              </w:rPr>
              <w:t>10</w:t>
            </w:r>
          </w:p>
        </w:tc>
        <w:tc>
          <w:tcPr>
            <w:tcW w:w="1124" w:type="dxa"/>
            <w:shd w:val="clear" w:color="auto" w:fill="auto"/>
          </w:tcPr>
          <w:p w:rsidR="009A130E" w:rsidRPr="0086676D" w:rsidRDefault="006A1FA6" w:rsidP="0086676D">
            <w:pPr>
              <w:jc w:val="center"/>
              <w:rPr>
                <w:sz w:val="20"/>
                <w:szCs w:val="20"/>
              </w:rPr>
            </w:pPr>
            <w:r w:rsidRPr="0086676D">
              <w:rPr>
                <w:sz w:val="20"/>
                <w:szCs w:val="20"/>
              </w:rPr>
              <w:t>15</w:t>
            </w:r>
          </w:p>
        </w:tc>
        <w:tc>
          <w:tcPr>
            <w:tcW w:w="1248" w:type="dxa"/>
            <w:gridSpan w:val="2"/>
            <w:shd w:val="clear" w:color="auto" w:fill="auto"/>
          </w:tcPr>
          <w:p w:rsidR="009A130E" w:rsidRPr="0086676D" w:rsidRDefault="009A130E" w:rsidP="0086676D">
            <w:pPr>
              <w:jc w:val="center"/>
              <w:rPr>
                <w:sz w:val="20"/>
                <w:szCs w:val="20"/>
              </w:rPr>
            </w:pPr>
          </w:p>
        </w:tc>
        <w:tc>
          <w:tcPr>
            <w:tcW w:w="1301" w:type="dxa"/>
            <w:gridSpan w:val="3"/>
            <w:shd w:val="clear" w:color="auto" w:fill="auto"/>
          </w:tcPr>
          <w:p w:rsidR="009A130E" w:rsidRPr="0086676D" w:rsidRDefault="009A130E" w:rsidP="0086676D">
            <w:pPr>
              <w:jc w:val="center"/>
              <w:rPr>
                <w:sz w:val="20"/>
                <w:szCs w:val="20"/>
              </w:rPr>
            </w:pPr>
          </w:p>
        </w:tc>
        <w:tc>
          <w:tcPr>
            <w:tcW w:w="1183" w:type="dxa"/>
            <w:shd w:val="clear" w:color="auto" w:fill="auto"/>
          </w:tcPr>
          <w:p w:rsidR="009A130E" w:rsidRPr="0086676D" w:rsidRDefault="009A130E" w:rsidP="0086676D">
            <w:pPr>
              <w:jc w:val="center"/>
              <w:rPr>
                <w:sz w:val="20"/>
                <w:szCs w:val="20"/>
              </w:rPr>
            </w:pPr>
          </w:p>
        </w:tc>
        <w:tc>
          <w:tcPr>
            <w:tcW w:w="996" w:type="dxa"/>
            <w:gridSpan w:val="2"/>
            <w:shd w:val="clear" w:color="auto" w:fill="auto"/>
          </w:tcPr>
          <w:p w:rsidR="009A130E" w:rsidRPr="0086676D" w:rsidRDefault="009A130E" w:rsidP="0086676D">
            <w:pPr>
              <w:jc w:val="center"/>
              <w:rPr>
                <w:sz w:val="20"/>
                <w:szCs w:val="20"/>
              </w:rPr>
            </w:pPr>
          </w:p>
        </w:tc>
        <w:tc>
          <w:tcPr>
            <w:tcW w:w="1216" w:type="dxa"/>
            <w:tcBorders>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bottom w:val="single" w:sz="4" w:space="0" w:color="auto"/>
            </w:tcBorders>
            <w:shd w:val="clear" w:color="auto" w:fill="auto"/>
          </w:tcPr>
          <w:p w:rsidR="009A130E" w:rsidRPr="0086676D" w:rsidRDefault="009A130E" w:rsidP="0086676D">
            <w:pPr>
              <w:spacing w:line="220" w:lineRule="exact"/>
              <w:jc w:val="center"/>
              <w:rPr>
                <w:sz w:val="20"/>
                <w:szCs w:val="20"/>
              </w:rPr>
            </w:pPr>
            <w:r w:rsidRPr="0086676D">
              <w:rPr>
                <w:sz w:val="20"/>
                <w:szCs w:val="20"/>
              </w:rPr>
              <w:t>3.</w:t>
            </w:r>
          </w:p>
        </w:tc>
        <w:tc>
          <w:tcPr>
            <w:tcW w:w="2425" w:type="dxa"/>
            <w:gridSpan w:val="2"/>
            <w:tcBorders>
              <w:bottom w:val="single" w:sz="4" w:space="0" w:color="auto"/>
            </w:tcBorders>
            <w:shd w:val="clear" w:color="auto" w:fill="auto"/>
          </w:tcPr>
          <w:p w:rsidR="009A130E" w:rsidRPr="0086676D" w:rsidRDefault="009A130E" w:rsidP="0086676D">
            <w:pPr>
              <w:spacing w:line="220" w:lineRule="exact"/>
              <w:rPr>
                <w:sz w:val="20"/>
                <w:szCs w:val="20"/>
              </w:rPr>
            </w:pPr>
            <w:r w:rsidRPr="0086676D">
              <w:rPr>
                <w:sz w:val="20"/>
                <w:szCs w:val="20"/>
              </w:rPr>
              <w:t>Ежегодный размер пользования:</w:t>
            </w:r>
          </w:p>
        </w:tc>
        <w:tc>
          <w:tcPr>
            <w:tcW w:w="763" w:type="dxa"/>
            <w:gridSpan w:val="2"/>
            <w:tcBorders>
              <w:bottom w:val="single" w:sz="4" w:space="0" w:color="auto"/>
            </w:tcBorders>
            <w:shd w:val="clear" w:color="auto" w:fill="auto"/>
          </w:tcPr>
          <w:p w:rsidR="009A130E" w:rsidRPr="0086676D" w:rsidRDefault="009A130E" w:rsidP="0086676D">
            <w:pPr>
              <w:spacing w:line="220" w:lineRule="exact"/>
              <w:jc w:val="center"/>
              <w:rPr>
                <w:sz w:val="20"/>
                <w:szCs w:val="20"/>
              </w:rPr>
            </w:pPr>
          </w:p>
        </w:tc>
        <w:tc>
          <w:tcPr>
            <w:tcW w:w="1005" w:type="dxa"/>
            <w:tcBorders>
              <w:bottom w:val="single" w:sz="4" w:space="0" w:color="auto"/>
            </w:tcBorders>
            <w:shd w:val="clear" w:color="auto" w:fill="auto"/>
          </w:tcPr>
          <w:p w:rsidR="009A130E" w:rsidRPr="0086676D" w:rsidRDefault="009A130E" w:rsidP="0086676D">
            <w:pPr>
              <w:jc w:val="center"/>
              <w:rPr>
                <w:sz w:val="20"/>
                <w:szCs w:val="20"/>
              </w:rPr>
            </w:pPr>
          </w:p>
        </w:tc>
        <w:tc>
          <w:tcPr>
            <w:tcW w:w="1129" w:type="dxa"/>
            <w:tcBorders>
              <w:bottom w:val="single" w:sz="4" w:space="0" w:color="auto"/>
            </w:tcBorders>
            <w:shd w:val="clear" w:color="auto" w:fill="auto"/>
          </w:tcPr>
          <w:p w:rsidR="009A130E" w:rsidRPr="0086676D" w:rsidRDefault="009A130E" w:rsidP="0086676D">
            <w:pPr>
              <w:jc w:val="center"/>
              <w:rPr>
                <w:sz w:val="20"/>
                <w:szCs w:val="20"/>
              </w:rPr>
            </w:pPr>
          </w:p>
        </w:tc>
        <w:tc>
          <w:tcPr>
            <w:tcW w:w="1124" w:type="dxa"/>
            <w:tcBorders>
              <w:bottom w:val="single" w:sz="4" w:space="0" w:color="auto"/>
            </w:tcBorders>
            <w:shd w:val="clear" w:color="auto" w:fill="auto"/>
          </w:tcPr>
          <w:p w:rsidR="009A130E" w:rsidRPr="0086676D" w:rsidRDefault="009A130E" w:rsidP="0086676D">
            <w:pPr>
              <w:jc w:val="center"/>
              <w:rPr>
                <w:sz w:val="20"/>
                <w:szCs w:val="20"/>
              </w:rPr>
            </w:pPr>
          </w:p>
        </w:tc>
        <w:tc>
          <w:tcPr>
            <w:tcW w:w="1248" w:type="dxa"/>
            <w:gridSpan w:val="2"/>
            <w:tcBorders>
              <w:bottom w:val="single" w:sz="4" w:space="0" w:color="auto"/>
            </w:tcBorders>
            <w:shd w:val="clear" w:color="auto" w:fill="auto"/>
          </w:tcPr>
          <w:p w:rsidR="009A130E" w:rsidRPr="0086676D" w:rsidRDefault="009A130E" w:rsidP="0086676D">
            <w:pPr>
              <w:jc w:val="center"/>
              <w:rPr>
                <w:sz w:val="20"/>
                <w:szCs w:val="20"/>
              </w:rPr>
            </w:pPr>
          </w:p>
        </w:tc>
        <w:tc>
          <w:tcPr>
            <w:tcW w:w="1301" w:type="dxa"/>
            <w:gridSpan w:val="3"/>
            <w:tcBorders>
              <w:bottom w:val="single" w:sz="4" w:space="0" w:color="auto"/>
            </w:tcBorders>
            <w:shd w:val="clear" w:color="auto" w:fill="auto"/>
          </w:tcPr>
          <w:p w:rsidR="009A130E" w:rsidRPr="0086676D" w:rsidRDefault="009A130E" w:rsidP="0086676D">
            <w:pPr>
              <w:jc w:val="center"/>
              <w:rPr>
                <w:sz w:val="20"/>
                <w:szCs w:val="20"/>
              </w:rPr>
            </w:pPr>
          </w:p>
        </w:tc>
        <w:tc>
          <w:tcPr>
            <w:tcW w:w="1183" w:type="dxa"/>
            <w:tcBorders>
              <w:bottom w:val="single" w:sz="4" w:space="0" w:color="auto"/>
            </w:tcBorders>
            <w:shd w:val="clear" w:color="auto" w:fill="auto"/>
          </w:tcPr>
          <w:p w:rsidR="009A130E" w:rsidRPr="0086676D" w:rsidRDefault="009A130E" w:rsidP="0086676D">
            <w:pPr>
              <w:jc w:val="center"/>
              <w:rPr>
                <w:sz w:val="20"/>
                <w:szCs w:val="20"/>
              </w:rPr>
            </w:pPr>
          </w:p>
        </w:tc>
        <w:tc>
          <w:tcPr>
            <w:tcW w:w="996" w:type="dxa"/>
            <w:gridSpan w:val="2"/>
            <w:tcBorders>
              <w:bottom w:val="single" w:sz="4" w:space="0" w:color="auto"/>
            </w:tcBorders>
            <w:shd w:val="clear" w:color="auto" w:fill="auto"/>
          </w:tcPr>
          <w:p w:rsidR="009A130E" w:rsidRPr="0086676D" w:rsidRDefault="009A130E" w:rsidP="0086676D">
            <w:pPr>
              <w:jc w:val="center"/>
              <w:rPr>
                <w:sz w:val="20"/>
                <w:szCs w:val="20"/>
              </w:rPr>
            </w:pPr>
          </w:p>
        </w:tc>
        <w:tc>
          <w:tcPr>
            <w:tcW w:w="1216" w:type="dxa"/>
            <w:tcBorders>
              <w:bottom w:val="single" w:sz="4" w:space="0" w:color="auto"/>
              <w:right w:val="single" w:sz="12" w:space="0" w:color="auto"/>
            </w:tcBorders>
            <w:shd w:val="clear" w:color="auto" w:fill="auto"/>
          </w:tcPr>
          <w:p w:rsidR="009A130E" w:rsidRPr="0086676D" w:rsidRDefault="009A130E" w:rsidP="0086676D">
            <w:pPr>
              <w:jc w:val="center"/>
              <w:rPr>
                <w:sz w:val="20"/>
                <w:szCs w:val="20"/>
              </w:rPr>
            </w:pPr>
          </w:p>
        </w:tc>
      </w:tr>
      <w:tr w:rsidR="00750CF9" w:rsidRPr="0086676D">
        <w:tc>
          <w:tcPr>
            <w:tcW w:w="721" w:type="dxa"/>
            <w:tcBorders>
              <w:left w:val="single" w:sz="12" w:space="0" w:color="auto"/>
              <w:bottom w:val="single" w:sz="12" w:space="0" w:color="auto"/>
            </w:tcBorders>
            <w:shd w:val="clear" w:color="auto" w:fill="auto"/>
          </w:tcPr>
          <w:p w:rsidR="009A130E" w:rsidRPr="0086676D" w:rsidRDefault="009A130E" w:rsidP="0086676D">
            <w:pPr>
              <w:spacing w:line="220" w:lineRule="exact"/>
              <w:jc w:val="center"/>
              <w:rPr>
                <w:sz w:val="20"/>
                <w:szCs w:val="20"/>
              </w:rPr>
            </w:pPr>
          </w:p>
        </w:tc>
        <w:tc>
          <w:tcPr>
            <w:tcW w:w="2425" w:type="dxa"/>
            <w:gridSpan w:val="2"/>
            <w:tcBorders>
              <w:bottom w:val="single" w:sz="12" w:space="0" w:color="auto"/>
            </w:tcBorders>
            <w:shd w:val="clear" w:color="auto" w:fill="auto"/>
          </w:tcPr>
          <w:p w:rsidR="009A130E" w:rsidRPr="0086676D" w:rsidRDefault="009A130E" w:rsidP="0086676D">
            <w:pPr>
              <w:spacing w:line="220" w:lineRule="exact"/>
              <w:jc w:val="both"/>
              <w:rPr>
                <w:sz w:val="20"/>
                <w:szCs w:val="20"/>
              </w:rPr>
            </w:pPr>
            <w:r w:rsidRPr="0086676D">
              <w:rPr>
                <w:sz w:val="20"/>
                <w:szCs w:val="20"/>
              </w:rPr>
              <w:t xml:space="preserve">Площадь </w:t>
            </w:r>
          </w:p>
        </w:tc>
        <w:tc>
          <w:tcPr>
            <w:tcW w:w="763" w:type="dxa"/>
            <w:gridSpan w:val="2"/>
            <w:tcBorders>
              <w:bottom w:val="single" w:sz="12" w:space="0" w:color="auto"/>
            </w:tcBorders>
            <w:shd w:val="clear" w:color="auto" w:fill="auto"/>
          </w:tcPr>
          <w:p w:rsidR="009A130E" w:rsidRPr="0086676D" w:rsidRDefault="009A130E" w:rsidP="0086676D">
            <w:pPr>
              <w:spacing w:line="220" w:lineRule="exact"/>
              <w:jc w:val="center"/>
              <w:rPr>
                <w:sz w:val="20"/>
                <w:szCs w:val="20"/>
              </w:rPr>
            </w:pPr>
            <w:r w:rsidRPr="0086676D">
              <w:rPr>
                <w:sz w:val="20"/>
                <w:szCs w:val="20"/>
              </w:rPr>
              <w:t>га</w:t>
            </w:r>
          </w:p>
        </w:tc>
        <w:tc>
          <w:tcPr>
            <w:tcW w:w="1005" w:type="dxa"/>
            <w:tcBorders>
              <w:bottom w:val="single" w:sz="12" w:space="0" w:color="auto"/>
            </w:tcBorders>
            <w:shd w:val="clear" w:color="auto" w:fill="auto"/>
          </w:tcPr>
          <w:p w:rsidR="009A130E" w:rsidRPr="0086676D" w:rsidRDefault="009A130E" w:rsidP="0086676D">
            <w:pPr>
              <w:jc w:val="center"/>
              <w:rPr>
                <w:sz w:val="20"/>
                <w:szCs w:val="20"/>
              </w:rPr>
            </w:pPr>
          </w:p>
        </w:tc>
        <w:tc>
          <w:tcPr>
            <w:tcW w:w="1129" w:type="dxa"/>
            <w:tcBorders>
              <w:bottom w:val="single" w:sz="12" w:space="0" w:color="auto"/>
            </w:tcBorders>
            <w:shd w:val="clear" w:color="auto" w:fill="auto"/>
          </w:tcPr>
          <w:p w:rsidR="009A130E" w:rsidRPr="0086676D" w:rsidRDefault="006A1FA6" w:rsidP="0086676D">
            <w:pPr>
              <w:jc w:val="center"/>
              <w:rPr>
                <w:sz w:val="20"/>
                <w:szCs w:val="20"/>
              </w:rPr>
            </w:pPr>
            <w:r w:rsidRPr="0086676D">
              <w:rPr>
                <w:sz w:val="20"/>
                <w:szCs w:val="20"/>
              </w:rPr>
              <w:t>483,3</w:t>
            </w:r>
          </w:p>
        </w:tc>
        <w:tc>
          <w:tcPr>
            <w:tcW w:w="1124" w:type="dxa"/>
            <w:tcBorders>
              <w:bottom w:val="single" w:sz="12" w:space="0" w:color="auto"/>
            </w:tcBorders>
            <w:shd w:val="clear" w:color="auto" w:fill="auto"/>
          </w:tcPr>
          <w:p w:rsidR="009A130E" w:rsidRPr="0086676D" w:rsidRDefault="006A1FA6" w:rsidP="0086676D">
            <w:pPr>
              <w:jc w:val="center"/>
              <w:rPr>
                <w:sz w:val="20"/>
                <w:szCs w:val="20"/>
              </w:rPr>
            </w:pPr>
            <w:r w:rsidRPr="0086676D">
              <w:rPr>
                <w:sz w:val="20"/>
                <w:szCs w:val="20"/>
              </w:rPr>
              <w:t>409,4</w:t>
            </w:r>
          </w:p>
        </w:tc>
        <w:tc>
          <w:tcPr>
            <w:tcW w:w="1248" w:type="dxa"/>
            <w:gridSpan w:val="2"/>
            <w:tcBorders>
              <w:bottom w:val="single" w:sz="12" w:space="0" w:color="auto"/>
            </w:tcBorders>
            <w:shd w:val="clear" w:color="auto" w:fill="auto"/>
          </w:tcPr>
          <w:p w:rsidR="009A130E" w:rsidRPr="0086676D" w:rsidRDefault="009A130E" w:rsidP="0086676D">
            <w:pPr>
              <w:jc w:val="center"/>
              <w:rPr>
                <w:sz w:val="20"/>
                <w:szCs w:val="20"/>
              </w:rPr>
            </w:pPr>
          </w:p>
        </w:tc>
        <w:tc>
          <w:tcPr>
            <w:tcW w:w="1301" w:type="dxa"/>
            <w:gridSpan w:val="3"/>
            <w:tcBorders>
              <w:bottom w:val="single" w:sz="12" w:space="0" w:color="auto"/>
            </w:tcBorders>
            <w:shd w:val="clear" w:color="auto" w:fill="auto"/>
          </w:tcPr>
          <w:p w:rsidR="009A130E" w:rsidRPr="0086676D" w:rsidRDefault="009A130E" w:rsidP="0086676D">
            <w:pPr>
              <w:jc w:val="center"/>
              <w:rPr>
                <w:sz w:val="20"/>
                <w:szCs w:val="20"/>
              </w:rPr>
            </w:pPr>
          </w:p>
        </w:tc>
        <w:tc>
          <w:tcPr>
            <w:tcW w:w="1183" w:type="dxa"/>
            <w:tcBorders>
              <w:bottom w:val="single" w:sz="12" w:space="0" w:color="auto"/>
            </w:tcBorders>
            <w:shd w:val="clear" w:color="auto" w:fill="auto"/>
          </w:tcPr>
          <w:p w:rsidR="009A130E" w:rsidRPr="0086676D" w:rsidRDefault="009A130E" w:rsidP="0086676D">
            <w:pPr>
              <w:jc w:val="center"/>
              <w:rPr>
                <w:sz w:val="20"/>
                <w:szCs w:val="20"/>
              </w:rPr>
            </w:pPr>
          </w:p>
        </w:tc>
        <w:tc>
          <w:tcPr>
            <w:tcW w:w="996" w:type="dxa"/>
            <w:gridSpan w:val="2"/>
            <w:tcBorders>
              <w:bottom w:val="single" w:sz="12" w:space="0" w:color="auto"/>
            </w:tcBorders>
            <w:shd w:val="clear" w:color="auto" w:fill="auto"/>
          </w:tcPr>
          <w:p w:rsidR="009A130E" w:rsidRPr="0086676D" w:rsidRDefault="006A1FA6" w:rsidP="0086676D">
            <w:pPr>
              <w:jc w:val="center"/>
              <w:rPr>
                <w:sz w:val="20"/>
                <w:szCs w:val="20"/>
              </w:rPr>
            </w:pPr>
            <w:r w:rsidRPr="0086676D">
              <w:rPr>
                <w:sz w:val="20"/>
                <w:szCs w:val="20"/>
              </w:rPr>
              <w:t>892,7</w:t>
            </w:r>
          </w:p>
        </w:tc>
        <w:tc>
          <w:tcPr>
            <w:tcW w:w="1216" w:type="dxa"/>
            <w:tcBorders>
              <w:bottom w:val="single" w:sz="12" w:space="0" w:color="auto"/>
              <w:right w:val="single" w:sz="12" w:space="0" w:color="auto"/>
            </w:tcBorders>
            <w:shd w:val="clear" w:color="auto" w:fill="auto"/>
          </w:tcPr>
          <w:p w:rsidR="009A130E" w:rsidRPr="0086676D" w:rsidRDefault="009A130E" w:rsidP="0086676D">
            <w:pPr>
              <w:jc w:val="center"/>
              <w:rPr>
                <w:sz w:val="20"/>
                <w:szCs w:val="20"/>
              </w:rPr>
            </w:pPr>
          </w:p>
        </w:tc>
      </w:tr>
    </w:tbl>
    <w:p w:rsidR="00625670" w:rsidRPr="00E83562" w:rsidRDefault="00625670" w:rsidP="00E83562">
      <w:pPr>
        <w:spacing w:after="60"/>
        <w:ind w:firstLine="709"/>
        <w:jc w:val="both"/>
        <w:rPr>
          <w:sz w:val="20"/>
          <w:szCs w:val="20"/>
        </w:rPr>
      </w:pPr>
      <w:r w:rsidRPr="00024994">
        <w:br w:type="page"/>
      </w:r>
      <w:r w:rsidRPr="00E83562">
        <w:rPr>
          <w:sz w:val="26"/>
          <w:szCs w:val="26"/>
        </w:rPr>
        <w:lastRenderedPageBreak/>
        <w:t>Продолжение таблицы 1</w:t>
      </w:r>
      <w:r w:rsidR="00B95F97">
        <w:rPr>
          <w:sz w:val="26"/>
          <w:szCs w:val="26"/>
        </w:rPr>
        <w:t>1</w:t>
      </w:r>
    </w:p>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481"/>
        <w:gridCol w:w="46"/>
        <w:gridCol w:w="860"/>
        <w:gridCol w:w="41"/>
        <w:gridCol w:w="11"/>
        <w:gridCol w:w="813"/>
        <w:gridCol w:w="42"/>
        <w:gridCol w:w="39"/>
        <w:gridCol w:w="1048"/>
        <w:gridCol w:w="42"/>
        <w:gridCol w:w="140"/>
        <w:gridCol w:w="37"/>
        <w:gridCol w:w="916"/>
        <w:gridCol w:w="174"/>
        <w:gridCol w:w="7"/>
        <w:gridCol w:w="1247"/>
        <w:gridCol w:w="21"/>
        <w:gridCol w:w="15"/>
        <w:gridCol w:w="1253"/>
        <w:gridCol w:w="19"/>
        <w:gridCol w:w="1067"/>
        <w:gridCol w:w="24"/>
        <w:gridCol w:w="92"/>
        <w:gridCol w:w="20"/>
        <w:gridCol w:w="44"/>
        <w:gridCol w:w="906"/>
        <w:gridCol w:w="31"/>
        <w:gridCol w:w="1236"/>
        <w:gridCol w:w="6"/>
      </w:tblGrid>
      <w:tr w:rsidR="00625670" w:rsidRPr="0086676D">
        <w:trPr>
          <w:gridAfter w:val="1"/>
          <w:wAfter w:w="6" w:type="dxa"/>
        </w:trPr>
        <w:tc>
          <w:tcPr>
            <w:tcW w:w="649" w:type="dxa"/>
            <w:vMerge w:val="restart"/>
            <w:tcBorders>
              <w:top w:val="single" w:sz="12" w:space="0" w:color="auto"/>
              <w:left w:val="single" w:sz="12" w:space="0" w:color="auto"/>
            </w:tcBorders>
            <w:shd w:val="clear" w:color="auto" w:fill="auto"/>
          </w:tcPr>
          <w:p w:rsidR="00625670" w:rsidRPr="0086676D" w:rsidRDefault="00625670" w:rsidP="0086676D">
            <w:pPr>
              <w:spacing w:line="200" w:lineRule="exact"/>
              <w:jc w:val="center"/>
              <w:rPr>
                <w:sz w:val="20"/>
                <w:szCs w:val="20"/>
              </w:rPr>
            </w:pPr>
          </w:p>
          <w:p w:rsidR="00625670" w:rsidRPr="0086676D" w:rsidRDefault="00625670" w:rsidP="0086676D">
            <w:pPr>
              <w:spacing w:line="200" w:lineRule="exact"/>
              <w:jc w:val="center"/>
              <w:rPr>
                <w:sz w:val="20"/>
                <w:szCs w:val="20"/>
              </w:rPr>
            </w:pPr>
            <w:r w:rsidRPr="0086676D">
              <w:rPr>
                <w:sz w:val="20"/>
                <w:szCs w:val="20"/>
              </w:rPr>
              <w:t>№ п/п</w:t>
            </w:r>
          </w:p>
        </w:tc>
        <w:tc>
          <w:tcPr>
            <w:tcW w:w="2527" w:type="dxa"/>
            <w:gridSpan w:val="2"/>
            <w:vMerge w:val="restart"/>
            <w:tcBorders>
              <w:top w:val="single" w:sz="12" w:space="0" w:color="auto"/>
            </w:tcBorders>
            <w:shd w:val="clear" w:color="auto" w:fill="auto"/>
          </w:tcPr>
          <w:p w:rsidR="00625670" w:rsidRPr="0086676D" w:rsidRDefault="00625670" w:rsidP="0086676D">
            <w:pPr>
              <w:spacing w:line="200" w:lineRule="exact"/>
              <w:jc w:val="center"/>
              <w:rPr>
                <w:sz w:val="20"/>
                <w:szCs w:val="20"/>
              </w:rPr>
            </w:pPr>
          </w:p>
          <w:p w:rsidR="00625670" w:rsidRPr="0086676D" w:rsidRDefault="00625670" w:rsidP="0086676D">
            <w:pPr>
              <w:spacing w:line="200" w:lineRule="exact"/>
              <w:jc w:val="center"/>
              <w:rPr>
                <w:sz w:val="20"/>
                <w:szCs w:val="20"/>
              </w:rPr>
            </w:pPr>
          </w:p>
          <w:p w:rsidR="00625670" w:rsidRPr="0086676D" w:rsidRDefault="00625670" w:rsidP="0086676D">
            <w:pPr>
              <w:spacing w:line="200" w:lineRule="exact"/>
              <w:jc w:val="center"/>
              <w:rPr>
                <w:sz w:val="20"/>
                <w:szCs w:val="20"/>
              </w:rPr>
            </w:pPr>
            <w:r w:rsidRPr="0086676D">
              <w:rPr>
                <w:sz w:val="20"/>
                <w:szCs w:val="20"/>
              </w:rPr>
              <w:t>Показатели</w:t>
            </w:r>
          </w:p>
        </w:tc>
        <w:tc>
          <w:tcPr>
            <w:tcW w:w="901" w:type="dxa"/>
            <w:gridSpan w:val="2"/>
            <w:vMerge w:val="restart"/>
            <w:tcBorders>
              <w:top w:val="single" w:sz="12" w:space="0" w:color="auto"/>
            </w:tcBorders>
            <w:shd w:val="clear" w:color="auto" w:fill="auto"/>
          </w:tcPr>
          <w:p w:rsidR="00625670" w:rsidRPr="0086676D" w:rsidRDefault="00625670" w:rsidP="0086676D">
            <w:pPr>
              <w:spacing w:line="200" w:lineRule="exact"/>
              <w:jc w:val="center"/>
              <w:rPr>
                <w:rFonts w:ascii="Arial" w:hAnsi="Arial"/>
                <w:sz w:val="20"/>
                <w:szCs w:val="20"/>
              </w:rPr>
            </w:pPr>
          </w:p>
          <w:p w:rsidR="00625670" w:rsidRPr="0086676D" w:rsidRDefault="00625670" w:rsidP="0086676D">
            <w:pPr>
              <w:spacing w:line="200" w:lineRule="exact"/>
              <w:jc w:val="center"/>
              <w:rPr>
                <w:sz w:val="20"/>
                <w:szCs w:val="20"/>
              </w:rPr>
            </w:pPr>
            <w:r w:rsidRPr="0086676D">
              <w:rPr>
                <w:sz w:val="20"/>
                <w:szCs w:val="20"/>
              </w:rPr>
              <w:t>Ед.</w:t>
            </w:r>
          </w:p>
          <w:p w:rsidR="00625670" w:rsidRPr="0086676D" w:rsidRDefault="00625670" w:rsidP="0086676D">
            <w:pPr>
              <w:spacing w:line="200" w:lineRule="exact"/>
              <w:jc w:val="center"/>
              <w:rPr>
                <w:sz w:val="20"/>
                <w:szCs w:val="20"/>
              </w:rPr>
            </w:pPr>
            <w:r w:rsidRPr="0086676D">
              <w:rPr>
                <w:sz w:val="20"/>
                <w:szCs w:val="20"/>
              </w:rPr>
              <w:t>изм.</w:t>
            </w:r>
          </w:p>
        </w:tc>
        <w:tc>
          <w:tcPr>
            <w:tcW w:w="8008" w:type="dxa"/>
            <w:gridSpan w:val="23"/>
            <w:tcBorders>
              <w:top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Виды ухода за лесами</w:t>
            </w:r>
          </w:p>
        </w:tc>
        <w:tc>
          <w:tcPr>
            <w:tcW w:w="1236" w:type="dxa"/>
            <w:vMerge w:val="restart"/>
            <w:tcBorders>
              <w:top w:val="single" w:sz="12" w:space="0" w:color="auto"/>
              <w:right w:val="single" w:sz="12" w:space="0" w:color="auto"/>
            </w:tcBorders>
            <w:shd w:val="clear" w:color="auto" w:fill="auto"/>
          </w:tcPr>
          <w:p w:rsidR="00625670" w:rsidRPr="0086676D" w:rsidRDefault="00625670" w:rsidP="0086676D">
            <w:pPr>
              <w:spacing w:before="120" w:line="200" w:lineRule="exact"/>
              <w:jc w:val="center"/>
              <w:rPr>
                <w:sz w:val="20"/>
                <w:szCs w:val="20"/>
              </w:rPr>
            </w:pPr>
            <w:r w:rsidRPr="0086676D">
              <w:rPr>
                <w:sz w:val="20"/>
                <w:szCs w:val="20"/>
              </w:rPr>
              <w:t>Рубка единичных деревьев</w:t>
            </w:r>
          </w:p>
        </w:tc>
      </w:tr>
      <w:tr w:rsidR="00625670" w:rsidRPr="0086676D">
        <w:trPr>
          <w:gridAfter w:val="1"/>
          <w:wAfter w:w="6" w:type="dxa"/>
          <w:cantSplit/>
          <w:trHeight w:val="529"/>
        </w:trPr>
        <w:tc>
          <w:tcPr>
            <w:tcW w:w="649" w:type="dxa"/>
            <w:vMerge/>
            <w:tcBorders>
              <w:left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p>
        </w:tc>
        <w:tc>
          <w:tcPr>
            <w:tcW w:w="2527" w:type="dxa"/>
            <w:gridSpan w:val="2"/>
            <w:vMerge/>
            <w:tcBorders>
              <w:bottom w:val="single" w:sz="12" w:space="0" w:color="auto"/>
            </w:tcBorders>
            <w:shd w:val="clear" w:color="auto" w:fill="auto"/>
          </w:tcPr>
          <w:p w:rsidR="00625670" w:rsidRPr="0086676D" w:rsidRDefault="00625670" w:rsidP="0086676D">
            <w:pPr>
              <w:spacing w:line="200" w:lineRule="exact"/>
              <w:jc w:val="center"/>
              <w:rPr>
                <w:sz w:val="20"/>
                <w:szCs w:val="20"/>
              </w:rPr>
            </w:pPr>
          </w:p>
        </w:tc>
        <w:tc>
          <w:tcPr>
            <w:tcW w:w="901" w:type="dxa"/>
            <w:gridSpan w:val="2"/>
            <w:vMerge/>
            <w:tcBorders>
              <w:bottom w:val="single" w:sz="12" w:space="0" w:color="auto"/>
            </w:tcBorders>
            <w:shd w:val="clear" w:color="auto" w:fill="auto"/>
          </w:tcPr>
          <w:p w:rsidR="00625670" w:rsidRPr="0086676D" w:rsidRDefault="00625670" w:rsidP="0086676D">
            <w:pPr>
              <w:spacing w:line="200" w:lineRule="exact"/>
              <w:jc w:val="center"/>
              <w:rPr>
                <w:sz w:val="20"/>
                <w:szCs w:val="20"/>
              </w:rPr>
            </w:pPr>
          </w:p>
        </w:tc>
        <w:tc>
          <w:tcPr>
            <w:tcW w:w="824" w:type="dxa"/>
            <w:gridSpan w:val="2"/>
            <w:tcBorders>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прочи-</w:t>
            </w:r>
          </w:p>
          <w:p w:rsidR="00625670" w:rsidRPr="0086676D" w:rsidRDefault="00625670" w:rsidP="0086676D">
            <w:pPr>
              <w:spacing w:line="200" w:lineRule="exact"/>
              <w:jc w:val="center"/>
              <w:rPr>
                <w:sz w:val="20"/>
                <w:szCs w:val="20"/>
              </w:rPr>
            </w:pPr>
            <w:r w:rsidRPr="0086676D">
              <w:rPr>
                <w:sz w:val="20"/>
                <w:szCs w:val="20"/>
              </w:rPr>
              <w:t>стки</w:t>
            </w:r>
          </w:p>
          <w:p w:rsidR="00625670" w:rsidRPr="0086676D" w:rsidRDefault="00625670" w:rsidP="0086676D">
            <w:pPr>
              <w:spacing w:line="200" w:lineRule="exact"/>
              <w:jc w:val="center"/>
              <w:rPr>
                <w:sz w:val="20"/>
                <w:szCs w:val="20"/>
              </w:rPr>
            </w:pPr>
          </w:p>
        </w:tc>
        <w:tc>
          <w:tcPr>
            <w:tcW w:w="1129" w:type="dxa"/>
            <w:gridSpan w:val="3"/>
            <w:tcBorders>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прорежи-вания</w:t>
            </w:r>
          </w:p>
        </w:tc>
        <w:tc>
          <w:tcPr>
            <w:tcW w:w="1309" w:type="dxa"/>
            <w:gridSpan w:val="5"/>
            <w:tcBorders>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проходные рубки</w:t>
            </w:r>
          </w:p>
        </w:tc>
        <w:tc>
          <w:tcPr>
            <w:tcW w:w="1275" w:type="dxa"/>
            <w:gridSpan w:val="3"/>
            <w:tcBorders>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рубки</w:t>
            </w:r>
          </w:p>
          <w:p w:rsidR="00625670" w:rsidRPr="0086676D" w:rsidRDefault="00625670" w:rsidP="0086676D">
            <w:pPr>
              <w:spacing w:line="200" w:lineRule="exact"/>
              <w:jc w:val="center"/>
              <w:rPr>
                <w:sz w:val="20"/>
                <w:szCs w:val="20"/>
              </w:rPr>
            </w:pPr>
            <w:r w:rsidRPr="0086676D">
              <w:rPr>
                <w:sz w:val="20"/>
                <w:szCs w:val="20"/>
              </w:rPr>
              <w:t>обновления</w:t>
            </w:r>
          </w:p>
        </w:tc>
        <w:tc>
          <w:tcPr>
            <w:tcW w:w="1268" w:type="dxa"/>
            <w:gridSpan w:val="2"/>
            <w:tcBorders>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рубки</w:t>
            </w:r>
          </w:p>
          <w:p w:rsidR="00625670" w:rsidRPr="0086676D" w:rsidRDefault="00625670" w:rsidP="0086676D">
            <w:pPr>
              <w:spacing w:line="200" w:lineRule="exact"/>
              <w:jc w:val="center"/>
              <w:rPr>
                <w:sz w:val="20"/>
                <w:szCs w:val="20"/>
              </w:rPr>
            </w:pPr>
            <w:r w:rsidRPr="0086676D">
              <w:rPr>
                <w:sz w:val="20"/>
                <w:szCs w:val="20"/>
              </w:rPr>
              <w:t>перефор</w:t>
            </w:r>
            <w:r w:rsidR="00594D7F" w:rsidRPr="0086676D">
              <w:rPr>
                <w:sz w:val="20"/>
                <w:szCs w:val="20"/>
              </w:rPr>
              <w:t>-</w:t>
            </w:r>
            <w:r w:rsidRPr="0086676D">
              <w:rPr>
                <w:sz w:val="20"/>
                <w:szCs w:val="20"/>
              </w:rPr>
              <w:t>мирования</w:t>
            </w:r>
          </w:p>
        </w:tc>
        <w:tc>
          <w:tcPr>
            <w:tcW w:w="1222" w:type="dxa"/>
            <w:gridSpan w:val="5"/>
            <w:tcBorders>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рубки</w:t>
            </w:r>
          </w:p>
          <w:p w:rsidR="00625670" w:rsidRPr="0086676D" w:rsidRDefault="00625670" w:rsidP="0086676D">
            <w:pPr>
              <w:spacing w:line="200" w:lineRule="exact"/>
              <w:jc w:val="center"/>
              <w:rPr>
                <w:sz w:val="20"/>
                <w:szCs w:val="20"/>
              </w:rPr>
            </w:pPr>
            <w:r w:rsidRPr="0086676D">
              <w:rPr>
                <w:sz w:val="20"/>
                <w:szCs w:val="20"/>
              </w:rPr>
              <w:t>реконст</w:t>
            </w:r>
            <w:r w:rsidR="000F0BD8" w:rsidRPr="0086676D">
              <w:rPr>
                <w:sz w:val="20"/>
                <w:szCs w:val="20"/>
              </w:rPr>
              <w:t>-</w:t>
            </w:r>
            <w:r w:rsidRPr="0086676D">
              <w:rPr>
                <w:sz w:val="20"/>
                <w:szCs w:val="20"/>
              </w:rPr>
              <w:t>рукции</w:t>
            </w:r>
          </w:p>
        </w:tc>
        <w:tc>
          <w:tcPr>
            <w:tcW w:w="981" w:type="dxa"/>
            <w:gridSpan w:val="3"/>
            <w:tcBorders>
              <w:bottom w:val="single" w:sz="12" w:space="0" w:color="auto"/>
            </w:tcBorders>
            <w:shd w:val="clear" w:color="auto" w:fill="auto"/>
          </w:tcPr>
          <w:p w:rsidR="00625670" w:rsidRPr="0086676D" w:rsidRDefault="00625670" w:rsidP="0086676D">
            <w:pPr>
              <w:spacing w:line="200" w:lineRule="exact"/>
              <w:jc w:val="center"/>
              <w:rPr>
                <w:sz w:val="20"/>
                <w:szCs w:val="20"/>
              </w:rPr>
            </w:pPr>
          </w:p>
          <w:p w:rsidR="00625670" w:rsidRPr="0086676D" w:rsidRDefault="00625670" w:rsidP="0086676D">
            <w:pPr>
              <w:spacing w:line="200" w:lineRule="exact"/>
              <w:jc w:val="center"/>
              <w:rPr>
                <w:sz w:val="20"/>
                <w:szCs w:val="20"/>
              </w:rPr>
            </w:pPr>
            <w:r w:rsidRPr="0086676D">
              <w:rPr>
                <w:sz w:val="20"/>
                <w:szCs w:val="20"/>
              </w:rPr>
              <w:t>итого</w:t>
            </w:r>
          </w:p>
        </w:tc>
        <w:tc>
          <w:tcPr>
            <w:tcW w:w="1236" w:type="dxa"/>
            <w:vMerge/>
            <w:tcBorders>
              <w:bottom w:val="single" w:sz="12" w:space="0" w:color="auto"/>
              <w:right w:val="single" w:sz="12" w:space="0" w:color="auto"/>
            </w:tcBorders>
            <w:shd w:val="clear" w:color="auto" w:fill="auto"/>
          </w:tcPr>
          <w:p w:rsidR="00625670" w:rsidRPr="0086676D" w:rsidRDefault="00625670" w:rsidP="0086676D">
            <w:pPr>
              <w:spacing w:line="200" w:lineRule="exact"/>
              <w:jc w:val="center"/>
              <w:rPr>
                <w:sz w:val="20"/>
                <w:szCs w:val="20"/>
              </w:rPr>
            </w:pPr>
          </w:p>
        </w:tc>
      </w:tr>
      <w:tr w:rsidR="00625670" w:rsidRPr="0086676D">
        <w:trPr>
          <w:gridAfter w:val="1"/>
          <w:wAfter w:w="6" w:type="dxa"/>
        </w:trPr>
        <w:tc>
          <w:tcPr>
            <w:tcW w:w="649" w:type="dxa"/>
            <w:tcBorders>
              <w:top w:val="single" w:sz="12" w:space="0" w:color="auto"/>
              <w:left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1</w:t>
            </w:r>
          </w:p>
        </w:tc>
        <w:tc>
          <w:tcPr>
            <w:tcW w:w="2527" w:type="dxa"/>
            <w:gridSpan w:val="2"/>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2</w:t>
            </w:r>
          </w:p>
        </w:tc>
        <w:tc>
          <w:tcPr>
            <w:tcW w:w="901" w:type="dxa"/>
            <w:gridSpan w:val="2"/>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3</w:t>
            </w:r>
          </w:p>
        </w:tc>
        <w:tc>
          <w:tcPr>
            <w:tcW w:w="824" w:type="dxa"/>
            <w:gridSpan w:val="2"/>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4</w:t>
            </w:r>
          </w:p>
        </w:tc>
        <w:tc>
          <w:tcPr>
            <w:tcW w:w="1129" w:type="dxa"/>
            <w:gridSpan w:val="3"/>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5</w:t>
            </w:r>
          </w:p>
        </w:tc>
        <w:tc>
          <w:tcPr>
            <w:tcW w:w="1309" w:type="dxa"/>
            <w:gridSpan w:val="5"/>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6</w:t>
            </w:r>
          </w:p>
        </w:tc>
        <w:tc>
          <w:tcPr>
            <w:tcW w:w="1275" w:type="dxa"/>
            <w:gridSpan w:val="3"/>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7</w:t>
            </w:r>
          </w:p>
        </w:tc>
        <w:tc>
          <w:tcPr>
            <w:tcW w:w="1268" w:type="dxa"/>
            <w:gridSpan w:val="2"/>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8</w:t>
            </w:r>
          </w:p>
        </w:tc>
        <w:tc>
          <w:tcPr>
            <w:tcW w:w="1222" w:type="dxa"/>
            <w:gridSpan w:val="5"/>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9</w:t>
            </w:r>
          </w:p>
        </w:tc>
        <w:tc>
          <w:tcPr>
            <w:tcW w:w="981" w:type="dxa"/>
            <w:gridSpan w:val="3"/>
            <w:tcBorders>
              <w:top w:val="single" w:sz="12" w:space="0" w:color="auto"/>
              <w:bottom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10</w:t>
            </w:r>
          </w:p>
        </w:tc>
        <w:tc>
          <w:tcPr>
            <w:tcW w:w="1236" w:type="dxa"/>
            <w:tcBorders>
              <w:top w:val="single" w:sz="12" w:space="0" w:color="auto"/>
              <w:bottom w:val="single" w:sz="12" w:space="0" w:color="auto"/>
              <w:right w:val="single" w:sz="12" w:space="0" w:color="auto"/>
            </w:tcBorders>
            <w:shd w:val="clear" w:color="auto" w:fill="auto"/>
          </w:tcPr>
          <w:p w:rsidR="00625670" w:rsidRPr="0086676D" w:rsidRDefault="00625670" w:rsidP="0086676D">
            <w:pPr>
              <w:spacing w:line="200" w:lineRule="exact"/>
              <w:jc w:val="center"/>
              <w:rPr>
                <w:sz w:val="20"/>
                <w:szCs w:val="20"/>
              </w:rPr>
            </w:pPr>
            <w:r w:rsidRPr="0086676D">
              <w:rPr>
                <w:sz w:val="20"/>
                <w:szCs w:val="20"/>
              </w:rPr>
              <w:t>11</w:t>
            </w:r>
          </w:p>
        </w:tc>
      </w:tr>
      <w:tr w:rsidR="00625670" w:rsidRPr="0086676D">
        <w:trPr>
          <w:gridAfter w:val="1"/>
          <w:wAfter w:w="6" w:type="dxa"/>
        </w:trPr>
        <w:tc>
          <w:tcPr>
            <w:tcW w:w="649" w:type="dxa"/>
            <w:tcBorders>
              <w:top w:val="single" w:sz="12" w:space="0" w:color="auto"/>
              <w:left w:val="single" w:sz="12" w:space="0" w:color="auto"/>
            </w:tcBorders>
            <w:shd w:val="clear" w:color="auto" w:fill="auto"/>
          </w:tcPr>
          <w:p w:rsidR="009A130E" w:rsidRPr="0086676D" w:rsidRDefault="009A130E" w:rsidP="0086676D">
            <w:pPr>
              <w:jc w:val="center"/>
              <w:rPr>
                <w:sz w:val="20"/>
                <w:szCs w:val="20"/>
              </w:rPr>
            </w:pPr>
          </w:p>
        </w:tc>
        <w:tc>
          <w:tcPr>
            <w:tcW w:w="2527" w:type="dxa"/>
            <w:gridSpan w:val="2"/>
            <w:tcBorders>
              <w:top w:val="single" w:sz="12" w:space="0" w:color="auto"/>
            </w:tcBorders>
            <w:shd w:val="clear" w:color="auto" w:fill="auto"/>
          </w:tcPr>
          <w:p w:rsidR="009A130E" w:rsidRPr="0086676D" w:rsidRDefault="009A130E" w:rsidP="00594D7F">
            <w:pPr>
              <w:rPr>
                <w:sz w:val="20"/>
                <w:szCs w:val="20"/>
              </w:rPr>
            </w:pPr>
            <w:r w:rsidRPr="0086676D">
              <w:rPr>
                <w:sz w:val="20"/>
                <w:szCs w:val="20"/>
              </w:rPr>
              <w:t>Выбираемый запас: корневой</w:t>
            </w:r>
          </w:p>
        </w:tc>
        <w:tc>
          <w:tcPr>
            <w:tcW w:w="901" w:type="dxa"/>
            <w:gridSpan w:val="2"/>
            <w:tcBorders>
              <w:top w:val="single" w:sz="12" w:space="0" w:color="auto"/>
            </w:tcBorders>
            <w:shd w:val="clear" w:color="auto" w:fill="auto"/>
          </w:tcPr>
          <w:p w:rsidR="006A1FA6" w:rsidRPr="0086676D" w:rsidRDefault="006A1FA6" w:rsidP="0086676D">
            <w:pPr>
              <w:ind w:hanging="108"/>
              <w:jc w:val="center"/>
              <w:rPr>
                <w:sz w:val="20"/>
                <w:szCs w:val="20"/>
              </w:rPr>
            </w:pPr>
          </w:p>
          <w:p w:rsidR="009A130E" w:rsidRPr="0086676D" w:rsidRDefault="009A130E" w:rsidP="0086676D">
            <w:pPr>
              <w:ind w:hanging="108"/>
              <w:jc w:val="center"/>
              <w:rPr>
                <w:sz w:val="20"/>
                <w:szCs w:val="20"/>
                <w:vertAlign w:val="superscript"/>
              </w:rPr>
            </w:pPr>
            <w:r w:rsidRPr="0086676D">
              <w:rPr>
                <w:sz w:val="20"/>
                <w:szCs w:val="20"/>
              </w:rPr>
              <w:t>тыс.м</w:t>
            </w:r>
            <w:r w:rsidRPr="0086676D">
              <w:rPr>
                <w:sz w:val="20"/>
                <w:szCs w:val="20"/>
                <w:vertAlign w:val="superscript"/>
              </w:rPr>
              <w:t>3</w:t>
            </w:r>
          </w:p>
        </w:tc>
        <w:tc>
          <w:tcPr>
            <w:tcW w:w="824" w:type="dxa"/>
            <w:gridSpan w:val="2"/>
            <w:tcBorders>
              <w:top w:val="single" w:sz="12" w:space="0" w:color="auto"/>
            </w:tcBorders>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p>
        </w:tc>
        <w:tc>
          <w:tcPr>
            <w:tcW w:w="1129" w:type="dxa"/>
            <w:gridSpan w:val="3"/>
            <w:tcBorders>
              <w:top w:val="single" w:sz="12" w:space="0" w:color="auto"/>
            </w:tcBorders>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11,1</w:t>
            </w:r>
          </w:p>
        </w:tc>
        <w:tc>
          <w:tcPr>
            <w:tcW w:w="1316" w:type="dxa"/>
            <w:gridSpan w:val="6"/>
            <w:tcBorders>
              <w:top w:val="single" w:sz="12" w:space="0" w:color="auto"/>
            </w:tcBorders>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23,2</w:t>
            </w:r>
          </w:p>
        </w:tc>
        <w:tc>
          <w:tcPr>
            <w:tcW w:w="1247" w:type="dxa"/>
            <w:tcBorders>
              <w:top w:val="single" w:sz="12" w:space="0" w:color="auto"/>
            </w:tcBorders>
            <w:shd w:val="clear" w:color="auto" w:fill="auto"/>
          </w:tcPr>
          <w:p w:rsidR="009A130E" w:rsidRPr="0086676D" w:rsidRDefault="009A130E" w:rsidP="0086676D">
            <w:pPr>
              <w:jc w:val="center"/>
              <w:rPr>
                <w:sz w:val="20"/>
                <w:szCs w:val="20"/>
              </w:rPr>
            </w:pPr>
          </w:p>
        </w:tc>
        <w:tc>
          <w:tcPr>
            <w:tcW w:w="1308" w:type="dxa"/>
            <w:gridSpan w:val="4"/>
            <w:tcBorders>
              <w:top w:val="single" w:sz="12" w:space="0" w:color="auto"/>
            </w:tcBorders>
            <w:shd w:val="clear" w:color="auto" w:fill="auto"/>
          </w:tcPr>
          <w:p w:rsidR="009A130E" w:rsidRPr="0086676D" w:rsidRDefault="009A130E" w:rsidP="0086676D">
            <w:pPr>
              <w:jc w:val="center"/>
              <w:rPr>
                <w:sz w:val="20"/>
                <w:szCs w:val="20"/>
              </w:rPr>
            </w:pPr>
          </w:p>
        </w:tc>
        <w:tc>
          <w:tcPr>
            <w:tcW w:w="1183" w:type="dxa"/>
            <w:gridSpan w:val="3"/>
            <w:tcBorders>
              <w:top w:val="single" w:sz="12" w:space="0" w:color="auto"/>
            </w:tcBorders>
            <w:shd w:val="clear" w:color="auto" w:fill="auto"/>
          </w:tcPr>
          <w:p w:rsidR="009A130E" w:rsidRPr="0086676D" w:rsidRDefault="009A130E" w:rsidP="0086676D">
            <w:pPr>
              <w:jc w:val="center"/>
              <w:rPr>
                <w:sz w:val="20"/>
                <w:szCs w:val="20"/>
              </w:rPr>
            </w:pPr>
          </w:p>
        </w:tc>
        <w:tc>
          <w:tcPr>
            <w:tcW w:w="1001" w:type="dxa"/>
            <w:gridSpan w:val="4"/>
            <w:tcBorders>
              <w:top w:val="single" w:sz="12" w:space="0" w:color="auto"/>
            </w:tcBorders>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34,3</w:t>
            </w:r>
          </w:p>
        </w:tc>
        <w:tc>
          <w:tcPr>
            <w:tcW w:w="1236" w:type="dxa"/>
            <w:tcBorders>
              <w:top w:val="single" w:sz="12" w:space="0" w:color="auto"/>
              <w:right w:val="single" w:sz="12" w:space="0" w:color="auto"/>
            </w:tcBorders>
            <w:shd w:val="clear" w:color="auto" w:fill="auto"/>
          </w:tcPr>
          <w:p w:rsidR="009A130E" w:rsidRPr="0086676D" w:rsidRDefault="009A130E" w:rsidP="0086676D">
            <w:pPr>
              <w:jc w:val="center"/>
              <w:rPr>
                <w:sz w:val="20"/>
                <w:szCs w:val="20"/>
              </w:rPr>
            </w:pPr>
          </w:p>
        </w:tc>
      </w:tr>
      <w:tr w:rsidR="00625670" w:rsidRPr="0086676D">
        <w:trPr>
          <w:gridAfter w:val="1"/>
          <w:wAfter w:w="6" w:type="dxa"/>
        </w:trPr>
        <w:tc>
          <w:tcPr>
            <w:tcW w:w="649" w:type="dxa"/>
            <w:tcBorders>
              <w:left w:val="single" w:sz="12" w:space="0" w:color="auto"/>
            </w:tcBorders>
            <w:shd w:val="clear" w:color="auto" w:fill="auto"/>
          </w:tcPr>
          <w:p w:rsidR="009A130E" w:rsidRPr="0086676D" w:rsidRDefault="009A130E" w:rsidP="0086676D">
            <w:pPr>
              <w:jc w:val="center"/>
              <w:rPr>
                <w:sz w:val="20"/>
                <w:szCs w:val="20"/>
              </w:rPr>
            </w:pPr>
          </w:p>
        </w:tc>
        <w:tc>
          <w:tcPr>
            <w:tcW w:w="2527" w:type="dxa"/>
            <w:gridSpan w:val="2"/>
            <w:shd w:val="clear" w:color="auto" w:fill="auto"/>
          </w:tcPr>
          <w:p w:rsidR="009A130E" w:rsidRPr="0086676D" w:rsidRDefault="009A130E" w:rsidP="00594D7F">
            <w:pPr>
              <w:rPr>
                <w:sz w:val="20"/>
                <w:szCs w:val="20"/>
              </w:rPr>
            </w:pPr>
            <w:r w:rsidRPr="0086676D">
              <w:rPr>
                <w:sz w:val="20"/>
                <w:szCs w:val="20"/>
              </w:rPr>
              <w:t>ликвидный</w:t>
            </w:r>
          </w:p>
        </w:tc>
        <w:tc>
          <w:tcPr>
            <w:tcW w:w="901" w:type="dxa"/>
            <w:gridSpan w:val="2"/>
            <w:shd w:val="clear" w:color="auto" w:fill="auto"/>
          </w:tcPr>
          <w:p w:rsidR="009A130E" w:rsidRPr="0086676D" w:rsidRDefault="009A130E" w:rsidP="0086676D">
            <w:pPr>
              <w:ind w:hanging="108"/>
              <w:jc w:val="center"/>
              <w:rPr>
                <w:sz w:val="20"/>
                <w:szCs w:val="20"/>
                <w:vertAlign w:val="superscript"/>
              </w:rPr>
            </w:pPr>
            <w:r w:rsidRPr="0086676D">
              <w:rPr>
                <w:sz w:val="20"/>
                <w:szCs w:val="20"/>
              </w:rPr>
              <w:t>тыс.м</w:t>
            </w:r>
            <w:r w:rsidRPr="0086676D">
              <w:rPr>
                <w:sz w:val="20"/>
                <w:szCs w:val="20"/>
                <w:vertAlign w:val="superscript"/>
              </w:rPr>
              <w:t>3</w:t>
            </w:r>
          </w:p>
        </w:tc>
        <w:tc>
          <w:tcPr>
            <w:tcW w:w="824" w:type="dxa"/>
            <w:gridSpan w:val="2"/>
            <w:shd w:val="clear" w:color="auto" w:fill="auto"/>
          </w:tcPr>
          <w:p w:rsidR="009A130E" w:rsidRPr="0086676D" w:rsidRDefault="009A130E" w:rsidP="0086676D">
            <w:pPr>
              <w:jc w:val="center"/>
              <w:rPr>
                <w:sz w:val="20"/>
                <w:szCs w:val="20"/>
              </w:rPr>
            </w:pPr>
          </w:p>
        </w:tc>
        <w:tc>
          <w:tcPr>
            <w:tcW w:w="1129" w:type="dxa"/>
            <w:gridSpan w:val="3"/>
            <w:shd w:val="clear" w:color="auto" w:fill="auto"/>
          </w:tcPr>
          <w:p w:rsidR="009A130E" w:rsidRPr="0086676D" w:rsidRDefault="006A1FA6" w:rsidP="0086676D">
            <w:pPr>
              <w:jc w:val="center"/>
              <w:rPr>
                <w:sz w:val="20"/>
                <w:szCs w:val="20"/>
              </w:rPr>
            </w:pPr>
            <w:r w:rsidRPr="0086676D">
              <w:rPr>
                <w:sz w:val="20"/>
                <w:szCs w:val="20"/>
              </w:rPr>
              <w:t>8,9</w:t>
            </w:r>
          </w:p>
        </w:tc>
        <w:tc>
          <w:tcPr>
            <w:tcW w:w="1316" w:type="dxa"/>
            <w:gridSpan w:val="6"/>
            <w:shd w:val="clear" w:color="auto" w:fill="auto"/>
          </w:tcPr>
          <w:p w:rsidR="009A130E" w:rsidRPr="0086676D" w:rsidRDefault="006A1FA6" w:rsidP="0086676D">
            <w:pPr>
              <w:jc w:val="center"/>
              <w:rPr>
                <w:sz w:val="20"/>
                <w:szCs w:val="20"/>
              </w:rPr>
            </w:pPr>
            <w:r w:rsidRPr="0086676D">
              <w:rPr>
                <w:sz w:val="20"/>
                <w:szCs w:val="20"/>
              </w:rPr>
              <w:t>19,65</w:t>
            </w:r>
          </w:p>
        </w:tc>
        <w:tc>
          <w:tcPr>
            <w:tcW w:w="1247" w:type="dxa"/>
            <w:shd w:val="clear" w:color="auto" w:fill="auto"/>
          </w:tcPr>
          <w:p w:rsidR="009A130E" w:rsidRPr="0086676D" w:rsidRDefault="009A130E" w:rsidP="0086676D">
            <w:pPr>
              <w:jc w:val="center"/>
              <w:rPr>
                <w:sz w:val="20"/>
                <w:szCs w:val="20"/>
              </w:rPr>
            </w:pPr>
          </w:p>
        </w:tc>
        <w:tc>
          <w:tcPr>
            <w:tcW w:w="1308" w:type="dxa"/>
            <w:gridSpan w:val="4"/>
            <w:shd w:val="clear" w:color="auto" w:fill="auto"/>
          </w:tcPr>
          <w:p w:rsidR="009A130E" w:rsidRPr="0086676D" w:rsidRDefault="009A130E" w:rsidP="0086676D">
            <w:pPr>
              <w:jc w:val="center"/>
              <w:rPr>
                <w:sz w:val="20"/>
                <w:szCs w:val="20"/>
              </w:rPr>
            </w:pPr>
          </w:p>
        </w:tc>
        <w:tc>
          <w:tcPr>
            <w:tcW w:w="1183" w:type="dxa"/>
            <w:gridSpan w:val="3"/>
            <w:shd w:val="clear" w:color="auto" w:fill="auto"/>
          </w:tcPr>
          <w:p w:rsidR="009A130E" w:rsidRPr="0086676D" w:rsidRDefault="009A130E" w:rsidP="0086676D">
            <w:pPr>
              <w:jc w:val="center"/>
              <w:rPr>
                <w:sz w:val="20"/>
                <w:szCs w:val="20"/>
              </w:rPr>
            </w:pPr>
          </w:p>
        </w:tc>
        <w:tc>
          <w:tcPr>
            <w:tcW w:w="1001" w:type="dxa"/>
            <w:gridSpan w:val="4"/>
            <w:shd w:val="clear" w:color="auto" w:fill="auto"/>
          </w:tcPr>
          <w:p w:rsidR="009A130E" w:rsidRPr="0086676D" w:rsidRDefault="006A1FA6" w:rsidP="0086676D">
            <w:pPr>
              <w:jc w:val="center"/>
              <w:rPr>
                <w:sz w:val="20"/>
                <w:szCs w:val="20"/>
              </w:rPr>
            </w:pPr>
            <w:r w:rsidRPr="0086676D">
              <w:rPr>
                <w:sz w:val="20"/>
                <w:szCs w:val="20"/>
              </w:rPr>
              <w:t>28,55</w:t>
            </w:r>
          </w:p>
        </w:tc>
        <w:tc>
          <w:tcPr>
            <w:tcW w:w="1236" w:type="dxa"/>
            <w:tcBorders>
              <w:right w:val="single" w:sz="12" w:space="0" w:color="auto"/>
            </w:tcBorders>
            <w:shd w:val="clear" w:color="auto" w:fill="auto"/>
          </w:tcPr>
          <w:p w:rsidR="009A130E" w:rsidRPr="0086676D" w:rsidRDefault="009A130E" w:rsidP="0086676D">
            <w:pPr>
              <w:jc w:val="center"/>
              <w:rPr>
                <w:sz w:val="20"/>
                <w:szCs w:val="20"/>
              </w:rPr>
            </w:pPr>
          </w:p>
        </w:tc>
      </w:tr>
      <w:tr w:rsidR="00625670" w:rsidRPr="0086676D">
        <w:trPr>
          <w:gridAfter w:val="1"/>
          <w:wAfter w:w="6" w:type="dxa"/>
        </w:trPr>
        <w:tc>
          <w:tcPr>
            <w:tcW w:w="649" w:type="dxa"/>
            <w:tcBorders>
              <w:left w:val="single" w:sz="12" w:space="0" w:color="auto"/>
            </w:tcBorders>
            <w:shd w:val="clear" w:color="auto" w:fill="auto"/>
          </w:tcPr>
          <w:p w:rsidR="009A130E" w:rsidRPr="0086676D" w:rsidRDefault="009A130E" w:rsidP="0086676D">
            <w:pPr>
              <w:jc w:val="center"/>
              <w:rPr>
                <w:sz w:val="20"/>
                <w:szCs w:val="20"/>
              </w:rPr>
            </w:pPr>
          </w:p>
        </w:tc>
        <w:tc>
          <w:tcPr>
            <w:tcW w:w="2527" w:type="dxa"/>
            <w:gridSpan w:val="2"/>
            <w:shd w:val="clear" w:color="auto" w:fill="auto"/>
          </w:tcPr>
          <w:p w:rsidR="009A130E" w:rsidRPr="0086676D" w:rsidRDefault="00750CF9" w:rsidP="00594D7F">
            <w:pPr>
              <w:rPr>
                <w:sz w:val="20"/>
                <w:szCs w:val="20"/>
              </w:rPr>
            </w:pPr>
            <w:r w:rsidRPr="0086676D">
              <w:rPr>
                <w:sz w:val="20"/>
                <w:szCs w:val="20"/>
              </w:rPr>
              <w:t>д</w:t>
            </w:r>
            <w:r w:rsidR="009A130E" w:rsidRPr="0086676D">
              <w:rPr>
                <w:sz w:val="20"/>
                <w:szCs w:val="20"/>
              </w:rPr>
              <w:t>еловой</w:t>
            </w:r>
          </w:p>
        </w:tc>
        <w:tc>
          <w:tcPr>
            <w:tcW w:w="901" w:type="dxa"/>
            <w:gridSpan w:val="2"/>
            <w:shd w:val="clear" w:color="auto" w:fill="auto"/>
          </w:tcPr>
          <w:p w:rsidR="009A130E" w:rsidRPr="0086676D" w:rsidRDefault="009A130E" w:rsidP="0086676D">
            <w:pPr>
              <w:ind w:hanging="108"/>
              <w:jc w:val="center"/>
              <w:rPr>
                <w:sz w:val="20"/>
                <w:szCs w:val="20"/>
                <w:vertAlign w:val="superscript"/>
              </w:rPr>
            </w:pPr>
            <w:r w:rsidRPr="0086676D">
              <w:rPr>
                <w:sz w:val="20"/>
                <w:szCs w:val="20"/>
              </w:rPr>
              <w:t>тыс.м</w:t>
            </w:r>
            <w:r w:rsidRPr="0086676D">
              <w:rPr>
                <w:sz w:val="20"/>
                <w:szCs w:val="20"/>
                <w:vertAlign w:val="superscript"/>
              </w:rPr>
              <w:t>3</w:t>
            </w:r>
          </w:p>
        </w:tc>
        <w:tc>
          <w:tcPr>
            <w:tcW w:w="824" w:type="dxa"/>
            <w:gridSpan w:val="2"/>
            <w:shd w:val="clear" w:color="auto" w:fill="auto"/>
          </w:tcPr>
          <w:p w:rsidR="009A130E" w:rsidRPr="0086676D" w:rsidRDefault="009A130E" w:rsidP="0086676D">
            <w:pPr>
              <w:jc w:val="center"/>
              <w:rPr>
                <w:sz w:val="20"/>
                <w:szCs w:val="20"/>
              </w:rPr>
            </w:pPr>
          </w:p>
        </w:tc>
        <w:tc>
          <w:tcPr>
            <w:tcW w:w="1129" w:type="dxa"/>
            <w:gridSpan w:val="3"/>
            <w:shd w:val="clear" w:color="auto" w:fill="auto"/>
          </w:tcPr>
          <w:p w:rsidR="009A130E" w:rsidRPr="0086676D" w:rsidRDefault="006A1FA6" w:rsidP="0086676D">
            <w:pPr>
              <w:jc w:val="center"/>
              <w:rPr>
                <w:sz w:val="20"/>
                <w:szCs w:val="20"/>
              </w:rPr>
            </w:pPr>
            <w:r w:rsidRPr="0086676D">
              <w:rPr>
                <w:sz w:val="20"/>
                <w:szCs w:val="20"/>
              </w:rPr>
              <w:t>4,4</w:t>
            </w:r>
          </w:p>
        </w:tc>
        <w:tc>
          <w:tcPr>
            <w:tcW w:w="1316" w:type="dxa"/>
            <w:gridSpan w:val="6"/>
            <w:shd w:val="clear" w:color="auto" w:fill="auto"/>
          </w:tcPr>
          <w:p w:rsidR="009A130E" w:rsidRPr="0086676D" w:rsidRDefault="006A1FA6" w:rsidP="0086676D">
            <w:pPr>
              <w:jc w:val="center"/>
              <w:rPr>
                <w:sz w:val="20"/>
                <w:szCs w:val="20"/>
              </w:rPr>
            </w:pPr>
            <w:r w:rsidRPr="0086676D">
              <w:rPr>
                <w:sz w:val="20"/>
                <w:szCs w:val="20"/>
              </w:rPr>
              <w:t>13,83</w:t>
            </w:r>
          </w:p>
        </w:tc>
        <w:tc>
          <w:tcPr>
            <w:tcW w:w="1247" w:type="dxa"/>
            <w:shd w:val="clear" w:color="auto" w:fill="auto"/>
          </w:tcPr>
          <w:p w:rsidR="009A130E" w:rsidRPr="0086676D" w:rsidRDefault="009A130E" w:rsidP="0086676D">
            <w:pPr>
              <w:jc w:val="center"/>
              <w:rPr>
                <w:sz w:val="20"/>
                <w:szCs w:val="20"/>
              </w:rPr>
            </w:pPr>
          </w:p>
        </w:tc>
        <w:tc>
          <w:tcPr>
            <w:tcW w:w="1308" w:type="dxa"/>
            <w:gridSpan w:val="4"/>
            <w:shd w:val="clear" w:color="auto" w:fill="auto"/>
          </w:tcPr>
          <w:p w:rsidR="009A130E" w:rsidRPr="0086676D" w:rsidRDefault="009A130E" w:rsidP="0086676D">
            <w:pPr>
              <w:jc w:val="center"/>
              <w:rPr>
                <w:sz w:val="20"/>
                <w:szCs w:val="20"/>
              </w:rPr>
            </w:pPr>
          </w:p>
        </w:tc>
        <w:tc>
          <w:tcPr>
            <w:tcW w:w="1183" w:type="dxa"/>
            <w:gridSpan w:val="3"/>
            <w:shd w:val="clear" w:color="auto" w:fill="auto"/>
          </w:tcPr>
          <w:p w:rsidR="009A130E" w:rsidRPr="0086676D" w:rsidRDefault="009A130E" w:rsidP="0086676D">
            <w:pPr>
              <w:jc w:val="center"/>
              <w:rPr>
                <w:sz w:val="20"/>
                <w:szCs w:val="20"/>
              </w:rPr>
            </w:pPr>
          </w:p>
        </w:tc>
        <w:tc>
          <w:tcPr>
            <w:tcW w:w="1001" w:type="dxa"/>
            <w:gridSpan w:val="4"/>
            <w:shd w:val="clear" w:color="auto" w:fill="auto"/>
          </w:tcPr>
          <w:p w:rsidR="009A130E" w:rsidRPr="0086676D" w:rsidRDefault="006A1FA6" w:rsidP="0086676D">
            <w:pPr>
              <w:jc w:val="center"/>
              <w:rPr>
                <w:sz w:val="20"/>
                <w:szCs w:val="20"/>
              </w:rPr>
            </w:pPr>
            <w:r w:rsidRPr="0086676D">
              <w:rPr>
                <w:sz w:val="20"/>
                <w:szCs w:val="20"/>
              </w:rPr>
              <w:t>18,23</w:t>
            </w:r>
          </w:p>
        </w:tc>
        <w:tc>
          <w:tcPr>
            <w:tcW w:w="1236" w:type="dxa"/>
            <w:tcBorders>
              <w:right w:val="single" w:sz="12" w:space="0" w:color="auto"/>
            </w:tcBorders>
            <w:shd w:val="clear" w:color="auto" w:fill="auto"/>
          </w:tcPr>
          <w:p w:rsidR="009A130E" w:rsidRPr="0086676D" w:rsidRDefault="009A130E" w:rsidP="0086676D">
            <w:pPr>
              <w:jc w:val="center"/>
              <w:rPr>
                <w:sz w:val="20"/>
                <w:szCs w:val="20"/>
              </w:rPr>
            </w:pPr>
          </w:p>
        </w:tc>
      </w:tr>
      <w:tr w:rsidR="009A130E" w:rsidRPr="0086676D">
        <w:trPr>
          <w:gridAfter w:val="1"/>
          <w:wAfter w:w="6" w:type="dxa"/>
        </w:trPr>
        <w:tc>
          <w:tcPr>
            <w:tcW w:w="13321" w:type="dxa"/>
            <w:gridSpan w:val="29"/>
            <w:tcBorders>
              <w:left w:val="single" w:sz="12" w:space="0" w:color="auto"/>
              <w:bottom w:val="single" w:sz="4" w:space="0" w:color="auto"/>
              <w:right w:val="single" w:sz="12" w:space="0" w:color="auto"/>
            </w:tcBorders>
            <w:shd w:val="clear" w:color="auto" w:fill="auto"/>
          </w:tcPr>
          <w:p w:rsidR="009A130E" w:rsidRPr="0086676D" w:rsidRDefault="009A130E" w:rsidP="0086676D">
            <w:pPr>
              <w:jc w:val="center"/>
              <w:rPr>
                <w:b/>
                <w:sz w:val="20"/>
                <w:szCs w:val="20"/>
              </w:rPr>
            </w:pPr>
            <w:r w:rsidRPr="0086676D">
              <w:rPr>
                <w:b/>
                <w:sz w:val="20"/>
                <w:szCs w:val="20"/>
              </w:rPr>
              <w:t>Береза белая</w:t>
            </w:r>
          </w:p>
        </w:tc>
      </w:tr>
      <w:tr w:rsidR="006A1FA6" w:rsidRPr="0086676D">
        <w:trPr>
          <w:gridAfter w:val="1"/>
          <w:wAfter w:w="6" w:type="dxa"/>
        </w:trPr>
        <w:tc>
          <w:tcPr>
            <w:tcW w:w="649" w:type="dxa"/>
            <w:tcBorders>
              <w:left w:val="single" w:sz="12" w:space="0" w:color="auto"/>
              <w:bottom w:val="nil"/>
            </w:tcBorders>
            <w:shd w:val="clear" w:color="auto" w:fill="auto"/>
          </w:tcPr>
          <w:p w:rsidR="006A1FA6" w:rsidRPr="0086676D" w:rsidRDefault="006A1FA6" w:rsidP="0086676D">
            <w:pPr>
              <w:jc w:val="center"/>
              <w:rPr>
                <w:sz w:val="20"/>
                <w:szCs w:val="20"/>
              </w:rPr>
            </w:pPr>
            <w:r w:rsidRPr="0086676D">
              <w:rPr>
                <w:sz w:val="20"/>
                <w:szCs w:val="20"/>
              </w:rPr>
              <w:t>1.</w:t>
            </w:r>
          </w:p>
        </w:tc>
        <w:tc>
          <w:tcPr>
            <w:tcW w:w="2527" w:type="dxa"/>
            <w:gridSpan w:val="2"/>
            <w:vMerge w:val="restart"/>
            <w:shd w:val="clear" w:color="auto" w:fill="auto"/>
          </w:tcPr>
          <w:p w:rsidR="006A1FA6" w:rsidRPr="0086676D" w:rsidRDefault="006A1FA6" w:rsidP="00594D7F">
            <w:pPr>
              <w:rPr>
                <w:sz w:val="20"/>
                <w:szCs w:val="20"/>
              </w:rPr>
            </w:pPr>
            <w:r w:rsidRPr="0086676D">
              <w:rPr>
                <w:sz w:val="20"/>
                <w:szCs w:val="20"/>
              </w:rPr>
              <w:t>Выявленный фонд по лесоводственным</w:t>
            </w:r>
          </w:p>
          <w:p w:rsidR="006A1FA6" w:rsidRPr="0086676D" w:rsidRDefault="006A1FA6" w:rsidP="00594D7F">
            <w:pPr>
              <w:rPr>
                <w:sz w:val="20"/>
                <w:szCs w:val="20"/>
              </w:rPr>
            </w:pPr>
            <w:r w:rsidRPr="0086676D">
              <w:rPr>
                <w:sz w:val="20"/>
                <w:szCs w:val="20"/>
              </w:rPr>
              <w:t>требованиям</w:t>
            </w:r>
          </w:p>
        </w:tc>
        <w:tc>
          <w:tcPr>
            <w:tcW w:w="912" w:type="dxa"/>
            <w:gridSpan w:val="3"/>
            <w:tcBorders>
              <w:bottom w:val="nil"/>
            </w:tcBorders>
            <w:shd w:val="clear" w:color="auto" w:fill="auto"/>
          </w:tcPr>
          <w:p w:rsidR="006A1FA6" w:rsidRPr="0086676D" w:rsidRDefault="006A1FA6" w:rsidP="0086676D">
            <w:pPr>
              <w:jc w:val="center"/>
              <w:rPr>
                <w:sz w:val="20"/>
                <w:szCs w:val="20"/>
                <w:u w:val="single"/>
              </w:rPr>
            </w:pPr>
            <w:r w:rsidRPr="0086676D">
              <w:rPr>
                <w:sz w:val="20"/>
                <w:szCs w:val="20"/>
                <w:u w:val="single"/>
              </w:rPr>
              <w:t>га</w:t>
            </w:r>
          </w:p>
        </w:tc>
        <w:tc>
          <w:tcPr>
            <w:tcW w:w="855" w:type="dxa"/>
            <w:gridSpan w:val="2"/>
            <w:tcBorders>
              <w:bottom w:val="nil"/>
            </w:tcBorders>
            <w:shd w:val="clear" w:color="auto" w:fill="auto"/>
          </w:tcPr>
          <w:p w:rsidR="006A1FA6" w:rsidRPr="0086676D" w:rsidRDefault="006A1FA6" w:rsidP="0086676D">
            <w:pPr>
              <w:jc w:val="center"/>
              <w:rPr>
                <w:sz w:val="20"/>
                <w:szCs w:val="20"/>
              </w:rPr>
            </w:pPr>
          </w:p>
        </w:tc>
        <w:tc>
          <w:tcPr>
            <w:tcW w:w="1129" w:type="dxa"/>
            <w:gridSpan w:val="3"/>
            <w:tcBorders>
              <w:bottom w:val="nil"/>
            </w:tcBorders>
            <w:shd w:val="clear" w:color="auto" w:fill="auto"/>
          </w:tcPr>
          <w:p w:rsidR="006A1FA6" w:rsidRPr="0086676D" w:rsidRDefault="006A1FA6" w:rsidP="0086676D">
            <w:pPr>
              <w:jc w:val="center"/>
              <w:rPr>
                <w:sz w:val="20"/>
                <w:szCs w:val="20"/>
                <w:u w:val="single"/>
              </w:rPr>
            </w:pPr>
            <w:r w:rsidRPr="0086676D">
              <w:rPr>
                <w:sz w:val="20"/>
                <w:szCs w:val="20"/>
                <w:u w:val="single"/>
              </w:rPr>
              <w:t>874,0</w:t>
            </w:r>
          </w:p>
        </w:tc>
        <w:tc>
          <w:tcPr>
            <w:tcW w:w="1274" w:type="dxa"/>
            <w:gridSpan w:val="5"/>
            <w:tcBorders>
              <w:bottom w:val="nil"/>
            </w:tcBorders>
            <w:shd w:val="clear" w:color="auto" w:fill="auto"/>
          </w:tcPr>
          <w:p w:rsidR="006A1FA6" w:rsidRPr="0086676D" w:rsidRDefault="006A1FA6" w:rsidP="0086676D">
            <w:pPr>
              <w:jc w:val="center"/>
              <w:rPr>
                <w:sz w:val="20"/>
                <w:szCs w:val="20"/>
                <w:u w:val="single"/>
              </w:rPr>
            </w:pPr>
            <w:r w:rsidRPr="0086676D">
              <w:rPr>
                <w:sz w:val="20"/>
                <w:szCs w:val="20"/>
                <w:u w:val="single"/>
              </w:rPr>
              <w:t>780,0</w:t>
            </w:r>
          </w:p>
        </w:tc>
        <w:tc>
          <w:tcPr>
            <w:tcW w:w="1247" w:type="dxa"/>
            <w:tcBorders>
              <w:bottom w:val="nil"/>
            </w:tcBorders>
            <w:shd w:val="clear" w:color="auto" w:fill="auto"/>
          </w:tcPr>
          <w:p w:rsidR="006A1FA6" w:rsidRPr="0086676D" w:rsidRDefault="006A1FA6" w:rsidP="0086676D">
            <w:pPr>
              <w:jc w:val="center"/>
              <w:rPr>
                <w:sz w:val="20"/>
                <w:szCs w:val="20"/>
              </w:rPr>
            </w:pPr>
          </w:p>
        </w:tc>
        <w:tc>
          <w:tcPr>
            <w:tcW w:w="1308" w:type="dxa"/>
            <w:gridSpan w:val="4"/>
            <w:tcBorders>
              <w:bottom w:val="nil"/>
            </w:tcBorders>
            <w:shd w:val="clear" w:color="auto" w:fill="auto"/>
          </w:tcPr>
          <w:p w:rsidR="006A1FA6" w:rsidRPr="0086676D" w:rsidRDefault="006A1FA6" w:rsidP="0086676D">
            <w:pPr>
              <w:jc w:val="center"/>
              <w:rPr>
                <w:sz w:val="20"/>
                <w:szCs w:val="20"/>
              </w:rPr>
            </w:pPr>
          </w:p>
        </w:tc>
        <w:tc>
          <w:tcPr>
            <w:tcW w:w="1247" w:type="dxa"/>
            <w:gridSpan w:val="5"/>
            <w:tcBorders>
              <w:bottom w:val="nil"/>
            </w:tcBorders>
            <w:shd w:val="clear" w:color="auto" w:fill="auto"/>
          </w:tcPr>
          <w:p w:rsidR="006A1FA6" w:rsidRPr="0086676D" w:rsidRDefault="006A1FA6" w:rsidP="0086676D">
            <w:pPr>
              <w:jc w:val="center"/>
              <w:rPr>
                <w:sz w:val="20"/>
                <w:szCs w:val="20"/>
              </w:rPr>
            </w:pPr>
          </w:p>
        </w:tc>
        <w:tc>
          <w:tcPr>
            <w:tcW w:w="937" w:type="dxa"/>
            <w:gridSpan w:val="2"/>
            <w:tcBorders>
              <w:bottom w:val="nil"/>
            </w:tcBorders>
            <w:shd w:val="clear" w:color="auto" w:fill="auto"/>
          </w:tcPr>
          <w:p w:rsidR="006A1FA6" w:rsidRPr="0086676D" w:rsidRDefault="006A1FA6" w:rsidP="0086676D">
            <w:pPr>
              <w:jc w:val="center"/>
              <w:rPr>
                <w:sz w:val="20"/>
                <w:szCs w:val="20"/>
                <w:u w:val="single"/>
              </w:rPr>
            </w:pPr>
            <w:r w:rsidRPr="0086676D">
              <w:rPr>
                <w:sz w:val="20"/>
                <w:szCs w:val="20"/>
                <w:u w:val="single"/>
              </w:rPr>
              <w:t>1654</w:t>
            </w:r>
          </w:p>
        </w:tc>
        <w:tc>
          <w:tcPr>
            <w:tcW w:w="1236" w:type="dxa"/>
            <w:tcBorders>
              <w:bottom w:val="nil"/>
              <w:right w:val="single" w:sz="12" w:space="0" w:color="auto"/>
            </w:tcBorders>
            <w:shd w:val="clear" w:color="auto" w:fill="auto"/>
          </w:tcPr>
          <w:p w:rsidR="006A1FA6" w:rsidRPr="0086676D" w:rsidRDefault="006A1FA6" w:rsidP="0086676D">
            <w:pPr>
              <w:jc w:val="center"/>
              <w:rPr>
                <w:sz w:val="20"/>
                <w:szCs w:val="20"/>
              </w:rPr>
            </w:pPr>
          </w:p>
        </w:tc>
      </w:tr>
      <w:tr w:rsidR="006A1FA6" w:rsidRPr="0086676D">
        <w:trPr>
          <w:gridAfter w:val="1"/>
          <w:wAfter w:w="6" w:type="dxa"/>
        </w:trPr>
        <w:tc>
          <w:tcPr>
            <w:tcW w:w="649" w:type="dxa"/>
            <w:tcBorders>
              <w:top w:val="nil"/>
              <w:left w:val="single" w:sz="12" w:space="0" w:color="auto"/>
            </w:tcBorders>
            <w:shd w:val="clear" w:color="auto" w:fill="auto"/>
          </w:tcPr>
          <w:p w:rsidR="006A1FA6" w:rsidRPr="0086676D" w:rsidRDefault="006A1FA6" w:rsidP="0086676D">
            <w:pPr>
              <w:jc w:val="center"/>
              <w:rPr>
                <w:sz w:val="20"/>
                <w:szCs w:val="20"/>
              </w:rPr>
            </w:pPr>
          </w:p>
        </w:tc>
        <w:tc>
          <w:tcPr>
            <w:tcW w:w="2527" w:type="dxa"/>
            <w:gridSpan w:val="2"/>
            <w:vMerge/>
            <w:shd w:val="clear" w:color="auto" w:fill="auto"/>
          </w:tcPr>
          <w:p w:rsidR="006A1FA6" w:rsidRPr="0086676D" w:rsidRDefault="006A1FA6" w:rsidP="00594D7F">
            <w:pPr>
              <w:rPr>
                <w:sz w:val="20"/>
                <w:szCs w:val="20"/>
              </w:rPr>
            </w:pPr>
          </w:p>
        </w:tc>
        <w:tc>
          <w:tcPr>
            <w:tcW w:w="912" w:type="dxa"/>
            <w:gridSpan w:val="3"/>
            <w:tcBorders>
              <w:top w:val="nil"/>
            </w:tcBorders>
            <w:shd w:val="clear" w:color="auto" w:fill="auto"/>
          </w:tcPr>
          <w:p w:rsidR="006A1FA6" w:rsidRPr="0086676D" w:rsidRDefault="006A1FA6" w:rsidP="0086676D">
            <w:pPr>
              <w:jc w:val="center"/>
              <w:rPr>
                <w:sz w:val="20"/>
                <w:szCs w:val="20"/>
              </w:rPr>
            </w:pPr>
            <w:r w:rsidRPr="0086676D">
              <w:rPr>
                <w:sz w:val="20"/>
                <w:szCs w:val="20"/>
              </w:rPr>
              <w:t>м</w:t>
            </w:r>
            <w:r w:rsidRPr="0086676D">
              <w:rPr>
                <w:sz w:val="20"/>
                <w:szCs w:val="20"/>
                <w:vertAlign w:val="superscript"/>
              </w:rPr>
              <w:t>3</w:t>
            </w:r>
          </w:p>
        </w:tc>
        <w:tc>
          <w:tcPr>
            <w:tcW w:w="855" w:type="dxa"/>
            <w:gridSpan w:val="2"/>
            <w:tcBorders>
              <w:top w:val="nil"/>
            </w:tcBorders>
            <w:shd w:val="clear" w:color="auto" w:fill="auto"/>
          </w:tcPr>
          <w:p w:rsidR="006A1FA6" w:rsidRPr="0086676D" w:rsidRDefault="006A1FA6" w:rsidP="0086676D">
            <w:pPr>
              <w:jc w:val="center"/>
              <w:rPr>
                <w:sz w:val="20"/>
                <w:szCs w:val="20"/>
              </w:rPr>
            </w:pPr>
          </w:p>
        </w:tc>
        <w:tc>
          <w:tcPr>
            <w:tcW w:w="1129" w:type="dxa"/>
            <w:gridSpan w:val="3"/>
            <w:tcBorders>
              <w:top w:val="nil"/>
            </w:tcBorders>
            <w:shd w:val="clear" w:color="auto" w:fill="auto"/>
          </w:tcPr>
          <w:p w:rsidR="006A1FA6" w:rsidRPr="0086676D" w:rsidRDefault="006A1FA6" w:rsidP="0086676D">
            <w:pPr>
              <w:jc w:val="center"/>
              <w:rPr>
                <w:sz w:val="20"/>
                <w:szCs w:val="20"/>
              </w:rPr>
            </w:pPr>
            <w:r w:rsidRPr="0086676D">
              <w:rPr>
                <w:sz w:val="20"/>
                <w:szCs w:val="20"/>
              </w:rPr>
              <w:t>65210</w:t>
            </w:r>
          </w:p>
        </w:tc>
        <w:tc>
          <w:tcPr>
            <w:tcW w:w="1274" w:type="dxa"/>
            <w:gridSpan w:val="5"/>
            <w:tcBorders>
              <w:top w:val="nil"/>
            </w:tcBorders>
            <w:shd w:val="clear" w:color="auto" w:fill="auto"/>
          </w:tcPr>
          <w:p w:rsidR="006A1FA6" w:rsidRPr="0086676D" w:rsidRDefault="006A1FA6" w:rsidP="0086676D">
            <w:pPr>
              <w:jc w:val="center"/>
              <w:rPr>
                <w:sz w:val="20"/>
                <w:szCs w:val="20"/>
              </w:rPr>
            </w:pPr>
            <w:r w:rsidRPr="0086676D">
              <w:rPr>
                <w:sz w:val="20"/>
                <w:szCs w:val="20"/>
              </w:rPr>
              <w:t>87350</w:t>
            </w:r>
          </w:p>
        </w:tc>
        <w:tc>
          <w:tcPr>
            <w:tcW w:w="1247" w:type="dxa"/>
            <w:tcBorders>
              <w:top w:val="nil"/>
            </w:tcBorders>
            <w:shd w:val="clear" w:color="auto" w:fill="auto"/>
          </w:tcPr>
          <w:p w:rsidR="006A1FA6" w:rsidRPr="0086676D" w:rsidRDefault="006A1FA6" w:rsidP="0086676D">
            <w:pPr>
              <w:jc w:val="center"/>
              <w:rPr>
                <w:sz w:val="20"/>
                <w:szCs w:val="20"/>
              </w:rPr>
            </w:pPr>
          </w:p>
        </w:tc>
        <w:tc>
          <w:tcPr>
            <w:tcW w:w="1308" w:type="dxa"/>
            <w:gridSpan w:val="4"/>
            <w:tcBorders>
              <w:top w:val="nil"/>
            </w:tcBorders>
            <w:shd w:val="clear" w:color="auto" w:fill="auto"/>
          </w:tcPr>
          <w:p w:rsidR="006A1FA6" w:rsidRPr="0086676D" w:rsidRDefault="006A1FA6" w:rsidP="0086676D">
            <w:pPr>
              <w:jc w:val="center"/>
              <w:rPr>
                <w:sz w:val="20"/>
                <w:szCs w:val="20"/>
              </w:rPr>
            </w:pPr>
          </w:p>
        </w:tc>
        <w:tc>
          <w:tcPr>
            <w:tcW w:w="1247" w:type="dxa"/>
            <w:gridSpan w:val="5"/>
            <w:tcBorders>
              <w:top w:val="nil"/>
            </w:tcBorders>
            <w:shd w:val="clear" w:color="auto" w:fill="auto"/>
          </w:tcPr>
          <w:p w:rsidR="006A1FA6" w:rsidRPr="0086676D" w:rsidRDefault="006A1FA6" w:rsidP="0086676D">
            <w:pPr>
              <w:jc w:val="center"/>
              <w:rPr>
                <w:sz w:val="20"/>
                <w:szCs w:val="20"/>
              </w:rPr>
            </w:pPr>
          </w:p>
        </w:tc>
        <w:tc>
          <w:tcPr>
            <w:tcW w:w="937" w:type="dxa"/>
            <w:gridSpan w:val="2"/>
            <w:tcBorders>
              <w:top w:val="nil"/>
            </w:tcBorders>
            <w:shd w:val="clear" w:color="auto" w:fill="auto"/>
          </w:tcPr>
          <w:p w:rsidR="006A1FA6" w:rsidRPr="0086676D" w:rsidRDefault="006A1FA6" w:rsidP="0086676D">
            <w:pPr>
              <w:jc w:val="center"/>
              <w:rPr>
                <w:sz w:val="20"/>
                <w:szCs w:val="20"/>
              </w:rPr>
            </w:pPr>
            <w:r w:rsidRPr="0086676D">
              <w:rPr>
                <w:sz w:val="20"/>
                <w:szCs w:val="20"/>
              </w:rPr>
              <w:t>152560</w:t>
            </w:r>
          </w:p>
        </w:tc>
        <w:tc>
          <w:tcPr>
            <w:tcW w:w="1236" w:type="dxa"/>
            <w:tcBorders>
              <w:top w:val="nil"/>
              <w:right w:val="single" w:sz="12" w:space="0" w:color="auto"/>
            </w:tcBorders>
            <w:shd w:val="clear" w:color="auto" w:fill="auto"/>
          </w:tcPr>
          <w:p w:rsidR="006A1FA6" w:rsidRPr="0086676D" w:rsidRDefault="006A1FA6" w:rsidP="0086676D">
            <w:pPr>
              <w:jc w:val="center"/>
              <w:rPr>
                <w:sz w:val="20"/>
                <w:szCs w:val="20"/>
              </w:rPr>
            </w:pPr>
          </w:p>
        </w:tc>
      </w:tr>
      <w:tr w:rsidR="00625670" w:rsidRPr="0086676D">
        <w:trPr>
          <w:gridAfter w:val="1"/>
          <w:wAfter w:w="6" w:type="dxa"/>
        </w:trPr>
        <w:tc>
          <w:tcPr>
            <w:tcW w:w="649" w:type="dxa"/>
            <w:tcBorders>
              <w:left w:val="single" w:sz="12" w:space="0" w:color="auto"/>
            </w:tcBorders>
            <w:shd w:val="clear" w:color="auto" w:fill="auto"/>
          </w:tcPr>
          <w:p w:rsidR="009A130E" w:rsidRPr="0086676D" w:rsidRDefault="009A130E" w:rsidP="0086676D">
            <w:pPr>
              <w:jc w:val="center"/>
              <w:rPr>
                <w:sz w:val="20"/>
                <w:szCs w:val="20"/>
              </w:rPr>
            </w:pPr>
            <w:r w:rsidRPr="0086676D">
              <w:rPr>
                <w:sz w:val="20"/>
                <w:szCs w:val="20"/>
              </w:rPr>
              <w:t>2.</w:t>
            </w:r>
          </w:p>
        </w:tc>
        <w:tc>
          <w:tcPr>
            <w:tcW w:w="2527" w:type="dxa"/>
            <w:gridSpan w:val="2"/>
            <w:shd w:val="clear" w:color="auto" w:fill="auto"/>
          </w:tcPr>
          <w:p w:rsidR="009A130E" w:rsidRPr="0086676D" w:rsidRDefault="009A130E" w:rsidP="00594D7F">
            <w:pPr>
              <w:rPr>
                <w:sz w:val="20"/>
                <w:szCs w:val="20"/>
              </w:rPr>
            </w:pPr>
            <w:r w:rsidRPr="0086676D">
              <w:rPr>
                <w:sz w:val="20"/>
                <w:szCs w:val="20"/>
              </w:rPr>
              <w:t>Срок повторяемости</w:t>
            </w:r>
          </w:p>
        </w:tc>
        <w:tc>
          <w:tcPr>
            <w:tcW w:w="912" w:type="dxa"/>
            <w:gridSpan w:val="3"/>
            <w:shd w:val="clear" w:color="auto" w:fill="auto"/>
          </w:tcPr>
          <w:p w:rsidR="009A130E" w:rsidRPr="0086676D" w:rsidRDefault="009A130E" w:rsidP="0086676D">
            <w:pPr>
              <w:jc w:val="center"/>
              <w:rPr>
                <w:sz w:val="20"/>
                <w:szCs w:val="20"/>
              </w:rPr>
            </w:pPr>
            <w:r w:rsidRPr="0086676D">
              <w:rPr>
                <w:sz w:val="20"/>
                <w:szCs w:val="20"/>
              </w:rPr>
              <w:t>лет</w:t>
            </w:r>
          </w:p>
        </w:tc>
        <w:tc>
          <w:tcPr>
            <w:tcW w:w="855" w:type="dxa"/>
            <w:gridSpan w:val="2"/>
            <w:shd w:val="clear" w:color="auto" w:fill="auto"/>
          </w:tcPr>
          <w:p w:rsidR="009A130E" w:rsidRPr="0086676D" w:rsidRDefault="009A130E" w:rsidP="0086676D">
            <w:pPr>
              <w:jc w:val="center"/>
              <w:rPr>
                <w:sz w:val="20"/>
                <w:szCs w:val="20"/>
              </w:rPr>
            </w:pPr>
          </w:p>
        </w:tc>
        <w:tc>
          <w:tcPr>
            <w:tcW w:w="1129" w:type="dxa"/>
            <w:gridSpan w:val="3"/>
            <w:shd w:val="clear" w:color="auto" w:fill="auto"/>
          </w:tcPr>
          <w:p w:rsidR="009A130E" w:rsidRPr="0086676D" w:rsidRDefault="006A1FA6" w:rsidP="0086676D">
            <w:pPr>
              <w:jc w:val="center"/>
              <w:rPr>
                <w:sz w:val="20"/>
                <w:szCs w:val="20"/>
              </w:rPr>
            </w:pPr>
            <w:r w:rsidRPr="0086676D">
              <w:rPr>
                <w:sz w:val="20"/>
                <w:szCs w:val="20"/>
              </w:rPr>
              <w:t>10</w:t>
            </w:r>
          </w:p>
        </w:tc>
        <w:tc>
          <w:tcPr>
            <w:tcW w:w="1274" w:type="dxa"/>
            <w:gridSpan w:val="5"/>
            <w:shd w:val="clear" w:color="auto" w:fill="auto"/>
          </w:tcPr>
          <w:p w:rsidR="009A130E" w:rsidRPr="0086676D" w:rsidRDefault="006A1FA6" w:rsidP="0086676D">
            <w:pPr>
              <w:jc w:val="center"/>
              <w:rPr>
                <w:sz w:val="20"/>
                <w:szCs w:val="20"/>
              </w:rPr>
            </w:pPr>
            <w:r w:rsidRPr="0086676D">
              <w:rPr>
                <w:sz w:val="20"/>
                <w:szCs w:val="20"/>
              </w:rPr>
              <w:t>10</w:t>
            </w:r>
          </w:p>
        </w:tc>
        <w:tc>
          <w:tcPr>
            <w:tcW w:w="1247" w:type="dxa"/>
            <w:shd w:val="clear" w:color="auto" w:fill="auto"/>
          </w:tcPr>
          <w:p w:rsidR="009A130E" w:rsidRPr="0086676D" w:rsidRDefault="009A130E" w:rsidP="0086676D">
            <w:pPr>
              <w:jc w:val="center"/>
              <w:rPr>
                <w:sz w:val="20"/>
                <w:szCs w:val="20"/>
              </w:rPr>
            </w:pPr>
          </w:p>
        </w:tc>
        <w:tc>
          <w:tcPr>
            <w:tcW w:w="1308" w:type="dxa"/>
            <w:gridSpan w:val="4"/>
            <w:shd w:val="clear" w:color="auto" w:fill="auto"/>
          </w:tcPr>
          <w:p w:rsidR="009A130E" w:rsidRPr="0086676D" w:rsidRDefault="009A130E" w:rsidP="0086676D">
            <w:pPr>
              <w:jc w:val="center"/>
              <w:rPr>
                <w:sz w:val="20"/>
                <w:szCs w:val="20"/>
              </w:rPr>
            </w:pPr>
          </w:p>
        </w:tc>
        <w:tc>
          <w:tcPr>
            <w:tcW w:w="1247" w:type="dxa"/>
            <w:gridSpan w:val="5"/>
            <w:shd w:val="clear" w:color="auto" w:fill="auto"/>
          </w:tcPr>
          <w:p w:rsidR="009A130E" w:rsidRPr="0086676D" w:rsidRDefault="009A130E" w:rsidP="0086676D">
            <w:pPr>
              <w:jc w:val="center"/>
              <w:rPr>
                <w:sz w:val="20"/>
                <w:szCs w:val="20"/>
              </w:rPr>
            </w:pPr>
          </w:p>
        </w:tc>
        <w:tc>
          <w:tcPr>
            <w:tcW w:w="937" w:type="dxa"/>
            <w:gridSpan w:val="2"/>
            <w:shd w:val="clear" w:color="auto" w:fill="auto"/>
          </w:tcPr>
          <w:p w:rsidR="009A130E" w:rsidRPr="0086676D" w:rsidRDefault="009A130E" w:rsidP="0086676D">
            <w:pPr>
              <w:jc w:val="center"/>
              <w:rPr>
                <w:sz w:val="20"/>
                <w:szCs w:val="20"/>
              </w:rPr>
            </w:pPr>
          </w:p>
        </w:tc>
        <w:tc>
          <w:tcPr>
            <w:tcW w:w="1236" w:type="dxa"/>
            <w:tcBorders>
              <w:right w:val="single" w:sz="12" w:space="0" w:color="auto"/>
            </w:tcBorders>
            <w:shd w:val="clear" w:color="auto" w:fill="auto"/>
          </w:tcPr>
          <w:p w:rsidR="009A130E" w:rsidRPr="0086676D" w:rsidRDefault="009A130E" w:rsidP="0086676D">
            <w:pPr>
              <w:jc w:val="center"/>
              <w:rPr>
                <w:sz w:val="20"/>
                <w:szCs w:val="20"/>
              </w:rPr>
            </w:pPr>
          </w:p>
        </w:tc>
      </w:tr>
      <w:tr w:rsidR="00625670" w:rsidRPr="0086676D">
        <w:trPr>
          <w:gridAfter w:val="1"/>
          <w:wAfter w:w="6" w:type="dxa"/>
        </w:trPr>
        <w:tc>
          <w:tcPr>
            <w:tcW w:w="649" w:type="dxa"/>
            <w:tcBorders>
              <w:left w:val="single" w:sz="12" w:space="0" w:color="auto"/>
            </w:tcBorders>
            <w:shd w:val="clear" w:color="auto" w:fill="auto"/>
          </w:tcPr>
          <w:p w:rsidR="009A130E" w:rsidRPr="0086676D" w:rsidRDefault="009A130E" w:rsidP="0086676D">
            <w:pPr>
              <w:jc w:val="center"/>
              <w:rPr>
                <w:sz w:val="20"/>
                <w:szCs w:val="20"/>
              </w:rPr>
            </w:pPr>
            <w:r w:rsidRPr="0086676D">
              <w:rPr>
                <w:sz w:val="20"/>
                <w:szCs w:val="20"/>
              </w:rPr>
              <w:t>3.</w:t>
            </w:r>
          </w:p>
        </w:tc>
        <w:tc>
          <w:tcPr>
            <w:tcW w:w="2527" w:type="dxa"/>
            <w:gridSpan w:val="2"/>
            <w:shd w:val="clear" w:color="auto" w:fill="auto"/>
          </w:tcPr>
          <w:p w:rsidR="009A130E" w:rsidRPr="0086676D" w:rsidRDefault="009A130E" w:rsidP="00594D7F">
            <w:pPr>
              <w:rPr>
                <w:sz w:val="20"/>
                <w:szCs w:val="20"/>
              </w:rPr>
            </w:pPr>
            <w:r w:rsidRPr="0086676D">
              <w:rPr>
                <w:sz w:val="20"/>
                <w:szCs w:val="20"/>
              </w:rPr>
              <w:t>Ежегодный размер пользования:</w:t>
            </w:r>
          </w:p>
        </w:tc>
        <w:tc>
          <w:tcPr>
            <w:tcW w:w="912" w:type="dxa"/>
            <w:gridSpan w:val="3"/>
            <w:shd w:val="clear" w:color="auto" w:fill="auto"/>
          </w:tcPr>
          <w:p w:rsidR="009A130E" w:rsidRPr="0086676D" w:rsidRDefault="009A130E" w:rsidP="0086676D">
            <w:pPr>
              <w:jc w:val="center"/>
              <w:rPr>
                <w:sz w:val="20"/>
                <w:szCs w:val="20"/>
              </w:rPr>
            </w:pPr>
          </w:p>
        </w:tc>
        <w:tc>
          <w:tcPr>
            <w:tcW w:w="855" w:type="dxa"/>
            <w:gridSpan w:val="2"/>
            <w:shd w:val="clear" w:color="auto" w:fill="auto"/>
          </w:tcPr>
          <w:p w:rsidR="009A130E" w:rsidRPr="0086676D" w:rsidRDefault="009A130E" w:rsidP="0086676D">
            <w:pPr>
              <w:jc w:val="center"/>
              <w:rPr>
                <w:sz w:val="20"/>
                <w:szCs w:val="20"/>
              </w:rPr>
            </w:pPr>
          </w:p>
        </w:tc>
        <w:tc>
          <w:tcPr>
            <w:tcW w:w="1129" w:type="dxa"/>
            <w:gridSpan w:val="3"/>
            <w:shd w:val="clear" w:color="auto" w:fill="auto"/>
          </w:tcPr>
          <w:p w:rsidR="009A130E" w:rsidRPr="0086676D" w:rsidRDefault="009A130E" w:rsidP="0086676D">
            <w:pPr>
              <w:jc w:val="center"/>
              <w:rPr>
                <w:sz w:val="20"/>
                <w:szCs w:val="20"/>
              </w:rPr>
            </w:pPr>
          </w:p>
        </w:tc>
        <w:tc>
          <w:tcPr>
            <w:tcW w:w="1274" w:type="dxa"/>
            <w:gridSpan w:val="5"/>
            <w:shd w:val="clear" w:color="auto" w:fill="auto"/>
          </w:tcPr>
          <w:p w:rsidR="009A130E" w:rsidRPr="0086676D" w:rsidRDefault="009A130E" w:rsidP="0086676D">
            <w:pPr>
              <w:jc w:val="center"/>
              <w:rPr>
                <w:sz w:val="20"/>
                <w:szCs w:val="20"/>
              </w:rPr>
            </w:pPr>
          </w:p>
        </w:tc>
        <w:tc>
          <w:tcPr>
            <w:tcW w:w="1247" w:type="dxa"/>
            <w:shd w:val="clear" w:color="auto" w:fill="auto"/>
          </w:tcPr>
          <w:p w:rsidR="009A130E" w:rsidRPr="0086676D" w:rsidRDefault="009A130E" w:rsidP="0086676D">
            <w:pPr>
              <w:jc w:val="center"/>
              <w:rPr>
                <w:sz w:val="20"/>
                <w:szCs w:val="20"/>
              </w:rPr>
            </w:pPr>
          </w:p>
        </w:tc>
        <w:tc>
          <w:tcPr>
            <w:tcW w:w="1308" w:type="dxa"/>
            <w:gridSpan w:val="4"/>
            <w:shd w:val="clear" w:color="auto" w:fill="auto"/>
          </w:tcPr>
          <w:p w:rsidR="009A130E" w:rsidRPr="0086676D" w:rsidRDefault="009A130E" w:rsidP="0086676D">
            <w:pPr>
              <w:jc w:val="center"/>
              <w:rPr>
                <w:sz w:val="20"/>
                <w:szCs w:val="20"/>
              </w:rPr>
            </w:pPr>
          </w:p>
        </w:tc>
        <w:tc>
          <w:tcPr>
            <w:tcW w:w="1247" w:type="dxa"/>
            <w:gridSpan w:val="5"/>
            <w:shd w:val="clear" w:color="auto" w:fill="auto"/>
          </w:tcPr>
          <w:p w:rsidR="009A130E" w:rsidRPr="0086676D" w:rsidRDefault="009A130E" w:rsidP="0086676D">
            <w:pPr>
              <w:jc w:val="center"/>
              <w:rPr>
                <w:sz w:val="20"/>
                <w:szCs w:val="20"/>
              </w:rPr>
            </w:pPr>
          </w:p>
        </w:tc>
        <w:tc>
          <w:tcPr>
            <w:tcW w:w="937" w:type="dxa"/>
            <w:gridSpan w:val="2"/>
            <w:shd w:val="clear" w:color="auto" w:fill="auto"/>
          </w:tcPr>
          <w:p w:rsidR="009A130E" w:rsidRPr="0086676D" w:rsidRDefault="009A130E" w:rsidP="0086676D">
            <w:pPr>
              <w:jc w:val="center"/>
              <w:rPr>
                <w:sz w:val="20"/>
                <w:szCs w:val="20"/>
              </w:rPr>
            </w:pPr>
          </w:p>
        </w:tc>
        <w:tc>
          <w:tcPr>
            <w:tcW w:w="1236" w:type="dxa"/>
            <w:tcBorders>
              <w:right w:val="single" w:sz="12" w:space="0" w:color="auto"/>
            </w:tcBorders>
            <w:shd w:val="clear" w:color="auto" w:fill="auto"/>
          </w:tcPr>
          <w:p w:rsidR="009A130E" w:rsidRPr="0086676D" w:rsidRDefault="009A130E" w:rsidP="0086676D">
            <w:pPr>
              <w:jc w:val="center"/>
              <w:rPr>
                <w:sz w:val="20"/>
                <w:szCs w:val="20"/>
              </w:rPr>
            </w:pPr>
          </w:p>
        </w:tc>
      </w:tr>
      <w:tr w:rsidR="00625670" w:rsidRPr="0086676D">
        <w:trPr>
          <w:gridAfter w:val="1"/>
          <w:wAfter w:w="6" w:type="dxa"/>
        </w:trPr>
        <w:tc>
          <w:tcPr>
            <w:tcW w:w="649" w:type="dxa"/>
            <w:tcBorders>
              <w:left w:val="single" w:sz="12" w:space="0" w:color="auto"/>
            </w:tcBorders>
            <w:shd w:val="clear" w:color="auto" w:fill="auto"/>
          </w:tcPr>
          <w:p w:rsidR="009A130E" w:rsidRPr="0086676D" w:rsidRDefault="009A130E" w:rsidP="0086676D">
            <w:pPr>
              <w:jc w:val="center"/>
              <w:rPr>
                <w:sz w:val="20"/>
                <w:szCs w:val="20"/>
              </w:rPr>
            </w:pPr>
          </w:p>
        </w:tc>
        <w:tc>
          <w:tcPr>
            <w:tcW w:w="2527" w:type="dxa"/>
            <w:gridSpan w:val="2"/>
            <w:shd w:val="clear" w:color="auto" w:fill="auto"/>
          </w:tcPr>
          <w:p w:rsidR="009A130E" w:rsidRPr="0086676D" w:rsidRDefault="009A130E" w:rsidP="00594D7F">
            <w:pPr>
              <w:rPr>
                <w:sz w:val="20"/>
                <w:szCs w:val="20"/>
              </w:rPr>
            </w:pPr>
            <w:r w:rsidRPr="0086676D">
              <w:rPr>
                <w:sz w:val="20"/>
                <w:szCs w:val="20"/>
              </w:rPr>
              <w:t xml:space="preserve">Площадь </w:t>
            </w:r>
          </w:p>
        </w:tc>
        <w:tc>
          <w:tcPr>
            <w:tcW w:w="912" w:type="dxa"/>
            <w:gridSpan w:val="3"/>
            <w:shd w:val="clear" w:color="auto" w:fill="auto"/>
          </w:tcPr>
          <w:p w:rsidR="009A130E" w:rsidRPr="0086676D" w:rsidRDefault="009A130E" w:rsidP="0086676D">
            <w:pPr>
              <w:jc w:val="center"/>
              <w:rPr>
                <w:sz w:val="20"/>
                <w:szCs w:val="20"/>
              </w:rPr>
            </w:pPr>
            <w:r w:rsidRPr="0086676D">
              <w:rPr>
                <w:sz w:val="20"/>
                <w:szCs w:val="20"/>
              </w:rPr>
              <w:t>га</w:t>
            </w:r>
          </w:p>
        </w:tc>
        <w:tc>
          <w:tcPr>
            <w:tcW w:w="855" w:type="dxa"/>
            <w:gridSpan w:val="2"/>
            <w:shd w:val="clear" w:color="auto" w:fill="auto"/>
          </w:tcPr>
          <w:p w:rsidR="009A130E" w:rsidRPr="0086676D" w:rsidRDefault="009A130E" w:rsidP="0086676D">
            <w:pPr>
              <w:jc w:val="center"/>
              <w:rPr>
                <w:sz w:val="20"/>
                <w:szCs w:val="20"/>
              </w:rPr>
            </w:pPr>
          </w:p>
        </w:tc>
        <w:tc>
          <w:tcPr>
            <w:tcW w:w="1129" w:type="dxa"/>
            <w:gridSpan w:val="3"/>
            <w:shd w:val="clear" w:color="auto" w:fill="auto"/>
          </w:tcPr>
          <w:p w:rsidR="009A130E" w:rsidRPr="0086676D" w:rsidRDefault="006A1FA6" w:rsidP="0086676D">
            <w:pPr>
              <w:jc w:val="center"/>
              <w:rPr>
                <w:sz w:val="20"/>
                <w:szCs w:val="20"/>
              </w:rPr>
            </w:pPr>
            <w:r w:rsidRPr="0086676D">
              <w:rPr>
                <w:sz w:val="20"/>
                <w:szCs w:val="20"/>
              </w:rPr>
              <w:t>87,4</w:t>
            </w:r>
          </w:p>
        </w:tc>
        <w:tc>
          <w:tcPr>
            <w:tcW w:w="1274" w:type="dxa"/>
            <w:gridSpan w:val="5"/>
            <w:shd w:val="clear" w:color="auto" w:fill="auto"/>
          </w:tcPr>
          <w:p w:rsidR="009A130E" w:rsidRPr="0086676D" w:rsidRDefault="006A1FA6" w:rsidP="0086676D">
            <w:pPr>
              <w:jc w:val="center"/>
              <w:rPr>
                <w:sz w:val="20"/>
                <w:szCs w:val="20"/>
              </w:rPr>
            </w:pPr>
            <w:r w:rsidRPr="0086676D">
              <w:rPr>
                <w:sz w:val="20"/>
                <w:szCs w:val="20"/>
              </w:rPr>
              <w:t>78,0</w:t>
            </w:r>
          </w:p>
        </w:tc>
        <w:tc>
          <w:tcPr>
            <w:tcW w:w="1247" w:type="dxa"/>
            <w:shd w:val="clear" w:color="auto" w:fill="auto"/>
          </w:tcPr>
          <w:p w:rsidR="009A130E" w:rsidRPr="0086676D" w:rsidRDefault="009A130E" w:rsidP="0086676D">
            <w:pPr>
              <w:jc w:val="center"/>
              <w:rPr>
                <w:sz w:val="20"/>
                <w:szCs w:val="20"/>
              </w:rPr>
            </w:pPr>
          </w:p>
        </w:tc>
        <w:tc>
          <w:tcPr>
            <w:tcW w:w="1308" w:type="dxa"/>
            <w:gridSpan w:val="4"/>
            <w:shd w:val="clear" w:color="auto" w:fill="auto"/>
          </w:tcPr>
          <w:p w:rsidR="009A130E" w:rsidRPr="0086676D" w:rsidRDefault="009A130E" w:rsidP="0086676D">
            <w:pPr>
              <w:jc w:val="center"/>
              <w:rPr>
                <w:sz w:val="20"/>
                <w:szCs w:val="20"/>
              </w:rPr>
            </w:pPr>
          </w:p>
        </w:tc>
        <w:tc>
          <w:tcPr>
            <w:tcW w:w="1247" w:type="dxa"/>
            <w:gridSpan w:val="5"/>
            <w:shd w:val="clear" w:color="auto" w:fill="auto"/>
          </w:tcPr>
          <w:p w:rsidR="009A130E" w:rsidRPr="0086676D" w:rsidRDefault="009A130E" w:rsidP="0086676D">
            <w:pPr>
              <w:jc w:val="center"/>
              <w:rPr>
                <w:sz w:val="20"/>
                <w:szCs w:val="20"/>
              </w:rPr>
            </w:pPr>
          </w:p>
        </w:tc>
        <w:tc>
          <w:tcPr>
            <w:tcW w:w="937" w:type="dxa"/>
            <w:gridSpan w:val="2"/>
            <w:shd w:val="clear" w:color="auto" w:fill="auto"/>
          </w:tcPr>
          <w:p w:rsidR="009A130E" w:rsidRPr="0086676D" w:rsidRDefault="006A1FA6" w:rsidP="0086676D">
            <w:pPr>
              <w:jc w:val="center"/>
              <w:rPr>
                <w:sz w:val="20"/>
                <w:szCs w:val="20"/>
              </w:rPr>
            </w:pPr>
            <w:r w:rsidRPr="0086676D">
              <w:rPr>
                <w:sz w:val="20"/>
                <w:szCs w:val="20"/>
              </w:rPr>
              <w:t>165,4</w:t>
            </w:r>
          </w:p>
        </w:tc>
        <w:tc>
          <w:tcPr>
            <w:tcW w:w="1236" w:type="dxa"/>
            <w:tcBorders>
              <w:right w:val="single" w:sz="12" w:space="0" w:color="auto"/>
            </w:tcBorders>
            <w:shd w:val="clear" w:color="auto" w:fill="auto"/>
          </w:tcPr>
          <w:p w:rsidR="009A130E" w:rsidRPr="0086676D" w:rsidRDefault="009A130E" w:rsidP="0086676D">
            <w:pPr>
              <w:jc w:val="center"/>
              <w:rPr>
                <w:sz w:val="20"/>
                <w:szCs w:val="20"/>
              </w:rPr>
            </w:pPr>
          </w:p>
        </w:tc>
      </w:tr>
      <w:tr w:rsidR="00625670" w:rsidRPr="0086676D">
        <w:trPr>
          <w:gridAfter w:val="1"/>
          <w:wAfter w:w="6" w:type="dxa"/>
        </w:trPr>
        <w:tc>
          <w:tcPr>
            <w:tcW w:w="649" w:type="dxa"/>
            <w:tcBorders>
              <w:left w:val="single" w:sz="12" w:space="0" w:color="auto"/>
              <w:bottom w:val="nil"/>
            </w:tcBorders>
            <w:shd w:val="clear" w:color="auto" w:fill="auto"/>
          </w:tcPr>
          <w:p w:rsidR="009A130E" w:rsidRPr="0086676D" w:rsidRDefault="009A130E" w:rsidP="0086676D">
            <w:pPr>
              <w:jc w:val="center"/>
              <w:rPr>
                <w:sz w:val="20"/>
                <w:szCs w:val="20"/>
              </w:rPr>
            </w:pPr>
          </w:p>
        </w:tc>
        <w:tc>
          <w:tcPr>
            <w:tcW w:w="2527" w:type="dxa"/>
            <w:gridSpan w:val="2"/>
            <w:tcBorders>
              <w:bottom w:val="nil"/>
            </w:tcBorders>
            <w:shd w:val="clear" w:color="auto" w:fill="auto"/>
          </w:tcPr>
          <w:p w:rsidR="009A130E" w:rsidRPr="0086676D" w:rsidRDefault="009A130E" w:rsidP="00594D7F">
            <w:pPr>
              <w:rPr>
                <w:sz w:val="20"/>
                <w:szCs w:val="20"/>
              </w:rPr>
            </w:pPr>
            <w:r w:rsidRPr="0086676D">
              <w:rPr>
                <w:sz w:val="20"/>
                <w:szCs w:val="20"/>
              </w:rPr>
              <w:t>Выбираемый запас: корневой</w:t>
            </w:r>
          </w:p>
        </w:tc>
        <w:tc>
          <w:tcPr>
            <w:tcW w:w="912" w:type="dxa"/>
            <w:gridSpan w:val="3"/>
            <w:tcBorders>
              <w:bottom w:val="nil"/>
            </w:tcBorders>
            <w:shd w:val="clear" w:color="auto" w:fill="auto"/>
          </w:tcPr>
          <w:p w:rsidR="006A1FA6" w:rsidRPr="0086676D" w:rsidRDefault="006A1FA6" w:rsidP="0086676D">
            <w:pPr>
              <w:jc w:val="center"/>
              <w:rPr>
                <w:sz w:val="20"/>
                <w:szCs w:val="20"/>
              </w:rPr>
            </w:pPr>
          </w:p>
          <w:p w:rsidR="009A130E" w:rsidRPr="0086676D" w:rsidRDefault="009A130E" w:rsidP="0086676D">
            <w:pPr>
              <w:jc w:val="center"/>
              <w:rPr>
                <w:sz w:val="20"/>
                <w:szCs w:val="20"/>
                <w:vertAlign w:val="superscript"/>
              </w:rPr>
            </w:pPr>
            <w:r w:rsidRPr="0086676D">
              <w:rPr>
                <w:sz w:val="20"/>
                <w:szCs w:val="20"/>
              </w:rPr>
              <w:t>тыс.м</w:t>
            </w:r>
            <w:r w:rsidRPr="0086676D">
              <w:rPr>
                <w:sz w:val="20"/>
                <w:szCs w:val="20"/>
                <w:vertAlign w:val="superscript"/>
              </w:rPr>
              <w:t>3</w:t>
            </w:r>
          </w:p>
        </w:tc>
        <w:tc>
          <w:tcPr>
            <w:tcW w:w="855" w:type="dxa"/>
            <w:gridSpan w:val="2"/>
            <w:tcBorders>
              <w:bottom w:val="nil"/>
            </w:tcBorders>
            <w:shd w:val="clear" w:color="auto" w:fill="auto"/>
          </w:tcPr>
          <w:p w:rsidR="009A130E" w:rsidRPr="0086676D" w:rsidRDefault="009A130E" w:rsidP="0086676D">
            <w:pPr>
              <w:jc w:val="center"/>
              <w:rPr>
                <w:sz w:val="20"/>
                <w:szCs w:val="20"/>
              </w:rPr>
            </w:pPr>
          </w:p>
        </w:tc>
        <w:tc>
          <w:tcPr>
            <w:tcW w:w="1129" w:type="dxa"/>
            <w:gridSpan w:val="3"/>
            <w:tcBorders>
              <w:bottom w:val="nil"/>
            </w:tcBorders>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1,9</w:t>
            </w:r>
          </w:p>
        </w:tc>
        <w:tc>
          <w:tcPr>
            <w:tcW w:w="1274" w:type="dxa"/>
            <w:gridSpan w:val="5"/>
            <w:tcBorders>
              <w:bottom w:val="nil"/>
            </w:tcBorders>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2,1</w:t>
            </w:r>
          </w:p>
        </w:tc>
        <w:tc>
          <w:tcPr>
            <w:tcW w:w="1247" w:type="dxa"/>
            <w:tcBorders>
              <w:bottom w:val="nil"/>
            </w:tcBorders>
            <w:shd w:val="clear" w:color="auto" w:fill="auto"/>
          </w:tcPr>
          <w:p w:rsidR="009A130E" w:rsidRPr="0086676D" w:rsidRDefault="009A130E" w:rsidP="0086676D">
            <w:pPr>
              <w:jc w:val="center"/>
              <w:rPr>
                <w:sz w:val="20"/>
                <w:szCs w:val="20"/>
              </w:rPr>
            </w:pPr>
          </w:p>
        </w:tc>
        <w:tc>
          <w:tcPr>
            <w:tcW w:w="1308" w:type="dxa"/>
            <w:gridSpan w:val="4"/>
            <w:tcBorders>
              <w:bottom w:val="nil"/>
            </w:tcBorders>
            <w:shd w:val="clear" w:color="auto" w:fill="auto"/>
          </w:tcPr>
          <w:p w:rsidR="009A130E" w:rsidRPr="0086676D" w:rsidRDefault="009A130E" w:rsidP="0086676D">
            <w:pPr>
              <w:jc w:val="center"/>
              <w:rPr>
                <w:sz w:val="20"/>
                <w:szCs w:val="20"/>
              </w:rPr>
            </w:pPr>
          </w:p>
        </w:tc>
        <w:tc>
          <w:tcPr>
            <w:tcW w:w="1247" w:type="dxa"/>
            <w:gridSpan w:val="5"/>
            <w:tcBorders>
              <w:bottom w:val="nil"/>
            </w:tcBorders>
            <w:shd w:val="clear" w:color="auto" w:fill="auto"/>
          </w:tcPr>
          <w:p w:rsidR="009A130E" w:rsidRPr="0086676D" w:rsidRDefault="009A130E" w:rsidP="0086676D">
            <w:pPr>
              <w:jc w:val="center"/>
              <w:rPr>
                <w:sz w:val="20"/>
                <w:szCs w:val="20"/>
              </w:rPr>
            </w:pPr>
          </w:p>
        </w:tc>
        <w:tc>
          <w:tcPr>
            <w:tcW w:w="937" w:type="dxa"/>
            <w:gridSpan w:val="2"/>
            <w:tcBorders>
              <w:bottom w:val="nil"/>
            </w:tcBorders>
            <w:shd w:val="clear" w:color="auto" w:fill="auto"/>
          </w:tcPr>
          <w:p w:rsidR="009A130E" w:rsidRPr="0086676D" w:rsidRDefault="009A130E" w:rsidP="0086676D">
            <w:pPr>
              <w:jc w:val="center"/>
              <w:rPr>
                <w:sz w:val="20"/>
                <w:szCs w:val="20"/>
              </w:rPr>
            </w:pPr>
          </w:p>
          <w:p w:rsidR="006A1FA6" w:rsidRPr="0086676D" w:rsidRDefault="006A1FA6" w:rsidP="0086676D">
            <w:pPr>
              <w:jc w:val="center"/>
              <w:rPr>
                <w:sz w:val="20"/>
                <w:szCs w:val="20"/>
              </w:rPr>
            </w:pPr>
            <w:r w:rsidRPr="0086676D">
              <w:rPr>
                <w:sz w:val="20"/>
                <w:szCs w:val="20"/>
              </w:rPr>
              <w:t>4,0</w:t>
            </w:r>
          </w:p>
        </w:tc>
        <w:tc>
          <w:tcPr>
            <w:tcW w:w="1236" w:type="dxa"/>
            <w:tcBorders>
              <w:bottom w:val="nil"/>
              <w:right w:val="single" w:sz="12" w:space="0" w:color="auto"/>
            </w:tcBorders>
            <w:shd w:val="clear" w:color="auto" w:fill="auto"/>
          </w:tcPr>
          <w:p w:rsidR="009A130E" w:rsidRPr="0086676D" w:rsidRDefault="009A130E" w:rsidP="0086676D">
            <w:pPr>
              <w:jc w:val="center"/>
              <w:rPr>
                <w:sz w:val="20"/>
                <w:szCs w:val="20"/>
              </w:rPr>
            </w:pPr>
          </w:p>
        </w:tc>
      </w:tr>
      <w:tr w:rsidR="00625670" w:rsidRPr="00024994">
        <w:trPr>
          <w:gridAfter w:val="1"/>
          <w:wAfter w:w="6" w:type="dxa"/>
        </w:trPr>
        <w:tc>
          <w:tcPr>
            <w:tcW w:w="649" w:type="dxa"/>
            <w:tcBorders>
              <w:left w:val="single" w:sz="12" w:space="0" w:color="auto"/>
            </w:tcBorders>
            <w:shd w:val="clear" w:color="auto" w:fill="auto"/>
          </w:tcPr>
          <w:p w:rsidR="00C87E71" w:rsidRPr="0086676D" w:rsidRDefault="00C87E71" w:rsidP="0086676D">
            <w:pPr>
              <w:jc w:val="center"/>
              <w:rPr>
                <w:sz w:val="20"/>
              </w:rPr>
            </w:pPr>
          </w:p>
        </w:tc>
        <w:tc>
          <w:tcPr>
            <w:tcW w:w="2527" w:type="dxa"/>
            <w:gridSpan w:val="2"/>
            <w:shd w:val="clear" w:color="auto" w:fill="auto"/>
          </w:tcPr>
          <w:p w:rsidR="00C87E71" w:rsidRPr="0086676D" w:rsidRDefault="00750CF9" w:rsidP="00594D7F">
            <w:pPr>
              <w:rPr>
                <w:sz w:val="20"/>
              </w:rPr>
            </w:pPr>
            <w:r w:rsidRPr="0086676D">
              <w:rPr>
                <w:sz w:val="20"/>
              </w:rPr>
              <w:t>ликвидный</w:t>
            </w:r>
          </w:p>
        </w:tc>
        <w:tc>
          <w:tcPr>
            <w:tcW w:w="912" w:type="dxa"/>
            <w:gridSpan w:val="3"/>
            <w:shd w:val="clear" w:color="auto" w:fill="auto"/>
          </w:tcPr>
          <w:p w:rsidR="00C87E71" w:rsidRPr="0086676D" w:rsidRDefault="00C87E71" w:rsidP="0086676D">
            <w:pPr>
              <w:jc w:val="center"/>
              <w:rPr>
                <w:sz w:val="20"/>
                <w:vertAlign w:val="superscript"/>
              </w:rPr>
            </w:pPr>
            <w:r w:rsidRPr="0086676D">
              <w:rPr>
                <w:sz w:val="20"/>
              </w:rPr>
              <w:t>тыс.м</w:t>
            </w:r>
            <w:r w:rsidRPr="0086676D">
              <w:rPr>
                <w:sz w:val="20"/>
                <w:vertAlign w:val="superscript"/>
              </w:rPr>
              <w:t>3</w:t>
            </w:r>
          </w:p>
        </w:tc>
        <w:tc>
          <w:tcPr>
            <w:tcW w:w="855" w:type="dxa"/>
            <w:gridSpan w:val="2"/>
            <w:shd w:val="clear" w:color="auto" w:fill="auto"/>
          </w:tcPr>
          <w:p w:rsidR="00C87E71" w:rsidRPr="00024994" w:rsidRDefault="00C87E71" w:rsidP="0086676D">
            <w:pPr>
              <w:jc w:val="center"/>
            </w:pPr>
          </w:p>
        </w:tc>
        <w:tc>
          <w:tcPr>
            <w:tcW w:w="1129" w:type="dxa"/>
            <w:gridSpan w:val="3"/>
            <w:shd w:val="clear" w:color="auto" w:fill="auto"/>
          </w:tcPr>
          <w:p w:rsidR="00C87E71" w:rsidRPr="0086676D" w:rsidRDefault="006A1FA6" w:rsidP="0086676D">
            <w:pPr>
              <w:jc w:val="center"/>
              <w:rPr>
                <w:sz w:val="20"/>
                <w:szCs w:val="20"/>
              </w:rPr>
            </w:pPr>
            <w:r w:rsidRPr="0086676D">
              <w:rPr>
                <w:sz w:val="20"/>
                <w:szCs w:val="20"/>
              </w:rPr>
              <w:t>1,0</w:t>
            </w:r>
          </w:p>
        </w:tc>
        <w:tc>
          <w:tcPr>
            <w:tcW w:w="1274" w:type="dxa"/>
            <w:gridSpan w:val="5"/>
            <w:shd w:val="clear" w:color="auto" w:fill="auto"/>
          </w:tcPr>
          <w:p w:rsidR="00C87E71" w:rsidRPr="0086676D" w:rsidRDefault="006A1FA6" w:rsidP="0086676D">
            <w:pPr>
              <w:jc w:val="center"/>
              <w:rPr>
                <w:sz w:val="20"/>
                <w:szCs w:val="20"/>
              </w:rPr>
            </w:pPr>
            <w:r w:rsidRPr="0086676D">
              <w:rPr>
                <w:sz w:val="20"/>
                <w:szCs w:val="20"/>
              </w:rPr>
              <w:t>1,7</w:t>
            </w:r>
          </w:p>
        </w:tc>
        <w:tc>
          <w:tcPr>
            <w:tcW w:w="1268" w:type="dxa"/>
            <w:gridSpan w:val="2"/>
            <w:shd w:val="clear" w:color="auto" w:fill="auto"/>
          </w:tcPr>
          <w:p w:rsidR="00C87E71" w:rsidRPr="0086676D" w:rsidRDefault="00C87E71" w:rsidP="0086676D">
            <w:pPr>
              <w:jc w:val="center"/>
              <w:rPr>
                <w:sz w:val="20"/>
                <w:szCs w:val="20"/>
              </w:rPr>
            </w:pPr>
          </w:p>
        </w:tc>
        <w:tc>
          <w:tcPr>
            <w:tcW w:w="1287" w:type="dxa"/>
            <w:gridSpan w:val="3"/>
            <w:shd w:val="clear" w:color="auto" w:fill="auto"/>
          </w:tcPr>
          <w:p w:rsidR="00C87E71" w:rsidRPr="0086676D" w:rsidRDefault="00C87E71" w:rsidP="0086676D">
            <w:pPr>
              <w:jc w:val="center"/>
              <w:rPr>
                <w:sz w:val="20"/>
                <w:szCs w:val="20"/>
              </w:rPr>
            </w:pPr>
          </w:p>
        </w:tc>
        <w:tc>
          <w:tcPr>
            <w:tcW w:w="1247" w:type="dxa"/>
            <w:gridSpan w:val="5"/>
            <w:shd w:val="clear" w:color="auto" w:fill="auto"/>
          </w:tcPr>
          <w:p w:rsidR="00C87E71" w:rsidRPr="0086676D" w:rsidRDefault="00C87E71" w:rsidP="0086676D">
            <w:pPr>
              <w:jc w:val="center"/>
              <w:rPr>
                <w:sz w:val="20"/>
                <w:szCs w:val="20"/>
              </w:rPr>
            </w:pPr>
          </w:p>
        </w:tc>
        <w:tc>
          <w:tcPr>
            <w:tcW w:w="937" w:type="dxa"/>
            <w:gridSpan w:val="2"/>
            <w:shd w:val="clear" w:color="auto" w:fill="auto"/>
          </w:tcPr>
          <w:p w:rsidR="00C87E71" w:rsidRPr="0086676D" w:rsidRDefault="006A1FA6" w:rsidP="0086676D">
            <w:pPr>
              <w:jc w:val="center"/>
              <w:rPr>
                <w:sz w:val="20"/>
                <w:szCs w:val="20"/>
              </w:rPr>
            </w:pPr>
            <w:r w:rsidRPr="0086676D">
              <w:rPr>
                <w:sz w:val="20"/>
                <w:szCs w:val="20"/>
              </w:rPr>
              <w:t>2,7</w:t>
            </w:r>
          </w:p>
        </w:tc>
        <w:tc>
          <w:tcPr>
            <w:tcW w:w="1236" w:type="dxa"/>
            <w:tcBorders>
              <w:right w:val="single" w:sz="12" w:space="0" w:color="auto"/>
            </w:tcBorders>
            <w:shd w:val="clear" w:color="auto" w:fill="auto"/>
          </w:tcPr>
          <w:p w:rsidR="00C87E71" w:rsidRPr="0086676D" w:rsidRDefault="00C87E71" w:rsidP="0086676D">
            <w:pPr>
              <w:jc w:val="center"/>
              <w:rPr>
                <w:sz w:val="20"/>
                <w:szCs w:val="20"/>
              </w:rPr>
            </w:pPr>
          </w:p>
        </w:tc>
      </w:tr>
      <w:tr w:rsidR="00625670" w:rsidRPr="00024994">
        <w:trPr>
          <w:gridAfter w:val="1"/>
          <w:wAfter w:w="6" w:type="dxa"/>
        </w:trPr>
        <w:tc>
          <w:tcPr>
            <w:tcW w:w="649" w:type="dxa"/>
            <w:tcBorders>
              <w:left w:val="single" w:sz="12" w:space="0" w:color="auto"/>
              <w:bottom w:val="nil"/>
            </w:tcBorders>
            <w:shd w:val="clear" w:color="auto" w:fill="auto"/>
          </w:tcPr>
          <w:p w:rsidR="00C87E71" w:rsidRPr="0086676D" w:rsidRDefault="00C87E71" w:rsidP="0086676D">
            <w:pPr>
              <w:jc w:val="center"/>
              <w:rPr>
                <w:sz w:val="20"/>
              </w:rPr>
            </w:pPr>
          </w:p>
        </w:tc>
        <w:tc>
          <w:tcPr>
            <w:tcW w:w="2527" w:type="dxa"/>
            <w:gridSpan w:val="2"/>
            <w:tcBorders>
              <w:bottom w:val="nil"/>
            </w:tcBorders>
            <w:shd w:val="clear" w:color="auto" w:fill="auto"/>
          </w:tcPr>
          <w:p w:rsidR="00C87E71" w:rsidRPr="0086676D" w:rsidRDefault="00C87E71" w:rsidP="00594D7F">
            <w:pPr>
              <w:rPr>
                <w:sz w:val="20"/>
                <w:szCs w:val="20"/>
              </w:rPr>
            </w:pPr>
            <w:r w:rsidRPr="0086676D">
              <w:rPr>
                <w:sz w:val="20"/>
                <w:szCs w:val="20"/>
              </w:rPr>
              <w:t>деловой</w:t>
            </w:r>
          </w:p>
        </w:tc>
        <w:tc>
          <w:tcPr>
            <w:tcW w:w="912" w:type="dxa"/>
            <w:gridSpan w:val="3"/>
            <w:tcBorders>
              <w:bottom w:val="nil"/>
            </w:tcBorders>
            <w:shd w:val="clear" w:color="auto" w:fill="auto"/>
          </w:tcPr>
          <w:p w:rsidR="00C87E71" w:rsidRPr="0086676D" w:rsidRDefault="00C87E71" w:rsidP="0086676D">
            <w:pPr>
              <w:jc w:val="center"/>
              <w:rPr>
                <w:sz w:val="20"/>
                <w:vertAlign w:val="superscript"/>
              </w:rPr>
            </w:pPr>
            <w:r w:rsidRPr="0086676D">
              <w:rPr>
                <w:sz w:val="20"/>
              </w:rPr>
              <w:t>тыс.м</w:t>
            </w:r>
            <w:r w:rsidRPr="0086676D">
              <w:rPr>
                <w:sz w:val="20"/>
                <w:vertAlign w:val="superscript"/>
              </w:rPr>
              <w:t>3</w:t>
            </w:r>
          </w:p>
        </w:tc>
        <w:tc>
          <w:tcPr>
            <w:tcW w:w="855" w:type="dxa"/>
            <w:gridSpan w:val="2"/>
            <w:tcBorders>
              <w:bottom w:val="nil"/>
            </w:tcBorders>
            <w:shd w:val="clear" w:color="auto" w:fill="auto"/>
          </w:tcPr>
          <w:p w:rsidR="00C87E71" w:rsidRPr="00024994" w:rsidRDefault="00C87E71" w:rsidP="0086676D">
            <w:pPr>
              <w:jc w:val="center"/>
            </w:pPr>
          </w:p>
        </w:tc>
        <w:tc>
          <w:tcPr>
            <w:tcW w:w="1129" w:type="dxa"/>
            <w:gridSpan w:val="3"/>
            <w:tcBorders>
              <w:bottom w:val="nil"/>
            </w:tcBorders>
            <w:shd w:val="clear" w:color="auto" w:fill="auto"/>
          </w:tcPr>
          <w:p w:rsidR="00C87E71" w:rsidRPr="0086676D" w:rsidRDefault="006A1FA6" w:rsidP="0086676D">
            <w:pPr>
              <w:jc w:val="center"/>
              <w:rPr>
                <w:sz w:val="20"/>
                <w:szCs w:val="20"/>
              </w:rPr>
            </w:pPr>
            <w:r w:rsidRPr="0086676D">
              <w:rPr>
                <w:sz w:val="20"/>
                <w:szCs w:val="20"/>
              </w:rPr>
              <w:t>0,2</w:t>
            </w:r>
          </w:p>
        </w:tc>
        <w:tc>
          <w:tcPr>
            <w:tcW w:w="1274" w:type="dxa"/>
            <w:gridSpan w:val="5"/>
            <w:tcBorders>
              <w:bottom w:val="nil"/>
            </w:tcBorders>
            <w:shd w:val="clear" w:color="auto" w:fill="auto"/>
          </w:tcPr>
          <w:p w:rsidR="00C87E71" w:rsidRPr="0086676D" w:rsidRDefault="006A1FA6" w:rsidP="0086676D">
            <w:pPr>
              <w:jc w:val="center"/>
              <w:rPr>
                <w:sz w:val="20"/>
                <w:szCs w:val="20"/>
              </w:rPr>
            </w:pPr>
            <w:r w:rsidRPr="0086676D">
              <w:rPr>
                <w:sz w:val="20"/>
                <w:szCs w:val="20"/>
              </w:rPr>
              <w:t>0,6</w:t>
            </w:r>
          </w:p>
        </w:tc>
        <w:tc>
          <w:tcPr>
            <w:tcW w:w="1268" w:type="dxa"/>
            <w:gridSpan w:val="2"/>
            <w:tcBorders>
              <w:bottom w:val="nil"/>
            </w:tcBorders>
            <w:shd w:val="clear" w:color="auto" w:fill="auto"/>
          </w:tcPr>
          <w:p w:rsidR="00C87E71" w:rsidRPr="0086676D" w:rsidRDefault="00C87E71" w:rsidP="0086676D">
            <w:pPr>
              <w:jc w:val="center"/>
              <w:rPr>
                <w:sz w:val="20"/>
                <w:szCs w:val="20"/>
              </w:rPr>
            </w:pPr>
          </w:p>
        </w:tc>
        <w:tc>
          <w:tcPr>
            <w:tcW w:w="1287" w:type="dxa"/>
            <w:gridSpan w:val="3"/>
            <w:tcBorders>
              <w:bottom w:val="nil"/>
            </w:tcBorders>
            <w:shd w:val="clear" w:color="auto" w:fill="auto"/>
          </w:tcPr>
          <w:p w:rsidR="00C87E71" w:rsidRPr="0086676D" w:rsidRDefault="00C87E71" w:rsidP="0086676D">
            <w:pPr>
              <w:jc w:val="center"/>
              <w:rPr>
                <w:sz w:val="20"/>
                <w:szCs w:val="20"/>
              </w:rPr>
            </w:pPr>
          </w:p>
        </w:tc>
        <w:tc>
          <w:tcPr>
            <w:tcW w:w="1247" w:type="dxa"/>
            <w:gridSpan w:val="5"/>
            <w:tcBorders>
              <w:bottom w:val="nil"/>
            </w:tcBorders>
            <w:shd w:val="clear" w:color="auto" w:fill="auto"/>
          </w:tcPr>
          <w:p w:rsidR="00C87E71" w:rsidRPr="0086676D" w:rsidRDefault="00C87E71" w:rsidP="0086676D">
            <w:pPr>
              <w:jc w:val="center"/>
              <w:rPr>
                <w:sz w:val="20"/>
                <w:szCs w:val="20"/>
              </w:rPr>
            </w:pPr>
          </w:p>
        </w:tc>
        <w:tc>
          <w:tcPr>
            <w:tcW w:w="937" w:type="dxa"/>
            <w:gridSpan w:val="2"/>
            <w:tcBorders>
              <w:bottom w:val="nil"/>
            </w:tcBorders>
            <w:shd w:val="clear" w:color="auto" w:fill="auto"/>
          </w:tcPr>
          <w:p w:rsidR="00C87E71" w:rsidRPr="0086676D" w:rsidRDefault="006A1FA6" w:rsidP="0086676D">
            <w:pPr>
              <w:jc w:val="center"/>
              <w:rPr>
                <w:sz w:val="20"/>
                <w:szCs w:val="20"/>
              </w:rPr>
            </w:pPr>
            <w:r w:rsidRPr="0086676D">
              <w:rPr>
                <w:sz w:val="20"/>
                <w:szCs w:val="20"/>
              </w:rPr>
              <w:t>0,8</w:t>
            </w:r>
          </w:p>
        </w:tc>
        <w:tc>
          <w:tcPr>
            <w:tcW w:w="1236" w:type="dxa"/>
            <w:tcBorders>
              <w:bottom w:val="nil"/>
              <w:right w:val="single" w:sz="12" w:space="0" w:color="auto"/>
            </w:tcBorders>
            <w:shd w:val="clear" w:color="auto" w:fill="auto"/>
          </w:tcPr>
          <w:p w:rsidR="00C87E71" w:rsidRPr="0086676D" w:rsidRDefault="00C87E71" w:rsidP="0086676D">
            <w:pPr>
              <w:jc w:val="center"/>
              <w:rPr>
                <w:sz w:val="20"/>
                <w:szCs w:val="20"/>
              </w:rPr>
            </w:pPr>
          </w:p>
        </w:tc>
      </w:tr>
      <w:tr w:rsidR="00C87E71" w:rsidRPr="00024994">
        <w:tc>
          <w:tcPr>
            <w:tcW w:w="13327" w:type="dxa"/>
            <w:gridSpan w:val="30"/>
            <w:tcBorders>
              <w:left w:val="single" w:sz="12" w:space="0" w:color="auto"/>
              <w:right w:val="single" w:sz="12" w:space="0" w:color="auto"/>
            </w:tcBorders>
            <w:shd w:val="clear" w:color="auto" w:fill="auto"/>
          </w:tcPr>
          <w:p w:rsidR="00C87E71" w:rsidRPr="0086676D" w:rsidRDefault="00C87E71" w:rsidP="0086676D">
            <w:pPr>
              <w:jc w:val="center"/>
              <w:rPr>
                <w:b/>
              </w:rPr>
            </w:pPr>
            <w:r w:rsidRPr="0086676D">
              <w:rPr>
                <w:b/>
              </w:rPr>
              <w:t>итого мягколиственных</w:t>
            </w:r>
          </w:p>
        </w:tc>
      </w:tr>
      <w:tr w:rsidR="00594D7F" w:rsidRPr="00024994">
        <w:trPr>
          <w:gridAfter w:val="1"/>
          <w:wAfter w:w="6" w:type="dxa"/>
        </w:trPr>
        <w:tc>
          <w:tcPr>
            <w:tcW w:w="649" w:type="dxa"/>
            <w:tcBorders>
              <w:left w:val="single" w:sz="12" w:space="0" w:color="auto"/>
              <w:bottom w:val="nil"/>
            </w:tcBorders>
            <w:shd w:val="clear" w:color="auto" w:fill="auto"/>
          </w:tcPr>
          <w:p w:rsidR="00594D7F" w:rsidRPr="0086676D" w:rsidRDefault="00594D7F" w:rsidP="0086676D">
            <w:pPr>
              <w:jc w:val="center"/>
              <w:rPr>
                <w:sz w:val="20"/>
              </w:rPr>
            </w:pPr>
            <w:r w:rsidRPr="0086676D">
              <w:rPr>
                <w:sz w:val="20"/>
              </w:rPr>
              <w:t>1.</w:t>
            </w:r>
          </w:p>
        </w:tc>
        <w:tc>
          <w:tcPr>
            <w:tcW w:w="2481" w:type="dxa"/>
            <w:vMerge w:val="restart"/>
            <w:shd w:val="clear" w:color="auto" w:fill="auto"/>
          </w:tcPr>
          <w:p w:rsidR="00594D7F" w:rsidRPr="0086676D" w:rsidRDefault="00594D7F" w:rsidP="00594D7F">
            <w:pPr>
              <w:rPr>
                <w:sz w:val="20"/>
              </w:rPr>
            </w:pPr>
            <w:r w:rsidRPr="0086676D">
              <w:rPr>
                <w:sz w:val="20"/>
              </w:rPr>
              <w:t>Выявленный фонд по лесоводственным требованиям</w:t>
            </w:r>
          </w:p>
        </w:tc>
        <w:tc>
          <w:tcPr>
            <w:tcW w:w="906" w:type="dxa"/>
            <w:gridSpan w:val="2"/>
            <w:tcBorders>
              <w:bottom w:val="nil"/>
            </w:tcBorders>
            <w:shd w:val="clear" w:color="auto" w:fill="auto"/>
          </w:tcPr>
          <w:p w:rsidR="00594D7F" w:rsidRPr="0086676D" w:rsidRDefault="00594D7F" w:rsidP="0086676D">
            <w:pPr>
              <w:jc w:val="center"/>
              <w:rPr>
                <w:sz w:val="20"/>
                <w:u w:val="single"/>
              </w:rPr>
            </w:pPr>
            <w:r w:rsidRPr="0086676D">
              <w:rPr>
                <w:sz w:val="20"/>
                <w:u w:val="single"/>
              </w:rPr>
              <w:t>га</w:t>
            </w:r>
          </w:p>
        </w:tc>
        <w:tc>
          <w:tcPr>
            <w:tcW w:w="907" w:type="dxa"/>
            <w:gridSpan w:val="4"/>
            <w:tcBorders>
              <w:bottom w:val="nil"/>
            </w:tcBorders>
            <w:shd w:val="clear" w:color="auto" w:fill="auto"/>
          </w:tcPr>
          <w:p w:rsidR="00594D7F" w:rsidRPr="00024994" w:rsidRDefault="00594D7F" w:rsidP="0086676D">
            <w:pPr>
              <w:jc w:val="center"/>
            </w:pPr>
          </w:p>
        </w:tc>
        <w:tc>
          <w:tcPr>
            <w:tcW w:w="1269" w:type="dxa"/>
            <w:gridSpan w:val="4"/>
            <w:tcBorders>
              <w:bottom w:val="nil"/>
            </w:tcBorders>
            <w:shd w:val="clear" w:color="auto" w:fill="auto"/>
          </w:tcPr>
          <w:p w:rsidR="00594D7F" w:rsidRPr="0086676D" w:rsidRDefault="006A1FA6" w:rsidP="0086676D">
            <w:pPr>
              <w:jc w:val="center"/>
              <w:rPr>
                <w:sz w:val="20"/>
                <w:szCs w:val="20"/>
                <w:u w:val="single"/>
              </w:rPr>
            </w:pPr>
            <w:r w:rsidRPr="0086676D">
              <w:rPr>
                <w:sz w:val="20"/>
                <w:szCs w:val="20"/>
                <w:u w:val="single"/>
              </w:rPr>
              <w:t>874</w:t>
            </w:r>
          </w:p>
        </w:tc>
        <w:tc>
          <w:tcPr>
            <w:tcW w:w="953" w:type="dxa"/>
            <w:gridSpan w:val="2"/>
            <w:tcBorders>
              <w:bottom w:val="nil"/>
            </w:tcBorders>
            <w:shd w:val="clear" w:color="auto" w:fill="auto"/>
          </w:tcPr>
          <w:p w:rsidR="00594D7F" w:rsidRPr="0086676D" w:rsidRDefault="006A1FA6" w:rsidP="0086676D">
            <w:pPr>
              <w:jc w:val="center"/>
              <w:rPr>
                <w:sz w:val="20"/>
                <w:szCs w:val="20"/>
                <w:u w:val="single"/>
              </w:rPr>
            </w:pPr>
            <w:r w:rsidRPr="0086676D">
              <w:rPr>
                <w:sz w:val="20"/>
                <w:szCs w:val="20"/>
                <w:u w:val="single"/>
              </w:rPr>
              <w:t>780,0</w:t>
            </w:r>
          </w:p>
        </w:tc>
        <w:tc>
          <w:tcPr>
            <w:tcW w:w="1464" w:type="dxa"/>
            <w:gridSpan w:val="5"/>
            <w:tcBorders>
              <w:bottom w:val="nil"/>
            </w:tcBorders>
            <w:shd w:val="clear" w:color="auto" w:fill="auto"/>
          </w:tcPr>
          <w:p w:rsidR="00594D7F" w:rsidRPr="0086676D" w:rsidRDefault="00594D7F" w:rsidP="0086676D">
            <w:pPr>
              <w:jc w:val="center"/>
              <w:rPr>
                <w:rFonts w:ascii="Arial" w:hAnsi="Arial"/>
                <w:sz w:val="20"/>
                <w:szCs w:val="20"/>
                <w:u w:val="single"/>
              </w:rPr>
            </w:pPr>
          </w:p>
        </w:tc>
        <w:tc>
          <w:tcPr>
            <w:tcW w:w="1272" w:type="dxa"/>
            <w:gridSpan w:val="2"/>
            <w:tcBorders>
              <w:bottom w:val="nil"/>
            </w:tcBorders>
            <w:shd w:val="clear" w:color="auto" w:fill="auto"/>
          </w:tcPr>
          <w:p w:rsidR="00594D7F" w:rsidRPr="0086676D" w:rsidRDefault="00594D7F" w:rsidP="0086676D">
            <w:pPr>
              <w:jc w:val="center"/>
              <w:rPr>
                <w:rFonts w:ascii="Arial" w:hAnsi="Arial"/>
                <w:sz w:val="20"/>
                <w:szCs w:val="20"/>
                <w:u w:val="single"/>
              </w:rPr>
            </w:pPr>
          </w:p>
        </w:tc>
        <w:tc>
          <w:tcPr>
            <w:tcW w:w="1091" w:type="dxa"/>
            <w:gridSpan w:val="2"/>
            <w:tcBorders>
              <w:bottom w:val="nil"/>
            </w:tcBorders>
            <w:shd w:val="clear" w:color="auto" w:fill="auto"/>
          </w:tcPr>
          <w:p w:rsidR="00594D7F" w:rsidRPr="0086676D" w:rsidRDefault="00594D7F" w:rsidP="0086676D">
            <w:pPr>
              <w:jc w:val="center"/>
              <w:rPr>
                <w:rFonts w:ascii="Arial" w:hAnsi="Arial"/>
                <w:sz w:val="20"/>
                <w:szCs w:val="20"/>
                <w:u w:val="single"/>
              </w:rPr>
            </w:pPr>
          </w:p>
        </w:tc>
        <w:tc>
          <w:tcPr>
            <w:tcW w:w="1093" w:type="dxa"/>
            <w:gridSpan w:val="5"/>
            <w:tcBorders>
              <w:bottom w:val="nil"/>
            </w:tcBorders>
            <w:shd w:val="clear" w:color="auto" w:fill="auto"/>
          </w:tcPr>
          <w:p w:rsidR="00594D7F" w:rsidRPr="0086676D" w:rsidRDefault="006A1FA6" w:rsidP="0086676D">
            <w:pPr>
              <w:jc w:val="center"/>
              <w:rPr>
                <w:sz w:val="20"/>
                <w:szCs w:val="20"/>
                <w:u w:val="single"/>
              </w:rPr>
            </w:pPr>
            <w:r w:rsidRPr="0086676D">
              <w:rPr>
                <w:sz w:val="20"/>
                <w:szCs w:val="20"/>
                <w:u w:val="single"/>
              </w:rPr>
              <w:t>1654,0</w:t>
            </w:r>
          </w:p>
        </w:tc>
        <w:tc>
          <w:tcPr>
            <w:tcW w:w="1236" w:type="dxa"/>
            <w:tcBorders>
              <w:bottom w:val="nil"/>
              <w:right w:val="single" w:sz="12" w:space="0" w:color="auto"/>
            </w:tcBorders>
            <w:shd w:val="clear" w:color="auto" w:fill="auto"/>
          </w:tcPr>
          <w:p w:rsidR="00594D7F" w:rsidRPr="0086676D" w:rsidRDefault="00594D7F" w:rsidP="0086676D">
            <w:pPr>
              <w:jc w:val="center"/>
              <w:rPr>
                <w:rFonts w:ascii="Arial" w:hAnsi="Arial"/>
                <w:sz w:val="20"/>
                <w:szCs w:val="20"/>
                <w:u w:val="single"/>
              </w:rPr>
            </w:pPr>
          </w:p>
        </w:tc>
      </w:tr>
      <w:tr w:rsidR="00594D7F" w:rsidRPr="00024994">
        <w:trPr>
          <w:gridAfter w:val="1"/>
          <w:wAfter w:w="6" w:type="dxa"/>
        </w:trPr>
        <w:tc>
          <w:tcPr>
            <w:tcW w:w="649" w:type="dxa"/>
            <w:tcBorders>
              <w:top w:val="nil"/>
              <w:left w:val="single" w:sz="12" w:space="0" w:color="auto"/>
            </w:tcBorders>
            <w:shd w:val="clear" w:color="auto" w:fill="auto"/>
          </w:tcPr>
          <w:p w:rsidR="00594D7F" w:rsidRPr="0086676D" w:rsidRDefault="00594D7F" w:rsidP="0086676D">
            <w:pPr>
              <w:jc w:val="center"/>
              <w:rPr>
                <w:sz w:val="20"/>
              </w:rPr>
            </w:pPr>
          </w:p>
        </w:tc>
        <w:tc>
          <w:tcPr>
            <w:tcW w:w="2481" w:type="dxa"/>
            <w:vMerge/>
            <w:shd w:val="clear" w:color="auto" w:fill="auto"/>
          </w:tcPr>
          <w:p w:rsidR="00594D7F" w:rsidRPr="0086676D" w:rsidRDefault="00594D7F" w:rsidP="00594D7F">
            <w:pPr>
              <w:rPr>
                <w:sz w:val="20"/>
              </w:rPr>
            </w:pPr>
          </w:p>
        </w:tc>
        <w:tc>
          <w:tcPr>
            <w:tcW w:w="906" w:type="dxa"/>
            <w:gridSpan w:val="2"/>
            <w:tcBorders>
              <w:top w:val="nil"/>
            </w:tcBorders>
            <w:shd w:val="clear" w:color="auto" w:fill="auto"/>
          </w:tcPr>
          <w:p w:rsidR="00594D7F" w:rsidRPr="0086676D" w:rsidRDefault="00594D7F" w:rsidP="0086676D">
            <w:pPr>
              <w:jc w:val="center"/>
              <w:rPr>
                <w:sz w:val="20"/>
              </w:rPr>
            </w:pPr>
            <w:r w:rsidRPr="0086676D">
              <w:rPr>
                <w:sz w:val="20"/>
              </w:rPr>
              <w:t>м</w:t>
            </w:r>
            <w:r w:rsidRPr="0086676D">
              <w:rPr>
                <w:sz w:val="20"/>
                <w:vertAlign w:val="superscript"/>
              </w:rPr>
              <w:t>3</w:t>
            </w:r>
          </w:p>
        </w:tc>
        <w:tc>
          <w:tcPr>
            <w:tcW w:w="907" w:type="dxa"/>
            <w:gridSpan w:val="4"/>
            <w:tcBorders>
              <w:top w:val="nil"/>
            </w:tcBorders>
            <w:shd w:val="clear" w:color="auto" w:fill="auto"/>
          </w:tcPr>
          <w:p w:rsidR="00594D7F" w:rsidRPr="00024994" w:rsidRDefault="00594D7F" w:rsidP="0086676D">
            <w:pPr>
              <w:jc w:val="center"/>
            </w:pPr>
          </w:p>
        </w:tc>
        <w:tc>
          <w:tcPr>
            <w:tcW w:w="1269" w:type="dxa"/>
            <w:gridSpan w:val="4"/>
            <w:tcBorders>
              <w:top w:val="nil"/>
            </w:tcBorders>
            <w:shd w:val="clear" w:color="auto" w:fill="auto"/>
          </w:tcPr>
          <w:p w:rsidR="00594D7F" w:rsidRPr="0086676D" w:rsidRDefault="006A1FA6" w:rsidP="0086676D">
            <w:pPr>
              <w:jc w:val="center"/>
              <w:rPr>
                <w:sz w:val="20"/>
                <w:szCs w:val="20"/>
              </w:rPr>
            </w:pPr>
            <w:r w:rsidRPr="0086676D">
              <w:rPr>
                <w:sz w:val="20"/>
                <w:szCs w:val="20"/>
              </w:rPr>
              <w:t>65210</w:t>
            </w:r>
          </w:p>
        </w:tc>
        <w:tc>
          <w:tcPr>
            <w:tcW w:w="953" w:type="dxa"/>
            <w:gridSpan w:val="2"/>
            <w:tcBorders>
              <w:top w:val="nil"/>
            </w:tcBorders>
            <w:shd w:val="clear" w:color="auto" w:fill="auto"/>
          </w:tcPr>
          <w:p w:rsidR="00594D7F" w:rsidRPr="0086676D" w:rsidRDefault="006A1FA6" w:rsidP="0086676D">
            <w:pPr>
              <w:jc w:val="center"/>
              <w:rPr>
                <w:sz w:val="20"/>
                <w:szCs w:val="20"/>
              </w:rPr>
            </w:pPr>
            <w:r w:rsidRPr="0086676D">
              <w:rPr>
                <w:sz w:val="20"/>
                <w:szCs w:val="20"/>
              </w:rPr>
              <w:t>87350</w:t>
            </w:r>
          </w:p>
        </w:tc>
        <w:tc>
          <w:tcPr>
            <w:tcW w:w="1464" w:type="dxa"/>
            <w:gridSpan w:val="5"/>
            <w:tcBorders>
              <w:top w:val="nil"/>
            </w:tcBorders>
            <w:shd w:val="clear" w:color="auto" w:fill="auto"/>
          </w:tcPr>
          <w:p w:rsidR="00594D7F" w:rsidRPr="0086676D" w:rsidRDefault="00594D7F" w:rsidP="0086676D">
            <w:pPr>
              <w:jc w:val="center"/>
              <w:rPr>
                <w:rFonts w:ascii="Arial" w:hAnsi="Arial"/>
                <w:sz w:val="20"/>
                <w:szCs w:val="20"/>
              </w:rPr>
            </w:pPr>
          </w:p>
        </w:tc>
        <w:tc>
          <w:tcPr>
            <w:tcW w:w="1272" w:type="dxa"/>
            <w:gridSpan w:val="2"/>
            <w:tcBorders>
              <w:top w:val="nil"/>
            </w:tcBorders>
            <w:shd w:val="clear" w:color="auto" w:fill="auto"/>
          </w:tcPr>
          <w:p w:rsidR="00594D7F" w:rsidRPr="0086676D" w:rsidRDefault="00594D7F" w:rsidP="0086676D">
            <w:pPr>
              <w:jc w:val="center"/>
              <w:rPr>
                <w:rFonts w:ascii="Arial" w:hAnsi="Arial"/>
                <w:sz w:val="20"/>
                <w:szCs w:val="20"/>
              </w:rPr>
            </w:pPr>
          </w:p>
        </w:tc>
        <w:tc>
          <w:tcPr>
            <w:tcW w:w="1091" w:type="dxa"/>
            <w:gridSpan w:val="2"/>
            <w:tcBorders>
              <w:top w:val="nil"/>
            </w:tcBorders>
            <w:shd w:val="clear" w:color="auto" w:fill="auto"/>
          </w:tcPr>
          <w:p w:rsidR="00594D7F" w:rsidRPr="0086676D" w:rsidRDefault="00594D7F" w:rsidP="0086676D">
            <w:pPr>
              <w:jc w:val="center"/>
              <w:rPr>
                <w:rFonts w:ascii="Arial" w:hAnsi="Arial"/>
                <w:sz w:val="20"/>
                <w:szCs w:val="20"/>
              </w:rPr>
            </w:pPr>
          </w:p>
        </w:tc>
        <w:tc>
          <w:tcPr>
            <w:tcW w:w="1093" w:type="dxa"/>
            <w:gridSpan w:val="5"/>
            <w:tcBorders>
              <w:top w:val="nil"/>
            </w:tcBorders>
            <w:shd w:val="clear" w:color="auto" w:fill="auto"/>
          </w:tcPr>
          <w:p w:rsidR="00594D7F" w:rsidRPr="0086676D" w:rsidRDefault="006A1FA6" w:rsidP="0086676D">
            <w:pPr>
              <w:jc w:val="center"/>
              <w:rPr>
                <w:sz w:val="20"/>
                <w:szCs w:val="20"/>
              </w:rPr>
            </w:pPr>
            <w:r w:rsidRPr="0086676D">
              <w:rPr>
                <w:sz w:val="20"/>
                <w:szCs w:val="20"/>
              </w:rPr>
              <w:t>152</w:t>
            </w:r>
            <w:r w:rsidR="008B4870" w:rsidRPr="0086676D">
              <w:rPr>
                <w:sz w:val="20"/>
                <w:szCs w:val="20"/>
              </w:rPr>
              <w:t>5</w:t>
            </w:r>
            <w:r w:rsidRPr="0086676D">
              <w:rPr>
                <w:sz w:val="20"/>
                <w:szCs w:val="20"/>
              </w:rPr>
              <w:t>60</w:t>
            </w:r>
          </w:p>
        </w:tc>
        <w:tc>
          <w:tcPr>
            <w:tcW w:w="1236" w:type="dxa"/>
            <w:tcBorders>
              <w:top w:val="nil"/>
              <w:right w:val="single" w:sz="12" w:space="0" w:color="auto"/>
            </w:tcBorders>
            <w:shd w:val="clear" w:color="auto" w:fill="auto"/>
          </w:tcPr>
          <w:p w:rsidR="00594D7F" w:rsidRPr="0086676D" w:rsidRDefault="00594D7F" w:rsidP="0086676D">
            <w:pPr>
              <w:jc w:val="center"/>
              <w:rPr>
                <w:rFonts w:ascii="Arial" w:hAnsi="Arial"/>
                <w:sz w:val="20"/>
                <w:szCs w:val="20"/>
              </w:rPr>
            </w:pPr>
          </w:p>
        </w:tc>
      </w:tr>
      <w:tr w:rsidR="00625670" w:rsidRPr="00024994">
        <w:trPr>
          <w:gridAfter w:val="1"/>
          <w:wAfter w:w="6" w:type="dxa"/>
        </w:trPr>
        <w:tc>
          <w:tcPr>
            <w:tcW w:w="649" w:type="dxa"/>
            <w:tcBorders>
              <w:left w:val="single" w:sz="12" w:space="0" w:color="auto"/>
            </w:tcBorders>
            <w:shd w:val="clear" w:color="auto" w:fill="auto"/>
          </w:tcPr>
          <w:p w:rsidR="00C87E71" w:rsidRPr="0086676D" w:rsidRDefault="00C87E71" w:rsidP="0086676D">
            <w:pPr>
              <w:jc w:val="center"/>
              <w:rPr>
                <w:sz w:val="20"/>
              </w:rPr>
            </w:pPr>
            <w:r w:rsidRPr="0086676D">
              <w:rPr>
                <w:sz w:val="20"/>
              </w:rPr>
              <w:t>2.</w:t>
            </w:r>
          </w:p>
        </w:tc>
        <w:tc>
          <w:tcPr>
            <w:tcW w:w="2481" w:type="dxa"/>
            <w:shd w:val="clear" w:color="auto" w:fill="auto"/>
          </w:tcPr>
          <w:p w:rsidR="00C87E71" w:rsidRPr="0086676D" w:rsidRDefault="00C87E71" w:rsidP="00594D7F">
            <w:pPr>
              <w:rPr>
                <w:sz w:val="20"/>
              </w:rPr>
            </w:pPr>
            <w:r w:rsidRPr="0086676D">
              <w:rPr>
                <w:sz w:val="20"/>
              </w:rPr>
              <w:t>Срок повторяемости</w:t>
            </w:r>
          </w:p>
        </w:tc>
        <w:tc>
          <w:tcPr>
            <w:tcW w:w="906" w:type="dxa"/>
            <w:gridSpan w:val="2"/>
            <w:shd w:val="clear" w:color="auto" w:fill="auto"/>
          </w:tcPr>
          <w:p w:rsidR="00C87E71" w:rsidRPr="0086676D" w:rsidRDefault="00C87E71" w:rsidP="0086676D">
            <w:pPr>
              <w:jc w:val="center"/>
              <w:rPr>
                <w:sz w:val="20"/>
              </w:rPr>
            </w:pPr>
            <w:r w:rsidRPr="0086676D">
              <w:rPr>
                <w:sz w:val="20"/>
              </w:rPr>
              <w:t>лет</w:t>
            </w:r>
          </w:p>
        </w:tc>
        <w:tc>
          <w:tcPr>
            <w:tcW w:w="907" w:type="dxa"/>
            <w:gridSpan w:val="4"/>
            <w:shd w:val="clear" w:color="auto" w:fill="auto"/>
          </w:tcPr>
          <w:p w:rsidR="00C87E71" w:rsidRPr="00024994" w:rsidRDefault="00C87E71" w:rsidP="0086676D">
            <w:pPr>
              <w:jc w:val="center"/>
            </w:pPr>
          </w:p>
        </w:tc>
        <w:tc>
          <w:tcPr>
            <w:tcW w:w="1269" w:type="dxa"/>
            <w:gridSpan w:val="4"/>
            <w:shd w:val="clear" w:color="auto" w:fill="auto"/>
          </w:tcPr>
          <w:p w:rsidR="00C87E71" w:rsidRPr="0086676D" w:rsidRDefault="006A1FA6" w:rsidP="0086676D">
            <w:pPr>
              <w:jc w:val="center"/>
              <w:rPr>
                <w:sz w:val="20"/>
                <w:szCs w:val="20"/>
              </w:rPr>
            </w:pPr>
            <w:r w:rsidRPr="0086676D">
              <w:rPr>
                <w:sz w:val="20"/>
                <w:szCs w:val="20"/>
              </w:rPr>
              <w:t>10</w:t>
            </w:r>
          </w:p>
        </w:tc>
        <w:tc>
          <w:tcPr>
            <w:tcW w:w="953" w:type="dxa"/>
            <w:gridSpan w:val="2"/>
            <w:shd w:val="clear" w:color="auto" w:fill="auto"/>
          </w:tcPr>
          <w:p w:rsidR="00C87E71" w:rsidRPr="0086676D" w:rsidRDefault="006A1FA6" w:rsidP="0086676D">
            <w:pPr>
              <w:jc w:val="center"/>
              <w:rPr>
                <w:sz w:val="20"/>
                <w:szCs w:val="20"/>
              </w:rPr>
            </w:pPr>
            <w:r w:rsidRPr="0086676D">
              <w:rPr>
                <w:sz w:val="20"/>
                <w:szCs w:val="20"/>
              </w:rPr>
              <w:t>10</w:t>
            </w:r>
          </w:p>
        </w:tc>
        <w:tc>
          <w:tcPr>
            <w:tcW w:w="1464" w:type="dxa"/>
            <w:gridSpan w:val="5"/>
            <w:shd w:val="clear" w:color="auto" w:fill="auto"/>
          </w:tcPr>
          <w:p w:rsidR="00C87E71" w:rsidRPr="0086676D" w:rsidRDefault="00C87E71" w:rsidP="0086676D">
            <w:pPr>
              <w:jc w:val="center"/>
              <w:rPr>
                <w:rFonts w:ascii="Arial" w:hAnsi="Arial"/>
                <w:sz w:val="20"/>
                <w:szCs w:val="20"/>
              </w:rPr>
            </w:pPr>
          </w:p>
        </w:tc>
        <w:tc>
          <w:tcPr>
            <w:tcW w:w="1272" w:type="dxa"/>
            <w:gridSpan w:val="2"/>
            <w:shd w:val="clear" w:color="auto" w:fill="auto"/>
          </w:tcPr>
          <w:p w:rsidR="00C87E71" w:rsidRPr="0086676D" w:rsidRDefault="00C87E71" w:rsidP="0086676D">
            <w:pPr>
              <w:jc w:val="center"/>
              <w:rPr>
                <w:rFonts w:ascii="Arial" w:hAnsi="Arial"/>
                <w:sz w:val="20"/>
                <w:szCs w:val="20"/>
              </w:rPr>
            </w:pPr>
          </w:p>
        </w:tc>
        <w:tc>
          <w:tcPr>
            <w:tcW w:w="1091" w:type="dxa"/>
            <w:gridSpan w:val="2"/>
            <w:shd w:val="clear" w:color="auto" w:fill="auto"/>
          </w:tcPr>
          <w:p w:rsidR="00C87E71" w:rsidRPr="0086676D" w:rsidRDefault="00C87E71" w:rsidP="0086676D">
            <w:pPr>
              <w:jc w:val="center"/>
              <w:rPr>
                <w:rFonts w:ascii="Arial" w:hAnsi="Arial"/>
                <w:sz w:val="20"/>
                <w:szCs w:val="20"/>
              </w:rPr>
            </w:pPr>
          </w:p>
        </w:tc>
        <w:tc>
          <w:tcPr>
            <w:tcW w:w="1093" w:type="dxa"/>
            <w:gridSpan w:val="5"/>
            <w:shd w:val="clear" w:color="auto" w:fill="auto"/>
          </w:tcPr>
          <w:p w:rsidR="00C87E71" w:rsidRPr="0086676D" w:rsidRDefault="00C87E71" w:rsidP="0086676D">
            <w:pPr>
              <w:jc w:val="center"/>
              <w:rPr>
                <w:sz w:val="20"/>
                <w:szCs w:val="20"/>
              </w:rPr>
            </w:pPr>
          </w:p>
        </w:tc>
        <w:tc>
          <w:tcPr>
            <w:tcW w:w="1236" w:type="dxa"/>
            <w:tcBorders>
              <w:right w:val="single" w:sz="12" w:space="0" w:color="auto"/>
            </w:tcBorders>
            <w:shd w:val="clear" w:color="auto" w:fill="auto"/>
          </w:tcPr>
          <w:p w:rsidR="00C87E71" w:rsidRPr="0086676D" w:rsidRDefault="00C87E71" w:rsidP="0086676D">
            <w:pPr>
              <w:jc w:val="center"/>
              <w:rPr>
                <w:rFonts w:ascii="Arial" w:hAnsi="Arial"/>
                <w:sz w:val="20"/>
                <w:szCs w:val="20"/>
              </w:rPr>
            </w:pPr>
          </w:p>
        </w:tc>
      </w:tr>
      <w:tr w:rsidR="00625670" w:rsidRPr="00024994">
        <w:trPr>
          <w:gridAfter w:val="1"/>
          <w:wAfter w:w="6" w:type="dxa"/>
        </w:trPr>
        <w:tc>
          <w:tcPr>
            <w:tcW w:w="649" w:type="dxa"/>
            <w:tcBorders>
              <w:left w:val="single" w:sz="12" w:space="0" w:color="auto"/>
            </w:tcBorders>
            <w:shd w:val="clear" w:color="auto" w:fill="auto"/>
          </w:tcPr>
          <w:p w:rsidR="00C87E71" w:rsidRPr="0086676D" w:rsidRDefault="00C87E71" w:rsidP="0086676D">
            <w:pPr>
              <w:jc w:val="center"/>
              <w:rPr>
                <w:sz w:val="20"/>
              </w:rPr>
            </w:pPr>
            <w:r w:rsidRPr="0086676D">
              <w:rPr>
                <w:sz w:val="20"/>
              </w:rPr>
              <w:t>3.</w:t>
            </w:r>
          </w:p>
        </w:tc>
        <w:tc>
          <w:tcPr>
            <w:tcW w:w="2481" w:type="dxa"/>
            <w:shd w:val="clear" w:color="auto" w:fill="auto"/>
          </w:tcPr>
          <w:p w:rsidR="00C87E71" w:rsidRPr="0086676D" w:rsidRDefault="00C87E71" w:rsidP="00594D7F">
            <w:pPr>
              <w:rPr>
                <w:sz w:val="20"/>
              </w:rPr>
            </w:pPr>
            <w:r w:rsidRPr="0086676D">
              <w:rPr>
                <w:sz w:val="20"/>
              </w:rPr>
              <w:t>Ежегодный размер пользования:</w:t>
            </w:r>
          </w:p>
        </w:tc>
        <w:tc>
          <w:tcPr>
            <w:tcW w:w="906" w:type="dxa"/>
            <w:gridSpan w:val="2"/>
            <w:shd w:val="clear" w:color="auto" w:fill="auto"/>
          </w:tcPr>
          <w:p w:rsidR="00C87E71" w:rsidRPr="0086676D" w:rsidRDefault="00C87E71" w:rsidP="0086676D">
            <w:pPr>
              <w:jc w:val="center"/>
              <w:rPr>
                <w:sz w:val="20"/>
              </w:rPr>
            </w:pPr>
          </w:p>
        </w:tc>
        <w:tc>
          <w:tcPr>
            <w:tcW w:w="907" w:type="dxa"/>
            <w:gridSpan w:val="4"/>
            <w:shd w:val="clear" w:color="auto" w:fill="auto"/>
          </w:tcPr>
          <w:p w:rsidR="00C87E71" w:rsidRPr="00024994" w:rsidRDefault="00C87E71" w:rsidP="0086676D">
            <w:pPr>
              <w:jc w:val="center"/>
            </w:pPr>
          </w:p>
        </w:tc>
        <w:tc>
          <w:tcPr>
            <w:tcW w:w="1269" w:type="dxa"/>
            <w:gridSpan w:val="4"/>
            <w:shd w:val="clear" w:color="auto" w:fill="auto"/>
          </w:tcPr>
          <w:p w:rsidR="00C87E71" w:rsidRPr="0086676D" w:rsidRDefault="00C87E71" w:rsidP="0086676D">
            <w:pPr>
              <w:jc w:val="center"/>
              <w:rPr>
                <w:sz w:val="20"/>
                <w:szCs w:val="20"/>
              </w:rPr>
            </w:pPr>
          </w:p>
        </w:tc>
        <w:tc>
          <w:tcPr>
            <w:tcW w:w="953" w:type="dxa"/>
            <w:gridSpan w:val="2"/>
            <w:shd w:val="clear" w:color="auto" w:fill="auto"/>
          </w:tcPr>
          <w:p w:rsidR="00C87E71" w:rsidRPr="0086676D" w:rsidRDefault="00C87E71" w:rsidP="0086676D">
            <w:pPr>
              <w:jc w:val="center"/>
              <w:rPr>
                <w:sz w:val="20"/>
                <w:szCs w:val="20"/>
              </w:rPr>
            </w:pPr>
          </w:p>
        </w:tc>
        <w:tc>
          <w:tcPr>
            <w:tcW w:w="1464" w:type="dxa"/>
            <w:gridSpan w:val="5"/>
            <w:shd w:val="clear" w:color="auto" w:fill="auto"/>
          </w:tcPr>
          <w:p w:rsidR="00C87E71" w:rsidRPr="0086676D" w:rsidRDefault="00C87E71" w:rsidP="0086676D">
            <w:pPr>
              <w:jc w:val="center"/>
              <w:rPr>
                <w:rFonts w:ascii="Arial" w:hAnsi="Arial"/>
                <w:sz w:val="20"/>
                <w:szCs w:val="20"/>
              </w:rPr>
            </w:pPr>
          </w:p>
        </w:tc>
        <w:tc>
          <w:tcPr>
            <w:tcW w:w="1272" w:type="dxa"/>
            <w:gridSpan w:val="2"/>
            <w:shd w:val="clear" w:color="auto" w:fill="auto"/>
          </w:tcPr>
          <w:p w:rsidR="00C87E71" w:rsidRPr="0086676D" w:rsidRDefault="00C87E71" w:rsidP="0086676D">
            <w:pPr>
              <w:jc w:val="center"/>
              <w:rPr>
                <w:rFonts w:ascii="Arial" w:hAnsi="Arial"/>
                <w:sz w:val="20"/>
                <w:szCs w:val="20"/>
              </w:rPr>
            </w:pPr>
          </w:p>
        </w:tc>
        <w:tc>
          <w:tcPr>
            <w:tcW w:w="1091" w:type="dxa"/>
            <w:gridSpan w:val="2"/>
            <w:shd w:val="clear" w:color="auto" w:fill="auto"/>
          </w:tcPr>
          <w:p w:rsidR="00C87E71" w:rsidRPr="0086676D" w:rsidRDefault="00C87E71" w:rsidP="0086676D">
            <w:pPr>
              <w:jc w:val="center"/>
              <w:rPr>
                <w:rFonts w:ascii="Arial" w:hAnsi="Arial"/>
                <w:sz w:val="20"/>
                <w:szCs w:val="20"/>
              </w:rPr>
            </w:pPr>
          </w:p>
        </w:tc>
        <w:tc>
          <w:tcPr>
            <w:tcW w:w="1093" w:type="dxa"/>
            <w:gridSpan w:val="5"/>
            <w:shd w:val="clear" w:color="auto" w:fill="auto"/>
          </w:tcPr>
          <w:p w:rsidR="00C87E71" w:rsidRPr="0086676D" w:rsidRDefault="00C87E71" w:rsidP="0086676D">
            <w:pPr>
              <w:jc w:val="center"/>
              <w:rPr>
                <w:sz w:val="20"/>
                <w:szCs w:val="20"/>
              </w:rPr>
            </w:pPr>
          </w:p>
        </w:tc>
        <w:tc>
          <w:tcPr>
            <w:tcW w:w="1236" w:type="dxa"/>
            <w:tcBorders>
              <w:right w:val="single" w:sz="12" w:space="0" w:color="auto"/>
            </w:tcBorders>
            <w:shd w:val="clear" w:color="auto" w:fill="auto"/>
          </w:tcPr>
          <w:p w:rsidR="00C87E71" w:rsidRPr="0086676D" w:rsidRDefault="00C87E71" w:rsidP="0086676D">
            <w:pPr>
              <w:jc w:val="center"/>
              <w:rPr>
                <w:rFonts w:ascii="Arial" w:hAnsi="Arial"/>
                <w:sz w:val="20"/>
                <w:szCs w:val="20"/>
              </w:rPr>
            </w:pPr>
          </w:p>
        </w:tc>
      </w:tr>
      <w:tr w:rsidR="006A1FA6" w:rsidRPr="00024994">
        <w:trPr>
          <w:gridAfter w:val="1"/>
          <w:wAfter w:w="6" w:type="dxa"/>
        </w:trPr>
        <w:tc>
          <w:tcPr>
            <w:tcW w:w="649" w:type="dxa"/>
            <w:tcBorders>
              <w:left w:val="single" w:sz="12" w:space="0" w:color="auto"/>
            </w:tcBorders>
            <w:shd w:val="clear" w:color="auto" w:fill="auto"/>
          </w:tcPr>
          <w:p w:rsidR="006A1FA6" w:rsidRPr="0086676D" w:rsidRDefault="006A1FA6" w:rsidP="0086676D">
            <w:pPr>
              <w:jc w:val="center"/>
              <w:rPr>
                <w:sz w:val="20"/>
              </w:rPr>
            </w:pPr>
          </w:p>
        </w:tc>
        <w:tc>
          <w:tcPr>
            <w:tcW w:w="2481" w:type="dxa"/>
            <w:shd w:val="clear" w:color="auto" w:fill="auto"/>
          </w:tcPr>
          <w:p w:rsidR="006A1FA6" w:rsidRPr="0086676D" w:rsidRDefault="006A1FA6" w:rsidP="00594D7F">
            <w:pPr>
              <w:rPr>
                <w:sz w:val="20"/>
              </w:rPr>
            </w:pPr>
            <w:r w:rsidRPr="0086676D">
              <w:rPr>
                <w:sz w:val="20"/>
              </w:rPr>
              <w:t xml:space="preserve">Площадь </w:t>
            </w:r>
          </w:p>
        </w:tc>
        <w:tc>
          <w:tcPr>
            <w:tcW w:w="906" w:type="dxa"/>
            <w:gridSpan w:val="2"/>
            <w:shd w:val="clear" w:color="auto" w:fill="auto"/>
          </w:tcPr>
          <w:p w:rsidR="006A1FA6" w:rsidRPr="0086676D" w:rsidRDefault="006A1FA6" w:rsidP="0086676D">
            <w:pPr>
              <w:jc w:val="center"/>
              <w:rPr>
                <w:sz w:val="20"/>
              </w:rPr>
            </w:pPr>
            <w:r w:rsidRPr="0086676D">
              <w:rPr>
                <w:sz w:val="20"/>
              </w:rPr>
              <w:t>га</w:t>
            </w:r>
          </w:p>
        </w:tc>
        <w:tc>
          <w:tcPr>
            <w:tcW w:w="907" w:type="dxa"/>
            <w:gridSpan w:val="4"/>
            <w:shd w:val="clear" w:color="auto" w:fill="auto"/>
          </w:tcPr>
          <w:p w:rsidR="006A1FA6" w:rsidRPr="00024994" w:rsidRDefault="006A1FA6" w:rsidP="0086676D">
            <w:pPr>
              <w:jc w:val="center"/>
            </w:pPr>
          </w:p>
        </w:tc>
        <w:tc>
          <w:tcPr>
            <w:tcW w:w="1269" w:type="dxa"/>
            <w:gridSpan w:val="4"/>
            <w:shd w:val="clear" w:color="auto" w:fill="auto"/>
          </w:tcPr>
          <w:p w:rsidR="006A1FA6" w:rsidRPr="0086676D" w:rsidRDefault="006A1FA6" w:rsidP="0086676D">
            <w:pPr>
              <w:jc w:val="center"/>
              <w:rPr>
                <w:sz w:val="20"/>
                <w:szCs w:val="20"/>
              </w:rPr>
            </w:pPr>
            <w:r w:rsidRPr="0086676D">
              <w:rPr>
                <w:sz w:val="20"/>
                <w:szCs w:val="20"/>
              </w:rPr>
              <w:t>87,4</w:t>
            </w:r>
          </w:p>
        </w:tc>
        <w:tc>
          <w:tcPr>
            <w:tcW w:w="953" w:type="dxa"/>
            <w:gridSpan w:val="2"/>
            <w:shd w:val="clear" w:color="auto" w:fill="auto"/>
          </w:tcPr>
          <w:p w:rsidR="006A1FA6" w:rsidRPr="0086676D" w:rsidRDefault="006A1FA6" w:rsidP="0086676D">
            <w:pPr>
              <w:jc w:val="center"/>
              <w:rPr>
                <w:sz w:val="20"/>
                <w:szCs w:val="20"/>
              </w:rPr>
            </w:pPr>
            <w:r w:rsidRPr="0086676D">
              <w:rPr>
                <w:sz w:val="20"/>
                <w:szCs w:val="20"/>
              </w:rPr>
              <w:t>78,0</w:t>
            </w:r>
          </w:p>
        </w:tc>
        <w:tc>
          <w:tcPr>
            <w:tcW w:w="1464" w:type="dxa"/>
            <w:gridSpan w:val="5"/>
            <w:shd w:val="clear" w:color="auto" w:fill="auto"/>
          </w:tcPr>
          <w:p w:rsidR="006A1FA6" w:rsidRPr="0086676D" w:rsidRDefault="006A1FA6" w:rsidP="0086676D">
            <w:pPr>
              <w:jc w:val="center"/>
              <w:rPr>
                <w:sz w:val="20"/>
                <w:szCs w:val="20"/>
              </w:rPr>
            </w:pPr>
          </w:p>
        </w:tc>
        <w:tc>
          <w:tcPr>
            <w:tcW w:w="1272" w:type="dxa"/>
            <w:gridSpan w:val="2"/>
            <w:shd w:val="clear" w:color="auto" w:fill="auto"/>
          </w:tcPr>
          <w:p w:rsidR="006A1FA6" w:rsidRPr="0086676D" w:rsidRDefault="006A1FA6" w:rsidP="0086676D">
            <w:pPr>
              <w:jc w:val="center"/>
              <w:rPr>
                <w:sz w:val="20"/>
                <w:szCs w:val="20"/>
              </w:rPr>
            </w:pPr>
          </w:p>
        </w:tc>
        <w:tc>
          <w:tcPr>
            <w:tcW w:w="1091" w:type="dxa"/>
            <w:gridSpan w:val="2"/>
            <w:shd w:val="clear" w:color="auto" w:fill="auto"/>
          </w:tcPr>
          <w:p w:rsidR="006A1FA6" w:rsidRPr="0086676D" w:rsidRDefault="006A1FA6" w:rsidP="0086676D">
            <w:pPr>
              <w:jc w:val="center"/>
              <w:rPr>
                <w:sz w:val="20"/>
                <w:szCs w:val="20"/>
              </w:rPr>
            </w:pPr>
          </w:p>
        </w:tc>
        <w:tc>
          <w:tcPr>
            <w:tcW w:w="1093" w:type="dxa"/>
            <w:gridSpan w:val="5"/>
            <w:shd w:val="clear" w:color="auto" w:fill="auto"/>
          </w:tcPr>
          <w:p w:rsidR="006A1FA6" w:rsidRPr="0086676D" w:rsidRDefault="006A1FA6" w:rsidP="0086676D">
            <w:pPr>
              <w:jc w:val="center"/>
              <w:rPr>
                <w:sz w:val="20"/>
                <w:szCs w:val="20"/>
              </w:rPr>
            </w:pPr>
            <w:r w:rsidRPr="0086676D">
              <w:rPr>
                <w:sz w:val="20"/>
                <w:szCs w:val="20"/>
              </w:rPr>
              <w:t>165,4</w:t>
            </w:r>
          </w:p>
        </w:tc>
        <w:tc>
          <w:tcPr>
            <w:tcW w:w="1236" w:type="dxa"/>
            <w:tcBorders>
              <w:right w:val="single" w:sz="12" w:space="0" w:color="auto"/>
            </w:tcBorders>
            <w:shd w:val="clear" w:color="auto" w:fill="auto"/>
          </w:tcPr>
          <w:p w:rsidR="006A1FA6" w:rsidRPr="0086676D" w:rsidRDefault="006A1FA6" w:rsidP="0086676D">
            <w:pPr>
              <w:jc w:val="center"/>
              <w:rPr>
                <w:rFonts w:ascii="Arial" w:hAnsi="Arial"/>
                <w:sz w:val="20"/>
                <w:szCs w:val="20"/>
              </w:rPr>
            </w:pPr>
          </w:p>
        </w:tc>
      </w:tr>
      <w:tr w:rsidR="006A1FA6" w:rsidRPr="00024994">
        <w:trPr>
          <w:gridAfter w:val="1"/>
          <w:wAfter w:w="6" w:type="dxa"/>
        </w:trPr>
        <w:tc>
          <w:tcPr>
            <w:tcW w:w="649" w:type="dxa"/>
            <w:tcBorders>
              <w:left w:val="single" w:sz="12" w:space="0" w:color="auto"/>
            </w:tcBorders>
            <w:shd w:val="clear" w:color="auto" w:fill="auto"/>
          </w:tcPr>
          <w:p w:rsidR="006A1FA6" w:rsidRPr="0086676D" w:rsidRDefault="006A1FA6" w:rsidP="0086676D">
            <w:pPr>
              <w:jc w:val="center"/>
              <w:rPr>
                <w:sz w:val="20"/>
              </w:rPr>
            </w:pPr>
          </w:p>
        </w:tc>
        <w:tc>
          <w:tcPr>
            <w:tcW w:w="2481" w:type="dxa"/>
            <w:shd w:val="clear" w:color="auto" w:fill="auto"/>
          </w:tcPr>
          <w:p w:rsidR="006A1FA6" w:rsidRPr="0086676D" w:rsidRDefault="006A1FA6" w:rsidP="00594D7F">
            <w:pPr>
              <w:rPr>
                <w:sz w:val="20"/>
              </w:rPr>
            </w:pPr>
            <w:r w:rsidRPr="0086676D">
              <w:rPr>
                <w:sz w:val="20"/>
              </w:rPr>
              <w:t>Выбираемый запас: корневой</w:t>
            </w:r>
          </w:p>
        </w:tc>
        <w:tc>
          <w:tcPr>
            <w:tcW w:w="906" w:type="dxa"/>
            <w:gridSpan w:val="2"/>
            <w:shd w:val="clear" w:color="auto" w:fill="auto"/>
          </w:tcPr>
          <w:p w:rsidR="006A1FA6" w:rsidRPr="0086676D" w:rsidRDefault="006A1FA6" w:rsidP="0086676D">
            <w:pPr>
              <w:jc w:val="center"/>
              <w:rPr>
                <w:sz w:val="20"/>
              </w:rPr>
            </w:pPr>
          </w:p>
          <w:p w:rsidR="006A1FA6" w:rsidRPr="0086676D" w:rsidRDefault="006A1FA6" w:rsidP="0086676D">
            <w:pPr>
              <w:jc w:val="center"/>
              <w:rPr>
                <w:sz w:val="20"/>
                <w:vertAlign w:val="superscript"/>
              </w:rPr>
            </w:pPr>
            <w:r w:rsidRPr="0086676D">
              <w:rPr>
                <w:sz w:val="20"/>
              </w:rPr>
              <w:t>тыс.м</w:t>
            </w:r>
            <w:r w:rsidRPr="0086676D">
              <w:rPr>
                <w:sz w:val="20"/>
                <w:vertAlign w:val="superscript"/>
              </w:rPr>
              <w:t>3</w:t>
            </w:r>
          </w:p>
        </w:tc>
        <w:tc>
          <w:tcPr>
            <w:tcW w:w="907" w:type="dxa"/>
            <w:gridSpan w:val="4"/>
            <w:shd w:val="clear" w:color="auto" w:fill="auto"/>
          </w:tcPr>
          <w:p w:rsidR="006A1FA6" w:rsidRPr="00024994" w:rsidRDefault="006A1FA6" w:rsidP="0086676D">
            <w:pPr>
              <w:jc w:val="center"/>
            </w:pPr>
          </w:p>
        </w:tc>
        <w:tc>
          <w:tcPr>
            <w:tcW w:w="1269" w:type="dxa"/>
            <w:gridSpan w:val="4"/>
            <w:shd w:val="clear" w:color="auto" w:fill="auto"/>
          </w:tcPr>
          <w:p w:rsidR="006A1FA6" w:rsidRPr="0086676D" w:rsidRDefault="006A1FA6" w:rsidP="0086676D">
            <w:pPr>
              <w:jc w:val="center"/>
              <w:rPr>
                <w:sz w:val="20"/>
                <w:szCs w:val="20"/>
              </w:rPr>
            </w:pPr>
          </w:p>
          <w:p w:rsidR="006A1FA6" w:rsidRPr="0086676D" w:rsidRDefault="006A1FA6" w:rsidP="0086676D">
            <w:pPr>
              <w:jc w:val="center"/>
              <w:rPr>
                <w:sz w:val="20"/>
                <w:szCs w:val="20"/>
              </w:rPr>
            </w:pPr>
            <w:r w:rsidRPr="0086676D">
              <w:rPr>
                <w:sz w:val="20"/>
                <w:szCs w:val="20"/>
              </w:rPr>
              <w:t>1,9</w:t>
            </w:r>
          </w:p>
        </w:tc>
        <w:tc>
          <w:tcPr>
            <w:tcW w:w="953" w:type="dxa"/>
            <w:gridSpan w:val="2"/>
            <w:shd w:val="clear" w:color="auto" w:fill="auto"/>
          </w:tcPr>
          <w:p w:rsidR="006A1FA6" w:rsidRPr="0086676D" w:rsidRDefault="006A1FA6" w:rsidP="0086676D">
            <w:pPr>
              <w:jc w:val="center"/>
              <w:rPr>
                <w:sz w:val="20"/>
                <w:szCs w:val="20"/>
              </w:rPr>
            </w:pPr>
          </w:p>
          <w:p w:rsidR="006A1FA6" w:rsidRPr="0086676D" w:rsidRDefault="006A1FA6" w:rsidP="0086676D">
            <w:pPr>
              <w:jc w:val="center"/>
              <w:rPr>
                <w:sz w:val="20"/>
                <w:szCs w:val="20"/>
              </w:rPr>
            </w:pPr>
            <w:r w:rsidRPr="0086676D">
              <w:rPr>
                <w:sz w:val="20"/>
                <w:szCs w:val="20"/>
              </w:rPr>
              <w:t>2,1</w:t>
            </w:r>
          </w:p>
        </w:tc>
        <w:tc>
          <w:tcPr>
            <w:tcW w:w="1464" w:type="dxa"/>
            <w:gridSpan w:val="5"/>
            <w:shd w:val="clear" w:color="auto" w:fill="auto"/>
          </w:tcPr>
          <w:p w:rsidR="006A1FA6" w:rsidRPr="0086676D" w:rsidRDefault="006A1FA6" w:rsidP="0086676D">
            <w:pPr>
              <w:jc w:val="center"/>
              <w:rPr>
                <w:sz w:val="20"/>
                <w:szCs w:val="20"/>
              </w:rPr>
            </w:pPr>
          </w:p>
        </w:tc>
        <w:tc>
          <w:tcPr>
            <w:tcW w:w="1272" w:type="dxa"/>
            <w:gridSpan w:val="2"/>
            <w:shd w:val="clear" w:color="auto" w:fill="auto"/>
          </w:tcPr>
          <w:p w:rsidR="006A1FA6" w:rsidRPr="0086676D" w:rsidRDefault="006A1FA6" w:rsidP="0086676D">
            <w:pPr>
              <w:jc w:val="center"/>
              <w:rPr>
                <w:sz w:val="20"/>
                <w:szCs w:val="20"/>
              </w:rPr>
            </w:pPr>
          </w:p>
        </w:tc>
        <w:tc>
          <w:tcPr>
            <w:tcW w:w="1091" w:type="dxa"/>
            <w:gridSpan w:val="2"/>
            <w:shd w:val="clear" w:color="auto" w:fill="auto"/>
          </w:tcPr>
          <w:p w:rsidR="006A1FA6" w:rsidRPr="0086676D" w:rsidRDefault="006A1FA6" w:rsidP="0086676D">
            <w:pPr>
              <w:jc w:val="center"/>
              <w:rPr>
                <w:sz w:val="20"/>
                <w:szCs w:val="20"/>
              </w:rPr>
            </w:pPr>
          </w:p>
        </w:tc>
        <w:tc>
          <w:tcPr>
            <w:tcW w:w="1093" w:type="dxa"/>
            <w:gridSpan w:val="5"/>
            <w:shd w:val="clear" w:color="auto" w:fill="auto"/>
          </w:tcPr>
          <w:p w:rsidR="006A1FA6" w:rsidRPr="0086676D" w:rsidRDefault="006A1FA6" w:rsidP="0086676D">
            <w:pPr>
              <w:jc w:val="center"/>
              <w:rPr>
                <w:sz w:val="20"/>
                <w:szCs w:val="20"/>
              </w:rPr>
            </w:pPr>
          </w:p>
          <w:p w:rsidR="006A1FA6" w:rsidRPr="0086676D" w:rsidRDefault="006A1FA6" w:rsidP="0086676D">
            <w:pPr>
              <w:jc w:val="center"/>
              <w:rPr>
                <w:sz w:val="20"/>
                <w:szCs w:val="20"/>
              </w:rPr>
            </w:pPr>
            <w:r w:rsidRPr="0086676D">
              <w:rPr>
                <w:sz w:val="20"/>
                <w:szCs w:val="20"/>
              </w:rPr>
              <w:t>4,0</w:t>
            </w:r>
          </w:p>
        </w:tc>
        <w:tc>
          <w:tcPr>
            <w:tcW w:w="1236" w:type="dxa"/>
            <w:tcBorders>
              <w:right w:val="single" w:sz="12" w:space="0" w:color="auto"/>
            </w:tcBorders>
            <w:shd w:val="clear" w:color="auto" w:fill="auto"/>
          </w:tcPr>
          <w:p w:rsidR="006A1FA6" w:rsidRPr="0086676D" w:rsidRDefault="006A1FA6" w:rsidP="0086676D">
            <w:pPr>
              <w:jc w:val="center"/>
              <w:rPr>
                <w:rFonts w:ascii="Arial" w:hAnsi="Arial"/>
                <w:sz w:val="20"/>
                <w:szCs w:val="20"/>
              </w:rPr>
            </w:pPr>
          </w:p>
        </w:tc>
      </w:tr>
      <w:tr w:rsidR="006A1FA6" w:rsidRPr="00024994">
        <w:trPr>
          <w:gridAfter w:val="1"/>
          <w:wAfter w:w="6" w:type="dxa"/>
        </w:trPr>
        <w:tc>
          <w:tcPr>
            <w:tcW w:w="649" w:type="dxa"/>
            <w:tcBorders>
              <w:left w:val="single" w:sz="12" w:space="0" w:color="auto"/>
            </w:tcBorders>
            <w:shd w:val="clear" w:color="auto" w:fill="auto"/>
          </w:tcPr>
          <w:p w:rsidR="006A1FA6" w:rsidRPr="0086676D" w:rsidRDefault="006A1FA6" w:rsidP="0086676D">
            <w:pPr>
              <w:jc w:val="center"/>
              <w:rPr>
                <w:sz w:val="20"/>
              </w:rPr>
            </w:pPr>
          </w:p>
        </w:tc>
        <w:tc>
          <w:tcPr>
            <w:tcW w:w="2481" w:type="dxa"/>
            <w:shd w:val="clear" w:color="auto" w:fill="auto"/>
          </w:tcPr>
          <w:p w:rsidR="006A1FA6" w:rsidRPr="0086676D" w:rsidRDefault="006A1FA6" w:rsidP="00594D7F">
            <w:pPr>
              <w:rPr>
                <w:sz w:val="20"/>
              </w:rPr>
            </w:pPr>
            <w:r w:rsidRPr="0086676D">
              <w:rPr>
                <w:sz w:val="20"/>
              </w:rPr>
              <w:t>ликвидный</w:t>
            </w:r>
          </w:p>
        </w:tc>
        <w:tc>
          <w:tcPr>
            <w:tcW w:w="906" w:type="dxa"/>
            <w:gridSpan w:val="2"/>
            <w:shd w:val="clear" w:color="auto" w:fill="auto"/>
          </w:tcPr>
          <w:p w:rsidR="006A1FA6" w:rsidRPr="0086676D" w:rsidRDefault="006A1FA6" w:rsidP="0086676D">
            <w:pPr>
              <w:jc w:val="center"/>
              <w:rPr>
                <w:sz w:val="20"/>
                <w:vertAlign w:val="superscript"/>
              </w:rPr>
            </w:pPr>
            <w:r w:rsidRPr="0086676D">
              <w:rPr>
                <w:sz w:val="20"/>
              </w:rPr>
              <w:t>тыс.м</w:t>
            </w:r>
            <w:r w:rsidRPr="0086676D">
              <w:rPr>
                <w:sz w:val="20"/>
                <w:vertAlign w:val="superscript"/>
              </w:rPr>
              <w:t>3</w:t>
            </w:r>
          </w:p>
        </w:tc>
        <w:tc>
          <w:tcPr>
            <w:tcW w:w="907" w:type="dxa"/>
            <w:gridSpan w:val="4"/>
            <w:shd w:val="clear" w:color="auto" w:fill="auto"/>
          </w:tcPr>
          <w:p w:rsidR="006A1FA6" w:rsidRPr="00024994" w:rsidRDefault="006A1FA6" w:rsidP="0086676D">
            <w:pPr>
              <w:jc w:val="center"/>
            </w:pPr>
          </w:p>
        </w:tc>
        <w:tc>
          <w:tcPr>
            <w:tcW w:w="1269" w:type="dxa"/>
            <w:gridSpan w:val="4"/>
            <w:shd w:val="clear" w:color="auto" w:fill="auto"/>
          </w:tcPr>
          <w:p w:rsidR="006A1FA6" w:rsidRPr="0086676D" w:rsidRDefault="006A1FA6" w:rsidP="0086676D">
            <w:pPr>
              <w:jc w:val="center"/>
              <w:rPr>
                <w:sz w:val="20"/>
                <w:szCs w:val="20"/>
              </w:rPr>
            </w:pPr>
            <w:r w:rsidRPr="0086676D">
              <w:rPr>
                <w:sz w:val="20"/>
                <w:szCs w:val="20"/>
              </w:rPr>
              <w:t>1,0</w:t>
            </w:r>
          </w:p>
        </w:tc>
        <w:tc>
          <w:tcPr>
            <w:tcW w:w="953" w:type="dxa"/>
            <w:gridSpan w:val="2"/>
            <w:shd w:val="clear" w:color="auto" w:fill="auto"/>
          </w:tcPr>
          <w:p w:rsidR="006A1FA6" w:rsidRPr="0086676D" w:rsidRDefault="006A1FA6" w:rsidP="0086676D">
            <w:pPr>
              <w:jc w:val="center"/>
              <w:rPr>
                <w:sz w:val="20"/>
                <w:szCs w:val="20"/>
              </w:rPr>
            </w:pPr>
            <w:r w:rsidRPr="0086676D">
              <w:rPr>
                <w:sz w:val="20"/>
                <w:szCs w:val="20"/>
              </w:rPr>
              <w:t>1,7</w:t>
            </w:r>
          </w:p>
        </w:tc>
        <w:tc>
          <w:tcPr>
            <w:tcW w:w="1464" w:type="dxa"/>
            <w:gridSpan w:val="5"/>
            <w:shd w:val="clear" w:color="auto" w:fill="auto"/>
          </w:tcPr>
          <w:p w:rsidR="006A1FA6" w:rsidRPr="0086676D" w:rsidRDefault="006A1FA6" w:rsidP="0086676D">
            <w:pPr>
              <w:jc w:val="center"/>
              <w:rPr>
                <w:sz w:val="20"/>
                <w:szCs w:val="20"/>
              </w:rPr>
            </w:pPr>
          </w:p>
        </w:tc>
        <w:tc>
          <w:tcPr>
            <w:tcW w:w="1272" w:type="dxa"/>
            <w:gridSpan w:val="2"/>
            <w:shd w:val="clear" w:color="auto" w:fill="auto"/>
          </w:tcPr>
          <w:p w:rsidR="006A1FA6" w:rsidRPr="0086676D" w:rsidRDefault="006A1FA6" w:rsidP="0086676D">
            <w:pPr>
              <w:jc w:val="center"/>
              <w:rPr>
                <w:sz w:val="20"/>
                <w:szCs w:val="20"/>
              </w:rPr>
            </w:pPr>
          </w:p>
        </w:tc>
        <w:tc>
          <w:tcPr>
            <w:tcW w:w="1091" w:type="dxa"/>
            <w:gridSpan w:val="2"/>
            <w:shd w:val="clear" w:color="auto" w:fill="auto"/>
          </w:tcPr>
          <w:p w:rsidR="006A1FA6" w:rsidRPr="0086676D" w:rsidRDefault="006A1FA6" w:rsidP="0086676D">
            <w:pPr>
              <w:jc w:val="center"/>
              <w:rPr>
                <w:sz w:val="20"/>
                <w:szCs w:val="20"/>
              </w:rPr>
            </w:pPr>
          </w:p>
        </w:tc>
        <w:tc>
          <w:tcPr>
            <w:tcW w:w="1093" w:type="dxa"/>
            <w:gridSpan w:val="5"/>
            <w:shd w:val="clear" w:color="auto" w:fill="auto"/>
          </w:tcPr>
          <w:p w:rsidR="006A1FA6" w:rsidRPr="0086676D" w:rsidRDefault="006A1FA6" w:rsidP="0086676D">
            <w:pPr>
              <w:jc w:val="center"/>
              <w:rPr>
                <w:sz w:val="20"/>
                <w:szCs w:val="20"/>
              </w:rPr>
            </w:pPr>
            <w:r w:rsidRPr="0086676D">
              <w:rPr>
                <w:sz w:val="20"/>
                <w:szCs w:val="20"/>
              </w:rPr>
              <w:t>2,7</w:t>
            </w:r>
          </w:p>
        </w:tc>
        <w:tc>
          <w:tcPr>
            <w:tcW w:w="1236" w:type="dxa"/>
            <w:tcBorders>
              <w:right w:val="single" w:sz="12" w:space="0" w:color="auto"/>
            </w:tcBorders>
            <w:shd w:val="clear" w:color="auto" w:fill="auto"/>
          </w:tcPr>
          <w:p w:rsidR="006A1FA6" w:rsidRPr="0086676D" w:rsidRDefault="006A1FA6" w:rsidP="0086676D">
            <w:pPr>
              <w:jc w:val="center"/>
              <w:rPr>
                <w:rFonts w:ascii="Arial" w:hAnsi="Arial"/>
                <w:sz w:val="20"/>
                <w:szCs w:val="20"/>
              </w:rPr>
            </w:pPr>
          </w:p>
        </w:tc>
      </w:tr>
      <w:tr w:rsidR="006A1FA6" w:rsidRPr="00024994">
        <w:trPr>
          <w:gridAfter w:val="1"/>
          <w:wAfter w:w="6" w:type="dxa"/>
        </w:trPr>
        <w:tc>
          <w:tcPr>
            <w:tcW w:w="649" w:type="dxa"/>
            <w:tcBorders>
              <w:left w:val="single" w:sz="12" w:space="0" w:color="auto"/>
              <w:bottom w:val="single" w:sz="4" w:space="0" w:color="auto"/>
            </w:tcBorders>
            <w:shd w:val="clear" w:color="auto" w:fill="auto"/>
          </w:tcPr>
          <w:p w:rsidR="006A1FA6" w:rsidRPr="0086676D" w:rsidRDefault="006A1FA6" w:rsidP="0086676D">
            <w:pPr>
              <w:jc w:val="center"/>
              <w:rPr>
                <w:sz w:val="20"/>
              </w:rPr>
            </w:pPr>
          </w:p>
        </w:tc>
        <w:tc>
          <w:tcPr>
            <w:tcW w:w="2481" w:type="dxa"/>
            <w:tcBorders>
              <w:bottom w:val="single" w:sz="4" w:space="0" w:color="auto"/>
            </w:tcBorders>
            <w:shd w:val="clear" w:color="auto" w:fill="auto"/>
          </w:tcPr>
          <w:p w:rsidR="006A1FA6" w:rsidRPr="0086676D" w:rsidRDefault="006A1FA6" w:rsidP="00594D7F">
            <w:pPr>
              <w:rPr>
                <w:sz w:val="20"/>
              </w:rPr>
            </w:pPr>
            <w:r w:rsidRPr="0086676D">
              <w:rPr>
                <w:sz w:val="20"/>
              </w:rPr>
              <w:t>деловой</w:t>
            </w:r>
          </w:p>
        </w:tc>
        <w:tc>
          <w:tcPr>
            <w:tcW w:w="906" w:type="dxa"/>
            <w:gridSpan w:val="2"/>
            <w:tcBorders>
              <w:bottom w:val="single" w:sz="4" w:space="0" w:color="auto"/>
            </w:tcBorders>
            <w:shd w:val="clear" w:color="auto" w:fill="auto"/>
          </w:tcPr>
          <w:p w:rsidR="006A1FA6" w:rsidRPr="0086676D" w:rsidRDefault="006A1FA6" w:rsidP="0086676D">
            <w:pPr>
              <w:jc w:val="center"/>
              <w:rPr>
                <w:sz w:val="20"/>
                <w:vertAlign w:val="superscript"/>
              </w:rPr>
            </w:pPr>
            <w:r w:rsidRPr="0086676D">
              <w:rPr>
                <w:sz w:val="20"/>
              </w:rPr>
              <w:t>тыс.м</w:t>
            </w:r>
            <w:r w:rsidRPr="0086676D">
              <w:rPr>
                <w:sz w:val="20"/>
                <w:vertAlign w:val="superscript"/>
              </w:rPr>
              <w:t>3</w:t>
            </w:r>
          </w:p>
        </w:tc>
        <w:tc>
          <w:tcPr>
            <w:tcW w:w="907" w:type="dxa"/>
            <w:gridSpan w:val="4"/>
            <w:tcBorders>
              <w:bottom w:val="single" w:sz="4" w:space="0" w:color="auto"/>
            </w:tcBorders>
            <w:shd w:val="clear" w:color="auto" w:fill="auto"/>
          </w:tcPr>
          <w:p w:rsidR="006A1FA6" w:rsidRPr="00024994" w:rsidRDefault="006A1FA6" w:rsidP="0086676D">
            <w:pPr>
              <w:jc w:val="center"/>
            </w:pPr>
          </w:p>
        </w:tc>
        <w:tc>
          <w:tcPr>
            <w:tcW w:w="1269" w:type="dxa"/>
            <w:gridSpan w:val="4"/>
            <w:tcBorders>
              <w:bottom w:val="single" w:sz="4" w:space="0" w:color="auto"/>
            </w:tcBorders>
            <w:shd w:val="clear" w:color="auto" w:fill="auto"/>
          </w:tcPr>
          <w:p w:rsidR="006A1FA6" w:rsidRPr="0086676D" w:rsidRDefault="006A1FA6" w:rsidP="0086676D">
            <w:pPr>
              <w:jc w:val="center"/>
              <w:rPr>
                <w:sz w:val="20"/>
                <w:szCs w:val="20"/>
              </w:rPr>
            </w:pPr>
            <w:r w:rsidRPr="0086676D">
              <w:rPr>
                <w:sz w:val="20"/>
                <w:szCs w:val="20"/>
              </w:rPr>
              <w:t>0,2</w:t>
            </w:r>
          </w:p>
        </w:tc>
        <w:tc>
          <w:tcPr>
            <w:tcW w:w="953" w:type="dxa"/>
            <w:gridSpan w:val="2"/>
            <w:tcBorders>
              <w:bottom w:val="single" w:sz="4" w:space="0" w:color="auto"/>
            </w:tcBorders>
            <w:shd w:val="clear" w:color="auto" w:fill="auto"/>
          </w:tcPr>
          <w:p w:rsidR="006A1FA6" w:rsidRPr="0086676D" w:rsidRDefault="006A1FA6" w:rsidP="0086676D">
            <w:pPr>
              <w:jc w:val="center"/>
              <w:rPr>
                <w:sz w:val="20"/>
                <w:szCs w:val="20"/>
              </w:rPr>
            </w:pPr>
            <w:r w:rsidRPr="0086676D">
              <w:rPr>
                <w:sz w:val="20"/>
                <w:szCs w:val="20"/>
              </w:rPr>
              <w:t>0,6</w:t>
            </w:r>
          </w:p>
        </w:tc>
        <w:tc>
          <w:tcPr>
            <w:tcW w:w="1464" w:type="dxa"/>
            <w:gridSpan w:val="5"/>
            <w:tcBorders>
              <w:bottom w:val="single" w:sz="4" w:space="0" w:color="auto"/>
            </w:tcBorders>
            <w:shd w:val="clear" w:color="auto" w:fill="auto"/>
          </w:tcPr>
          <w:p w:rsidR="006A1FA6" w:rsidRPr="0086676D" w:rsidRDefault="006A1FA6" w:rsidP="0086676D">
            <w:pPr>
              <w:jc w:val="center"/>
              <w:rPr>
                <w:sz w:val="20"/>
                <w:szCs w:val="20"/>
              </w:rPr>
            </w:pPr>
          </w:p>
        </w:tc>
        <w:tc>
          <w:tcPr>
            <w:tcW w:w="1272" w:type="dxa"/>
            <w:gridSpan w:val="2"/>
            <w:tcBorders>
              <w:bottom w:val="single" w:sz="4" w:space="0" w:color="auto"/>
            </w:tcBorders>
            <w:shd w:val="clear" w:color="auto" w:fill="auto"/>
          </w:tcPr>
          <w:p w:rsidR="006A1FA6" w:rsidRPr="0086676D" w:rsidRDefault="006A1FA6" w:rsidP="0086676D">
            <w:pPr>
              <w:jc w:val="center"/>
              <w:rPr>
                <w:sz w:val="20"/>
                <w:szCs w:val="20"/>
              </w:rPr>
            </w:pPr>
          </w:p>
        </w:tc>
        <w:tc>
          <w:tcPr>
            <w:tcW w:w="1091" w:type="dxa"/>
            <w:gridSpan w:val="2"/>
            <w:tcBorders>
              <w:bottom w:val="single" w:sz="4" w:space="0" w:color="auto"/>
            </w:tcBorders>
            <w:shd w:val="clear" w:color="auto" w:fill="auto"/>
          </w:tcPr>
          <w:p w:rsidR="006A1FA6" w:rsidRPr="0086676D" w:rsidRDefault="006A1FA6" w:rsidP="0086676D">
            <w:pPr>
              <w:jc w:val="center"/>
              <w:rPr>
                <w:sz w:val="20"/>
                <w:szCs w:val="20"/>
              </w:rPr>
            </w:pPr>
          </w:p>
        </w:tc>
        <w:tc>
          <w:tcPr>
            <w:tcW w:w="1093" w:type="dxa"/>
            <w:gridSpan w:val="5"/>
            <w:tcBorders>
              <w:bottom w:val="single" w:sz="4" w:space="0" w:color="auto"/>
            </w:tcBorders>
            <w:shd w:val="clear" w:color="auto" w:fill="auto"/>
          </w:tcPr>
          <w:p w:rsidR="006A1FA6" w:rsidRPr="0086676D" w:rsidRDefault="006A1FA6" w:rsidP="0086676D">
            <w:pPr>
              <w:jc w:val="center"/>
              <w:rPr>
                <w:sz w:val="20"/>
                <w:szCs w:val="20"/>
              </w:rPr>
            </w:pPr>
            <w:r w:rsidRPr="0086676D">
              <w:rPr>
                <w:sz w:val="20"/>
                <w:szCs w:val="20"/>
              </w:rPr>
              <w:t>0,8</w:t>
            </w:r>
          </w:p>
        </w:tc>
        <w:tc>
          <w:tcPr>
            <w:tcW w:w="1236" w:type="dxa"/>
            <w:tcBorders>
              <w:bottom w:val="single" w:sz="4" w:space="0" w:color="auto"/>
              <w:right w:val="single" w:sz="12" w:space="0" w:color="auto"/>
            </w:tcBorders>
            <w:shd w:val="clear" w:color="auto" w:fill="auto"/>
          </w:tcPr>
          <w:p w:rsidR="006A1FA6" w:rsidRPr="0086676D" w:rsidRDefault="006A1FA6" w:rsidP="0086676D">
            <w:pPr>
              <w:jc w:val="center"/>
              <w:rPr>
                <w:rFonts w:ascii="Arial" w:hAnsi="Arial"/>
                <w:sz w:val="20"/>
                <w:szCs w:val="20"/>
              </w:rPr>
            </w:pPr>
          </w:p>
        </w:tc>
      </w:tr>
      <w:tr w:rsidR="006A1FA6" w:rsidRPr="00024994">
        <w:trPr>
          <w:gridAfter w:val="1"/>
          <w:wAfter w:w="6" w:type="dxa"/>
        </w:trPr>
        <w:tc>
          <w:tcPr>
            <w:tcW w:w="13321" w:type="dxa"/>
            <w:gridSpan w:val="29"/>
            <w:tcBorders>
              <w:left w:val="single" w:sz="12" w:space="0" w:color="auto"/>
              <w:right w:val="single" w:sz="12" w:space="0" w:color="auto"/>
            </w:tcBorders>
            <w:shd w:val="clear" w:color="auto" w:fill="auto"/>
          </w:tcPr>
          <w:p w:rsidR="006A1FA6" w:rsidRPr="0086676D" w:rsidRDefault="006A1FA6" w:rsidP="0086676D">
            <w:pPr>
              <w:jc w:val="center"/>
              <w:rPr>
                <w:b/>
              </w:rPr>
            </w:pPr>
            <w:r w:rsidRPr="0086676D">
              <w:rPr>
                <w:b/>
              </w:rPr>
              <w:t>всего по лесничеству</w:t>
            </w:r>
          </w:p>
        </w:tc>
      </w:tr>
      <w:tr w:rsidR="006A1FA6" w:rsidRPr="00024994">
        <w:trPr>
          <w:gridAfter w:val="1"/>
          <w:wAfter w:w="6" w:type="dxa"/>
        </w:trPr>
        <w:tc>
          <w:tcPr>
            <w:tcW w:w="649" w:type="dxa"/>
            <w:tcBorders>
              <w:left w:val="single" w:sz="12" w:space="0" w:color="auto"/>
              <w:bottom w:val="nil"/>
            </w:tcBorders>
            <w:shd w:val="clear" w:color="auto" w:fill="auto"/>
          </w:tcPr>
          <w:p w:rsidR="006A1FA6" w:rsidRPr="0086676D" w:rsidRDefault="006A1FA6" w:rsidP="0086676D">
            <w:pPr>
              <w:jc w:val="center"/>
              <w:rPr>
                <w:sz w:val="20"/>
              </w:rPr>
            </w:pPr>
            <w:r w:rsidRPr="0086676D">
              <w:rPr>
                <w:sz w:val="20"/>
              </w:rPr>
              <w:t>1.</w:t>
            </w:r>
          </w:p>
        </w:tc>
        <w:tc>
          <w:tcPr>
            <w:tcW w:w="2481" w:type="dxa"/>
            <w:vMerge w:val="restart"/>
            <w:shd w:val="clear" w:color="auto" w:fill="auto"/>
          </w:tcPr>
          <w:p w:rsidR="006A1FA6" w:rsidRPr="0086676D" w:rsidRDefault="006A1FA6" w:rsidP="00594D7F">
            <w:pPr>
              <w:rPr>
                <w:sz w:val="20"/>
              </w:rPr>
            </w:pPr>
            <w:r w:rsidRPr="0086676D">
              <w:rPr>
                <w:sz w:val="20"/>
              </w:rPr>
              <w:t>Выявленный фонд по лесоводственным требованиям</w:t>
            </w:r>
          </w:p>
        </w:tc>
        <w:tc>
          <w:tcPr>
            <w:tcW w:w="947" w:type="dxa"/>
            <w:gridSpan w:val="3"/>
            <w:tcBorders>
              <w:bottom w:val="nil"/>
            </w:tcBorders>
            <w:shd w:val="clear" w:color="auto" w:fill="auto"/>
          </w:tcPr>
          <w:p w:rsidR="006A1FA6" w:rsidRPr="0086676D" w:rsidRDefault="006A1FA6" w:rsidP="0086676D">
            <w:pPr>
              <w:jc w:val="center"/>
              <w:rPr>
                <w:sz w:val="20"/>
              </w:rPr>
            </w:pPr>
            <w:r w:rsidRPr="0086676D">
              <w:rPr>
                <w:sz w:val="20"/>
              </w:rPr>
              <w:t>га</w:t>
            </w:r>
          </w:p>
        </w:tc>
        <w:tc>
          <w:tcPr>
            <w:tcW w:w="905" w:type="dxa"/>
            <w:gridSpan w:val="4"/>
            <w:tcBorders>
              <w:bottom w:val="nil"/>
            </w:tcBorders>
            <w:shd w:val="clear" w:color="auto" w:fill="auto"/>
          </w:tcPr>
          <w:p w:rsidR="006A1FA6" w:rsidRPr="00024994" w:rsidRDefault="006A1FA6" w:rsidP="0086676D">
            <w:pPr>
              <w:jc w:val="center"/>
            </w:pPr>
          </w:p>
        </w:tc>
        <w:tc>
          <w:tcPr>
            <w:tcW w:w="1267" w:type="dxa"/>
            <w:gridSpan w:val="4"/>
            <w:tcBorders>
              <w:bottom w:val="nil"/>
            </w:tcBorders>
            <w:shd w:val="clear" w:color="auto" w:fill="auto"/>
          </w:tcPr>
          <w:p w:rsidR="006A1FA6" w:rsidRPr="0086676D" w:rsidRDefault="000F0BD8" w:rsidP="0086676D">
            <w:pPr>
              <w:jc w:val="center"/>
              <w:rPr>
                <w:sz w:val="20"/>
                <w:szCs w:val="20"/>
                <w:u w:val="single"/>
              </w:rPr>
            </w:pPr>
            <w:r w:rsidRPr="0086676D">
              <w:rPr>
                <w:sz w:val="20"/>
                <w:szCs w:val="20"/>
                <w:u w:val="single"/>
              </w:rPr>
              <w:t>5707</w:t>
            </w:r>
          </w:p>
        </w:tc>
        <w:tc>
          <w:tcPr>
            <w:tcW w:w="916" w:type="dxa"/>
            <w:tcBorders>
              <w:bottom w:val="nil"/>
            </w:tcBorders>
            <w:shd w:val="clear" w:color="auto" w:fill="auto"/>
          </w:tcPr>
          <w:p w:rsidR="006A1FA6" w:rsidRPr="0086676D" w:rsidRDefault="000F0BD8" w:rsidP="0086676D">
            <w:pPr>
              <w:jc w:val="center"/>
              <w:rPr>
                <w:sz w:val="20"/>
                <w:szCs w:val="20"/>
                <w:u w:val="single"/>
              </w:rPr>
            </w:pPr>
            <w:r w:rsidRPr="0086676D">
              <w:rPr>
                <w:sz w:val="20"/>
                <w:szCs w:val="20"/>
                <w:u w:val="single"/>
              </w:rPr>
              <w:t>6922</w:t>
            </w:r>
          </w:p>
        </w:tc>
        <w:tc>
          <w:tcPr>
            <w:tcW w:w="1449" w:type="dxa"/>
            <w:gridSpan w:val="4"/>
            <w:tcBorders>
              <w:bottom w:val="nil"/>
            </w:tcBorders>
            <w:shd w:val="clear" w:color="auto" w:fill="auto"/>
          </w:tcPr>
          <w:p w:rsidR="006A1FA6" w:rsidRPr="0086676D" w:rsidRDefault="006A1FA6" w:rsidP="0086676D">
            <w:pPr>
              <w:jc w:val="center"/>
              <w:rPr>
                <w:sz w:val="20"/>
                <w:szCs w:val="20"/>
              </w:rPr>
            </w:pPr>
          </w:p>
        </w:tc>
        <w:tc>
          <w:tcPr>
            <w:tcW w:w="1268" w:type="dxa"/>
            <w:gridSpan w:val="2"/>
            <w:tcBorders>
              <w:bottom w:val="nil"/>
            </w:tcBorders>
            <w:shd w:val="clear" w:color="auto" w:fill="auto"/>
          </w:tcPr>
          <w:p w:rsidR="006A1FA6" w:rsidRPr="0086676D" w:rsidRDefault="006A1FA6" w:rsidP="0086676D">
            <w:pPr>
              <w:jc w:val="center"/>
              <w:rPr>
                <w:sz w:val="20"/>
                <w:szCs w:val="20"/>
              </w:rPr>
            </w:pPr>
          </w:p>
        </w:tc>
        <w:tc>
          <w:tcPr>
            <w:tcW w:w="1086" w:type="dxa"/>
            <w:gridSpan w:val="2"/>
            <w:tcBorders>
              <w:bottom w:val="nil"/>
            </w:tcBorders>
            <w:shd w:val="clear" w:color="auto" w:fill="auto"/>
          </w:tcPr>
          <w:p w:rsidR="006A1FA6" w:rsidRPr="0086676D" w:rsidRDefault="006A1FA6" w:rsidP="0086676D">
            <w:pPr>
              <w:jc w:val="center"/>
              <w:rPr>
                <w:sz w:val="20"/>
                <w:szCs w:val="20"/>
              </w:rPr>
            </w:pPr>
          </w:p>
        </w:tc>
        <w:tc>
          <w:tcPr>
            <w:tcW w:w="1086" w:type="dxa"/>
            <w:gridSpan w:val="5"/>
            <w:tcBorders>
              <w:bottom w:val="nil"/>
            </w:tcBorders>
            <w:shd w:val="clear" w:color="auto" w:fill="auto"/>
          </w:tcPr>
          <w:p w:rsidR="006A1FA6" w:rsidRPr="0086676D" w:rsidRDefault="000F0BD8" w:rsidP="0086676D">
            <w:pPr>
              <w:jc w:val="center"/>
              <w:rPr>
                <w:sz w:val="20"/>
                <w:szCs w:val="20"/>
                <w:u w:val="single"/>
              </w:rPr>
            </w:pPr>
            <w:r w:rsidRPr="0086676D">
              <w:rPr>
                <w:sz w:val="20"/>
                <w:szCs w:val="20"/>
                <w:u w:val="single"/>
              </w:rPr>
              <w:t>12629</w:t>
            </w:r>
          </w:p>
        </w:tc>
        <w:tc>
          <w:tcPr>
            <w:tcW w:w="1267" w:type="dxa"/>
            <w:gridSpan w:val="2"/>
            <w:tcBorders>
              <w:bottom w:val="nil"/>
              <w:right w:val="single" w:sz="12" w:space="0" w:color="auto"/>
            </w:tcBorders>
            <w:shd w:val="clear" w:color="auto" w:fill="auto"/>
          </w:tcPr>
          <w:p w:rsidR="006A1FA6" w:rsidRPr="0086676D" w:rsidRDefault="006A1FA6" w:rsidP="0086676D">
            <w:pPr>
              <w:jc w:val="center"/>
              <w:rPr>
                <w:sz w:val="20"/>
                <w:szCs w:val="20"/>
                <w:lang w:val="en-US"/>
              </w:rPr>
            </w:pPr>
          </w:p>
        </w:tc>
      </w:tr>
      <w:tr w:rsidR="006A1FA6" w:rsidRPr="00024994">
        <w:trPr>
          <w:gridAfter w:val="1"/>
          <w:wAfter w:w="6" w:type="dxa"/>
        </w:trPr>
        <w:tc>
          <w:tcPr>
            <w:tcW w:w="649" w:type="dxa"/>
            <w:tcBorders>
              <w:top w:val="nil"/>
              <w:left w:val="single" w:sz="12" w:space="0" w:color="auto"/>
              <w:bottom w:val="single" w:sz="4" w:space="0" w:color="auto"/>
            </w:tcBorders>
            <w:shd w:val="clear" w:color="auto" w:fill="auto"/>
          </w:tcPr>
          <w:p w:rsidR="006A1FA6" w:rsidRPr="0086676D" w:rsidRDefault="006A1FA6" w:rsidP="0086676D">
            <w:pPr>
              <w:jc w:val="center"/>
              <w:rPr>
                <w:sz w:val="20"/>
              </w:rPr>
            </w:pPr>
          </w:p>
        </w:tc>
        <w:tc>
          <w:tcPr>
            <w:tcW w:w="2481" w:type="dxa"/>
            <w:vMerge/>
            <w:tcBorders>
              <w:bottom w:val="single" w:sz="4" w:space="0" w:color="auto"/>
            </w:tcBorders>
            <w:shd w:val="clear" w:color="auto" w:fill="auto"/>
          </w:tcPr>
          <w:p w:rsidR="006A1FA6" w:rsidRPr="0086676D" w:rsidRDefault="006A1FA6" w:rsidP="00594D7F">
            <w:pPr>
              <w:rPr>
                <w:sz w:val="20"/>
              </w:rPr>
            </w:pPr>
          </w:p>
        </w:tc>
        <w:tc>
          <w:tcPr>
            <w:tcW w:w="947" w:type="dxa"/>
            <w:gridSpan w:val="3"/>
            <w:tcBorders>
              <w:top w:val="nil"/>
              <w:bottom w:val="single" w:sz="4" w:space="0" w:color="auto"/>
            </w:tcBorders>
            <w:shd w:val="clear" w:color="auto" w:fill="auto"/>
          </w:tcPr>
          <w:p w:rsidR="006A1FA6" w:rsidRPr="0086676D" w:rsidRDefault="006A1FA6" w:rsidP="0086676D">
            <w:pPr>
              <w:jc w:val="center"/>
              <w:rPr>
                <w:sz w:val="20"/>
              </w:rPr>
            </w:pPr>
            <w:r w:rsidRPr="0086676D">
              <w:rPr>
                <w:sz w:val="20"/>
              </w:rPr>
              <w:t>м</w:t>
            </w:r>
            <w:r w:rsidRPr="0086676D">
              <w:rPr>
                <w:sz w:val="20"/>
                <w:vertAlign w:val="superscript"/>
              </w:rPr>
              <w:t>3</w:t>
            </w:r>
          </w:p>
        </w:tc>
        <w:tc>
          <w:tcPr>
            <w:tcW w:w="905" w:type="dxa"/>
            <w:gridSpan w:val="4"/>
            <w:tcBorders>
              <w:top w:val="nil"/>
              <w:bottom w:val="single" w:sz="4" w:space="0" w:color="auto"/>
            </w:tcBorders>
            <w:shd w:val="clear" w:color="auto" w:fill="auto"/>
          </w:tcPr>
          <w:p w:rsidR="006A1FA6" w:rsidRPr="00024994" w:rsidRDefault="006A1FA6" w:rsidP="0086676D">
            <w:pPr>
              <w:jc w:val="center"/>
            </w:pPr>
          </w:p>
        </w:tc>
        <w:tc>
          <w:tcPr>
            <w:tcW w:w="1267" w:type="dxa"/>
            <w:gridSpan w:val="4"/>
            <w:tcBorders>
              <w:top w:val="nil"/>
              <w:bottom w:val="single" w:sz="4" w:space="0" w:color="auto"/>
            </w:tcBorders>
            <w:shd w:val="clear" w:color="auto" w:fill="auto"/>
          </w:tcPr>
          <w:p w:rsidR="006A1FA6" w:rsidRPr="0086676D" w:rsidRDefault="000F0BD8" w:rsidP="0086676D">
            <w:pPr>
              <w:jc w:val="center"/>
              <w:rPr>
                <w:sz w:val="20"/>
                <w:szCs w:val="20"/>
              </w:rPr>
            </w:pPr>
            <w:r w:rsidRPr="0086676D">
              <w:rPr>
                <w:sz w:val="20"/>
                <w:szCs w:val="20"/>
              </w:rPr>
              <w:t>623010</w:t>
            </w:r>
          </w:p>
        </w:tc>
        <w:tc>
          <w:tcPr>
            <w:tcW w:w="916" w:type="dxa"/>
            <w:tcBorders>
              <w:top w:val="nil"/>
              <w:bottom w:val="single" w:sz="4" w:space="0" w:color="auto"/>
            </w:tcBorders>
            <w:shd w:val="clear" w:color="auto" w:fill="auto"/>
          </w:tcPr>
          <w:p w:rsidR="006A1FA6" w:rsidRPr="0086676D" w:rsidRDefault="000F0BD8" w:rsidP="0086676D">
            <w:pPr>
              <w:jc w:val="center"/>
              <w:rPr>
                <w:sz w:val="20"/>
                <w:szCs w:val="20"/>
              </w:rPr>
            </w:pPr>
            <w:r w:rsidRPr="0086676D">
              <w:rPr>
                <w:sz w:val="20"/>
                <w:szCs w:val="20"/>
              </w:rPr>
              <w:t>1269400</w:t>
            </w:r>
          </w:p>
        </w:tc>
        <w:tc>
          <w:tcPr>
            <w:tcW w:w="1449" w:type="dxa"/>
            <w:gridSpan w:val="4"/>
            <w:tcBorders>
              <w:top w:val="nil"/>
              <w:bottom w:val="single" w:sz="4" w:space="0" w:color="auto"/>
            </w:tcBorders>
            <w:shd w:val="clear" w:color="auto" w:fill="auto"/>
          </w:tcPr>
          <w:p w:rsidR="006A1FA6" w:rsidRPr="0086676D" w:rsidRDefault="006A1FA6" w:rsidP="0086676D">
            <w:pPr>
              <w:jc w:val="center"/>
              <w:rPr>
                <w:sz w:val="20"/>
                <w:szCs w:val="20"/>
              </w:rPr>
            </w:pPr>
          </w:p>
        </w:tc>
        <w:tc>
          <w:tcPr>
            <w:tcW w:w="1268" w:type="dxa"/>
            <w:gridSpan w:val="2"/>
            <w:tcBorders>
              <w:top w:val="nil"/>
              <w:bottom w:val="single" w:sz="4" w:space="0" w:color="auto"/>
            </w:tcBorders>
            <w:shd w:val="clear" w:color="auto" w:fill="auto"/>
          </w:tcPr>
          <w:p w:rsidR="006A1FA6" w:rsidRPr="0086676D" w:rsidRDefault="006A1FA6" w:rsidP="0086676D">
            <w:pPr>
              <w:jc w:val="center"/>
              <w:rPr>
                <w:sz w:val="20"/>
                <w:szCs w:val="20"/>
              </w:rPr>
            </w:pPr>
          </w:p>
        </w:tc>
        <w:tc>
          <w:tcPr>
            <w:tcW w:w="1086" w:type="dxa"/>
            <w:gridSpan w:val="2"/>
            <w:tcBorders>
              <w:top w:val="nil"/>
              <w:bottom w:val="single" w:sz="4" w:space="0" w:color="auto"/>
            </w:tcBorders>
            <w:shd w:val="clear" w:color="auto" w:fill="auto"/>
          </w:tcPr>
          <w:p w:rsidR="006A1FA6" w:rsidRPr="0086676D" w:rsidRDefault="006A1FA6" w:rsidP="0086676D">
            <w:pPr>
              <w:jc w:val="center"/>
              <w:rPr>
                <w:sz w:val="20"/>
                <w:szCs w:val="20"/>
              </w:rPr>
            </w:pPr>
          </w:p>
        </w:tc>
        <w:tc>
          <w:tcPr>
            <w:tcW w:w="1086" w:type="dxa"/>
            <w:gridSpan w:val="5"/>
            <w:tcBorders>
              <w:top w:val="nil"/>
              <w:bottom w:val="single" w:sz="4" w:space="0" w:color="auto"/>
            </w:tcBorders>
            <w:shd w:val="clear" w:color="auto" w:fill="auto"/>
          </w:tcPr>
          <w:p w:rsidR="006A1FA6" w:rsidRPr="0086676D" w:rsidRDefault="000F0BD8" w:rsidP="0086676D">
            <w:pPr>
              <w:jc w:val="center"/>
              <w:rPr>
                <w:sz w:val="20"/>
                <w:szCs w:val="20"/>
              </w:rPr>
            </w:pPr>
            <w:r w:rsidRPr="0086676D">
              <w:rPr>
                <w:sz w:val="20"/>
                <w:szCs w:val="20"/>
              </w:rPr>
              <w:t>1892410</w:t>
            </w:r>
          </w:p>
        </w:tc>
        <w:tc>
          <w:tcPr>
            <w:tcW w:w="1267" w:type="dxa"/>
            <w:gridSpan w:val="2"/>
            <w:tcBorders>
              <w:top w:val="nil"/>
              <w:bottom w:val="single" w:sz="4" w:space="0" w:color="auto"/>
              <w:right w:val="single" w:sz="12" w:space="0" w:color="auto"/>
            </w:tcBorders>
            <w:shd w:val="clear" w:color="auto" w:fill="auto"/>
          </w:tcPr>
          <w:p w:rsidR="006A1FA6" w:rsidRPr="0086676D" w:rsidRDefault="006A1FA6" w:rsidP="0086676D">
            <w:pPr>
              <w:jc w:val="center"/>
              <w:rPr>
                <w:sz w:val="20"/>
                <w:szCs w:val="20"/>
                <w:lang w:val="en-US"/>
              </w:rPr>
            </w:pPr>
          </w:p>
        </w:tc>
      </w:tr>
      <w:tr w:rsidR="006A1FA6" w:rsidRPr="00024994">
        <w:trPr>
          <w:gridAfter w:val="1"/>
          <w:wAfter w:w="6" w:type="dxa"/>
        </w:trPr>
        <w:tc>
          <w:tcPr>
            <w:tcW w:w="649" w:type="dxa"/>
            <w:tcBorders>
              <w:left w:val="single" w:sz="12" w:space="0" w:color="auto"/>
              <w:bottom w:val="single" w:sz="12" w:space="0" w:color="auto"/>
            </w:tcBorders>
            <w:shd w:val="clear" w:color="auto" w:fill="auto"/>
          </w:tcPr>
          <w:p w:rsidR="006A1FA6" w:rsidRPr="0086676D" w:rsidRDefault="006A1FA6" w:rsidP="0086676D">
            <w:pPr>
              <w:jc w:val="center"/>
              <w:rPr>
                <w:sz w:val="20"/>
              </w:rPr>
            </w:pPr>
            <w:r w:rsidRPr="0086676D">
              <w:rPr>
                <w:sz w:val="20"/>
              </w:rPr>
              <w:t>2.</w:t>
            </w:r>
          </w:p>
        </w:tc>
        <w:tc>
          <w:tcPr>
            <w:tcW w:w="2481" w:type="dxa"/>
            <w:tcBorders>
              <w:bottom w:val="single" w:sz="12" w:space="0" w:color="auto"/>
            </w:tcBorders>
            <w:shd w:val="clear" w:color="auto" w:fill="auto"/>
          </w:tcPr>
          <w:p w:rsidR="006A1FA6" w:rsidRPr="0086676D" w:rsidRDefault="006A1FA6" w:rsidP="0086676D">
            <w:pPr>
              <w:jc w:val="both"/>
              <w:rPr>
                <w:sz w:val="20"/>
              </w:rPr>
            </w:pPr>
            <w:r w:rsidRPr="0086676D">
              <w:rPr>
                <w:sz w:val="20"/>
              </w:rPr>
              <w:t>Срок повторяемости</w:t>
            </w:r>
          </w:p>
        </w:tc>
        <w:tc>
          <w:tcPr>
            <w:tcW w:w="947" w:type="dxa"/>
            <w:gridSpan w:val="3"/>
            <w:tcBorders>
              <w:bottom w:val="single" w:sz="12" w:space="0" w:color="auto"/>
            </w:tcBorders>
            <w:shd w:val="clear" w:color="auto" w:fill="auto"/>
          </w:tcPr>
          <w:p w:rsidR="006A1FA6" w:rsidRPr="0086676D" w:rsidRDefault="006A1FA6" w:rsidP="0086676D">
            <w:pPr>
              <w:jc w:val="center"/>
              <w:rPr>
                <w:sz w:val="20"/>
              </w:rPr>
            </w:pPr>
            <w:r w:rsidRPr="0086676D">
              <w:rPr>
                <w:sz w:val="20"/>
              </w:rPr>
              <w:t>лет</w:t>
            </w:r>
          </w:p>
        </w:tc>
        <w:tc>
          <w:tcPr>
            <w:tcW w:w="905" w:type="dxa"/>
            <w:gridSpan w:val="4"/>
            <w:tcBorders>
              <w:bottom w:val="single" w:sz="12" w:space="0" w:color="auto"/>
            </w:tcBorders>
            <w:shd w:val="clear" w:color="auto" w:fill="auto"/>
          </w:tcPr>
          <w:p w:rsidR="006A1FA6" w:rsidRPr="00024994" w:rsidRDefault="006A1FA6" w:rsidP="0086676D">
            <w:pPr>
              <w:jc w:val="center"/>
            </w:pPr>
          </w:p>
        </w:tc>
        <w:tc>
          <w:tcPr>
            <w:tcW w:w="1267" w:type="dxa"/>
            <w:gridSpan w:val="4"/>
            <w:tcBorders>
              <w:bottom w:val="single" w:sz="12" w:space="0" w:color="auto"/>
            </w:tcBorders>
            <w:shd w:val="clear" w:color="auto" w:fill="auto"/>
          </w:tcPr>
          <w:p w:rsidR="006A1FA6" w:rsidRPr="0086676D" w:rsidRDefault="000F0BD8" w:rsidP="0086676D">
            <w:pPr>
              <w:jc w:val="center"/>
              <w:rPr>
                <w:sz w:val="20"/>
                <w:szCs w:val="20"/>
              </w:rPr>
            </w:pPr>
            <w:r w:rsidRPr="0086676D">
              <w:rPr>
                <w:sz w:val="20"/>
                <w:szCs w:val="20"/>
              </w:rPr>
              <w:t>10</w:t>
            </w:r>
          </w:p>
        </w:tc>
        <w:tc>
          <w:tcPr>
            <w:tcW w:w="916" w:type="dxa"/>
            <w:tcBorders>
              <w:bottom w:val="single" w:sz="12" w:space="0" w:color="auto"/>
            </w:tcBorders>
            <w:shd w:val="clear" w:color="auto" w:fill="auto"/>
          </w:tcPr>
          <w:p w:rsidR="006A1FA6" w:rsidRPr="0086676D" w:rsidRDefault="000F0BD8" w:rsidP="0086676D">
            <w:pPr>
              <w:jc w:val="center"/>
              <w:rPr>
                <w:sz w:val="20"/>
                <w:szCs w:val="20"/>
              </w:rPr>
            </w:pPr>
            <w:r w:rsidRPr="0086676D">
              <w:rPr>
                <w:sz w:val="20"/>
                <w:szCs w:val="20"/>
              </w:rPr>
              <w:t>10</w:t>
            </w:r>
          </w:p>
        </w:tc>
        <w:tc>
          <w:tcPr>
            <w:tcW w:w="1449" w:type="dxa"/>
            <w:gridSpan w:val="4"/>
            <w:tcBorders>
              <w:bottom w:val="single" w:sz="12" w:space="0" w:color="auto"/>
            </w:tcBorders>
            <w:shd w:val="clear" w:color="auto" w:fill="auto"/>
          </w:tcPr>
          <w:p w:rsidR="006A1FA6" w:rsidRPr="0086676D" w:rsidRDefault="006A1FA6" w:rsidP="0086676D">
            <w:pPr>
              <w:jc w:val="center"/>
              <w:rPr>
                <w:sz w:val="20"/>
                <w:szCs w:val="20"/>
              </w:rPr>
            </w:pPr>
          </w:p>
        </w:tc>
        <w:tc>
          <w:tcPr>
            <w:tcW w:w="1268" w:type="dxa"/>
            <w:gridSpan w:val="2"/>
            <w:tcBorders>
              <w:bottom w:val="single" w:sz="12" w:space="0" w:color="auto"/>
            </w:tcBorders>
            <w:shd w:val="clear" w:color="auto" w:fill="auto"/>
          </w:tcPr>
          <w:p w:rsidR="006A1FA6" w:rsidRPr="0086676D" w:rsidRDefault="006A1FA6" w:rsidP="0086676D">
            <w:pPr>
              <w:jc w:val="center"/>
              <w:rPr>
                <w:sz w:val="20"/>
                <w:szCs w:val="20"/>
              </w:rPr>
            </w:pPr>
          </w:p>
        </w:tc>
        <w:tc>
          <w:tcPr>
            <w:tcW w:w="1086" w:type="dxa"/>
            <w:gridSpan w:val="2"/>
            <w:tcBorders>
              <w:bottom w:val="single" w:sz="12" w:space="0" w:color="auto"/>
            </w:tcBorders>
            <w:shd w:val="clear" w:color="auto" w:fill="auto"/>
          </w:tcPr>
          <w:p w:rsidR="006A1FA6" w:rsidRPr="0086676D" w:rsidRDefault="006A1FA6" w:rsidP="0086676D">
            <w:pPr>
              <w:jc w:val="center"/>
              <w:rPr>
                <w:sz w:val="20"/>
                <w:szCs w:val="20"/>
              </w:rPr>
            </w:pPr>
          </w:p>
        </w:tc>
        <w:tc>
          <w:tcPr>
            <w:tcW w:w="1086" w:type="dxa"/>
            <w:gridSpan w:val="5"/>
            <w:tcBorders>
              <w:bottom w:val="single" w:sz="12" w:space="0" w:color="auto"/>
            </w:tcBorders>
            <w:shd w:val="clear" w:color="auto" w:fill="auto"/>
          </w:tcPr>
          <w:p w:rsidR="006A1FA6" w:rsidRPr="0086676D" w:rsidRDefault="006A1FA6" w:rsidP="0086676D">
            <w:pPr>
              <w:jc w:val="center"/>
              <w:rPr>
                <w:sz w:val="20"/>
                <w:szCs w:val="20"/>
              </w:rPr>
            </w:pPr>
          </w:p>
        </w:tc>
        <w:tc>
          <w:tcPr>
            <w:tcW w:w="1267" w:type="dxa"/>
            <w:gridSpan w:val="2"/>
            <w:tcBorders>
              <w:bottom w:val="single" w:sz="12" w:space="0" w:color="auto"/>
              <w:right w:val="single" w:sz="12" w:space="0" w:color="auto"/>
            </w:tcBorders>
            <w:shd w:val="clear" w:color="auto" w:fill="auto"/>
          </w:tcPr>
          <w:p w:rsidR="006A1FA6" w:rsidRPr="0086676D" w:rsidRDefault="006A1FA6" w:rsidP="0086676D">
            <w:pPr>
              <w:jc w:val="center"/>
              <w:rPr>
                <w:sz w:val="20"/>
                <w:szCs w:val="20"/>
              </w:rPr>
            </w:pPr>
          </w:p>
        </w:tc>
      </w:tr>
    </w:tbl>
    <w:p w:rsidR="00E83562" w:rsidRPr="00E83562" w:rsidRDefault="000F0BD8" w:rsidP="00E83562">
      <w:pPr>
        <w:spacing w:after="60"/>
        <w:ind w:firstLine="709"/>
        <w:jc w:val="both"/>
        <w:rPr>
          <w:sz w:val="20"/>
          <w:szCs w:val="20"/>
        </w:rPr>
      </w:pPr>
      <w:r w:rsidRPr="00024994">
        <w:br w:type="page"/>
      </w:r>
      <w:r w:rsidR="00E83562" w:rsidRPr="00E83562">
        <w:rPr>
          <w:sz w:val="26"/>
          <w:szCs w:val="26"/>
        </w:rPr>
        <w:lastRenderedPageBreak/>
        <w:t>Продолжение таблицы 1</w:t>
      </w:r>
      <w:r w:rsidR="00B95F97">
        <w:rPr>
          <w:sz w:val="26"/>
          <w:szCs w:val="26"/>
        </w:rPr>
        <w:t>1</w:t>
      </w:r>
    </w:p>
    <w:tbl>
      <w:tblPr>
        <w:tblW w:w="1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5"/>
        <w:gridCol w:w="12"/>
        <w:gridCol w:w="888"/>
        <w:gridCol w:w="922"/>
        <w:gridCol w:w="1086"/>
        <w:gridCol w:w="10"/>
        <w:gridCol w:w="895"/>
        <w:gridCol w:w="1629"/>
        <w:gridCol w:w="1305"/>
        <w:gridCol w:w="1086"/>
        <w:gridCol w:w="866"/>
        <w:gridCol w:w="1267"/>
        <w:gridCol w:w="6"/>
      </w:tblGrid>
      <w:tr w:rsidR="000F0BD8" w:rsidRPr="0086676D">
        <w:trPr>
          <w:gridAfter w:val="1"/>
          <w:wAfter w:w="6" w:type="dxa"/>
        </w:trPr>
        <w:tc>
          <w:tcPr>
            <w:tcW w:w="648" w:type="dxa"/>
            <w:vMerge w:val="restart"/>
            <w:tcBorders>
              <w:top w:val="single" w:sz="12" w:space="0" w:color="auto"/>
              <w:left w:val="single" w:sz="12" w:space="0" w:color="auto"/>
            </w:tcBorders>
            <w:shd w:val="clear" w:color="auto" w:fill="auto"/>
          </w:tcPr>
          <w:p w:rsidR="000F0BD8" w:rsidRPr="0086676D" w:rsidRDefault="000F0BD8" w:rsidP="0086676D">
            <w:pPr>
              <w:spacing w:line="200" w:lineRule="exact"/>
              <w:jc w:val="center"/>
              <w:rPr>
                <w:sz w:val="20"/>
                <w:szCs w:val="20"/>
              </w:rPr>
            </w:pPr>
          </w:p>
          <w:p w:rsidR="000F0BD8" w:rsidRPr="0086676D" w:rsidRDefault="000F0BD8" w:rsidP="0086676D">
            <w:pPr>
              <w:spacing w:line="200" w:lineRule="exact"/>
              <w:jc w:val="center"/>
              <w:rPr>
                <w:sz w:val="20"/>
                <w:szCs w:val="20"/>
              </w:rPr>
            </w:pPr>
            <w:r w:rsidRPr="0086676D">
              <w:rPr>
                <w:sz w:val="20"/>
                <w:szCs w:val="20"/>
              </w:rPr>
              <w:t>№ п/п</w:t>
            </w:r>
          </w:p>
        </w:tc>
        <w:tc>
          <w:tcPr>
            <w:tcW w:w="2525" w:type="dxa"/>
            <w:vMerge w:val="restart"/>
            <w:tcBorders>
              <w:top w:val="single" w:sz="12" w:space="0" w:color="auto"/>
            </w:tcBorders>
            <w:shd w:val="clear" w:color="auto" w:fill="auto"/>
          </w:tcPr>
          <w:p w:rsidR="000F0BD8" w:rsidRPr="0086676D" w:rsidRDefault="000F0BD8" w:rsidP="0086676D">
            <w:pPr>
              <w:spacing w:line="200" w:lineRule="exact"/>
              <w:jc w:val="center"/>
              <w:rPr>
                <w:sz w:val="20"/>
                <w:szCs w:val="20"/>
              </w:rPr>
            </w:pPr>
          </w:p>
          <w:p w:rsidR="000F0BD8" w:rsidRPr="0086676D" w:rsidRDefault="000F0BD8" w:rsidP="0086676D">
            <w:pPr>
              <w:spacing w:line="200" w:lineRule="exact"/>
              <w:jc w:val="center"/>
              <w:rPr>
                <w:sz w:val="20"/>
                <w:szCs w:val="20"/>
              </w:rPr>
            </w:pPr>
          </w:p>
          <w:p w:rsidR="000F0BD8" w:rsidRPr="0086676D" w:rsidRDefault="000F0BD8" w:rsidP="0086676D">
            <w:pPr>
              <w:spacing w:line="200" w:lineRule="exact"/>
              <w:jc w:val="center"/>
              <w:rPr>
                <w:sz w:val="20"/>
                <w:szCs w:val="20"/>
              </w:rPr>
            </w:pPr>
            <w:r w:rsidRPr="0086676D">
              <w:rPr>
                <w:sz w:val="20"/>
                <w:szCs w:val="20"/>
              </w:rPr>
              <w:t>Показатели</w:t>
            </w:r>
          </w:p>
        </w:tc>
        <w:tc>
          <w:tcPr>
            <w:tcW w:w="900" w:type="dxa"/>
            <w:gridSpan w:val="2"/>
            <w:vMerge w:val="restart"/>
            <w:tcBorders>
              <w:top w:val="single" w:sz="12" w:space="0" w:color="auto"/>
            </w:tcBorders>
            <w:shd w:val="clear" w:color="auto" w:fill="auto"/>
          </w:tcPr>
          <w:p w:rsidR="000F0BD8" w:rsidRPr="0086676D" w:rsidRDefault="000F0BD8" w:rsidP="0086676D">
            <w:pPr>
              <w:spacing w:line="200" w:lineRule="exact"/>
              <w:jc w:val="center"/>
              <w:rPr>
                <w:rFonts w:ascii="Arial" w:hAnsi="Arial"/>
                <w:sz w:val="20"/>
                <w:szCs w:val="20"/>
              </w:rPr>
            </w:pPr>
          </w:p>
          <w:p w:rsidR="000F0BD8" w:rsidRPr="0086676D" w:rsidRDefault="000F0BD8" w:rsidP="0086676D">
            <w:pPr>
              <w:spacing w:line="200" w:lineRule="exact"/>
              <w:jc w:val="center"/>
              <w:rPr>
                <w:sz w:val="20"/>
                <w:szCs w:val="20"/>
              </w:rPr>
            </w:pPr>
            <w:r w:rsidRPr="0086676D">
              <w:rPr>
                <w:sz w:val="20"/>
                <w:szCs w:val="20"/>
              </w:rPr>
              <w:t>Ед.</w:t>
            </w:r>
          </w:p>
          <w:p w:rsidR="000F0BD8" w:rsidRPr="0086676D" w:rsidRDefault="000F0BD8" w:rsidP="0086676D">
            <w:pPr>
              <w:spacing w:line="200" w:lineRule="exact"/>
              <w:jc w:val="center"/>
              <w:rPr>
                <w:sz w:val="20"/>
                <w:szCs w:val="20"/>
              </w:rPr>
            </w:pPr>
            <w:r w:rsidRPr="0086676D">
              <w:rPr>
                <w:sz w:val="20"/>
                <w:szCs w:val="20"/>
              </w:rPr>
              <w:t>изм.</w:t>
            </w:r>
          </w:p>
        </w:tc>
        <w:tc>
          <w:tcPr>
            <w:tcW w:w="7799" w:type="dxa"/>
            <w:gridSpan w:val="8"/>
            <w:tcBorders>
              <w:top w:val="single" w:sz="12" w:space="0" w:color="auto"/>
            </w:tcBorders>
            <w:shd w:val="clear" w:color="auto" w:fill="auto"/>
          </w:tcPr>
          <w:p w:rsidR="000F0BD8" w:rsidRPr="0086676D" w:rsidRDefault="000F0BD8" w:rsidP="0086676D">
            <w:pPr>
              <w:spacing w:line="200" w:lineRule="exact"/>
              <w:jc w:val="center"/>
              <w:rPr>
                <w:sz w:val="20"/>
                <w:szCs w:val="20"/>
              </w:rPr>
            </w:pPr>
            <w:r w:rsidRPr="0086676D">
              <w:rPr>
                <w:sz w:val="20"/>
                <w:szCs w:val="20"/>
              </w:rPr>
              <w:t>Виды ухода за лесами</w:t>
            </w:r>
          </w:p>
        </w:tc>
        <w:tc>
          <w:tcPr>
            <w:tcW w:w="1267" w:type="dxa"/>
            <w:vMerge w:val="restart"/>
            <w:tcBorders>
              <w:top w:val="single" w:sz="12" w:space="0" w:color="auto"/>
              <w:right w:val="single" w:sz="12" w:space="0" w:color="auto"/>
            </w:tcBorders>
            <w:shd w:val="clear" w:color="auto" w:fill="auto"/>
          </w:tcPr>
          <w:p w:rsidR="000F0BD8" w:rsidRPr="0086676D" w:rsidRDefault="000F0BD8" w:rsidP="0086676D">
            <w:pPr>
              <w:spacing w:before="120" w:line="200" w:lineRule="exact"/>
              <w:jc w:val="center"/>
              <w:rPr>
                <w:sz w:val="20"/>
                <w:szCs w:val="20"/>
              </w:rPr>
            </w:pPr>
            <w:r w:rsidRPr="0086676D">
              <w:rPr>
                <w:sz w:val="20"/>
                <w:szCs w:val="20"/>
              </w:rPr>
              <w:t>Рубка единичных деревьев</w:t>
            </w:r>
          </w:p>
        </w:tc>
      </w:tr>
      <w:tr w:rsidR="000F0BD8" w:rsidRPr="0086676D">
        <w:trPr>
          <w:gridAfter w:val="1"/>
          <w:wAfter w:w="6" w:type="dxa"/>
          <w:cantSplit/>
          <w:trHeight w:val="529"/>
        </w:trPr>
        <w:tc>
          <w:tcPr>
            <w:tcW w:w="648" w:type="dxa"/>
            <w:vMerge/>
            <w:tcBorders>
              <w:left w:val="single" w:sz="12" w:space="0" w:color="auto"/>
            </w:tcBorders>
            <w:shd w:val="clear" w:color="auto" w:fill="auto"/>
          </w:tcPr>
          <w:p w:rsidR="000F0BD8" w:rsidRPr="0086676D" w:rsidRDefault="000F0BD8" w:rsidP="0086676D">
            <w:pPr>
              <w:spacing w:line="200" w:lineRule="exact"/>
              <w:jc w:val="center"/>
              <w:rPr>
                <w:sz w:val="20"/>
                <w:szCs w:val="20"/>
              </w:rPr>
            </w:pPr>
          </w:p>
        </w:tc>
        <w:tc>
          <w:tcPr>
            <w:tcW w:w="2525" w:type="dxa"/>
            <w:vMerge/>
            <w:shd w:val="clear" w:color="auto" w:fill="auto"/>
          </w:tcPr>
          <w:p w:rsidR="000F0BD8" w:rsidRPr="0086676D" w:rsidRDefault="000F0BD8" w:rsidP="0086676D">
            <w:pPr>
              <w:spacing w:line="200" w:lineRule="exact"/>
              <w:jc w:val="center"/>
              <w:rPr>
                <w:sz w:val="20"/>
                <w:szCs w:val="20"/>
              </w:rPr>
            </w:pPr>
          </w:p>
        </w:tc>
        <w:tc>
          <w:tcPr>
            <w:tcW w:w="900" w:type="dxa"/>
            <w:gridSpan w:val="2"/>
            <w:vMerge/>
            <w:shd w:val="clear" w:color="auto" w:fill="auto"/>
          </w:tcPr>
          <w:p w:rsidR="000F0BD8" w:rsidRPr="0086676D" w:rsidRDefault="000F0BD8" w:rsidP="0086676D">
            <w:pPr>
              <w:spacing w:line="200" w:lineRule="exact"/>
              <w:jc w:val="center"/>
              <w:rPr>
                <w:sz w:val="20"/>
                <w:szCs w:val="20"/>
              </w:rPr>
            </w:pPr>
          </w:p>
        </w:tc>
        <w:tc>
          <w:tcPr>
            <w:tcW w:w="922" w:type="dxa"/>
            <w:shd w:val="clear" w:color="auto" w:fill="auto"/>
          </w:tcPr>
          <w:p w:rsidR="000F0BD8" w:rsidRPr="0086676D" w:rsidRDefault="000F0BD8" w:rsidP="0086676D">
            <w:pPr>
              <w:spacing w:line="200" w:lineRule="exact"/>
              <w:jc w:val="center"/>
              <w:rPr>
                <w:sz w:val="20"/>
                <w:szCs w:val="20"/>
              </w:rPr>
            </w:pPr>
            <w:r w:rsidRPr="0086676D">
              <w:rPr>
                <w:sz w:val="20"/>
                <w:szCs w:val="20"/>
              </w:rPr>
              <w:t>прочи-</w:t>
            </w:r>
          </w:p>
          <w:p w:rsidR="000F0BD8" w:rsidRPr="0086676D" w:rsidRDefault="000F0BD8" w:rsidP="0086676D">
            <w:pPr>
              <w:spacing w:line="200" w:lineRule="exact"/>
              <w:jc w:val="center"/>
              <w:rPr>
                <w:sz w:val="20"/>
                <w:szCs w:val="20"/>
              </w:rPr>
            </w:pPr>
            <w:r w:rsidRPr="0086676D">
              <w:rPr>
                <w:sz w:val="20"/>
                <w:szCs w:val="20"/>
              </w:rPr>
              <w:t>стки</w:t>
            </w:r>
          </w:p>
          <w:p w:rsidR="000F0BD8" w:rsidRPr="0086676D" w:rsidRDefault="000F0BD8" w:rsidP="0086676D">
            <w:pPr>
              <w:spacing w:line="200" w:lineRule="exact"/>
              <w:jc w:val="center"/>
              <w:rPr>
                <w:sz w:val="20"/>
                <w:szCs w:val="20"/>
              </w:rPr>
            </w:pPr>
          </w:p>
        </w:tc>
        <w:tc>
          <w:tcPr>
            <w:tcW w:w="1096" w:type="dxa"/>
            <w:gridSpan w:val="2"/>
            <w:shd w:val="clear" w:color="auto" w:fill="auto"/>
          </w:tcPr>
          <w:p w:rsidR="000F0BD8" w:rsidRPr="0086676D" w:rsidRDefault="000F0BD8" w:rsidP="0086676D">
            <w:pPr>
              <w:spacing w:line="200" w:lineRule="exact"/>
              <w:jc w:val="center"/>
              <w:rPr>
                <w:sz w:val="20"/>
                <w:szCs w:val="20"/>
              </w:rPr>
            </w:pPr>
            <w:r w:rsidRPr="0086676D">
              <w:rPr>
                <w:sz w:val="20"/>
                <w:szCs w:val="20"/>
              </w:rPr>
              <w:t>прорежи-вания</w:t>
            </w:r>
          </w:p>
        </w:tc>
        <w:tc>
          <w:tcPr>
            <w:tcW w:w="895" w:type="dxa"/>
            <w:shd w:val="clear" w:color="auto" w:fill="auto"/>
          </w:tcPr>
          <w:p w:rsidR="000F0BD8" w:rsidRPr="0086676D" w:rsidRDefault="000F0BD8" w:rsidP="0086676D">
            <w:pPr>
              <w:spacing w:line="200" w:lineRule="exact"/>
              <w:jc w:val="center"/>
              <w:rPr>
                <w:sz w:val="20"/>
                <w:szCs w:val="20"/>
              </w:rPr>
            </w:pPr>
            <w:r w:rsidRPr="0086676D">
              <w:rPr>
                <w:sz w:val="20"/>
                <w:szCs w:val="20"/>
              </w:rPr>
              <w:t>проходные рубки</w:t>
            </w:r>
          </w:p>
        </w:tc>
        <w:tc>
          <w:tcPr>
            <w:tcW w:w="1629" w:type="dxa"/>
            <w:shd w:val="clear" w:color="auto" w:fill="auto"/>
          </w:tcPr>
          <w:p w:rsidR="000F0BD8" w:rsidRPr="0086676D" w:rsidRDefault="000F0BD8" w:rsidP="0086676D">
            <w:pPr>
              <w:spacing w:line="200" w:lineRule="exact"/>
              <w:jc w:val="center"/>
              <w:rPr>
                <w:sz w:val="20"/>
                <w:szCs w:val="20"/>
              </w:rPr>
            </w:pPr>
            <w:r w:rsidRPr="0086676D">
              <w:rPr>
                <w:sz w:val="20"/>
                <w:szCs w:val="20"/>
              </w:rPr>
              <w:t>рубки</w:t>
            </w:r>
          </w:p>
          <w:p w:rsidR="000F0BD8" w:rsidRPr="0086676D" w:rsidRDefault="000F0BD8" w:rsidP="0086676D">
            <w:pPr>
              <w:spacing w:line="200" w:lineRule="exact"/>
              <w:jc w:val="center"/>
              <w:rPr>
                <w:sz w:val="20"/>
                <w:szCs w:val="20"/>
              </w:rPr>
            </w:pPr>
            <w:r w:rsidRPr="0086676D">
              <w:rPr>
                <w:sz w:val="20"/>
                <w:szCs w:val="20"/>
              </w:rPr>
              <w:t>обновления</w:t>
            </w:r>
          </w:p>
        </w:tc>
        <w:tc>
          <w:tcPr>
            <w:tcW w:w="1305" w:type="dxa"/>
            <w:shd w:val="clear" w:color="auto" w:fill="auto"/>
          </w:tcPr>
          <w:p w:rsidR="000F0BD8" w:rsidRPr="0086676D" w:rsidRDefault="000F0BD8" w:rsidP="0086676D">
            <w:pPr>
              <w:spacing w:line="200" w:lineRule="exact"/>
              <w:jc w:val="center"/>
              <w:rPr>
                <w:sz w:val="20"/>
                <w:szCs w:val="20"/>
              </w:rPr>
            </w:pPr>
            <w:r w:rsidRPr="0086676D">
              <w:rPr>
                <w:sz w:val="20"/>
                <w:szCs w:val="20"/>
              </w:rPr>
              <w:t>рубки</w:t>
            </w:r>
          </w:p>
          <w:p w:rsidR="000F0BD8" w:rsidRPr="0086676D" w:rsidRDefault="000F0BD8" w:rsidP="0086676D">
            <w:pPr>
              <w:spacing w:line="200" w:lineRule="exact"/>
              <w:jc w:val="center"/>
              <w:rPr>
                <w:sz w:val="20"/>
                <w:szCs w:val="20"/>
              </w:rPr>
            </w:pPr>
            <w:r w:rsidRPr="0086676D">
              <w:rPr>
                <w:sz w:val="20"/>
                <w:szCs w:val="20"/>
              </w:rPr>
              <w:t>перефор-мирования</w:t>
            </w:r>
          </w:p>
        </w:tc>
        <w:tc>
          <w:tcPr>
            <w:tcW w:w="1086" w:type="dxa"/>
            <w:shd w:val="clear" w:color="auto" w:fill="auto"/>
          </w:tcPr>
          <w:p w:rsidR="000F0BD8" w:rsidRPr="0086676D" w:rsidRDefault="000F0BD8" w:rsidP="0086676D">
            <w:pPr>
              <w:spacing w:line="200" w:lineRule="exact"/>
              <w:jc w:val="center"/>
              <w:rPr>
                <w:sz w:val="20"/>
                <w:szCs w:val="20"/>
              </w:rPr>
            </w:pPr>
            <w:r w:rsidRPr="0086676D">
              <w:rPr>
                <w:sz w:val="20"/>
                <w:szCs w:val="20"/>
              </w:rPr>
              <w:t>рубки</w:t>
            </w:r>
          </w:p>
          <w:p w:rsidR="000F0BD8" w:rsidRPr="0086676D" w:rsidRDefault="000F0BD8" w:rsidP="0086676D">
            <w:pPr>
              <w:spacing w:line="200" w:lineRule="exact"/>
              <w:jc w:val="center"/>
              <w:rPr>
                <w:sz w:val="20"/>
                <w:szCs w:val="20"/>
              </w:rPr>
            </w:pPr>
            <w:r w:rsidRPr="0086676D">
              <w:rPr>
                <w:sz w:val="20"/>
                <w:szCs w:val="20"/>
              </w:rPr>
              <w:t>реконст-рукции</w:t>
            </w:r>
          </w:p>
        </w:tc>
        <w:tc>
          <w:tcPr>
            <w:tcW w:w="866" w:type="dxa"/>
            <w:shd w:val="clear" w:color="auto" w:fill="auto"/>
          </w:tcPr>
          <w:p w:rsidR="000F0BD8" w:rsidRPr="0086676D" w:rsidRDefault="000F0BD8" w:rsidP="0086676D">
            <w:pPr>
              <w:spacing w:line="200" w:lineRule="exact"/>
              <w:jc w:val="center"/>
              <w:rPr>
                <w:sz w:val="20"/>
                <w:szCs w:val="20"/>
              </w:rPr>
            </w:pPr>
          </w:p>
          <w:p w:rsidR="000F0BD8" w:rsidRPr="0086676D" w:rsidRDefault="000F0BD8" w:rsidP="0086676D">
            <w:pPr>
              <w:spacing w:line="200" w:lineRule="exact"/>
              <w:jc w:val="center"/>
              <w:rPr>
                <w:sz w:val="20"/>
                <w:szCs w:val="20"/>
              </w:rPr>
            </w:pPr>
            <w:r w:rsidRPr="0086676D">
              <w:rPr>
                <w:sz w:val="20"/>
                <w:szCs w:val="20"/>
              </w:rPr>
              <w:t>итого</w:t>
            </w:r>
          </w:p>
        </w:tc>
        <w:tc>
          <w:tcPr>
            <w:tcW w:w="1267" w:type="dxa"/>
            <w:vMerge/>
            <w:tcBorders>
              <w:right w:val="single" w:sz="12" w:space="0" w:color="auto"/>
            </w:tcBorders>
            <w:shd w:val="clear" w:color="auto" w:fill="auto"/>
          </w:tcPr>
          <w:p w:rsidR="000F0BD8" w:rsidRPr="0086676D" w:rsidRDefault="000F0BD8" w:rsidP="0086676D">
            <w:pPr>
              <w:spacing w:line="200" w:lineRule="exact"/>
              <w:jc w:val="center"/>
              <w:rPr>
                <w:sz w:val="20"/>
                <w:szCs w:val="20"/>
              </w:rPr>
            </w:pPr>
          </w:p>
        </w:tc>
      </w:tr>
      <w:tr w:rsidR="000F0BD8" w:rsidRPr="0086676D">
        <w:trPr>
          <w:gridAfter w:val="1"/>
          <w:wAfter w:w="6" w:type="dxa"/>
        </w:trPr>
        <w:tc>
          <w:tcPr>
            <w:tcW w:w="648" w:type="dxa"/>
            <w:tcBorders>
              <w:left w:val="single" w:sz="12" w:space="0" w:color="auto"/>
            </w:tcBorders>
            <w:shd w:val="clear" w:color="auto" w:fill="auto"/>
          </w:tcPr>
          <w:p w:rsidR="000F0BD8" w:rsidRPr="0086676D" w:rsidRDefault="000F0BD8" w:rsidP="0086676D">
            <w:pPr>
              <w:spacing w:line="200" w:lineRule="exact"/>
              <w:jc w:val="center"/>
              <w:rPr>
                <w:sz w:val="20"/>
                <w:szCs w:val="20"/>
              </w:rPr>
            </w:pPr>
            <w:r w:rsidRPr="0086676D">
              <w:rPr>
                <w:sz w:val="20"/>
                <w:szCs w:val="20"/>
              </w:rPr>
              <w:t>1</w:t>
            </w:r>
          </w:p>
        </w:tc>
        <w:tc>
          <w:tcPr>
            <w:tcW w:w="2525" w:type="dxa"/>
            <w:shd w:val="clear" w:color="auto" w:fill="auto"/>
          </w:tcPr>
          <w:p w:rsidR="000F0BD8" w:rsidRPr="0086676D" w:rsidRDefault="000F0BD8" w:rsidP="0086676D">
            <w:pPr>
              <w:spacing w:line="200" w:lineRule="exact"/>
              <w:jc w:val="center"/>
              <w:rPr>
                <w:sz w:val="20"/>
                <w:szCs w:val="20"/>
              </w:rPr>
            </w:pPr>
            <w:r w:rsidRPr="0086676D">
              <w:rPr>
                <w:sz w:val="20"/>
                <w:szCs w:val="20"/>
              </w:rPr>
              <w:t>2</w:t>
            </w:r>
          </w:p>
        </w:tc>
        <w:tc>
          <w:tcPr>
            <w:tcW w:w="900" w:type="dxa"/>
            <w:gridSpan w:val="2"/>
            <w:shd w:val="clear" w:color="auto" w:fill="auto"/>
          </w:tcPr>
          <w:p w:rsidR="000F0BD8" w:rsidRPr="0086676D" w:rsidRDefault="000F0BD8" w:rsidP="0086676D">
            <w:pPr>
              <w:spacing w:line="200" w:lineRule="exact"/>
              <w:jc w:val="center"/>
              <w:rPr>
                <w:sz w:val="20"/>
                <w:szCs w:val="20"/>
              </w:rPr>
            </w:pPr>
            <w:r w:rsidRPr="0086676D">
              <w:rPr>
                <w:sz w:val="20"/>
                <w:szCs w:val="20"/>
              </w:rPr>
              <w:t>3</w:t>
            </w:r>
          </w:p>
        </w:tc>
        <w:tc>
          <w:tcPr>
            <w:tcW w:w="922" w:type="dxa"/>
            <w:shd w:val="clear" w:color="auto" w:fill="auto"/>
          </w:tcPr>
          <w:p w:rsidR="000F0BD8" w:rsidRPr="0086676D" w:rsidRDefault="000F0BD8" w:rsidP="0086676D">
            <w:pPr>
              <w:spacing w:line="200" w:lineRule="exact"/>
              <w:jc w:val="center"/>
              <w:rPr>
                <w:sz w:val="20"/>
                <w:szCs w:val="20"/>
              </w:rPr>
            </w:pPr>
            <w:r w:rsidRPr="0086676D">
              <w:rPr>
                <w:sz w:val="20"/>
                <w:szCs w:val="20"/>
              </w:rPr>
              <w:t>4</w:t>
            </w:r>
          </w:p>
        </w:tc>
        <w:tc>
          <w:tcPr>
            <w:tcW w:w="1096" w:type="dxa"/>
            <w:gridSpan w:val="2"/>
            <w:shd w:val="clear" w:color="auto" w:fill="auto"/>
          </w:tcPr>
          <w:p w:rsidR="000F0BD8" w:rsidRPr="0086676D" w:rsidRDefault="000F0BD8" w:rsidP="0086676D">
            <w:pPr>
              <w:spacing w:line="200" w:lineRule="exact"/>
              <w:jc w:val="center"/>
              <w:rPr>
                <w:sz w:val="20"/>
                <w:szCs w:val="20"/>
              </w:rPr>
            </w:pPr>
            <w:r w:rsidRPr="0086676D">
              <w:rPr>
                <w:sz w:val="20"/>
                <w:szCs w:val="20"/>
              </w:rPr>
              <w:t>5</w:t>
            </w:r>
          </w:p>
        </w:tc>
        <w:tc>
          <w:tcPr>
            <w:tcW w:w="895" w:type="dxa"/>
            <w:shd w:val="clear" w:color="auto" w:fill="auto"/>
          </w:tcPr>
          <w:p w:rsidR="000F0BD8" w:rsidRPr="0086676D" w:rsidRDefault="000F0BD8" w:rsidP="0086676D">
            <w:pPr>
              <w:spacing w:line="200" w:lineRule="exact"/>
              <w:jc w:val="center"/>
              <w:rPr>
                <w:sz w:val="20"/>
                <w:szCs w:val="20"/>
              </w:rPr>
            </w:pPr>
            <w:r w:rsidRPr="0086676D">
              <w:rPr>
                <w:sz w:val="20"/>
                <w:szCs w:val="20"/>
              </w:rPr>
              <w:t>6</w:t>
            </w:r>
          </w:p>
        </w:tc>
        <w:tc>
          <w:tcPr>
            <w:tcW w:w="1629" w:type="dxa"/>
            <w:shd w:val="clear" w:color="auto" w:fill="auto"/>
          </w:tcPr>
          <w:p w:rsidR="000F0BD8" w:rsidRPr="0086676D" w:rsidRDefault="000F0BD8" w:rsidP="0086676D">
            <w:pPr>
              <w:spacing w:line="200" w:lineRule="exact"/>
              <w:jc w:val="center"/>
              <w:rPr>
                <w:sz w:val="20"/>
                <w:szCs w:val="20"/>
              </w:rPr>
            </w:pPr>
            <w:r w:rsidRPr="0086676D">
              <w:rPr>
                <w:sz w:val="20"/>
                <w:szCs w:val="20"/>
              </w:rPr>
              <w:t>7</w:t>
            </w:r>
          </w:p>
        </w:tc>
        <w:tc>
          <w:tcPr>
            <w:tcW w:w="1305" w:type="dxa"/>
            <w:shd w:val="clear" w:color="auto" w:fill="auto"/>
          </w:tcPr>
          <w:p w:rsidR="000F0BD8" w:rsidRPr="0086676D" w:rsidRDefault="000F0BD8" w:rsidP="0086676D">
            <w:pPr>
              <w:spacing w:line="200" w:lineRule="exact"/>
              <w:jc w:val="center"/>
              <w:rPr>
                <w:sz w:val="20"/>
                <w:szCs w:val="20"/>
              </w:rPr>
            </w:pPr>
            <w:r w:rsidRPr="0086676D">
              <w:rPr>
                <w:sz w:val="20"/>
                <w:szCs w:val="20"/>
              </w:rPr>
              <w:t>8</w:t>
            </w:r>
          </w:p>
        </w:tc>
        <w:tc>
          <w:tcPr>
            <w:tcW w:w="1086" w:type="dxa"/>
            <w:shd w:val="clear" w:color="auto" w:fill="auto"/>
          </w:tcPr>
          <w:p w:rsidR="000F0BD8" w:rsidRPr="0086676D" w:rsidRDefault="000F0BD8" w:rsidP="0086676D">
            <w:pPr>
              <w:spacing w:line="200" w:lineRule="exact"/>
              <w:jc w:val="center"/>
              <w:rPr>
                <w:sz w:val="20"/>
                <w:szCs w:val="20"/>
              </w:rPr>
            </w:pPr>
            <w:r w:rsidRPr="0086676D">
              <w:rPr>
                <w:sz w:val="20"/>
                <w:szCs w:val="20"/>
              </w:rPr>
              <w:t>9</w:t>
            </w:r>
          </w:p>
        </w:tc>
        <w:tc>
          <w:tcPr>
            <w:tcW w:w="866" w:type="dxa"/>
            <w:shd w:val="clear" w:color="auto" w:fill="auto"/>
          </w:tcPr>
          <w:p w:rsidR="000F0BD8" w:rsidRPr="0086676D" w:rsidRDefault="000F0BD8" w:rsidP="0086676D">
            <w:pPr>
              <w:spacing w:line="200" w:lineRule="exact"/>
              <w:jc w:val="center"/>
              <w:rPr>
                <w:sz w:val="20"/>
                <w:szCs w:val="20"/>
              </w:rPr>
            </w:pPr>
            <w:r w:rsidRPr="0086676D">
              <w:rPr>
                <w:sz w:val="20"/>
                <w:szCs w:val="20"/>
              </w:rPr>
              <w:t>10</w:t>
            </w:r>
          </w:p>
        </w:tc>
        <w:tc>
          <w:tcPr>
            <w:tcW w:w="1267" w:type="dxa"/>
            <w:tcBorders>
              <w:right w:val="single" w:sz="12" w:space="0" w:color="auto"/>
            </w:tcBorders>
            <w:shd w:val="clear" w:color="auto" w:fill="auto"/>
          </w:tcPr>
          <w:p w:rsidR="000F0BD8" w:rsidRPr="0086676D" w:rsidRDefault="000F0BD8" w:rsidP="0086676D">
            <w:pPr>
              <w:spacing w:line="200" w:lineRule="exact"/>
              <w:jc w:val="center"/>
              <w:rPr>
                <w:sz w:val="20"/>
                <w:szCs w:val="20"/>
              </w:rPr>
            </w:pPr>
            <w:r w:rsidRPr="0086676D">
              <w:rPr>
                <w:sz w:val="20"/>
                <w:szCs w:val="20"/>
              </w:rPr>
              <w:t>11</w:t>
            </w:r>
          </w:p>
        </w:tc>
      </w:tr>
      <w:tr w:rsidR="000F0BD8" w:rsidRPr="00024994">
        <w:tc>
          <w:tcPr>
            <w:tcW w:w="648" w:type="dxa"/>
            <w:tcBorders>
              <w:left w:val="single" w:sz="12" w:space="0" w:color="auto"/>
            </w:tcBorders>
            <w:shd w:val="clear" w:color="auto" w:fill="auto"/>
          </w:tcPr>
          <w:p w:rsidR="006A1FA6" w:rsidRPr="0086676D" w:rsidRDefault="006A1FA6" w:rsidP="0086676D">
            <w:pPr>
              <w:jc w:val="center"/>
              <w:rPr>
                <w:sz w:val="20"/>
              </w:rPr>
            </w:pPr>
            <w:r w:rsidRPr="0086676D">
              <w:rPr>
                <w:sz w:val="20"/>
              </w:rPr>
              <w:t>3.</w:t>
            </w:r>
          </w:p>
        </w:tc>
        <w:tc>
          <w:tcPr>
            <w:tcW w:w="2537" w:type="dxa"/>
            <w:gridSpan w:val="2"/>
            <w:shd w:val="clear" w:color="auto" w:fill="auto"/>
          </w:tcPr>
          <w:p w:rsidR="006A1FA6" w:rsidRPr="0086676D" w:rsidRDefault="006A1FA6" w:rsidP="00594D7F">
            <w:pPr>
              <w:rPr>
                <w:sz w:val="20"/>
              </w:rPr>
            </w:pPr>
            <w:r w:rsidRPr="0086676D">
              <w:rPr>
                <w:sz w:val="20"/>
              </w:rPr>
              <w:t>Ежегодный размер пользования:</w:t>
            </w:r>
          </w:p>
        </w:tc>
        <w:tc>
          <w:tcPr>
            <w:tcW w:w="888" w:type="dxa"/>
            <w:shd w:val="clear" w:color="auto" w:fill="auto"/>
          </w:tcPr>
          <w:p w:rsidR="006A1FA6" w:rsidRPr="0086676D" w:rsidRDefault="006A1FA6" w:rsidP="0086676D">
            <w:pPr>
              <w:jc w:val="center"/>
              <w:rPr>
                <w:sz w:val="20"/>
              </w:rPr>
            </w:pPr>
          </w:p>
        </w:tc>
        <w:tc>
          <w:tcPr>
            <w:tcW w:w="922" w:type="dxa"/>
            <w:shd w:val="clear" w:color="auto" w:fill="auto"/>
          </w:tcPr>
          <w:p w:rsidR="006A1FA6" w:rsidRPr="00024994" w:rsidRDefault="006A1FA6" w:rsidP="0086676D">
            <w:pPr>
              <w:jc w:val="center"/>
            </w:pPr>
          </w:p>
        </w:tc>
        <w:tc>
          <w:tcPr>
            <w:tcW w:w="1086" w:type="dxa"/>
            <w:shd w:val="clear" w:color="auto" w:fill="auto"/>
          </w:tcPr>
          <w:p w:rsidR="006A1FA6" w:rsidRPr="0086676D" w:rsidRDefault="006A1FA6" w:rsidP="0086676D">
            <w:pPr>
              <w:jc w:val="center"/>
              <w:rPr>
                <w:sz w:val="20"/>
                <w:szCs w:val="20"/>
              </w:rPr>
            </w:pPr>
          </w:p>
        </w:tc>
        <w:tc>
          <w:tcPr>
            <w:tcW w:w="905" w:type="dxa"/>
            <w:gridSpan w:val="2"/>
            <w:shd w:val="clear" w:color="auto" w:fill="auto"/>
          </w:tcPr>
          <w:p w:rsidR="006A1FA6" w:rsidRPr="0086676D" w:rsidRDefault="006A1FA6" w:rsidP="0086676D">
            <w:pPr>
              <w:jc w:val="center"/>
              <w:rPr>
                <w:sz w:val="20"/>
                <w:szCs w:val="20"/>
              </w:rPr>
            </w:pPr>
          </w:p>
        </w:tc>
        <w:tc>
          <w:tcPr>
            <w:tcW w:w="1629" w:type="dxa"/>
            <w:shd w:val="clear" w:color="auto" w:fill="auto"/>
          </w:tcPr>
          <w:p w:rsidR="006A1FA6" w:rsidRPr="0086676D" w:rsidRDefault="006A1FA6" w:rsidP="0086676D">
            <w:pPr>
              <w:jc w:val="center"/>
              <w:rPr>
                <w:sz w:val="20"/>
                <w:szCs w:val="20"/>
              </w:rPr>
            </w:pPr>
          </w:p>
        </w:tc>
        <w:tc>
          <w:tcPr>
            <w:tcW w:w="1305" w:type="dxa"/>
            <w:shd w:val="clear" w:color="auto" w:fill="auto"/>
          </w:tcPr>
          <w:p w:rsidR="006A1FA6" w:rsidRPr="0086676D" w:rsidRDefault="006A1FA6" w:rsidP="0086676D">
            <w:pPr>
              <w:jc w:val="center"/>
              <w:rPr>
                <w:sz w:val="20"/>
                <w:szCs w:val="20"/>
              </w:rPr>
            </w:pPr>
          </w:p>
        </w:tc>
        <w:tc>
          <w:tcPr>
            <w:tcW w:w="1086" w:type="dxa"/>
            <w:shd w:val="clear" w:color="auto" w:fill="auto"/>
          </w:tcPr>
          <w:p w:rsidR="006A1FA6" w:rsidRPr="0086676D" w:rsidRDefault="006A1FA6" w:rsidP="0086676D">
            <w:pPr>
              <w:jc w:val="center"/>
              <w:rPr>
                <w:sz w:val="20"/>
                <w:szCs w:val="20"/>
              </w:rPr>
            </w:pPr>
          </w:p>
        </w:tc>
        <w:tc>
          <w:tcPr>
            <w:tcW w:w="866" w:type="dxa"/>
            <w:shd w:val="clear" w:color="auto" w:fill="auto"/>
          </w:tcPr>
          <w:p w:rsidR="006A1FA6" w:rsidRPr="0086676D" w:rsidRDefault="006A1FA6" w:rsidP="0086676D">
            <w:pPr>
              <w:jc w:val="center"/>
              <w:rPr>
                <w:sz w:val="20"/>
                <w:szCs w:val="20"/>
              </w:rPr>
            </w:pPr>
          </w:p>
        </w:tc>
        <w:tc>
          <w:tcPr>
            <w:tcW w:w="1273" w:type="dxa"/>
            <w:gridSpan w:val="2"/>
            <w:tcBorders>
              <w:right w:val="single" w:sz="12" w:space="0" w:color="auto"/>
            </w:tcBorders>
            <w:shd w:val="clear" w:color="auto" w:fill="auto"/>
          </w:tcPr>
          <w:p w:rsidR="006A1FA6" w:rsidRPr="0086676D" w:rsidRDefault="006A1FA6" w:rsidP="0086676D">
            <w:pPr>
              <w:jc w:val="center"/>
              <w:rPr>
                <w:sz w:val="20"/>
                <w:szCs w:val="20"/>
              </w:rPr>
            </w:pPr>
          </w:p>
        </w:tc>
      </w:tr>
      <w:tr w:rsidR="000F0BD8" w:rsidRPr="00024994">
        <w:tc>
          <w:tcPr>
            <w:tcW w:w="648" w:type="dxa"/>
            <w:tcBorders>
              <w:left w:val="single" w:sz="12" w:space="0" w:color="auto"/>
              <w:bottom w:val="single" w:sz="4" w:space="0" w:color="auto"/>
            </w:tcBorders>
            <w:shd w:val="clear" w:color="auto" w:fill="auto"/>
          </w:tcPr>
          <w:p w:rsidR="006A1FA6" w:rsidRPr="0086676D" w:rsidRDefault="006A1FA6" w:rsidP="0086676D">
            <w:pPr>
              <w:jc w:val="center"/>
              <w:rPr>
                <w:sz w:val="20"/>
              </w:rPr>
            </w:pPr>
          </w:p>
        </w:tc>
        <w:tc>
          <w:tcPr>
            <w:tcW w:w="2537" w:type="dxa"/>
            <w:gridSpan w:val="2"/>
            <w:tcBorders>
              <w:bottom w:val="single" w:sz="4" w:space="0" w:color="auto"/>
            </w:tcBorders>
            <w:shd w:val="clear" w:color="auto" w:fill="auto"/>
          </w:tcPr>
          <w:p w:rsidR="006A1FA6" w:rsidRPr="0086676D" w:rsidRDefault="006A1FA6" w:rsidP="0086676D">
            <w:pPr>
              <w:jc w:val="both"/>
              <w:rPr>
                <w:sz w:val="20"/>
              </w:rPr>
            </w:pPr>
            <w:r w:rsidRPr="0086676D">
              <w:rPr>
                <w:sz w:val="20"/>
              </w:rPr>
              <w:t>Площадь</w:t>
            </w:r>
          </w:p>
        </w:tc>
        <w:tc>
          <w:tcPr>
            <w:tcW w:w="888" w:type="dxa"/>
            <w:tcBorders>
              <w:bottom w:val="single" w:sz="4" w:space="0" w:color="auto"/>
            </w:tcBorders>
            <w:shd w:val="clear" w:color="auto" w:fill="auto"/>
          </w:tcPr>
          <w:p w:rsidR="006A1FA6" w:rsidRPr="0086676D" w:rsidRDefault="006A1FA6" w:rsidP="0086676D">
            <w:pPr>
              <w:jc w:val="center"/>
              <w:rPr>
                <w:sz w:val="20"/>
              </w:rPr>
            </w:pPr>
            <w:r w:rsidRPr="0086676D">
              <w:rPr>
                <w:sz w:val="20"/>
              </w:rPr>
              <w:t>га</w:t>
            </w:r>
          </w:p>
        </w:tc>
        <w:tc>
          <w:tcPr>
            <w:tcW w:w="922" w:type="dxa"/>
            <w:tcBorders>
              <w:bottom w:val="single" w:sz="4" w:space="0" w:color="auto"/>
            </w:tcBorders>
            <w:shd w:val="clear" w:color="auto" w:fill="auto"/>
          </w:tcPr>
          <w:p w:rsidR="006A1FA6" w:rsidRPr="00024994" w:rsidRDefault="006A1FA6" w:rsidP="0086676D">
            <w:pPr>
              <w:jc w:val="center"/>
            </w:pPr>
          </w:p>
        </w:tc>
        <w:tc>
          <w:tcPr>
            <w:tcW w:w="1086" w:type="dxa"/>
            <w:tcBorders>
              <w:bottom w:val="single" w:sz="4" w:space="0" w:color="auto"/>
            </w:tcBorders>
            <w:shd w:val="clear" w:color="auto" w:fill="auto"/>
          </w:tcPr>
          <w:p w:rsidR="006A1FA6" w:rsidRPr="0086676D" w:rsidRDefault="000F0BD8" w:rsidP="0086676D">
            <w:pPr>
              <w:jc w:val="center"/>
              <w:rPr>
                <w:sz w:val="20"/>
                <w:szCs w:val="20"/>
              </w:rPr>
            </w:pPr>
            <w:r w:rsidRPr="0086676D">
              <w:rPr>
                <w:sz w:val="20"/>
                <w:szCs w:val="20"/>
              </w:rPr>
              <w:t>570,7</w:t>
            </w:r>
          </w:p>
        </w:tc>
        <w:tc>
          <w:tcPr>
            <w:tcW w:w="905" w:type="dxa"/>
            <w:gridSpan w:val="2"/>
            <w:tcBorders>
              <w:bottom w:val="single" w:sz="4" w:space="0" w:color="auto"/>
            </w:tcBorders>
            <w:shd w:val="clear" w:color="auto" w:fill="auto"/>
          </w:tcPr>
          <w:p w:rsidR="006A1FA6" w:rsidRPr="0086676D" w:rsidRDefault="000F0BD8" w:rsidP="0086676D">
            <w:pPr>
              <w:jc w:val="center"/>
              <w:rPr>
                <w:sz w:val="20"/>
                <w:szCs w:val="20"/>
              </w:rPr>
            </w:pPr>
            <w:r w:rsidRPr="0086676D">
              <w:rPr>
                <w:sz w:val="20"/>
                <w:szCs w:val="20"/>
              </w:rPr>
              <w:t>487,4</w:t>
            </w:r>
          </w:p>
        </w:tc>
        <w:tc>
          <w:tcPr>
            <w:tcW w:w="1629" w:type="dxa"/>
            <w:tcBorders>
              <w:bottom w:val="single" w:sz="4" w:space="0" w:color="auto"/>
            </w:tcBorders>
            <w:shd w:val="clear" w:color="auto" w:fill="auto"/>
          </w:tcPr>
          <w:p w:rsidR="006A1FA6" w:rsidRPr="0086676D" w:rsidRDefault="006A1FA6" w:rsidP="0086676D">
            <w:pPr>
              <w:jc w:val="center"/>
              <w:rPr>
                <w:sz w:val="20"/>
                <w:szCs w:val="20"/>
              </w:rPr>
            </w:pPr>
          </w:p>
        </w:tc>
        <w:tc>
          <w:tcPr>
            <w:tcW w:w="1305" w:type="dxa"/>
            <w:tcBorders>
              <w:bottom w:val="single" w:sz="4" w:space="0" w:color="auto"/>
            </w:tcBorders>
            <w:shd w:val="clear" w:color="auto" w:fill="auto"/>
          </w:tcPr>
          <w:p w:rsidR="006A1FA6" w:rsidRPr="0086676D" w:rsidRDefault="006A1FA6" w:rsidP="0086676D">
            <w:pPr>
              <w:jc w:val="center"/>
              <w:rPr>
                <w:sz w:val="20"/>
                <w:szCs w:val="20"/>
              </w:rPr>
            </w:pPr>
          </w:p>
        </w:tc>
        <w:tc>
          <w:tcPr>
            <w:tcW w:w="1086" w:type="dxa"/>
            <w:tcBorders>
              <w:bottom w:val="single" w:sz="4" w:space="0" w:color="auto"/>
            </w:tcBorders>
            <w:shd w:val="clear" w:color="auto" w:fill="auto"/>
          </w:tcPr>
          <w:p w:rsidR="006A1FA6" w:rsidRPr="0086676D" w:rsidRDefault="006A1FA6" w:rsidP="0086676D">
            <w:pPr>
              <w:jc w:val="center"/>
              <w:rPr>
                <w:sz w:val="20"/>
                <w:szCs w:val="20"/>
              </w:rPr>
            </w:pPr>
          </w:p>
        </w:tc>
        <w:tc>
          <w:tcPr>
            <w:tcW w:w="866" w:type="dxa"/>
            <w:tcBorders>
              <w:bottom w:val="single" w:sz="4" w:space="0" w:color="auto"/>
            </w:tcBorders>
            <w:shd w:val="clear" w:color="auto" w:fill="auto"/>
          </w:tcPr>
          <w:p w:rsidR="006A1FA6" w:rsidRPr="0086676D" w:rsidRDefault="000F0BD8" w:rsidP="0086676D">
            <w:pPr>
              <w:jc w:val="center"/>
              <w:rPr>
                <w:sz w:val="20"/>
                <w:szCs w:val="20"/>
              </w:rPr>
            </w:pPr>
            <w:r w:rsidRPr="0086676D">
              <w:rPr>
                <w:sz w:val="20"/>
                <w:szCs w:val="20"/>
              </w:rPr>
              <w:t>1058,1</w:t>
            </w:r>
          </w:p>
        </w:tc>
        <w:tc>
          <w:tcPr>
            <w:tcW w:w="1273" w:type="dxa"/>
            <w:gridSpan w:val="2"/>
            <w:tcBorders>
              <w:bottom w:val="single" w:sz="4" w:space="0" w:color="auto"/>
              <w:right w:val="single" w:sz="12" w:space="0" w:color="auto"/>
            </w:tcBorders>
            <w:shd w:val="clear" w:color="auto" w:fill="auto"/>
          </w:tcPr>
          <w:p w:rsidR="006A1FA6" w:rsidRPr="0086676D" w:rsidRDefault="006A1FA6" w:rsidP="0086676D">
            <w:pPr>
              <w:jc w:val="center"/>
              <w:rPr>
                <w:sz w:val="20"/>
                <w:szCs w:val="20"/>
              </w:rPr>
            </w:pPr>
          </w:p>
        </w:tc>
      </w:tr>
      <w:tr w:rsidR="000F0BD8" w:rsidRPr="00024994">
        <w:tc>
          <w:tcPr>
            <w:tcW w:w="648" w:type="dxa"/>
            <w:tcBorders>
              <w:left w:val="single" w:sz="12" w:space="0" w:color="auto"/>
              <w:bottom w:val="nil"/>
            </w:tcBorders>
            <w:shd w:val="clear" w:color="auto" w:fill="auto"/>
          </w:tcPr>
          <w:p w:rsidR="006A1FA6" w:rsidRPr="0086676D" w:rsidRDefault="006A1FA6" w:rsidP="0086676D">
            <w:pPr>
              <w:jc w:val="center"/>
              <w:rPr>
                <w:sz w:val="20"/>
              </w:rPr>
            </w:pPr>
          </w:p>
        </w:tc>
        <w:tc>
          <w:tcPr>
            <w:tcW w:w="2537" w:type="dxa"/>
            <w:gridSpan w:val="2"/>
            <w:tcBorders>
              <w:bottom w:val="nil"/>
            </w:tcBorders>
            <w:shd w:val="clear" w:color="auto" w:fill="auto"/>
          </w:tcPr>
          <w:p w:rsidR="006A1FA6" w:rsidRPr="0086676D" w:rsidRDefault="006A1FA6" w:rsidP="0086676D">
            <w:pPr>
              <w:jc w:val="both"/>
              <w:rPr>
                <w:sz w:val="20"/>
              </w:rPr>
            </w:pPr>
            <w:r w:rsidRPr="0086676D">
              <w:rPr>
                <w:sz w:val="20"/>
              </w:rPr>
              <w:t>Выбираемый запас:</w:t>
            </w:r>
          </w:p>
        </w:tc>
        <w:tc>
          <w:tcPr>
            <w:tcW w:w="888" w:type="dxa"/>
            <w:tcBorders>
              <w:bottom w:val="nil"/>
            </w:tcBorders>
            <w:shd w:val="clear" w:color="auto" w:fill="auto"/>
          </w:tcPr>
          <w:p w:rsidR="006A1FA6" w:rsidRPr="0086676D" w:rsidRDefault="006A1FA6" w:rsidP="0086676D">
            <w:pPr>
              <w:jc w:val="center"/>
              <w:rPr>
                <w:sz w:val="20"/>
              </w:rPr>
            </w:pPr>
          </w:p>
        </w:tc>
        <w:tc>
          <w:tcPr>
            <w:tcW w:w="922" w:type="dxa"/>
            <w:tcBorders>
              <w:bottom w:val="nil"/>
            </w:tcBorders>
            <w:shd w:val="clear" w:color="auto" w:fill="auto"/>
          </w:tcPr>
          <w:p w:rsidR="006A1FA6" w:rsidRPr="00024994" w:rsidRDefault="006A1FA6" w:rsidP="0086676D">
            <w:pPr>
              <w:jc w:val="center"/>
            </w:pPr>
          </w:p>
        </w:tc>
        <w:tc>
          <w:tcPr>
            <w:tcW w:w="1086" w:type="dxa"/>
            <w:tcBorders>
              <w:bottom w:val="nil"/>
            </w:tcBorders>
            <w:shd w:val="clear" w:color="auto" w:fill="auto"/>
          </w:tcPr>
          <w:p w:rsidR="006A1FA6" w:rsidRPr="0086676D" w:rsidRDefault="006A1FA6" w:rsidP="0086676D">
            <w:pPr>
              <w:jc w:val="center"/>
              <w:rPr>
                <w:sz w:val="20"/>
                <w:szCs w:val="20"/>
              </w:rPr>
            </w:pPr>
          </w:p>
        </w:tc>
        <w:tc>
          <w:tcPr>
            <w:tcW w:w="905" w:type="dxa"/>
            <w:gridSpan w:val="2"/>
            <w:tcBorders>
              <w:bottom w:val="nil"/>
            </w:tcBorders>
            <w:shd w:val="clear" w:color="auto" w:fill="auto"/>
          </w:tcPr>
          <w:p w:rsidR="006A1FA6" w:rsidRPr="0086676D" w:rsidRDefault="006A1FA6" w:rsidP="0086676D">
            <w:pPr>
              <w:jc w:val="center"/>
              <w:rPr>
                <w:sz w:val="20"/>
                <w:szCs w:val="20"/>
              </w:rPr>
            </w:pPr>
          </w:p>
        </w:tc>
        <w:tc>
          <w:tcPr>
            <w:tcW w:w="1629" w:type="dxa"/>
            <w:tcBorders>
              <w:bottom w:val="nil"/>
            </w:tcBorders>
            <w:shd w:val="clear" w:color="auto" w:fill="auto"/>
          </w:tcPr>
          <w:p w:rsidR="006A1FA6" w:rsidRPr="0086676D" w:rsidRDefault="006A1FA6" w:rsidP="0086676D">
            <w:pPr>
              <w:jc w:val="center"/>
              <w:rPr>
                <w:sz w:val="20"/>
                <w:szCs w:val="20"/>
              </w:rPr>
            </w:pPr>
          </w:p>
        </w:tc>
        <w:tc>
          <w:tcPr>
            <w:tcW w:w="1305" w:type="dxa"/>
            <w:tcBorders>
              <w:bottom w:val="nil"/>
            </w:tcBorders>
            <w:shd w:val="clear" w:color="auto" w:fill="auto"/>
          </w:tcPr>
          <w:p w:rsidR="006A1FA6" w:rsidRPr="0086676D" w:rsidRDefault="006A1FA6" w:rsidP="0086676D">
            <w:pPr>
              <w:jc w:val="center"/>
              <w:rPr>
                <w:sz w:val="20"/>
                <w:szCs w:val="20"/>
              </w:rPr>
            </w:pPr>
          </w:p>
        </w:tc>
        <w:tc>
          <w:tcPr>
            <w:tcW w:w="1086" w:type="dxa"/>
            <w:tcBorders>
              <w:bottom w:val="nil"/>
            </w:tcBorders>
            <w:shd w:val="clear" w:color="auto" w:fill="auto"/>
          </w:tcPr>
          <w:p w:rsidR="006A1FA6" w:rsidRPr="0086676D" w:rsidRDefault="006A1FA6" w:rsidP="0086676D">
            <w:pPr>
              <w:jc w:val="center"/>
              <w:rPr>
                <w:sz w:val="20"/>
                <w:szCs w:val="20"/>
              </w:rPr>
            </w:pPr>
          </w:p>
        </w:tc>
        <w:tc>
          <w:tcPr>
            <w:tcW w:w="866" w:type="dxa"/>
            <w:tcBorders>
              <w:bottom w:val="nil"/>
            </w:tcBorders>
            <w:shd w:val="clear" w:color="auto" w:fill="auto"/>
          </w:tcPr>
          <w:p w:rsidR="006A1FA6" w:rsidRPr="0086676D" w:rsidRDefault="006A1FA6" w:rsidP="0086676D">
            <w:pPr>
              <w:jc w:val="center"/>
              <w:rPr>
                <w:sz w:val="20"/>
                <w:szCs w:val="20"/>
              </w:rPr>
            </w:pPr>
          </w:p>
        </w:tc>
        <w:tc>
          <w:tcPr>
            <w:tcW w:w="1273" w:type="dxa"/>
            <w:gridSpan w:val="2"/>
            <w:tcBorders>
              <w:bottom w:val="nil"/>
              <w:right w:val="single" w:sz="12" w:space="0" w:color="auto"/>
            </w:tcBorders>
            <w:shd w:val="clear" w:color="auto" w:fill="auto"/>
          </w:tcPr>
          <w:p w:rsidR="006A1FA6" w:rsidRPr="0086676D" w:rsidRDefault="006A1FA6" w:rsidP="0086676D">
            <w:pPr>
              <w:jc w:val="center"/>
              <w:rPr>
                <w:sz w:val="20"/>
                <w:szCs w:val="20"/>
              </w:rPr>
            </w:pPr>
          </w:p>
        </w:tc>
      </w:tr>
      <w:tr w:rsidR="000F0BD8" w:rsidRPr="00024994">
        <w:tc>
          <w:tcPr>
            <w:tcW w:w="648" w:type="dxa"/>
            <w:tcBorders>
              <w:top w:val="nil"/>
              <w:left w:val="single" w:sz="12" w:space="0" w:color="auto"/>
            </w:tcBorders>
            <w:shd w:val="clear" w:color="auto" w:fill="auto"/>
          </w:tcPr>
          <w:p w:rsidR="006A1FA6" w:rsidRPr="0086676D" w:rsidRDefault="006A1FA6" w:rsidP="0086676D">
            <w:pPr>
              <w:jc w:val="center"/>
              <w:rPr>
                <w:sz w:val="20"/>
              </w:rPr>
            </w:pPr>
          </w:p>
        </w:tc>
        <w:tc>
          <w:tcPr>
            <w:tcW w:w="2537" w:type="dxa"/>
            <w:gridSpan w:val="2"/>
            <w:tcBorders>
              <w:top w:val="nil"/>
            </w:tcBorders>
            <w:shd w:val="clear" w:color="auto" w:fill="auto"/>
          </w:tcPr>
          <w:p w:rsidR="006A1FA6" w:rsidRPr="0086676D" w:rsidRDefault="006A1FA6" w:rsidP="0086676D">
            <w:pPr>
              <w:jc w:val="both"/>
              <w:rPr>
                <w:sz w:val="20"/>
              </w:rPr>
            </w:pPr>
            <w:r w:rsidRPr="0086676D">
              <w:rPr>
                <w:sz w:val="20"/>
              </w:rPr>
              <w:t>корневой</w:t>
            </w:r>
          </w:p>
        </w:tc>
        <w:tc>
          <w:tcPr>
            <w:tcW w:w="888" w:type="dxa"/>
            <w:tcBorders>
              <w:top w:val="nil"/>
            </w:tcBorders>
            <w:shd w:val="clear" w:color="auto" w:fill="auto"/>
          </w:tcPr>
          <w:p w:rsidR="006A1FA6" w:rsidRPr="0086676D" w:rsidRDefault="006A1FA6" w:rsidP="0086676D">
            <w:pPr>
              <w:jc w:val="center"/>
              <w:rPr>
                <w:sz w:val="20"/>
              </w:rPr>
            </w:pPr>
            <w:r w:rsidRPr="0086676D">
              <w:rPr>
                <w:sz w:val="20"/>
              </w:rPr>
              <w:t>тыс. м3</w:t>
            </w:r>
          </w:p>
        </w:tc>
        <w:tc>
          <w:tcPr>
            <w:tcW w:w="922" w:type="dxa"/>
            <w:tcBorders>
              <w:top w:val="nil"/>
            </w:tcBorders>
            <w:shd w:val="clear" w:color="auto" w:fill="auto"/>
          </w:tcPr>
          <w:p w:rsidR="006A1FA6" w:rsidRPr="00024994" w:rsidRDefault="006A1FA6" w:rsidP="0086676D">
            <w:pPr>
              <w:jc w:val="center"/>
            </w:pPr>
          </w:p>
        </w:tc>
        <w:tc>
          <w:tcPr>
            <w:tcW w:w="1086" w:type="dxa"/>
            <w:tcBorders>
              <w:top w:val="nil"/>
            </w:tcBorders>
            <w:shd w:val="clear" w:color="auto" w:fill="auto"/>
          </w:tcPr>
          <w:p w:rsidR="006A1FA6" w:rsidRPr="0086676D" w:rsidRDefault="000F0BD8" w:rsidP="0086676D">
            <w:pPr>
              <w:jc w:val="center"/>
              <w:rPr>
                <w:sz w:val="20"/>
                <w:szCs w:val="20"/>
              </w:rPr>
            </w:pPr>
            <w:r w:rsidRPr="0086676D">
              <w:rPr>
                <w:sz w:val="20"/>
                <w:szCs w:val="20"/>
              </w:rPr>
              <w:t>13,0</w:t>
            </w:r>
          </w:p>
        </w:tc>
        <w:tc>
          <w:tcPr>
            <w:tcW w:w="905" w:type="dxa"/>
            <w:gridSpan w:val="2"/>
            <w:tcBorders>
              <w:top w:val="nil"/>
            </w:tcBorders>
            <w:shd w:val="clear" w:color="auto" w:fill="auto"/>
          </w:tcPr>
          <w:p w:rsidR="006A1FA6" w:rsidRPr="0086676D" w:rsidRDefault="000F0BD8" w:rsidP="0086676D">
            <w:pPr>
              <w:jc w:val="center"/>
              <w:rPr>
                <w:sz w:val="20"/>
                <w:szCs w:val="20"/>
              </w:rPr>
            </w:pPr>
            <w:r w:rsidRPr="0086676D">
              <w:rPr>
                <w:sz w:val="20"/>
                <w:szCs w:val="20"/>
              </w:rPr>
              <w:t>25,3</w:t>
            </w:r>
          </w:p>
        </w:tc>
        <w:tc>
          <w:tcPr>
            <w:tcW w:w="1629" w:type="dxa"/>
            <w:tcBorders>
              <w:top w:val="nil"/>
            </w:tcBorders>
            <w:shd w:val="clear" w:color="auto" w:fill="auto"/>
          </w:tcPr>
          <w:p w:rsidR="006A1FA6" w:rsidRPr="0086676D" w:rsidRDefault="006A1FA6" w:rsidP="0086676D">
            <w:pPr>
              <w:jc w:val="center"/>
              <w:rPr>
                <w:sz w:val="20"/>
                <w:szCs w:val="20"/>
              </w:rPr>
            </w:pPr>
          </w:p>
        </w:tc>
        <w:tc>
          <w:tcPr>
            <w:tcW w:w="1305" w:type="dxa"/>
            <w:tcBorders>
              <w:top w:val="nil"/>
            </w:tcBorders>
            <w:shd w:val="clear" w:color="auto" w:fill="auto"/>
          </w:tcPr>
          <w:p w:rsidR="006A1FA6" w:rsidRPr="0086676D" w:rsidRDefault="006A1FA6" w:rsidP="0086676D">
            <w:pPr>
              <w:jc w:val="center"/>
              <w:rPr>
                <w:sz w:val="20"/>
                <w:szCs w:val="20"/>
              </w:rPr>
            </w:pPr>
          </w:p>
        </w:tc>
        <w:tc>
          <w:tcPr>
            <w:tcW w:w="1086" w:type="dxa"/>
            <w:tcBorders>
              <w:top w:val="nil"/>
            </w:tcBorders>
            <w:shd w:val="clear" w:color="auto" w:fill="auto"/>
          </w:tcPr>
          <w:p w:rsidR="006A1FA6" w:rsidRPr="0086676D" w:rsidRDefault="006A1FA6" w:rsidP="0086676D">
            <w:pPr>
              <w:jc w:val="center"/>
              <w:rPr>
                <w:sz w:val="20"/>
                <w:szCs w:val="20"/>
              </w:rPr>
            </w:pPr>
          </w:p>
        </w:tc>
        <w:tc>
          <w:tcPr>
            <w:tcW w:w="866" w:type="dxa"/>
            <w:tcBorders>
              <w:top w:val="nil"/>
            </w:tcBorders>
            <w:shd w:val="clear" w:color="auto" w:fill="auto"/>
          </w:tcPr>
          <w:p w:rsidR="006A1FA6" w:rsidRPr="0086676D" w:rsidRDefault="000F0BD8" w:rsidP="0086676D">
            <w:pPr>
              <w:jc w:val="center"/>
              <w:rPr>
                <w:sz w:val="20"/>
                <w:szCs w:val="20"/>
              </w:rPr>
            </w:pPr>
            <w:r w:rsidRPr="0086676D">
              <w:rPr>
                <w:sz w:val="20"/>
                <w:szCs w:val="20"/>
              </w:rPr>
              <w:t>38,3</w:t>
            </w:r>
          </w:p>
        </w:tc>
        <w:tc>
          <w:tcPr>
            <w:tcW w:w="1273" w:type="dxa"/>
            <w:gridSpan w:val="2"/>
            <w:tcBorders>
              <w:top w:val="nil"/>
              <w:right w:val="single" w:sz="12" w:space="0" w:color="auto"/>
            </w:tcBorders>
            <w:shd w:val="clear" w:color="auto" w:fill="auto"/>
          </w:tcPr>
          <w:p w:rsidR="006A1FA6" w:rsidRPr="0086676D" w:rsidRDefault="006A1FA6" w:rsidP="0086676D">
            <w:pPr>
              <w:jc w:val="center"/>
              <w:rPr>
                <w:sz w:val="20"/>
                <w:szCs w:val="20"/>
              </w:rPr>
            </w:pPr>
          </w:p>
        </w:tc>
      </w:tr>
      <w:tr w:rsidR="000F0BD8" w:rsidRPr="00024994">
        <w:tc>
          <w:tcPr>
            <w:tcW w:w="648" w:type="dxa"/>
            <w:tcBorders>
              <w:left w:val="single" w:sz="12" w:space="0" w:color="auto"/>
            </w:tcBorders>
            <w:shd w:val="clear" w:color="auto" w:fill="auto"/>
          </w:tcPr>
          <w:p w:rsidR="006A1FA6" w:rsidRPr="0086676D" w:rsidRDefault="006A1FA6" w:rsidP="0086676D">
            <w:pPr>
              <w:jc w:val="center"/>
              <w:rPr>
                <w:sz w:val="20"/>
              </w:rPr>
            </w:pPr>
          </w:p>
        </w:tc>
        <w:tc>
          <w:tcPr>
            <w:tcW w:w="2537" w:type="dxa"/>
            <w:gridSpan w:val="2"/>
            <w:shd w:val="clear" w:color="auto" w:fill="auto"/>
          </w:tcPr>
          <w:p w:rsidR="006A1FA6" w:rsidRPr="0086676D" w:rsidRDefault="006A1FA6" w:rsidP="0086676D">
            <w:pPr>
              <w:jc w:val="both"/>
              <w:rPr>
                <w:sz w:val="20"/>
              </w:rPr>
            </w:pPr>
            <w:r w:rsidRPr="0086676D">
              <w:rPr>
                <w:sz w:val="20"/>
              </w:rPr>
              <w:t>ликвидный</w:t>
            </w:r>
          </w:p>
        </w:tc>
        <w:tc>
          <w:tcPr>
            <w:tcW w:w="888" w:type="dxa"/>
            <w:shd w:val="clear" w:color="auto" w:fill="auto"/>
          </w:tcPr>
          <w:p w:rsidR="006A1FA6" w:rsidRPr="0086676D" w:rsidRDefault="006A1FA6" w:rsidP="0086676D">
            <w:pPr>
              <w:jc w:val="center"/>
              <w:rPr>
                <w:sz w:val="20"/>
              </w:rPr>
            </w:pPr>
            <w:r w:rsidRPr="0086676D">
              <w:rPr>
                <w:sz w:val="20"/>
              </w:rPr>
              <w:t>тыс. м3</w:t>
            </w:r>
          </w:p>
        </w:tc>
        <w:tc>
          <w:tcPr>
            <w:tcW w:w="922" w:type="dxa"/>
            <w:shd w:val="clear" w:color="auto" w:fill="auto"/>
          </w:tcPr>
          <w:p w:rsidR="006A1FA6" w:rsidRPr="00024994" w:rsidRDefault="006A1FA6" w:rsidP="0086676D">
            <w:pPr>
              <w:jc w:val="center"/>
            </w:pPr>
          </w:p>
        </w:tc>
        <w:tc>
          <w:tcPr>
            <w:tcW w:w="1086" w:type="dxa"/>
            <w:shd w:val="clear" w:color="auto" w:fill="auto"/>
          </w:tcPr>
          <w:p w:rsidR="006A1FA6" w:rsidRPr="0086676D" w:rsidRDefault="000F0BD8" w:rsidP="0086676D">
            <w:pPr>
              <w:jc w:val="center"/>
              <w:rPr>
                <w:sz w:val="20"/>
                <w:szCs w:val="20"/>
              </w:rPr>
            </w:pPr>
            <w:r w:rsidRPr="0086676D">
              <w:rPr>
                <w:sz w:val="20"/>
                <w:szCs w:val="20"/>
              </w:rPr>
              <w:t>9,9</w:t>
            </w:r>
          </w:p>
        </w:tc>
        <w:tc>
          <w:tcPr>
            <w:tcW w:w="905" w:type="dxa"/>
            <w:gridSpan w:val="2"/>
            <w:shd w:val="clear" w:color="auto" w:fill="auto"/>
          </w:tcPr>
          <w:p w:rsidR="006A1FA6" w:rsidRPr="0086676D" w:rsidRDefault="000F0BD8" w:rsidP="0086676D">
            <w:pPr>
              <w:jc w:val="center"/>
              <w:rPr>
                <w:sz w:val="20"/>
                <w:szCs w:val="20"/>
              </w:rPr>
            </w:pPr>
            <w:r w:rsidRPr="0086676D">
              <w:rPr>
                <w:sz w:val="20"/>
                <w:szCs w:val="20"/>
              </w:rPr>
              <w:t>21,35</w:t>
            </w:r>
          </w:p>
        </w:tc>
        <w:tc>
          <w:tcPr>
            <w:tcW w:w="1629" w:type="dxa"/>
            <w:shd w:val="clear" w:color="auto" w:fill="auto"/>
          </w:tcPr>
          <w:p w:rsidR="006A1FA6" w:rsidRPr="0086676D" w:rsidRDefault="006A1FA6" w:rsidP="0086676D">
            <w:pPr>
              <w:jc w:val="center"/>
              <w:rPr>
                <w:sz w:val="20"/>
                <w:szCs w:val="20"/>
              </w:rPr>
            </w:pPr>
          </w:p>
        </w:tc>
        <w:tc>
          <w:tcPr>
            <w:tcW w:w="1305" w:type="dxa"/>
            <w:shd w:val="clear" w:color="auto" w:fill="auto"/>
          </w:tcPr>
          <w:p w:rsidR="006A1FA6" w:rsidRPr="0086676D" w:rsidRDefault="006A1FA6" w:rsidP="0086676D">
            <w:pPr>
              <w:jc w:val="center"/>
              <w:rPr>
                <w:sz w:val="20"/>
                <w:szCs w:val="20"/>
              </w:rPr>
            </w:pPr>
          </w:p>
        </w:tc>
        <w:tc>
          <w:tcPr>
            <w:tcW w:w="1086" w:type="dxa"/>
            <w:shd w:val="clear" w:color="auto" w:fill="auto"/>
          </w:tcPr>
          <w:p w:rsidR="006A1FA6" w:rsidRPr="0086676D" w:rsidRDefault="006A1FA6" w:rsidP="0086676D">
            <w:pPr>
              <w:jc w:val="center"/>
              <w:rPr>
                <w:sz w:val="20"/>
                <w:szCs w:val="20"/>
              </w:rPr>
            </w:pPr>
          </w:p>
        </w:tc>
        <w:tc>
          <w:tcPr>
            <w:tcW w:w="866" w:type="dxa"/>
            <w:shd w:val="clear" w:color="auto" w:fill="auto"/>
          </w:tcPr>
          <w:p w:rsidR="006A1FA6" w:rsidRPr="0086676D" w:rsidRDefault="000F0BD8" w:rsidP="0086676D">
            <w:pPr>
              <w:jc w:val="center"/>
              <w:rPr>
                <w:sz w:val="20"/>
                <w:szCs w:val="20"/>
              </w:rPr>
            </w:pPr>
            <w:r w:rsidRPr="0086676D">
              <w:rPr>
                <w:sz w:val="20"/>
                <w:szCs w:val="20"/>
              </w:rPr>
              <w:t>31,25</w:t>
            </w:r>
          </w:p>
        </w:tc>
        <w:tc>
          <w:tcPr>
            <w:tcW w:w="1273" w:type="dxa"/>
            <w:gridSpan w:val="2"/>
            <w:tcBorders>
              <w:right w:val="single" w:sz="12" w:space="0" w:color="auto"/>
            </w:tcBorders>
            <w:shd w:val="clear" w:color="auto" w:fill="auto"/>
          </w:tcPr>
          <w:p w:rsidR="006A1FA6" w:rsidRPr="0086676D" w:rsidRDefault="006A1FA6" w:rsidP="0086676D">
            <w:pPr>
              <w:jc w:val="center"/>
              <w:rPr>
                <w:sz w:val="20"/>
                <w:szCs w:val="20"/>
              </w:rPr>
            </w:pPr>
          </w:p>
        </w:tc>
      </w:tr>
      <w:tr w:rsidR="000F0BD8" w:rsidRPr="00024994">
        <w:tc>
          <w:tcPr>
            <w:tcW w:w="648" w:type="dxa"/>
            <w:tcBorders>
              <w:left w:val="single" w:sz="12" w:space="0" w:color="auto"/>
              <w:bottom w:val="single" w:sz="12" w:space="0" w:color="auto"/>
            </w:tcBorders>
            <w:shd w:val="clear" w:color="auto" w:fill="auto"/>
          </w:tcPr>
          <w:p w:rsidR="006A1FA6" w:rsidRPr="0086676D" w:rsidRDefault="006A1FA6" w:rsidP="0086676D">
            <w:pPr>
              <w:jc w:val="center"/>
              <w:rPr>
                <w:sz w:val="20"/>
              </w:rPr>
            </w:pPr>
          </w:p>
        </w:tc>
        <w:tc>
          <w:tcPr>
            <w:tcW w:w="2537" w:type="dxa"/>
            <w:gridSpan w:val="2"/>
            <w:tcBorders>
              <w:bottom w:val="single" w:sz="12" w:space="0" w:color="auto"/>
            </w:tcBorders>
            <w:shd w:val="clear" w:color="auto" w:fill="auto"/>
          </w:tcPr>
          <w:p w:rsidR="006A1FA6" w:rsidRPr="0086676D" w:rsidRDefault="006A1FA6" w:rsidP="0086676D">
            <w:pPr>
              <w:jc w:val="both"/>
              <w:rPr>
                <w:sz w:val="20"/>
              </w:rPr>
            </w:pPr>
            <w:r w:rsidRPr="0086676D">
              <w:rPr>
                <w:sz w:val="20"/>
              </w:rPr>
              <w:t>деловой</w:t>
            </w:r>
          </w:p>
        </w:tc>
        <w:tc>
          <w:tcPr>
            <w:tcW w:w="888" w:type="dxa"/>
            <w:tcBorders>
              <w:bottom w:val="single" w:sz="12" w:space="0" w:color="auto"/>
            </w:tcBorders>
            <w:shd w:val="clear" w:color="auto" w:fill="auto"/>
          </w:tcPr>
          <w:p w:rsidR="006A1FA6" w:rsidRPr="0086676D" w:rsidRDefault="006A1FA6" w:rsidP="0086676D">
            <w:pPr>
              <w:jc w:val="center"/>
              <w:rPr>
                <w:sz w:val="20"/>
              </w:rPr>
            </w:pPr>
            <w:r w:rsidRPr="0086676D">
              <w:rPr>
                <w:sz w:val="20"/>
              </w:rPr>
              <w:t>тыс. м3</w:t>
            </w:r>
          </w:p>
        </w:tc>
        <w:tc>
          <w:tcPr>
            <w:tcW w:w="922" w:type="dxa"/>
            <w:tcBorders>
              <w:bottom w:val="single" w:sz="12" w:space="0" w:color="auto"/>
            </w:tcBorders>
            <w:shd w:val="clear" w:color="auto" w:fill="auto"/>
          </w:tcPr>
          <w:p w:rsidR="006A1FA6" w:rsidRPr="00024994" w:rsidRDefault="006A1FA6" w:rsidP="0086676D">
            <w:pPr>
              <w:jc w:val="center"/>
            </w:pPr>
          </w:p>
        </w:tc>
        <w:tc>
          <w:tcPr>
            <w:tcW w:w="1086" w:type="dxa"/>
            <w:tcBorders>
              <w:bottom w:val="single" w:sz="12" w:space="0" w:color="auto"/>
            </w:tcBorders>
            <w:shd w:val="clear" w:color="auto" w:fill="auto"/>
          </w:tcPr>
          <w:p w:rsidR="006A1FA6" w:rsidRPr="0086676D" w:rsidRDefault="000F0BD8" w:rsidP="0086676D">
            <w:pPr>
              <w:jc w:val="center"/>
              <w:rPr>
                <w:sz w:val="20"/>
                <w:szCs w:val="20"/>
              </w:rPr>
            </w:pPr>
            <w:r w:rsidRPr="0086676D">
              <w:rPr>
                <w:sz w:val="20"/>
                <w:szCs w:val="20"/>
              </w:rPr>
              <w:t>4,6</w:t>
            </w:r>
          </w:p>
        </w:tc>
        <w:tc>
          <w:tcPr>
            <w:tcW w:w="905" w:type="dxa"/>
            <w:gridSpan w:val="2"/>
            <w:tcBorders>
              <w:bottom w:val="single" w:sz="12" w:space="0" w:color="auto"/>
            </w:tcBorders>
            <w:shd w:val="clear" w:color="auto" w:fill="auto"/>
          </w:tcPr>
          <w:p w:rsidR="006A1FA6" w:rsidRPr="0086676D" w:rsidRDefault="000F0BD8" w:rsidP="0086676D">
            <w:pPr>
              <w:jc w:val="center"/>
              <w:rPr>
                <w:sz w:val="20"/>
                <w:szCs w:val="20"/>
              </w:rPr>
            </w:pPr>
            <w:r w:rsidRPr="0086676D">
              <w:rPr>
                <w:sz w:val="20"/>
                <w:szCs w:val="20"/>
              </w:rPr>
              <w:t>14,43</w:t>
            </w:r>
          </w:p>
        </w:tc>
        <w:tc>
          <w:tcPr>
            <w:tcW w:w="1629" w:type="dxa"/>
            <w:tcBorders>
              <w:bottom w:val="single" w:sz="12" w:space="0" w:color="auto"/>
            </w:tcBorders>
            <w:shd w:val="clear" w:color="auto" w:fill="auto"/>
          </w:tcPr>
          <w:p w:rsidR="006A1FA6" w:rsidRPr="0086676D" w:rsidRDefault="006A1FA6" w:rsidP="0086676D">
            <w:pPr>
              <w:jc w:val="center"/>
              <w:rPr>
                <w:sz w:val="20"/>
                <w:szCs w:val="20"/>
              </w:rPr>
            </w:pPr>
          </w:p>
        </w:tc>
        <w:tc>
          <w:tcPr>
            <w:tcW w:w="1305" w:type="dxa"/>
            <w:tcBorders>
              <w:bottom w:val="single" w:sz="12" w:space="0" w:color="auto"/>
            </w:tcBorders>
            <w:shd w:val="clear" w:color="auto" w:fill="auto"/>
          </w:tcPr>
          <w:p w:rsidR="006A1FA6" w:rsidRPr="0086676D" w:rsidRDefault="006A1FA6" w:rsidP="0086676D">
            <w:pPr>
              <w:jc w:val="center"/>
              <w:rPr>
                <w:sz w:val="20"/>
                <w:szCs w:val="20"/>
              </w:rPr>
            </w:pPr>
          </w:p>
        </w:tc>
        <w:tc>
          <w:tcPr>
            <w:tcW w:w="1086" w:type="dxa"/>
            <w:tcBorders>
              <w:bottom w:val="single" w:sz="12" w:space="0" w:color="auto"/>
            </w:tcBorders>
            <w:shd w:val="clear" w:color="auto" w:fill="auto"/>
          </w:tcPr>
          <w:p w:rsidR="006A1FA6" w:rsidRPr="0086676D" w:rsidRDefault="006A1FA6" w:rsidP="0086676D">
            <w:pPr>
              <w:jc w:val="center"/>
              <w:rPr>
                <w:sz w:val="20"/>
                <w:szCs w:val="20"/>
              </w:rPr>
            </w:pPr>
          </w:p>
        </w:tc>
        <w:tc>
          <w:tcPr>
            <w:tcW w:w="866" w:type="dxa"/>
            <w:tcBorders>
              <w:bottom w:val="single" w:sz="12" w:space="0" w:color="auto"/>
            </w:tcBorders>
            <w:shd w:val="clear" w:color="auto" w:fill="auto"/>
          </w:tcPr>
          <w:p w:rsidR="006A1FA6" w:rsidRPr="0086676D" w:rsidRDefault="000F0BD8" w:rsidP="0086676D">
            <w:pPr>
              <w:jc w:val="center"/>
              <w:rPr>
                <w:sz w:val="20"/>
                <w:szCs w:val="20"/>
              </w:rPr>
            </w:pPr>
            <w:r w:rsidRPr="0086676D">
              <w:rPr>
                <w:sz w:val="20"/>
                <w:szCs w:val="20"/>
              </w:rPr>
              <w:t>19,</w:t>
            </w:r>
            <w:r w:rsidR="008B4870" w:rsidRPr="0086676D">
              <w:rPr>
                <w:sz w:val="20"/>
                <w:szCs w:val="20"/>
              </w:rPr>
              <w:t>0</w:t>
            </w:r>
            <w:r w:rsidRPr="0086676D">
              <w:rPr>
                <w:sz w:val="20"/>
                <w:szCs w:val="20"/>
              </w:rPr>
              <w:t>3</w:t>
            </w:r>
          </w:p>
        </w:tc>
        <w:tc>
          <w:tcPr>
            <w:tcW w:w="1273" w:type="dxa"/>
            <w:gridSpan w:val="2"/>
            <w:tcBorders>
              <w:bottom w:val="single" w:sz="12" w:space="0" w:color="auto"/>
              <w:right w:val="single" w:sz="12" w:space="0" w:color="auto"/>
            </w:tcBorders>
            <w:shd w:val="clear" w:color="auto" w:fill="auto"/>
          </w:tcPr>
          <w:p w:rsidR="006A1FA6" w:rsidRPr="0086676D" w:rsidRDefault="006A1FA6" w:rsidP="0086676D">
            <w:pPr>
              <w:jc w:val="center"/>
              <w:rPr>
                <w:sz w:val="20"/>
                <w:szCs w:val="20"/>
              </w:rPr>
            </w:pPr>
          </w:p>
        </w:tc>
      </w:tr>
    </w:tbl>
    <w:p w:rsidR="002A7E49" w:rsidRPr="00024994" w:rsidRDefault="002A7E49">
      <w:pPr>
        <w:pStyle w:val="a4"/>
        <w:tabs>
          <w:tab w:val="clear" w:pos="4677"/>
          <w:tab w:val="clear" w:pos="9355"/>
        </w:tabs>
        <w:rPr>
          <w:sz w:val="12"/>
        </w:rPr>
      </w:pPr>
    </w:p>
    <w:p w:rsidR="00191C3B" w:rsidRPr="006C5A33" w:rsidRDefault="00191C3B" w:rsidP="0014323C">
      <w:pPr>
        <w:spacing w:line="360" w:lineRule="auto"/>
        <w:rPr>
          <w:color w:val="FF0000"/>
          <w:sz w:val="26"/>
          <w:szCs w:val="26"/>
        </w:rPr>
      </w:pPr>
    </w:p>
    <w:p w:rsidR="00C2280D" w:rsidRPr="006C5A33" w:rsidRDefault="00C2280D" w:rsidP="00EE52F0">
      <w:pPr>
        <w:pStyle w:val="a7"/>
        <w:jc w:val="center"/>
        <w:rPr>
          <w:color w:val="FF0000"/>
        </w:rPr>
      </w:pPr>
    </w:p>
    <w:p w:rsidR="00B6219C" w:rsidRPr="00024994" w:rsidRDefault="00B6219C" w:rsidP="002871E4"/>
    <w:p w:rsidR="006C5A33" w:rsidRPr="006C5A33" w:rsidRDefault="006C5A33" w:rsidP="006C5A33">
      <w:pPr>
        <w:rPr>
          <w:sz w:val="22"/>
          <w:szCs w:val="22"/>
        </w:rPr>
      </w:pPr>
    </w:p>
    <w:p w:rsidR="004432DD" w:rsidRPr="006C5A33" w:rsidRDefault="004432DD" w:rsidP="00B6219C">
      <w:pPr>
        <w:pStyle w:val="a3"/>
        <w:spacing w:before="120"/>
        <w:ind w:firstLine="709"/>
        <w:rPr>
          <w:sz w:val="22"/>
          <w:szCs w:val="22"/>
        </w:rPr>
      </w:pPr>
    </w:p>
    <w:p w:rsidR="00E83562" w:rsidRPr="006C5A33" w:rsidRDefault="00E83562" w:rsidP="00C126A0">
      <w:pPr>
        <w:spacing w:before="240" w:line="360" w:lineRule="auto"/>
        <w:ind w:firstLine="907"/>
        <w:jc w:val="both"/>
        <w:rPr>
          <w:sz w:val="22"/>
          <w:szCs w:val="22"/>
        </w:rPr>
        <w:sectPr w:rsidR="00E83562" w:rsidRPr="006C5A33" w:rsidSect="009F7E07">
          <w:pgSz w:w="16838" w:h="11906" w:orient="landscape" w:code="9"/>
          <w:pgMar w:top="851" w:right="851" w:bottom="1134" w:left="1701" w:header="720" w:footer="720" w:gutter="0"/>
          <w:cols w:space="708"/>
          <w:docGrid w:linePitch="360"/>
        </w:sectPr>
      </w:pPr>
    </w:p>
    <w:p w:rsidR="00E83562" w:rsidRPr="00E83562" w:rsidRDefault="00E83562" w:rsidP="00E83562">
      <w:pPr>
        <w:autoSpaceDE w:val="0"/>
        <w:autoSpaceDN w:val="0"/>
        <w:adjustRightInd w:val="0"/>
        <w:ind w:firstLine="709"/>
        <w:jc w:val="both"/>
        <w:rPr>
          <w:sz w:val="26"/>
          <w:szCs w:val="26"/>
        </w:rPr>
      </w:pPr>
      <w:r w:rsidRPr="00E83562">
        <w:rPr>
          <w:sz w:val="26"/>
          <w:szCs w:val="26"/>
        </w:rPr>
        <w:lastRenderedPageBreak/>
        <w:t xml:space="preserve">При назначении рубок ухода использованы Нормативы режима рубок ухода за лесом при формировании еловых, лиственничных и сосновых насаждений, установленные для </w:t>
      </w:r>
      <w:r w:rsidR="006C5A33">
        <w:rPr>
          <w:sz w:val="26"/>
          <w:szCs w:val="26"/>
        </w:rPr>
        <w:t>Камчатского</w:t>
      </w:r>
      <w:r w:rsidRPr="00E83562">
        <w:rPr>
          <w:sz w:val="26"/>
          <w:szCs w:val="26"/>
        </w:rPr>
        <w:t xml:space="preserve"> </w:t>
      </w:r>
      <w:r w:rsidR="006C5A33">
        <w:rPr>
          <w:sz w:val="26"/>
          <w:szCs w:val="26"/>
        </w:rPr>
        <w:t>лесного</w:t>
      </w:r>
      <w:r w:rsidRPr="00E83562">
        <w:rPr>
          <w:sz w:val="26"/>
          <w:szCs w:val="26"/>
        </w:rPr>
        <w:t xml:space="preserve"> района (табл. 1</w:t>
      </w:r>
      <w:r w:rsidR="00B95F97">
        <w:rPr>
          <w:sz w:val="26"/>
          <w:szCs w:val="26"/>
        </w:rPr>
        <w:t>2</w:t>
      </w:r>
      <w:r w:rsidRPr="00E83562">
        <w:rPr>
          <w:sz w:val="26"/>
          <w:szCs w:val="26"/>
        </w:rPr>
        <w:t>, табл. 1</w:t>
      </w:r>
      <w:r w:rsidR="00B95F97">
        <w:rPr>
          <w:sz w:val="26"/>
          <w:szCs w:val="26"/>
        </w:rPr>
        <w:t>3</w:t>
      </w:r>
      <w:r w:rsidRPr="00E83562">
        <w:rPr>
          <w:sz w:val="26"/>
          <w:szCs w:val="26"/>
        </w:rPr>
        <w:t>).</w:t>
      </w:r>
    </w:p>
    <w:p w:rsidR="00E83562" w:rsidRPr="00895A43" w:rsidRDefault="00E83562" w:rsidP="00E83562">
      <w:pPr>
        <w:tabs>
          <w:tab w:val="left" w:pos="2520"/>
        </w:tabs>
        <w:autoSpaceDE w:val="0"/>
        <w:autoSpaceDN w:val="0"/>
        <w:adjustRightInd w:val="0"/>
        <w:spacing w:before="240" w:after="60"/>
        <w:ind w:firstLine="709"/>
        <w:jc w:val="both"/>
        <w:rPr>
          <w:color w:val="000000"/>
          <w:sz w:val="26"/>
          <w:szCs w:val="26"/>
        </w:rPr>
      </w:pPr>
      <w:r w:rsidRPr="00895A43">
        <w:rPr>
          <w:color w:val="000000"/>
          <w:sz w:val="26"/>
          <w:szCs w:val="26"/>
        </w:rPr>
        <w:t>Таблица 1</w:t>
      </w:r>
      <w:r w:rsidR="00B95F97" w:rsidRPr="00895A43">
        <w:rPr>
          <w:color w:val="000000"/>
          <w:sz w:val="26"/>
          <w:szCs w:val="26"/>
        </w:rPr>
        <w:t>2</w:t>
      </w:r>
      <w:r w:rsidRPr="00895A43">
        <w:rPr>
          <w:color w:val="000000"/>
          <w:sz w:val="26"/>
          <w:szCs w:val="26"/>
        </w:rPr>
        <w:t xml:space="preserve"> – Нормативы режима рубок ухода за лесом при формировании еловых насаждений</w:t>
      </w:r>
    </w:p>
    <w:tbl>
      <w:tblPr>
        <w:tblW w:w="960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108"/>
        <w:gridCol w:w="1316"/>
        <w:gridCol w:w="1417"/>
        <w:gridCol w:w="1346"/>
        <w:gridCol w:w="1417"/>
      </w:tblGrid>
      <w:tr w:rsidR="00E83562" w:rsidRPr="00E83562" w:rsidTr="008F3AAA">
        <w:trPr>
          <w:trHeight w:val="283"/>
          <w:jc w:val="center"/>
        </w:trPr>
        <w:tc>
          <w:tcPr>
            <w:tcW w:w="4108" w:type="dxa"/>
            <w:vMerge w:val="restart"/>
            <w:tcBorders>
              <w:top w:val="single" w:sz="2" w:space="0" w:color="auto"/>
              <w:left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 xml:space="preserve">Группы </w:t>
            </w:r>
            <w:r w:rsidRPr="00E83562">
              <w:rPr>
                <w:sz w:val="20"/>
                <w:szCs w:val="20"/>
              </w:rPr>
              <w:br/>
              <w:t>насаждений</w:t>
            </w:r>
          </w:p>
        </w:tc>
        <w:tc>
          <w:tcPr>
            <w:tcW w:w="2733" w:type="dxa"/>
            <w:gridSpan w:val="2"/>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Прореживание</w:t>
            </w:r>
          </w:p>
        </w:tc>
        <w:tc>
          <w:tcPr>
            <w:tcW w:w="2763" w:type="dxa"/>
            <w:gridSpan w:val="2"/>
            <w:tcBorders>
              <w:top w:val="single" w:sz="2" w:space="0" w:color="auto"/>
              <w:bottom w:val="single" w:sz="2" w:space="0" w:color="auto"/>
              <w:right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Проходные рубки</w:t>
            </w:r>
          </w:p>
        </w:tc>
      </w:tr>
      <w:tr w:rsidR="00E83562" w:rsidRPr="00E83562" w:rsidTr="008F3AAA">
        <w:trPr>
          <w:trHeight w:val="1020"/>
          <w:jc w:val="center"/>
        </w:trPr>
        <w:tc>
          <w:tcPr>
            <w:tcW w:w="4108" w:type="dxa"/>
            <w:vMerge/>
            <w:tcBorders>
              <w:top w:val="single" w:sz="2" w:space="0" w:color="auto"/>
              <w:left w:val="single" w:sz="2" w:space="0" w:color="auto"/>
              <w:bottom w:val="single" w:sz="2" w:space="0" w:color="auto"/>
            </w:tcBorders>
          </w:tcPr>
          <w:p w:rsidR="00E83562" w:rsidRPr="00E83562" w:rsidRDefault="00E83562" w:rsidP="00E83562">
            <w:pPr>
              <w:tabs>
                <w:tab w:val="left" w:pos="2520"/>
              </w:tabs>
              <w:autoSpaceDE w:val="0"/>
              <w:autoSpaceDN w:val="0"/>
              <w:adjustRightInd w:val="0"/>
              <w:jc w:val="center"/>
              <w:rPr>
                <w:sz w:val="20"/>
                <w:szCs w:val="20"/>
              </w:rPr>
            </w:pPr>
          </w:p>
        </w:tc>
        <w:tc>
          <w:tcPr>
            <w:tcW w:w="131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минимальная сомкнутость крон до ухода</w:t>
            </w:r>
          </w:p>
        </w:tc>
        <w:tc>
          <w:tcPr>
            <w:tcW w:w="1417"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интенсив-ность рубки</w:t>
            </w:r>
          </w:p>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 от запаса</w:t>
            </w:r>
          </w:p>
        </w:tc>
        <w:tc>
          <w:tcPr>
            <w:tcW w:w="134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минимальная сомкнутость крон до</w:t>
            </w:r>
          </w:p>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ухода</w:t>
            </w:r>
          </w:p>
        </w:tc>
        <w:tc>
          <w:tcPr>
            <w:tcW w:w="1417" w:type="dxa"/>
            <w:tcBorders>
              <w:top w:val="single" w:sz="2" w:space="0" w:color="auto"/>
              <w:bottom w:val="single" w:sz="2" w:space="0" w:color="auto"/>
              <w:right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интенсив-ность рубки</w:t>
            </w:r>
          </w:p>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 от запаса</w:t>
            </w:r>
          </w:p>
        </w:tc>
      </w:tr>
      <w:tr w:rsidR="00E83562" w:rsidRPr="00E83562" w:rsidTr="008F3AAA">
        <w:trPr>
          <w:trHeight w:val="567"/>
          <w:jc w:val="center"/>
        </w:trPr>
        <w:tc>
          <w:tcPr>
            <w:tcW w:w="4108" w:type="dxa"/>
            <w:vMerge/>
            <w:tcBorders>
              <w:top w:val="single" w:sz="2" w:space="0" w:color="auto"/>
              <w:left w:val="single" w:sz="2" w:space="0" w:color="auto"/>
              <w:bottom w:val="single" w:sz="2" w:space="0" w:color="auto"/>
            </w:tcBorders>
          </w:tcPr>
          <w:p w:rsidR="00E83562" w:rsidRPr="00E83562" w:rsidRDefault="00E83562" w:rsidP="00E83562">
            <w:pPr>
              <w:tabs>
                <w:tab w:val="left" w:pos="2520"/>
              </w:tabs>
              <w:autoSpaceDE w:val="0"/>
              <w:autoSpaceDN w:val="0"/>
              <w:adjustRightInd w:val="0"/>
              <w:jc w:val="center"/>
              <w:rPr>
                <w:sz w:val="20"/>
                <w:szCs w:val="20"/>
              </w:rPr>
            </w:pPr>
          </w:p>
        </w:tc>
        <w:tc>
          <w:tcPr>
            <w:tcW w:w="131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 xml:space="preserve">после </w:t>
            </w:r>
            <w:r w:rsidRPr="00E83562">
              <w:rPr>
                <w:sz w:val="20"/>
                <w:szCs w:val="20"/>
              </w:rPr>
              <w:br/>
              <w:t>ухода</w:t>
            </w:r>
          </w:p>
        </w:tc>
        <w:tc>
          <w:tcPr>
            <w:tcW w:w="1417"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повторяе-мость, лет</w:t>
            </w:r>
          </w:p>
        </w:tc>
        <w:tc>
          <w:tcPr>
            <w:tcW w:w="134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 xml:space="preserve">после </w:t>
            </w:r>
            <w:r w:rsidRPr="00E83562">
              <w:rPr>
                <w:sz w:val="20"/>
                <w:szCs w:val="20"/>
              </w:rPr>
              <w:br/>
              <w:t>ухода</w:t>
            </w:r>
          </w:p>
        </w:tc>
        <w:tc>
          <w:tcPr>
            <w:tcW w:w="1417" w:type="dxa"/>
            <w:tcBorders>
              <w:top w:val="single" w:sz="2" w:space="0" w:color="auto"/>
              <w:bottom w:val="single" w:sz="2" w:space="0" w:color="auto"/>
              <w:right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повторяе-мость, лет</w:t>
            </w:r>
          </w:p>
        </w:tc>
      </w:tr>
      <w:tr w:rsidR="00E83562" w:rsidRPr="00E83562" w:rsidTr="008F3AAA">
        <w:trPr>
          <w:trHeight w:val="636"/>
          <w:jc w:val="center"/>
        </w:trPr>
        <w:tc>
          <w:tcPr>
            <w:tcW w:w="4108" w:type="dxa"/>
            <w:tcBorders>
              <w:top w:val="single" w:sz="2" w:space="0" w:color="auto"/>
              <w:left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rPr>
                <w:sz w:val="20"/>
                <w:szCs w:val="20"/>
              </w:rPr>
            </w:pPr>
            <w:r w:rsidRPr="00E83562">
              <w:rPr>
                <w:sz w:val="20"/>
                <w:szCs w:val="20"/>
              </w:rPr>
              <w:t>1. Малоценные лиственные с елью и другими хвойными породами во втором ярусе</w:t>
            </w:r>
          </w:p>
        </w:tc>
        <w:tc>
          <w:tcPr>
            <w:tcW w:w="131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0,8</w:t>
            </w:r>
            <w:r w:rsidRPr="00E83562">
              <w:rPr>
                <w:sz w:val="20"/>
                <w:szCs w:val="20"/>
              </w:rPr>
              <w:br/>
              <w:t>0,6</w:t>
            </w:r>
          </w:p>
        </w:tc>
        <w:tc>
          <w:tcPr>
            <w:tcW w:w="1417"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50 - 60</w:t>
            </w:r>
            <w:r w:rsidRPr="00E83562">
              <w:rPr>
                <w:sz w:val="20"/>
                <w:szCs w:val="20"/>
              </w:rPr>
              <w:br/>
              <w:t>10 - 15</w:t>
            </w:r>
          </w:p>
        </w:tc>
        <w:tc>
          <w:tcPr>
            <w:tcW w:w="134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0,8</w:t>
            </w:r>
            <w:r w:rsidRPr="00E83562">
              <w:rPr>
                <w:sz w:val="20"/>
                <w:szCs w:val="20"/>
              </w:rPr>
              <w:br/>
              <w:t>0,6</w:t>
            </w:r>
          </w:p>
        </w:tc>
        <w:tc>
          <w:tcPr>
            <w:tcW w:w="1417" w:type="dxa"/>
            <w:tcBorders>
              <w:top w:val="single" w:sz="2" w:space="0" w:color="auto"/>
              <w:bottom w:val="single" w:sz="2" w:space="0" w:color="auto"/>
              <w:right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30 - 40</w:t>
            </w:r>
            <w:r w:rsidRPr="00E83562">
              <w:rPr>
                <w:sz w:val="20"/>
                <w:szCs w:val="20"/>
              </w:rPr>
              <w:br/>
              <w:t>15</w:t>
            </w:r>
          </w:p>
        </w:tc>
      </w:tr>
      <w:tr w:rsidR="00E83562" w:rsidRPr="00E83562" w:rsidTr="008F3AAA">
        <w:trPr>
          <w:trHeight w:val="624"/>
          <w:jc w:val="center"/>
        </w:trPr>
        <w:tc>
          <w:tcPr>
            <w:tcW w:w="4108" w:type="dxa"/>
            <w:tcBorders>
              <w:top w:val="single" w:sz="2" w:space="0" w:color="auto"/>
              <w:left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rPr>
                <w:sz w:val="20"/>
                <w:szCs w:val="20"/>
              </w:rPr>
            </w:pPr>
            <w:r w:rsidRPr="00E83562">
              <w:rPr>
                <w:sz w:val="20"/>
                <w:szCs w:val="20"/>
              </w:rPr>
              <w:t>2. Смешанные с лиственными в одном пологе (примесь лиственных 4-6 единиц)</w:t>
            </w:r>
          </w:p>
        </w:tc>
        <w:tc>
          <w:tcPr>
            <w:tcW w:w="131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0,8</w:t>
            </w:r>
            <w:r w:rsidRPr="00E83562">
              <w:rPr>
                <w:sz w:val="20"/>
                <w:szCs w:val="20"/>
              </w:rPr>
              <w:br/>
              <w:t>0,6</w:t>
            </w:r>
          </w:p>
        </w:tc>
        <w:tc>
          <w:tcPr>
            <w:tcW w:w="1417"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25 - 30</w:t>
            </w:r>
            <w:r w:rsidRPr="00E83562">
              <w:rPr>
                <w:sz w:val="20"/>
                <w:szCs w:val="20"/>
              </w:rPr>
              <w:br/>
              <w:t>10 - 15</w:t>
            </w:r>
          </w:p>
        </w:tc>
        <w:tc>
          <w:tcPr>
            <w:tcW w:w="134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0,8</w:t>
            </w:r>
            <w:r w:rsidRPr="00E83562">
              <w:rPr>
                <w:sz w:val="20"/>
                <w:szCs w:val="20"/>
              </w:rPr>
              <w:br/>
              <w:t>0,6</w:t>
            </w:r>
          </w:p>
        </w:tc>
        <w:tc>
          <w:tcPr>
            <w:tcW w:w="1417" w:type="dxa"/>
            <w:tcBorders>
              <w:top w:val="single" w:sz="2" w:space="0" w:color="auto"/>
              <w:bottom w:val="single" w:sz="2" w:space="0" w:color="auto"/>
              <w:right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30 - 35</w:t>
            </w:r>
            <w:r w:rsidRPr="00E83562">
              <w:rPr>
                <w:sz w:val="20"/>
                <w:szCs w:val="20"/>
              </w:rPr>
              <w:br/>
              <w:t>15</w:t>
            </w:r>
          </w:p>
        </w:tc>
      </w:tr>
      <w:tr w:rsidR="00E83562" w:rsidRPr="00E83562" w:rsidTr="008F3AAA">
        <w:trPr>
          <w:trHeight w:val="624"/>
          <w:jc w:val="center"/>
        </w:trPr>
        <w:tc>
          <w:tcPr>
            <w:tcW w:w="4108" w:type="dxa"/>
            <w:tcBorders>
              <w:top w:val="single" w:sz="2" w:space="0" w:color="auto"/>
              <w:left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rPr>
                <w:sz w:val="20"/>
                <w:szCs w:val="20"/>
              </w:rPr>
            </w:pPr>
            <w:r w:rsidRPr="00E83562">
              <w:rPr>
                <w:sz w:val="20"/>
                <w:szCs w:val="20"/>
              </w:rPr>
              <w:t xml:space="preserve">3. Чистые с примесью лиственных пород до 2 единиц </w:t>
            </w:r>
          </w:p>
        </w:tc>
        <w:tc>
          <w:tcPr>
            <w:tcW w:w="131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0,9</w:t>
            </w:r>
            <w:r w:rsidRPr="00E83562">
              <w:rPr>
                <w:sz w:val="20"/>
                <w:szCs w:val="20"/>
              </w:rPr>
              <w:br/>
              <w:t>0,7</w:t>
            </w:r>
          </w:p>
        </w:tc>
        <w:tc>
          <w:tcPr>
            <w:tcW w:w="1417"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20 - 30</w:t>
            </w:r>
            <w:r w:rsidRPr="00E83562">
              <w:rPr>
                <w:sz w:val="20"/>
                <w:szCs w:val="20"/>
              </w:rPr>
              <w:br/>
              <w:t>10 - 15</w:t>
            </w:r>
          </w:p>
        </w:tc>
        <w:tc>
          <w:tcPr>
            <w:tcW w:w="1346" w:type="dxa"/>
            <w:tcBorders>
              <w:top w:val="single" w:sz="2" w:space="0" w:color="auto"/>
              <w:bottom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0,8</w:t>
            </w:r>
            <w:r w:rsidRPr="00E83562">
              <w:rPr>
                <w:sz w:val="20"/>
                <w:szCs w:val="20"/>
              </w:rPr>
              <w:br/>
              <w:t>0,6</w:t>
            </w:r>
          </w:p>
        </w:tc>
        <w:tc>
          <w:tcPr>
            <w:tcW w:w="1417" w:type="dxa"/>
            <w:tcBorders>
              <w:top w:val="single" w:sz="2" w:space="0" w:color="auto"/>
              <w:bottom w:val="single" w:sz="2" w:space="0" w:color="auto"/>
              <w:right w:val="single" w:sz="2" w:space="0" w:color="auto"/>
            </w:tcBorders>
            <w:vAlign w:val="center"/>
          </w:tcPr>
          <w:p w:rsidR="00E83562" w:rsidRPr="00E83562" w:rsidRDefault="00E83562" w:rsidP="00E83562">
            <w:pPr>
              <w:tabs>
                <w:tab w:val="left" w:pos="2520"/>
              </w:tabs>
              <w:autoSpaceDE w:val="0"/>
              <w:autoSpaceDN w:val="0"/>
              <w:adjustRightInd w:val="0"/>
              <w:jc w:val="center"/>
              <w:rPr>
                <w:sz w:val="20"/>
                <w:szCs w:val="20"/>
              </w:rPr>
            </w:pPr>
            <w:r w:rsidRPr="00E83562">
              <w:rPr>
                <w:sz w:val="20"/>
                <w:szCs w:val="20"/>
              </w:rPr>
              <w:t>20 - 30</w:t>
            </w:r>
            <w:r w:rsidRPr="00E83562">
              <w:rPr>
                <w:sz w:val="20"/>
                <w:szCs w:val="20"/>
              </w:rPr>
              <w:br/>
              <w:t>15 - 20</w:t>
            </w:r>
          </w:p>
        </w:tc>
      </w:tr>
    </w:tbl>
    <w:p w:rsidR="00E83562" w:rsidRPr="00E83562" w:rsidRDefault="00E83562" w:rsidP="00E83562">
      <w:pPr>
        <w:autoSpaceDE w:val="0"/>
        <w:autoSpaceDN w:val="0"/>
        <w:adjustRightInd w:val="0"/>
        <w:spacing w:before="120"/>
        <w:ind w:firstLine="709"/>
        <w:jc w:val="both"/>
        <w:rPr>
          <w:sz w:val="22"/>
          <w:szCs w:val="22"/>
        </w:rPr>
      </w:pPr>
      <w:r w:rsidRPr="00E83562">
        <w:rPr>
          <w:i/>
          <w:sz w:val="22"/>
          <w:szCs w:val="22"/>
        </w:rPr>
        <w:t>Примечание</w:t>
      </w:r>
      <w:r w:rsidRPr="00E83562">
        <w:rPr>
          <w:sz w:val="22"/>
          <w:szCs w:val="22"/>
        </w:rPr>
        <w:t xml:space="preserve"> – в насаждениях, ранее пройденных уходами, а также произрастающих на склонах южной и юго-восточной экспозиций, на влажных и сырых почвах интенсивность рубок снижают на 10-15%.</w:t>
      </w:r>
    </w:p>
    <w:p w:rsidR="00E83562" w:rsidRPr="00895A43" w:rsidRDefault="00E83562" w:rsidP="00E83562">
      <w:pPr>
        <w:autoSpaceDE w:val="0"/>
        <w:autoSpaceDN w:val="0"/>
        <w:adjustRightInd w:val="0"/>
        <w:spacing w:before="240" w:after="60"/>
        <w:ind w:firstLine="709"/>
        <w:jc w:val="both"/>
        <w:rPr>
          <w:color w:val="000000"/>
          <w:sz w:val="26"/>
          <w:szCs w:val="26"/>
        </w:rPr>
      </w:pPr>
      <w:r w:rsidRPr="00895A43">
        <w:rPr>
          <w:color w:val="000000"/>
          <w:sz w:val="26"/>
          <w:szCs w:val="26"/>
        </w:rPr>
        <w:t>Таблица 1</w:t>
      </w:r>
      <w:r w:rsidR="00B95F97" w:rsidRPr="00895A43">
        <w:rPr>
          <w:color w:val="000000"/>
          <w:sz w:val="26"/>
          <w:szCs w:val="26"/>
        </w:rPr>
        <w:t>3</w:t>
      </w:r>
      <w:r w:rsidRPr="00895A43">
        <w:rPr>
          <w:color w:val="000000"/>
          <w:sz w:val="26"/>
          <w:szCs w:val="26"/>
        </w:rPr>
        <w:t xml:space="preserve"> – Нормативы режима рубок ухода за лесом при формировании лиственничных насаждений</w:t>
      </w:r>
    </w:p>
    <w:tbl>
      <w:tblPr>
        <w:tblW w:w="950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07"/>
        <w:gridCol w:w="1843"/>
        <w:gridCol w:w="1701"/>
        <w:gridCol w:w="1800"/>
        <w:gridCol w:w="1751"/>
      </w:tblGrid>
      <w:tr w:rsidR="00E83562" w:rsidRPr="00E83562" w:rsidTr="008F3AAA">
        <w:trPr>
          <w:trHeight w:val="283"/>
          <w:jc w:val="center"/>
        </w:trPr>
        <w:tc>
          <w:tcPr>
            <w:tcW w:w="2407" w:type="dxa"/>
            <w:vMerge w:val="restart"/>
            <w:tcBorders>
              <w:top w:val="single" w:sz="2" w:space="0" w:color="auto"/>
              <w:left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 xml:space="preserve">Группы </w:t>
            </w:r>
            <w:r w:rsidRPr="00E83562">
              <w:rPr>
                <w:sz w:val="20"/>
                <w:szCs w:val="20"/>
              </w:rPr>
              <w:br/>
              <w:t>насаждений</w:t>
            </w:r>
          </w:p>
        </w:tc>
        <w:tc>
          <w:tcPr>
            <w:tcW w:w="3544" w:type="dxa"/>
            <w:gridSpan w:val="2"/>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Прореживание</w:t>
            </w:r>
          </w:p>
        </w:tc>
        <w:tc>
          <w:tcPr>
            <w:tcW w:w="3551" w:type="dxa"/>
            <w:gridSpan w:val="2"/>
            <w:tcBorders>
              <w:top w:val="single" w:sz="2" w:space="0" w:color="auto"/>
              <w:bottom w:val="single" w:sz="2" w:space="0" w:color="auto"/>
              <w:right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Проходные рубки</w:t>
            </w:r>
          </w:p>
        </w:tc>
      </w:tr>
      <w:tr w:rsidR="00E83562" w:rsidRPr="00E83562" w:rsidTr="008F3AAA">
        <w:trPr>
          <w:trHeight w:val="794"/>
          <w:jc w:val="center"/>
        </w:trPr>
        <w:tc>
          <w:tcPr>
            <w:tcW w:w="2407" w:type="dxa"/>
            <w:vMerge/>
            <w:tcBorders>
              <w:top w:val="single" w:sz="2" w:space="0" w:color="auto"/>
              <w:left w:val="single" w:sz="2" w:space="0" w:color="auto"/>
              <w:bottom w:val="single" w:sz="2" w:space="0" w:color="auto"/>
            </w:tcBorders>
          </w:tcPr>
          <w:p w:rsidR="00E83562" w:rsidRPr="00E83562" w:rsidRDefault="00E83562" w:rsidP="00E83562">
            <w:pPr>
              <w:autoSpaceDE w:val="0"/>
              <w:autoSpaceDN w:val="0"/>
              <w:adjustRightInd w:val="0"/>
              <w:rPr>
                <w:sz w:val="20"/>
                <w:szCs w:val="20"/>
              </w:rPr>
            </w:pPr>
          </w:p>
        </w:tc>
        <w:tc>
          <w:tcPr>
            <w:tcW w:w="1843"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минимальная   сомкнутость крон до ухода</w:t>
            </w:r>
          </w:p>
        </w:tc>
        <w:tc>
          <w:tcPr>
            <w:tcW w:w="1701"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интенсивность рубки</w:t>
            </w:r>
          </w:p>
          <w:p w:rsidR="00E83562" w:rsidRPr="00E83562" w:rsidRDefault="00E83562" w:rsidP="00E83562">
            <w:pPr>
              <w:autoSpaceDE w:val="0"/>
              <w:autoSpaceDN w:val="0"/>
              <w:adjustRightInd w:val="0"/>
              <w:jc w:val="center"/>
              <w:rPr>
                <w:sz w:val="20"/>
                <w:szCs w:val="20"/>
              </w:rPr>
            </w:pPr>
            <w:r w:rsidRPr="00E83562">
              <w:rPr>
                <w:sz w:val="20"/>
                <w:szCs w:val="20"/>
              </w:rPr>
              <w:t>% по запасу</w:t>
            </w:r>
          </w:p>
        </w:tc>
        <w:tc>
          <w:tcPr>
            <w:tcW w:w="1800"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минимальная   сомкнутость крон до ухода</w:t>
            </w:r>
          </w:p>
        </w:tc>
        <w:tc>
          <w:tcPr>
            <w:tcW w:w="1751" w:type="dxa"/>
            <w:tcBorders>
              <w:top w:val="single" w:sz="2" w:space="0" w:color="auto"/>
              <w:bottom w:val="single" w:sz="2" w:space="0" w:color="auto"/>
              <w:right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интенсивность рубки</w:t>
            </w:r>
          </w:p>
          <w:p w:rsidR="00E83562" w:rsidRPr="00E83562" w:rsidRDefault="00E83562" w:rsidP="00E83562">
            <w:pPr>
              <w:autoSpaceDE w:val="0"/>
              <w:autoSpaceDN w:val="0"/>
              <w:adjustRightInd w:val="0"/>
              <w:jc w:val="center"/>
              <w:rPr>
                <w:sz w:val="20"/>
                <w:szCs w:val="20"/>
              </w:rPr>
            </w:pPr>
            <w:r w:rsidRPr="00E83562">
              <w:rPr>
                <w:sz w:val="20"/>
                <w:szCs w:val="20"/>
              </w:rPr>
              <w:t>% по запасу</w:t>
            </w:r>
          </w:p>
        </w:tc>
      </w:tr>
      <w:tr w:rsidR="00E83562" w:rsidRPr="00E83562" w:rsidTr="008F3AAA">
        <w:trPr>
          <w:trHeight w:val="567"/>
          <w:jc w:val="center"/>
        </w:trPr>
        <w:tc>
          <w:tcPr>
            <w:tcW w:w="2407" w:type="dxa"/>
            <w:vMerge/>
            <w:tcBorders>
              <w:top w:val="single" w:sz="2" w:space="0" w:color="auto"/>
              <w:left w:val="single" w:sz="2" w:space="0" w:color="auto"/>
              <w:bottom w:val="single" w:sz="2" w:space="0" w:color="auto"/>
            </w:tcBorders>
          </w:tcPr>
          <w:p w:rsidR="00E83562" w:rsidRPr="00E83562" w:rsidRDefault="00E83562" w:rsidP="00E83562">
            <w:pPr>
              <w:autoSpaceDE w:val="0"/>
              <w:autoSpaceDN w:val="0"/>
              <w:adjustRightInd w:val="0"/>
              <w:rPr>
                <w:sz w:val="20"/>
                <w:szCs w:val="20"/>
              </w:rPr>
            </w:pPr>
          </w:p>
        </w:tc>
        <w:tc>
          <w:tcPr>
            <w:tcW w:w="1843"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 xml:space="preserve">после </w:t>
            </w:r>
            <w:r w:rsidRPr="00E83562">
              <w:rPr>
                <w:sz w:val="20"/>
                <w:szCs w:val="20"/>
              </w:rPr>
              <w:br/>
              <w:t>ухода</w:t>
            </w:r>
          </w:p>
        </w:tc>
        <w:tc>
          <w:tcPr>
            <w:tcW w:w="1701"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повторяемость,</w:t>
            </w:r>
          </w:p>
          <w:p w:rsidR="00E83562" w:rsidRPr="00E83562" w:rsidRDefault="00E83562" w:rsidP="00E83562">
            <w:pPr>
              <w:autoSpaceDE w:val="0"/>
              <w:autoSpaceDN w:val="0"/>
              <w:adjustRightInd w:val="0"/>
              <w:jc w:val="center"/>
              <w:rPr>
                <w:sz w:val="20"/>
                <w:szCs w:val="20"/>
              </w:rPr>
            </w:pPr>
            <w:r w:rsidRPr="00E83562">
              <w:rPr>
                <w:sz w:val="20"/>
                <w:szCs w:val="20"/>
              </w:rPr>
              <w:t>лет</w:t>
            </w:r>
          </w:p>
        </w:tc>
        <w:tc>
          <w:tcPr>
            <w:tcW w:w="1800"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 xml:space="preserve">после </w:t>
            </w:r>
            <w:r w:rsidRPr="00E83562">
              <w:rPr>
                <w:sz w:val="20"/>
                <w:szCs w:val="20"/>
              </w:rPr>
              <w:br/>
              <w:t>ухода</w:t>
            </w:r>
          </w:p>
        </w:tc>
        <w:tc>
          <w:tcPr>
            <w:tcW w:w="1751" w:type="dxa"/>
            <w:tcBorders>
              <w:top w:val="single" w:sz="2" w:space="0" w:color="auto"/>
              <w:bottom w:val="single" w:sz="2" w:space="0" w:color="auto"/>
              <w:right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повторяемость,</w:t>
            </w:r>
          </w:p>
          <w:p w:rsidR="00E83562" w:rsidRPr="00E83562" w:rsidRDefault="00E83562" w:rsidP="00E83562">
            <w:pPr>
              <w:autoSpaceDE w:val="0"/>
              <w:autoSpaceDN w:val="0"/>
              <w:adjustRightInd w:val="0"/>
              <w:jc w:val="center"/>
              <w:rPr>
                <w:sz w:val="20"/>
                <w:szCs w:val="20"/>
              </w:rPr>
            </w:pPr>
            <w:r w:rsidRPr="00E83562">
              <w:rPr>
                <w:sz w:val="20"/>
                <w:szCs w:val="20"/>
              </w:rPr>
              <w:t>лет</w:t>
            </w:r>
          </w:p>
        </w:tc>
      </w:tr>
      <w:tr w:rsidR="00E83562" w:rsidRPr="00E83562" w:rsidTr="008F3AAA">
        <w:trPr>
          <w:trHeight w:val="510"/>
          <w:jc w:val="center"/>
        </w:trPr>
        <w:tc>
          <w:tcPr>
            <w:tcW w:w="2407" w:type="dxa"/>
            <w:tcBorders>
              <w:top w:val="single" w:sz="2" w:space="0" w:color="auto"/>
              <w:left w:val="single" w:sz="2" w:space="0" w:color="auto"/>
              <w:bottom w:val="single" w:sz="2" w:space="0" w:color="auto"/>
            </w:tcBorders>
            <w:vAlign w:val="center"/>
          </w:tcPr>
          <w:p w:rsidR="00E83562" w:rsidRPr="00E83562" w:rsidRDefault="00E83562" w:rsidP="00E83562">
            <w:pPr>
              <w:autoSpaceDE w:val="0"/>
              <w:autoSpaceDN w:val="0"/>
              <w:adjustRightInd w:val="0"/>
              <w:rPr>
                <w:sz w:val="20"/>
                <w:szCs w:val="20"/>
              </w:rPr>
            </w:pPr>
            <w:r w:rsidRPr="00E83562">
              <w:rPr>
                <w:sz w:val="20"/>
                <w:szCs w:val="20"/>
              </w:rPr>
              <w:t>1. Чистые</w:t>
            </w:r>
          </w:p>
        </w:tc>
        <w:tc>
          <w:tcPr>
            <w:tcW w:w="1843"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0,9</w:t>
            </w:r>
            <w:r w:rsidRPr="00E83562">
              <w:rPr>
                <w:sz w:val="20"/>
                <w:szCs w:val="20"/>
              </w:rPr>
              <w:br/>
              <w:t>0,7</w:t>
            </w:r>
          </w:p>
        </w:tc>
        <w:tc>
          <w:tcPr>
            <w:tcW w:w="1701"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20 - 30</w:t>
            </w:r>
            <w:r w:rsidRPr="00E83562">
              <w:rPr>
                <w:sz w:val="20"/>
                <w:szCs w:val="20"/>
              </w:rPr>
              <w:br/>
              <w:t>7 - 10</w:t>
            </w:r>
          </w:p>
        </w:tc>
        <w:tc>
          <w:tcPr>
            <w:tcW w:w="1800"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0,8</w:t>
            </w:r>
            <w:r w:rsidRPr="00E83562">
              <w:rPr>
                <w:sz w:val="20"/>
                <w:szCs w:val="20"/>
              </w:rPr>
              <w:br/>
              <w:t>0,7</w:t>
            </w:r>
          </w:p>
        </w:tc>
        <w:tc>
          <w:tcPr>
            <w:tcW w:w="1751" w:type="dxa"/>
            <w:tcBorders>
              <w:top w:val="single" w:sz="2" w:space="0" w:color="auto"/>
              <w:bottom w:val="single" w:sz="2" w:space="0" w:color="auto"/>
              <w:right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15 - 25</w:t>
            </w:r>
            <w:r w:rsidRPr="00E83562">
              <w:rPr>
                <w:sz w:val="20"/>
                <w:szCs w:val="20"/>
              </w:rPr>
              <w:br/>
              <w:t>10 - 20</w:t>
            </w:r>
          </w:p>
        </w:tc>
      </w:tr>
      <w:tr w:rsidR="00E83562" w:rsidRPr="00E83562" w:rsidTr="008F3AAA">
        <w:trPr>
          <w:trHeight w:val="567"/>
          <w:jc w:val="center"/>
        </w:trPr>
        <w:tc>
          <w:tcPr>
            <w:tcW w:w="2407" w:type="dxa"/>
            <w:tcBorders>
              <w:top w:val="single" w:sz="2" w:space="0" w:color="auto"/>
              <w:left w:val="single" w:sz="2" w:space="0" w:color="auto"/>
              <w:bottom w:val="single" w:sz="2" w:space="0" w:color="auto"/>
            </w:tcBorders>
            <w:vAlign w:val="center"/>
          </w:tcPr>
          <w:p w:rsidR="00E83562" w:rsidRPr="00E83562" w:rsidRDefault="00E83562" w:rsidP="00E83562">
            <w:pPr>
              <w:autoSpaceDE w:val="0"/>
              <w:autoSpaceDN w:val="0"/>
              <w:adjustRightInd w:val="0"/>
              <w:rPr>
                <w:sz w:val="20"/>
                <w:szCs w:val="20"/>
              </w:rPr>
            </w:pPr>
            <w:r w:rsidRPr="00E83562">
              <w:rPr>
                <w:sz w:val="20"/>
                <w:szCs w:val="20"/>
              </w:rPr>
              <w:t>2. Смешанные</w:t>
            </w:r>
          </w:p>
        </w:tc>
        <w:tc>
          <w:tcPr>
            <w:tcW w:w="1843"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0,8</w:t>
            </w:r>
            <w:r w:rsidRPr="00E83562">
              <w:rPr>
                <w:sz w:val="20"/>
                <w:szCs w:val="20"/>
              </w:rPr>
              <w:br/>
              <w:t>0,7</w:t>
            </w:r>
          </w:p>
        </w:tc>
        <w:tc>
          <w:tcPr>
            <w:tcW w:w="1701"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25 - 30</w:t>
            </w:r>
            <w:r w:rsidRPr="00E83562">
              <w:rPr>
                <w:sz w:val="20"/>
                <w:szCs w:val="20"/>
              </w:rPr>
              <w:br/>
              <w:t>7 - 10</w:t>
            </w:r>
          </w:p>
        </w:tc>
        <w:tc>
          <w:tcPr>
            <w:tcW w:w="1800" w:type="dxa"/>
            <w:tcBorders>
              <w:top w:val="single" w:sz="2" w:space="0" w:color="auto"/>
              <w:bottom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0,8</w:t>
            </w:r>
            <w:r w:rsidRPr="00E83562">
              <w:rPr>
                <w:sz w:val="20"/>
                <w:szCs w:val="20"/>
              </w:rPr>
              <w:br/>
              <w:t>0,6</w:t>
            </w:r>
          </w:p>
        </w:tc>
        <w:tc>
          <w:tcPr>
            <w:tcW w:w="1751" w:type="dxa"/>
            <w:tcBorders>
              <w:top w:val="single" w:sz="2" w:space="0" w:color="auto"/>
              <w:bottom w:val="single" w:sz="2" w:space="0" w:color="auto"/>
              <w:right w:val="single" w:sz="2" w:space="0" w:color="auto"/>
            </w:tcBorders>
            <w:vAlign w:val="center"/>
          </w:tcPr>
          <w:p w:rsidR="00E83562" w:rsidRPr="00E83562" w:rsidRDefault="00E83562" w:rsidP="00E83562">
            <w:pPr>
              <w:autoSpaceDE w:val="0"/>
              <w:autoSpaceDN w:val="0"/>
              <w:adjustRightInd w:val="0"/>
              <w:jc w:val="center"/>
              <w:rPr>
                <w:sz w:val="20"/>
                <w:szCs w:val="20"/>
              </w:rPr>
            </w:pPr>
            <w:r w:rsidRPr="00E83562">
              <w:rPr>
                <w:sz w:val="20"/>
                <w:szCs w:val="20"/>
              </w:rPr>
              <w:t>20 - 40</w:t>
            </w:r>
            <w:r w:rsidRPr="00E83562">
              <w:rPr>
                <w:sz w:val="20"/>
                <w:szCs w:val="20"/>
              </w:rPr>
              <w:br/>
              <w:t>10 - 20</w:t>
            </w:r>
          </w:p>
        </w:tc>
      </w:tr>
    </w:tbl>
    <w:p w:rsidR="00E83562" w:rsidRPr="00E83562" w:rsidRDefault="00E83562" w:rsidP="00E83562">
      <w:pPr>
        <w:spacing w:before="120"/>
        <w:ind w:firstLine="709"/>
        <w:jc w:val="both"/>
        <w:rPr>
          <w:sz w:val="22"/>
          <w:szCs w:val="22"/>
        </w:rPr>
      </w:pPr>
      <w:r w:rsidRPr="00E83562">
        <w:rPr>
          <w:i/>
          <w:sz w:val="22"/>
          <w:szCs w:val="22"/>
        </w:rPr>
        <w:t>Примечание</w:t>
      </w:r>
      <w:r w:rsidRPr="00E83562">
        <w:rPr>
          <w:sz w:val="22"/>
          <w:szCs w:val="22"/>
        </w:rPr>
        <w:t xml:space="preserve"> – в перегущенных насаждениях снижение полноты (сомкнутости) за</w:t>
      </w:r>
      <w:r w:rsidRPr="00E83562">
        <w:rPr>
          <w:sz w:val="20"/>
          <w:szCs w:val="20"/>
        </w:rPr>
        <w:t xml:space="preserve"> </w:t>
      </w:r>
      <w:r w:rsidRPr="00E83562">
        <w:rPr>
          <w:sz w:val="22"/>
          <w:szCs w:val="22"/>
        </w:rPr>
        <w:t>один прием рубок, проводимых в целях ухода за лесными насаждениями, не должно</w:t>
      </w:r>
      <w:r w:rsidRPr="00E83562">
        <w:rPr>
          <w:sz w:val="20"/>
          <w:szCs w:val="20"/>
        </w:rPr>
        <w:t xml:space="preserve"> </w:t>
      </w:r>
      <w:r w:rsidRPr="00E83562">
        <w:rPr>
          <w:sz w:val="22"/>
          <w:szCs w:val="22"/>
        </w:rPr>
        <w:t>превышать 0,3, а интенсивность рубок снижается в сравнении с табличными на 10-15%.</w:t>
      </w:r>
      <w:r w:rsidRPr="00E83562">
        <w:rPr>
          <w:sz w:val="20"/>
          <w:szCs w:val="20"/>
        </w:rPr>
        <w:t xml:space="preserve"> </w:t>
      </w:r>
      <w:r w:rsidRPr="00E83562">
        <w:rPr>
          <w:sz w:val="22"/>
          <w:szCs w:val="22"/>
        </w:rPr>
        <w:t>Соответственно сокращается срок повторяемости рубок на 2-3 года.</w:t>
      </w:r>
    </w:p>
    <w:p w:rsidR="00E83562" w:rsidRPr="00E83562" w:rsidRDefault="00E83562" w:rsidP="00E83562">
      <w:pPr>
        <w:autoSpaceDE w:val="0"/>
        <w:autoSpaceDN w:val="0"/>
        <w:adjustRightInd w:val="0"/>
        <w:spacing w:before="120"/>
        <w:ind w:firstLine="709"/>
        <w:jc w:val="both"/>
        <w:rPr>
          <w:sz w:val="26"/>
          <w:szCs w:val="26"/>
        </w:rPr>
      </w:pPr>
      <w:r w:rsidRPr="00E83562">
        <w:rPr>
          <w:sz w:val="26"/>
          <w:szCs w:val="26"/>
        </w:rPr>
        <w:t>Рубки ухода за лесом в защитных полосах лесов, расположенных вдоль федеральных автомобильных дорог общего пользования, автомобильных дорог общего пользования, находящихся в собственности субъектов РФ, направлены на повышение свойств лесных насаждений по снегопоглощению, снижению скорости ветра, почвоукреплению. Интенсивность рубок должна быть слабой, при снижении полноты не ниже 0,7. Разрубка технологических коридоров не должна производиться в опушке леса шириной 25-30 метров, примыкающей к дороге.</w:t>
      </w:r>
    </w:p>
    <w:p w:rsidR="00E83562" w:rsidRPr="00E83562" w:rsidRDefault="00E83562" w:rsidP="00E83562">
      <w:pPr>
        <w:autoSpaceDE w:val="0"/>
        <w:autoSpaceDN w:val="0"/>
        <w:adjustRightInd w:val="0"/>
        <w:ind w:firstLine="709"/>
        <w:jc w:val="both"/>
        <w:rPr>
          <w:sz w:val="26"/>
          <w:szCs w:val="26"/>
        </w:rPr>
      </w:pPr>
      <w:r w:rsidRPr="00E83562">
        <w:rPr>
          <w:sz w:val="26"/>
          <w:szCs w:val="26"/>
        </w:rPr>
        <w:lastRenderedPageBreak/>
        <w:t xml:space="preserve">На ОЗУ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 На ОЗУ вокруг мест обитания редких и находящихся под угрозой исчезновения животных, проводятся только рубки погибших и отмирающих деревьев. </w:t>
      </w:r>
    </w:p>
    <w:p w:rsidR="00E83562" w:rsidRDefault="00E83562" w:rsidP="00E83562">
      <w:pPr>
        <w:autoSpaceDE w:val="0"/>
        <w:autoSpaceDN w:val="0"/>
        <w:adjustRightInd w:val="0"/>
        <w:ind w:firstLine="709"/>
        <w:jc w:val="both"/>
        <w:rPr>
          <w:sz w:val="26"/>
          <w:szCs w:val="26"/>
        </w:rPr>
      </w:pPr>
      <w:r w:rsidRPr="00E83562">
        <w:rPr>
          <w:sz w:val="26"/>
          <w:szCs w:val="26"/>
        </w:rPr>
        <w:t>На лесных участках, имеющих специальное хозяйственное назначение (лесные насаждения-медоносы, лесосеменные плантации, постоянные лесосеменные участки и др.), рубками ухода за лесом формируются лесные насаждения, в наибольшей мере отвечающие соответствующим хозяйственным целям (обильно цветущие и плодоносящие, соответствующей формы и строения, а также обладающие другими целевыми свойствами и характеристиками).</w:t>
      </w:r>
    </w:p>
    <w:p w:rsidR="00415E82" w:rsidRPr="00415E82" w:rsidRDefault="00415E82" w:rsidP="00415E82">
      <w:pPr>
        <w:keepNext/>
        <w:spacing w:before="120"/>
        <w:ind w:firstLine="709"/>
        <w:jc w:val="both"/>
        <w:outlineLvl w:val="1"/>
        <w:rPr>
          <w:b/>
          <w:sz w:val="26"/>
          <w:szCs w:val="26"/>
        </w:rPr>
      </w:pPr>
      <w:bookmarkStart w:id="42" w:name="_Toc514642205"/>
      <w:bookmarkStart w:id="43" w:name="_Toc516270802"/>
      <w:r w:rsidRPr="00415E82">
        <w:rPr>
          <w:b/>
          <w:sz w:val="26"/>
          <w:szCs w:val="26"/>
        </w:rPr>
        <w:t>2.1.3. Расчетная лесосека (ежегодный допустимый объем изъятия древесины) при всех видах рубок</w:t>
      </w:r>
      <w:bookmarkEnd w:id="42"/>
      <w:bookmarkEnd w:id="43"/>
    </w:p>
    <w:p w:rsidR="00415E82" w:rsidRPr="00415E82" w:rsidRDefault="00415E82" w:rsidP="00415E82">
      <w:pPr>
        <w:widowControl w:val="0"/>
        <w:ind w:firstLine="709"/>
        <w:jc w:val="both"/>
        <w:rPr>
          <w:sz w:val="26"/>
          <w:szCs w:val="26"/>
        </w:rPr>
      </w:pPr>
      <w:r w:rsidRPr="00415E82">
        <w:rPr>
          <w:sz w:val="26"/>
          <w:szCs w:val="26"/>
        </w:rPr>
        <w:t>Общая расчетная лесосека складывается из ежегодных допустимых объемов изъятия древесины:</w:t>
      </w:r>
    </w:p>
    <w:p w:rsidR="00415E82" w:rsidRPr="00415E82" w:rsidRDefault="00415E82" w:rsidP="00415E82">
      <w:pPr>
        <w:widowControl w:val="0"/>
        <w:ind w:firstLine="709"/>
        <w:jc w:val="both"/>
        <w:rPr>
          <w:sz w:val="26"/>
          <w:szCs w:val="26"/>
        </w:rPr>
      </w:pPr>
      <w:r w:rsidRPr="00415E82">
        <w:rPr>
          <w:sz w:val="26"/>
          <w:szCs w:val="26"/>
        </w:rPr>
        <w:t>- при рубке спелых и перестойных лесных насаждений;</w:t>
      </w:r>
    </w:p>
    <w:p w:rsidR="00415E82" w:rsidRPr="00415E82" w:rsidRDefault="00415E82" w:rsidP="00415E82">
      <w:pPr>
        <w:widowControl w:val="0"/>
        <w:ind w:firstLine="709"/>
        <w:jc w:val="both"/>
        <w:rPr>
          <w:sz w:val="26"/>
          <w:szCs w:val="26"/>
        </w:rPr>
      </w:pPr>
      <w:r w:rsidRPr="00415E82">
        <w:rPr>
          <w:sz w:val="26"/>
          <w:szCs w:val="26"/>
        </w:rPr>
        <w:t>- при рубке лесных насаждений при уходе за лесами;</w:t>
      </w:r>
    </w:p>
    <w:p w:rsidR="00415E82" w:rsidRPr="00415E82" w:rsidRDefault="00415E82" w:rsidP="00415E82">
      <w:pPr>
        <w:widowControl w:val="0"/>
        <w:ind w:firstLine="709"/>
        <w:jc w:val="both"/>
        <w:rPr>
          <w:sz w:val="26"/>
          <w:szCs w:val="26"/>
        </w:rPr>
      </w:pPr>
      <w:r w:rsidRPr="00415E82">
        <w:rPr>
          <w:sz w:val="26"/>
          <w:szCs w:val="26"/>
        </w:rPr>
        <w:t>- при прочих рубках лесных насаждений, связанных с созданием лесной инфраструктуры в целях охраны, защиты, воспроизводства лесов (разрубка, расчистка квартальных, граничных просек, визиров, строительство, ремонт, эксплуатация лесохозяйственных и противопожарных дорог, устройство противопожарных разрывов и т.п.) и не связанных с созданием лесной инфраструктуры.</w:t>
      </w:r>
    </w:p>
    <w:p w:rsidR="00415E82" w:rsidRPr="00415E82" w:rsidRDefault="00415E82" w:rsidP="00415E82">
      <w:pPr>
        <w:widowControl w:val="0"/>
        <w:ind w:firstLine="709"/>
        <w:jc w:val="both"/>
        <w:rPr>
          <w:sz w:val="26"/>
          <w:szCs w:val="26"/>
        </w:rPr>
      </w:pPr>
      <w:r w:rsidRPr="00415E82">
        <w:rPr>
          <w:sz w:val="26"/>
          <w:szCs w:val="26"/>
        </w:rPr>
        <w:t>Расчетная лесосека при всех видах рубок приведена в табл. 1</w:t>
      </w:r>
      <w:r w:rsidR="00B95F97">
        <w:rPr>
          <w:sz w:val="26"/>
          <w:szCs w:val="26"/>
        </w:rPr>
        <w:t>4</w:t>
      </w:r>
      <w:r w:rsidRPr="00415E82">
        <w:rPr>
          <w:sz w:val="26"/>
          <w:szCs w:val="26"/>
        </w:rPr>
        <w:t>.</w:t>
      </w: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415E82" w:rsidRDefault="00415E82" w:rsidP="00E83562">
      <w:pPr>
        <w:autoSpaceDE w:val="0"/>
        <w:autoSpaceDN w:val="0"/>
        <w:adjustRightInd w:val="0"/>
        <w:ind w:firstLine="709"/>
        <w:jc w:val="both"/>
        <w:rPr>
          <w:sz w:val="26"/>
          <w:szCs w:val="26"/>
        </w:rPr>
      </w:pPr>
    </w:p>
    <w:p w:rsidR="00E83562" w:rsidRDefault="00E83562" w:rsidP="00C126A0">
      <w:pPr>
        <w:spacing w:before="240" w:line="360" w:lineRule="auto"/>
        <w:ind w:firstLine="907"/>
        <w:jc w:val="both"/>
        <w:rPr>
          <w:b/>
          <w:sz w:val="26"/>
          <w:szCs w:val="26"/>
        </w:rPr>
      </w:pPr>
    </w:p>
    <w:p w:rsidR="00415E82" w:rsidRDefault="00415E82" w:rsidP="00C126A0">
      <w:pPr>
        <w:spacing w:before="240" w:line="360" w:lineRule="auto"/>
        <w:ind w:firstLine="907"/>
        <w:jc w:val="both"/>
        <w:rPr>
          <w:b/>
          <w:sz w:val="26"/>
          <w:szCs w:val="26"/>
        </w:rPr>
        <w:sectPr w:rsidR="00415E82" w:rsidSect="009F7E07">
          <w:pgSz w:w="11906" w:h="16838" w:code="9"/>
          <w:pgMar w:top="1701" w:right="851" w:bottom="851" w:left="1134" w:header="720" w:footer="720" w:gutter="0"/>
          <w:cols w:space="708"/>
          <w:docGrid w:linePitch="360"/>
        </w:sectPr>
      </w:pPr>
    </w:p>
    <w:p w:rsidR="00415E82" w:rsidRDefault="002A7E49" w:rsidP="00415E82">
      <w:pPr>
        <w:pStyle w:val="4"/>
        <w:ind w:firstLine="709"/>
        <w:jc w:val="both"/>
        <w:rPr>
          <w:sz w:val="26"/>
          <w:szCs w:val="26"/>
        </w:rPr>
      </w:pPr>
      <w:r w:rsidRPr="00024994">
        <w:rPr>
          <w:sz w:val="26"/>
          <w:szCs w:val="26"/>
        </w:rPr>
        <w:lastRenderedPageBreak/>
        <w:t xml:space="preserve">Таблица </w:t>
      </w:r>
      <w:r w:rsidR="00D95B53" w:rsidRPr="00024994">
        <w:rPr>
          <w:sz w:val="26"/>
          <w:szCs w:val="26"/>
        </w:rPr>
        <w:t>1</w:t>
      </w:r>
      <w:r w:rsidR="00B95F97">
        <w:rPr>
          <w:sz w:val="26"/>
          <w:szCs w:val="26"/>
        </w:rPr>
        <w:t>4</w:t>
      </w:r>
      <w:r w:rsidR="006B2F93" w:rsidRPr="00024994">
        <w:rPr>
          <w:sz w:val="26"/>
          <w:szCs w:val="26"/>
        </w:rPr>
        <w:t xml:space="preserve"> </w:t>
      </w:r>
      <w:r w:rsidR="00415E82">
        <w:rPr>
          <w:sz w:val="26"/>
          <w:szCs w:val="26"/>
        </w:rPr>
        <w:t>–</w:t>
      </w:r>
      <w:r w:rsidR="006B2F93" w:rsidRPr="00024994">
        <w:t xml:space="preserve"> </w:t>
      </w:r>
      <w:r w:rsidR="00415E82" w:rsidRPr="003E06A6">
        <w:rPr>
          <w:sz w:val="26"/>
          <w:szCs w:val="26"/>
        </w:rPr>
        <w:t>Расчетная лесосека (ежегодный допустимый объем изъятия древесины) при всех видах рубок</w:t>
      </w:r>
    </w:p>
    <w:p w:rsidR="00D350E1" w:rsidRPr="00024994" w:rsidRDefault="00415E82" w:rsidP="00415E82">
      <w:pPr>
        <w:pStyle w:val="4"/>
        <w:jc w:val="both"/>
      </w:pPr>
      <w:r>
        <w:rPr>
          <w:sz w:val="26"/>
          <w:szCs w:val="26"/>
        </w:rPr>
        <w:t xml:space="preserve">                                                                                                                              </w:t>
      </w:r>
      <w:r w:rsidRPr="003E06A6">
        <w:rPr>
          <w:sz w:val="26"/>
          <w:szCs w:val="26"/>
        </w:rPr>
        <w:t xml:space="preserve"> </w:t>
      </w:r>
      <w:r>
        <w:rPr>
          <w:sz w:val="26"/>
          <w:szCs w:val="26"/>
        </w:rPr>
        <w:t xml:space="preserve">                                        </w:t>
      </w:r>
      <w:r w:rsidRPr="003E06A6">
        <w:rPr>
          <w:sz w:val="26"/>
          <w:szCs w:val="26"/>
        </w:rPr>
        <w:t>площадь – га, запас – тыс.</w:t>
      </w:r>
      <w:r>
        <w:rPr>
          <w:sz w:val="26"/>
          <w:szCs w:val="26"/>
        </w:rPr>
        <w:t xml:space="preserve"> </w:t>
      </w:r>
      <w:r w:rsidRPr="003E06A6">
        <w:rPr>
          <w:sz w:val="26"/>
          <w:szCs w:val="26"/>
        </w:rPr>
        <w:t>м</w:t>
      </w:r>
      <w:r w:rsidRPr="003E53B1">
        <w:rPr>
          <w:sz w:val="26"/>
          <w:szCs w:val="26"/>
          <w:vertAlign w:val="superscript"/>
        </w:rPr>
        <w:t>3</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375"/>
        <w:gridCol w:w="734"/>
        <w:gridCol w:w="885"/>
        <w:gridCol w:w="817"/>
        <w:gridCol w:w="922"/>
        <w:gridCol w:w="874"/>
        <w:gridCol w:w="811"/>
        <w:gridCol w:w="922"/>
        <w:gridCol w:w="871"/>
        <w:gridCol w:w="810"/>
        <w:gridCol w:w="922"/>
        <w:gridCol w:w="871"/>
        <w:gridCol w:w="810"/>
        <w:gridCol w:w="922"/>
        <w:gridCol w:w="866"/>
        <w:gridCol w:w="807"/>
      </w:tblGrid>
      <w:tr w:rsidR="002A7E49" w:rsidRPr="00024994" w:rsidTr="00732E0C">
        <w:trPr>
          <w:cantSplit/>
        </w:trPr>
        <w:tc>
          <w:tcPr>
            <w:tcW w:w="1375" w:type="dxa"/>
            <w:vMerge w:val="restart"/>
            <w:vAlign w:val="center"/>
          </w:tcPr>
          <w:p w:rsidR="002A7E49" w:rsidRPr="00024994" w:rsidRDefault="002A7E49">
            <w:pPr>
              <w:jc w:val="center"/>
              <w:rPr>
                <w:sz w:val="20"/>
              </w:rPr>
            </w:pPr>
            <w:r w:rsidRPr="00024994">
              <w:rPr>
                <w:sz w:val="20"/>
              </w:rPr>
              <w:t>Хозяйства</w:t>
            </w:r>
          </w:p>
        </w:tc>
        <w:tc>
          <w:tcPr>
            <w:tcW w:w="2436" w:type="dxa"/>
            <w:gridSpan w:val="3"/>
            <w:tcBorders>
              <w:bottom w:val="single" w:sz="6" w:space="0" w:color="auto"/>
            </w:tcBorders>
            <w:vAlign w:val="center"/>
          </w:tcPr>
          <w:p w:rsidR="002A7E49" w:rsidRPr="00024994" w:rsidRDefault="001808FA" w:rsidP="00732E0C">
            <w:pPr>
              <w:jc w:val="center"/>
              <w:rPr>
                <w:sz w:val="20"/>
              </w:rPr>
            </w:pPr>
            <w:r>
              <w:rPr>
                <w:sz w:val="20"/>
              </w:rPr>
              <w:t>При рубке спелых и перестойных лесных насаждений</w:t>
            </w:r>
          </w:p>
        </w:tc>
        <w:tc>
          <w:tcPr>
            <w:tcW w:w="2607" w:type="dxa"/>
            <w:gridSpan w:val="3"/>
            <w:tcBorders>
              <w:bottom w:val="single" w:sz="6" w:space="0" w:color="auto"/>
            </w:tcBorders>
            <w:vAlign w:val="center"/>
          </w:tcPr>
          <w:p w:rsidR="002A7E49" w:rsidRPr="00024994" w:rsidRDefault="001808FA" w:rsidP="00732E0C">
            <w:pPr>
              <w:jc w:val="center"/>
              <w:rPr>
                <w:sz w:val="20"/>
              </w:rPr>
            </w:pPr>
            <w:r>
              <w:rPr>
                <w:sz w:val="20"/>
              </w:rPr>
              <w:t>При рубке лесных насаждений при уходе за лесами</w:t>
            </w:r>
          </w:p>
        </w:tc>
        <w:tc>
          <w:tcPr>
            <w:tcW w:w="2603" w:type="dxa"/>
            <w:gridSpan w:val="3"/>
            <w:tcBorders>
              <w:bottom w:val="single" w:sz="6" w:space="0" w:color="auto"/>
            </w:tcBorders>
            <w:vAlign w:val="center"/>
          </w:tcPr>
          <w:p w:rsidR="002A7E49" w:rsidRPr="00024994" w:rsidRDefault="001808FA" w:rsidP="00732E0C">
            <w:pPr>
              <w:jc w:val="center"/>
              <w:rPr>
                <w:sz w:val="20"/>
              </w:rPr>
            </w:pPr>
            <w:r>
              <w:rPr>
                <w:sz w:val="20"/>
              </w:rPr>
              <w:t>При рубке поврежденных и погибших лесных насаждений</w:t>
            </w:r>
          </w:p>
        </w:tc>
        <w:tc>
          <w:tcPr>
            <w:tcW w:w="2603" w:type="dxa"/>
            <w:gridSpan w:val="3"/>
            <w:tcBorders>
              <w:bottom w:val="single" w:sz="6" w:space="0" w:color="auto"/>
            </w:tcBorders>
            <w:vAlign w:val="center"/>
          </w:tcPr>
          <w:p w:rsidR="002A7E49" w:rsidRPr="00024994" w:rsidRDefault="001808FA" w:rsidP="00732E0C">
            <w:pPr>
              <w:jc w:val="center"/>
              <w:rPr>
                <w:sz w:val="20"/>
              </w:rPr>
            </w:pPr>
            <w:r>
              <w:rPr>
                <w:sz w:val="20"/>
              </w:rPr>
              <w:t>При рубке лесных насаждений на лесных участках, строительства, реконструкции объектов лесной, лесоперерабатывающей инфраструктуры и объектов, не связанных с созданием лесной инфраструктуры</w:t>
            </w:r>
          </w:p>
        </w:tc>
        <w:tc>
          <w:tcPr>
            <w:tcW w:w="2595" w:type="dxa"/>
            <w:gridSpan w:val="3"/>
            <w:tcBorders>
              <w:bottom w:val="single" w:sz="6" w:space="0" w:color="auto"/>
            </w:tcBorders>
            <w:vAlign w:val="center"/>
          </w:tcPr>
          <w:p w:rsidR="002A7E49" w:rsidRPr="00024994" w:rsidRDefault="002A7E49" w:rsidP="00732E0C">
            <w:pPr>
              <w:jc w:val="center"/>
              <w:rPr>
                <w:sz w:val="20"/>
              </w:rPr>
            </w:pPr>
            <w:r w:rsidRPr="00024994">
              <w:rPr>
                <w:sz w:val="20"/>
              </w:rPr>
              <w:t>Всего</w:t>
            </w:r>
          </w:p>
        </w:tc>
      </w:tr>
      <w:tr w:rsidR="002A7E49" w:rsidRPr="00024994">
        <w:trPr>
          <w:cantSplit/>
        </w:trPr>
        <w:tc>
          <w:tcPr>
            <w:tcW w:w="1375" w:type="dxa"/>
            <w:vMerge/>
          </w:tcPr>
          <w:p w:rsidR="002A7E49" w:rsidRPr="00024994" w:rsidRDefault="002A7E49">
            <w:pPr>
              <w:jc w:val="both"/>
              <w:rPr>
                <w:sz w:val="20"/>
              </w:rPr>
            </w:pPr>
          </w:p>
        </w:tc>
        <w:tc>
          <w:tcPr>
            <w:tcW w:w="734" w:type="dxa"/>
            <w:vMerge w:val="restart"/>
            <w:tcBorders>
              <w:top w:val="single" w:sz="6" w:space="0" w:color="auto"/>
              <w:bottom w:val="nil"/>
            </w:tcBorders>
            <w:vAlign w:val="center"/>
          </w:tcPr>
          <w:p w:rsidR="002A7E49" w:rsidRPr="00024994" w:rsidRDefault="002A7E49">
            <w:pPr>
              <w:ind w:left="-57" w:right="-57"/>
              <w:jc w:val="center"/>
              <w:rPr>
                <w:sz w:val="20"/>
              </w:rPr>
            </w:pPr>
            <w:r w:rsidRPr="00024994">
              <w:rPr>
                <w:sz w:val="20"/>
              </w:rPr>
              <w:t>Пло-щадь</w:t>
            </w:r>
          </w:p>
        </w:tc>
        <w:tc>
          <w:tcPr>
            <w:tcW w:w="1702" w:type="dxa"/>
            <w:gridSpan w:val="2"/>
            <w:tcBorders>
              <w:top w:val="single" w:sz="6" w:space="0" w:color="auto"/>
              <w:bottom w:val="single" w:sz="6" w:space="0" w:color="auto"/>
            </w:tcBorders>
          </w:tcPr>
          <w:p w:rsidR="002A7E49" w:rsidRPr="00024994" w:rsidRDefault="002A7E49">
            <w:pPr>
              <w:ind w:left="-57" w:right="-57"/>
              <w:jc w:val="center"/>
              <w:rPr>
                <w:sz w:val="20"/>
              </w:rPr>
            </w:pPr>
            <w:r w:rsidRPr="00024994">
              <w:rPr>
                <w:sz w:val="20"/>
              </w:rPr>
              <w:t>Запас</w:t>
            </w:r>
          </w:p>
        </w:tc>
        <w:tc>
          <w:tcPr>
            <w:tcW w:w="922" w:type="dxa"/>
            <w:vMerge w:val="restart"/>
            <w:tcBorders>
              <w:top w:val="single" w:sz="6" w:space="0" w:color="auto"/>
              <w:bottom w:val="nil"/>
            </w:tcBorders>
            <w:vAlign w:val="center"/>
          </w:tcPr>
          <w:p w:rsidR="002A7E49" w:rsidRPr="00024994" w:rsidRDefault="002A7E49">
            <w:pPr>
              <w:ind w:left="-57" w:right="-57"/>
              <w:jc w:val="center"/>
              <w:rPr>
                <w:sz w:val="20"/>
              </w:rPr>
            </w:pPr>
            <w:r w:rsidRPr="00024994">
              <w:rPr>
                <w:sz w:val="20"/>
              </w:rPr>
              <w:t>Пло-щадь</w:t>
            </w:r>
          </w:p>
        </w:tc>
        <w:tc>
          <w:tcPr>
            <w:tcW w:w="1685" w:type="dxa"/>
            <w:gridSpan w:val="2"/>
            <w:tcBorders>
              <w:top w:val="single" w:sz="6" w:space="0" w:color="auto"/>
              <w:bottom w:val="single" w:sz="6" w:space="0" w:color="auto"/>
            </w:tcBorders>
          </w:tcPr>
          <w:p w:rsidR="002A7E49" w:rsidRPr="00024994" w:rsidRDefault="002A7E49">
            <w:pPr>
              <w:ind w:left="-57" w:right="-57"/>
              <w:jc w:val="center"/>
              <w:rPr>
                <w:sz w:val="20"/>
              </w:rPr>
            </w:pPr>
            <w:r w:rsidRPr="00024994">
              <w:rPr>
                <w:sz w:val="20"/>
              </w:rPr>
              <w:t>Запас</w:t>
            </w:r>
          </w:p>
        </w:tc>
        <w:tc>
          <w:tcPr>
            <w:tcW w:w="922" w:type="dxa"/>
            <w:vMerge w:val="restart"/>
            <w:tcBorders>
              <w:top w:val="single" w:sz="6" w:space="0" w:color="auto"/>
              <w:bottom w:val="nil"/>
            </w:tcBorders>
            <w:vAlign w:val="center"/>
          </w:tcPr>
          <w:p w:rsidR="002A7E49" w:rsidRPr="00024994" w:rsidRDefault="002A7E49">
            <w:pPr>
              <w:ind w:left="-57" w:right="-57"/>
              <w:jc w:val="center"/>
              <w:rPr>
                <w:sz w:val="20"/>
              </w:rPr>
            </w:pPr>
            <w:r w:rsidRPr="00024994">
              <w:rPr>
                <w:sz w:val="20"/>
              </w:rPr>
              <w:t>Пло-щадь</w:t>
            </w:r>
          </w:p>
        </w:tc>
        <w:tc>
          <w:tcPr>
            <w:tcW w:w="1681" w:type="dxa"/>
            <w:gridSpan w:val="2"/>
            <w:tcBorders>
              <w:top w:val="single" w:sz="6" w:space="0" w:color="auto"/>
              <w:bottom w:val="single" w:sz="6" w:space="0" w:color="auto"/>
            </w:tcBorders>
          </w:tcPr>
          <w:p w:rsidR="002A7E49" w:rsidRPr="00024994" w:rsidRDefault="002A7E49">
            <w:pPr>
              <w:ind w:left="-57" w:right="-57"/>
              <w:jc w:val="center"/>
              <w:rPr>
                <w:sz w:val="20"/>
              </w:rPr>
            </w:pPr>
            <w:r w:rsidRPr="00024994">
              <w:rPr>
                <w:sz w:val="20"/>
              </w:rPr>
              <w:t>Запас</w:t>
            </w:r>
          </w:p>
        </w:tc>
        <w:tc>
          <w:tcPr>
            <w:tcW w:w="922" w:type="dxa"/>
            <w:vMerge w:val="restart"/>
            <w:tcBorders>
              <w:top w:val="single" w:sz="6" w:space="0" w:color="auto"/>
              <w:bottom w:val="nil"/>
            </w:tcBorders>
            <w:vAlign w:val="center"/>
          </w:tcPr>
          <w:p w:rsidR="002A7E49" w:rsidRPr="00024994" w:rsidRDefault="002A7E49">
            <w:pPr>
              <w:ind w:left="-57" w:right="-57"/>
              <w:jc w:val="center"/>
              <w:rPr>
                <w:sz w:val="20"/>
              </w:rPr>
            </w:pPr>
            <w:r w:rsidRPr="00024994">
              <w:rPr>
                <w:sz w:val="20"/>
              </w:rPr>
              <w:t>Пло-щадь</w:t>
            </w:r>
          </w:p>
        </w:tc>
        <w:tc>
          <w:tcPr>
            <w:tcW w:w="1681" w:type="dxa"/>
            <w:gridSpan w:val="2"/>
            <w:tcBorders>
              <w:top w:val="single" w:sz="6" w:space="0" w:color="auto"/>
              <w:bottom w:val="single" w:sz="6" w:space="0" w:color="auto"/>
            </w:tcBorders>
          </w:tcPr>
          <w:p w:rsidR="002A7E49" w:rsidRPr="00024994" w:rsidRDefault="002A7E49">
            <w:pPr>
              <w:ind w:left="-57" w:right="-57"/>
              <w:jc w:val="center"/>
              <w:rPr>
                <w:sz w:val="20"/>
              </w:rPr>
            </w:pPr>
            <w:r w:rsidRPr="00024994">
              <w:rPr>
                <w:sz w:val="20"/>
              </w:rPr>
              <w:t>Запас</w:t>
            </w:r>
          </w:p>
        </w:tc>
        <w:tc>
          <w:tcPr>
            <w:tcW w:w="922" w:type="dxa"/>
            <w:vMerge w:val="restart"/>
            <w:tcBorders>
              <w:top w:val="single" w:sz="6" w:space="0" w:color="auto"/>
              <w:bottom w:val="nil"/>
            </w:tcBorders>
            <w:vAlign w:val="center"/>
          </w:tcPr>
          <w:p w:rsidR="002A7E49" w:rsidRPr="00024994" w:rsidRDefault="002A7E49">
            <w:pPr>
              <w:ind w:left="-57" w:right="-57"/>
              <w:jc w:val="center"/>
              <w:rPr>
                <w:sz w:val="20"/>
              </w:rPr>
            </w:pPr>
            <w:r w:rsidRPr="00024994">
              <w:rPr>
                <w:sz w:val="20"/>
              </w:rPr>
              <w:t>Пло-щадь</w:t>
            </w:r>
          </w:p>
        </w:tc>
        <w:tc>
          <w:tcPr>
            <w:tcW w:w="1673" w:type="dxa"/>
            <w:gridSpan w:val="2"/>
            <w:tcBorders>
              <w:top w:val="single" w:sz="6" w:space="0" w:color="auto"/>
              <w:bottom w:val="single" w:sz="6" w:space="0" w:color="auto"/>
            </w:tcBorders>
          </w:tcPr>
          <w:p w:rsidR="002A7E49" w:rsidRPr="00024994" w:rsidRDefault="002A7E49">
            <w:pPr>
              <w:ind w:left="-57" w:right="-57"/>
              <w:jc w:val="center"/>
              <w:rPr>
                <w:sz w:val="20"/>
              </w:rPr>
            </w:pPr>
            <w:r w:rsidRPr="00024994">
              <w:rPr>
                <w:sz w:val="20"/>
              </w:rPr>
              <w:t>Запас</w:t>
            </w:r>
          </w:p>
        </w:tc>
      </w:tr>
      <w:tr w:rsidR="002A7E49" w:rsidRPr="00024994">
        <w:trPr>
          <w:cantSplit/>
        </w:trPr>
        <w:tc>
          <w:tcPr>
            <w:tcW w:w="1375" w:type="dxa"/>
            <w:vMerge/>
            <w:tcBorders>
              <w:bottom w:val="single" w:sz="12" w:space="0" w:color="auto"/>
            </w:tcBorders>
          </w:tcPr>
          <w:p w:rsidR="002A7E49" w:rsidRPr="00024994" w:rsidRDefault="002A7E49">
            <w:pPr>
              <w:jc w:val="both"/>
              <w:rPr>
                <w:sz w:val="20"/>
              </w:rPr>
            </w:pPr>
          </w:p>
        </w:tc>
        <w:tc>
          <w:tcPr>
            <w:tcW w:w="734" w:type="dxa"/>
            <w:vMerge/>
            <w:tcBorders>
              <w:top w:val="nil"/>
              <w:bottom w:val="single" w:sz="12" w:space="0" w:color="auto"/>
            </w:tcBorders>
          </w:tcPr>
          <w:p w:rsidR="002A7E49" w:rsidRPr="00024994" w:rsidRDefault="002A7E49">
            <w:pPr>
              <w:ind w:left="-57" w:right="-57"/>
              <w:jc w:val="center"/>
              <w:rPr>
                <w:sz w:val="20"/>
              </w:rPr>
            </w:pPr>
          </w:p>
        </w:tc>
        <w:tc>
          <w:tcPr>
            <w:tcW w:w="885"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ликвид-ный</w:t>
            </w:r>
          </w:p>
        </w:tc>
        <w:tc>
          <w:tcPr>
            <w:tcW w:w="817"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дело-вой</w:t>
            </w:r>
          </w:p>
        </w:tc>
        <w:tc>
          <w:tcPr>
            <w:tcW w:w="922" w:type="dxa"/>
            <w:vMerge/>
            <w:tcBorders>
              <w:top w:val="nil"/>
              <w:bottom w:val="single" w:sz="12" w:space="0" w:color="auto"/>
            </w:tcBorders>
          </w:tcPr>
          <w:p w:rsidR="002A7E49" w:rsidRPr="00024994" w:rsidRDefault="002A7E49">
            <w:pPr>
              <w:jc w:val="both"/>
              <w:rPr>
                <w:sz w:val="20"/>
              </w:rPr>
            </w:pPr>
          </w:p>
        </w:tc>
        <w:tc>
          <w:tcPr>
            <w:tcW w:w="874"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ликвид-ный</w:t>
            </w:r>
          </w:p>
        </w:tc>
        <w:tc>
          <w:tcPr>
            <w:tcW w:w="811"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дело-вой</w:t>
            </w:r>
          </w:p>
        </w:tc>
        <w:tc>
          <w:tcPr>
            <w:tcW w:w="922" w:type="dxa"/>
            <w:vMerge/>
            <w:tcBorders>
              <w:top w:val="nil"/>
              <w:bottom w:val="single" w:sz="12" w:space="0" w:color="auto"/>
            </w:tcBorders>
          </w:tcPr>
          <w:p w:rsidR="002A7E49" w:rsidRPr="00024994" w:rsidRDefault="002A7E49">
            <w:pPr>
              <w:jc w:val="both"/>
              <w:rPr>
                <w:sz w:val="20"/>
              </w:rPr>
            </w:pPr>
          </w:p>
        </w:tc>
        <w:tc>
          <w:tcPr>
            <w:tcW w:w="871"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ликвид-ный</w:t>
            </w:r>
          </w:p>
        </w:tc>
        <w:tc>
          <w:tcPr>
            <w:tcW w:w="810"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дело-вой</w:t>
            </w:r>
          </w:p>
        </w:tc>
        <w:tc>
          <w:tcPr>
            <w:tcW w:w="922" w:type="dxa"/>
            <w:vMerge/>
            <w:tcBorders>
              <w:top w:val="nil"/>
              <w:bottom w:val="single" w:sz="12" w:space="0" w:color="auto"/>
            </w:tcBorders>
          </w:tcPr>
          <w:p w:rsidR="002A7E49" w:rsidRPr="00024994" w:rsidRDefault="002A7E49">
            <w:pPr>
              <w:jc w:val="both"/>
              <w:rPr>
                <w:sz w:val="20"/>
              </w:rPr>
            </w:pPr>
          </w:p>
        </w:tc>
        <w:tc>
          <w:tcPr>
            <w:tcW w:w="871"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ликвид-ный</w:t>
            </w:r>
          </w:p>
        </w:tc>
        <w:tc>
          <w:tcPr>
            <w:tcW w:w="810"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дело-вой</w:t>
            </w:r>
          </w:p>
        </w:tc>
        <w:tc>
          <w:tcPr>
            <w:tcW w:w="922" w:type="dxa"/>
            <w:vMerge/>
            <w:tcBorders>
              <w:top w:val="nil"/>
              <w:bottom w:val="single" w:sz="12" w:space="0" w:color="auto"/>
            </w:tcBorders>
          </w:tcPr>
          <w:p w:rsidR="002A7E49" w:rsidRPr="00024994" w:rsidRDefault="002A7E49">
            <w:pPr>
              <w:jc w:val="both"/>
              <w:rPr>
                <w:sz w:val="20"/>
              </w:rPr>
            </w:pPr>
          </w:p>
        </w:tc>
        <w:tc>
          <w:tcPr>
            <w:tcW w:w="866"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ликвид-ный</w:t>
            </w:r>
          </w:p>
        </w:tc>
        <w:tc>
          <w:tcPr>
            <w:tcW w:w="807" w:type="dxa"/>
            <w:tcBorders>
              <w:top w:val="single" w:sz="6" w:space="0" w:color="auto"/>
              <w:bottom w:val="single" w:sz="12" w:space="0" w:color="auto"/>
            </w:tcBorders>
          </w:tcPr>
          <w:p w:rsidR="002A7E49" w:rsidRPr="00024994" w:rsidRDefault="002A7E49">
            <w:pPr>
              <w:ind w:left="-57" w:right="-57"/>
              <w:jc w:val="center"/>
              <w:rPr>
                <w:sz w:val="20"/>
              </w:rPr>
            </w:pPr>
            <w:r w:rsidRPr="00024994">
              <w:rPr>
                <w:sz w:val="20"/>
              </w:rPr>
              <w:t>дело-вой</w:t>
            </w:r>
          </w:p>
        </w:tc>
      </w:tr>
      <w:tr w:rsidR="002A7E49" w:rsidRPr="00024994">
        <w:tc>
          <w:tcPr>
            <w:tcW w:w="1375"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1</w:t>
            </w:r>
          </w:p>
        </w:tc>
        <w:tc>
          <w:tcPr>
            <w:tcW w:w="734"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2</w:t>
            </w:r>
          </w:p>
        </w:tc>
        <w:tc>
          <w:tcPr>
            <w:tcW w:w="885"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3</w:t>
            </w:r>
          </w:p>
        </w:tc>
        <w:tc>
          <w:tcPr>
            <w:tcW w:w="817"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4</w:t>
            </w:r>
          </w:p>
        </w:tc>
        <w:tc>
          <w:tcPr>
            <w:tcW w:w="922"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5</w:t>
            </w:r>
          </w:p>
        </w:tc>
        <w:tc>
          <w:tcPr>
            <w:tcW w:w="874"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6</w:t>
            </w:r>
          </w:p>
        </w:tc>
        <w:tc>
          <w:tcPr>
            <w:tcW w:w="811"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7</w:t>
            </w:r>
          </w:p>
        </w:tc>
        <w:tc>
          <w:tcPr>
            <w:tcW w:w="922"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8</w:t>
            </w:r>
          </w:p>
        </w:tc>
        <w:tc>
          <w:tcPr>
            <w:tcW w:w="871"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9</w:t>
            </w:r>
          </w:p>
        </w:tc>
        <w:tc>
          <w:tcPr>
            <w:tcW w:w="810"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10</w:t>
            </w:r>
          </w:p>
        </w:tc>
        <w:tc>
          <w:tcPr>
            <w:tcW w:w="922"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11</w:t>
            </w:r>
          </w:p>
        </w:tc>
        <w:tc>
          <w:tcPr>
            <w:tcW w:w="871"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12</w:t>
            </w:r>
          </w:p>
        </w:tc>
        <w:tc>
          <w:tcPr>
            <w:tcW w:w="810" w:type="dxa"/>
            <w:tcBorders>
              <w:top w:val="single" w:sz="12" w:space="0" w:color="auto"/>
              <w:bottom w:val="single" w:sz="12" w:space="0" w:color="auto"/>
            </w:tcBorders>
          </w:tcPr>
          <w:p w:rsidR="002A7E49" w:rsidRPr="00024994" w:rsidRDefault="002A7E49">
            <w:pPr>
              <w:jc w:val="center"/>
              <w:rPr>
                <w:sz w:val="20"/>
                <w:szCs w:val="20"/>
              </w:rPr>
            </w:pPr>
            <w:r w:rsidRPr="00024994">
              <w:rPr>
                <w:sz w:val="20"/>
                <w:szCs w:val="20"/>
              </w:rPr>
              <w:t>13</w:t>
            </w:r>
          </w:p>
        </w:tc>
        <w:tc>
          <w:tcPr>
            <w:tcW w:w="922" w:type="dxa"/>
            <w:tcBorders>
              <w:top w:val="single" w:sz="12" w:space="0" w:color="auto"/>
              <w:bottom w:val="single" w:sz="12" w:space="0" w:color="auto"/>
            </w:tcBorders>
          </w:tcPr>
          <w:p w:rsidR="002A7E49" w:rsidRPr="00024994" w:rsidRDefault="00EF63EC">
            <w:pPr>
              <w:jc w:val="center"/>
              <w:rPr>
                <w:sz w:val="20"/>
                <w:szCs w:val="20"/>
              </w:rPr>
            </w:pPr>
            <w:r w:rsidRPr="00024994">
              <w:rPr>
                <w:sz w:val="20"/>
                <w:szCs w:val="20"/>
              </w:rPr>
              <w:t>14</w:t>
            </w:r>
          </w:p>
        </w:tc>
        <w:tc>
          <w:tcPr>
            <w:tcW w:w="866" w:type="dxa"/>
            <w:tcBorders>
              <w:top w:val="single" w:sz="12" w:space="0" w:color="auto"/>
              <w:bottom w:val="single" w:sz="12" w:space="0" w:color="auto"/>
            </w:tcBorders>
          </w:tcPr>
          <w:p w:rsidR="002A7E49" w:rsidRPr="00024994" w:rsidRDefault="00EF63EC">
            <w:pPr>
              <w:jc w:val="center"/>
              <w:rPr>
                <w:sz w:val="20"/>
                <w:szCs w:val="20"/>
              </w:rPr>
            </w:pPr>
            <w:r w:rsidRPr="00024994">
              <w:rPr>
                <w:sz w:val="20"/>
                <w:szCs w:val="20"/>
              </w:rPr>
              <w:t>15</w:t>
            </w:r>
          </w:p>
        </w:tc>
        <w:tc>
          <w:tcPr>
            <w:tcW w:w="807" w:type="dxa"/>
            <w:tcBorders>
              <w:top w:val="single" w:sz="12" w:space="0" w:color="auto"/>
              <w:bottom w:val="single" w:sz="12" w:space="0" w:color="auto"/>
            </w:tcBorders>
          </w:tcPr>
          <w:p w:rsidR="002A7E49" w:rsidRPr="00024994" w:rsidRDefault="00EF63EC">
            <w:pPr>
              <w:jc w:val="center"/>
              <w:rPr>
                <w:sz w:val="20"/>
                <w:szCs w:val="20"/>
              </w:rPr>
            </w:pPr>
            <w:r w:rsidRPr="00024994">
              <w:rPr>
                <w:sz w:val="20"/>
                <w:szCs w:val="20"/>
              </w:rPr>
              <w:t>16</w:t>
            </w:r>
          </w:p>
        </w:tc>
      </w:tr>
      <w:tr w:rsidR="009E6378" w:rsidRPr="00024994">
        <w:tc>
          <w:tcPr>
            <w:tcW w:w="1375" w:type="dxa"/>
            <w:tcBorders>
              <w:top w:val="single" w:sz="12" w:space="0" w:color="auto"/>
            </w:tcBorders>
          </w:tcPr>
          <w:p w:rsidR="009E6378" w:rsidRPr="00024994" w:rsidRDefault="009E6378" w:rsidP="005371EB">
            <w:pPr>
              <w:spacing w:before="120"/>
              <w:ind w:left="-57" w:right="-57"/>
              <w:jc w:val="both"/>
              <w:rPr>
                <w:sz w:val="20"/>
                <w:szCs w:val="20"/>
              </w:rPr>
            </w:pPr>
            <w:r w:rsidRPr="00024994">
              <w:rPr>
                <w:sz w:val="20"/>
                <w:szCs w:val="20"/>
              </w:rPr>
              <w:t>Хвойные</w:t>
            </w:r>
          </w:p>
        </w:tc>
        <w:tc>
          <w:tcPr>
            <w:tcW w:w="734" w:type="dxa"/>
            <w:tcBorders>
              <w:top w:val="single" w:sz="12" w:space="0" w:color="auto"/>
            </w:tcBorders>
          </w:tcPr>
          <w:p w:rsidR="009E6378" w:rsidRPr="00024994" w:rsidRDefault="00B17B28" w:rsidP="005371EB">
            <w:pPr>
              <w:spacing w:before="120"/>
              <w:jc w:val="center"/>
              <w:rPr>
                <w:sz w:val="20"/>
                <w:szCs w:val="20"/>
              </w:rPr>
            </w:pPr>
            <w:r w:rsidRPr="00024994">
              <w:rPr>
                <w:sz w:val="20"/>
                <w:szCs w:val="20"/>
              </w:rPr>
              <w:t>2723</w:t>
            </w:r>
          </w:p>
        </w:tc>
        <w:tc>
          <w:tcPr>
            <w:tcW w:w="885" w:type="dxa"/>
            <w:tcBorders>
              <w:top w:val="single" w:sz="12" w:space="0" w:color="auto"/>
            </w:tcBorders>
          </w:tcPr>
          <w:p w:rsidR="009E6378" w:rsidRPr="00024994" w:rsidRDefault="00A04792" w:rsidP="005371EB">
            <w:pPr>
              <w:spacing w:before="120"/>
              <w:jc w:val="center"/>
              <w:rPr>
                <w:sz w:val="20"/>
                <w:szCs w:val="20"/>
              </w:rPr>
            </w:pPr>
            <w:r w:rsidRPr="00024994">
              <w:rPr>
                <w:sz w:val="20"/>
                <w:szCs w:val="20"/>
              </w:rPr>
              <w:t>235,8</w:t>
            </w:r>
          </w:p>
        </w:tc>
        <w:tc>
          <w:tcPr>
            <w:tcW w:w="817" w:type="dxa"/>
            <w:tcBorders>
              <w:top w:val="single" w:sz="12" w:space="0" w:color="auto"/>
            </w:tcBorders>
          </w:tcPr>
          <w:p w:rsidR="009E6378" w:rsidRPr="00024994" w:rsidRDefault="005371EB" w:rsidP="005371EB">
            <w:pPr>
              <w:spacing w:before="120"/>
              <w:jc w:val="center"/>
              <w:rPr>
                <w:sz w:val="20"/>
                <w:szCs w:val="20"/>
              </w:rPr>
            </w:pPr>
            <w:r w:rsidRPr="00024994">
              <w:rPr>
                <w:sz w:val="20"/>
                <w:szCs w:val="20"/>
              </w:rPr>
              <w:t>1</w:t>
            </w:r>
            <w:r w:rsidR="00A04792" w:rsidRPr="00024994">
              <w:rPr>
                <w:sz w:val="20"/>
                <w:szCs w:val="20"/>
              </w:rPr>
              <w:t>62</w:t>
            </w:r>
            <w:r w:rsidRPr="00024994">
              <w:rPr>
                <w:sz w:val="20"/>
                <w:szCs w:val="20"/>
              </w:rPr>
              <w:t>,</w:t>
            </w:r>
            <w:r w:rsidR="00A04792" w:rsidRPr="00024994">
              <w:rPr>
                <w:sz w:val="20"/>
                <w:szCs w:val="20"/>
              </w:rPr>
              <w:t>3</w:t>
            </w:r>
          </w:p>
        </w:tc>
        <w:tc>
          <w:tcPr>
            <w:tcW w:w="922" w:type="dxa"/>
            <w:tcBorders>
              <w:top w:val="single" w:sz="12" w:space="0" w:color="auto"/>
            </w:tcBorders>
          </w:tcPr>
          <w:p w:rsidR="009E6378" w:rsidRPr="00024994" w:rsidRDefault="005371EB" w:rsidP="005371EB">
            <w:pPr>
              <w:spacing w:before="120"/>
              <w:jc w:val="center"/>
              <w:rPr>
                <w:sz w:val="20"/>
                <w:szCs w:val="20"/>
              </w:rPr>
            </w:pPr>
            <w:r w:rsidRPr="00024994">
              <w:rPr>
                <w:sz w:val="20"/>
                <w:szCs w:val="20"/>
              </w:rPr>
              <w:t>89</w:t>
            </w:r>
            <w:r w:rsidR="00D87EFF" w:rsidRPr="00024994">
              <w:rPr>
                <w:sz w:val="20"/>
                <w:szCs w:val="20"/>
              </w:rPr>
              <w:t>3</w:t>
            </w:r>
          </w:p>
        </w:tc>
        <w:tc>
          <w:tcPr>
            <w:tcW w:w="874" w:type="dxa"/>
            <w:tcBorders>
              <w:top w:val="single" w:sz="12" w:space="0" w:color="auto"/>
            </w:tcBorders>
          </w:tcPr>
          <w:p w:rsidR="009E6378" w:rsidRPr="00024994" w:rsidRDefault="005371EB" w:rsidP="005371EB">
            <w:pPr>
              <w:spacing w:before="120"/>
              <w:jc w:val="center"/>
              <w:rPr>
                <w:sz w:val="20"/>
                <w:szCs w:val="20"/>
              </w:rPr>
            </w:pPr>
            <w:r w:rsidRPr="00024994">
              <w:rPr>
                <w:sz w:val="20"/>
                <w:szCs w:val="20"/>
              </w:rPr>
              <w:t>28,6</w:t>
            </w:r>
          </w:p>
        </w:tc>
        <w:tc>
          <w:tcPr>
            <w:tcW w:w="811" w:type="dxa"/>
            <w:tcBorders>
              <w:top w:val="single" w:sz="12" w:space="0" w:color="auto"/>
            </w:tcBorders>
          </w:tcPr>
          <w:p w:rsidR="009E6378" w:rsidRPr="00024994" w:rsidRDefault="005371EB" w:rsidP="005371EB">
            <w:pPr>
              <w:spacing w:before="120"/>
              <w:jc w:val="center"/>
              <w:rPr>
                <w:sz w:val="20"/>
                <w:szCs w:val="20"/>
              </w:rPr>
            </w:pPr>
            <w:r w:rsidRPr="00024994">
              <w:rPr>
                <w:sz w:val="20"/>
                <w:szCs w:val="20"/>
              </w:rPr>
              <w:t>18,2</w:t>
            </w:r>
          </w:p>
        </w:tc>
        <w:tc>
          <w:tcPr>
            <w:tcW w:w="922" w:type="dxa"/>
            <w:tcBorders>
              <w:top w:val="single" w:sz="12" w:space="0" w:color="auto"/>
            </w:tcBorders>
          </w:tcPr>
          <w:p w:rsidR="009E6378" w:rsidRPr="00024994" w:rsidRDefault="00394104" w:rsidP="005371EB">
            <w:pPr>
              <w:spacing w:before="120"/>
              <w:jc w:val="center"/>
              <w:rPr>
                <w:sz w:val="20"/>
                <w:szCs w:val="20"/>
              </w:rPr>
            </w:pPr>
            <w:r w:rsidRPr="00024994">
              <w:rPr>
                <w:sz w:val="20"/>
                <w:szCs w:val="20"/>
              </w:rPr>
              <w:t>17</w:t>
            </w:r>
          </w:p>
        </w:tc>
        <w:tc>
          <w:tcPr>
            <w:tcW w:w="871" w:type="dxa"/>
            <w:tcBorders>
              <w:top w:val="single" w:sz="12" w:space="0" w:color="auto"/>
            </w:tcBorders>
          </w:tcPr>
          <w:p w:rsidR="009E6378" w:rsidRPr="00024994" w:rsidRDefault="00394104" w:rsidP="005371EB">
            <w:pPr>
              <w:spacing w:before="120"/>
              <w:jc w:val="center"/>
              <w:rPr>
                <w:sz w:val="20"/>
                <w:szCs w:val="20"/>
              </w:rPr>
            </w:pPr>
            <w:r w:rsidRPr="00024994">
              <w:rPr>
                <w:sz w:val="20"/>
                <w:szCs w:val="20"/>
              </w:rPr>
              <w:t>3,0</w:t>
            </w:r>
          </w:p>
        </w:tc>
        <w:tc>
          <w:tcPr>
            <w:tcW w:w="810" w:type="dxa"/>
            <w:tcBorders>
              <w:top w:val="single" w:sz="12" w:space="0" w:color="auto"/>
            </w:tcBorders>
          </w:tcPr>
          <w:p w:rsidR="009E6378" w:rsidRPr="00024994" w:rsidRDefault="005371EB" w:rsidP="005371EB">
            <w:pPr>
              <w:spacing w:before="120"/>
              <w:jc w:val="center"/>
              <w:rPr>
                <w:sz w:val="20"/>
                <w:szCs w:val="20"/>
              </w:rPr>
            </w:pPr>
            <w:r w:rsidRPr="00024994">
              <w:rPr>
                <w:sz w:val="20"/>
                <w:szCs w:val="20"/>
              </w:rPr>
              <w:t>-</w:t>
            </w:r>
          </w:p>
        </w:tc>
        <w:tc>
          <w:tcPr>
            <w:tcW w:w="922" w:type="dxa"/>
            <w:tcBorders>
              <w:top w:val="single" w:sz="12" w:space="0" w:color="auto"/>
            </w:tcBorders>
          </w:tcPr>
          <w:p w:rsidR="009E6378" w:rsidRPr="00024994" w:rsidRDefault="00B97A6A" w:rsidP="00774BD6">
            <w:pPr>
              <w:spacing w:before="120"/>
              <w:jc w:val="center"/>
              <w:rPr>
                <w:sz w:val="20"/>
                <w:szCs w:val="20"/>
              </w:rPr>
            </w:pPr>
            <w:r>
              <w:rPr>
                <w:sz w:val="20"/>
                <w:szCs w:val="20"/>
              </w:rPr>
              <w:t>928</w:t>
            </w:r>
            <w:r w:rsidR="00732E0C">
              <w:rPr>
                <w:sz w:val="20"/>
                <w:szCs w:val="20"/>
              </w:rPr>
              <w:t xml:space="preserve"> </w:t>
            </w:r>
          </w:p>
        </w:tc>
        <w:tc>
          <w:tcPr>
            <w:tcW w:w="871" w:type="dxa"/>
            <w:tcBorders>
              <w:top w:val="single" w:sz="12" w:space="0" w:color="auto"/>
            </w:tcBorders>
          </w:tcPr>
          <w:p w:rsidR="009E6378" w:rsidRPr="00024994" w:rsidRDefault="00774BD6" w:rsidP="005371EB">
            <w:pPr>
              <w:spacing w:before="120"/>
              <w:jc w:val="center"/>
              <w:rPr>
                <w:sz w:val="20"/>
                <w:szCs w:val="20"/>
              </w:rPr>
            </w:pPr>
            <w:r>
              <w:rPr>
                <w:sz w:val="20"/>
                <w:szCs w:val="20"/>
              </w:rPr>
              <w:t>43,3</w:t>
            </w:r>
          </w:p>
        </w:tc>
        <w:tc>
          <w:tcPr>
            <w:tcW w:w="810" w:type="dxa"/>
            <w:tcBorders>
              <w:top w:val="single" w:sz="12" w:space="0" w:color="auto"/>
            </w:tcBorders>
          </w:tcPr>
          <w:p w:rsidR="009E6378" w:rsidRPr="00024994" w:rsidRDefault="00033CB7" w:rsidP="005371EB">
            <w:pPr>
              <w:spacing w:before="120"/>
              <w:jc w:val="center"/>
              <w:rPr>
                <w:sz w:val="20"/>
                <w:szCs w:val="20"/>
              </w:rPr>
            </w:pPr>
            <w:r>
              <w:rPr>
                <w:sz w:val="20"/>
                <w:szCs w:val="20"/>
              </w:rPr>
              <w:t>-</w:t>
            </w:r>
          </w:p>
        </w:tc>
        <w:tc>
          <w:tcPr>
            <w:tcW w:w="922" w:type="dxa"/>
            <w:tcBorders>
              <w:top w:val="single" w:sz="12" w:space="0" w:color="auto"/>
            </w:tcBorders>
          </w:tcPr>
          <w:p w:rsidR="009E6378" w:rsidRPr="00024994" w:rsidRDefault="00F465FC" w:rsidP="005371EB">
            <w:pPr>
              <w:spacing w:before="120"/>
              <w:jc w:val="center"/>
              <w:rPr>
                <w:sz w:val="20"/>
                <w:szCs w:val="20"/>
              </w:rPr>
            </w:pPr>
            <w:r>
              <w:rPr>
                <w:sz w:val="20"/>
                <w:szCs w:val="20"/>
              </w:rPr>
              <w:t>4561</w:t>
            </w:r>
          </w:p>
        </w:tc>
        <w:tc>
          <w:tcPr>
            <w:tcW w:w="866" w:type="dxa"/>
            <w:tcBorders>
              <w:top w:val="single" w:sz="12" w:space="0" w:color="auto"/>
            </w:tcBorders>
          </w:tcPr>
          <w:p w:rsidR="009E6378" w:rsidRPr="00024994" w:rsidRDefault="00F465FC" w:rsidP="005371EB">
            <w:pPr>
              <w:spacing w:before="120"/>
              <w:jc w:val="center"/>
              <w:rPr>
                <w:sz w:val="20"/>
                <w:szCs w:val="20"/>
              </w:rPr>
            </w:pPr>
            <w:r>
              <w:rPr>
                <w:sz w:val="20"/>
                <w:szCs w:val="20"/>
              </w:rPr>
              <w:t>310,7</w:t>
            </w:r>
          </w:p>
        </w:tc>
        <w:tc>
          <w:tcPr>
            <w:tcW w:w="807" w:type="dxa"/>
            <w:tcBorders>
              <w:top w:val="single" w:sz="12" w:space="0" w:color="auto"/>
            </w:tcBorders>
          </w:tcPr>
          <w:p w:rsidR="009E6378" w:rsidRPr="00024994" w:rsidRDefault="00AC4903" w:rsidP="005371EB">
            <w:pPr>
              <w:spacing w:before="120"/>
              <w:jc w:val="center"/>
              <w:rPr>
                <w:sz w:val="20"/>
                <w:szCs w:val="20"/>
              </w:rPr>
            </w:pPr>
            <w:r w:rsidRPr="00024994">
              <w:rPr>
                <w:sz w:val="20"/>
                <w:szCs w:val="20"/>
              </w:rPr>
              <w:t>180,5</w:t>
            </w:r>
          </w:p>
        </w:tc>
      </w:tr>
      <w:tr w:rsidR="00EF63EC" w:rsidRPr="00024994">
        <w:tc>
          <w:tcPr>
            <w:tcW w:w="1375" w:type="dxa"/>
          </w:tcPr>
          <w:p w:rsidR="00EF63EC" w:rsidRPr="00024994" w:rsidRDefault="00EF63EC" w:rsidP="005371EB">
            <w:pPr>
              <w:spacing w:before="120"/>
              <w:ind w:left="-57" w:right="-57"/>
              <w:jc w:val="both"/>
              <w:rPr>
                <w:sz w:val="20"/>
                <w:szCs w:val="20"/>
              </w:rPr>
            </w:pPr>
            <w:r w:rsidRPr="00024994">
              <w:rPr>
                <w:sz w:val="20"/>
                <w:szCs w:val="20"/>
              </w:rPr>
              <w:t>Твердолиств.</w:t>
            </w:r>
          </w:p>
        </w:tc>
        <w:tc>
          <w:tcPr>
            <w:tcW w:w="734" w:type="dxa"/>
          </w:tcPr>
          <w:p w:rsidR="00EF63EC" w:rsidRPr="00024994" w:rsidRDefault="003725FE" w:rsidP="005371EB">
            <w:pPr>
              <w:spacing w:before="120"/>
              <w:jc w:val="center"/>
              <w:rPr>
                <w:sz w:val="20"/>
                <w:szCs w:val="20"/>
              </w:rPr>
            </w:pPr>
            <w:r>
              <w:rPr>
                <w:sz w:val="20"/>
                <w:szCs w:val="20"/>
              </w:rPr>
              <w:t>8286</w:t>
            </w:r>
          </w:p>
        </w:tc>
        <w:tc>
          <w:tcPr>
            <w:tcW w:w="885" w:type="dxa"/>
          </w:tcPr>
          <w:p w:rsidR="00EF63EC" w:rsidRPr="00024994" w:rsidRDefault="003725FE" w:rsidP="005371EB">
            <w:pPr>
              <w:spacing w:before="120"/>
              <w:jc w:val="center"/>
              <w:rPr>
                <w:sz w:val="20"/>
                <w:szCs w:val="20"/>
              </w:rPr>
            </w:pPr>
            <w:r>
              <w:rPr>
                <w:sz w:val="20"/>
                <w:szCs w:val="20"/>
              </w:rPr>
              <w:t>208,0</w:t>
            </w:r>
          </w:p>
        </w:tc>
        <w:tc>
          <w:tcPr>
            <w:tcW w:w="817" w:type="dxa"/>
          </w:tcPr>
          <w:p w:rsidR="00EF63EC" w:rsidRPr="00024994" w:rsidRDefault="001A37CA" w:rsidP="005371EB">
            <w:pPr>
              <w:spacing w:before="120"/>
              <w:jc w:val="center"/>
              <w:rPr>
                <w:sz w:val="20"/>
                <w:szCs w:val="20"/>
              </w:rPr>
            </w:pPr>
            <w:r>
              <w:rPr>
                <w:sz w:val="20"/>
                <w:szCs w:val="20"/>
              </w:rPr>
              <w:t>49,9</w:t>
            </w:r>
          </w:p>
        </w:tc>
        <w:tc>
          <w:tcPr>
            <w:tcW w:w="922" w:type="dxa"/>
          </w:tcPr>
          <w:p w:rsidR="00EF63EC" w:rsidRPr="00024994" w:rsidRDefault="005371EB" w:rsidP="005371EB">
            <w:pPr>
              <w:spacing w:before="120"/>
              <w:jc w:val="center"/>
              <w:rPr>
                <w:sz w:val="20"/>
                <w:szCs w:val="20"/>
              </w:rPr>
            </w:pPr>
            <w:r w:rsidRPr="00024994">
              <w:rPr>
                <w:sz w:val="20"/>
                <w:szCs w:val="20"/>
              </w:rPr>
              <w:t>-</w:t>
            </w:r>
          </w:p>
        </w:tc>
        <w:tc>
          <w:tcPr>
            <w:tcW w:w="874" w:type="dxa"/>
          </w:tcPr>
          <w:p w:rsidR="00EF63EC" w:rsidRPr="00024994" w:rsidRDefault="005371EB" w:rsidP="005371EB">
            <w:pPr>
              <w:spacing w:before="120"/>
              <w:jc w:val="center"/>
              <w:rPr>
                <w:sz w:val="20"/>
                <w:szCs w:val="20"/>
              </w:rPr>
            </w:pPr>
            <w:r w:rsidRPr="00024994">
              <w:rPr>
                <w:sz w:val="20"/>
                <w:szCs w:val="20"/>
              </w:rPr>
              <w:t>-</w:t>
            </w:r>
          </w:p>
        </w:tc>
        <w:tc>
          <w:tcPr>
            <w:tcW w:w="811" w:type="dxa"/>
          </w:tcPr>
          <w:p w:rsidR="00EF63EC" w:rsidRPr="00024994" w:rsidRDefault="005371EB" w:rsidP="005371EB">
            <w:pPr>
              <w:spacing w:before="120"/>
              <w:jc w:val="center"/>
              <w:rPr>
                <w:sz w:val="20"/>
                <w:szCs w:val="20"/>
              </w:rPr>
            </w:pPr>
            <w:r w:rsidRPr="00024994">
              <w:rPr>
                <w:sz w:val="20"/>
                <w:szCs w:val="20"/>
              </w:rPr>
              <w:t>-</w:t>
            </w:r>
          </w:p>
        </w:tc>
        <w:tc>
          <w:tcPr>
            <w:tcW w:w="922" w:type="dxa"/>
          </w:tcPr>
          <w:p w:rsidR="00EF63EC" w:rsidRPr="00024994" w:rsidRDefault="005371EB" w:rsidP="005371EB">
            <w:pPr>
              <w:spacing w:before="120"/>
              <w:jc w:val="center"/>
              <w:rPr>
                <w:sz w:val="20"/>
                <w:szCs w:val="20"/>
              </w:rPr>
            </w:pPr>
            <w:r w:rsidRPr="00024994">
              <w:rPr>
                <w:sz w:val="20"/>
                <w:szCs w:val="20"/>
              </w:rPr>
              <w:t>-</w:t>
            </w:r>
          </w:p>
        </w:tc>
        <w:tc>
          <w:tcPr>
            <w:tcW w:w="871" w:type="dxa"/>
          </w:tcPr>
          <w:p w:rsidR="00EF63EC" w:rsidRPr="00024994" w:rsidRDefault="005371EB" w:rsidP="005371EB">
            <w:pPr>
              <w:spacing w:before="120"/>
              <w:jc w:val="center"/>
              <w:rPr>
                <w:sz w:val="20"/>
                <w:szCs w:val="20"/>
              </w:rPr>
            </w:pPr>
            <w:r w:rsidRPr="00024994">
              <w:rPr>
                <w:sz w:val="20"/>
                <w:szCs w:val="20"/>
              </w:rPr>
              <w:t>-</w:t>
            </w:r>
          </w:p>
        </w:tc>
        <w:tc>
          <w:tcPr>
            <w:tcW w:w="810" w:type="dxa"/>
          </w:tcPr>
          <w:p w:rsidR="00EF63EC" w:rsidRPr="00024994" w:rsidRDefault="005371EB" w:rsidP="005371EB">
            <w:pPr>
              <w:spacing w:before="120"/>
              <w:jc w:val="center"/>
              <w:rPr>
                <w:sz w:val="20"/>
                <w:szCs w:val="20"/>
              </w:rPr>
            </w:pPr>
            <w:r w:rsidRPr="00024994">
              <w:rPr>
                <w:sz w:val="20"/>
                <w:szCs w:val="20"/>
              </w:rPr>
              <w:t>-</w:t>
            </w:r>
          </w:p>
        </w:tc>
        <w:tc>
          <w:tcPr>
            <w:tcW w:w="922" w:type="dxa"/>
          </w:tcPr>
          <w:p w:rsidR="00EF63EC" w:rsidRPr="00024994" w:rsidRDefault="00774BD6" w:rsidP="005371EB">
            <w:pPr>
              <w:spacing w:before="120"/>
              <w:jc w:val="center"/>
              <w:rPr>
                <w:sz w:val="20"/>
                <w:szCs w:val="20"/>
              </w:rPr>
            </w:pPr>
            <w:r>
              <w:rPr>
                <w:sz w:val="20"/>
                <w:szCs w:val="20"/>
              </w:rPr>
              <w:t>1518</w:t>
            </w:r>
          </w:p>
        </w:tc>
        <w:tc>
          <w:tcPr>
            <w:tcW w:w="871" w:type="dxa"/>
          </w:tcPr>
          <w:p w:rsidR="00EF63EC" w:rsidRPr="00024994" w:rsidRDefault="00774BD6" w:rsidP="005371EB">
            <w:pPr>
              <w:spacing w:before="120"/>
              <w:jc w:val="center"/>
              <w:rPr>
                <w:sz w:val="20"/>
                <w:szCs w:val="20"/>
              </w:rPr>
            </w:pPr>
            <w:r>
              <w:rPr>
                <w:sz w:val="20"/>
                <w:szCs w:val="20"/>
              </w:rPr>
              <w:t>114,5</w:t>
            </w:r>
          </w:p>
        </w:tc>
        <w:tc>
          <w:tcPr>
            <w:tcW w:w="810" w:type="dxa"/>
          </w:tcPr>
          <w:p w:rsidR="00EF63EC" w:rsidRPr="00024994" w:rsidRDefault="002A386F" w:rsidP="005371EB">
            <w:pPr>
              <w:spacing w:before="120"/>
              <w:jc w:val="center"/>
              <w:rPr>
                <w:sz w:val="20"/>
                <w:szCs w:val="20"/>
              </w:rPr>
            </w:pPr>
            <w:r>
              <w:rPr>
                <w:sz w:val="20"/>
                <w:szCs w:val="20"/>
              </w:rPr>
              <w:t>20,6</w:t>
            </w:r>
          </w:p>
        </w:tc>
        <w:tc>
          <w:tcPr>
            <w:tcW w:w="922" w:type="dxa"/>
          </w:tcPr>
          <w:p w:rsidR="00EF63EC" w:rsidRPr="00024994" w:rsidRDefault="00F465FC" w:rsidP="005371EB">
            <w:pPr>
              <w:spacing w:before="120"/>
              <w:jc w:val="center"/>
              <w:rPr>
                <w:sz w:val="20"/>
                <w:szCs w:val="20"/>
              </w:rPr>
            </w:pPr>
            <w:r>
              <w:rPr>
                <w:sz w:val="20"/>
                <w:szCs w:val="20"/>
              </w:rPr>
              <w:t>9804</w:t>
            </w:r>
          </w:p>
        </w:tc>
        <w:tc>
          <w:tcPr>
            <w:tcW w:w="866" w:type="dxa"/>
          </w:tcPr>
          <w:p w:rsidR="00047825" w:rsidRPr="00024994" w:rsidRDefault="00F465FC" w:rsidP="00047825">
            <w:pPr>
              <w:spacing w:before="120"/>
              <w:jc w:val="center"/>
              <w:rPr>
                <w:sz w:val="20"/>
                <w:szCs w:val="20"/>
              </w:rPr>
            </w:pPr>
            <w:r>
              <w:rPr>
                <w:sz w:val="20"/>
                <w:szCs w:val="20"/>
              </w:rPr>
              <w:t>322,5</w:t>
            </w:r>
          </w:p>
        </w:tc>
        <w:tc>
          <w:tcPr>
            <w:tcW w:w="807" w:type="dxa"/>
          </w:tcPr>
          <w:p w:rsidR="00EF63EC" w:rsidRPr="00024994" w:rsidRDefault="00F465FC" w:rsidP="005371EB">
            <w:pPr>
              <w:spacing w:before="120"/>
              <w:jc w:val="center"/>
              <w:rPr>
                <w:sz w:val="20"/>
                <w:szCs w:val="20"/>
              </w:rPr>
            </w:pPr>
            <w:r>
              <w:rPr>
                <w:sz w:val="20"/>
                <w:szCs w:val="20"/>
              </w:rPr>
              <w:t>69,2</w:t>
            </w:r>
          </w:p>
        </w:tc>
      </w:tr>
      <w:tr w:rsidR="00EF63EC" w:rsidRPr="00024994">
        <w:tc>
          <w:tcPr>
            <w:tcW w:w="1375" w:type="dxa"/>
            <w:tcBorders>
              <w:bottom w:val="single" w:sz="12" w:space="0" w:color="auto"/>
            </w:tcBorders>
          </w:tcPr>
          <w:p w:rsidR="00EF63EC" w:rsidRPr="00024994" w:rsidRDefault="00EF63EC" w:rsidP="005371EB">
            <w:pPr>
              <w:spacing w:before="120"/>
              <w:ind w:left="-57" w:right="-57"/>
              <w:jc w:val="both"/>
              <w:rPr>
                <w:sz w:val="20"/>
                <w:szCs w:val="20"/>
              </w:rPr>
            </w:pPr>
            <w:r w:rsidRPr="00024994">
              <w:rPr>
                <w:sz w:val="20"/>
                <w:szCs w:val="20"/>
              </w:rPr>
              <w:t>Мягколиств.</w:t>
            </w:r>
          </w:p>
        </w:tc>
        <w:tc>
          <w:tcPr>
            <w:tcW w:w="734" w:type="dxa"/>
            <w:tcBorders>
              <w:bottom w:val="single" w:sz="12" w:space="0" w:color="auto"/>
            </w:tcBorders>
          </w:tcPr>
          <w:p w:rsidR="00EF63EC" w:rsidRPr="00024994" w:rsidRDefault="003D1E60" w:rsidP="005371EB">
            <w:pPr>
              <w:spacing w:before="120"/>
              <w:jc w:val="center"/>
              <w:rPr>
                <w:sz w:val="20"/>
                <w:szCs w:val="20"/>
              </w:rPr>
            </w:pPr>
            <w:r>
              <w:rPr>
                <w:sz w:val="20"/>
                <w:szCs w:val="20"/>
              </w:rPr>
              <w:t>25</w:t>
            </w:r>
            <w:r w:rsidR="003725FE">
              <w:rPr>
                <w:sz w:val="20"/>
                <w:szCs w:val="20"/>
              </w:rPr>
              <w:t>56</w:t>
            </w:r>
          </w:p>
        </w:tc>
        <w:tc>
          <w:tcPr>
            <w:tcW w:w="885" w:type="dxa"/>
            <w:tcBorders>
              <w:bottom w:val="single" w:sz="12" w:space="0" w:color="auto"/>
            </w:tcBorders>
          </w:tcPr>
          <w:p w:rsidR="00EF63EC" w:rsidRPr="00024994" w:rsidRDefault="003725FE" w:rsidP="005371EB">
            <w:pPr>
              <w:spacing w:before="120"/>
              <w:jc w:val="center"/>
              <w:rPr>
                <w:sz w:val="20"/>
                <w:szCs w:val="20"/>
              </w:rPr>
            </w:pPr>
            <w:r>
              <w:rPr>
                <w:sz w:val="20"/>
                <w:szCs w:val="20"/>
              </w:rPr>
              <w:t>251,3</w:t>
            </w:r>
          </w:p>
        </w:tc>
        <w:tc>
          <w:tcPr>
            <w:tcW w:w="817" w:type="dxa"/>
            <w:tcBorders>
              <w:bottom w:val="single" w:sz="12" w:space="0" w:color="auto"/>
            </w:tcBorders>
          </w:tcPr>
          <w:p w:rsidR="00EF63EC" w:rsidRPr="00024994" w:rsidRDefault="001A37CA" w:rsidP="005371EB">
            <w:pPr>
              <w:spacing w:before="120"/>
              <w:jc w:val="center"/>
              <w:rPr>
                <w:sz w:val="20"/>
                <w:szCs w:val="20"/>
              </w:rPr>
            </w:pPr>
            <w:r>
              <w:rPr>
                <w:sz w:val="20"/>
                <w:szCs w:val="20"/>
              </w:rPr>
              <w:t>110,6</w:t>
            </w:r>
          </w:p>
        </w:tc>
        <w:tc>
          <w:tcPr>
            <w:tcW w:w="922" w:type="dxa"/>
            <w:tcBorders>
              <w:bottom w:val="single" w:sz="12" w:space="0" w:color="auto"/>
            </w:tcBorders>
          </w:tcPr>
          <w:p w:rsidR="00EF63EC" w:rsidRPr="00024994" w:rsidRDefault="005371EB" w:rsidP="005371EB">
            <w:pPr>
              <w:spacing w:before="120"/>
              <w:jc w:val="center"/>
              <w:rPr>
                <w:sz w:val="20"/>
                <w:szCs w:val="20"/>
              </w:rPr>
            </w:pPr>
            <w:r w:rsidRPr="00024994">
              <w:rPr>
                <w:sz w:val="20"/>
                <w:szCs w:val="20"/>
              </w:rPr>
              <w:t>165</w:t>
            </w:r>
          </w:p>
        </w:tc>
        <w:tc>
          <w:tcPr>
            <w:tcW w:w="874" w:type="dxa"/>
            <w:tcBorders>
              <w:bottom w:val="single" w:sz="12" w:space="0" w:color="auto"/>
            </w:tcBorders>
          </w:tcPr>
          <w:p w:rsidR="00EF63EC" w:rsidRPr="00024994" w:rsidRDefault="005371EB" w:rsidP="005371EB">
            <w:pPr>
              <w:spacing w:before="120"/>
              <w:jc w:val="center"/>
              <w:rPr>
                <w:sz w:val="20"/>
                <w:szCs w:val="20"/>
              </w:rPr>
            </w:pPr>
            <w:r w:rsidRPr="00024994">
              <w:rPr>
                <w:sz w:val="20"/>
                <w:szCs w:val="20"/>
              </w:rPr>
              <w:t>2,7</w:t>
            </w:r>
          </w:p>
        </w:tc>
        <w:tc>
          <w:tcPr>
            <w:tcW w:w="811" w:type="dxa"/>
            <w:tcBorders>
              <w:bottom w:val="single" w:sz="12" w:space="0" w:color="auto"/>
            </w:tcBorders>
          </w:tcPr>
          <w:p w:rsidR="00EF63EC" w:rsidRPr="00024994" w:rsidRDefault="005371EB" w:rsidP="005371EB">
            <w:pPr>
              <w:spacing w:before="120"/>
              <w:jc w:val="center"/>
              <w:rPr>
                <w:sz w:val="20"/>
                <w:szCs w:val="20"/>
              </w:rPr>
            </w:pPr>
            <w:r w:rsidRPr="00024994">
              <w:rPr>
                <w:sz w:val="20"/>
                <w:szCs w:val="20"/>
              </w:rPr>
              <w:t>0,</w:t>
            </w:r>
            <w:r w:rsidR="00FD6CFE" w:rsidRPr="00024994">
              <w:rPr>
                <w:sz w:val="20"/>
                <w:szCs w:val="20"/>
              </w:rPr>
              <w:t>8</w:t>
            </w:r>
          </w:p>
        </w:tc>
        <w:tc>
          <w:tcPr>
            <w:tcW w:w="922" w:type="dxa"/>
            <w:tcBorders>
              <w:bottom w:val="single" w:sz="12" w:space="0" w:color="auto"/>
            </w:tcBorders>
          </w:tcPr>
          <w:p w:rsidR="00EF63EC" w:rsidRPr="00024994" w:rsidRDefault="00FD6CFE" w:rsidP="005371EB">
            <w:pPr>
              <w:spacing w:before="120"/>
              <w:jc w:val="center"/>
              <w:rPr>
                <w:sz w:val="20"/>
                <w:szCs w:val="20"/>
              </w:rPr>
            </w:pPr>
            <w:r w:rsidRPr="00024994">
              <w:rPr>
                <w:sz w:val="20"/>
                <w:szCs w:val="20"/>
              </w:rPr>
              <w:t>-</w:t>
            </w:r>
          </w:p>
        </w:tc>
        <w:tc>
          <w:tcPr>
            <w:tcW w:w="871" w:type="dxa"/>
            <w:tcBorders>
              <w:bottom w:val="single" w:sz="12" w:space="0" w:color="auto"/>
            </w:tcBorders>
          </w:tcPr>
          <w:p w:rsidR="00EF63EC" w:rsidRPr="00024994" w:rsidRDefault="00FD6CFE" w:rsidP="005371EB">
            <w:pPr>
              <w:spacing w:before="120"/>
              <w:jc w:val="center"/>
              <w:rPr>
                <w:sz w:val="20"/>
                <w:szCs w:val="20"/>
              </w:rPr>
            </w:pPr>
            <w:r w:rsidRPr="00024994">
              <w:rPr>
                <w:sz w:val="20"/>
                <w:szCs w:val="20"/>
              </w:rPr>
              <w:t>-</w:t>
            </w:r>
          </w:p>
        </w:tc>
        <w:tc>
          <w:tcPr>
            <w:tcW w:w="810" w:type="dxa"/>
            <w:tcBorders>
              <w:bottom w:val="single" w:sz="12" w:space="0" w:color="auto"/>
            </w:tcBorders>
          </w:tcPr>
          <w:p w:rsidR="00EF63EC" w:rsidRPr="00024994" w:rsidRDefault="00FD6CFE" w:rsidP="005371EB">
            <w:pPr>
              <w:spacing w:before="120"/>
              <w:jc w:val="center"/>
              <w:rPr>
                <w:sz w:val="20"/>
                <w:szCs w:val="20"/>
              </w:rPr>
            </w:pPr>
            <w:r w:rsidRPr="00024994">
              <w:rPr>
                <w:sz w:val="20"/>
                <w:szCs w:val="20"/>
              </w:rPr>
              <w:t>-</w:t>
            </w:r>
          </w:p>
        </w:tc>
        <w:tc>
          <w:tcPr>
            <w:tcW w:w="922" w:type="dxa"/>
            <w:tcBorders>
              <w:bottom w:val="single" w:sz="12" w:space="0" w:color="auto"/>
            </w:tcBorders>
          </w:tcPr>
          <w:p w:rsidR="00EF63EC" w:rsidRPr="00024994" w:rsidRDefault="00774BD6" w:rsidP="005371EB">
            <w:pPr>
              <w:spacing w:before="120"/>
              <w:jc w:val="center"/>
              <w:rPr>
                <w:sz w:val="20"/>
                <w:szCs w:val="20"/>
              </w:rPr>
            </w:pPr>
            <w:r>
              <w:rPr>
                <w:sz w:val="20"/>
                <w:szCs w:val="20"/>
              </w:rPr>
              <w:t>3,5</w:t>
            </w:r>
          </w:p>
        </w:tc>
        <w:tc>
          <w:tcPr>
            <w:tcW w:w="871" w:type="dxa"/>
            <w:tcBorders>
              <w:bottom w:val="single" w:sz="12" w:space="0" w:color="auto"/>
            </w:tcBorders>
          </w:tcPr>
          <w:p w:rsidR="00EF63EC" w:rsidRPr="00024994" w:rsidRDefault="00774BD6" w:rsidP="005371EB">
            <w:pPr>
              <w:spacing w:before="120"/>
              <w:jc w:val="center"/>
              <w:rPr>
                <w:sz w:val="20"/>
                <w:szCs w:val="20"/>
              </w:rPr>
            </w:pPr>
            <w:r>
              <w:rPr>
                <w:sz w:val="20"/>
                <w:szCs w:val="20"/>
              </w:rPr>
              <w:t>3,08</w:t>
            </w:r>
          </w:p>
        </w:tc>
        <w:tc>
          <w:tcPr>
            <w:tcW w:w="810" w:type="dxa"/>
            <w:tcBorders>
              <w:bottom w:val="single" w:sz="12" w:space="0" w:color="auto"/>
            </w:tcBorders>
          </w:tcPr>
          <w:p w:rsidR="00EF63EC" w:rsidRPr="00024994" w:rsidRDefault="002A386F" w:rsidP="005371EB">
            <w:pPr>
              <w:spacing w:before="120"/>
              <w:jc w:val="center"/>
              <w:rPr>
                <w:sz w:val="20"/>
                <w:szCs w:val="20"/>
              </w:rPr>
            </w:pPr>
            <w:r>
              <w:rPr>
                <w:sz w:val="20"/>
                <w:szCs w:val="20"/>
              </w:rPr>
              <w:t>1,8</w:t>
            </w:r>
          </w:p>
        </w:tc>
        <w:tc>
          <w:tcPr>
            <w:tcW w:w="922" w:type="dxa"/>
            <w:tcBorders>
              <w:bottom w:val="single" w:sz="12" w:space="0" w:color="auto"/>
            </w:tcBorders>
          </w:tcPr>
          <w:p w:rsidR="00EF63EC" w:rsidRPr="00024994" w:rsidRDefault="00F465FC" w:rsidP="005371EB">
            <w:pPr>
              <w:spacing w:before="120"/>
              <w:jc w:val="center"/>
              <w:rPr>
                <w:sz w:val="20"/>
                <w:szCs w:val="20"/>
              </w:rPr>
            </w:pPr>
            <w:r>
              <w:rPr>
                <w:sz w:val="20"/>
                <w:szCs w:val="20"/>
              </w:rPr>
              <w:t>2724,5</w:t>
            </w:r>
          </w:p>
        </w:tc>
        <w:tc>
          <w:tcPr>
            <w:tcW w:w="866" w:type="dxa"/>
            <w:tcBorders>
              <w:bottom w:val="single" w:sz="12" w:space="0" w:color="auto"/>
            </w:tcBorders>
          </w:tcPr>
          <w:p w:rsidR="00EF63EC" w:rsidRPr="00024994" w:rsidRDefault="00F465FC" w:rsidP="005371EB">
            <w:pPr>
              <w:spacing w:before="120"/>
              <w:jc w:val="center"/>
              <w:rPr>
                <w:sz w:val="20"/>
                <w:szCs w:val="20"/>
              </w:rPr>
            </w:pPr>
            <w:r>
              <w:rPr>
                <w:sz w:val="20"/>
                <w:szCs w:val="20"/>
              </w:rPr>
              <w:t>257,08</w:t>
            </w:r>
          </w:p>
        </w:tc>
        <w:tc>
          <w:tcPr>
            <w:tcW w:w="807" w:type="dxa"/>
            <w:tcBorders>
              <w:bottom w:val="single" w:sz="12" w:space="0" w:color="auto"/>
            </w:tcBorders>
          </w:tcPr>
          <w:p w:rsidR="00EF63EC" w:rsidRPr="00024994" w:rsidRDefault="00F465FC" w:rsidP="005371EB">
            <w:pPr>
              <w:spacing w:before="120"/>
              <w:jc w:val="center"/>
              <w:rPr>
                <w:sz w:val="20"/>
                <w:szCs w:val="20"/>
              </w:rPr>
            </w:pPr>
            <w:r>
              <w:rPr>
                <w:sz w:val="20"/>
                <w:szCs w:val="20"/>
              </w:rPr>
              <w:t>115,1</w:t>
            </w:r>
          </w:p>
        </w:tc>
      </w:tr>
      <w:tr w:rsidR="00EF63EC" w:rsidRPr="00271B82">
        <w:tc>
          <w:tcPr>
            <w:tcW w:w="1375" w:type="dxa"/>
            <w:tcBorders>
              <w:top w:val="single" w:sz="12" w:space="0" w:color="auto"/>
              <w:bottom w:val="single" w:sz="12" w:space="0" w:color="auto"/>
            </w:tcBorders>
          </w:tcPr>
          <w:p w:rsidR="00EF63EC" w:rsidRPr="00024994" w:rsidRDefault="00EF63EC" w:rsidP="005371EB">
            <w:pPr>
              <w:spacing w:before="120"/>
              <w:jc w:val="both"/>
              <w:rPr>
                <w:b/>
                <w:sz w:val="20"/>
                <w:szCs w:val="20"/>
              </w:rPr>
            </w:pPr>
            <w:r w:rsidRPr="00024994">
              <w:rPr>
                <w:b/>
                <w:sz w:val="20"/>
                <w:szCs w:val="20"/>
              </w:rPr>
              <w:t>Итого</w:t>
            </w:r>
          </w:p>
        </w:tc>
        <w:tc>
          <w:tcPr>
            <w:tcW w:w="734" w:type="dxa"/>
            <w:tcBorders>
              <w:top w:val="single" w:sz="12" w:space="0" w:color="auto"/>
              <w:bottom w:val="single" w:sz="12" w:space="0" w:color="auto"/>
            </w:tcBorders>
          </w:tcPr>
          <w:p w:rsidR="00EF63EC" w:rsidRPr="00047825" w:rsidRDefault="001A37CA" w:rsidP="005371EB">
            <w:pPr>
              <w:spacing w:before="120"/>
              <w:jc w:val="center"/>
              <w:rPr>
                <w:b/>
                <w:sz w:val="20"/>
                <w:szCs w:val="20"/>
              </w:rPr>
            </w:pPr>
            <w:r>
              <w:rPr>
                <w:b/>
                <w:sz w:val="20"/>
                <w:szCs w:val="20"/>
              </w:rPr>
              <w:t>13565</w:t>
            </w:r>
          </w:p>
        </w:tc>
        <w:tc>
          <w:tcPr>
            <w:tcW w:w="885" w:type="dxa"/>
            <w:tcBorders>
              <w:top w:val="single" w:sz="12" w:space="0" w:color="auto"/>
              <w:bottom w:val="single" w:sz="12" w:space="0" w:color="auto"/>
            </w:tcBorders>
          </w:tcPr>
          <w:p w:rsidR="00EF63EC" w:rsidRPr="00047825" w:rsidRDefault="001A37CA" w:rsidP="005371EB">
            <w:pPr>
              <w:spacing w:before="120"/>
              <w:jc w:val="center"/>
              <w:rPr>
                <w:b/>
                <w:sz w:val="20"/>
                <w:szCs w:val="20"/>
              </w:rPr>
            </w:pPr>
            <w:r>
              <w:rPr>
                <w:b/>
                <w:sz w:val="20"/>
                <w:szCs w:val="20"/>
              </w:rPr>
              <w:t>695,1</w:t>
            </w:r>
          </w:p>
        </w:tc>
        <w:tc>
          <w:tcPr>
            <w:tcW w:w="817" w:type="dxa"/>
            <w:tcBorders>
              <w:top w:val="single" w:sz="12" w:space="0" w:color="auto"/>
              <w:bottom w:val="single" w:sz="12" w:space="0" w:color="auto"/>
            </w:tcBorders>
          </w:tcPr>
          <w:p w:rsidR="00EF63EC" w:rsidRPr="00047825" w:rsidRDefault="001A37CA" w:rsidP="005371EB">
            <w:pPr>
              <w:spacing w:before="120"/>
              <w:jc w:val="center"/>
              <w:rPr>
                <w:b/>
                <w:sz w:val="20"/>
                <w:szCs w:val="20"/>
              </w:rPr>
            </w:pPr>
            <w:r>
              <w:rPr>
                <w:b/>
                <w:sz w:val="20"/>
                <w:szCs w:val="20"/>
              </w:rPr>
              <w:t>322,8</w:t>
            </w:r>
          </w:p>
        </w:tc>
        <w:tc>
          <w:tcPr>
            <w:tcW w:w="922" w:type="dxa"/>
            <w:tcBorders>
              <w:top w:val="single" w:sz="12" w:space="0" w:color="auto"/>
              <w:bottom w:val="single" w:sz="12" w:space="0" w:color="auto"/>
            </w:tcBorders>
          </w:tcPr>
          <w:p w:rsidR="00EF63EC" w:rsidRPr="00047825" w:rsidRDefault="00FD6CFE" w:rsidP="005371EB">
            <w:pPr>
              <w:spacing w:before="120"/>
              <w:jc w:val="center"/>
              <w:rPr>
                <w:b/>
                <w:sz w:val="20"/>
                <w:szCs w:val="20"/>
              </w:rPr>
            </w:pPr>
            <w:r w:rsidRPr="00047825">
              <w:rPr>
                <w:b/>
                <w:sz w:val="20"/>
                <w:szCs w:val="20"/>
              </w:rPr>
              <w:t>1058</w:t>
            </w:r>
          </w:p>
        </w:tc>
        <w:tc>
          <w:tcPr>
            <w:tcW w:w="874" w:type="dxa"/>
            <w:tcBorders>
              <w:top w:val="single" w:sz="12" w:space="0" w:color="auto"/>
              <w:bottom w:val="single" w:sz="12" w:space="0" w:color="auto"/>
            </w:tcBorders>
          </w:tcPr>
          <w:p w:rsidR="00EF63EC" w:rsidRPr="00047825" w:rsidRDefault="00FD6CFE" w:rsidP="005371EB">
            <w:pPr>
              <w:spacing w:before="120"/>
              <w:jc w:val="center"/>
              <w:rPr>
                <w:b/>
                <w:sz w:val="20"/>
                <w:szCs w:val="20"/>
              </w:rPr>
            </w:pPr>
            <w:r w:rsidRPr="00047825">
              <w:rPr>
                <w:b/>
                <w:sz w:val="20"/>
                <w:szCs w:val="20"/>
              </w:rPr>
              <w:t>31,3</w:t>
            </w:r>
          </w:p>
        </w:tc>
        <w:tc>
          <w:tcPr>
            <w:tcW w:w="811" w:type="dxa"/>
            <w:tcBorders>
              <w:top w:val="single" w:sz="12" w:space="0" w:color="auto"/>
              <w:bottom w:val="single" w:sz="12" w:space="0" w:color="auto"/>
            </w:tcBorders>
          </w:tcPr>
          <w:p w:rsidR="00EF63EC" w:rsidRPr="00047825" w:rsidRDefault="00FD6CFE" w:rsidP="005371EB">
            <w:pPr>
              <w:spacing w:before="120"/>
              <w:jc w:val="center"/>
              <w:rPr>
                <w:b/>
                <w:sz w:val="20"/>
                <w:szCs w:val="20"/>
              </w:rPr>
            </w:pPr>
            <w:r w:rsidRPr="00047825">
              <w:rPr>
                <w:b/>
                <w:sz w:val="20"/>
                <w:szCs w:val="20"/>
              </w:rPr>
              <w:t>19,0</w:t>
            </w:r>
          </w:p>
        </w:tc>
        <w:tc>
          <w:tcPr>
            <w:tcW w:w="922" w:type="dxa"/>
            <w:tcBorders>
              <w:top w:val="single" w:sz="12" w:space="0" w:color="auto"/>
              <w:bottom w:val="single" w:sz="12" w:space="0" w:color="auto"/>
            </w:tcBorders>
          </w:tcPr>
          <w:p w:rsidR="00EF63EC" w:rsidRPr="00047825" w:rsidRDefault="002953C2" w:rsidP="005371EB">
            <w:pPr>
              <w:spacing w:before="120"/>
              <w:jc w:val="center"/>
              <w:rPr>
                <w:b/>
                <w:sz w:val="20"/>
                <w:szCs w:val="20"/>
              </w:rPr>
            </w:pPr>
            <w:r w:rsidRPr="00047825">
              <w:rPr>
                <w:b/>
                <w:sz w:val="20"/>
                <w:szCs w:val="20"/>
              </w:rPr>
              <w:t>17</w:t>
            </w:r>
          </w:p>
        </w:tc>
        <w:tc>
          <w:tcPr>
            <w:tcW w:w="871" w:type="dxa"/>
            <w:tcBorders>
              <w:top w:val="single" w:sz="12" w:space="0" w:color="auto"/>
              <w:bottom w:val="single" w:sz="12" w:space="0" w:color="auto"/>
            </w:tcBorders>
          </w:tcPr>
          <w:p w:rsidR="00EF63EC" w:rsidRPr="00047825" w:rsidRDefault="00394104" w:rsidP="005371EB">
            <w:pPr>
              <w:spacing w:before="120"/>
              <w:jc w:val="center"/>
              <w:rPr>
                <w:b/>
                <w:sz w:val="20"/>
                <w:szCs w:val="20"/>
              </w:rPr>
            </w:pPr>
            <w:r w:rsidRPr="00047825">
              <w:rPr>
                <w:b/>
                <w:sz w:val="20"/>
                <w:szCs w:val="20"/>
              </w:rPr>
              <w:t>3,0</w:t>
            </w:r>
          </w:p>
        </w:tc>
        <w:tc>
          <w:tcPr>
            <w:tcW w:w="810" w:type="dxa"/>
            <w:tcBorders>
              <w:top w:val="single" w:sz="12" w:space="0" w:color="auto"/>
              <w:bottom w:val="single" w:sz="12" w:space="0" w:color="auto"/>
            </w:tcBorders>
          </w:tcPr>
          <w:p w:rsidR="00EF63EC" w:rsidRPr="00047825" w:rsidRDefault="00FD6CFE" w:rsidP="005371EB">
            <w:pPr>
              <w:spacing w:before="120"/>
              <w:jc w:val="center"/>
              <w:rPr>
                <w:b/>
                <w:sz w:val="20"/>
                <w:szCs w:val="20"/>
              </w:rPr>
            </w:pPr>
            <w:r w:rsidRPr="00047825">
              <w:rPr>
                <w:b/>
                <w:sz w:val="20"/>
                <w:szCs w:val="20"/>
              </w:rPr>
              <w:t>-</w:t>
            </w:r>
          </w:p>
        </w:tc>
        <w:tc>
          <w:tcPr>
            <w:tcW w:w="922" w:type="dxa"/>
            <w:tcBorders>
              <w:top w:val="single" w:sz="12" w:space="0" w:color="auto"/>
              <w:bottom w:val="single" w:sz="12" w:space="0" w:color="auto"/>
            </w:tcBorders>
          </w:tcPr>
          <w:p w:rsidR="00EF63EC" w:rsidRPr="00047825" w:rsidRDefault="001A37CA" w:rsidP="005371EB">
            <w:pPr>
              <w:spacing w:before="120"/>
              <w:jc w:val="center"/>
              <w:rPr>
                <w:b/>
                <w:sz w:val="20"/>
                <w:szCs w:val="20"/>
              </w:rPr>
            </w:pPr>
            <w:r>
              <w:rPr>
                <w:b/>
                <w:sz w:val="20"/>
                <w:szCs w:val="20"/>
              </w:rPr>
              <w:t>-</w:t>
            </w:r>
          </w:p>
        </w:tc>
        <w:tc>
          <w:tcPr>
            <w:tcW w:w="871" w:type="dxa"/>
            <w:tcBorders>
              <w:top w:val="single" w:sz="12" w:space="0" w:color="auto"/>
              <w:bottom w:val="single" w:sz="12" w:space="0" w:color="auto"/>
            </w:tcBorders>
          </w:tcPr>
          <w:p w:rsidR="00EF63EC" w:rsidRPr="00047825" w:rsidRDefault="001A37CA" w:rsidP="005371EB">
            <w:pPr>
              <w:spacing w:before="120"/>
              <w:jc w:val="center"/>
              <w:rPr>
                <w:b/>
                <w:sz w:val="20"/>
                <w:szCs w:val="20"/>
              </w:rPr>
            </w:pPr>
            <w:r>
              <w:rPr>
                <w:b/>
                <w:sz w:val="20"/>
                <w:szCs w:val="20"/>
              </w:rPr>
              <w:t>-</w:t>
            </w:r>
          </w:p>
        </w:tc>
        <w:tc>
          <w:tcPr>
            <w:tcW w:w="810" w:type="dxa"/>
            <w:tcBorders>
              <w:top w:val="single" w:sz="12" w:space="0" w:color="auto"/>
              <w:bottom w:val="single" w:sz="12" w:space="0" w:color="auto"/>
            </w:tcBorders>
          </w:tcPr>
          <w:p w:rsidR="00EF63EC" w:rsidRPr="00047825" w:rsidRDefault="001A37CA" w:rsidP="005371EB">
            <w:pPr>
              <w:spacing w:before="120"/>
              <w:jc w:val="center"/>
              <w:rPr>
                <w:b/>
                <w:sz w:val="20"/>
                <w:szCs w:val="20"/>
              </w:rPr>
            </w:pPr>
            <w:r>
              <w:rPr>
                <w:b/>
                <w:sz w:val="20"/>
                <w:szCs w:val="20"/>
              </w:rPr>
              <w:t>-</w:t>
            </w:r>
          </w:p>
        </w:tc>
        <w:tc>
          <w:tcPr>
            <w:tcW w:w="922" w:type="dxa"/>
            <w:tcBorders>
              <w:top w:val="single" w:sz="12" w:space="0" w:color="auto"/>
              <w:bottom w:val="single" w:sz="12" w:space="0" w:color="auto"/>
            </w:tcBorders>
          </w:tcPr>
          <w:p w:rsidR="00EF63EC" w:rsidRPr="00C76F03" w:rsidRDefault="00F465FC" w:rsidP="005371EB">
            <w:pPr>
              <w:spacing w:before="120"/>
              <w:jc w:val="center"/>
              <w:rPr>
                <w:b/>
                <w:sz w:val="20"/>
                <w:szCs w:val="20"/>
              </w:rPr>
            </w:pPr>
            <w:r>
              <w:rPr>
                <w:b/>
                <w:sz w:val="20"/>
                <w:szCs w:val="20"/>
              </w:rPr>
              <w:t>17089,5</w:t>
            </w:r>
          </w:p>
        </w:tc>
        <w:tc>
          <w:tcPr>
            <w:tcW w:w="866" w:type="dxa"/>
            <w:tcBorders>
              <w:top w:val="single" w:sz="12" w:space="0" w:color="auto"/>
              <w:bottom w:val="single" w:sz="12" w:space="0" w:color="auto"/>
            </w:tcBorders>
          </w:tcPr>
          <w:p w:rsidR="00EF63EC" w:rsidRPr="00C76F03" w:rsidRDefault="00F465FC" w:rsidP="005371EB">
            <w:pPr>
              <w:spacing w:before="120"/>
              <w:jc w:val="center"/>
              <w:rPr>
                <w:b/>
                <w:sz w:val="20"/>
                <w:szCs w:val="20"/>
              </w:rPr>
            </w:pPr>
            <w:r>
              <w:rPr>
                <w:b/>
                <w:sz w:val="20"/>
                <w:szCs w:val="20"/>
              </w:rPr>
              <w:t>890,28</w:t>
            </w:r>
          </w:p>
        </w:tc>
        <w:tc>
          <w:tcPr>
            <w:tcW w:w="807" w:type="dxa"/>
            <w:tcBorders>
              <w:top w:val="single" w:sz="12" w:space="0" w:color="auto"/>
              <w:bottom w:val="single" w:sz="12" w:space="0" w:color="auto"/>
            </w:tcBorders>
          </w:tcPr>
          <w:p w:rsidR="00EF63EC" w:rsidRPr="00C76F03" w:rsidRDefault="00F465FC" w:rsidP="005371EB">
            <w:pPr>
              <w:spacing w:before="120"/>
              <w:jc w:val="center"/>
              <w:rPr>
                <w:b/>
                <w:sz w:val="20"/>
                <w:szCs w:val="20"/>
              </w:rPr>
            </w:pPr>
            <w:r>
              <w:rPr>
                <w:b/>
                <w:sz w:val="20"/>
                <w:szCs w:val="20"/>
              </w:rPr>
              <w:t>364,8</w:t>
            </w:r>
          </w:p>
        </w:tc>
      </w:tr>
    </w:tbl>
    <w:p w:rsidR="00860BD6" w:rsidRPr="006A2A44" w:rsidRDefault="00860BD6" w:rsidP="006A2A44">
      <w:pPr>
        <w:pStyle w:val="4"/>
        <w:spacing w:line="360" w:lineRule="auto"/>
        <w:ind w:right="838"/>
        <w:sectPr w:rsidR="00860BD6" w:rsidRPr="006A2A44" w:rsidSect="009F7E07">
          <w:pgSz w:w="16838" w:h="11906" w:orient="landscape" w:code="9"/>
          <w:pgMar w:top="1701" w:right="1134" w:bottom="851" w:left="1134" w:header="720" w:footer="720" w:gutter="0"/>
          <w:cols w:space="708"/>
          <w:docGrid w:linePitch="360"/>
        </w:sectPr>
      </w:pPr>
    </w:p>
    <w:p w:rsidR="00415E82" w:rsidRPr="00415E82" w:rsidRDefault="00415E82" w:rsidP="00415E82">
      <w:pPr>
        <w:keepNext/>
        <w:spacing w:before="240"/>
        <w:ind w:firstLine="709"/>
        <w:jc w:val="both"/>
        <w:outlineLvl w:val="1"/>
        <w:rPr>
          <w:b/>
          <w:sz w:val="26"/>
          <w:szCs w:val="26"/>
        </w:rPr>
      </w:pPr>
      <w:bookmarkStart w:id="44" w:name="_Toc514642206"/>
      <w:bookmarkStart w:id="45" w:name="_Toc516270803"/>
      <w:r w:rsidRPr="00415E82">
        <w:rPr>
          <w:b/>
          <w:sz w:val="26"/>
          <w:szCs w:val="26"/>
        </w:rPr>
        <w:lastRenderedPageBreak/>
        <w:t>2.1.4. Возрасты рубок</w:t>
      </w:r>
      <w:bookmarkEnd w:id="44"/>
      <w:bookmarkEnd w:id="45"/>
      <w:r w:rsidRPr="00415E82">
        <w:rPr>
          <w:b/>
          <w:sz w:val="26"/>
          <w:szCs w:val="26"/>
        </w:rPr>
        <w:t xml:space="preserve"> </w:t>
      </w:r>
    </w:p>
    <w:p w:rsidR="00415E82" w:rsidRPr="00415E82" w:rsidRDefault="00415E82" w:rsidP="00415E82">
      <w:pPr>
        <w:tabs>
          <w:tab w:val="left" w:pos="720"/>
        </w:tabs>
        <w:ind w:firstLine="709"/>
        <w:jc w:val="both"/>
        <w:rPr>
          <w:sz w:val="26"/>
          <w:szCs w:val="26"/>
        </w:rPr>
      </w:pPr>
      <w:r w:rsidRPr="00415E82">
        <w:rPr>
          <w:sz w:val="26"/>
          <w:szCs w:val="26"/>
        </w:rPr>
        <w:t>Возрасты рубок установлены приказом Рослесхоза от 09.04.2015 N 105 «Об установлении возрастов рубок» (табл. 1</w:t>
      </w:r>
      <w:r w:rsidR="00B95F97">
        <w:rPr>
          <w:sz w:val="26"/>
          <w:szCs w:val="26"/>
        </w:rPr>
        <w:t>5</w:t>
      </w:r>
      <w:r w:rsidRPr="00415E82">
        <w:rPr>
          <w:sz w:val="26"/>
          <w:szCs w:val="26"/>
        </w:rPr>
        <w:t>).</w:t>
      </w:r>
    </w:p>
    <w:p w:rsidR="00415E82" w:rsidRPr="00415E82" w:rsidRDefault="00415E82" w:rsidP="00415E82">
      <w:pPr>
        <w:tabs>
          <w:tab w:val="left" w:pos="720"/>
        </w:tabs>
        <w:ind w:firstLine="709"/>
        <w:jc w:val="both"/>
        <w:rPr>
          <w:sz w:val="26"/>
          <w:szCs w:val="26"/>
        </w:rPr>
      </w:pPr>
      <w:r w:rsidRPr="00415E82">
        <w:rPr>
          <w:sz w:val="26"/>
          <w:szCs w:val="26"/>
        </w:rPr>
        <w:t>Возрастные периоды проведения рубок ухода установлены приказом Минприроды России от 22.11.2017 N 626 «Об утверждении Правил ухода за лесами» (табл. 1</w:t>
      </w:r>
      <w:r w:rsidR="00B95F97">
        <w:rPr>
          <w:sz w:val="26"/>
          <w:szCs w:val="26"/>
        </w:rPr>
        <w:t>6</w:t>
      </w:r>
      <w:r w:rsidRPr="00415E82">
        <w:rPr>
          <w:sz w:val="26"/>
          <w:szCs w:val="26"/>
        </w:rPr>
        <w:t>).</w:t>
      </w:r>
    </w:p>
    <w:p w:rsidR="008F3AAA" w:rsidRPr="008F3AAA" w:rsidRDefault="008F3AAA" w:rsidP="008F3AAA">
      <w:pPr>
        <w:spacing w:before="120" w:after="60"/>
        <w:ind w:firstLine="709"/>
        <w:jc w:val="both"/>
        <w:rPr>
          <w:sz w:val="26"/>
          <w:szCs w:val="26"/>
        </w:rPr>
      </w:pPr>
      <w:r w:rsidRPr="008F3AAA">
        <w:rPr>
          <w:sz w:val="26"/>
          <w:szCs w:val="26"/>
        </w:rPr>
        <w:t>Таблица 1</w:t>
      </w:r>
      <w:r w:rsidR="00B95F97">
        <w:rPr>
          <w:sz w:val="26"/>
          <w:szCs w:val="26"/>
        </w:rPr>
        <w:t>5</w:t>
      </w:r>
      <w:r w:rsidRPr="008F3AAA">
        <w:rPr>
          <w:sz w:val="26"/>
          <w:szCs w:val="26"/>
        </w:rPr>
        <w:t xml:space="preserve"> – Возрасты рубок</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5"/>
        <w:gridCol w:w="1814"/>
        <w:gridCol w:w="1701"/>
        <w:gridCol w:w="1701"/>
      </w:tblGrid>
      <w:tr w:rsidR="00B253C4" w:rsidRPr="00B253C4" w:rsidTr="0006431C">
        <w:trPr>
          <w:trHeight w:val="283"/>
          <w:jc w:val="center"/>
        </w:trPr>
        <w:tc>
          <w:tcPr>
            <w:tcW w:w="4025" w:type="dxa"/>
            <w:vMerge w:val="restart"/>
            <w:tcBorders>
              <w:top w:val="single" w:sz="4" w:space="0" w:color="auto"/>
              <w:left w:val="single" w:sz="4" w:space="0" w:color="auto"/>
              <w:right w:val="single" w:sz="4" w:space="0" w:color="auto"/>
            </w:tcBorders>
            <w:vAlign w:val="center"/>
          </w:tcPr>
          <w:p w:rsidR="00B253C4" w:rsidRDefault="00B253C4" w:rsidP="00584F02">
            <w:pPr>
              <w:widowControl w:val="0"/>
            </w:pPr>
            <w:r>
              <w:t>Лесообразующая порода</w:t>
            </w:r>
          </w:p>
        </w:tc>
        <w:tc>
          <w:tcPr>
            <w:tcW w:w="1814" w:type="dxa"/>
            <w:vMerge w:val="restart"/>
            <w:tcBorders>
              <w:top w:val="single" w:sz="4" w:space="0" w:color="auto"/>
              <w:left w:val="single" w:sz="4" w:space="0" w:color="auto"/>
              <w:right w:val="single" w:sz="4" w:space="0" w:color="auto"/>
            </w:tcBorders>
            <w:vAlign w:val="center"/>
          </w:tcPr>
          <w:p w:rsidR="00B253C4" w:rsidRDefault="00B253C4" w:rsidP="00584F02">
            <w:pPr>
              <w:widowControl w:val="0"/>
              <w:jc w:val="center"/>
            </w:pPr>
            <w:r>
              <w:t>Классы бонитета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t>Возрасты рубок, лет</w:t>
            </w:r>
          </w:p>
        </w:tc>
      </w:tr>
      <w:tr w:rsidR="00B253C4" w:rsidRPr="00B253C4" w:rsidTr="0006431C">
        <w:trPr>
          <w:trHeight w:val="283"/>
          <w:jc w:val="center"/>
        </w:trPr>
        <w:tc>
          <w:tcPr>
            <w:tcW w:w="4025" w:type="dxa"/>
            <w:vMerge/>
            <w:tcBorders>
              <w:left w:val="single" w:sz="4" w:space="0" w:color="auto"/>
              <w:right w:val="single" w:sz="4" w:space="0" w:color="auto"/>
            </w:tcBorders>
            <w:vAlign w:val="center"/>
          </w:tcPr>
          <w:p w:rsidR="00B253C4" w:rsidRPr="00B253C4" w:rsidRDefault="00B253C4" w:rsidP="00584F02">
            <w:pPr>
              <w:widowControl w:val="0"/>
            </w:pPr>
          </w:p>
        </w:tc>
        <w:tc>
          <w:tcPr>
            <w:tcW w:w="1814" w:type="dxa"/>
            <w:vMerge/>
            <w:tcBorders>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t>защитные леса</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t>эксплуата-ционные и резервные леса</w:t>
            </w:r>
          </w:p>
        </w:tc>
      </w:tr>
      <w:tr w:rsidR="00B253C4" w:rsidRPr="00B253C4" w:rsidTr="00B253C4">
        <w:trPr>
          <w:trHeight w:val="283"/>
          <w:jc w:val="center"/>
        </w:trPr>
        <w:tc>
          <w:tcPr>
            <w:tcW w:w="4025" w:type="dxa"/>
            <w:vMerge w:val="restart"/>
            <w:tcBorders>
              <w:top w:val="single" w:sz="4" w:space="0" w:color="auto"/>
              <w:left w:val="single" w:sz="4" w:space="0" w:color="auto"/>
              <w:right w:val="single" w:sz="4" w:space="0" w:color="auto"/>
            </w:tcBorders>
            <w:vAlign w:val="center"/>
          </w:tcPr>
          <w:p w:rsidR="00B253C4" w:rsidRPr="00B253C4" w:rsidRDefault="008A2DD8" w:rsidP="00584F02">
            <w:pPr>
              <w:widowControl w:val="0"/>
            </w:pPr>
            <w:r>
              <w:t>Л</w:t>
            </w:r>
            <w:r w:rsidR="00B253C4" w:rsidRPr="00B253C4">
              <w:t>иственница</w:t>
            </w:r>
          </w:p>
        </w:tc>
        <w:tc>
          <w:tcPr>
            <w:tcW w:w="1814"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rPr>
                <w:lang w:val="en-US"/>
              </w:rPr>
              <w:t>III</w:t>
            </w:r>
            <w:r w:rsidRPr="00B253C4">
              <w:t xml:space="preserve"> и выше</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121-140</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101-120</w:t>
            </w:r>
          </w:p>
        </w:tc>
      </w:tr>
      <w:tr w:rsidR="00B253C4" w:rsidRPr="00B253C4" w:rsidTr="00B253C4">
        <w:trPr>
          <w:trHeight w:val="283"/>
          <w:jc w:val="center"/>
        </w:trPr>
        <w:tc>
          <w:tcPr>
            <w:tcW w:w="4025" w:type="dxa"/>
            <w:vMerge/>
            <w:tcBorders>
              <w:left w:val="single" w:sz="4" w:space="0" w:color="auto"/>
              <w:bottom w:val="single" w:sz="4" w:space="0" w:color="auto"/>
              <w:right w:val="single" w:sz="4" w:space="0" w:color="auto"/>
            </w:tcBorders>
            <w:vAlign w:val="center"/>
          </w:tcPr>
          <w:p w:rsidR="00B253C4" w:rsidRPr="00B253C4" w:rsidRDefault="00B253C4" w:rsidP="00584F02">
            <w:pPr>
              <w:widowControl w:val="0"/>
            </w:pPr>
          </w:p>
        </w:tc>
        <w:tc>
          <w:tcPr>
            <w:tcW w:w="1814"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rPr>
                <w:lang w:val="en-US"/>
              </w:rPr>
              <w:t>IV</w:t>
            </w:r>
            <w:r w:rsidRPr="00B253C4">
              <w:t xml:space="preserve"> и ниже</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141-160</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121-140</w:t>
            </w:r>
          </w:p>
        </w:tc>
      </w:tr>
      <w:tr w:rsidR="00B253C4" w:rsidRPr="00B253C4" w:rsidTr="00B253C4">
        <w:trPr>
          <w:trHeight w:val="283"/>
          <w:jc w:val="center"/>
        </w:trPr>
        <w:tc>
          <w:tcPr>
            <w:tcW w:w="4025"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pPr>
            <w:r w:rsidRPr="00B253C4">
              <w:t>Кедровый стланик</w:t>
            </w:r>
          </w:p>
        </w:tc>
        <w:tc>
          <w:tcPr>
            <w:tcW w:w="1814" w:type="dxa"/>
            <w:vMerge w:val="restart"/>
            <w:tcBorders>
              <w:top w:val="single" w:sz="4" w:space="0" w:color="auto"/>
              <w:left w:val="single" w:sz="4" w:space="0" w:color="auto"/>
              <w:right w:val="single" w:sz="4" w:space="0" w:color="auto"/>
            </w:tcBorders>
            <w:vAlign w:val="center"/>
          </w:tcPr>
          <w:p w:rsidR="00B253C4" w:rsidRPr="00B253C4" w:rsidRDefault="00B253C4" w:rsidP="00584F02">
            <w:pPr>
              <w:widowControl w:val="0"/>
              <w:jc w:val="center"/>
            </w:pPr>
            <w:r w:rsidRPr="00B253C4">
              <w:t>Все бонитеты</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121-140</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101-120</w:t>
            </w:r>
          </w:p>
        </w:tc>
      </w:tr>
      <w:tr w:rsidR="00425347" w:rsidRPr="00B253C4" w:rsidTr="00B253C4">
        <w:trPr>
          <w:trHeight w:val="283"/>
          <w:jc w:val="center"/>
        </w:trPr>
        <w:tc>
          <w:tcPr>
            <w:tcW w:w="4025" w:type="dxa"/>
            <w:tcBorders>
              <w:top w:val="single" w:sz="4" w:space="0" w:color="auto"/>
              <w:left w:val="single" w:sz="4" w:space="0" w:color="auto"/>
              <w:bottom w:val="single" w:sz="4" w:space="0" w:color="auto"/>
              <w:right w:val="single" w:sz="4" w:space="0" w:color="auto"/>
            </w:tcBorders>
            <w:vAlign w:val="center"/>
          </w:tcPr>
          <w:p w:rsidR="00425347" w:rsidRPr="00B253C4" w:rsidRDefault="00425347" w:rsidP="00425347">
            <w:pPr>
              <w:widowControl w:val="0"/>
            </w:pPr>
            <w:r>
              <w:t>Береза каменная</w:t>
            </w:r>
          </w:p>
        </w:tc>
        <w:tc>
          <w:tcPr>
            <w:tcW w:w="1814" w:type="dxa"/>
            <w:vMerge/>
            <w:tcBorders>
              <w:top w:val="single" w:sz="4" w:space="0" w:color="auto"/>
              <w:left w:val="single" w:sz="4" w:space="0" w:color="auto"/>
              <w:right w:val="single" w:sz="4" w:space="0" w:color="auto"/>
            </w:tcBorders>
            <w:vAlign w:val="center"/>
          </w:tcPr>
          <w:p w:rsidR="00425347" w:rsidRPr="00B253C4" w:rsidRDefault="00425347" w:rsidP="00425347">
            <w:pPr>
              <w:widowControl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25347" w:rsidRPr="00B253C4" w:rsidRDefault="00425347" w:rsidP="00425347">
            <w:pPr>
              <w:widowControl w:val="0"/>
              <w:jc w:val="center"/>
            </w:pPr>
            <w:r w:rsidRPr="00B253C4">
              <w:t>121-140</w:t>
            </w:r>
          </w:p>
        </w:tc>
        <w:tc>
          <w:tcPr>
            <w:tcW w:w="1701" w:type="dxa"/>
            <w:tcBorders>
              <w:top w:val="single" w:sz="4" w:space="0" w:color="auto"/>
              <w:left w:val="single" w:sz="4" w:space="0" w:color="auto"/>
              <w:bottom w:val="single" w:sz="4" w:space="0" w:color="auto"/>
              <w:right w:val="single" w:sz="4" w:space="0" w:color="auto"/>
            </w:tcBorders>
            <w:vAlign w:val="center"/>
          </w:tcPr>
          <w:p w:rsidR="00425347" w:rsidRPr="00B253C4" w:rsidRDefault="00425347" w:rsidP="00425347">
            <w:pPr>
              <w:widowControl w:val="0"/>
              <w:jc w:val="center"/>
            </w:pPr>
            <w:r w:rsidRPr="00B253C4">
              <w:t>101-120</w:t>
            </w:r>
          </w:p>
        </w:tc>
      </w:tr>
      <w:tr w:rsidR="00B253C4" w:rsidRPr="00B253C4" w:rsidTr="00B253C4">
        <w:trPr>
          <w:trHeight w:val="283"/>
          <w:jc w:val="center"/>
        </w:trPr>
        <w:tc>
          <w:tcPr>
            <w:tcW w:w="4025"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pPr>
            <w:r w:rsidRPr="00B253C4">
              <w:t>Ель</w:t>
            </w:r>
          </w:p>
        </w:tc>
        <w:tc>
          <w:tcPr>
            <w:tcW w:w="1814" w:type="dxa"/>
            <w:vMerge/>
            <w:tcBorders>
              <w:left w:val="single" w:sz="4" w:space="0" w:color="auto"/>
              <w:right w:val="single" w:sz="4" w:space="0" w:color="auto"/>
            </w:tcBorders>
            <w:vAlign w:val="center"/>
          </w:tcPr>
          <w:p w:rsidR="00B253C4" w:rsidRPr="00B253C4" w:rsidRDefault="00B253C4" w:rsidP="00584F02">
            <w:pPr>
              <w:widowControl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121-140</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101-120</w:t>
            </w:r>
          </w:p>
        </w:tc>
      </w:tr>
      <w:tr w:rsidR="00B253C4" w:rsidRPr="00B253C4" w:rsidTr="00B253C4">
        <w:trPr>
          <w:trHeight w:val="283"/>
          <w:jc w:val="center"/>
        </w:trPr>
        <w:tc>
          <w:tcPr>
            <w:tcW w:w="4025"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pPr>
            <w:r w:rsidRPr="00B253C4">
              <w:t>Береза белая</w:t>
            </w:r>
          </w:p>
        </w:tc>
        <w:tc>
          <w:tcPr>
            <w:tcW w:w="1814" w:type="dxa"/>
            <w:vMerge/>
            <w:tcBorders>
              <w:left w:val="single" w:sz="4" w:space="0" w:color="auto"/>
              <w:right w:val="single" w:sz="4" w:space="0" w:color="auto"/>
            </w:tcBorders>
            <w:vAlign w:val="center"/>
          </w:tcPr>
          <w:p w:rsidR="00B253C4" w:rsidRPr="00B253C4" w:rsidRDefault="00B253C4" w:rsidP="00584F02">
            <w:pPr>
              <w:widowControl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71-80</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584F02">
            <w:pPr>
              <w:widowControl w:val="0"/>
              <w:jc w:val="center"/>
            </w:pPr>
            <w:r w:rsidRPr="00B253C4">
              <w:t>61-70</w:t>
            </w:r>
          </w:p>
        </w:tc>
      </w:tr>
      <w:tr w:rsidR="00B253C4" w:rsidRPr="00B253C4" w:rsidTr="00B253C4">
        <w:trPr>
          <w:trHeight w:val="283"/>
          <w:jc w:val="center"/>
        </w:trPr>
        <w:tc>
          <w:tcPr>
            <w:tcW w:w="4025"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autoSpaceDE w:val="0"/>
              <w:autoSpaceDN w:val="0"/>
              <w:adjustRightInd w:val="0"/>
            </w:pPr>
            <w:r w:rsidRPr="00B253C4">
              <w:t>Тополь, осина,</w:t>
            </w:r>
          </w:p>
          <w:p w:rsidR="00B253C4" w:rsidRPr="00B253C4" w:rsidRDefault="00B253C4" w:rsidP="00B253C4">
            <w:pPr>
              <w:autoSpaceDE w:val="0"/>
              <w:autoSpaceDN w:val="0"/>
              <w:adjustRightInd w:val="0"/>
            </w:pPr>
            <w:r w:rsidRPr="00B253C4">
              <w:t>чозения, ольха</w:t>
            </w:r>
          </w:p>
          <w:p w:rsidR="00B253C4" w:rsidRPr="00B253C4" w:rsidRDefault="00B253C4" w:rsidP="00B253C4">
            <w:pPr>
              <w:widowControl w:val="0"/>
            </w:pPr>
            <w:r w:rsidRPr="00B253C4">
              <w:t>серая</w:t>
            </w:r>
          </w:p>
        </w:tc>
        <w:tc>
          <w:tcPr>
            <w:tcW w:w="1814" w:type="dxa"/>
            <w:vMerge/>
            <w:tcBorders>
              <w:left w:val="single" w:sz="4" w:space="0" w:color="auto"/>
              <w:right w:val="single" w:sz="4" w:space="0" w:color="auto"/>
            </w:tcBorders>
            <w:vAlign w:val="center"/>
          </w:tcPr>
          <w:p w:rsidR="00B253C4" w:rsidRPr="00B253C4" w:rsidRDefault="00B253C4" w:rsidP="00B253C4">
            <w:pPr>
              <w:widowControl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widowControl w:val="0"/>
              <w:jc w:val="center"/>
            </w:pPr>
            <w:r w:rsidRPr="00B253C4">
              <w:t>61-70</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widowControl w:val="0"/>
              <w:jc w:val="center"/>
            </w:pPr>
            <w:r w:rsidRPr="00B253C4">
              <w:t>51-60</w:t>
            </w:r>
          </w:p>
        </w:tc>
      </w:tr>
      <w:tr w:rsidR="00B253C4" w:rsidRPr="00B253C4" w:rsidTr="00B253C4">
        <w:trPr>
          <w:trHeight w:val="283"/>
          <w:jc w:val="center"/>
        </w:trPr>
        <w:tc>
          <w:tcPr>
            <w:tcW w:w="4025"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autoSpaceDE w:val="0"/>
              <w:autoSpaceDN w:val="0"/>
              <w:adjustRightInd w:val="0"/>
            </w:pPr>
            <w:r w:rsidRPr="00B253C4">
              <w:t>Ольховый стланик</w:t>
            </w:r>
          </w:p>
        </w:tc>
        <w:tc>
          <w:tcPr>
            <w:tcW w:w="1814" w:type="dxa"/>
            <w:vMerge/>
            <w:tcBorders>
              <w:left w:val="single" w:sz="4" w:space="0" w:color="auto"/>
              <w:right w:val="single" w:sz="4" w:space="0" w:color="auto"/>
            </w:tcBorders>
            <w:vAlign w:val="center"/>
          </w:tcPr>
          <w:p w:rsidR="00B253C4" w:rsidRPr="00B253C4" w:rsidRDefault="00B253C4" w:rsidP="00B253C4">
            <w:pPr>
              <w:widowControl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widowControl w:val="0"/>
              <w:jc w:val="center"/>
            </w:pPr>
            <w:r w:rsidRPr="00B253C4">
              <w:t>51-60</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widowControl w:val="0"/>
              <w:jc w:val="center"/>
            </w:pPr>
            <w:r w:rsidRPr="00B253C4">
              <w:t>51-60</w:t>
            </w:r>
          </w:p>
        </w:tc>
      </w:tr>
      <w:tr w:rsidR="00B253C4" w:rsidRPr="00B253C4" w:rsidTr="00B253C4">
        <w:trPr>
          <w:trHeight w:val="283"/>
          <w:jc w:val="center"/>
        </w:trPr>
        <w:tc>
          <w:tcPr>
            <w:tcW w:w="4025"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autoSpaceDE w:val="0"/>
              <w:autoSpaceDN w:val="0"/>
              <w:adjustRightInd w:val="0"/>
            </w:pPr>
            <w:r w:rsidRPr="00B253C4">
              <w:t>Ива древовидная</w:t>
            </w:r>
          </w:p>
        </w:tc>
        <w:tc>
          <w:tcPr>
            <w:tcW w:w="1814" w:type="dxa"/>
            <w:vMerge/>
            <w:tcBorders>
              <w:left w:val="single" w:sz="4" w:space="0" w:color="auto"/>
              <w:bottom w:val="single" w:sz="4" w:space="0" w:color="auto"/>
              <w:right w:val="single" w:sz="4" w:space="0" w:color="auto"/>
            </w:tcBorders>
            <w:vAlign w:val="center"/>
          </w:tcPr>
          <w:p w:rsidR="00B253C4" w:rsidRPr="00B253C4" w:rsidRDefault="00B253C4" w:rsidP="00B253C4">
            <w:pPr>
              <w:widowControl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widowControl w:val="0"/>
              <w:jc w:val="center"/>
            </w:pPr>
            <w:r w:rsidRPr="00B253C4">
              <w:t>51-60</w:t>
            </w:r>
          </w:p>
        </w:tc>
        <w:tc>
          <w:tcPr>
            <w:tcW w:w="1701" w:type="dxa"/>
            <w:tcBorders>
              <w:top w:val="single" w:sz="4" w:space="0" w:color="auto"/>
              <w:left w:val="single" w:sz="4" w:space="0" w:color="auto"/>
              <w:bottom w:val="single" w:sz="4" w:space="0" w:color="auto"/>
              <w:right w:val="single" w:sz="4" w:space="0" w:color="auto"/>
            </w:tcBorders>
            <w:vAlign w:val="center"/>
          </w:tcPr>
          <w:p w:rsidR="00B253C4" w:rsidRPr="00B253C4" w:rsidRDefault="00B253C4" w:rsidP="00B253C4">
            <w:pPr>
              <w:widowControl w:val="0"/>
              <w:jc w:val="center"/>
            </w:pPr>
            <w:r w:rsidRPr="00B253C4">
              <w:t>51-60</w:t>
            </w:r>
          </w:p>
        </w:tc>
      </w:tr>
    </w:tbl>
    <w:p w:rsidR="008F3AAA" w:rsidRPr="008F3AAA" w:rsidRDefault="008F3AAA" w:rsidP="008F3AAA">
      <w:pPr>
        <w:spacing w:before="240" w:after="60"/>
        <w:ind w:firstLine="709"/>
        <w:jc w:val="both"/>
        <w:rPr>
          <w:sz w:val="26"/>
          <w:szCs w:val="26"/>
        </w:rPr>
      </w:pPr>
      <w:r w:rsidRPr="008F3AAA">
        <w:rPr>
          <w:sz w:val="26"/>
          <w:szCs w:val="26"/>
        </w:rPr>
        <w:t>Таблица 1</w:t>
      </w:r>
      <w:r w:rsidR="00B95F97">
        <w:rPr>
          <w:sz w:val="26"/>
          <w:szCs w:val="26"/>
        </w:rPr>
        <w:t>6</w:t>
      </w:r>
      <w:r w:rsidRPr="008F3AAA">
        <w:rPr>
          <w:sz w:val="26"/>
          <w:szCs w:val="26"/>
        </w:rPr>
        <w:t xml:space="preserve"> – Возрастные периоды проведения различных видов рубок ухода за лесом</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6"/>
        <w:gridCol w:w="1603"/>
        <w:gridCol w:w="6"/>
        <w:gridCol w:w="1371"/>
        <w:gridCol w:w="6"/>
        <w:gridCol w:w="1544"/>
        <w:gridCol w:w="6"/>
        <w:gridCol w:w="1207"/>
        <w:gridCol w:w="6"/>
        <w:gridCol w:w="1458"/>
        <w:gridCol w:w="6"/>
        <w:gridCol w:w="11"/>
      </w:tblGrid>
      <w:tr w:rsidR="008F3AAA" w:rsidRPr="008F3AAA" w:rsidTr="00425347">
        <w:trPr>
          <w:trHeight w:val="397"/>
          <w:jc w:val="center"/>
        </w:trPr>
        <w:tc>
          <w:tcPr>
            <w:tcW w:w="2406" w:type="dxa"/>
            <w:gridSpan w:val="2"/>
            <w:vMerge w:val="restart"/>
            <w:vAlign w:val="center"/>
          </w:tcPr>
          <w:p w:rsidR="008F3AAA" w:rsidRPr="008F3AAA" w:rsidRDefault="008F3AAA" w:rsidP="008F3AAA">
            <w:pPr>
              <w:widowControl w:val="0"/>
              <w:jc w:val="center"/>
              <w:rPr>
                <w:szCs w:val="20"/>
              </w:rPr>
            </w:pPr>
            <w:r w:rsidRPr="008F3AAA">
              <w:rPr>
                <w:szCs w:val="20"/>
              </w:rPr>
              <w:t>Виды рубок</w:t>
            </w:r>
          </w:p>
          <w:p w:rsidR="008F3AAA" w:rsidRPr="008F3AAA" w:rsidRDefault="008F3AAA" w:rsidP="008F3AAA">
            <w:pPr>
              <w:widowControl w:val="0"/>
              <w:jc w:val="center"/>
              <w:rPr>
                <w:szCs w:val="20"/>
              </w:rPr>
            </w:pPr>
            <w:r w:rsidRPr="008F3AAA">
              <w:rPr>
                <w:szCs w:val="20"/>
              </w:rPr>
              <w:t>ухода за лесом</w:t>
            </w:r>
          </w:p>
        </w:tc>
        <w:tc>
          <w:tcPr>
            <w:tcW w:w="7224" w:type="dxa"/>
            <w:gridSpan w:val="11"/>
            <w:vAlign w:val="center"/>
          </w:tcPr>
          <w:p w:rsidR="008F3AAA" w:rsidRPr="008F3AAA" w:rsidRDefault="008F3AAA" w:rsidP="008F3AAA">
            <w:pPr>
              <w:widowControl w:val="0"/>
              <w:jc w:val="center"/>
              <w:rPr>
                <w:szCs w:val="20"/>
              </w:rPr>
            </w:pPr>
            <w:r w:rsidRPr="008F3AAA">
              <w:rPr>
                <w:szCs w:val="20"/>
              </w:rPr>
              <w:t>Возраст лесных насаждений, лет</w:t>
            </w:r>
          </w:p>
        </w:tc>
      </w:tr>
      <w:tr w:rsidR="008F3AAA" w:rsidRPr="008F3AAA" w:rsidTr="00425347">
        <w:trPr>
          <w:gridAfter w:val="1"/>
          <w:wAfter w:w="11" w:type="dxa"/>
          <w:trHeight w:val="340"/>
          <w:jc w:val="center"/>
        </w:trPr>
        <w:tc>
          <w:tcPr>
            <w:tcW w:w="2406" w:type="dxa"/>
            <w:gridSpan w:val="2"/>
            <w:vMerge/>
          </w:tcPr>
          <w:p w:rsidR="008F3AAA" w:rsidRPr="008F3AAA" w:rsidRDefault="008F3AAA" w:rsidP="008F3AAA">
            <w:pPr>
              <w:widowControl w:val="0"/>
              <w:jc w:val="both"/>
              <w:rPr>
                <w:szCs w:val="20"/>
              </w:rPr>
            </w:pPr>
          </w:p>
        </w:tc>
        <w:tc>
          <w:tcPr>
            <w:tcW w:w="1609" w:type="dxa"/>
            <w:gridSpan w:val="2"/>
            <w:vMerge w:val="restart"/>
            <w:vAlign w:val="center"/>
          </w:tcPr>
          <w:p w:rsidR="008F3AAA" w:rsidRPr="008F3AAA" w:rsidRDefault="008F3AAA" w:rsidP="008F3AAA">
            <w:pPr>
              <w:widowControl w:val="0"/>
              <w:jc w:val="center"/>
              <w:rPr>
                <w:szCs w:val="20"/>
              </w:rPr>
            </w:pPr>
            <w:r w:rsidRPr="008F3AAA">
              <w:rPr>
                <w:szCs w:val="20"/>
              </w:rPr>
              <w:t>Лиственница</w:t>
            </w:r>
          </w:p>
        </w:tc>
        <w:tc>
          <w:tcPr>
            <w:tcW w:w="1377" w:type="dxa"/>
            <w:gridSpan w:val="2"/>
            <w:vMerge w:val="restart"/>
            <w:tcBorders>
              <w:left w:val="nil"/>
            </w:tcBorders>
            <w:vAlign w:val="center"/>
          </w:tcPr>
          <w:p w:rsidR="008F3AAA" w:rsidRPr="008F3AAA" w:rsidRDefault="008F3AAA" w:rsidP="008F3AAA">
            <w:pPr>
              <w:widowControl w:val="0"/>
              <w:jc w:val="center"/>
              <w:rPr>
                <w:szCs w:val="20"/>
              </w:rPr>
            </w:pPr>
            <w:r w:rsidRPr="008F3AAA">
              <w:rPr>
                <w:szCs w:val="20"/>
              </w:rPr>
              <w:t>Ель</w:t>
            </w:r>
          </w:p>
        </w:tc>
        <w:tc>
          <w:tcPr>
            <w:tcW w:w="1550" w:type="dxa"/>
            <w:gridSpan w:val="2"/>
            <w:vMerge w:val="restart"/>
            <w:tcBorders>
              <w:left w:val="nil"/>
            </w:tcBorders>
            <w:vAlign w:val="center"/>
          </w:tcPr>
          <w:p w:rsidR="008F3AAA" w:rsidRPr="008F3AAA" w:rsidRDefault="00FC718A" w:rsidP="00FC718A">
            <w:pPr>
              <w:widowControl w:val="0"/>
              <w:jc w:val="center"/>
              <w:rPr>
                <w:szCs w:val="20"/>
              </w:rPr>
            </w:pPr>
            <w:r>
              <w:rPr>
                <w:szCs w:val="20"/>
              </w:rPr>
              <w:t>Береза каменная</w:t>
            </w:r>
          </w:p>
        </w:tc>
        <w:tc>
          <w:tcPr>
            <w:tcW w:w="2677" w:type="dxa"/>
            <w:gridSpan w:val="4"/>
            <w:tcBorders>
              <w:left w:val="nil"/>
            </w:tcBorders>
            <w:vAlign w:val="center"/>
          </w:tcPr>
          <w:p w:rsidR="008F3AAA" w:rsidRPr="008F3AAA" w:rsidRDefault="008F3AAA" w:rsidP="008F3AAA">
            <w:pPr>
              <w:widowControl w:val="0"/>
              <w:jc w:val="center"/>
              <w:rPr>
                <w:szCs w:val="20"/>
              </w:rPr>
            </w:pPr>
            <w:r w:rsidRPr="008F3AAA">
              <w:rPr>
                <w:szCs w:val="20"/>
              </w:rPr>
              <w:t>Мягколиственные</w:t>
            </w:r>
          </w:p>
        </w:tc>
      </w:tr>
      <w:tr w:rsidR="008F3AAA" w:rsidRPr="008F3AAA" w:rsidTr="00425347">
        <w:trPr>
          <w:gridAfter w:val="1"/>
          <w:wAfter w:w="11" w:type="dxa"/>
          <w:trHeight w:val="180"/>
          <w:jc w:val="center"/>
        </w:trPr>
        <w:tc>
          <w:tcPr>
            <w:tcW w:w="2406" w:type="dxa"/>
            <w:gridSpan w:val="2"/>
            <w:vMerge/>
            <w:tcBorders>
              <w:bottom w:val="single" w:sz="4" w:space="0" w:color="auto"/>
            </w:tcBorders>
          </w:tcPr>
          <w:p w:rsidR="008F3AAA" w:rsidRPr="008F3AAA" w:rsidRDefault="008F3AAA" w:rsidP="008F3AAA">
            <w:pPr>
              <w:widowControl w:val="0"/>
              <w:jc w:val="both"/>
              <w:rPr>
                <w:szCs w:val="20"/>
              </w:rPr>
            </w:pPr>
          </w:p>
        </w:tc>
        <w:tc>
          <w:tcPr>
            <w:tcW w:w="1609" w:type="dxa"/>
            <w:gridSpan w:val="2"/>
            <w:vMerge/>
            <w:tcBorders>
              <w:bottom w:val="single" w:sz="4" w:space="0" w:color="auto"/>
            </w:tcBorders>
            <w:vAlign w:val="center"/>
          </w:tcPr>
          <w:p w:rsidR="008F3AAA" w:rsidRPr="008F3AAA" w:rsidRDefault="008F3AAA" w:rsidP="008F3AAA">
            <w:pPr>
              <w:widowControl w:val="0"/>
              <w:jc w:val="center"/>
              <w:rPr>
                <w:szCs w:val="20"/>
              </w:rPr>
            </w:pPr>
          </w:p>
        </w:tc>
        <w:tc>
          <w:tcPr>
            <w:tcW w:w="1377" w:type="dxa"/>
            <w:gridSpan w:val="2"/>
            <w:vMerge/>
            <w:tcBorders>
              <w:bottom w:val="single" w:sz="4" w:space="0" w:color="auto"/>
            </w:tcBorders>
            <w:vAlign w:val="center"/>
          </w:tcPr>
          <w:p w:rsidR="008F3AAA" w:rsidRPr="008F3AAA" w:rsidRDefault="008F3AAA" w:rsidP="008F3AAA">
            <w:pPr>
              <w:widowControl w:val="0"/>
              <w:jc w:val="center"/>
              <w:rPr>
                <w:szCs w:val="20"/>
              </w:rPr>
            </w:pPr>
          </w:p>
        </w:tc>
        <w:tc>
          <w:tcPr>
            <w:tcW w:w="1550" w:type="dxa"/>
            <w:gridSpan w:val="2"/>
            <w:vMerge/>
            <w:tcBorders>
              <w:bottom w:val="single" w:sz="4" w:space="0" w:color="auto"/>
            </w:tcBorders>
            <w:vAlign w:val="center"/>
          </w:tcPr>
          <w:p w:rsidR="008F3AAA" w:rsidRPr="008F3AAA" w:rsidRDefault="008F3AAA" w:rsidP="008F3AAA">
            <w:pPr>
              <w:widowControl w:val="0"/>
              <w:jc w:val="center"/>
              <w:rPr>
                <w:szCs w:val="20"/>
              </w:rPr>
            </w:pPr>
          </w:p>
        </w:tc>
        <w:tc>
          <w:tcPr>
            <w:tcW w:w="1213" w:type="dxa"/>
            <w:gridSpan w:val="2"/>
            <w:tcBorders>
              <w:top w:val="nil"/>
              <w:bottom w:val="single" w:sz="4" w:space="0" w:color="auto"/>
              <w:right w:val="single" w:sz="4" w:space="0" w:color="auto"/>
            </w:tcBorders>
            <w:vAlign w:val="center"/>
          </w:tcPr>
          <w:p w:rsidR="008F3AAA" w:rsidRPr="008F3AAA" w:rsidRDefault="008F3AAA" w:rsidP="008F3AAA">
            <w:pPr>
              <w:widowControl w:val="0"/>
              <w:jc w:val="center"/>
              <w:rPr>
                <w:szCs w:val="20"/>
              </w:rPr>
            </w:pPr>
            <w:r w:rsidRPr="008F3AAA">
              <w:rPr>
                <w:szCs w:val="20"/>
              </w:rPr>
              <w:t>семенные</w:t>
            </w:r>
          </w:p>
        </w:tc>
        <w:tc>
          <w:tcPr>
            <w:tcW w:w="1464" w:type="dxa"/>
            <w:gridSpan w:val="2"/>
            <w:tcBorders>
              <w:top w:val="nil"/>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Cs w:val="20"/>
              </w:rPr>
            </w:pPr>
            <w:r w:rsidRPr="008F3AAA">
              <w:rPr>
                <w:szCs w:val="20"/>
              </w:rPr>
              <w:t>порослевые</w:t>
            </w:r>
          </w:p>
        </w:tc>
      </w:tr>
      <w:tr w:rsidR="008F3AAA" w:rsidRPr="008F3AAA" w:rsidTr="00425347">
        <w:trPr>
          <w:gridAfter w:val="2"/>
          <w:wAfter w:w="17" w:type="dxa"/>
          <w:trHeight w:val="1191"/>
          <w:jc w:val="center"/>
        </w:trPr>
        <w:tc>
          <w:tcPr>
            <w:tcW w:w="2400" w:type="dxa"/>
            <w:tcBorders>
              <w:top w:val="nil"/>
              <w:left w:val="single" w:sz="4" w:space="0" w:color="auto"/>
              <w:bottom w:val="single" w:sz="4" w:space="0" w:color="auto"/>
              <w:right w:val="single" w:sz="4" w:space="0" w:color="auto"/>
            </w:tcBorders>
          </w:tcPr>
          <w:p w:rsidR="008F3AAA" w:rsidRPr="008F3AAA" w:rsidRDefault="008F3AAA" w:rsidP="008F3AAA">
            <w:pPr>
              <w:widowControl w:val="0"/>
              <w:jc w:val="both"/>
              <w:rPr>
                <w:szCs w:val="20"/>
              </w:rPr>
            </w:pPr>
            <w:r w:rsidRPr="008F3AAA">
              <w:rPr>
                <w:szCs w:val="20"/>
              </w:rPr>
              <w:t>Рубки осветления</w:t>
            </w:r>
          </w:p>
          <w:p w:rsidR="008F3AAA" w:rsidRPr="008F3AAA" w:rsidRDefault="008F3AAA" w:rsidP="008F3AAA">
            <w:pPr>
              <w:widowControl w:val="0"/>
              <w:jc w:val="both"/>
              <w:rPr>
                <w:szCs w:val="20"/>
              </w:rPr>
            </w:pPr>
            <w:r w:rsidRPr="008F3AAA">
              <w:rPr>
                <w:szCs w:val="20"/>
              </w:rPr>
              <w:t>Рубки прочистки</w:t>
            </w:r>
          </w:p>
          <w:p w:rsidR="008F3AAA" w:rsidRPr="008F3AAA" w:rsidRDefault="008F3AAA" w:rsidP="008F3AAA">
            <w:pPr>
              <w:widowControl w:val="0"/>
              <w:jc w:val="both"/>
              <w:rPr>
                <w:szCs w:val="20"/>
              </w:rPr>
            </w:pPr>
            <w:r w:rsidRPr="008F3AAA">
              <w:rPr>
                <w:szCs w:val="20"/>
              </w:rPr>
              <w:t>Рубки прореживания</w:t>
            </w:r>
          </w:p>
          <w:p w:rsidR="008F3AAA" w:rsidRPr="008F3AAA" w:rsidRDefault="008F3AAA" w:rsidP="008F3AAA">
            <w:pPr>
              <w:widowControl w:val="0"/>
              <w:jc w:val="both"/>
              <w:rPr>
                <w:szCs w:val="20"/>
              </w:rPr>
            </w:pPr>
            <w:r w:rsidRPr="008F3AAA">
              <w:rPr>
                <w:szCs w:val="20"/>
              </w:rPr>
              <w:t>Проходные рубки</w:t>
            </w:r>
          </w:p>
        </w:tc>
        <w:tc>
          <w:tcPr>
            <w:tcW w:w="1609" w:type="dxa"/>
            <w:gridSpan w:val="2"/>
            <w:tcBorders>
              <w:top w:val="nil"/>
              <w:left w:val="single" w:sz="4" w:space="0" w:color="auto"/>
              <w:bottom w:val="single" w:sz="4" w:space="0" w:color="auto"/>
              <w:right w:val="single" w:sz="4" w:space="0" w:color="auto"/>
            </w:tcBorders>
          </w:tcPr>
          <w:p w:rsidR="008F3AAA" w:rsidRPr="008F3AAA" w:rsidRDefault="008F3AAA" w:rsidP="008F3AAA">
            <w:pPr>
              <w:widowControl w:val="0"/>
              <w:jc w:val="center"/>
              <w:rPr>
                <w:szCs w:val="20"/>
              </w:rPr>
            </w:pPr>
            <w:r w:rsidRPr="008F3AAA">
              <w:rPr>
                <w:szCs w:val="20"/>
              </w:rPr>
              <w:t>до 10</w:t>
            </w:r>
          </w:p>
          <w:p w:rsidR="008F3AAA" w:rsidRPr="008F3AAA" w:rsidRDefault="008F3AAA" w:rsidP="008F3AAA">
            <w:pPr>
              <w:widowControl w:val="0"/>
              <w:jc w:val="center"/>
              <w:rPr>
                <w:szCs w:val="20"/>
              </w:rPr>
            </w:pPr>
            <w:r w:rsidRPr="008F3AAA">
              <w:rPr>
                <w:szCs w:val="20"/>
              </w:rPr>
              <w:t>11 – 20</w:t>
            </w:r>
          </w:p>
          <w:p w:rsidR="008F3AAA" w:rsidRPr="008F3AAA" w:rsidRDefault="008F3AAA" w:rsidP="008F3AAA">
            <w:pPr>
              <w:widowControl w:val="0"/>
              <w:jc w:val="center"/>
              <w:rPr>
                <w:szCs w:val="20"/>
              </w:rPr>
            </w:pPr>
            <w:r w:rsidRPr="008F3AAA">
              <w:rPr>
                <w:szCs w:val="20"/>
              </w:rPr>
              <w:t>21 – 40</w:t>
            </w:r>
          </w:p>
          <w:p w:rsidR="008F3AAA" w:rsidRPr="008F3AAA" w:rsidRDefault="008F3AAA" w:rsidP="008F3AAA">
            <w:pPr>
              <w:widowControl w:val="0"/>
              <w:jc w:val="center"/>
              <w:rPr>
                <w:szCs w:val="20"/>
              </w:rPr>
            </w:pPr>
            <w:r w:rsidRPr="008F3AAA">
              <w:rPr>
                <w:szCs w:val="20"/>
              </w:rPr>
              <w:t>более 40</w:t>
            </w:r>
          </w:p>
        </w:tc>
        <w:tc>
          <w:tcPr>
            <w:tcW w:w="1377" w:type="dxa"/>
            <w:gridSpan w:val="2"/>
            <w:tcBorders>
              <w:top w:val="nil"/>
              <w:left w:val="single" w:sz="4" w:space="0" w:color="auto"/>
              <w:bottom w:val="single" w:sz="4" w:space="0" w:color="auto"/>
              <w:right w:val="single" w:sz="4" w:space="0" w:color="auto"/>
            </w:tcBorders>
          </w:tcPr>
          <w:p w:rsidR="008F3AAA" w:rsidRPr="008F3AAA" w:rsidRDefault="008F3AAA" w:rsidP="008F3AAA">
            <w:pPr>
              <w:widowControl w:val="0"/>
              <w:jc w:val="center"/>
              <w:rPr>
                <w:szCs w:val="20"/>
              </w:rPr>
            </w:pPr>
            <w:r w:rsidRPr="008F3AAA">
              <w:rPr>
                <w:szCs w:val="20"/>
              </w:rPr>
              <w:t>до 10</w:t>
            </w:r>
          </w:p>
          <w:p w:rsidR="008F3AAA" w:rsidRPr="008F3AAA" w:rsidRDefault="008F3AAA" w:rsidP="008F3AAA">
            <w:pPr>
              <w:widowControl w:val="0"/>
              <w:jc w:val="center"/>
              <w:rPr>
                <w:szCs w:val="20"/>
              </w:rPr>
            </w:pPr>
            <w:r w:rsidRPr="008F3AAA">
              <w:rPr>
                <w:szCs w:val="20"/>
              </w:rPr>
              <w:t>11 – 30</w:t>
            </w:r>
          </w:p>
          <w:p w:rsidR="008F3AAA" w:rsidRPr="008F3AAA" w:rsidRDefault="008F3AAA" w:rsidP="008F3AAA">
            <w:pPr>
              <w:widowControl w:val="0"/>
              <w:jc w:val="center"/>
              <w:rPr>
                <w:szCs w:val="20"/>
              </w:rPr>
            </w:pPr>
            <w:r w:rsidRPr="008F3AAA">
              <w:rPr>
                <w:szCs w:val="20"/>
              </w:rPr>
              <w:t>31 – 40</w:t>
            </w:r>
          </w:p>
          <w:p w:rsidR="008F3AAA" w:rsidRPr="008F3AAA" w:rsidRDefault="008F3AAA" w:rsidP="008F3AAA">
            <w:pPr>
              <w:widowControl w:val="0"/>
              <w:jc w:val="center"/>
              <w:rPr>
                <w:szCs w:val="20"/>
              </w:rPr>
            </w:pPr>
            <w:r w:rsidRPr="008F3AAA">
              <w:rPr>
                <w:szCs w:val="20"/>
              </w:rPr>
              <w:t>более 40</w:t>
            </w:r>
          </w:p>
        </w:tc>
        <w:tc>
          <w:tcPr>
            <w:tcW w:w="1550" w:type="dxa"/>
            <w:gridSpan w:val="2"/>
            <w:tcBorders>
              <w:top w:val="single" w:sz="4" w:space="0" w:color="auto"/>
              <w:left w:val="single" w:sz="4" w:space="0" w:color="auto"/>
              <w:bottom w:val="single" w:sz="4" w:space="0" w:color="auto"/>
              <w:right w:val="single" w:sz="4" w:space="0" w:color="auto"/>
            </w:tcBorders>
          </w:tcPr>
          <w:p w:rsidR="008F3AAA" w:rsidRPr="008F3AAA" w:rsidRDefault="008F3AAA" w:rsidP="008F3AAA">
            <w:pPr>
              <w:widowControl w:val="0"/>
              <w:jc w:val="center"/>
              <w:rPr>
                <w:szCs w:val="20"/>
              </w:rPr>
            </w:pPr>
            <w:r w:rsidRPr="008F3AAA">
              <w:rPr>
                <w:szCs w:val="20"/>
              </w:rPr>
              <w:t>до 20</w:t>
            </w:r>
          </w:p>
          <w:p w:rsidR="008F3AAA" w:rsidRPr="008F3AAA" w:rsidRDefault="008F3AAA" w:rsidP="008F3AAA">
            <w:pPr>
              <w:widowControl w:val="0"/>
              <w:jc w:val="center"/>
              <w:rPr>
                <w:szCs w:val="20"/>
              </w:rPr>
            </w:pPr>
            <w:r w:rsidRPr="008F3AAA">
              <w:rPr>
                <w:szCs w:val="20"/>
              </w:rPr>
              <w:t>21 – 40</w:t>
            </w:r>
          </w:p>
          <w:p w:rsidR="008F3AAA" w:rsidRPr="008F3AAA" w:rsidRDefault="008F3AAA" w:rsidP="008F3AAA">
            <w:pPr>
              <w:widowControl w:val="0"/>
              <w:jc w:val="center"/>
              <w:rPr>
                <w:szCs w:val="20"/>
              </w:rPr>
            </w:pPr>
            <w:r w:rsidRPr="008F3AAA">
              <w:rPr>
                <w:szCs w:val="20"/>
              </w:rPr>
              <w:t>41 – 60</w:t>
            </w:r>
          </w:p>
          <w:p w:rsidR="008F3AAA" w:rsidRPr="008F3AAA" w:rsidRDefault="008F3AAA" w:rsidP="008F3AAA">
            <w:pPr>
              <w:widowControl w:val="0"/>
              <w:jc w:val="center"/>
              <w:rPr>
                <w:szCs w:val="20"/>
              </w:rPr>
            </w:pPr>
            <w:r w:rsidRPr="008F3AAA">
              <w:rPr>
                <w:szCs w:val="20"/>
              </w:rPr>
              <w:t>Более 60</w:t>
            </w:r>
          </w:p>
        </w:tc>
        <w:tc>
          <w:tcPr>
            <w:tcW w:w="1213" w:type="dxa"/>
            <w:gridSpan w:val="2"/>
            <w:tcBorders>
              <w:top w:val="nil"/>
              <w:left w:val="single" w:sz="4" w:space="0" w:color="auto"/>
              <w:bottom w:val="single" w:sz="4" w:space="0" w:color="auto"/>
              <w:right w:val="single" w:sz="4" w:space="0" w:color="auto"/>
            </w:tcBorders>
          </w:tcPr>
          <w:p w:rsidR="008F3AAA" w:rsidRPr="008F3AAA" w:rsidRDefault="008F3AAA" w:rsidP="008F3AAA">
            <w:pPr>
              <w:widowControl w:val="0"/>
              <w:jc w:val="center"/>
              <w:rPr>
                <w:szCs w:val="20"/>
              </w:rPr>
            </w:pPr>
            <w:r w:rsidRPr="008F3AAA">
              <w:rPr>
                <w:szCs w:val="20"/>
              </w:rPr>
              <w:t>до 10</w:t>
            </w:r>
          </w:p>
          <w:p w:rsidR="008F3AAA" w:rsidRPr="008F3AAA" w:rsidRDefault="008F3AAA" w:rsidP="008F3AAA">
            <w:pPr>
              <w:widowControl w:val="0"/>
              <w:jc w:val="center"/>
              <w:rPr>
                <w:szCs w:val="20"/>
              </w:rPr>
            </w:pPr>
            <w:r w:rsidRPr="008F3AAA">
              <w:rPr>
                <w:szCs w:val="20"/>
              </w:rPr>
              <w:t>11 – 20</w:t>
            </w:r>
          </w:p>
          <w:p w:rsidR="008F3AAA" w:rsidRPr="008F3AAA" w:rsidRDefault="008F3AAA" w:rsidP="008F3AAA">
            <w:pPr>
              <w:widowControl w:val="0"/>
              <w:jc w:val="center"/>
              <w:rPr>
                <w:szCs w:val="20"/>
              </w:rPr>
            </w:pPr>
            <w:r w:rsidRPr="008F3AAA">
              <w:rPr>
                <w:szCs w:val="20"/>
              </w:rPr>
              <w:t>21 – 30</w:t>
            </w:r>
          </w:p>
          <w:p w:rsidR="008F3AAA" w:rsidRPr="008F3AAA" w:rsidRDefault="008F3AAA" w:rsidP="008F3AAA">
            <w:pPr>
              <w:widowControl w:val="0"/>
              <w:jc w:val="center"/>
              <w:rPr>
                <w:szCs w:val="20"/>
              </w:rPr>
            </w:pPr>
            <w:r w:rsidRPr="008F3AAA">
              <w:rPr>
                <w:szCs w:val="20"/>
              </w:rPr>
              <w:t>более 30</w:t>
            </w:r>
          </w:p>
        </w:tc>
        <w:tc>
          <w:tcPr>
            <w:tcW w:w="1464" w:type="dxa"/>
            <w:gridSpan w:val="2"/>
            <w:tcBorders>
              <w:top w:val="nil"/>
              <w:left w:val="single" w:sz="4" w:space="0" w:color="auto"/>
              <w:bottom w:val="single" w:sz="4" w:space="0" w:color="auto"/>
              <w:right w:val="single" w:sz="4" w:space="0" w:color="auto"/>
            </w:tcBorders>
          </w:tcPr>
          <w:p w:rsidR="008F3AAA" w:rsidRPr="008F3AAA" w:rsidRDefault="008F3AAA" w:rsidP="008F3AAA">
            <w:pPr>
              <w:widowControl w:val="0"/>
              <w:jc w:val="center"/>
              <w:rPr>
                <w:szCs w:val="20"/>
              </w:rPr>
            </w:pPr>
            <w:r w:rsidRPr="008F3AAA">
              <w:rPr>
                <w:szCs w:val="20"/>
              </w:rPr>
              <w:t>до 5</w:t>
            </w:r>
          </w:p>
          <w:p w:rsidR="008F3AAA" w:rsidRPr="008F3AAA" w:rsidRDefault="008F3AAA" w:rsidP="008F3AAA">
            <w:pPr>
              <w:widowControl w:val="0"/>
              <w:jc w:val="center"/>
              <w:rPr>
                <w:szCs w:val="20"/>
              </w:rPr>
            </w:pPr>
            <w:r w:rsidRPr="008F3AAA">
              <w:rPr>
                <w:szCs w:val="20"/>
              </w:rPr>
              <w:t>6 – 10</w:t>
            </w:r>
          </w:p>
          <w:p w:rsidR="008F3AAA" w:rsidRPr="008F3AAA" w:rsidRDefault="008F3AAA" w:rsidP="008F3AAA">
            <w:pPr>
              <w:widowControl w:val="0"/>
              <w:jc w:val="center"/>
              <w:rPr>
                <w:szCs w:val="20"/>
              </w:rPr>
            </w:pPr>
            <w:r w:rsidRPr="008F3AAA">
              <w:rPr>
                <w:szCs w:val="20"/>
              </w:rPr>
              <w:t>11 – 20</w:t>
            </w:r>
          </w:p>
          <w:p w:rsidR="008F3AAA" w:rsidRPr="008F3AAA" w:rsidRDefault="008F3AAA" w:rsidP="008F3AAA">
            <w:pPr>
              <w:widowControl w:val="0"/>
              <w:jc w:val="center"/>
              <w:rPr>
                <w:szCs w:val="20"/>
              </w:rPr>
            </w:pPr>
            <w:r w:rsidRPr="008F3AAA">
              <w:rPr>
                <w:szCs w:val="20"/>
              </w:rPr>
              <w:t>более 20</w:t>
            </w:r>
          </w:p>
        </w:tc>
      </w:tr>
    </w:tbl>
    <w:p w:rsidR="008F3AAA" w:rsidRPr="008F3AAA" w:rsidRDefault="008F3AAA" w:rsidP="008F3AAA">
      <w:pPr>
        <w:keepNext/>
        <w:spacing w:before="240"/>
        <w:ind w:firstLine="709"/>
        <w:jc w:val="both"/>
        <w:outlineLvl w:val="1"/>
        <w:rPr>
          <w:b/>
          <w:sz w:val="26"/>
          <w:szCs w:val="26"/>
        </w:rPr>
      </w:pPr>
      <w:bookmarkStart w:id="46" w:name="_Toc514642207"/>
      <w:bookmarkStart w:id="47" w:name="_Toc516270804"/>
      <w:r w:rsidRPr="008F3AAA">
        <w:rPr>
          <w:b/>
          <w:sz w:val="26"/>
          <w:szCs w:val="26"/>
        </w:rPr>
        <w:t>2.1.5. Процент (интенсивность) выборки древесины с учетом полноты древостоя и состава</w:t>
      </w:r>
      <w:bookmarkEnd w:id="46"/>
      <w:bookmarkEnd w:id="47"/>
    </w:p>
    <w:p w:rsidR="008F3AAA" w:rsidRPr="008F3AAA" w:rsidRDefault="008F3AAA" w:rsidP="008F3AAA">
      <w:pPr>
        <w:widowControl w:val="0"/>
        <w:ind w:firstLine="709"/>
        <w:jc w:val="both"/>
        <w:rPr>
          <w:sz w:val="26"/>
          <w:szCs w:val="26"/>
        </w:rPr>
      </w:pPr>
      <w:r w:rsidRPr="008F3AAA">
        <w:rPr>
          <w:sz w:val="26"/>
          <w:szCs w:val="26"/>
        </w:rPr>
        <w:t xml:space="preserve">На территории </w:t>
      </w:r>
      <w:r w:rsidR="000742B8">
        <w:rPr>
          <w:sz w:val="26"/>
          <w:szCs w:val="26"/>
        </w:rPr>
        <w:t>Ключевского</w:t>
      </w:r>
      <w:r w:rsidR="000742B8" w:rsidRPr="00A6764A">
        <w:rPr>
          <w:color w:val="000000"/>
          <w:sz w:val="26"/>
          <w:szCs w:val="26"/>
        </w:rPr>
        <w:t xml:space="preserve"> </w:t>
      </w:r>
      <w:r w:rsidRPr="008F3AAA">
        <w:rPr>
          <w:sz w:val="26"/>
          <w:szCs w:val="26"/>
        </w:rPr>
        <w:t>лесничества в хвойных и мягколиственных спелых и перестойных насаждениях назначены сплошные и выборочные рубки. В каменноберезняках назначены только выборочные рубки.</w:t>
      </w:r>
    </w:p>
    <w:p w:rsidR="008F3AAA" w:rsidRPr="008F3AAA" w:rsidRDefault="008F3AAA" w:rsidP="008F3AAA">
      <w:pPr>
        <w:widowControl w:val="0"/>
        <w:ind w:firstLine="709"/>
        <w:jc w:val="both"/>
        <w:rPr>
          <w:sz w:val="26"/>
          <w:szCs w:val="26"/>
        </w:rPr>
      </w:pPr>
      <w:r w:rsidRPr="008F3AAA">
        <w:rPr>
          <w:sz w:val="26"/>
          <w:szCs w:val="26"/>
        </w:rPr>
        <w:t xml:space="preserve">При сплошных рубках процент выборки запаса установлен 95-98% </w:t>
      </w:r>
      <w:r w:rsidRPr="008F3AAA">
        <w:rPr>
          <w:sz w:val="26"/>
          <w:szCs w:val="26"/>
        </w:rPr>
        <w:br/>
        <w:t>(2-5% запаса оставляется в качестве обсеменителей хозяйственно ценных хвойных пород). В процессе рубки сохраняются также устойчивые перспективные деревья второго яруса, все обособленные в пределах лесосеки участки молодняка и других спелых деревьев ценных древесных пород.</w:t>
      </w:r>
    </w:p>
    <w:p w:rsidR="008F3AAA" w:rsidRPr="008F3AAA" w:rsidRDefault="008F3AAA" w:rsidP="008F3AAA">
      <w:pPr>
        <w:widowControl w:val="0"/>
        <w:ind w:firstLine="709"/>
        <w:jc w:val="both"/>
        <w:rPr>
          <w:sz w:val="26"/>
          <w:szCs w:val="26"/>
        </w:rPr>
      </w:pPr>
      <w:r w:rsidRPr="008F3AAA">
        <w:rPr>
          <w:sz w:val="26"/>
          <w:szCs w:val="26"/>
        </w:rPr>
        <w:t>Выборочные рубки с учетом объема вырубаемой древесины за один прием (интенсивности) подразделяются на следующие виды:</w:t>
      </w:r>
    </w:p>
    <w:p w:rsidR="008F3AAA" w:rsidRPr="008F3AAA" w:rsidRDefault="008F3AAA" w:rsidP="008F3AAA">
      <w:pPr>
        <w:widowControl w:val="0"/>
        <w:ind w:firstLine="709"/>
        <w:jc w:val="both"/>
        <w:rPr>
          <w:sz w:val="26"/>
          <w:szCs w:val="26"/>
        </w:rPr>
      </w:pPr>
      <w:r w:rsidRPr="008F3AAA">
        <w:rPr>
          <w:sz w:val="26"/>
          <w:szCs w:val="26"/>
        </w:rPr>
        <w:t xml:space="preserve">- очень слабой интенсивности: до 10 %; </w:t>
      </w:r>
    </w:p>
    <w:p w:rsidR="008F3AAA" w:rsidRPr="008F3AAA" w:rsidRDefault="008F3AAA" w:rsidP="008F3AAA">
      <w:pPr>
        <w:widowControl w:val="0"/>
        <w:ind w:firstLine="709"/>
        <w:jc w:val="both"/>
        <w:rPr>
          <w:sz w:val="26"/>
          <w:szCs w:val="26"/>
        </w:rPr>
      </w:pPr>
      <w:r w:rsidRPr="008F3AAA">
        <w:rPr>
          <w:sz w:val="26"/>
          <w:szCs w:val="26"/>
        </w:rPr>
        <w:lastRenderedPageBreak/>
        <w:t xml:space="preserve">- слабой интенсивности: 11-20 %; </w:t>
      </w:r>
    </w:p>
    <w:p w:rsidR="008F3AAA" w:rsidRPr="008F3AAA" w:rsidRDefault="008F3AAA" w:rsidP="008F3AAA">
      <w:pPr>
        <w:widowControl w:val="0"/>
        <w:ind w:firstLine="709"/>
        <w:jc w:val="both"/>
        <w:rPr>
          <w:sz w:val="26"/>
          <w:szCs w:val="26"/>
        </w:rPr>
      </w:pPr>
      <w:r w:rsidRPr="008F3AAA">
        <w:rPr>
          <w:sz w:val="26"/>
          <w:szCs w:val="26"/>
        </w:rPr>
        <w:t xml:space="preserve">- умеренной интенсивности: 21-30 %; </w:t>
      </w:r>
    </w:p>
    <w:p w:rsidR="008F3AAA" w:rsidRPr="008F3AAA" w:rsidRDefault="008F3AAA" w:rsidP="008F3AAA">
      <w:pPr>
        <w:widowControl w:val="0"/>
        <w:ind w:firstLine="709"/>
        <w:jc w:val="both"/>
        <w:rPr>
          <w:sz w:val="26"/>
          <w:szCs w:val="26"/>
        </w:rPr>
      </w:pPr>
      <w:r w:rsidRPr="008F3AAA">
        <w:rPr>
          <w:sz w:val="26"/>
          <w:szCs w:val="26"/>
        </w:rPr>
        <w:t>- умеренно высокой интенсивности: 31-40 %;</w:t>
      </w:r>
    </w:p>
    <w:p w:rsidR="008F3AAA" w:rsidRPr="008F3AAA" w:rsidRDefault="008F3AAA" w:rsidP="008F3AAA">
      <w:pPr>
        <w:widowControl w:val="0"/>
        <w:ind w:firstLine="709"/>
        <w:jc w:val="both"/>
        <w:rPr>
          <w:sz w:val="26"/>
          <w:szCs w:val="26"/>
        </w:rPr>
      </w:pPr>
      <w:r w:rsidRPr="008F3AAA">
        <w:rPr>
          <w:sz w:val="26"/>
          <w:szCs w:val="26"/>
        </w:rPr>
        <w:t xml:space="preserve">- высокой интенсивности: 41-50 %; </w:t>
      </w:r>
    </w:p>
    <w:p w:rsidR="008F3AAA" w:rsidRPr="008F3AAA" w:rsidRDefault="008F3AAA" w:rsidP="008F3AAA">
      <w:pPr>
        <w:widowControl w:val="0"/>
        <w:ind w:firstLine="709"/>
        <w:jc w:val="both"/>
        <w:rPr>
          <w:sz w:val="26"/>
          <w:szCs w:val="26"/>
        </w:rPr>
      </w:pPr>
      <w:r w:rsidRPr="008F3AAA">
        <w:rPr>
          <w:sz w:val="26"/>
          <w:szCs w:val="26"/>
        </w:rPr>
        <w:t>- очень высокой интенсивности: 51-70 %.</w:t>
      </w:r>
    </w:p>
    <w:p w:rsidR="008F3AAA" w:rsidRPr="008F3AAA" w:rsidRDefault="008F3AAA" w:rsidP="008F3AAA">
      <w:pPr>
        <w:widowControl w:val="0"/>
        <w:ind w:firstLine="709"/>
        <w:jc w:val="both"/>
        <w:rPr>
          <w:sz w:val="26"/>
          <w:szCs w:val="26"/>
        </w:rPr>
      </w:pPr>
      <w:r w:rsidRPr="008F3AAA">
        <w:rPr>
          <w:sz w:val="26"/>
          <w:szCs w:val="26"/>
        </w:rPr>
        <w:t xml:space="preserve">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В этом случае проводится вырубка части спелых и перестойных деревьев с сохранением второго яруса и подроста. </w:t>
      </w:r>
    </w:p>
    <w:p w:rsidR="008F3AAA" w:rsidRPr="008F3AAA" w:rsidRDefault="008F3AAA" w:rsidP="008F3AAA">
      <w:pPr>
        <w:widowControl w:val="0"/>
        <w:ind w:firstLine="709"/>
        <w:jc w:val="both"/>
        <w:rPr>
          <w:sz w:val="26"/>
          <w:szCs w:val="26"/>
        </w:rPr>
      </w:pPr>
      <w:r w:rsidRPr="008F3AAA">
        <w:rPr>
          <w:sz w:val="26"/>
          <w:szCs w:val="26"/>
        </w:rPr>
        <w:t>При рубках ухода за лесом интенсивность выборочных рубок не должна превышать 50 % от общего запаса древесины на лесосеке.</w:t>
      </w:r>
    </w:p>
    <w:p w:rsidR="008F3AAA" w:rsidRPr="008F3AAA" w:rsidRDefault="008F3AAA" w:rsidP="008F3AAA">
      <w:pPr>
        <w:widowControl w:val="0"/>
        <w:ind w:firstLine="709"/>
        <w:jc w:val="both"/>
        <w:rPr>
          <w:sz w:val="26"/>
          <w:szCs w:val="26"/>
        </w:rPr>
      </w:pPr>
      <w:r w:rsidRPr="008F3AAA">
        <w:rPr>
          <w:sz w:val="26"/>
          <w:szCs w:val="26"/>
        </w:rPr>
        <w:t>Интенсивность выборочных санитарных рубок определяется в зависимости от степени повреждения лесных насаждений и не должна превышать 70 %. При необходимости вырубки лесных насаждений более 70 % от общего объема древесины назначаются сплошные санитарные рубки.</w:t>
      </w:r>
    </w:p>
    <w:p w:rsidR="008F3AAA" w:rsidRPr="008F3AAA" w:rsidRDefault="008F3AAA" w:rsidP="008F3AAA">
      <w:pPr>
        <w:ind w:firstLine="709"/>
        <w:jc w:val="both"/>
        <w:rPr>
          <w:sz w:val="26"/>
          <w:szCs w:val="26"/>
        </w:rPr>
      </w:pPr>
      <w:r w:rsidRPr="008F3AAA">
        <w:rPr>
          <w:sz w:val="26"/>
          <w:szCs w:val="26"/>
        </w:rPr>
        <w:t>При добровольно-выборочных рубках равномерно по площади вырубаются в пер</w:t>
      </w:r>
      <w:r w:rsidRPr="008F3AAA">
        <w:rPr>
          <w:sz w:val="26"/>
          <w:szCs w:val="26"/>
        </w:rPr>
        <w:softHyphen/>
        <w:t>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Интенсивность проведения данного вида выборочных рубок, спелых и перестойных лесных насаждений достигает 40 % при снижении полноты древостоя не более чем до 0,6-0,5. Предельная площадь лесосек для данного вида составляет 100 га.</w:t>
      </w:r>
    </w:p>
    <w:p w:rsidR="008F3AAA" w:rsidRPr="008F3AAA" w:rsidRDefault="008F3AAA" w:rsidP="008F3AAA">
      <w:pPr>
        <w:ind w:firstLine="709"/>
        <w:jc w:val="both"/>
        <w:rPr>
          <w:sz w:val="26"/>
          <w:szCs w:val="26"/>
        </w:rPr>
      </w:pPr>
      <w:r w:rsidRPr="008F3AAA">
        <w:rPr>
          <w:sz w:val="26"/>
          <w:szCs w:val="26"/>
        </w:rPr>
        <w:t>При равномерно-постепенных рубках целый древостой одного класса возраста вырубается на лесосеке в несколько приемов путем равномерного разреживания одновозрастных древостоев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0,6-0,4. При 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воспроизводству леса. Предельная площадь лесосек для данного вида выборочных рубок спелых, перестойных лесных насаждений составляет 50 га.</w:t>
      </w:r>
    </w:p>
    <w:p w:rsidR="008F3AAA" w:rsidRPr="008F3AAA" w:rsidRDefault="008F3AAA" w:rsidP="008F3AAA">
      <w:pPr>
        <w:ind w:firstLine="709"/>
        <w:jc w:val="both"/>
        <w:rPr>
          <w:sz w:val="26"/>
          <w:szCs w:val="26"/>
        </w:rPr>
      </w:pPr>
      <w:r w:rsidRPr="008F3AAA">
        <w:rPr>
          <w:sz w:val="26"/>
          <w:szCs w:val="26"/>
        </w:rPr>
        <w:t>Длительно-постепенные рубки проводятся в разновозрастных насаждениях в два приема с оставлением на лесосеке деревьев, не достигших возраста спелости, которые вырубаются после достижения ими эксплуатационных размеров. Интенсивность отдельных приемов составляет от 50 до 70 % от общего запаса древесины и период повторения приемов рубки 30-40 лет. Предельная площадь лесосек для данного вида выборочных рубок спелых, перестойных лесных насаждений составляет 50 га.</w:t>
      </w:r>
    </w:p>
    <w:p w:rsidR="008F3AAA" w:rsidRPr="008F3AAA" w:rsidRDefault="008F3AAA" w:rsidP="008F3AAA">
      <w:pPr>
        <w:ind w:firstLine="709"/>
        <w:jc w:val="both"/>
        <w:rPr>
          <w:sz w:val="26"/>
          <w:szCs w:val="26"/>
        </w:rPr>
      </w:pPr>
      <w:r w:rsidRPr="008F3AAA">
        <w:rPr>
          <w:sz w:val="26"/>
          <w:szCs w:val="26"/>
        </w:rPr>
        <w:t xml:space="preserve">При проведении постепенных чересполосных рубок древостой вырубается в течение одного класса возраста за два-четыре приема на чередующихся в определенном порядке полосах шириной, не превышающей высоты древостоя, и длиной до 250-300 м. Данный вид рубки применяется в одновозрастных </w:t>
      </w:r>
      <w:r w:rsidRPr="008F3AAA">
        <w:rPr>
          <w:sz w:val="26"/>
          <w:szCs w:val="26"/>
        </w:rPr>
        <w:lastRenderedPageBreak/>
        <w:t>ветроустойчивых лесных насаждениях, произрастающих на хорошо дренированных почвах (в первую очередь мягколиственных, со вторым ярусом и подростом ценных пород). Чересполосные рубки не применяются в древостоях, теряющих устойчивость при их проведении.</w:t>
      </w:r>
    </w:p>
    <w:p w:rsidR="008F3AAA" w:rsidRPr="008F3AAA" w:rsidRDefault="008F3AAA" w:rsidP="008F3AAA">
      <w:pPr>
        <w:widowControl w:val="0"/>
        <w:ind w:firstLine="709"/>
        <w:jc w:val="both"/>
        <w:rPr>
          <w:sz w:val="26"/>
          <w:szCs w:val="26"/>
        </w:rPr>
      </w:pPr>
      <w:r w:rsidRPr="008F3AAA">
        <w:rPr>
          <w:sz w:val="26"/>
          <w:szCs w:val="26"/>
        </w:rPr>
        <w:t>Заключительный прием равномерно-постепенных, постепенных чересполосных, длительно-постепенных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8F3AAA" w:rsidRPr="008F3AAA" w:rsidRDefault="008F3AAA" w:rsidP="008F3AAA">
      <w:pPr>
        <w:ind w:firstLine="709"/>
        <w:jc w:val="both"/>
        <w:rPr>
          <w:sz w:val="26"/>
          <w:szCs w:val="26"/>
        </w:rPr>
      </w:pPr>
      <w:r w:rsidRPr="008F3AAA">
        <w:rPr>
          <w:sz w:val="26"/>
          <w:szCs w:val="26"/>
        </w:rPr>
        <w:t>Рубки ухода за лесами (осветления, прочистки, прореживания, проходные рубки, рубки обновления, рубки переформирования, ландшафтные рубки, иные виды рубок ухода за лесами), направленные на улучшение породного состава и качества древостоев, повышение полезных функций лесов, осуществляются в форме выборочных рубок. Параметры и назначение рубок ухода за лесами определяются в соответствии с приказом Минприроды России от 22.11.2017 N 626 «Об утверждении Правил ухода за лесами».</w:t>
      </w:r>
    </w:p>
    <w:p w:rsidR="008F3AAA" w:rsidRPr="008F3AAA" w:rsidRDefault="008F3AAA" w:rsidP="008F3AAA">
      <w:pPr>
        <w:widowControl w:val="0"/>
        <w:ind w:firstLine="709"/>
        <w:jc w:val="both"/>
        <w:rPr>
          <w:sz w:val="26"/>
          <w:szCs w:val="26"/>
        </w:rPr>
      </w:pPr>
      <w:r w:rsidRPr="008F3AAA">
        <w:rPr>
          <w:sz w:val="26"/>
          <w:szCs w:val="26"/>
        </w:rPr>
        <w:t xml:space="preserve">Рубки ухода за лесами, санитарные рубки и прочие рубки осуществляются в защитных и эксплуатационных лесах. </w:t>
      </w:r>
    </w:p>
    <w:p w:rsidR="008F3AAA" w:rsidRPr="008F3AAA" w:rsidRDefault="008F3AAA" w:rsidP="008F3AAA">
      <w:pPr>
        <w:keepNext/>
        <w:spacing w:before="120"/>
        <w:ind w:firstLine="709"/>
        <w:jc w:val="both"/>
        <w:outlineLvl w:val="1"/>
        <w:rPr>
          <w:b/>
          <w:sz w:val="26"/>
          <w:szCs w:val="26"/>
        </w:rPr>
      </w:pPr>
      <w:bookmarkStart w:id="48" w:name="_Toc514642208"/>
      <w:bookmarkStart w:id="49" w:name="_Toc516270805"/>
      <w:r w:rsidRPr="008F3AAA">
        <w:rPr>
          <w:b/>
          <w:sz w:val="26"/>
          <w:szCs w:val="26"/>
        </w:rPr>
        <w:t>2.1.6. Размеры лесосек</w:t>
      </w:r>
      <w:bookmarkEnd w:id="48"/>
      <w:bookmarkEnd w:id="49"/>
    </w:p>
    <w:p w:rsidR="008F3AAA" w:rsidRPr="008F3AAA" w:rsidRDefault="008F3AAA" w:rsidP="008F3AAA">
      <w:pPr>
        <w:ind w:firstLine="709"/>
        <w:jc w:val="both"/>
        <w:rPr>
          <w:sz w:val="26"/>
          <w:szCs w:val="26"/>
        </w:rPr>
      </w:pPr>
      <w:r w:rsidRPr="008F3AAA">
        <w:rPr>
          <w:sz w:val="26"/>
          <w:szCs w:val="26"/>
        </w:rPr>
        <w:t xml:space="preserve">Предельные размеры лесосек и другие параметры основных организационно-технических элементов рубок спелых, перестойных лесных насаждений для </w:t>
      </w:r>
      <w:r w:rsidR="001E4E4C">
        <w:rPr>
          <w:sz w:val="26"/>
          <w:szCs w:val="26"/>
        </w:rPr>
        <w:t>Камчатского</w:t>
      </w:r>
      <w:r w:rsidRPr="008F3AAA">
        <w:rPr>
          <w:sz w:val="26"/>
          <w:szCs w:val="26"/>
        </w:rPr>
        <w:t xml:space="preserve"> лесного района приводятся в соответствии с приказом Минприроды России от 13.09.2016 N 474 «Об утверждении Правил заготовки древесины и особенностей заготовки древесины в лесничествах, лесопарках, указанных в ст. 23 Лесного кодекса Российской Федерации» (табл. 1</w:t>
      </w:r>
      <w:r w:rsidR="00B95F97">
        <w:rPr>
          <w:sz w:val="26"/>
          <w:szCs w:val="26"/>
        </w:rPr>
        <w:t>7</w:t>
      </w:r>
      <w:r w:rsidRPr="008F3AAA">
        <w:rPr>
          <w:sz w:val="26"/>
          <w:szCs w:val="26"/>
        </w:rPr>
        <w:t>, табл. 1</w:t>
      </w:r>
      <w:r w:rsidR="00B95F97">
        <w:rPr>
          <w:sz w:val="26"/>
          <w:szCs w:val="26"/>
        </w:rPr>
        <w:t>8</w:t>
      </w:r>
      <w:r w:rsidRPr="008F3AAA">
        <w:rPr>
          <w:sz w:val="26"/>
          <w:szCs w:val="26"/>
        </w:rPr>
        <w:t>).</w:t>
      </w:r>
    </w:p>
    <w:p w:rsidR="008F3AAA" w:rsidRPr="008F3AAA" w:rsidRDefault="008F3AAA" w:rsidP="008F3AAA">
      <w:pPr>
        <w:spacing w:before="120" w:after="60"/>
        <w:ind w:firstLine="709"/>
        <w:jc w:val="both"/>
        <w:rPr>
          <w:sz w:val="26"/>
          <w:szCs w:val="26"/>
        </w:rPr>
      </w:pPr>
      <w:r w:rsidRPr="008F3AAA">
        <w:rPr>
          <w:sz w:val="26"/>
          <w:szCs w:val="26"/>
        </w:rPr>
        <w:t>Таблица 1</w:t>
      </w:r>
      <w:r w:rsidR="00B95F97">
        <w:rPr>
          <w:sz w:val="26"/>
          <w:szCs w:val="26"/>
        </w:rPr>
        <w:t>7</w:t>
      </w:r>
      <w:r w:rsidRPr="008F3AAA">
        <w:rPr>
          <w:sz w:val="26"/>
          <w:szCs w:val="26"/>
        </w:rPr>
        <w:t xml:space="preserve"> – Предельная площадь лесосек при выборочных рубках спелых и перестойных насаждений</w:t>
      </w:r>
    </w:p>
    <w:tbl>
      <w:tblPr>
        <w:tblW w:w="4945" w:type="pct"/>
        <w:jc w:val="center"/>
        <w:tblLook w:val="01E0" w:firstRow="1" w:lastRow="1" w:firstColumn="1" w:lastColumn="1" w:noHBand="0" w:noVBand="0"/>
      </w:tblPr>
      <w:tblGrid>
        <w:gridCol w:w="3760"/>
        <w:gridCol w:w="2627"/>
        <w:gridCol w:w="3358"/>
      </w:tblGrid>
      <w:tr w:rsidR="008F3AAA" w:rsidRPr="008F3AAA" w:rsidTr="008F3AAA">
        <w:trPr>
          <w:trHeight w:val="340"/>
          <w:tblHeader/>
          <w:jc w:val="center"/>
        </w:trPr>
        <w:tc>
          <w:tcPr>
            <w:tcW w:w="1929" w:type="pct"/>
            <w:vMerge w:val="restart"/>
            <w:tcBorders>
              <w:top w:val="single" w:sz="4" w:space="0" w:color="auto"/>
              <w:left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Виды рубок</w:t>
            </w:r>
          </w:p>
        </w:tc>
        <w:tc>
          <w:tcPr>
            <w:tcW w:w="3071" w:type="pct"/>
            <w:gridSpan w:val="2"/>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Предельная площадь лесосек, га</w:t>
            </w:r>
          </w:p>
        </w:tc>
      </w:tr>
      <w:tr w:rsidR="008F3AAA" w:rsidRPr="008F3AAA" w:rsidTr="008F3AAA">
        <w:trPr>
          <w:trHeight w:val="340"/>
          <w:tblHeader/>
          <w:jc w:val="center"/>
        </w:trPr>
        <w:tc>
          <w:tcPr>
            <w:tcW w:w="1929" w:type="pct"/>
            <w:vMerge/>
            <w:tcBorders>
              <w:left w:val="single" w:sz="4" w:space="0" w:color="auto"/>
              <w:bottom w:val="single" w:sz="4" w:space="0" w:color="auto"/>
              <w:right w:val="single" w:sz="4" w:space="0" w:color="auto"/>
            </w:tcBorders>
          </w:tcPr>
          <w:p w:rsidR="008F3AAA" w:rsidRPr="008F3AAA" w:rsidRDefault="008F3AAA" w:rsidP="008F3AAA">
            <w:pPr>
              <w:widowControl w:val="0"/>
              <w:jc w:val="both"/>
              <w:rPr>
                <w:sz w:val="22"/>
                <w:szCs w:val="22"/>
              </w:rPr>
            </w:pPr>
          </w:p>
        </w:tc>
        <w:tc>
          <w:tcPr>
            <w:tcW w:w="1348"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защитные леса</w:t>
            </w:r>
          </w:p>
        </w:tc>
        <w:tc>
          <w:tcPr>
            <w:tcW w:w="1723"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эксплуатационные леса</w:t>
            </w:r>
          </w:p>
        </w:tc>
      </w:tr>
      <w:tr w:rsidR="008F3AAA" w:rsidRPr="008F3AAA" w:rsidTr="008F3AAA">
        <w:trPr>
          <w:trHeight w:val="340"/>
          <w:jc w:val="center"/>
        </w:trPr>
        <w:tc>
          <w:tcPr>
            <w:tcW w:w="1929"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rPr>
                <w:sz w:val="22"/>
                <w:szCs w:val="22"/>
              </w:rPr>
            </w:pPr>
            <w:r w:rsidRPr="008F3AAA">
              <w:rPr>
                <w:sz w:val="22"/>
                <w:szCs w:val="22"/>
              </w:rPr>
              <w:t>Добровольно-выборочные</w:t>
            </w:r>
          </w:p>
        </w:tc>
        <w:tc>
          <w:tcPr>
            <w:tcW w:w="1348"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40</w:t>
            </w:r>
          </w:p>
        </w:tc>
        <w:tc>
          <w:tcPr>
            <w:tcW w:w="1723"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80</w:t>
            </w:r>
          </w:p>
        </w:tc>
      </w:tr>
      <w:tr w:rsidR="008F3AAA" w:rsidRPr="008F3AAA" w:rsidTr="008F3AAA">
        <w:trPr>
          <w:trHeight w:val="340"/>
          <w:jc w:val="center"/>
        </w:trPr>
        <w:tc>
          <w:tcPr>
            <w:tcW w:w="1929"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rPr>
                <w:sz w:val="22"/>
                <w:szCs w:val="22"/>
              </w:rPr>
            </w:pPr>
            <w:r w:rsidRPr="008F3AAA">
              <w:rPr>
                <w:sz w:val="22"/>
                <w:szCs w:val="22"/>
              </w:rPr>
              <w:t>Равномерно-постепенные</w:t>
            </w:r>
          </w:p>
        </w:tc>
        <w:tc>
          <w:tcPr>
            <w:tcW w:w="1348"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25</w:t>
            </w:r>
          </w:p>
        </w:tc>
        <w:tc>
          <w:tcPr>
            <w:tcW w:w="1723"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50</w:t>
            </w:r>
          </w:p>
        </w:tc>
      </w:tr>
      <w:tr w:rsidR="008F3AAA" w:rsidRPr="008F3AAA" w:rsidTr="008F3AAA">
        <w:trPr>
          <w:trHeight w:val="340"/>
          <w:jc w:val="center"/>
        </w:trPr>
        <w:tc>
          <w:tcPr>
            <w:tcW w:w="1929"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rPr>
                <w:sz w:val="22"/>
                <w:szCs w:val="22"/>
              </w:rPr>
            </w:pPr>
            <w:r w:rsidRPr="008F3AAA">
              <w:rPr>
                <w:sz w:val="22"/>
                <w:szCs w:val="22"/>
              </w:rPr>
              <w:t>Длительно-постепенные</w:t>
            </w:r>
          </w:p>
        </w:tc>
        <w:tc>
          <w:tcPr>
            <w:tcW w:w="1348"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25</w:t>
            </w:r>
          </w:p>
        </w:tc>
        <w:tc>
          <w:tcPr>
            <w:tcW w:w="1723"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50</w:t>
            </w:r>
          </w:p>
        </w:tc>
      </w:tr>
      <w:tr w:rsidR="008F3AAA" w:rsidRPr="008F3AAA" w:rsidTr="008F3AAA">
        <w:trPr>
          <w:trHeight w:val="340"/>
          <w:jc w:val="center"/>
        </w:trPr>
        <w:tc>
          <w:tcPr>
            <w:tcW w:w="1929"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rPr>
                <w:sz w:val="22"/>
                <w:szCs w:val="22"/>
              </w:rPr>
            </w:pPr>
            <w:r w:rsidRPr="008F3AAA">
              <w:rPr>
                <w:sz w:val="22"/>
                <w:szCs w:val="22"/>
              </w:rPr>
              <w:t>Постепенные чересполосные</w:t>
            </w:r>
          </w:p>
        </w:tc>
        <w:tc>
          <w:tcPr>
            <w:tcW w:w="1348"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15</w:t>
            </w:r>
          </w:p>
        </w:tc>
        <w:tc>
          <w:tcPr>
            <w:tcW w:w="1723" w:type="pct"/>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widowControl w:val="0"/>
              <w:jc w:val="center"/>
              <w:rPr>
                <w:sz w:val="22"/>
                <w:szCs w:val="22"/>
              </w:rPr>
            </w:pPr>
            <w:r w:rsidRPr="008F3AAA">
              <w:rPr>
                <w:sz w:val="22"/>
                <w:szCs w:val="22"/>
              </w:rPr>
              <w:t>30</w:t>
            </w:r>
          </w:p>
        </w:tc>
      </w:tr>
    </w:tbl>
    <w:p w:rsidR="008F3AAA" w:rsidRPr="008F3AAA" w:rsidRDefault="008F3AAA" w:rsidP="008F3AAA">
      <w:pPr>
        <w:spacing w:before="240" w:after="60"/>
        <w:ind w:firstLine="709"/>
        <w:jc w:val="both"/>
        <w:rPr>
          <w:sz w:val="26"/>
          <w:szCs w:val="26"/>
        </w:rPr>
      </w:pPr>
      <w:r w:rsidRPr="008F3AAA">
        <w:rPr>
          <w:sz w:val="26"/>
          <w:szCs w:val="26"/>
        </w:rPr>
        <w:t>Таблица 1</w:t>
      </w:r>
      <w:r w:rsidR="00B95F97">
        <w:rPr>
          <w:sz w:val="26"/>
          <w:szCs w:val="26"/>
        </w:rPr>
        <w:t>8</w:t>
      </w:r>
      <w:r w:rsidRPr="008F3AAA">
        <w:rPr>
          <w:sz w:val="26"/>
          <w:szCs w:val="26"/>
        </w:rPr>
        <w:t xml:space="preserve"> – Размеры лесосек при сплошных рубках спелых и перестойных насаждений в эксплуатационных лесах</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2627"/>
        <w:gridCol w:w="3939"/>
      </w:tblGrid>
      <w:tr w:rsidR="008F3AAA" w:rsidRPr="008F3AAA" w:rsidTr="00425347">
        <w:trPr>
          <w:trHeight w:val="624"/>
          <w:jc w:val="center"/>
        </w:trPr>
        <w:tc>
          <w:tcPr>
            <w:tcW w:w="1631" w:type="pct"/>
            <w:vAlign w:val="center"/>
          </w:tcPr>
          <w:p w:rsidR="008F3AAA" w:rsidRPr="008F3AAA" w:rsidRDefault="008F3AAA" w:rsidP="008F3AAA">
            <w:pPr>
              <w:autoSpaceDE w:val="0"/>
              <w:autoSpaceDN w:val="0"/>
              <w:adjustRightInd w:val="0"/>
              <w:rPr>
                <w:rFonts w:eastAsia="Calibri"/>
                <w:sz w:val="22"/>
                <w:szCs w:val="22"/>
              </w:rPr>
            </w:pPr>
            <w:r w:rsidRPr="008F3AAA">
              <w:rPr>
                <w:rFonts w:eastAsia="Calibri"/>
                <w:sz w:val="22"/>
                <w:szCs w:val="22"/>
              </w:rPr>
              <w:t>Состав лесных насаждений по</w:t>
            </w:r>
          </w:p>
          <w:p w:rsidR="008F3AAA" w:rsidRPr="008F3AAA" w:rsidRDefault="008F3AAA" w:rsidP="008F3AAA">
            <w:pPr>
              <w:widowControl w:val="0"/>
              <w:jc w:val="center"/>
              <w:rPr>
                <w:color w:val="000000"/>
                <w:sz w:val="22"/>
                <w:szCs w:val="22"/>
              </w:rPr>
            </w:pPr>
            <w:r w:rsidRPr="008F3AAA">
              <w:rPr>
                <w:rFonts w:eastAsia="Calibri"/>
                <w:sz w:val="22"/>
                <w:szCs w:val="22"/>
              </w:rPr>
              <w:t>преобладающим породам</w:t>
            </w:r>
          </w:p>
        </w:tc>
        <w:tc>
          <w:tcPr>
            <w:tcW w:w="1348" w:type="pct"/>
            <w:vAlign w:val="center"/>
          </w:tcPr>
          <w:p w:rsidR="008F3AAA" w:rsidRPr="008F3AAA" w:rsidRDefault="008F3AAA" w:rsidP="008F3AAA">
            <w:pPr>
              <w:widowControl w:val="0"/>
              <w:jc w:val="center"/>
              <w:rPr>
                <w:color w:val="000000"/>
                <w:sz w:val="22"/>
                <w:szCs w:val="22"/>
              </w:rPr>
            </w:pPr>
            <w:r w:rsidRPr="008F3AAA">
              <w:rPr>
                <w:color w:val="000000"/>
                <w:sz w:val="22"/>
                <w:szCs w:val="22"/>
              </w:rPr>
              <w:t>Предельная ширина лесосек, м</w:t>
            </w:r>
          </w:p>
        </w:tc>
        <w:tc>
          <w:tcPr>
            <w:tcW w:w="2021" w:type="pct"/>
            <w:vAlign w:val="center"/>
          </w:tcPr>
          <w:p w:rsidR="008F3AAA" w:rsidRPr="008F3AAA" w:rsidRDefault="008F3AAA" w:rsidP="008F3AAA">
            <w:pPr>
              <w:widowControl w:val="0"/>
              <w:jc w:val="center"/>
              <w:rPr>
                <w:color w:val="000000"/>
                <w:sz w:val="22"/>
                <w:szCs w:val="22"/>
              </w:rPr>
            </w:pPr>
            <w:r w:rsidRPr="008F3AAA">
              <w:rPr>
                <w:color w:val="000000"/>
                <w:sz w:val="22"/>
                <w:szCs w:val="22"/>
              </w:rPr>
              <w:t>Предельная площадь лесосек, га</w:t>
            </w:r>
          </w:p>
        </w:tc>
      </w:tr>
      <w:tr w:rsidR="008F3AAA" w:rsidRPr="008F3AAA" w:rsidTr="00425347">
        <w:trPr>
          <w:trHeight w:val="283"/>
          <w:jc w:val="center"/>
        </w:trPr>
        <w:tc>
          <w:tcPr>
            <w:tcW w:w="1631" w:type="pct"/>
            <w:vAlign w:val="center"/>
          </w:tcPr>
          <w:p w:rsidR="008F3AAA" w:rsidRPr="008F3AAA" w:rsidRDefault="008A2DD8" w:rsidP="008F3AAA">
            <w:pPr>
              <w:widowControl w:val="0"/>
              <w:rPr>
                <w:color w:val="000000"/>
                <w:sz w:val="22"/>
                <w:szCs w:val="22"/>
              </w:rPr>
            </w:pPr>
            <w:r>
              <w:rPr>
                <w:color w:val="000000"/>
                <w:sz w:val="22"/>
                <w:szCs w:val="22"/>
              </w:rPr>
              <w:t>Л</w:t>
            </w:r>
            <w:r w:rsidR="008F3AAA" w:rsidRPr="008F3AAA">
              <w:rPr>
                <w:color w:val="000000"/>
                <w:sz w:val="22"/>
                <w:szCs w:val="22"/>
              </w:rPr>
              <w:t>иственница</w:t>
            </w:r>
          </w:p>
        </w:tc>
        <w:tc>
          <w:tcPr>
            <w:tcW w:w="1348" w:type="pct"/>
            <w:vAlign w:val="center"/>
          </w:tcPr>
          <w:p w:rsidR="008F3AAA" w:rsidRPr="008F3AAA" w:rsidRDefault="008F3AAA" w:rsidP="008F3AAA">
            <w:pPr>
              <w:widowControl w:val="0"/>
              <w:jc w:val="center"/>
              <w:rPr>
                <w:color w:val="000000"/>
                <w:sz w:val="22"/>
                <w:szCs w:val="22"/>
              </w:rPr>
            </w:pPr>
            <w:r w:rsidRPr="008F3AAA">
              <w:rPr>
                <w:color w:val="000000"/>
                <w:sz w:val="22"/>
                <w:szCs w:val="22"/>
              </w:rPr>
              <w:t>500</w:t>
            </w:r>
          </w:p>
        </w:tc>
        <w:tc>
          <w:tcPr>
            <w:tcW w:w="2021" w:type="pct"/>
            <w:vAlign w:val="center"/>
          </w:tcPr>
          <w:p w:rsidR="008F3AAA" w:rsidRPr="008F3AAA" w:rsidRDefault="008F3AAA" w:rsidP="008F3AAA">
            <w:pPr>
              <w:widowControl w:val="0"/>
              <w:jc w:val="center"/>
              <w:rPr>
                <w:color w:val="000000"/>
                <w:sz w:val="22"/>
                <w:szCs w:val="22"/>
              </w:rPr>
            </w:pPr>
            <w:r w:rsidRPr="008F3AAA">
              <w:rPr>
                <w:color w:val="000000"/>
                <w:sz w:val="22"/>
                <w:szCs w:val="22"/>
              </w:rPr>
              <w:t>50</w:t>
            </w:r>
          </w:p>
        </w:tc>
      </w:tr>
      <w:tr w:rsidR="008F3AAA" w:rsidRPr="008F3AAA" w:rsidTr="00425347">
        <w:trPr>
          <w:trHeight w:val="283"/>
          <w:jc w:val="center"/>
        </w:trPr>
        <w:tc>
          <w:tcPr>
            <w:tcW w:w="1631" w:type="pct"/>
            <w:vAlign w:val="center"/>
          </w:tcPr>
          <w:p w:rsidR="008F3AAA" w:rsidRPr="008F3AAA" w:rsidRDefault="008F3AAA" w:rsidP="008F3AAA">
            <w:pPr>
              <w:widowControl w:val="0"/>
              <w:rPr>
                <w:color w:val="000000"/>
                <w:sz w:val="22"/>
                <w:szCs w:val="22"/>
              </w:rPr>
            </w:pPr>
            <w:r w:rsidRPr="008F3AAA">
              <w:rPr>
                <w:color w:val="000000"/>
                <w:sz w:val="22"/>
                <w:szCs w:val="22"/>
              </w:rPr>
              <w:t>Ель</w:t>
            </w:r>
          </w:p>
        </w:tc>
        <w:tc>
          <w:tcPr>
            <w:tcW w:w="1348" w:type="pct"/>
            <w:vAlign w:val="center"/>
          </w:tcPr>
          <w:p w:rsidR="008F3AAA" w:rsidRPr="008F3AAA" w:rsidRDefault="008F3AAA" w:rsidP="008F3AAA">
            <w:pPr>
              <w:widowControl w:val="0"/>
              <w:jc w:val="center"/>
              <w:rPr>
                <w:color w:val="000000"/>
                <w:sz w:val="22"/>
                <w:szCs w:val="22"/>
              </w:rPr>
            </w:pPr>
            <w:r w:rsidRPr="008F3AAA">
              <w:rPr>
                <w:color w:val="000000"/>
                <w:sz w:val="22"/>
                <w:szCs w:val="22"/>
              </w:rPr>
              <w:t>500</w:t>
            </w:r>
          </w:p>
        </w:tc>
        <w:tc>
          <w:tcPr>
            <w:tcW w:w="2021" w:type="pct"/>
            <w:vAlign w:val="center"/>
          </w:tcPr>
          <w:p w:rsidR="008F3AAA" w:rsidRPr="008F3AAA" w:rsidRDefault="008F3AAA" w:rsidP="008F3AAA">
            <w:pPr>
              <w:widowControl w:val="0"/>
              <w:jc w:val="center"/>
              <w:rPr>
                <w:color w:val="000000"/>
                <w:sz w:val="22"/>
                <w:szCs w:val="22"/>
              </w:rPr>
            </w:pPr>
            <w:r w:rsidRPr="008F3AAA">
              <w:rPr>
                <w:color w:val="000000"/>
                <w:sz w:val="22"/>
                <w:szCs w:val="22"/>
              </w:rPr>
              <w:t>50</w:t>
            </w:r>
          </w:p>
        </w:tc>
      </w:tr>
      <w:tr w:rsidR="00425347" w:rsidRPr="008F3AAA" w:rsidTr="00425347">
        <w:trPr>
          <w:trHeight w:val="283"/>
          <w:jc w:val="center"/>
        </w:trPr>
        <w:tc>
          <w:tcPr>
            <w:tcW w:w="1631" w:type="pct"/>
            <w:vAlign w:val="center"/>
          </w:tcPr>
          <w:p w:rsidR="00425347" w:rsidRPr="008F3AAA" w:rsidRDefault="00425347" w:rsidP="00425347">
            <w:pPr>
              <w:widowControl w:val="0"/>
              <w:rPr>
                <w:color w:val="000000"/>
                <w:sz w:val="22"/>
                <w:szCs w:val="22"/>
              </w:rPr>
            </w:pPr>
            <w:r>
              <w:rPr>
                <w:color w:val="000000"/>
                <w:sz w:val="22"/>
                <w:szCs w:val="22"/>
              </w:rPr>
              <w:t>Береза каменная</w:t>
            </w:r>
          </w:p>
        </w:tc>
        <w:tc>
          <w:tcPr>
            <w:tcW w:w="1348" w:type="pct"/>
            <w:vAlign w:val="center"/>
          </w:tcPr>
          <w:p w:rsidR="00425347" w:rsidRPr="008F3AAA" w:rsidRDefault="00425347" w:rsidP="00425347">
            <w:pPr>
              <w:widowControl w:val="0"/>
              <w:jc w:val="center"/>
              <w:rPr>
                <w:color w:val="000000"/>
                <w:sz w:val="22"/>
                <w:szCs w:val="22"/>
              </w:rPr>
            </w:pPr>
            <w:r>
              <w:rPr>
                <w:color w:val="000000"/>
                <w:sz w:val="22"/>
                <w:szCs w:val="22"/>
              </w:rPr>
              <w:t>150</w:t>
            </w:r>
          </w:p>
        </w:tc>
        <w:tc>
          <w:tcPr>
            <w:tcW w:w="2021" w:type="pct"/>
            <w:vAlign w:val="center"/>
          </w:tcPr>
          <w:p w:rsidR="00425347" w:rsidRPr="008F3AAA" w:rsidRDefault="00425347" w:rsidP="00425347">
            <w:pPr>
              <w:widowControl w:val="0"/>
              <w:jc w:val="center"/>
              <w:rPr>
                <w:color w:val="000000"/>
                <w:sz w:val="22"/>
                <w:szCs w:val="22"/>
              </w:rPr>
            </w:pPr>
            <w:r>
              <w:rPr>
                <w:color w:val="000000"/>
                <w:sz w:val="22"/>
                <w:szCs w:val="22"/>
              </w:rPr>
              <w:t>15</w:t>
            </w:r>
          </w:p>
        </w:tc>
      </w:tr>
      <w:tr w:rsidR="008F3AAA" w:rsidRPr="008F3AAA" w:rsidTr="00425347">
        <w:trPr>
          <w:trHeight w:val="283"/>
          <w:jc w:val="center"/>
        </w:trPr>
        <w:tc>
          <w:tcPr>
            <w:tcW w:w="1631" w:type="pct"/>
            <w:vAlign w:val="center"/>
          </w:tcPr>
          <w:p w:rsidR="008F3AAA" w:rsidRPr="008F3AAA" w:rsidRDefault="008F3AAA" w:rsidP="008F3AAA">
            <w:pPr>
              <w:widowControl w:val="0"/>
              <w:rPr>
                <w:color w:val="000000"/>
                <w:sz w:val="22"/>
                <w:szCs w:val="22"/>
              </w:rPr>
            </w:pPr>
            <w:r w:rsidRPr="008F3AAA">
              <w:rPr>
                <w:color w:val="000000"/>
                <w:sz w:val="22"/>
                <w:szCs w:val="22"/>
              </w:rPr>
              <w:t>Мягколиственные</w:t>
            </w:r>
          </w:p>
        </w:tc>
        <w:tc>
          <w:tcPr>
            <w:tcW w:w="1348" w:type="pct"/>
            <w:vAlign w:val="center"/>
          </w:tcPr>
          <w:p w:rsidR="008F3AAA" w:rsidRPr="008F3AAA" w:rsidRDefault="008F3AAA" w:rsidP="008F3AAA">
            <w:pPr>
              <w:widowControl w:val="0"/>
              <w:jc w:val="center"/>
              <w:rPr>
                <w:color w:val="000000"/>
                <w:sz w:val="22"/>
                <w:szCs w:val="22"/>
              </w:rPr>
            </w:pPr>
            <w:r w:rsidRPr="008F3AAA">
              <w:rPr>
                <w:color w:val="000000"/>
                <w:sz w:val="22"/>
                <w:szCs w:val="22"/>
              </w:rPr>
              <w:t>500</w:t>
            </w:r>
          </w:p>
        </w:tc>
        <w:tc>
          <w:tcPr>
            <w:tcW w:w="2021" w:type="pct"/>
            <w:vAlign w:val="center"/>
          </w:tcPr>
          <w:p w:rsidR="008F3AAA" w:rsidRPr="008F3AAA" w:rsidRDefault="008F3AAA" w:rsidP="008F3AAA">
            <w:pPr>
              <w:widowControl w:val="0"/>
              <w:jc w:val="center"/>
              <w:rPr>
                <w:color w:val="000000"/>
                <w:sz w:val="22"/>
                <w:szCs w:val="22"/>
              </w:rPr>
            </w:pPr>
            <w:r w:rsidRPr="008F3AAA">
              <w:rPr>
                <w:color w:val="000000"/>
                <w:sz w:val="22"/>
                <w:szCs w:val="22"/>
              </w:rPr>
              <w:t>50</w:t>
            </w:r>
          </w:p>
        </w:tc>
      </w:tr>
    </w:tbl>
    <w:p w:rsidR="008F3AAA" w:rsidRPr="008F3AAA" w:rsidRDefault="008F3AAA" w:rsidP="008F3AAA">
      <w:pPr>
        <w:widowControl w:val="0"/>
        <w:spacing w:before="240"/>
        <w:ind w:firstLine="709"/>
        <w:jc w:val="both"/>
        <w:rPr>
          <w:sz w:val="26"/>
          <w:szCs w:val="26"/>
        </w:rPr>
      </w:pPr>
      <w:r w:rsidRPr="008F3AAA">
        <w:rPr>
          <w:sz w:val="26"/>
          <w:szCs w:val="26"/>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8F3AAA" w:rsidRPr="008F3AAA" w:rsidRDefault="008F3AAA" w:rsidP="008F3AAA">
      <w:pPr>
        <w:ind w:firstLine="709"/>
        <w:jc w:val="both"/>
        <w:rPr>
          <w:sz w:val="26"/>
          <w:szCs w:val="26"/>
        </w:rPr>
      </w:pPr>
      <w:r w:rsidRPr="008F3AAA">
        <w:rPr>
          <w:sz w:val="26"/>
          <w:szCs w:val="26"/>
        </w:rPr>
        <w:lastRenderedPageBreak/>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выделы могут объединяться в одну лесосеку в пределах установленных максимальных ее размеров. 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8F3AAA" w:rsidRPr="008F3AAA" w:rsidRDefault="008F3AAA" w:rsidP="008F3AAA">
      <w:pPr>
        <w:keepNext/>
        <w:spacing w:before="120"/>
        <w:ind w:firstLine="709"/>
        <w:jc w:val="both"/>
        <w:outlineLvl w:val="1"/>
        <w:rPr>
          <w:b/>
          <w:sz w:val="26"/>
          <w:szCs w:val="26"/>
        </w:rPr>
      </w:pPr>
      <w:bookmarkStart w:id="50" w:name="_Toc514642209"/>
      <w:bookmarkStart w:id="51" w:name="_Toc516270806"/>
      <w:r w:rsidRPr="008F3AAA">
        <w:rPr>
          <w:b/>
          <w:sz w:val="26"/>
          <w:szCs w:val="26"/>
        </w:rPr>
        <w:t>2.1.7. Сроки примыкания лесосек</w:t>
      </w:r>
      <w:bookmarkEnd w:id="50"/>
      <w:bookmarkEnd w:id="51"/>
    </w:p>
    <w:p w:rsidR="008F3AAA" w:rsidRPr="008F3AAA" w:rsidRDefault="008F3AAA" w:rsidP="008F3AAA">
      <w:pPr>
        <w:ind w:firstLine="709"/>
        <w:jc w:val="both"/>
        <w:rPr>
          <w:sz w:val="26"/>
          <w:szCs w:val="26"/>
        </w:rPr>
      </w:pPr>
      <w:r w:rsidRPr="008F3AAA">
        <w:rPr>
          <w:sz w:val="26"/>
          <w:szCs w:val="26"/>
        </w:rP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8F3AAA" w:rsidRPr="008F3AAA" w:rsidRDefault="008F3AAA" w:rsidP="008F3AAA">
      <w:pPr>
        <w:widowControl w:val="0"/>
        <w:ind w:firstLine="709"/>
        <w:jc w:val="both"/>
        <w:rPr>
          <w:sz w:val="26"/>
          <w:szCs w:val="26"/>
        </w:rPr>
      </w:pPr>
      <w:r w:rsidRPr="008F3AAA">
        <w:rPr>
          <w:sz w:val="26"/>
          <w:szCs w:val="26"/>
        </w:rPr>
        <w:t xml:space="preserve">Размещение лесосек при проведении сплошных рубок осуществляется длинной стороной перпендикулярно направлению преобладающих или вредно действующих ветров. В смежных кварталах (через просеку) размещение лесосек производится с соблюдением установленных сроков примыкания как по длинной, так и по короткой стороне лесосек. </w:t>
      </w:r>
    </w:p>
    <w:p w:rsidR="008F3AAA" w:rsidRPr="008F3AAA" w:rsidRDefault="008F3AAA" w:rsidP="008F3AAA">
      <w:pPr>
        <w:widowControl w:val="0"/>
        <w:ind w:firstLine="709"/>
        <w:jc w:val="both"/>
        <w:rPr>
          <w:sz w:val="26"/>
          <w:szCs w:val="26"/>
        </w:rPr>
      </w:pPr>
      <w:r w:rsidRPr="008F3AAA">
        <w:rPr>
          <w:sz w:val="26"/>
          <w:szCs w:val="26"/>
        </w:rPr>
        <w:t>В лесах, произрастающих в поймах рек, направление рубки устанавливается противоположным направлению течения реки.</w:t>
      </w:r>
    </w:p>
    <w:p w:rsidR="008F3AAA" w:rsidRPr="008F3AAA" w:rsidRDefault="008F3AAA" w:rsidP="008F3AAA">
      <w:pPr>
        <w:ind w:firstLine="709"/>
        <w:jc w:val="both"/>
        <w:rPr>
          <w:sz w:val="26"/>
          <w:szCs w:val="26"/>
        </w:rPr>
      </w:pPr>
      <w:r w:rsidRPr="008F3AAA">
        <w:rPr>
          <w:sz w:val="26"/>
          <w:szCs w:val="26"/>
        </w:rPr>
        <w:t>В соответствии с Правилами заготовки древесины (2016 г.)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 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ширине лесосек.</w:t>
      </w:r>
    </w:p>
    <w:p w:rsidR="008F3AAA" w:rsidRPr="008F3AAA" w:rsidRDefault="008F3AAA" w:rsidP="008F3AAA">
      <w:pPr>
        <w:ind w:firstLine="709"/>
        <w:jc w:val="both"/>
        <w:rPr>
          <w:sz w:val="26"/>
          <w:szCs w:val="26"/>
        </w:rPr>
      </w:pPr>
      <w:r w:rsidRPr="008F3AAA">
        <w:rPr>
          <w:sz w:val="26"/>
          <w:szCs w:val="26"/>
        </w:rPr>
        <w:t>Сроки примыкания лесосек выборочных рубок спелых, перестойных лесных насаждений при их примыкании к лесосекам сплошных рубок спелых, перестойных лесных насаждений устанавливаются такие же, как и для сплошных рубок спелых, перестойных лесных насаждений.</w:t>
      </w:r>
    </w:p>
    <w:p w:rsidR="008F3AAA" w:rsidRPr="008F3AAA" w:rsidRDefault="008F3AAA" w:rsidP="008F3AAA">
      <w:pPr>
        <w:ind w:firstLine="709"/>
        <w:jc w:val="both"/>
        <w:rPr>
          <w:sz w:val="26"/>
          <w:szCs w:val="26"/>
        </w:rPr>
      </w:pPr>
      <w:r w:rsidRPr="008F3AAA">
        <w:rPr>
          <w:sz w:val="26"/>
          <w:szCs w:val="26"/>
        </w:rPr>
        <w:t>Сроки примыкания при сплошных рубках спелых и перестойных насаждений в эксплуатационных лесах составляют:</w:t>
      </w:r>
    </w:p>
    <w:p w:rsidR="008F3AAA" w:rsidRPr="008F3AAA" w:rsidRDefault="008F3AAA" w:rsidP="008F3AAA">
      <w:pPr>
        <w:ind w:firstLine="709"/>
        <w:jc w:val="both"/>
        <w:rPr>
          <w:sz w:val="26"/>
          <w:szCs w:val="26"/>
        </w:rPr>
      </w:pPr>
      <w:r w:rsidRPr="008F3AAA">
        <w:rPr>
          <w:sz w:val="26"/>
          <w:szCs w:val="26"/>
        </w:rPr>
        <w:t>- в лиственничной хозсекции – 4 года;</w:t>
      </w:r>
    </w:p>
    <w:p w:rsidR="008F3AAA" w:rsidRDefault="008F3AAA" w:rsidP="008F3AAA">
      <w:pPr>
        <w:ind w:firstLine="709"/>
        <w:jc w:val="both"/>
        <w:rPr>
          <w:sz w:val="26"/>
          <w:szCs w:val="26"/>
        </w:rPr>
      </w:pPr>
      <w:r w:rsidRPr="008F3AAA">
        <w:rPr>
          <w:sz w:val="26"/>
          <w:szCs w:val="26"/>
        </w:rPr>
        <w:t>- в еловой хозсекции – 4 года;</w:t>
      </w:r>
    </w:p>
    <w:p w:rsidR="00425347" w:rsidRPr="008F3AAA" w:rsidRDefault="00425347" w:rsidP="008F3AAA">
      <w:pPr>
        <w:ind w:firstLine="709"/>
        <w:jc w:val="both"/>
        <w:rPr>
          <w:sz w:val="26"/>
          <w:szCs w:val="26"/>
        </w:rPr>
      </w:pPr>
      <w:r>
        <w:rPr>
          <w:sz w:val="26"/>
          <w:szCs w:val="26"/>
        </w:rPr>
        <w:t>- каменноберезовых – 3 года;</w:t>
      </w:r>
    </w:p>
    <w:p w:rsidR="008F3AAA" w:rsidRPr="008F3AAA" w:rsidRDefault="008F3AAA" w:rsidP="008F3AAA">
      <w:pPr>
        <w:ind w:firstLine="709"/>
        <w:jc w:val="both"/>
        <w:rPr>
          <w:sz w:val="26"/>
          <w:szCs w:val="26"/>
        </w:rPr>
      </w:pPr>
      <w:r w:rsidRPr="008F3AAA">
        <w:rPr>
          <w:sz w:val="26"/>
          <w:szCs w:val="26"/>
        </w:rPr>
        <w:t>- в мягколиственных – 2 года.</w:t>
      </w:r>
    </w:p>
    <w:p w:rsidR="008F3AAA" w:rsidRPr="008F3AAA" w:rsidRDefault="008F3AAA" w:rsidP="008F3AAA">
      <w:pPr>
        <w:ind w:firstLine="709"/>
        <w:jc w:val="both"/>
        <w:rPr>
          <w:sz w:val="26"/>
          <w:szCs w:val="26"/>
        </w:rPr>
      </w:pPr>
      <w:r w:rsidRPr="008F3AAA">
        <w:rPr>
          <w:sz w:val="26"/>
          <w:szCs w:val="26"/>
        </w:rPr>
        <w:t>При искусственном лесовосстановлении на лесосеке или при сохранении подроста хозяйственно-ценных пород допускается установление срока примыкания по одной из сторон лесосеки в хвойных хозсекциях 2 года.</w:t>
      </w:r>
    </w:p>
    <w:p w:rsidR="008F3AAA" w:rsidRPr="008F3AAA" w:rsidRDefault="008F3AAA" w:rsidP="008F3AAA">
      <w:pPr>
        <w:keepNext/>
        <w:spacing w:before="120"/>
        <w:ind w:firstLine="709"/>
        <w:jc w:val="both"/>
        <w:outlineLvl w:val="1"/>
        <w:rPr>
          <w:b/>
          <w:sz w:val="26"/>
          <w:szCs w:val="26"/>
        </w:rPr>
      </w:pPr>
      <w:bookmarkStart w:id="52" w:name="_Toc514642210"/>
      <w:bookmarkStart w:id="53" w:name="_Toc516270807"/>
      <w:r w:rsidRPr="008F3AAA">
        <w:rPr>
          <w:b/>
          <w:sz w:val="26"/>
          <w:szCs w:val="26"/>
        </w:rPr>
        <w:t>2.1.8. Количество зарубов</w:t>
      </w:r>
      <w:bookmarkEnd w:id="52"/>
      <w:bookmarkEnd w:id="53"/>
    </w:p>
    <w:p w:rsidR="008F3AAA" w:rsidRPr="008F3AAA" w:rsidRDefault="008F3AAA" w:rsidP="008F3AAA">
      <w:pPr>
        <w:ind w:firstLine="709"/>
        <w:jc w:val="both"/>
        <w:rPr>
          <w:sz w:val="26"/>
          <w:szCs w:val="26"/>
        </w:rPr>
      </w:pPr>
      <w:r w:rsidRPr="008F3AAA">
        <w:rPr>
          <w:sz w:val="26"/>
          <w:szCs w:val="26"/>
        </w:rPr>
        <w:t>Лесосеки одного года рубки (зарубы) размещаются в установленном порядке на определенном расстоянии друг от друга в зависимости от ширины лесосеки и других условий. Количество зарубов устанавливается в расчете на 1 км стороны лесного квартала.</w:t>
      </w:r>
    </w:p>
    <w:p w:rsidR="008F3AAA" w:rsidRPr="008F3AAA" w:rsidRDefault="008F3AAA" w:rsidP="008F3AAA">
      <w:pPr>
        <w:ind w:firstLine="709"/>
        <w:jc w:val="both"/>
        <w:rPr>
          <w:sz w:val="26"/>
          <w:szCs w:val="26"/>
        </w:rPr>
      </w:pPr>
      <w:r w:rsidRPr="008F3AAA">
        <w:rPr>
          <w:sz w:val="26"/>
          <w:szCs w:val="26"/>
        </w:rPr>
        <w:t xml:space="preserve">Количество зарубов (лесосек) в расчете на 1 км в зависимости от установленной ширины лесосек, ветроустойчивости оставляемых полос леса устанавливается: </w:t>
      </w:r>
    </w:p>
    <w:p w:rsidR="008F3AAA" w:rsidRPr="008F3AAA" w:rsidRDefault="008F3AAA" w:rsidP="008F3AAA">
      <w:pPr>
        <w:ind w:firstLine="709"/>
        <w:jc w:val="both"/>
        <w:rPr>
          <w:sz w:val="26"/>
          <w:szCs w:val="26"/>
        </w:rPr>
      </w:pPr>
      <w:r w:rsidRPr="008F3AAA">
        <w:rPr>
          <w:sz w:val="26"/>
          <w:szCs w:val="26"/>
        </w:rPr>
        <w:t>при ширине (протяженности) лесосек до 50 м – не более 4;</w:t>
      </w:r>
    </w:p>
    <w:p w:rsidR="008F3AAA" w:rsidRPr="008F3AAA" w:rsidRDefault="008F3AAA" w:rsidP="008F3AAA">
      <w:pPr>
        <w:ind w:firstLine="709"/>
        <w:jc w:val="both"/>
        <w:rPr>
          <w:sz w:val="26"/>
          <w:szCs w:val="26"/>
        </w:rPr>
      </w:pPr>
      <w:r w:rsidRPr="008F3AAA">
        <w:rPr>
          <w:sz w:val="26"/>
          <w:szCs w:val="26"/>
        </w:rPr>
        <w:t>при ширине (протяженности) лесосек 51-150 м – не более 3;</w:t>
      </w:r>
    </w:p>
    <w:p w:rsidR="008F3AAA" w:rsidRPr="008F3AAA" w:rsidRDefault="008F3AAA" w:rsidP="008F3AAA">
      <w:pPr>
        <w:ind w:firstLine="709"/>
        <w:jc w:val="both"/>
        <w:rPr>
          <w:sz w:val="26"/>
          <w:szCs w:val="26"/>
        </w:rPr>
      </w:pPr>
      <w:r w:rsidRPr="008F3AAA">
        <w:rPr>
          <w:sz w:val="26"/>
          <w:szCs w:val="26"/>
        </w:rPr>
        <w:lastRenderedPageBreak/>
        <w:t>при ширине (протяженности) лесосек 151-250 м – не более 2;</w:t>
      </w:r>
    </w:p>
    <w:p w:rsidR="008F3AAA" w:rsidRPr="008F3AAA" w:rsidRDefault="008F3AAA" w:rsidP="008F3AAA">
      <w:pPr>
        <w:ind w:firstLine="709"/>
        <w:jc w:val="both"/>
        <w:rPr>
          <w:sz w:val="26"/>
          <w:szCs w:val="26"/>
        </w:rPr>
      </w:pPr>
      <w:r w:rsidRPr="008F3AAA">
        <w:rPr>
          <w:sz w:val="26"/>
          <w:szCs w:val="26"/>
        </w:rPr>
        <w:t>при ширине (протяженности) лесосек свыше 250 м – 1.</w:t>
      </w:r>
    </w:p>
    <w:p w:rsidR="008F3AAA" w:rsidRPr="008F3AAA" w:rsidRDefault="008F3AAA" w:rsidP="008F3AAA">
      <w:pPr>
        <w:ind w:firstLine="709"/>
        <w:jc w:val="both"/>
        <w:rPr>
          <w:sz w:val="26"/>
          <w:szCs w:val="26"/>
        </w:rPr>
      </w:pPr>
      <w:r w:rsidRPr="008F3AAA">
        <w:rPr>
          <w:sz w:val="26"/>
          <w:szCs w:val="26"/>
        </w:rPr>
        <w:t>Между зарубами оставляются участки леса, равные ширине лесосек, установленной для этих насаждений.</w:t>
      </w:r>
    </w:p>
    <w:p w:rsidR="008F3AAA" w:rsidRPr="008F3AAA" w:rsidRDefault="008F3AAA" w:rsidP="008F3AAA">
      <w:pPr>
        <w:keepNext/>
        <w:spacing w:before="120"/>
        <w:ind w:firstLine="709"/>
        <w:jc w:val="both"/>
        <w:outlineLvl w:val="1"/>
        <w:rPr>
          <w:b/>
          <w:sz w:val="26"/>
          <w:szCs w:val="26"/>
        </w:rPr>
      </w:pPr>
      <w:bookmarkStart w:id="54" w:name="_Toc514642211"/>
      <w:bookmarkStart w:id="55" w:name="_Toc516270808"/>
      <w:r w:rsidRPr="008F3AAA">
        <w:rPr>
          <w:b/>
          <w:sz w:val="26"/>
          <w:szCs w:val="26"/>
        </w:rPr>
        <w:t>2.1.9. Сроки повторяемости рубок</w:t>
      </w:r>
      <w:bookmarkEnd w:id="54"/>
      <w:bookmarkEnd w:id="55"/>
    </w:p>
    <w:p w:rsidR="008F3AAA" w:rsidRPr="008F3AAA" w:rsidRDefault="008F3AAA" w:rsidP="008F3AAA">
      <w:pPr>
        <w:ind w:firstLine="709"/>
        <w:jc w:val="both"/>
        <w:rPr>
          <w:sz w:val="26"/>
          <w:szCs w:val="26"/>
        </w:rPr>
      </w:pPr>
      <w:r w:rsidRPr="008F3AAA">
        <w:rPr>
          <w:sz w:val="26"/>
          <w:szCs w:val="26"/>
        </w:rPr>
        <w:t xml:space="preserve">Периоды повторяемости выборочных рубок по </w:t>
      </w:r>
      <w:r w:rsidR="000742B8">
        <w:rPr>
          <w:sz w:val="26"/>
          <w:szCs w:val="26"/>
        </w:rPr>
        <w:t>Ключевского</w:t>
      </w:r>
      <w:r w:rsidR="000742B8" w:rsidRPr="00A6764A">
        <w:rPr>
          <w:color w:val="000000"/>
          <w:sz w:val="26"/>
          <w:szCs w:val="26"/>
        </w:rPr>
        <w:t xml:space="preserve"> </w:t>
      </w:r>
      <w:r w:rsidRPr="008F3AAA">
        <w:rPr>
          <w:sz w:val="26"/>
          <w:szCs w:val="26"/>
        </w:rPr>
        <w:t>лесничеству приняты:</w:t>
      </w:r>
    </w:p>
    <w:p w:rsidR="008F3AAA" w:rsidRPr="008F3AAA" w:rsidRDefault="008F3AAA" w:rsidP="008F3AAA">
      <w:pPr>
        <w:ind w:firstLine="709"/>
        <w:jc w:val="both"/>
        <w:rPr>
          <w:sz w:val="26"/>
          <w:szCs w:val="26"/>
        </w:rPr>
      </w:pPr>
      <w:r w:rsidRPr="008F3AAA">
        <w:rPr>
          <w:sz w:val="26"/>
          <w:szCs w:val="26"/>
        </w:rPr>
        <w:t>Для рубок ухода:</w:t>
      </w:r>
    </w:p>
    <w:p w:rsidR="008F3AAA" w:rsidRPr="008F3AAA" w:rsidRDefault="008F3AAA" w:rsidP="008F3AAA">
      <w:pPr>
        <w:ind w:firstLine="709"/>
        <w:jc w:val="both"/>
        <w:rPr>
          <w:sz w:val="26"/>
          <w:szCs w:val="26"/>
        </w:rPr>
      </w:pPr>
      <w:r w:rsidRPr="008F3AAA">
        <w:rPr>
          <w:sz w:val="26"/>
          <w:szCs w:val="26"/>
        </w:rPr>
        <w:t>- прореживания – 10 лет;</w:t>
      </w:r>
    </w:p>
    <w:p w:rsidR="008F3AAA" w:rsidRPr="008F3AAA" w:rsidRDefault="008F3AAA" w:rsidP="008F3AAA">
      <w:pPr>
        <w:ind w:firstLine="709"/>
        <w:jc w:val="both"/>
        <w:rPr>
          <w:sz w:val="26"/>
          <w:szCs w:val="26"/>
        </w:rPr>
      </w:pPr>
      <w:r w:rsidRPr="008F3AAA">
        <w:rPr>
          <w:sz w:val="26"/>
          <w:szCs w:val="26"/>
        </w:rPr>
        <w:t>- проходные рубки – 15 лет;</w:t>
      </w:r>
    </w:p>
    <w:p w:rsidR="008F3AAA" w:rsidRPr="008F3AAA" w:rsidRDefault="008F3AAA" w:rsidP="008F3AAA">
      <w:pPr>
        <w:ind w:firstLine="709"/>
        <w:jc w:val="both"/>
        <w:rPr>
          <w:sz w:val="26"/>
          <w:szCs w:val="26"/>
        </w:rPr>
      </w:pPr>
      <w:r w:rsidRPr="008F3AAA">
        <w:rPr>
          <w:sz w:val="26"/>
          <w:szCs w:val="26"/>
        </w:rPr>
        <w:t>- выборочные санитарные рубки – 5 лет.</w:t>
      </w:r>
    </w:p>
    <w:p w:rsidR="008F3AAA" w:rsidRPr="008F3AAA" w:rsidRDefault="008F3AAA" w:rsidP="008F3AAA">
      <w:pPr>
        <w:ind w:firstLine="709"/>
        <w:jc w:val="both"/>
        <w:rPr>
          <w:sz w:val="26"/>
          <w:szCs w:val="26"/>
        </w:rPr>
      </w:pPr>
      <w:r w:rsidRPr="008F3AAA">
        <w:rPr>
          <w:sz w:val="26"/>
          <w:szCs w:val="26"/>
        </w:rPr>
        <w:t>Для добровольно-выборочных рубок в спелых и перестойных насаждениях:</w:t>
      </w:r>
    </w:p>
    <w:p w:rsidR="008F3AAA" w:rsidRPr="008F3AAA" w:rsidRDefault="008F3AAA" w:rsidP="008F3AAA">
      <w:pPr>
        <w:ind w:firstLine="709"/>
        <w:jc w:val="both"/>
        <w:rPr>
          <w:sz w:val="26"/>
          <w:szCs w:val="26"/>
        </w:rPr>
      </w:pPr>
      <w:r w:rsidRPr="008F3AAA">
        <w:rPr>
          <w:sz w:val="26"/>
          <w:szCs w:val="26"/>
        </w:rPr>
        <w:t>- хвойные насаждения – 25 лет;</w:t>
      </w:r>
    </w:p>
    <w:p w:rsidR="008F3AAA" w:rsidRPr="008F3AAA" w:rsidRDefault="008F3AAA" w:rsidP="008F3AAA">
      <w:pPr>
        <w:ind w:firstLine="709"/>
        <w:jc w:val="both"/>
        <w:rPr>
          <w:sz w:val="26"/>
          <w:szCs w:val="26"/>
        </w:rPr>
      </w:pPr>
      <w:r w:rsidRPr="008F3AAA">
        <w:rPr>
          <w:sz w:val="26"/>
          <w:szCs w:val="26"/>
        </w:rPr>
        <w:t>- твердолиственные насаждения – 20 лет;</w:t>
      </w:r>
    </w:p>
    <w:p w:rsidR="008F3AAA" w:rsidRPr="008F3AAA" w:rsidRDefault="008F3AAA" w:rsidP="008F3AAA">
      <w:pPr>
        <w:ind w:firstLine="709"/>
        <w:jc w:val="both"/>
        <w:rPr>
          <w:sz w:val="26"/>
          <w:szCs w:val="26"/>
        </w:rPr>
      </w:pPr>
      <w:r w:rsidRPr="008F3AAA">
        <w:rPr>
          <w:sz w:val="26"/>
          <w:szCs w:val="26"/>
        </w:rPr>
        <w:t xml:space="preserve">Параметры основных организационно-технических элементов выборочных рубок в защитных и эксплуатационных лесах для условий </w:t>
      </w:r>
      <w:r w:rsidR="001E4E4C">
        <w:rPr>
          <w:sz w:val="26"/>
          <w:szCs w:val="26"/>
        </w:rPr>
        <w:t>Камчатского лесного</w:t>
      </w:r>
      <w:r w:rsidRPr="008F3AAA">
        <w:rPr>
          <w:sz w:val="26"/>
          <w:szCs w:val="26"/>
        </w:rPr>
        <w:t xml:space="preserve"> района приведены в табл. 1</w:t>
      </w:r>
      <w:r w:rsidR="00B95F97">
        <w:rPr>
          <w:sz w:val="26"/>
          <w:szCs w:val="26"/>
        </w:rPr>
        <w:t>9</w:t>
      </w:r>
      <w:r w:rsidRPr="008F3AAA">
        <w:rPr>
          <w:sz w:val="26"/>
          <w:szCs w:val="26"/>
        </w:rPr>
        <w:t>.</w:t>
      </w:r>
    </w:p>
    <w:p w:rsidR="008F3AAA" w:rsidRPr="008F3AAA" w:rsidRDefault="008F3AAA" w:rsidP="008F3AAA">
      <w:pPr>
        <w:spacing w:before="120" w:after="60"/>
        <w:ind w:firstLine="709"/>
        <w:jc w:val="both"/>
        <w:rPr>
          <w:sz w:val="26"/>
          <w:szCs w:val="26"/>
        </w:rPr>
      </w:pPr>
      <w:r w:rsidRPr="008F3AAA">
        <w:rPr>
          <w:sz w:val="26"/>
          <w:szCs w:val="26"/>
        </w:rPr>
        <w:t>Таблица 1</w:t>
      </w:r>
      <w:r w:rsidR="00B95F97">
        <w:rPr>
          <w:sz w:val="26"/>
          <w:szCs w:val="26"/>
        </w:rPr>
        <w:t>9</w:t>
      </w:r>
      <w:r w:rsidRPr="008F3AAA">
        <w:rPr>
          <w:sz w:val="26"/>
          <w:szCs w:val="26"/>
        </w:rPr>
        <w:t xml:space="preserve"> – </w:t>
      </w:r>
      <w:bookmarkStart w:id="56" w:name="_Hlk514443178"/>
      <w:r w:rsidRPr="008F3AAA">
        <w:rPr>
          <w:sz w:val="26"/>
          <w:szCs w:val="26"/>
        </w:rPr>
        <w:t>Параметры основных организационно-технических элементов выборочных рубок</w:t>
      </w:r>
      <w:bookmarkEnd w:id="56"/>
    </w:p>
    <w:tbl>
      <w:tblPr>
        <w:tblW w:w="0" w:type="auto"/>
        <w:jc w:val="center"/>
        <w:tblBorders>
          <w:top w:val="single" w:sz="4" w:space="0" w:color="auto"/>
        </w:tblBorders>
        <w:tblLayout w:type="fixed"/>
        <w:tblLook w:val="0000" w:firstRow="0" w:lastRow="0" w:firstColumn="0" w:lastColumn="0" w:noHBand="0" w:noVBand="0"/>
      </w:tblPr>
      <w:tblGrid>
        <w:gridCol w:w="3118"/>
        <w:gridCol w:w="1260"/>
        <w:gridCol w:w="1620"/>
        <w:gridCol w:w="1620"/>
        <w:gridCol w:w="900"/>
        <w:gridCol w:w="900"/>
      </w:tblGrid>
      <w:tr w:rsidR="008F3AAA" w:rsidRPr="008F3AAA" w:rsidTr="00B75CF6">
        <w:trPr>
          <w:trHeight w:val="624"/>
          <w:jc w:val="center"/>
        </w:trPr>
        <w:tc>
          <w:tcPr>
            <w:tcW w:w="3118" w:type="dxa"/>
            <w:vMerge w:val="restart"/>
            <w:tcBorders>
              <w:top w:val="single" w:sz="4" w:space="0" w:color="auto"/>
              <w:left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Насаждения, виды рубок</w:t>
            </w:r>
          </w:p>
        </w:tc>
        <w:tc>
          <w:tcPr>
            <w:tcW w:w="1260" w:type="dxa"/>
            <w:vMerge w:val="restart"/>
            <w:tcBorders>
              <w:top w:val="single" w:sz="4" w:space="0" w:color="auto"/>
              <w:left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Предельная</w:t>
            </w:r>
          </w:p>
          <w:p w:rsidR="008F3AAA" w:rsidRPr="008F3AAA" w:rsidRDefault="008F3AAA" w:rsidP="008F3AAA">
            <w:pPr>
              <w:jc w:val="center"/>
              <w:rPr>
                <w:sz w:val="20"/>
                <w:szCs w:val="20"/>
              </w:rPr>
            </w:pPr>
            <w:r w:rsidRPr="008F3AAA">
              <w:rPr>
                <w:sz w:val="20"/>
                <w:szCs w:val="20"/>
              </w:rPr>
              <w:t>крутизна склона,</w:t>
            </w:r>
          </w:p>
          <w:p w:rsidR="008F3AAA" w:rsidRPr="008F3AAA" w:rsidRDefault="008F3AAA" w:rsidP="008F3AAA">
            <w:pPr>
              <w:jc w:val="center"/>
              <w:rPr>
                <w:sz w:val="20"/>
                <w:szCs w:val="20"/>
              </w:rPr>
            </w:pPr>
            <w:r w:rsidRPr="008F3AAA">
              <w:rPr>
                <w:sz w:val="20"/>
                <w:szCs w:val="20"/>
              </w:rPr>
              <w:t>градус</w:t>
            </w:r>
          </w:p>
        </w:tc>
        <w:tc>
          <w:tcPr>
            <w:tcW w:w="1620" w:type="dxa"/>
            <w:vMerge w:val="restart"/>
            <w:tcBorders>
              <w:top w:val="single" w:sz="4" w:space="0" w:color="auto"/>
              <w:left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Максимальный</w:t>
            </w:r>
          </w:p>
          <w:p w:rsidR="008F3AAA" w:rsidRPr="008F3AAA" w:rsidRDefault="008F3AAA" w:rsidP="008F3AAA">
            <w:pPr>
              <w:jc w:val="center"/>
              <w:rPr>
                <w:sz w:val="20"/>
                <w:szCs w:val="20"/>
              </w:rPr>
            </w:pPr>
            <w:r w:rsidRPr="008F3AAA">
              <w:rPr>
                <w:sz w:val="20"/>
                <w:szCs w:val="20"/>
              </w:rPr>
              <w:t>срок</w:t>
            </w:r>
          </w:p>
          <w:p w:rsidR="008F3AAA" w:rsidRPr="008F3AAA" w:rsidRDefault="008F3AAA" w:rsidP="008F3AAA">
            <w:pPr>
              <w:jc w:val="center"/>
              <w:rPr>
                <w:sz w:val="20"/>
                <w:szCs w:val="20"/>
              </w:rPr>
            </w:pPr>
            <w:r w:rsidRPr="008F3AAA">
              <w:rPr>
                <w:sz w:val="20"/>
                <w:szCs w:val="20"/>
              </w:rPr>
              <w:t>повторяемости,</w:t>
            </w:r>
          </w:p>
          <w:p w:rsidR="008F3AAA" w:rsidRPr="008F3AAA" w:rsidRDefault="008F3AAA" w:rsidP="008F3AAA">
            <w:pPr>
              <w:jc w:val="center"/>
              <w:rPr>
                <w:sz w:val="20"/>
                <w:szCs w:val="20"/>
              </w:rPr>
            </w:pPr>
            <w:r w:rsidRPr="008F3AAA">
              <w:rPr>
                <w:sz w:val="20"/>
                <w:szCs w:val="20"/>
              </w:rPr>
              <w:t>лет</w:t>
            </w:r>
          </w:p>
        </w:tc>
        <w:tc>
          <w:tcPr>
            <w:tcW w:w="1620" w:type="dxa"/>
            <w:vMerge w:val="restart"/>
            <w:tcBorders>
              <w:top w:val="single" w:sz="4" w:space="0" w:color="auto"/>
              <w:left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Максимальная</w:t>
            </w:r>
          </w:p>
          <w:p w:rsidR="008F3AAA" w:rsidRPr="008F3AAA" w:rsidRDefault="008F3AAA" w:rsidP="008F3AAA">
            <w:pPr>
              <w:jc w:val="center"/>
              <w:rPr>
                <w:sz w:val="20"/>
                <w:szCs w:val="20"/>
              </w:rPr>
            </w:pPr>
            <w:r w:rsidRPr="008F3AAA">
              <w:rPr>
                <w:sz w:val="20"/>
                <w:szCs w:val="20"/>
              </w:rPr>
              <w:t>интенсивность</w:t>
            </w:r>
          </w:p>
          <w:p w:rsidR="008F3AAA" w:rsidRPr="008F3AAA" w:rsidRDefault="008F3AAA" w:rsidP="008F3AAA">
            <w:pPr>
              <w:jc w:val="center"/>
              <w:rPr>
                <w:sz w:val="20"/>
                <w:szCs w:val="20"/>
              </w:rPr>
            </w:pPr>
            <w:r w:rsidRPr="008F3AAA">
              <w:rPr>
                <w:sz w:val="20"/>
                <w:szCs w:val="20"/>
              </w:rPr>
              <w:t>рубок,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Минимальная</w:t>
            </w:r>
          </w:p>
          <w:p w:rsidR="008F3AAA" w:rsidRPr="008F3AAA" w:rsidRDefault="008F3AAA" w:rsidP="008F3AAA">
            <w:pPr>
              <w:jc w:val="center"/>
              <w:rPr>
                <w:sz w:val="20"/>
                <w:szCs w:val="20"/>
              </w:rPr>
            </w:pPr>
            <w:r w:rsidRPr="008F3AAA">
              <w:rPr>
                <w:sz w:val="20"/>
                <w:szCs w:val="20"/>
              </w:rPr>
              <w:t>полнота</w:t>
            </w:r>
          </w:p>
        </w:tc>
      </w:tr>
      <w:tr w:rsidR="008F3AAA" w:rsidRPr="008F3AAA" w:rsidTr="00B75CF6">
        <w:trPr>
          <w:trHeight w:val="567"/>
          <w:jc w:val="center"/>
        </w:trPr>
        <w:tc>
          <w:tcPr>
            <w:tcW w:w="3118" w:type="dxa"/>
            <w:vMerge/>
            <w:tcBorders>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vMerge/>
            <w:tcBorders>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vMerge/>
            <w:tcBorders>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до</w:t>
            </w:r>
          </w:p>
          <w:p w:rsidR="008F3AAA" w:rsidRPr="008F3AAA" w:rsidRDefault="008F3AAA" w:rsidP="008F3AAA">
            <w:pPr>
              <w:jc w:val="center"/>
              <w:rPr>
                <w:sz w:val="20"/>
                <w:szCs w:val="20"/>
              </w:rPr>
            </w:pPr>
            <w:r w:rsidRPr="008F3AAA">
              <w:rPr>
                <w:sz w:val="20"/>
                <w:szCs w:val="20"/>
              </w:rPr>
              <w:t>рубки</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после</w:t>
            </w:r>
          </w:p>
          <w:p w:rsidR="008F3AAA" w:rsidRPr="008F3AAA" w:rsidRDefault="008F3AAA" w:rsidP="008F3AAA">
            <w:pPr>
              <w:jc w:val="center"/>
              <w:rPr>
                <w:sz w:val="20"/>
                <w:szCs w:val="20"/>
              </w:rPr>
            </w:pPr>
            <w:r w:rsidRPr="008F3AAA">
              <w:rPr>
                <w:sz w:val="20"/>
                <w:szCs w:val="20"/>
              </w:rPr>
              <w:t>рубки</w:t>
            </w:r>
          </w:p>
        </w:tc>
      </w:tr>
      <w:tr w:rsidR="008F3AAA" w:rsidRPr="008F3AAA" w:rsidTr="00B75CF6">
        <w:trPr>
          <w:trHeight w:val="340"/>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ind w:left="-57" w:right="-57"/>
              <w:jc w:val="center"/>
              <w:rPr>
                <w:sz w:val="20"/>
                <w:szCs w:val="20"/>
              </w:rPr>
            </w:pPr>
            <w:r w:rsidRPr="008F3AAA">
              <w:rPr>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6</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ind w:left="-57" w:right="-57"/>
              <w:rPr>
                <w:b/>
                <w:sz w:val="20"/>
                <w:szCs w:val="20"/>
              </w:rPr>
            </w:pPr>
            <w:r w:rsidRPr="008F3AAA">
              <w:rPr>
                <w:b/>
                <w:sz w:val="20"/>
                <w:szCs w:val="20"/>
              </w:rPr>
              <w:t>Еловые леса</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Добровольно-выборочные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25</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40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0,7</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0,5</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Постепенные двухприемные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10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40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0,7</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0,5</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Длительно-постепенные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40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70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0,5</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Постепенные чересполосные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030B51" w:rsidP="008F3AAA">
            <w:pPr>
              <w:ind w:left="-57" w:right="-113"/>
              <w:rPr>
                <w:b/>
                <w:sz w:val="20"/>
                <w:szCs w:val="20"/>
              </w:rPr>
            </w:pPr>
            <w:r>
              <w:rPr>
                <w:b/>
                <w:sz w:val="20"/>
                <w:szCs w:val="20"/>
              </w:rPr>
              <w:t>Л</w:t>
            </w:r>
            <w:r w:rsidR="008F3AAA" w:rsidRPr="008F3AAA">
              <w:rPr>
                <w:b/>
                <w:sz w:val="20"/>
                <w:szCs w:val="20"/>
              </w:rPr>
              <w:t>иственничные леса</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Добровольно-выборочные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20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40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0,7</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0,5</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Постепенные двухприемные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0,7</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0,5</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Длительно-постепенные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40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70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0,4</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Постепенные чересполосные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b/>
                <w:sz w:val="20"/>
                <w:szCs w:val="20"/>
              </w:rPr>
              <w:t>Твердолиственные леса</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Добровольно-выборочные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20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0,6</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0,5</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b/>
                <w:sz w:val="20"/>
                <w:szCs w:val="20"/>
              </w:rPr>
              <w:t>Мягколиственные леса</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Добровольно-выборочные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15</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40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0,6</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0,5</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Постепенные двухприемные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0,6</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0,5</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Длительно-постепенные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70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0,4</w:t>
            </w:r>
          </w:p>
        </w:tc>
      </w:tr>
      <w:tr w:rsidR="008F3AAA" w:rsidRPr="008F3AAA" w:rsidTr="00B75CF6">
        <w:trPr>
          <w:trHeight w:val="283"/>
          <w:jc w:val="center"/>
        </w:trPr>
        <w:tc>
          <w:tcPr>
            <w:tcW w:w="311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rPr>
                <w:sz w:val="20"/>
                <w:szCs w:val="20"/>
              </w:rPr>
            </w:pPr>
            <w:r w:rsidRPr="008F3AAA">
              <w:rPr>
                <w:sz w:val="20"/>
                <w:szCs w:val="20"/>
              </w:rPr>
              <w:t>Постепенные чересполосные</w:t>
            </w:r>
          </w:p>
        </w:tc>
        <w:tc>
          <w:tcPr>
            <w:tcW w:w="126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w:t>
            </w:r>
          </w:p>
        </w:tc>
      </w:tr>
    </w:tbl>
    <w:p w:rsidR="008F3AAA" w:rsidRPr="008F3AAA" w:rsidRDefault="008F3AAA" w:rsidP="008F3AAA">
      <w:pPr>
        <w:spacing w:before="240"/>
        <w:ind w:firstLine="709"/>
        <w:jc w:val="both"/>
        <w:rPr>
          <w:sz w:val="26"/>
          <w:szCs w:val="26"/>
        </w:rPr>
      </w:pPr>
      <w:r w:rsidRPr="008F3AAA">
        <w:rPr>
          <w:sz w:val="26"/>
          <w:szCs w:val="26"/>
        </w:rPr>
        <w:t>При добровольно-выборочных рубках срок повторяемости должен обеспечить восстановление полноты насаждения до первоначального состояния, а при постепенных дает возможность появления под пологом леса самосева или возможность привыкания имеющегося возобновления к новым условиям освещения.</w:t>
      </w:r>
    </w:p>
    <w:p w:rsidR="008F3AAA" w:rsidRPr="008F3AAA" w:rsidRDefault="008F3AAA" w:rsidP="008F3AAA">
      <w:pPr>
        <w:ind w:firstLine="709"/>
        <w:jc w:val="both"/>
        <w:rPr>
          <w:sz w:val="26"/>
          <w:szCs w:val="26"/>
        </w:rPr>
      </w:pPr>
      <w:r w:rsidRPr="008F3AAA">
        <w:rPr>
          <w:sz w:val="26"/>
          <w:szCs w:val="26"/>
        </w:rPr>
        <w:t xml:space="preserve">Заключительный прием равномерно-постепенных, постепенных чересполосных, длительно-постепенных рубок проводится только после </w:t>
      </w:r>
      <w:r w:rsidRPr="008F3AAA">
        <w:rPr>
          <w:sz w:val="26"/>
          <w:szCs w:val="26"/>
        </w:rPr>
        <w:lastRenderedPageBreak/>
        <w:t>формирования на лесосеке жизнеспособного сомкнутого молодняка, обеспечивающего формирование лесных насаждений.</w:t>
      </w:r>
    </w:p>
    <w:p w:rsidR="008F3AAA" w:rsidRPr="008F3AAA" w:rsidRDefault="008F3AAA" w:rsidP="008F3AAA">
      <w:pPr>
        <w:keepNext/>
        <w:spacing w:before="120"/>
        <w:ind w:firstLine="709"/>
        <w:jc w:val="both"/>
        <w:outlineLvl w:val="1"/>
        <w:rPr>
          <w:b/>
          <w:sz w:val="26"/>
          <w:szCs w:val="26"/>
        </w:rPr>
      </w:pPr>
      <w:bookmarkStart w:id="57" w:name="_Toc514642212"/>
      <w:bookmarkStart w:id="58" w:name="_Toc516270809"/>
      <w:r w:rsidRPr="008F3AAA">
        <w:rPr>
          <w:b/>
          <w:sz w:val="26"/>
          <w:szCs w:val="26"/>
        </w:rPr>
        <w:t>2.1.10. Методы лесовосстановления</w:t>
      </w:r>
      <w:bookmarkEnd w:id="57"/>
      <w:bookmarkEnd w:id="58"/>
    </w:p>
    <w:p w:rsidR="008F3AAA" w:rsidRPr="008F3AAA" w:rsidRDefault="008F3AAA" w:rsidP="008F3AAA">
      <w:pPr>
        <w:ind w:firstLine="709"/>
        <w:jc w:val="both"/>
        <w:rPr>
          <w:sz w:val="26"/>
          <w:szCs w:val="26"/>
        </w:rPr>
      </w:pPr>
      <w:r w:rsidRPr="008F3AAA">
        <w:rPr>
          <w:sz w:val="26"/>
          <w:szCs w:val="26"/>
        </w:rPr>
        <w:t>Осуществление сплошных рубок на лесных участках, представленных для заготовки древесины, допускается только при условии воспроизводства лесов на указанных лесных участках. Лесовосстановление на таких участках начинается в срок не позднее двух лет с момента окончания рубок.</w:t>
      </w:r>
    </w:p>
    <w:p w:rsidR="008F3AAA" w:rsidRPr="008F3AAA" w:rsidRDefault="008F3AAA" w:rsidP="008F3AAA">
      <w:pPr>
        <w:ind w:firstLine="709"/>
        <w:jc w:val="both"/>
        <w:rPr>
          <w:rFonts w:cs="Arial"/>
          <w:sz w:val="26"/>
          <w:szCs w:val="26"/>
        </w:rPr>
      </w:pPr>
      <w:r w:rsidRPr="008F3AAA">
        <w:rPr>
          <w:rFonts w:cs="Arial"/>
          <w:sz w:val="26"/>
          <w:szCs w:val="26"/>
        </w:rPr>
        <w:t xml:space="preserve">Лесовосстановление осуществляется путем естественного, искусственного или комбинированного восстановления лесов (далее – способы лесовосстановления) и регламентируется «Правилами лесовосстановления», утвержденными Приказом </w:t>
      </w:r>
      <w:r w:rsidRPr="008F3AAA">
        <w:rPr>
          <w:sz w:val="26"/>
          <w:szCs w:val="26"/>
        </w:rPr>
        <w:t>Минприроды России от 29.06.2016 N 375</w:t>
      </w:r>
      <w:r w:rsidRPr="008F3AAA">
        <w:rPr>
          <w:rFonts w:cs="Arial"/>
          <w:sz w:val="26"/>
          <w:szCs w:val="26"/>
        </w:rPr>
        <w:t>.</w:t>
      </w:r>
    </w:p>
    <w:p w:rsidR="008F3AAA" w:rsidRPr="008F3AAA" w:rsidRDefault="008F3AAA" w:rsidP="008F3AAA">
      <w:pPr>
        <w:ind w:firstLine="709"/>
        <w:jc w:val="both"/>
        <w:rPr>
          <w:rFonts w:cs="Arial"/>
          <w:sz w:val="26"/>
          <w:szCs w:val="26"/>
        </w:rPr>
      </w:pPr>
      <w:r w:rsidRPr="008F3AAA">
        <w:rPr>
          <w:rFonts w:cs="Arial"/>
          <w:sz w:val="26"/>
          <w:szCs w:val="26"/>
        </w:rPr>
        <w:t>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p>
    <w:p w:rsidR="008F3AAA" w:rsidRPr="008F3AAA" w:rsidRDefault="008F3AAA" w:rsidP="008F3AAA">
      <w:pPr>
        <w:ind w:firstLine="709"/>
        <w:jc w:val="both"/>
        <w:rPr>
          <w:rFonts w:cs="Arial"/>
          <w:sz w:val="26"/>
          <w:szCs w:val="26"/>
        </w:rPr>
      </w:pPr>
      <w:r w:rsidRPr="008F3AAA">
        <w:rPr>
          <w:rFonts w:cs="Arial"/>
          <w:sz w:val="26"/>
          <w:szCs w:val="26"/>
        </w:rPr>
        <w:t>Комбинированное восстановление лесов осуществляется за счет сочетания естественного и искусственного лесовосстановления.</w:t>
      </w:r>
    </w:p>
    <w:p w:rsidR="008F3AAA" w:rsidRPr="008F3AAA" w:rsidRDefault="008F3AAA" w:rsidP="008F3AAA">
      <w:pPr>
        <w:ind w:firstLine="709"/>
        <w:jc w:val="both"/>
        <w:rPr>
          <w:rFonts w:cs="Arial"/>
          <w:sz w:val="26"/>
          <w:szCs w:val="26"/>
        </w:rPr>
      </w:pPr>
      <w:r w:rsidRPr="008F3AAA">
        <w:rPr>
          <w:rFonts w:cs="Arial"/>
          <w:sz w:val="26"/>
          <w:szCs w:val="26"/>
        </w:rPr>
        <w:t>Естественное восстановление лесов осуществляется за счет мер содействия лесовосстановлению. В целях содействия естественному лесовосстановлению осуществляются следующие мероприятия:</w:t>
      </w:r>
    </w:p>
    <w:p w:rsidR="008F3AAA" w:rsidRPr="008F3AAA" w:rsidRDefault="008F3AAA" w:rsidP="008F3AAA">
      <w:pPr>
        <w:ind w:firstLine="709"/>
        <w:jc w:val="both"/>
        <w:rPr>
          <w:rFonts w:cs="Arial"/>
          <w:sz w:val="26"/>
          <w:szCs w:val="26"/>
        </w:rPr>
      </w:pPr>
      <w:r w:rsidRPr="008F3AAA">
        <w:rPr>
          <w:rFonts w:cs="Arial"/>
          <w:sz w:val="26"/>
          <w:szCs w:val="26"/>
        </w:rPr>
        <w:t>- сохранение возобновившегося под пологом лесных насаждений жизнеспособного поколения главных лесных древесных пород, способного образовывать в данных природно-климатических условиях новые лесные насаждения (подрост);</w:t>
      </w:r>
    </w:p>
    <w:p w:rsidR="008F3AAA" w:rsidRPr="008F3AAA" w:rsidRDefault="008F3AAA" w:rsidP="008F3AAA">
      <w:pPr>
        <w:ind w:firstLine="709"/>
        <w:jc w:val="both"/>
        <w:rPr>
          <w:rFonts w:cs="Arial"/>
          <w:sz w:val="26"/>
          <w:szCs w:val="26"/>
        </w:rPr>
      </w:pPr>
      <w:r w:rsidRPr="008F3AAA">
        <w:rPr>
          <w:rFonts w:cs="Arial"/>
          <w:sz w:val="26"/>
          <w:szCs w:val="26"/>
        </w:rPr>
        <w:t>-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 (молодняк);</w:t>
      </w:r>
    </w:p>
    <w:p w:rsidR="008F3AAA" w:rsidRPr="008F3AAA" w:rsidRDefault="008F3AAA" w:rsidP="008F3AAA">
      <w:pPr>
        <w:ind w:firstLine="709"/>
        <w:jc w:val="both"/>
        <w:rPr>
          <w:rFonts w:cs="Arial"/>
          <w:sz w:val="26"/>
          <w:szCs w:val="26"/>
        </w:rPr>
      </w:pPr>
      <w:r w:rsidRPr="008F3AAA">
        <w:rPr>
          <w:rFonts w:cs="Arial"/>
          <w:sz w:val="26"/>
          <w:szCs w:val="26"/>
        </w:rPr>
        <w:t>- уход за подростом лесных насаждений ценных лесных древесных пород на площадях, не покрытых лесной растительностью;</w:t>
      </w:r>
    </w:p>
    <w:p w:rsidR="008F3AAA" w:rsidRPr="008F3AAA" w:rsidRDefault="008F3AAA" w:rsidP="008F3AAA">
      <w:pPr>
        <w:ind w:firstLine="709"/>
        <w:jc w:val="both"/>
        <w:rPr>
          <w:rFonts w:cs="Arial"/>
          <w:sz w:val="26"/>
          <w:szCs w:val="26"/>
        </w:rPr>
      </w:pPr>
      <w:r w:rsidRPr="008F3AAA">
        <w:rPr>
          <w:rFonts w:cs="Arial"/>
          <w:sz w:val="26"/>
          <w:szCs w:val="26"/>
        </w:rPr>
        <w:t>- минерализация поверхности почвы;</w:t>
      </w:r>
    </w:p>
    <w:p w:rsidR="008F3AAA" w:rsidRPr="008F3AAA" w:rsidRDefault="008F3AAA" w:rsidP="008F3AAA">
      <w:pPr>
        <w:ind w:firstLine="709"/>
        <w:jc w:val="both"/>
        <w:rPr>
          <w:rFonts w:cs="Arial"/>
          <w:sz w:val="26"/>
          <w:szCs w:val="26"/>
        </w:rPr>
      </w:pPr>
      <w:r w:rsidRPr="008F3AAA">
        <w:rPr>
          <w:rFonts w:cs="Arial"/>
          <w:sz w:val="26"/>
          <w:szCs w:val="26"/>
        </w:rPr>
        <w:t>- огораживание площадей.</w:t>
      </w:r>
    </w:p>
    <w:p w:rsidR="008F3AAA" w:rsidRPr="008F3AAA" w:rsidRDefault="008F3AAA" w:rsidP="008F3AAA">
      <w:pPr>
        <w:ind w:firstLine="709"/>
        <w:jc w:val="both"/>
        <w:rPr>
          <w:rFonts w:cs="Arial"/>
          <w:sz w:val="26"/>
          <w:szCs w:val="26"/>
        </w:rPr>
      </w:pPr>
      <w:r w:rsidRPr="008F3AAA">
        <w:rPr>
          <w:rFonts w:cs="Arial"/>
          <w:sz w:val="26"/>
          <w:szCs w:val="26"/>
        </w:rPr>
        <w:t>Меры по сохранению подроста лесных насаждений ценных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70 % при проведении сплошных рубок и 80 % – выборочных рубок (для горных лесов – 60 % и 70 % соответственно).</w:t>
      </w:r>
    </w:p>
    <w:p w:rsidR="008F3AAA" w:rsidRPr="008F3AAA" w:rsidRDefault="008F3AAA" w:rsidP="008F3AAA">
      <w:pPr>
        <w:ind w:firstLine="709"/>
        <w:jc w:val="both"/>
        <w:rPr>
          <w:rFonts w:cs="Arial"/>
          <w:sz w:val="26"/>
          <w:szCs w:val="26"/>
        </w:rPr>
      </w:pPr>
      <w:r w:rsidRPr="008F3AAA">
        <w:rPr>
          <w:rFonts w:cs="Arial"/>
          <w:sz w:val="26"/>
          <w:szCs w:val="26"/>
        </w:rPr>
        <w:t xml:space="preserve">На лесосеках сплошных рубок спелых, перестойных лесных насаждений при содействии естественному лесовосстановлению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Количество оставляемых единичных семенников должно быть не менее 20 шт/га. Расстояние между группами семенников не должно превышать 100 м. 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 Источники обсеменения в виде куртин и полос оставляют из пород, слабоустойчивых к </w:t>
      </w:r>
      <w:r w:rsidRPr="008F3AAA">
        <w:rPr>
          <w:rFonts w:cs="Arial"/>
          <w:sz w:val="26"/>
          <w:szCs w:val="26"/>
        </w:rPr>
        <w:lastRenderedPageBreak/>
        <w:t>ветровалу (ель), и на участках с влажными слабодренированными почвами. Ширина семенных полос для сохранения устойчивости должна быть не менее 30 м.</w:t>
      </w:r>
    </w:p>
    <w:p w:rsidR="008F3AAA" w:rsidRPr="008F3AAA" w:rsidRDefault="008F3AAA" w:rsidP="008F3AAA">
      <w:pPr>
        <w:ind w:firstLine="709"/>
        <w:jc w:val="both"/>
        <w:rPr>
          <w:rFonts w:cs="Arial"/>
          <w:sz w:val="26"/>
          <w:szCs w:val="26"/>
        </w:rPr>
      </w:pPr>
      <w:r w:rsidRPr="008F3AAA">
        <w:rPr>
          <w:rFonts w:cs="Arial"/>
          <w:sz w:val="26"/>
          <w:szCs w:val="26"/>
        </w:rPr>
        <w:t>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8F3AAA" w:rsidRPr="008F3AAA" w:rsidRDefault="008F3AAA" w:rsidP="008F3AAA">
      <w:pPr>
        <w:ind w:firstLine="709"/>
        <w:jc w:val="both"/>
        <w:rPr>
          <w:rFonts w:cs="Arial"/>
          <w:sz w:val="26"/>
          <w:szCs w:val="26"/>
        </w:rPr>
      </w:pPr>
      <w:r w:rsidRPr="008F3AAA">
        <w:rPr>
          <w:rFonts w:cs="Arial"/>
          <w:sz w:val="26"/>
          <w:szCs w:val="26"/>
        </w:rPr>
        <w:t>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 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 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8F3AAA" w:rsidRPr="008F3AAA" w:rsidRDefault="008F3AAA" w:rsidP="008F3AAA">
      <w:pPr>
        <w:ind w:firstLine="709"/>
        <w:jc w:val="both"/>
        <w:rPr>
          <w:rFonts w:cs="Arial"/>
          <w:sz w:val="26"/>
          <w:szCs w:val="26"/>
        </w:rPr>
      </w:pPr>
      <w:r w:rsidRPr="008F3AAA">
        <w:rPr>
          <w:rFonts w:cs="Arial"/>
          <w:sz w:val="26"/>
          <w:szCs w:val="26"/>
        </w:rPr>
        <w:t>Содействие естественному лесовосстановлению путем огораживания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8F3AAA" w:rsidRPr="008F3AAA" w:rsidRDefault="008F3AAA" w:rsidP="008F3AAA">
      <w:pPr>
        <w:ind w:firstLine="709"/>
        <w:jc w:val="both"/>
        <w:rPr>
          <w:rFonts w:cs="Arial"/>
          <w:sz w:val="26"/>
          <w:szCs w:val="26"/>
        </w:rPr>
      </w:pPr>
      <w:r w:rsidRPr="008F3AAA">
        <w:rPr>
          <w:rFonts w:cs="Arial"/>
          <w:sz w:val="26"/>
          <w:szCs w:val="26"/>
        </w:rPr>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 Искусственное лесовосстановление проводится методом посадки лесных культур и методом посева семян.</w:t>
      </w:r>
    </w:p>
    <w:p w:rsidR="008F3AAA" w:rsidRPr="008F3AAA" w:rsidRDefault="008F3AAA" w:rsidP="008F3AAA">
      <w:pPr>
        <w:ind w:firstLine="709"/>
        <w:jc w:val="both"/>
        <w:rPr>
          <w:rFonts w:cs="Arial"/>
          <w:sz w:val="26"/>
          <w:szCs w:val="26"/>
        </w:rPr>
      </w:pPr>
      <w:r w:rsidRPr="008F3AAA">
        <w:rPr>
          <w:sz w:val="26"/>
          <w:szCs w:val="26"/>
        </w:rPr>
        <w:t xml:space="preserve">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 </w:t>
      </w:r>
    </w:p>
    <w:p w:rsidR="008F3AAA" w:rsidRPr="008F3AAA" w:rsidRDefault="008F3AAA" w:rsidP="008F3AAA">
      <w:pPr>
        <w:ind w:firstLine="709"/>
        <w:jc w:val="both"/>
        <w:rPr>
          <w:rFonts w:cs="Arial"/>
          <w:sz w:val="26"/>
          <w:szCs w:val="26"/>
        </w:rPr>
      </w:pPr>
      <w:r w:rsidRPr="008F3AAA">
        <w:rPr>
          <w:rFonts w:cs="Arial"/>
          <w:sz w:val="26"/>
          <w:szCs w:val="26"/>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тыс.шт/га.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 При посадке лесных культур саженцами, сеянцами с закрытой корневой системой допускается снижение количества высаживаемых растений до 2,0 тыс.шт/га (для саженцев дуба с закрытой корневой системой до 1,0 тыс.шт/га).</w:t>
      </w:r>
    </w:p>
    <w:p w:rsidR="008F3AAA" w:rsidRPr="008F3AAA" w:rsidRDefault="008F3AAA" w:rsidP="008F3AAA">
      <w:pPr>
        <w:ind w:firstLine="709"/>
        <w:jc w:val="both"/>
        <w:rPr>
          <w:rFonts w:cs="Arial"/>
          <w:sz w:val="26"/>
          <w:szCs w:val="26"/>
        </w:rPr>
      </w:pPr>
      <w:r w:rsidRPr="008F3AAA">
        <w:rPr>
          <w:rFonts w:cs="Arial"/>
          <w:sz w:val="26"/>
          <w:szCs w:val="26"/>
        </w:rPr>
        <w:t>Создание лесных культур посевом семян допускается на лесных участках со слабым развитием травянистого покрова.</w:t>
      </w:r>
    </w:p>
    <w:p w:rsidR="008F3AAA" w:rsidRPr="008F3AAA" w:rsidRDefault="008F3AAA" w:rsidP="008F3AAA">
      <w:pPr>
        <w:ind w:firstLine="709"/>
        <w:jc w:val="both"/>
        <w:rPr>
          <w:rFonts w:cs="Arial"/>
          <w:sz w:val="26"/>
          <w:szCs w:val="26"/>
        </w:rPr>
      </w:pPr>
      <w:r w:rsidRPr="008F3AAA">
        <w:rPr>
          <w:rFonts w:cs="Arial"/>
          <w:sz w:val="26"/>
          <w:szCs w:val="26"/>
        </w:rPr>
        <w:t>Комбинированное лесовосстановление осуществляется путем посадки и посева на лесных участках, где естественное лесовосстановление лесных насаждений ценных лесных древесных пород не обеспечивается.</w:t>
      </w:r>
    </w:p>
    <w:p w:rsidR="008F3AAA" w:rsidRPr="008F3AAA" w:rsidRDefault="008F3AAA" w:rsidP="008F3AAA">
      <w:pPr>
        <w:ind w:firstLine="709"/>
        <w:jc w:val="both"/>
        <w:rPr>
          <w:rFonts w:cs="Arial"/>
          <w:sz w:val="26"/>
          <w:szCs w:val="26"/>
        </w:rPr>
      </w:pPr>
      <w:r w:rsidRPr="008F3AAA">
        <w:rPr>
          <w:rFonts w:cs="Arial"/>
          <w:sz w:val="26"/>
          <w:szCs w:val="26"/>
        </w:rPr>
        <w:t xml:space="preserve">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w:t>
      </w:r>
      <w:r w:rsidRPr="008F3AAA">
        <w:rPr>
          <w:rFonts w:cs="Arial"/>
          <w:sz w:val="26"/>
          <w:szCs w:val="26"/>
        </w:rPr>
        <w:lastRenderedPageBreak/>
        <w:t>лесными культурами, при меньшем количестве – занятом комбинированным лесовосстановлением.</w:t>
      </w:r>
    </w:p>
    <w:p w:rsidR="008F3AAA" w:rsidRPr="008F3AAA" w:rsidRDefault="008F3AAA" w:rsidP="008F3AAA">
      <w:pPr>
        <w:ind w:firstLine="709"/>
        <w:jc w:val="both"/>
        <w:rPr>
          <w:rFonts w:cs="Arial"/>
          <w:sz w:val="26"/>
          <w:szCs w:val="26"/>
        </w:rPr>
      </w:pPr>
      <w:r w:rsidRPr="008F3AAA">
        <w:rPr>
          <w:sz w:val="26"/>
          <w:szCs w:val="26"/>
        </w:rPr>
        <w:t xml:space="preserve">При комбинированном лесовосстановлении густота лесных культур (количество посадочных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w:t>
      </w:r>
      <w:r w:rsidRPr="008F3AAA">
        <w:rPr>
          <w:rFonts w:cs="Arial"/>
          <w:sz w:val="26"/>
          <w:szCs w:val="26"/>
        </w:rPr>
        <w:t>Комбинированное лесовосстановление под пологом лесных насаждений проводится, в основном, в зеленых зонах в целях повышения санитарно-гигиенических функций, в противоэрозионных и других защитных лесах.</w:t>
      </w:r>
    </w:p>
    <w:p w:rsidR="008F3AAA" w:rsidRPr="008F3AAA" w:rsidRDefault="008F3AAA" w:rsidP="008F3AAA">
      <w:pPr>
        <w:ind w:firstLine="709"/>
        <w:jc w:val="both"/>
        <w:rPr>
          <w:rFonts w:cs="Arial"/>
          <w:sz w:val="26"/>
          <w:szCs w:val="26"/>
        </w:rPr>
      </w:pPr>
      <w:r w:rsidRPr="008F3AAA">
        <w:rPr>
          <w:rFonts w:cs="Arial"/>
          <w:sz w:val="26"/>
          <w:szCs w:val="26"/>
        </w:rPr>
        <w:t xml:space="preserve">Первоначальная густота лесных культур при комбинированном лесовосстановлении под пологом лесных насаждений должна составлять не менее </w:t>
      </w:r>
      <w:r w:rsidRPr="008F3AAA">
        <w:rPr>
          <w:rFonts w:cs="Arial"/>
          <w:sz w:val="26"/>
          <w:szCs w:val="26"/>
        </w:rPr>
        <w:br/>
        <w:t>50 % от нормы, установленной для искусственного лесовосстановления в соответствующих природно-климатических условиях.</w:t>
      </w:r>
    </w:p>
    <w:p w:rsidR="008F3AAA" w:rsidRPr="008F3AAA" w:rsidRDefault="008F3AAA" w:rsidP="008F3AAA">
      <w:pPr>
        <w:ind w:firstLine="709"/>
        <w:jc w:val="both"/>
        <w:rPr>
          <w:rFonts w:cs="Arial"/>
          <w:sz w:val="26"/>
          <w:szCs w:val="26"/>
        </w:rPr>
      </w:pPr>
      <w:r w:rsidRPr="008F3AAA">
        <w:rPr>
          <w:rFonts w:cs="Arial"/>
          <w:sz w:val="26"/>
          <w:szCs w:val="26"/>
        </w:rPr>
        <w:t>Лесные культуры с приживаемостью менее 25 % считаются погибшими.</w:t>
      </w:r>
    </w:p>
    <w:p w:rsidR="008F3AAA" w:rsidRPr="008F3AAA" w:rsidRDefault="008F3AAA" w:rsidP="008F3AAA">
      <w:pPr>
        <w:ind w:firstLine="709"/>
        <w:jc w:val="both"/>
        <w:rPr>
          <w:rFonts w:cs="Arial"/>
          <w:sz w:val="26"/>
          <w:szCs w:val="26"/>
        </w:rPr>
      </w:pPr>
      <w:r w:rsidRPr="008F3AAA">
        <w:rPr>
          <w:rFonts w:cs="Arial"/>
          <w:sz w:val="26"/>
          <w:szCs w:val="26"/>
        </w:rPr>
        <w:t xml:space="preserve">Площади лесных участков, на которых проведено искусственное и комбинированное лесовосстановление с закладкой лесных культур, относятся к землям, </w:t>
      </w:r>
      <w:r w:rsidRPr="008F3AAA">
        <w:rPr>
          <w:sz w:val="26"/>
          <w:szCs w:val="26"/>
        </w:rPr>
        <w:t>занятым лесными насаждениями</w:t>
      </w:r>
      <w:r w:rsidRPr="008F3AAA">
        <w:rPr>
          <w:rFonts w:cs="Arial"/>
          <w:sz w:val="26"/>
          <w:szCs w:val="26"/>
        </w:rPr>
        <w:t xml:space="preserve">, при достижении лесными растениями параметров главной лесной древесной породы, указанных в приложении 16 «Правил лесовосстановления», 2016 (см. табл. </w:t>
      </w:r>
      <w:r w:rsidR="00B95F97">
        <w:rPr>
          <w:rFonts w:cs="Arial"/>
          <w:sz w:val="26"/>
          <w:szCs w:val="26"/>
        </w:rPr>
        <w:t>20</w:t>
      </w:r>
      <w:r w:rsidRPr="008F3AAA">
        <w:rPr>
          <w:rFonts w:cs="Arial"/>
          <w:sz w:val="26"/>
          <w:szCs w:val="26"/>
        </w:rPr>
        <w:t>).</w:t>
      </w:r>
    </w:p>
    <w:p w:rsidR="008F3AAA" w:rsidRPr="008F3AAA" w:rsidRDefault="008F3AAA" w:rsidP="008F3AAA">
      <w:pPr>
        <w:ind w:firstLine="709"/>
        <w:jc w:val="both"/>
        <w:rPr>
          <w:rFonts w:cs="Arial"/>
          <w:sz w:val="26"/>
          <w:szCs w:val="26"/>
        </w:rPr>
      </w:pPr>
      <w:r w:rsidRPr="008F3AAA">
        <w:rPr>
          <w:sz w:val="26"/>
          <w:szCs w:val="26"/>
        </w:rPr>
        <w:t xml:space="preserve">Способы лесовосстановления, применяемые в зависимости от количества жизнеспособного подроста и молодняка главных пород, приведены в табл. </w:t>
      </w:r>
      <w:r w:rsidR="00B95F97">
        <w:rPr>
          <w:sz w:val="26"/>
          <w:szCs w:val="26"/>
        </w:rPr>
        <w:t>21</w:t>
      </w:r>
      <w:r w:rsidRPr="008F3AAA">
        <w:rPr>
          <w:sz w:val="26"/>
          <w:szCs w:val="26"/>
        </w:rPr>
        <w:t>.</w:t>
      </w:r>
    </w:p>
    <w:p w:rsidR="008F3AAA" w:rsidRPr="008F3AAA" w:rsidRDefault="008F3AAA" w:rsidP="008F3AAA">
      <w:pPr>
        <w:spacing w:before="120" w:after="60"/>
        <w:ind w:firstLine="709"/>
        <w:jc w:val="both"/>
        <w:rPr>
          <w:rFonts w:cs="Arial"/>
          <w:sz w:val="26"/>
          <w:szCs w:val="26"/>
        </w:rPr>
      </w:pPr>
      <w:r w:rsidRPr="008F3AAA">
        <w:rPr>
          <w:rFonts w:cs="Arial"/>
          <w:sz w:val="26"/>
          <w:szCs w:val="26"/>
        </w:rPr>
        <w:t xml:space="preserve">Таблица </w:t>
      </w:r>
      <w:r w:rsidR="00B95F97">
        <w:rPr>
          <w:rFonts w:cs="Arial"/>
          <w:sz w:val="26"/>
          <w:szCs w:val="26"/>
        </w:rPr>
        <w:t>20</w:t>
      </w:r>
      <w:r w:rsidRPr="008F3AAA">
        <w:rPr>
          <w:rFonts w:cs="Arial"/>
          <w:sz w:val="26"/>
          <w:szCs w:val="26"/>
        </w:rPr>
        <w:t xml:space="preserve"> – </w:t>
      </w:r>
      <w:r w:rsidRPr="008F3AAA">
        <w:rPr>
          <w:sz w:val="26"/>
          <w:szCs w:val="26"/>
        </w:rP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791"/>
        <w:gridCol w:w="986"/>
        <w:gridCol w:w="709"/>
        <w:gridCol w:w="1200"/>
        <w:gridCol w:w="1559"/>
        <w:gridCol w:w="1247"/>
        <w:gridCol w:w="1304"/>
      </w:tblGrid>
      <w:tr w:rsidR="008F3AAA" w:rsidRPr="008F3AAA" w:rsidTr="00BB3B41">
        <w:trPr>
          <w:trHeight w:val="180"/>
          <w:jc w:val="center"/>
        </w:trPr>
        <w:tc>
          <w:tcPr>
            <w:tcW w:w="1587" w:type="dxa"/>
            <w:vMerge w:val="restart"/>
            <w:vAlign w:val="center"/>
          </w:tcPr>
          <w:p w:rsidR="008F3AAA" w:rsidRPr="008F3AAA" w:rsidRDefault="008F3AAA" w:rsidP="008F3AAA">
            <w:pPr>
              <w:ind w:left="-57" w:right="-57"/>
              <w:jc w:val="center"/>
              <w:rPr>
                <w:sz w:val="20"/>
                <w:szCs w:val="20"/>
              </w:rPr>
            </w:pPr>
            <w:r w:rsidRPr="008F3AAA">
              <w:rPr>
                <w:sz w:val="20"/>
                <w:szCs w:val="20"/>
              </w:rPr>
              <w:t>Древесные</w:t>
            </w:r>
          </w:p>
          <w:p w:rsidR="008F3AAA" w:rsidRPr="008F3AAA" w:rsidRDefault="008F3AAA" w:rsidP="008F3AAA">
            <w:pPr>
              <w:ind w:left="-57" w:right="-57"/>
              <w:jc w:val="center"/>
              <w:rPr>
                <w:sz w:val="20"/>
                <w:szCs w:val="20"/>
              </w:rPr>
            </w:pPr>
            <w:r w:rsidRPr="008F3AAA">
              <w:rPr>
                <w:sz w:val="20"/>
                <w:szCs w:val="20"/>
              </w:rPr>
              <w:t>породы</w:t>
            </w:r>
          </w:p>
        </w:tc>
        <w:tc>
          <w:tcPr>
            <w:tcW w:w="2486" w:type="dxa"/>
            <w:gridSpan w:val="3"/>
            <w:vAlign w:val="center"/>
          </w:tcPr>
          <w:p w:rsidR="008F3AAA" w:rsidRPr="008F3AAA" w:rsidRDefault="008F3AAA" w:rsidP="008F3AAA">
            <w:pPr>
              <w:jc w:val="center"/>
              <w:rPr>
                <w:sz w:val="20"/>
                <w:szCs w:val="20"/>
              </w:rPr>
            </w:pPr>
            <w:r w:rsidRPr="008F3AAA">
              <w:rPr>
                <w:sz w:val="20"/>
                <w:szCs w:val="20"/>
              </w:rPr>
              <w:t>Требования к посадочному материалу</w:t>
            </w:r>
          </w:p>
        </w:tc>
        <w:tc>
          <w:tcPr>
            <w:tcW w:w="5310" w:type="dxa"/>
            <w:gridSpan w:val="4"/>
            <w:vAlign w:val="center"/>
          </w:tcPr>
          <w:p w:rsidR="008F3AAA" w:rsidRPr="008F3AAA" w:rsidRDefault="008F3AAA" w:rsidP="008F3AAA">
            <w:pPr>
              <w:jc w:val="center"/>
              <w:rPr>
                <w:sz w:val="20"/>
                <w:szCs w:val="20"/>
              </w:rPr>
            </w:pPr>
            <w:r w:rsidRPr="008F3AAA">
              <w:rPr>
                <w:sz w:val="20"/>
                <w:szCs w:val="20"/>
              </w:rPr>
              <w:t>Требования к молоднякам, площади которых подлежат отнесению к землям, занятым лесными насаждениями</w:t>
            </w:r>
          </w:p>
        </w:tc>
      </w:tr>
      <w:tr w:rsidR="008F3AAA" w:rsidRPr="008F3AAA" w:rsidTr="00BB3B41">
        <w:trPr>
          <w:cantSplit/>
          <w:trHeight w:val="2154"/>
          <w:jc w:val="center"/>
        </w:trPr>
        <w:tc>
          <w:tcPr>
            <w:tcW w:w="1587" w:type="dxa"/>
            <w:vMerge/>
          </w:tcPr>
          <w:p w:rsidR="008F3AAA" w:rsidRPr="008F3AAA" w:rsidRDefault="008F3AAA" w:rsidP="008F3AAA">
            <w:pPr>
              <w:ind w:left="-57" w:right="-57"/>
              <w:jc w:val="center"/>
              <w:rPr>
                <w:sz w:val="20"/>
                <w:szCs w:val="20"/>
              </w:rPr>
            </w:pPr>
          </w:p>
        </w:tc>
        <w:tc>
          <w:tcPr>
            <w:tcW w:w="791" w:type="dxa"/>
            <w:vAlign w:val="center"/>
          </w:tcPr>
          <w:p w:rsidR="008F3AAA" w:rsidRPr="008F3AAA" w:rsidRDefault="008F3AAA" w:rsidP="008F3AAA">
            <w:pPr>
              <w:ind w:left="-57" w:right="-57"/>
              <w:jc w:val="center"/>
              <w:rPr>
                <w:sz w:val="20"/>
                <w:szCs w:val="20"/>
              </w:rPr>
            </w:pPr>
            <w:r w:rsidRPr="008F3AAA">
              <w:rPr>
                <w:sz w:val="20"/>
                <w:szCs w:val="20"/>
              </w:rPr>
              <w:t xml:space="preserve">возраст не менее, </w:t>
            </w:r>
            <w:r w:rsidRPr="008F3AAA">
              <w:rPr>
                <w:sz w:val="20"/>
                <w:szCs w:val="20"/>
              </w:rPr>
              <w:br/>
              <w:t>лет</w:t>
            </w:r>
          </w:p>
        </w:tc>
        <w:tc>
          <w:tcPr>
            <w:tcW w:w="986" w:type="dxa"/>
            <w:textDirection w:val="btLr"/>
            <w:vAlign w:val="center"/>
          </w:tcPr>
          <w:p w:rsidR="008F3AAA" w:rsidRPr="008F3AAA" w:rsidRDefault="008F3AAA" w:rsidP="008F3AAA">
            <w:pPr>
              <w:ind w:left="-57" w:right="-57"/>
              <w:jc w:val="center"/>
              <w:rPr>
                <w:sz w:val="20"/>
                <w:szCs w:val="20"/>
              </w:rPr>
            </w:pPr>
            <w:r w:rsidRPr="008F3AAA">
              <w:rPr>
                <w:sz w:val="20"/>
                <w:szCs w:val="20"/>
              </w:rPr>
              <w:t>диаметр стволика</w:t>
            </w:r>
          </w:p>
          <w:p w:rsidR="008F3AAA" w:rsidRPr="008F3AAA" w:rsidRDefault="008F3AAA" w:rsidP="008F3AAA">
            <w:pPr>
              <w:ind w:left="-57" w:right="-57"/>
              <w:jc w:val="center"/>
              <w:rPr>
                <w:sz w:val="20"/>
                <w:szCs w:val="20"/>
              </w:rPr>
            </w:pPr>
            <w:r w:rsidRPr="008F3AAA">
              <w:rPr>
                <w:sz w:val="20"/>
                <w:szCs w:val="20"/>
              </w:rPr>
              <w:t>у корневой шейки</w:t>
            </w:r>
          </w:p>
          <w:p w:rsidR="008F3AAA" w:rsidRPr="008F3AAA" w:rsidRDefault="008F3AAA" w:rsidP="008F3AAA">
            <w:pPr>
              <w:ind w:left="-57" w:right="-57"/>
              <w:jc w:val="center"/>
              <w:rPr>
                <w:sz w:val="20"/>
                <w:szCs w:val="20"/>
              </w:rPr>
            </w:pPr>
            <w:r w:rsidRPr="008F3AAA">
              <w:rPr>
                <w:sz w:val="20"/>
                <w:szCs w:val="20"/>
              </w:rPr>
              <w:t>не менее, мм</w:t>
            </w:r>
          </w:p>
        </w:tc>
        <w:tc>
          <w:tcPr>
            <w:tcW w:w="709" w:type="dxa"/>
            <w:textDirection w:val="btLr"/>
            <w:vAlign w:val="center"/>
          </w:tcPr>
          <w:p w:rsidR="008F3AAA" w:rsidRPr="008F3AAA" w:rsidRDefault="008F3AAA" w:rsidP="008F3AAA">
            <w:pPr>
              <w:ind w:left="-57" w:right="-57"/>
              <w:jc w:val="center"/>
              <w:rPr>
                <w:sz w:val="20"/>
                <w:szCs w:val="20"/>
              </w:rPr>
            </w:pPr>
            <w:r w:rsidRPr="008F3AAA">
              <w:rPr>
                <w:sz w:val="20"/>
                <w:szCs w:val="20"/>
              </w:rPr>
              <w:t>высота стволика</w:t>
            </w:r>
          </w:p>
          <w:p w:rsidR="008F3AAA" w:rsidRPr="008F3AAA" w:rsidRDefault="008F3AAA" w:rsidP="008F3AAA">
            <w:pPr>
              <w:ind w:left="-57" w:right="-57"/>
              <w:jc w:val="center"/>
              <w:rPr>
                <w:sz w:val="20"/>
                <w:szCs w:val="20"/>
              </w:rPr>
            </w:pPr>
            <w:r w:rsidRPr="008F3AAA">
              <w:rPr>
                <w:sz w:val="20"/>
                <w:szCs w:val="20"/>
              </w:rPr>
              <w:t>не менее, см</w:t>
            </w:r>
          </w:p>
        </w:tc>
        <w:tc>
          <w:tcPr>
            <w:tcW w:w="1200" w:type="dxa"/>
            <w:vAlign w:val="center"/>
          </w:tcPr>
          <w:p w:rsidR="008F3AAA" w:rsidRPr="008F3AAA" w:rsidRDefault="008F3AAA" w:rsidP="008F3AAA">
            <w:pPr>
              <w:ind w:left="-57" w:right="-57"/>
              <w:jc w:val="center"/>
              <w:rPr>
                <w:sz w:val="20"/>
                <w:szCs w:val="20"/>
              </w:rPr>
            </w:pPr>
            <w:r w:rsidRPr="008F3AAA">
              <w:rPr>
                <w:sz w:val="20"/>
                <w:szCs w:val="20"/>
              </w:rPr>
              <w:t>группа</w:t>
            </w:r>
          </w:p>
          <w:p w:rsidR="008F3AAA" w:rsidRPr="008F3AAA" w:rsidRDefault="008F3AAA" w:rsidP="008F3AAA">
            <w:pPr>
              <w:ind w:left="-57" w:right="-57"/>
              <w:jc w:val="center"/>
              <w:rPr>
                <w:sz w:val="20"/>
                <w:szCs w:val="20"/>
              </w:rPr>
            </w:pPr>
            <w:r w:rsidRPr="008F3AAA">
              <w:rPr>
                <w:sz w:val="20"/>
                <w:szCs w:val="20"/>
              </w:rPr>
              <w:t>типов леса</w:t>
            </w:r>
          </w:p>
          <w:p w:rsidR="008F3AAA" w:rsidRPr="008F3AAA" w:rsidRDefault="008F3AAA" w:rsidP="008F3AAA">
            <w:pPr>
              <w:ind w:left="-57" w:right="-57"/>
              <w:jc w:val="center"/>
              <w:rPr>
                <w:sz w:val="20"/>
                <w:szCs w:val="20"/>
              </w:rPr>
            </w:pPr>
            <w:r w:rsidRPr="008F3AAA">
              <w:rPr>
                <w:sz w:val="20"/>
                <w:szCs w:val="20"/>
              </w:rPr>
              <w:t>или</w:t>
            </w:r>
          </w:p>
          <w:p w:rsidR="008F3AAA" w:rsidRPr="008F3AAA" w:rsidRDefault="008F3AAA" w:rsidP="008F3AAA">
            <w:pPr>
              <w:ind w:left="-57" w:right="-57"/>
              <w:jc w:val="center"/>
              <w:rPr>
                <w:sz w:val="20"/>
                <w:szCs w:val="20"/>
              </w:rPr>
            </w:pPr>
            <w:r w:rsidRPr="008F3AAA">
              <w:rPr>
                <w:sz w:val="20"/>
                <w:szCs w:val="20"/>
              </w:rPr>
              <w:t>лесорас-</w:t>
            </w:r>
          </w:p>
          <w:p w:rsidR="008F3AAA" w:rsidRPr="008F3AAA" w:rsidRDefault="008F3AAA" w:rsidP="008F3AAA">
            <w:pPr>
              <w:ind w:left="-57" w:right="-57"/>
              <w:jc w:val="center"/>
              <w:rPr>
                <w:sz w:val="20"/>
                <w:szCs w:val="20"/>
              </w:rPr>
            </w:pPr>
            <w:r w:rsidRPr="008F3AAA">
              <w:rPr>
                <w:sz w:val="20"/>
                <w:szCs w:val="20"/>
              </w:rPr>
              <w:t>тительных</w:t>
            </w:r>
          </w:p>
          <w:p w:rsidR="008F3AAA" w:rsidRPr="008F3AAA" w:rsidRDefault="008F3AAA" w:rsidP="008F3AAA">
            <w:pPr>
              <w:ind w:left="-57" w:right="-57"/>
              <w:jc w:val="center"/>
              <w:rPr>
                <w:sz w:val="20"/>
                <w:szCs w:val="20"/>
              </w:rPr>
            </w:pPr>
            <w:r w:rsidRPr="008F3AAA">
              <w:rPr>
                <w:sz w:val="20"/>
                <w:szCs w:val="20"/>
              </w:rPr>
              <w:t>условий</w:t>
            </w:r>
          </w:p>
        </w:tc>
        <w:tc>
          <w:tcPr>
            <w:tcW w:w="1559" w:type="dxa"/>
            <w:textDirection w:val="btLr"/>
            <w:vAlign w:val="center"/>
          </w:tcPr>
          <w:p w:rsidR="008F3AAA" w:rsidRPr="008F3AAA" w:rsidRDefault="008F3AAA" w:rsidP="008F3AAA">
            <w:pPr>
              <w:ind w:left="-57" w:right="-57"/>
              <w:jc w:val="center"/>
              <w:rPr>
                <w:rFonts w:eastAsia="Calibri"/>
                <w:sz w:val="20"/>
                <w:szCs w:val="20"/>
                <w:lang w:eastAsia="en-US"/>
              </w:rPr>
            </w:pPr>
            <w:r w:rsidRPr="008F3AAA">
              <w:rPr>
                <w:sz w:val="20"/>
                <w:szCs w:val="20"/>
              </w:rPr>
              <w:t xml:space="preserve">возраст </w:t>
            </w:r>
            <w:r w:rsidRPr="008F3AAA">
              <w:rPr>
                <w:rFonts w:eastAsia="Calibri"/>
                <w:sz w:val="20"/>
                <w:szCs w:val="20"/>
                <w:lang w:eastAsia="en-US"/>
              </w:rPr>
              <w:t>(к молоднякам,</w:t>
            </w:r>
          </w:p>
          <w:p w:rsidR="008F3AAA" w:rsidRPr="008F3AAA" w:rsidRDefault="008F3AAA" w:rsidP="008F3AAA">
            <w:pPr>
              <w:autoSpaceDE w:val="0"/>
              <w:autoSpaceDN w:val="0"/>
              <w:adjustRightInd w:val="0"/>
              <w:ind w:left="113" w:right="113"/>
              <w:jc w:val="center"/>
              <w:rPr>
                <w:rFonts w:eastAsia="Calibri"/>
                <w:sz w:val="20"/>
                <w:szCs w:val="20"/>
                <w:lang w:eastAsia="en-US"/>
              </w:rPr>
            </w:pPr>
            <w:r w:rsidRPr="008F3AAA">
              <w:rPr>
                <w:rFonts w:eastAsia="Calibri"/>
                <w:sz w:val="20"/>
                <w:szCs w:val="20"/>
                <w:lang w:eastAsia="en-US"/>
              </w:rPr>
              <w:t>созданным искусственным или комбинированным</w:t>
            </w:r>
          </w:p>
          <w:p w:rsidR="008F3AAA" w:rsidRPr="008F3AAA" w:rsidRDefault="008F3AAA" w:rsidP="008F3AAA">
            <w:pPr>
              <w:autoSpaceDE w:val="0"/>
              <w:autoSpaceDN w:val="0"/>
              <w:adjustRightInd w:val="0"/>
              <w:ind w:left="113" w:right="113"/>
              <w:jc w:val="center"/>
              <w:rPr>
                <w:sz w:val="20"/>
                <w:szCs w:val="20"/>
              </w:rPr>
            </w:pPr>
            <w:r w:rsidRPr="008F3AAA">
              <w:rPr>
                <w:rFonts w:eastAsia="Calibri"/>
                <w:sz w:val="20"/>
                <w:szCs w:val="20"/>
                <w:lang w:eastAsia="en-US"/>
              </w:rPr>
              <w:t>способом) не менее, лет</w:t>
            </w:r>
          </w:p>
        </w:tc>
        <w:tc>
          <w:tcPr>
            <w:tcW w:w="1247" w:type="dxa"/>
            <w:vAlign w:val="center"/>
          </w:tcPr>
          <w:p w:rsidR="008F3AAA" w:rsidRPr="008F3AAA" w:rsidRDefault="008F3AAA" w:rsidP="008F3AAA">
            <w:pPr>
              <w:ind w:left="-57" w:right="-57"/>
              <w:jc w:val="center"/>
              <w:rPr>
                <w:sz w:val="20"/>
                <w:szCs w:val="20"/>
              </w:rPr>
            </w:pPr>
            <w:r w:rsidRPr="008F3AAA">
              <w:rPr>
                <w:sz w:val="20"/>
                <w:szCs w:val="20"/>
              </w:rPr>
              <w:t>количество</w:t>
            </w:r>
          </w:p>
          <w:p w:rsidR="008F3AAA" w:rsidRPr="008F3AAA" w:rsidRDefault="008F3AAA" w:rsidP="008F3AAA">
            <w:pPr>
              <w:ind w:left="-57" w:right="-57"/>
              <w:jc w:val="center"/>
              <w:rPr>
                <w:sz w:val="20"/>
                <w:szCs w:val="20"/>
              </w:rPr>
            </w:pPr>
            <w:r w:rsidRPr="008F3AAA">
              <w:rPr>
                <w:sz w:val="20"/>
                <w:szCs w:val="20"/>
              </w:rPr>
              <w:t>деревьев</w:t>
            </w:r>
          </w:p>
          <w:p w:rsidR="008F3AAA" w:rsidRPr="008F3AAA" w:rsidRDefault="008F3AAA" w:rsidP="008F3AAA">
            <w:pPr>
              <w:ind w:left="-57" w:right="-57"/>
              <w:jc w:val="center"/>
              <w:rPr>
                <w:sz w:val="20"/>
                <w:szCs w:val="20"/>
              </w:rPr>
            </w:pPr>
            <w:r w:rsidRPr="008F3AAA">
              <w:rPr>
                <w:sz w:val="20"/>
                <w:szCs w:val="20"/>
              </w:rPr>
              <w:t>главных</w:t>
            </w:r>
          </w:p>
          <w:p w:rsidR="008F3AAA" w:rsidRPr="008F3AAA" w:rsidRDefault="008F3AAA" w:rsidP="008F3AAA">
            <w:pPr>
              <w:ind w:left="-57" w:right="-57"/>
              <w:jc w:val="center"/>
              <w:rPr>
                <w:sz w:val="20"/>
                <w:szCs w:val="20"/>
              </w:rPr>
            </w:pPr>
            <w:r w:rsidRPr="008F3AAA">
              <w:rPr>
                <w:sz w:val="20"/>
                <w:szCs w:val="20"/>
              </w:rPr>
              <w:t>пород не</w:t>
            </w:r>
          </w:p>
          <w:p w:rsidR="008F3AAA" w:rsidRPr="008F3AAA" w:rsidRDefault="008F3AAA" w:rsidP="008F3AAA">
            <w:pPr>
              <w:ind w:left="-57" w:right="-57"/>
              <w:jc w:val="center"/>
              <w:rPr>
                <w:sz w:val="20"/>
                <w:szCs w:val="20"/>
              </w:rPr>
            </w:pPr>
            <w:r w:rsidRPr="008F3AAA">
              <w:rPr>
                <w:sz w:val="20"/>
                <w:szCs w:val="20"/>
              </w:rPr>
              <w:t>менее, тыс. шт. на 1 га</w:t>
            </w:r>
          </w:p>
        </w:tc>
        <w:tc>
          <w:tcPr>
            <w:tcW w:w="1304" w:type="dxa"/>
            <w:vAlign w:val="center"/>
          </w:tcPr>
          <w:p w:rsidR="008F3AAA" w:rsidRPr="008F3AAA" w:rsidRDefault="008F3AAA" w:rsidP="008F3AAA">
            <w:pPr>
              <w:ind w:left="-57" w:right="-57"/>
              <w:jc w:val="center"/>
              <w:rPr>
                <w:sz w:val="20"/>
                <w:szCs w:val="20"/>
              </w:rPr>
            </w:pPr>
            <w:r w:rsidRPr="008F3AAA">
              <w:rPr>
                <w:sz w:val="20"/>
                <w:szCs w:val="20"/>
              </w:rPr>
              <w:t>Средняя</w:t>
            </w:r>
          </w:p>
          <w:p w:rsidR="008F3AAA" w:rsidRPr="008F3AAA" w:rsidRDefault="008F3AAA" w:rsidP="008F3AAA">
            <w:pPr>
              <w:ind w:left="-57" w:right="-57"/>
              <w:jc w:val="center"/>
              <w:rPr>
                <w:sz w:val="20"/>
                <w:szCs w:val="20"/>
              </w:rPr>
            </w:pPr>
            <w:r w:rsidRPr="008F3AAA">
              <w:rPr>
                <w:sz w:val="20"/>
                <w:szCs w:val="20"/>
              </w:rPr>
              <w:t>высота</w:t>
            </w:r>
          </w:p>
          <w:p w:rsidR="008F3AAA" w:rsidRPr="008F3AAA" w:rsidRDefault="008F3AAA" w:rsidP="008F3AAA">
            <w:pPr>
              <w:ind w:left="-57" w:right="-57"/>
              <w:jc w:val="center"/>
              <w:rPr>
                <w:sz w:val="20"/>
                <w:szCs w:val="20"/>
              </w:rPr>
            </w:pPr>
            <w:r w:rsidRPr="008F3AAA">
              <w:rPr>
                <w:sz w:val="20"/>
                <w:szCs w:val="20"/>
              </w:rPr>
              <w:t>деревьев</w:t>
            </w:r>
          </w:p>
          <w:p w:rsidR="008F3AAA" w:rsidRPr="008F3AAA" w:rsidRDefault="008F3AAA" w:rsidP="008F3AAA">
            <w:pPr>
              <w:ind w:left="-57" w:right="-57"/>
              <w:jc w:val="center"/>
              <w:rPr>
                <w:sz w:val="20"/>
                <w:szCs w:val="20"/>
              </w:rPr>
            </w:pPr>
            <w:r w:rsidRPr="008F3AAA">
              <w:rPr>
                <w:sz w:val="20"/>
                <w:szCs w:val="20"/>
              </w:rPr>
              <w:t>главных</w:t>
            </w:r>
          </w:p>
          <w:p w:rsidR="008F3AAA" w:rsidRPr="008F3AAA" w:rsidRDefault="008F3AAA" w:rsidP="008F3AAA">
            <w:pPr>
              <w:ind w:left="-57" w:right="-57"/>
              <w:jc w:val="center"/>
              <w:rPr>
                <w:sz w:val="20"/>
                <w:szCs w:val="20"/>
              </w:rPr>
            </w:pPr>
            <w:r w:rsidRPr="008F3AAA">
              <w:rPr>
                <w:sz w:val="20"/>
                <w:szCs w:val="20"/>
              </w:rPr>
              <w:t>пород не</w:t>
            </w:r>
          </w:p>
          <w:p w:rsidR="008F3AAA" w:rsidRPr="008F3AAA" w:rsidRDefault="008F3AAA" w:rsidP="008F3AAA">
            <w:pPr>
              <w:ind w:left="-57" w:right="-57"/>
              <w:jc w:val="center"/>
              <w:rPr>
                <w:sz w:val="20"/>
                <w:szCs w:val="20"/>
              </w:rPr>
            </w:pPr>
            <w:r w:rsidRPr="008F3AAA">
              <w:rPr>
                <w:sz w:val="20"/>
                <w:szCs w:val="20"/>
              </w:rPr>
              <w:t>менее, м</w:t>
            </w:r>
          </w:p>
        </w:tc>
      </w:tr>
      <w:tr w:rsidR="008F3AAA" w:rsidRPr="008F3AAA" w:rsidTr="00BB3B41">
        <w:trPr>
          <w:trHeight w:val="283"/>
          <w:jc w:val="center"/>
        </w:trPr>
        <w:tc>
          <w:tcPr>
            <w:tcW w:w="1587" w:type="dxa"/>
            <w:vAlign w:val="center"/>
          </w:tcPr>
          <w:p w:rsidR="008F3AAA" w:rsidRPr="008F3AAA" w:rsidRDefault="008F3AAA" w:rsidP="008F3AAA">
            <w:pPr>
              <w:jc w:val="center"/>
              <w:rPr>
                <w:sz w:val="20"/>
                <w:szCs w:val="20"/>
              </w:rPr>
            </w:pPr>
            <w:r w:rsidRPr="008F3AAA">
              <w:rPr>
                <w:sz w:val="20"/>
                <w:szCs w:val="20"/>
              </w:rPr>
              <w:t>1</w:t>
            </w:r>
          </w:p>
        </w:tc>
        <w:tc>
          <w:tcPr>
            <w:tcW w:w="791" w:type="dxa"/>
            <w:vAlign w:val="center"/>
          </w:tcPr>
          <w:p w:rsidR="008F3AAA" w:rsidRPr="008F3AAA" w:rsidRDefault="008F3AAA" w:rsidP="008F3AAA">
            <w:pPr>
              <w:jc w:val="center"/>
              <w:rPr>
                <w:sz w:val="20"/>
                <w:szCs w:val="20"/>
              </w:rPr>
            </w:pPr>
            <w:r w:rsidRPr="008F3AAA">
              <w:rPr>
                <w:sz w:val="20"/>
                <w:szCs w:val="20"/>
              </w:rPr>
              <w:t>2</w:t>
            </w:r>
          </w:p>
        </w:tc>
        <w:tc>
          <w:tcPr>
            <w:tcW w:w="986" w:type="dxa"/>
            <w:vAlign w:val="center"/>
          </w:tcPr>
          <w:p w:rsidR="008F3AAA" w:rsidRPr="008F3AAA" w:rsidRDefault="008F3AAA" w:rsidP="008F3AAA">
            <w:pPr>
              <w:jc w:val="center"/>
              <w:rPr>
                <w:sz w:val="20"/>
                <w:szCs w:val="20"/>
              </w:rPr>
            </w:pPr>
            <w:r w:rsidRPr="008F3AAA">
              <w:rPr>
                <w:sz w:val="20"/>
                <w:szCs w:val="20"/>
              </w:rPr>
              <w:t>3</w:t>
            </w:r>
          </w:p>
        </w:tc>
        <w:tc>
          <w:tcPr>
            <w:tcW w:w="709" w:type="dxa"/>
            <w:vAlign w:val="center"/>
          </w:tcPr>
          <w:p w:rsidR="008F3AAA" w:rsidRPr="008F3AAA" w:rsidRDefault="008F3AAA" w:rsidP="008F3AAA">
            <w:pPr>
              <w:jc w:val="center"/>
              <w:rPr>
                <w:sz w:val="20"/>
                <w:szCs w:val="20"/>
              </w:rPr>
            </w:pPr>
            <w:r w:rsidRPr="008F3AAA">
              <w:rPr>
                <w:sz w:val="20"/>
                <w:szCs w:val="20"/>
              </w:rPr>
              <w:t>4</w:t>
            </w:r>
          </w:p>
        </w:tc>
        <w:tc>
          <w:tcPr>
            <w:tcW w:w="1200" w:type="dxa"/>
            <w:vAlign w:val="center"/>
          </w:tcPr>
          <w:p w:rsidR="008F3AAA" w:rsidRPr="008F3AAA" w:rsidRDefault="008F3AAA" w:rsidP="008F3AAA">
            <w:pPr>
              <w:jc w:val="center"/>
              <w:rPr>
                <w:sz w:val="20"/>
                <w:szCs w:val="20"/>
              </w:rPr>
            </w:pPr>
            <w:r w:rsidRPr="008F3AAA">
              <w:rPr>
                <w:sz w:val="20"/>
                <w:szCs w:val="20"/>
              </w:rPr>
              <w:t>5</w:t>
            </w:r>
          </w:p>
        </w:tc>
        <w:tc>
          <w:tcPr>
            <w:tcW w:w="1559" w:type="dxa"/>
            <w:vAlign w:val="center"/>
          </w:tcPr>
          <w:p w:rsidR="008F3AAA" w:rsidRPr="008F3AAA" w:rsidRDefault="008F3AAA" w:rsidP="008F3AAA">
            <w:pPr>
              <w:jc w:val="center"/>
              <w:rPr>
                <w:sz w:val="20"/>
                <w:szCs w:val="20"/>
              </w:rPr>
            </w:pPr>
            <w:r w:rsidRPr="008F3AAA">
              <w:rPr>
                <w:sz w:val="20"/>
                <w:szCs w:val="20"/>
              </w:rPr>
              <w:t>6</w:t>
            </w:r>
          </w:p>
        </w:tc>
        <w:tc>
          <w:tcPr>
            <w:tcW w:w="1247" w:type="dxa"/>
            <w:vAlign w:val="center"/>
          </w:tcPr>
          <w:p w:rsidR="008F3AAA" w:rsidRPr="008F3AAA" w:rsidRDefault="008F3AAA" w:rsidP="008F3AAA">
            <w:pPr>
              <w:jc w:val="center"/>
              <w:rPr>
                <w:sz w:val="20"/>
                <w:szCs w:val="20"/>
              </w:rPr>
            </w:pPr>
            <w:r w:rsidRPr="008F3AAA">
              <w:rPr>
                <w:sz w:val="20"/>
                <w:szCs w:val="20"/>
              </w:rPr>
              <w:t>7</w:t>
            </w:r>
          </w:p>
        </w:tc>
        <w:tc>
          <w:tcPr>
            <w:tcW w:w="1304" w:type="dxa"/>
            <w:vAlign w:val="center"/>
          </w:tcPr>
          <w:p w:rsidR="008F3AAA" w:rsidRPr="008F3AAA" w:rsidRDefault="008F3AAA" w:rsidP="008F3AAA">
            <w:pPr>
              <w:jc w:val="center"/>
              <w:rPr>
                <w:sz w:val="20"/>
                <w:szCs w:val="20"/>
              </w:rPr>
            </w:pPr>
            <w:r w:rsidRPr="008F3AAA">
              <w:rPr>
                <w:sz w:val="20"/>
                <w:szCs w:val="20"/>
              </w:rPr>
              <w:t>8</w:t>
            </w:r>
          </w:p>
        </w:tc>
      </w:tr>
      <w:tr w:rsidR="008F3AAA" w:rsidRPr="008F3AAA" w:rsidTr="00BB3B41">
        <w:trPr>
          <w:trHeight w:val="510"/>
          <w:jc w:val="center"/>
        </w:trPr>
        <w:tc>
          <w:tcPr>
            <w:tcW w:w="1587" w:type="dxa"/>
          </w:tcPr>
          <w:p w:rsidR="008F3AAA" w:rsidRPr="008F3AAA" w:rsidRDefault="008F3AAA" w:rsidP="008F3AAA">
            <w:pPr>
              <w:rPr>
                <w:sz w:val="20"/>
                <w:szCs w:val="20"/>
              </w:rPr>
            </w:pPr>
            <w:r w:rsidRPr="008F3AAA">
              <w:rPr>
                <w:sz w:val="20"/>
                <w:szCs w:val="20"/>
              </w:rPr>
              <w:t>Ель</w:t>
            </w:r>
          </w:p>
          <w:p w:rsidR="008F3AAA" w:rsidRPr="008F3AAA" w:rsidRDefault="008F3AAA" w:rsidP="008F3AAA">
            <w:pPr>
              <w:rPr>
                <w:sz w:val="20"/>
                <w:szCs w:val="20"/>
              </w:rPr>
            </w:pPr>
            <w:r w:rsidRPr="008F3AAA">
              <w:rPr>
                <w:sz w:val="20"/>
                <w:szCs w:val="20"/>
              </w:rPr>
              <w:t>аянская</w:t>
            </w:r>
          </w:p>
        </w:tc>
        <w:tc>
          <w:tcPr>
            <w:tcW w:w="791" w:type="dxa"/>
            <w:vAlign w:val="center"/>
          </w:tcPr>
          <w:p w:rsidR="008F3AAA" w:rsidRPr="008F3AAA" w:rsidRDefault="008F3AAA" w:rsidP="008F3AAA">
            <w:pPr>
              <w:jc w:val="center"/>
              <w:rPr>
                <w:sz w:val="20"/>
                <w:szCs w:val="20"/>
              </w:rPr>
            </w:pPr>
            <w:r w:rsidRPr="008F3AAA">
              <w:rPr>
                <w:sz w:val="20"/>
                <w:szCs w:val="20"/>
              </w:rPr>
              <w:t>3-4</w:t>
            </w:r>
          </w:p>
        </w:tc>
        <w:tc>
          <w:tcPr>
            <w:tcW w:w="986" w:type="dxa"/>
            <w:vAlign w:val="center"/>
          </w:tcPr>
          <w:p w:rsidR="008F3AAA" w:rsidRPr="008F3AAA" w:rsidRDefault="008F3AAA" w:rsidP="008F3AAA">
            <w:pPr>
              <w:jc w:val="center"/>
              <w:rPr>
                <w:sz w:val="20"/>
                <w:szCs w:val="20"/>
              </w:rPr>
            </w:pPr>
            <w:r w:rsidRPr="008F3AAA">
              <w:rPr>
                <w:sz w:val="20"/>
                <w:szCs w:val="20"/>
              </w:rPr>
              <w:t>2,</w:t>
            </w:r>
            <w:r>
              <w:rPr>
                <w:sz w:val="20"/>
                <w:szCs w:val="20"/>
              </w:rPr>
              <w:t>0</w:t>
            </w:r>
          </w:p>
        </w:tc>
        <w:tc>
          <w:tcPr>
            <w:tcW w:w="709" w:type="dxa"/>
            <w:vAlign w:val="center"/>
          </w:tcPr>
          <w:p w:rsidR="008F3AAA" w:rsidRPr="008F3AAA" w:rsidRDefault="008F3AAA" w:rsidP="008F3AAA">
            <w:pPr>
              <w:jc w:val="center"/>
              <w:rPr>
                <w:sz w:val="20"/>
                <w:szCs w:val="20"/>
              </w:rPr>
            </w:pPr>
            <w:r w:rsidRPr="008F3AAA">
              <w:rPr>
                <w:sz w:val="20"/>
                <w:szCs w:val="20"/>
              </w:rPr>
              <w:t>1</w:t>
            </w:r>
            <w:r>
              <w:rPr>
                <w:sz w:val="20"/>
                <w:szCs w:val="20"/>
              </w:rPr>
              <w:t>0</w:t>
            </w:r>
          </w:p>
        </w:tc>
        <w:tc>
          <w:tcPr>
            <w:tcW w:w="1200" w:type="dxa"/>
            <w:vAlign w:val="center"/>
          </w:tcPr>
          <w:p w:rsidR="008F3AAA" w:rsidRPr="008F3AAA" w:rsidRDefault="008F3AAA" w:rsidP="008F3AAA">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8F3AAA" w:rsidRPr="008F3AAA" w:rsidRDefault="008F3AAA" w:rsidP="008F3AAA">
            <w:pPr>
              <w:jc w:val="center"/>
              <w:rPr>
                <w:sz w:val="20"/>
                <w:szCs w:val="20"/>
              </w:rPr>
            </w:pPr>
            <w:r w:rsidRPr="008F3AAA">
              <w:rPr>
                <w:sz w:val="20"/>
                <w:szCs w:val="20"/>
              </w:rPr>
              <w:t>15</w:t>
            </w:r>
          </w:p>
        </w:tc>
        <w:tc>
          <w:tcPr>
            <w:tcW w:w="1247" w:type="dxa"/>
            <w:vAlign w:val="center"/>
          </w:tcPr>
          <w:p w:rsidR="008F3AAA" w:rsidRPr="008F3AAA" w:rsidRDefault="008F3AAA" w:rsidP="008F3AAA">
            <w:pPr>
              <w:jc w:val="center"/>
              <w:rPr>
                <w:sz w:val="20"/>
                <w:szCs w:val="20"/>
              </w:rPr>
            </w:pPr>
            <w:r>
              <w:rPr>
                <w:sz w:val="20"/>
                <w:szCs w:val="20"/>
              </w:rPr>
              <w:t>1,5</w:t>
            </w:r>
          </w:p>
        </w:tc>
        <w:tc>
          <w:tcPr>
            <w:tcW w:w="1304" w:type="dxa"/>
            <w:vAlign w:val="center"/>
          </w:tcPr>
          <w:p w:rsidR="008F3AAA" w:rsidRPr="008F3AAA" w:rsidRDefault="008F3AAA" w:rsidP="008F3AAA">
            <w:pPr>
              <w:jc w:val="center"/>
              <w:rPr>
                <w:sz w:val="20"/>
                <w:szCs w:val="20"/>
              </w:rPr>
            </w:pPr>
            <w:r w:rsidRPr="008F3AAA">
              <w:rPr>
                <w:sz w:val="20"/>
                <w:szCs w:val="20"/>
              </w:rPr>
              <w:t>0,</w:t>
            </w:r>
            <w:r>
              <w:rPr>
                <w:sz w:val="20"/>
                <w:szCs w:val="20"/>
              </w:rPr>
              <w:t>7</w:t>
            </w:r>
          </w:p>
        </w:tc>
      </w:tr>
      <w:tr w:rsidR="008F3AAA" w:rsidRPr="008F3AAA" w:rsidTr="00BB3B41">
        <w:trPr>
          <w:trHeight w:val="737"/>
          <w:jc w:val="center"/>
        </w:trPr>
        <w:tc>
          <w:tcPr>
            <w:tcW w:w="1587" w:type="dxa"/>
          </w:tcPr>
          <w:p w:rsidR="008F3AAA" w:rsidRPr="008F3AAA" w:rsidRDefault="008F3AAA" w:rsidP="008F3AAA">
            <w:pPr>
              <w:rPr>
                <w:sz w:val="20"/>
                <w:szCs w:val="20"/>
              </w:rPr>
            </w:pPr>
            <w:r w:rsidRPr="008F3AAA">
              <w:rPr>
                <w:sz w:val="20"/>
                <w:szCs w:val="20"/>
              </w:rPr>
              <w:t>Лиственница</w:t>
            </w:r>
          </w:p>
          <w:p w:rsidR="008F3AAA" w:rsidRPr="008F3AAA" w:rsidRDefault="008F3AAA" w:rsidP="008F3AAA">
            <w:pPr>
              <w:rPr>
                <w:sz w:val="20"/>
                <w:szCs w:val="20"/>
              </w:rPr>
            </w:pPr>
            <w:r w:rsidRPr="008F3AAA">
              <w:rPr>
                <w:sz w:val="20"/>
                <w:szCs w:val="20"/>
              </w:rPr>
              <w:t>курильская</w:t>
            </w:r>
          </w:p>
          <w:p w:rsidR="008F3AAA" w:rsidRPr="008F3AAA" w:rsidRDefault="008F3AAA" w:rsidP="008F3AAA">
            <w:pPr>
              <w:rPr>
                <w:sz w:val="20"/>
                <w:szCs w:val="20"/>
              </w:rPr>
            </w:pPr>
            <w:r w:rsidRPr="008F3AAA">
              <w:rPr>
                <w:sz w:val="20"/>
                <w:szCs w:val="20"/>
              </w:rPr>
              <w:t>(камчатская)</w:t>
            </w:r>
          </w:p>
        </w:tc>
        <w:tc>
          <w:tcPr>
            <w:tcW w:w="791" w:type="dxa"/>
            <w:vAlign w:val="center"/>
          </w:tcPr>
          <w:p w:rsidR="008F3AAA" w:rsidRPr="008F3AAA" w:rsidRDefault="008F3AAA" w:rsidP="008F3AAA">
            <w:pPr>
              <w:jc w:val="center"/>
              <w:rPr>
                <w:sz w:val="20"/>
                <w:szCs w:val="20"/>
              </w:rPr>
            </w:pPr>
            <w:r w:rsidRPr="008F3AAA">
              <w:rPr>
                <w:sz w:val="20"/>
                <w:szCs w:val="20"/>
              </w:rPr>
              <w:t>2-3</w:t>
            </w:r>
          </w:p>
        </w:tc>
        <w:tc>
          <w:tcPr>
            <w:tcW w:w="986" w:type="dxa"/>
            <w:vAlign w:val="center"/>
          </w:tcPr>
          <w:p w:rsidR="008F3AAA" w:rsidRPr="008F3AAA" w:rsidRDefault="008F3AAA" w:rsidP="008F3AAA">
            <w:pPr>
              <w:jc w:val="center"/>
              <w:rPr>
                <w:sz w:val="20"/>
                <w:szCs w:val="20"/>
              </w:rPr>
            </w:pPr>
            <w:r w:rsidRPr="008F3AAA">
              <w:rPr>
                <w:sz w:val="20"/>
                <w:szCs w:val="20"/>
              </w:rPr>
              <w:t>2,5</w:t>
            </w:r>
          </w:p>
        </w:tc>
        <w:tc>
          <w:tcPr>
            <w:tcW w:w="709" w:type="dxa"/>
            <w:vAlign w:val="center"/>
          </w:tcPr>
          <w:p w:rsidR="008F3AAA" w:rsidRPr="008F3AAA" w:rsidRDefault="008F3AAA" w:rsidP="008F3AAA">
            <w:pPr>
              <w:jc w:val="center"/>
              <w:rPr>
                <w:sz w:val="20"/>
                <w:szCs w:val="20"/>
              </w:rPr>
            </w:pPr>
            <w:r w:rsidRPr="008F3AAA">
              <w:rPr>
                <w:sz w:val="20"/>
                <w:szCs w:val="20"/>
              </w:rPr>
              <w:t>15</w:t>
            </w:r>
          </w:p>
        </w:tc>
        <w:tc>
          <w:tcPr>
            <w:tcW w:w="1200" w:type="dxa"/>
            <w:vAlign w:val="center"/>
          </w:tcPr>
          <w:p w:rsidR="008F3AAA" w:rsidRPr="008F3AAA" w:rsidRDefault="008F3AAA" w:rsidP="008F3AAA">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8F3AAA" w:rsidRPr="008F3AAA" w:rsidRDefault="008F3AAA" w:rsidP="008F3AAA">
            <w:pPr>
              <w:jc w:val="center"/>
              <w:rPr>
                <w:sz w:val="20"/>
                <w:szCs w:val="20"/>
              </w:rPr>
            </w:pPr>
            <w:r>
              <w:rPr>
                <w:sz w:val="20"/>
                <w:szCs w:val="20"/>
              </w:rPr>
              <w:t>10</w:t>
            </w:r>
          </w:p>
        </w:tc>
        <w:tc>
          <w:tcPr>
            <w:tcW w:w="1247" w:type="dxa"/>
            <w:vAlign w:val="center"/>
          </w:tcPr>
          <w:p w:rsidR="008F3AAA" w:rsidRPr="008F3AAA" w:rsidRDefault="008F3AAA" w:rsidP="008F3AAA">
            <w:pPr>
              <w:jc w:val="center"/>
              <w:rPr>
                <w:sz w:val="20"/>
                <w:szCs w:val="20"/>
              </w:rPr>
            </w:pPr>
            <w:r w:rsidRPr="008F3AAA">
              <w:rPr>
                <w:sz w:val="20"/>
                <w:szCs w:val="20"/>
              </w:rPr>
              <w:t>1,</w:t>
            </w:r>
            <w:r>
              <w:rPr>
                <w:sz w:val="20"/>
                <w:szCs w:val="20"/>
              </w:rPr>
              <w:t>5</w:t>
            </w:r>
          </w:p>
        </w:tc>
        <w:tc>
          <w:tcPr>
            <w:tcW w:w="1304" w:type="dxa"/>
            <w:vAlign w:val="center"/>
          </w:tcPr>
          <w:p w:rsidR="008F3AAA" w:rsidRPr="008F3AAA" w:rsidRDefault="008F3AAA" w:rsidP="008F3AAA">
            <w:pPr>
              <w:jc w:val="center"/>
              <w:rPr>
                <w:sz w:val="20"/>
                <w:szCs w:val="20"/>
              </w:rPr>
            </w:pPr>
            <w:r w:rsidRPr="008F3AAA">
              <w:rPr>
                <w:sz w:val="20"/>
                <w:szCs w:val="20"/>
              </w:rPr>
              <w:t>1,</w:t>
            </w:r>
            <w:r>
              <w:rPr>
                <w:sz w:val="20"/>
                <w:szCs w:val="20"/>
              </w:rPr>
              <w:t>1</w:t>
            </w:r>
          </w:p>
        </w:tc>
      </w:tr>
      <w:tr w:rsidR="008F3AAA" w:rsidRPr="008F3AAA" w:rsidTr="00BB3B41">
        <w:trPr>
          <w:trHeight w:val="737"/>
          <w:jc w:val="center"/>
        </w:trPr>
        <w:tc>
          <w:tcPr>
            <w:tcW w:w="1587" w:type="dxa"/>
          </w:tcPr>
          <w:p w:rsidR="008F3AAA" w:rsidRPr="008F3AAA" w:rsidRDefault="008F3AAA" w:rsidP="008F3AAA">
            <w:pPr>
              <w:rPr>
                <w:sz w:val="20"/>
                <w:szCs w:val="20"/>
              </w:rPr>
            </w:pPr>
            <w:r>
              <w:rPr>
                <w:sz w:val="20"/>
                <w:szCs w:val="20"/>
              </w:rPr>
              <w:t>Береза Эрмана (каменная)</w:t>
            </w:r>
          </w:p>
        </w:tc>
        <w:tc>
          <w:tcPr>
            <w:tcW w:w="791" w:type="dxa"/>
            <w:vAlign w:val="center"/>
          </w:tcPr>
          <w:p w:rsidR="008F3AAA" w:rsidRPr="008F3AAA" w:rsidRDefault="00C40C77" w:rsidP="008F3AAA">
            <w:pPr>
              <w:jc w:val="center"/>
              <w:rPr>
                <w:sz w:val="20"/>
                <w:szCs w:val="20"/>
              </w:rPr>
            </w:pPr>
            <w:r>
              <w:rPr>
                <w:sz w:val="20"/>
                <w:szCs w:val="20"/>
              </w:rPr>
              <w:t>3-4</w:t>
            </w:r>
          </w:p>
        </w:tc>
        <w:tc>
          <w:tcPr>
            <w:tcW w:w="986" w:type="dxa"/>
            <w:vAlign w:val="center"/>
          </w:tcPr>
          <w:p w:rsidR="008F3AAA" w:rsidRPr="008F3AAA" w:rsidRDefault="008F3AAA" w:rsidP="008F3AAA">
            <w:pPr>
              <w:jc w:val="center"/>
              <w:rPr>
                <w:sz w:val="20"/>
                <w:szCs w:val="20"/>
              </w:rPr>
            </w:pPr>
            <w:r w:rsidRPr="008F3AAA">
              <w:rPr>
                <w:sz w:val="20"/>
                <w:szCs w:val="20"/>
              </w:rPr>
              <w:t>3,0</w:t>
            </w:r>
          </w:p>
        </w:tc>
        <w:tc>
          <w:tcPr>
            <w:tcW w:w="709" w:type="dxa"/>
            <w:vAlign w:val="center"/>
          </w:tcPr>
          <w:p w:rsidR="008F3AAA" w:rsidRPr="008F3AAA" w:rsidRDefault="008F3AAA" w:rsidP="008F3AAA">
            <w:pPr>
              <w:jc w:val="center"/>
              <w:rPr>
                <w:sz w:val="20"/>
                <w:szCs w:val="20"/>
              </w:rPr>
            </w:pPr>
            <w:r w:rsidRPr="008F3AAA">
              <w:rPr>
                <w:sz w:val="20"/>
                <w:szCs w:val="20"/>
              </w:rPr>
              <w:t>20</w:t>
            </w:r>
          </w:p>
        </w:tc>
        <w:tc>
          <w:tcPr>
            <w:tcW w:w="1200" w:type="dxa"/>
            <w:vAlign w:val="center"/>
          </w:tcPr>
          <w:p w:rsidR="008F3AAA" w:rsidRPr="008F3AAA" w:rsidRDefault="008F3AAA" w:rsidP="008F3AAA">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8F3AAA" w:rsidRPr="008F3AAA" w:rsidRDefault="00C40C77" w:rsidP="008F3AAA">
            <w:pPr>
              <w:jc w:val="center"/>
              <w:rPr>
                <w:sz w:val="20"/>
                <w:szCs w:val="20"/>
              </w:rPr>
            </w:pPr>
            <w:r>
              <w:rPr>
                <w:sz w:val="20"/>
                <w:szCs w:val="20"/>
              </w:rPr>
              <w:t>12</w:t>
            </w:r>
          </w:p>
        </w:tc>
        <w:tc>
          <w:tcPr>
            <w:tcW w:w="1247" w:type="dxa"/>
            <w:vAlign w:val="center"/>
          </w:tcPr>
          <w:p w:rsidR="008F3AAA" w:rsidRPr="008F3AAA" w:rsidRDefault="008F3AAA" w:rsidP="008F3AAA">
            <w:pPr>
              <w:jc w:val="center"/>
              <w:rPr>
                <w:sz w:val="20"/>
                <w:szCs w:val="20"/>
              </w:rPr>
            </w:pPr>
            <w:r w:rsidRPr="008F3AAA">
              <w:rPr>
                <w:sz w:val="20"/>
                <w:szCs w:val="20"/>
              </w:rPr>
              <w:t>1,</w:t>
            </w:r>
            <w:r w:rsidR="00C40C77">
              <w:rPr>
                <w:sz w:val="20"/>
                <w:szCs w:val="20"/>
              </w:rPr>
              <w:t>8</w:t>
            </w:r>
          </w:p>
        </w:tc>
        <w:tc>
          <w:tcPr>
            <w:tcW w:w="1304" w:type="dxa"/>
            <w:vAlign w:val="center"/>
          </w:tcPr>
          <w:p w:rsidR="008F3AAA" w:rsidRPr="008F3AAA" w:rsidRDefault="008F3AAA" w:rsidP="008F3AAA">
            <w:pPr>
              <w:jc w:val="center"/>
              <w:rPr>
                <w:sz w:val="20"/>
                <w:szCs w:val="20"/>
              </w:rPr>
            </w:pPr>
            <w:r w:rsidRPr="008F3AAA">
              <w:rPr>
                <w:sz w:val="20"/>
                <w:szCs w:val="20"/>
              </w:rPr>
              <w:t>1,</w:t>
            </w:r>
            <w:r w:rsidR="00C40C77">
              <w:rPr>
                <w:sz w:val="20"/>
                <w:szCs w:val="20"/>
              </w:rPr>
              <w:t>1</w:t>
            </w:r>
          </w:p>
        </w:tc>
      </w:tr>
      <w:tr w:rsidR="00C40C77" w:rsidRPr="008F3AAA" w:rsidTr="00BB3B41">
        <w:trPr>
          <w:trHeight w:val="737"/>
          <w:jc w:val="center"/>
        </w:trPr>
        <w:tc>
          <w:tcPr>
            <w:tcW w:w="1587" w:type="dxa"/>
            <w:vAlign w:val="center"/>
          </w:tcPr>
          <w:p w:rsidR="00C40C77" w:rsidRPr="00C40C77" w:rsidRDefault="00C40C77" w:rsidP="00C40C77">
            <w:pPr>
              <w:autoSpaceDE w:val="0"/>
              <w:autoSpaceDN w:val="0"/>
              <w:adjustRightInd w:val="0"/>
              <w:rPr>
                <w:sz w:val="20"/>
                <w:szCs w:val="20"/>
              </w:rPr>
            </w:pPr>
            <w:r w:rsidRPr="00C40C77">
              <w:rPr>
                <w:sz w:val="20"/>
                <w:szCs w:val="20"/>
              </w:rPr>
              <w:t>Береза</w:t>
            </w:r>
          </w:p>
          <w:p w:rsidR="00C40C77" w:rsidRPr="00C40C77" w:rsidRDefault="00C40C77" w:rsidP="00C40C77">
            <w:pPr>
              <w:autoSpaceDE w:val="0"/>
              <w:autoSpaceDN w:val="0"/>
              <w:adjustRightInd w:val="0"/>
              <w:rPr>
                <w:sz w:val="20"/>
                <w:szCs w:val="20"/>
              </w:rPr>
            </w:pPr>
            <w:r w:rsidRPr="00C40C77">
              <w:rPr>
                <w:sz w:val="20"/>
                <w:szCs w:val="20"/>
              </w:rPr>
              <w:t>плосколистная</w:t>
            </w:r>
          </w:p>
          <w:p w:rsidR="00C40C77" w:rsidRPr="00C40C77" w:rsidRDefault="00C40C77" w:rsidP="00C40C77">
            <w:pPr>
              <w:autoSpaceDE w:val="0"/>
              <w:autoSpaceDN w:val="0"/>
              <w:adjustRightInd w:val="0"/>
              <w:rPr>
                <w:sz w:val="20"/>
                <w:szCs w:val="20"/>
              </w:rPr>
            </w:pPr>
            <w:r w:rsidRPr="00C40C77">
              <w:rPr>
                <w:sz w:val="20"/>
                <w:szCs w:val="20"/>
              </w:rPr>
              <w:t>(камчатская)</w:t>
            </w:r>
          </w:p>
        </w:tc>
        <w:tc>
          <w:tcPr>
            <w:tcW w:w="791" w:type="dxa"/>
            <w:vAlign w:val="center"/>
          </w:tcPr>
          <w:p w:rsidR="00C40C77" w:rsidRDefault="00C40C77" w:rsidP="00C40C77">
            <w:pPr>
              <w:jc w:val="center"/>
              <w:rPr>
                <w:sz w:val="20"/>
                <w:szCs w:val="20"/>
              </w:rPr>
            </w:pPr>
            <w:r>
              <w:rPr>
                <w:sz w:val="20"/>
                <w:szCs w:val="20"/>
              </w:rPr>
              <w:t>2</w:t>
            </w:r>
          </w:p>
        </w:tc>
        <w:tc>
          <w:tcPr>
            <w:tcW w:w="986" w:type="dxa"/>
            <w:vAlign w:val="center"/>
          </w:tcPr>
          <w:p w:rsidR="00C40C77" w:rsidRPr="008F3AAA" w:rsidRDefault="00C40C77" w:rsidP="00C40C77">
            <w:pPr>
              <w:jc w:val="center"/>
              <w:rPr>
                <w:sz w:val="20"/>
                <w:szCs w:val="20"/>
              </w:rPr>
            </w:pPr>
            <w:r>
              <w:rPr>
                <w:sz w:val="20"/>
                <w:szCs w:val="20"/>
              </w:rPr>
              <w:t>3,0</w:t>
            </w:r>
          </w:p>
        </w:tc>
        <w:tc>
          <w:tcPr>
            <w:tcW w:w="709" w:type="dxa"/>
            <w:vAlign w:val="center"/>
          </w:tcPr>
          <w:p w:rsidR="00C40C77" w:rsidRPr="008F3AAA" w:rsidRDefault="00C40C77" w:rsidP="00C40C77">
            <w:pPr>
              <w:jc w:val="center"/>
              <w:rPr>
                <w:sz w:val="20"/>
                <w:szCs w:val="20"/>
              </w:rPr>
            </w:pPr>
            <w:r>
              <w:rPr>
                <w:sz w:val="20"/>
                <w:szCs w:val="20"/>
              </w:rPr>
              <w:t>25</w:t>
            </w:r>
          </w:p>
        </w:tc>
        <w:tc>
          <w:tcPr>
            <w:tcW w:w="1200" w:type="dxa"/>
            <w:vAlign w:val="center"/>
          </w:tcPr>
          <w:p w:rsidR="00C40C77" w:rsidRPr="008F3AAA" w:rsidRDefault="00C40C77" w:rsidP="00C40C77">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C40C77" w:rsidRDefault="00C40C77" w:rsidP="00C40C77">
            <w:pPr>
              <w:jc w:val="center"/>
              <w:rPr>
                <w:sz w:val="20"/>
                <w:szCs w:val="20"/>
              </w:rPr>
            </w:pPr>
            <w:r>
              <w:rPr>
                <w:sz w:val="20"/>
                <w:szCs w:val="20"/>
              </w:rPr>
              <w:t>10</w:t>
            </w:r>
          </w:p>
        </w:tc>
        <w:tc>
          <w:tcPr>
            <w:tcW w:w="1247" w:type="dxa"/>
            <w:vAlign w:val="center"/>
          </w:tcPr>
          <w:p w:rsidR="00C40C77" w:rsidRPr="008F3AAA" w:rsidRDefault="00C40C77" w:rsidP="00C40C77">
            <w:pPr>
              <w:jc w:val="center"/>
              <w:rPr>
                <w:sz w:val="20"/>
                <w:szCs w:val="20"/>
              </w:rPr>
            </w:pPr>
            <w:r>
              <w:rPr>
                <w:sz w:val="20"/>
                <w:szCs w:val="20"/>
              </w:rPr>
              <w:t>2,0</w:t>
            </w:r>
          </w:p>
        </w:tc>
        <w:tc>
          <w:tcPr>
            <w:tcW w:w="1304" w:type="dxa"/>
            <w:vAlign w:val="center"/>
          </w:tcPr>
          <w:p w:rsidR="00C40C77" w:rsidRPr="008F3AAA" w:rsidRDefault="00C40C77" w:rsidP="00C40C77">
            <w:pPr>
              <w:jc w:val="center"/>
              <w:rPr>
                <w:sz w:val="20"/>
                <w:szCs w:val="20"/>
              </w:rPr>
            </w:pPr>
            <w:r>
              <w:rPr>
                <w:sz w:val="20"/>
                <w:szCs w:val="20"/>
              </w:rPr>
              <w:t>1,4</w:t>
            </w:r>
          </w:p>
        </w:tc>
      </w:tr>
      <w:tr w:rsidR="00C40C77" w:rsidRPr="008F3AAA" w:rsidTr="00BB3B41">
        <w:trPr>
          <w:trHeight w:val="737"/>
          <w:jc w:val="center"/>
        </w:trPr>
        <w:tc>
          <w:tcPr>
            <w:tcW w:w="1587" w:type="dxa"/>
            <w:vAlign w:val="center"/>
          </w:tcPr>
          <w:p w:rsidR="00C40C77" w:rsidRPr="00C40C77" w:rsidRDefault="00C40C77" w:rsidP="00C40C77">
            <w:pPr>
              <w:autoSpaceDE w:val="0"/>
              <w:autoSpaceDN w:val="0"/>
              <w:adjustRightInd w:val="0"/>
              <w:rPr>
                <w:sz w:val="20"/>
                <w:szCs w:val="20"/>
              </w:rPr>
            </w:pPr>
            <w:r w:rsidRPr="00C40C77">
              <w:rPr>
                <w:sz w:val="20"/>
                <w:szCs w:val="20"/>
              </w:rPr>
              <w:t>Осина, тополь,</w:t>
            </w:r>
          </w:p>
          <w:p w:rsidR="00C40C77" w:rsidRPr="00C40C77" w:rsidRDefault="00C40C77" w:rsidP="00C40C77">
            <w:pPr>
              <w:autoSpaceDE w:val="0"/>
              <w:autoSpaceDN w:val="0"/>
              <w:adjustRightInd w:val="0"/>
              <w:rPr>
                <w:sz w:val="20"/>
                <w:szCs w:val="20"/>
              </w:rPr>
            </w:pPr>
            <w:r w:rsidRPr="00C40C77">
              <w:rPr>
                <w:sz w:val="20"/>
                <w:szCs w:val="20"/>
              </w:rPr>
              <w:t>чозения, ольха, ива</w:t>
            </w:r>
          </w:p>
        </w:tc>
        <w:tc>
          <w:tcPr>
            <w:tcW w:w="791" w:type="dxa"/>
            <w:vAlign w:val="center"/>
          </w:tcPr>
          <w:p w:rsidR="00C40C77" w:rsidRDefault="00C40C77" w:rsidP="00C40C77">
            <w:pPr>
              <w:jc w:val="center"/>
              <w:rPr>
                <w:sz w:val="20"/>
                <w:szCs w:val="20"/>
              </w:rPr>
            </w:pPr>
            <w:r>
              <w:rPr>
                <w:sz w:val="20"/>
                <w:szCs w:val="20"/>
              </w:rPr>
              <w:t>-</w:t>
            </w:r>
          </w:p>
        </w:tc>
        <w:tc>
          <w:tcPr>
            <w:tcW w:w="986" w:type="dxa"/>
            <w:vAlign w:val="center"/>
          </w:tcPr>
          <w:p w:rsidR="00C40C77" w:rsidRDefault="00C40C77" w:rsidP="00C40C77">
            <w:pPr>
              <w:jc w:val="center"/>
              <w:rPr>
                <w:sz w:val="20"/>
                <w:szCs w:val="20"/>
              </w:rPr>
            </w:pPr>
            <w:r>
              <w:rPr>
                <w:sz w:val="20"/>
                <w:szCs w:val="20"/>
              </w:rPr>
              <w:t>-</w:t>
            </w:r>
          </w:p>
        </w:tc>
        <w:tc>
          <w:tcPr>
            <w:tcW w:w="709" w:type="dxa"/>
            <w:vAlign w:val="center"/>
          </w:tcPr>
          <w:p w:rsidR="00C40C77" w:rsidRDefault="00C40C77" w:rsidP="00C40C77">
            <w:pPr>
              <w:jc w:val="center"/>
              <w:rPr>
                <w:sz w:val="20"/>
                <w:szCs w:val="20"/>
              </w:rPr>
            </w:pPr>
            <w:r>
              <w:rPr>
                <w:sz w:val="20"/>
                <w:szCs w:val="20"/>
              </w:rPr>
              <w:t>-</w:t>
            </w:r>
          </w:p>
        </w:tc>
        <w:tc>
          <w:tcPr>
            <w:tcW w:w="1200" w:type="dxa"/>
            <w:vAlign w:val="center"/>
          </w:tcPr>
          <w:p w:rsidR="00C40C77" w:rsidRPr="008F3AAA" w:rsidRDefault="00C40C77" w:rsidP="00C40C77">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C40C77" w:rsidRDefault="00C40C77" w:rsidP="00C40C77">
            <w:pPr>
              <w:jc w:val="center"/>
              <w:rPr>
                <w:sz w:val="20"/>
                <w:szCs w:val="20"/>
              </w:rPr>
            </w:pPr>
            <w:r>
              <w:rPr>
                <w:sz w:val="20"/>
                <w:szCs w:val="20"/>
              </w:rPr>
              <w:t>-</w:t>
            </w:r>
          </w:p>
        </w:tc>
        <w:tc>
          <w:tcPr>
            <w:tcW w:w="1247" w:type="dxa"/>
            <w:vAlign w:val="center"/>
          </w:tcPr>
          <w:p w:rsidR="00C40C77" w:rsidRDefault="00C40C77" w:rsidP="00C40C77">
            <w:pPr>
              <w:jc w:val="center"/>
              <w:rPr>
                <w:sz w:val="20"/>
                <w:szCs w:val="20"/>
              </w:rPr>
            </w:pPr>
            <w:r>
              <w:rPr>
                <w:sz w:val="20"/>
                <w:szCs w:val="20"/>
              </w:rPr>
              <w:t>2,0</w:t>
            </w:r>
          </w:p>
        </w:tc>
        <w:tc>
          <w:tcPr>
            <w:tcW w:w="1304" w:type="dxa"/>
            <w:vAlign w:val="center"/>
          </w:tcPr>
          <w:p w:rsidR="00C40C77" w:rsidRDefault="00C40C77" w:rsidP="00C40C77">
            <w:pPr>
              <w:jc w:val="center"/>
              <w:rPr>
                <w:sz w:val="20"/>
                <w:szCs w:val="20"/>
              </w:rPr>
            </w:pPr>
            <w:r>
              <w:rPr>
                <w:sz w:val="20"/>
                <w:szCs w:val="20"/>
              </w:rPr>
              <w:t>1,5</w:t>
            </w:r>
          </w:p>
        </w:tc>
      </w:tr>
      <w:tr w:rsidR="00C40C77" w:rsidRPr="008F3AAA" w:rsidTr="00BB3B41">
        <w:trPr>
          <w:trHeight w:val="737"/>
          <w:jc w:val="center"/>
        </w:trPr>
        <w:tc>
          <w:tcPr>
            <w:tcW w:w="1587" w:type="dxa"/>
            <w:vAlign w:val="center"/>
          </w:tcPr>
          <w:p w:rsidR="00C40C77" w:rsidRPr="00C40C77" w:rsidRDefault="00C40C77" w:rsidP="00C40C77">
            <w:pPr>
              <w:autoSpaceDE w:val="0"/>
              <w:autoSpaceDN w:val="0"/>
              <w:adjustRightInd w:val="0"/>
              <w:rPr>
                <w:sz w:val="20"/>
                <w:szCs w:val="20"/>
              </w:rPr>
            </w:pPr>
            <w:r w:rsidRPr="00C40C77">
              <w:rPr>
                <w:sz w:val="20"/>
                <w:szCs w:val="20"/>
              </w:rPr>
              <w:t>Кедровый</w:t>
            </w:r>
          </w:p>
          <w:p w:rsidR="00C40C77" w:rsidRPr="00C40C77" w:rsidRDefault="00C40C77" w:rsidP="00C40C77">
            <w:pPr>
              <w:autoSpaceDE w:val="0"/>
              <w:autoSpaceDN w:val="0"/>
              <w:adjustRightInd w:val="0"/>
              <w:rPr>
                <w:sz w:val="20"/>
                <w:szCs w:val="20"/>
              </w:rPr>
            </w:pPr>
            <w:r w:rsidRPr="00C40C77">
              <w:rPr>
                <w:sz w:val="20"/>
                <w:szCs w:val="20"/>
              </w:rPr>
              <w:t>стланик</w:t>
            </w:r>
          </w:p>
        </w:tc>
        <w:tc>
          <w:tcPr>
            <w:tcW w:w="791" w:type="dxa"/>
            <w:vAlign w:val="center"/>
          </w:tcPr>
          <w:p w:rsidR="00C40C77" w:rsidRDefault="00C40C77" w:rsidP="00C40C77">
            <w:pPr>
              <w:jc w:val="center"/>
              <w:rPr>
                <w:sz w:val="20"/>
                <w:szCs w:val="20"/>
              </w:rPr>
            </w:pPr>
            <w:r>
              <w:rPr>
                <w:sz w:val="20"/>
                <w:szCs w:val="20"/>
              </w:rPr>
              <w:t>-</w:t>
            </w:r>
          </w:p>
        </w:tc>
        <w:tc>
          <w:tcPr>
            <w:tcW w:w="986" w:type="dxa"/>
            <w:vAlign w:val="center"/>
          </w:tcPr>
          <w:p w:rsidR="00C40C77" w:rsidRDefault="00C40C77" w:rsidP="00C40C77">
            <w:pPr>
              <w:jc w:val="center"/>
              <w:rPr>
                <w:sz w:val="20"/>
                <w:szCs w:val="20"/>
              </w:rPr>
            </w:pPr>
            <w:r>
              <w:rPr>
                <w:sz w:val="20"/>
                <w:szCs w:val="20"/>
              </w:rPr>
              <w:t>-</w:t>
            </w:r>
          </w:p>
        </w:tc>
        <w:tc>
          <w:tcPr>
            <w:tcW w:w="709" w:type="dxa"/>
            <w:vAlign w:val="center"/>
          </w:tcPr>
          <w:p w:rsidR="00C40C77" w:rsidRDefault="00C40C77" w:rsidP="00C40C77">
            <w:pPr>
              <w:jc w:val="center"/>
              <w:rPr>
                <w:sz w:val="20"/>
                <w:szCs w:val="20"/>
              </w:rPr>
            </w:pPr>
            <w:r>
              <w:rPr>
                <w:sz w:val="20"/>
                <w:szCs w:val="20"/>
              </w:rPr>
              <w:t>-</w:t>
            </w:r>
          </w:p>
        </w:tc>
        <w:tc>
          <w:tcPr>
            <w:tcW w:w="1200" w:type="dxa"/>
            <w:vAlign w:val="center"/>
          </w:tcPr>
          <w:p w:rsidR="00C40C77" w:rsidRPr="008F3AAA" w:rsidRDefault="00C40C77" w:rsidP="00C40C77">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C40C77" w:rsidRDefault="00C40C77" w:rsidP="00C40C77">
            <w:pPr>
              <w:jc w:val="center"/>
              <w:rPr>
                <w:sz w:val="20"/>
                <w:szCs w:val="20"/>
              </w:rPr>
            </w:pPr>
            <w:r>
              <w:rPr>
                <w:sz w:val="20"/>
                <w:szCs w:val="20"/>
              </w:rPr>
              <w:t>-</w:t>
            </w:r>
          </w:p>
        </w:tc>
        <w:tc>
          <w:tcPr>
            <w:tcW w:w="1247" w:type="dxa"/>
            <w:vAlign w:val="center"/>
          </w:tcPr>
          <w:p w:rsidR="00C40C77" w:rsidRDefault="00C40C77" w:rsidP="00C40C77">
            <w:pPr>
              <w:jc w:val="center"/>
              <w:rPr>
                <w:sz w:val="20"/>
                <w:szCs w:val="20"/>
              </w:rPr>
            </w:pPr>
            <w:r>
              <w:rPr>
                <w:sz w:val="20"/>
                <w:szCs w:val="20"/>
              </w:rPr>
              <w:t>1,5</w:t>
            </w:r>
          </w:p>
        </w:tc>
        <w:tc>
          <w:tcPr>
            <w:tcW w:w="1304" w:type="dxa"/>
            <w:vAlign w:val="center"/>
          </w:tcPr>
          <w:p w:rsidR="00C40C77" w:rsidRDefault="00C40C77" w:rsidP="00C40C77">
            <w:pPr>
              <w:jc w:val="center"/>
              <w:rPr>
                <w:sz w:val="20"/>
                <w:szCs w:val="20"/>
              </w:rPr>
            </w:pPr>
            <w:r>
              <w:rPr>
                <w:sz w:val="20"/>
                <w:szCs w:val="20"/>
              </w:rPr>
              <w:t>0,5</w:t>
            </w:r>
          </w:p>
        </w:tc>
      </w:tr>
      <w:tr w:rsidR="00C40C77" w:rsidRPr="008F3AAA" w:rsidTr="00BB3B41">
        <w:trPr>
          <w:trHeight w:val="737"/>
          <w:jc w:val="center"/>
        </w:trPr>
        <w:tc>
          <w:tcPr>
            <w:tcW w:w="1587" w:type="dxa"/>
            <w:vAlign w:val="center"/>
          </w:tcPr>
          <w:p w:rsidR="00C40C77" w:rsidRPr="00C40C77" w:rsidRDefault="00C40C77" w:rsidP="00C40C77">
            <w:pPr>
              <w:autoSpaceDE w:val="0"/>
              <w:autoSpaceDN w:val="0"/>
              <w:adjustRightInd w:val="0"/>
              <w:rPr>
                <w:sz w:val="20"/>
                <w:szCs w:val="20"/>
              </w:rPr>
            </w:pPr>
            <w:r w:rsidRPr="00C40C77">
              <w:rPr>
                <w:sz w:val="20"/>
                <w:szCs w:val="20"/>
              </w:rPr>
              <w:lastRenderedPageBreak/>
              <w:t>Ольховый</w:t>
            </w:r>
          </w:p>
          <w:p w:rsidR="00C40C77" w:rsidRPr="00C40C77" w:rsidRDefault="00C40C77" w:rsidP="00C40C77">
            <w:pPr>
              <w:autoSpaceDE w:val="0"/>
              <w:autoSpaceDN w:val="0"/>
              <w:adjustRightInd w:val="0"/>
              <w:rPr>
                <w:sz w:val="20"/>
                <w:szCs w:val="20"/>
              </w:rPr>
            </w:pPr>
            <w:r w:rsidRPr="00C40C77">
              <w:rPr>
                <w:sz w:val="20"/>
                <w:szCs w:val="20"/>
              </w:rPr>
              <w:t>стланик</w:t>
            </w:r>
          </w:p>
        </w:tc>
        <w:tc>
          <w:tcPr>
            <w:tcW w:w="791" w:type="dxa"/>
            <w:vAlign w:val="center"/>
          </w:tcPr>
          <w:p w:rsidR="00C40C77" w:rsidRDefault="00C40C77" w:rsidP="00C40C77">
            <w:pPr>
              <w:jc w:val="center"/>
              <w:rPr>
                <w:sz w:val="20"/>
                <w:szCs w:val="20"/>
              </w:rPr>
            </w:pPr>
            <w:r>
              <w:rPr>
                <w:sz w:val="20"/>
                <w:szCs w:val="20"/>
              </w:rPr>
              <w:t>-</w:t>
            </w:r>
          </w:p>
        </w:tc>
        <w:tc>
          <w:tcPr>
            <w:tcW w:w="986" w:type="dxa"/>
            <w:vAlign w:val="center"/>
          </w:tcPr>
          <w:p w:rsidR="00C40C77" w:rsidRDefault="00C40C77" w:rsidP="00C40C77">
            <w:pPr>
              <w:jc w:val="center"/>
              <w:rPr>
                <w:sz w:val="20"/>
                <w:szCs w:val="20"/>
              </w:rPr>
            </w:pPr>
            <w:r>
              <w:rPr>
                <w:sz w:val="20"/>
                <w:szCs w:val="20"/>
              </w:rPr>
              <w:t>-</w:t>
            </w:r>
          </w:p>
        </w:tc>
        <w:tc>
          <w:tcPr>
            <w:tcW w:w="709" w:type="dxa"/>
            <w:vAlign w:val="center"/>
          </w:tcPr>
          <w:p w:rsidR="00C40C77" w:rsidRDefault="00C40C77" w:rsidP="00C40C77">
            <w:pPr>
              <w:jc w:val="center"/>
              <w:rPr>
                <w:sz w:val="20"/>
                <w:szCs w:val="20"/>
              </w:rPr>
            </w:pPr>
            <w:r>
              <w:rPr>
                <w:sz w:val="20"/>
                <w:szCs w:val="20"/>
              </w:rPr>
              <w:t>-</w:t>
            </w:r>
          </w:p>
        </w:tc>
        <w:tc>
          <w:tcPr>
            <w:tcW w:w="1200" w:type="dxa"/>
            <w:vAlign w:val="center"/>
          </w:tcPr>
          <w:p w:rsidR="00C40C77" w:rsidRPr="008F3AAA" w:rsidRDefault="00C40C77" w:rsidP="00C40C77">
            <w:pPr>
              <w:autoSpaceDE w:val="0"/>
              <w:autoSpaceDN w:val="0"/>
              <w:adjustRightInd w:val="0"/>
              <w:jc w:val="center"/>
              <w:rPr>
                <w:sz w:val="20"/>
                <w:szCs w:val="20"/>
              </w:rPr>
            </w:pPr>
            <w:r w:rsidRPr="008F3AAA">
              <w:rPr>
                <w:rFonts w:eastAsia="Calibri"/>
                <w:sz w:val="20"/>
                <w:szCs w:val="20"/>
              </w:rPr>
              <w:t>для всех условий</w:t>
            </w:r>
          </w:p>
        </w:tc>
        <w:tc>
          <w:tcPr>
            <w:tcW w:w="1559" w:type="dxa"/>
            <w:vAlign w:val="center"/>
          </w:tcPr>
          <w:p w:rsidR="00C40C77" w:rsidRDefault="00C40C77" w:rsidP="00C40C77">
            <w:pPr>
              <w:jc w:val="center"/>
              <w:rPr>
                <w:sz w:val="20"/>
                <w:szCs w:val="20"/>
              </w:rPr>
            </w:pPr>
            <w:r>
              <w:rPr>
                <w:sz w:val="20"/>
                <w:szCs w:val="20"/>
              </w:rPr>
              <w:t>-</w:t>
            </w:r>
          </w:p>
        </w:tc>
        <w:tc>
          <w:tcPr>
            <w:tcW w:w="1247" w:type="dxa"/>
            <w:vAlign w:val="center"/>
          </w:tcPr>
          <w:p w:rsidR="00C40C77" w:rsidRDefault="00C40C77" w:rsidP="00C40C77">
            <w:pPr>
              <w:jc w:val="center"/>
              <w:rPr>
                <w:sz w:val="20"/>
                <w:szCs w:val="20"/>
              </w:rPr>
            </w:pPr>
            <w:r>
              <w:rPr>
                <w:sz w:val="20"/>
                <w:szCs w:val="20"/>
              </w:rPr>
              <w:t>1,5</w:t>
            </w:r>
          </w:p>
        </w:tc>
        <w:tc>
          <w:tcPr>
            <w:tcW w:w="1304" w:type="dxa"/>
            <w:vAlign w:val="center"/>
          </w:tcPr>
          <w:p w:rsidR="00C40C77" w:rsidRDefault="00C40C77" w:rsidP="00C40C77">
            <w:pPr>
              <w:jc w:val="center"/>
              <w:rPr>
                <w:sz w:val="20"/>
                <w:szCs w:val="20"/>
              </w:rPr>
            </w:pPr>
            <w:r>
              <w:rPr>
                <w:sz w:val="20"/>
                <w:szCs w:val="20"/>
              </w:rPr>
              <w:t>0,5</w:t>
            </w:r>
          </w:p>
        </w:tc>
      </w:tr>
    </w:tbl>
    <w:p w:rsidR="008F3AAA" w:rsidRPr="008F3AAA" w:rsidRDefault="008F3AAA" w:rsidP="008F3AAA">
      <w:pPr>
        <w:spacing w:before="240" w:after="60"/>
        <w:ind w:firstLine="709"/>
        <w:jc w:val="both"/>
        <w:rPr>
          <w:rFonts w:cs="Arial"/>
          <w:sz w:val="26"/>
          <w:szCs w:val="26"/>
        </w:rPr>
      </w:pPr>
      <w:r w:rsidRPr="008F3AAA">
        <w:rPr>
          <w:rFonts w:cs="Arial"/>
          <w:sz w:val="26"/>
          <w:szCs w:val="26"/>
        </w:rPr>
        <w:t xml:space="preserve">Таблица </w:t>
      </w:r>
      <w:r w:rsidR="00B95F97">
        <w:rPr>
          <w:rFonts w:cs="Arial"/>
          <w:sz w:val="26"/>
          <w:szCs w:val="26"/>
        </w:rPr>
        <w:t>21</w:t>
      </w:r>
      <w:r w:rsidRPr="008F3AAA">
        <w:rPr>
          <w:rFonts w:cs="Arial"/>
          <w:sz w:val="26"/>
          <w:szCs w:val="26"/>
        </w:rPr>
        <w:t xml:space="preserve"> – </w:t>
      </w:r>
      <w:bookmarkStart w:id="59" w:name="_Hlk514473563"/>
      <w:r w:rsidRPr="008F3AAA">
        <w:rPr>
          <w:sz w:val="26"/>
          <w:szCs w:val="26"/>
        </w:rPr>
        <w:t>Способы лесовосстановления в зависимости от количества жизнеспособного подроста и молодняка главных лесных древесных пород</w:t>
      </w:r>
      <w:bookmarkEnd w:id="59"/>
    </w:p>
    <w:tbl>
      <w:tblPr>
        <w:tblW w:w="9250" w:type="dxa"/>
        <w:jc w:val="center"/>
        <w:tblBorders>
          <w:top w:val="single" w:sz="4" w:space="0" w:color="auto"/>
        </w:tblBorders>
        <w:tblLayout w:type="fixed"/>
        <w:tblLook w:val="0000" w:firstRow="0" w:lastRow="0" w:firstColumn="0" w:lastColumn="0" w:noHBand="0" w:noVBand="0"/>
      </w:tblPr>
      <w:tblGrid>
        <w:gridCol w:w="2098"/>
        <w:gridCol w:w="1975"/>
        <w:gridCol w:w="1448"/>
        <w:gridCol w:w="2016"/>
        <w:gridCol w:w="1713"/>
      </w:tblGrid>
      <w:tr w:rsidR="008F3AAA" w:rsidRPr="008F3AAA" w:rsidTr="00AD3205">
        <w:trPr>
          <w:trHeight w:val="1191"/>
          <w:jc w:val="center"/>
        </w:trPr>
        <w:tc>
          <w:tcPr>
            <w:tcW w:w="4073" w:type="dxa"/>
            <w:gridSpan w:val="2"/>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Способы</w:t>
            </w:r>
          </w:p>
          <w:p w:rsidR="008F3AAA" w:rsidRPr="008F3AAA" w:rsidRDefault="008F3AAA" w:rsidP="008F3AAA">
            <w:pPr>
              <w:jc w:val="center"/>
              <w:rPr>
                <w:sz w:val="20"/>
                <w:szCs w:val="20"/>
              </w:rPr>
            </w:pPr>
            <w:r w:rsidRPr="008F3AAA">
              <w:rPr>
                <w:sz w:val="20"/>
                <w:szCs w:val="20"/>
              </w:rPr>
              <w:t>лесовосстановления</w:t>
            </w:r>
          </w:p>
        </w:tc>
        <w:tc>
          <w:tcPr>
            <w:tcW w:w="144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Древесные</w:t>
            </w:r>
          </w:p>
          <w:p w:rsidR="008F3AAA" w:rsidRPr="008F3AAA" w:rsidRDefault="008F3AAA" w:rsidP="008F3AAA">
            <w:pPr>
              <w:jc w:val="center"/>
              <w:rPr>
                <w:sz w:val="20"/>
                <w:szCs w:val="20"/>
              </w:rPr>
            </w:pPr>
            <w:r w:rsidRPr="008F3AAA">
              <w:rPr>
                <w:sz w:val="20"/>
                <w:szCs w:val="20"/>
              </w:rPr>
              <w:t>породы</w:t>
            </w:r>
          </w:p>
        </w:tc>
        <w:tc>
          <w:tcPr>
            <w:tcW w:w="2016"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Группы типов леса,</w:t>
            </w:r>
          </w:p>
          <w:p w:rsidR="008F3AAA" w:rsidRPr="008F3AAA" w:rsidRDefault="008F3AAA" w:rsidP="008F3AAA">
            <w:pPr>
              <w:jc w:val="center"/>
              <w:rPr>
                <w:sz w:val="20"/>
                <w:szCs w:val="20"/>
              </w:rPr>
            </w:pPr>
            <w:r w:rsidRPr="008F3AAA">
              <w:rPr>
                <w:sz w:val="20"/>
                <w:szCs w:val="20"/>
              </w:rPr>
              <w:t>типы лесорастительных</w:t>
            </w:r>
          </w:p>
          <w:p w:rsidR="008F3AAA" w:rsidRPr="008F3AAA" w:rsidRDefault="008F3AAA" w:rsidP="008F3AAA">
            <w:pPr>
              <w:jc w:val="center"/>
              <w:rPr>
                <w:sz w:val="20"/>
                <w:szCs w:val="20"/>
              </w:rPr>
            </w:pPr>
            <w:r w:rsidRPr="008F3AAA">
              <w:rPr>
                <w:sz w:val="20"/>
                <w:szCs w:val="20"/>
              </w:rPr>
              <w:t>условий</w:t>
            </w:r>
          </w:p>
        </w:tc>
        <w:tc>
          <w:tcPr>
            <w:tcW w:w="1713" w:type="dxa"/>
            <w:tcBorders>
              <w:top w:val="single" w:sz="4" w:space="0" w:color="auto"/>
              <w:left w:val="single" w:sz="4" w:space="0" w:color="auto"/>
              <w:bottom w:val="single" w:sz="4" w:space="0" w:color="auto"/>
              <w:right w:val="single" w:sz="4" w:space="0" w:color="auto"/>
            </w:tcBorders>
          </w:tcPr>
          <w:p w:rsidR="008F3AAA" w:rsidRPr="008F3AAA" w:rsidRDefault="008F3AAA" w:rsidP="008F3AAA">
            <w:pPr>
              <w:jc w:val="center"/>
              <w:rPr>
                <w:sz w:val="20"/>
                <w:szCs w:val="20"/>
              </w:rPr>
            </w:pPr>
            <w:r w:rsidRPr="008F3AAA">
              <w:rPr>
                <w:sz w:val="20"/>
                <w:szCs w:val="20"/>
              </w:rPr>
              <w:t>Количество</w:t>
            </w:r>
          </w:p>
          <w:p w:rsidR="008F3AAA" w:rsidRPr="008F3AAA" w:rsidRDefault="008F3AAA" w:rsidP="008F3AAA">
            <w:pPr>
              <w:jc w:val="center"/>
              <w:rPr>
                <w:sz w:val="20"/>
                <w:szCs w:val="20"/>
              </w:rPr>
            </w:pPr>
            <w:r w:rsidRPr="008F3AAA">
              <w:rPr>
                <w:sz w:val="20"/>
                <w:szCs w:val="20"/>
              </w:rPr>
              <w:t>жизнеспособного</w:t>
            </w:r>
          </w:p>
          <w:p w:rsidR="008F3AAA" w:rsidRPr="008F3AAA" w:rsidRDefault="008F3AAA" w:rsidP="008F3AAA">
            <w:pPr>
              <w:jc w:val="center"/>
              <w:rPr>
                <w:sz w:val="20"/>
                <w:szCs w:val="20"/>
              </w:rPr>
            </w:pPr>
            <w:r w:rsidRPr="008F3AAA">
              <w:rPr>
                <w:sz w:val="20"/>
                <w:szCs w:val="20"/>
              </w:rPr>
              <w:t>подроста и молодняка,</w:t>
            </w:r>
            <w:r w:rsidRPr="008F3AAA">
              <w:rPr>
                <w:sz w:val="20"/>
                <w:szCs w:val="20"/>
              </w:rPr>
              <w:br/>
              <w:t>тыс. штук на 1 га</w:t>
            </w:r>
          </w:p>
        </w:tc>
      </w:tr>
      <w:tr w:rsidR="008F3AAA" w:rsidRPr="008F3AAA" w:rsidTr="00AD3205">
        <w:trPr>
          <w:trHeight w:val="283"/>
          <w:jc w:val="center"/>
        </w:trPr>
        <w:tc>
          <w:tcPr>
            <w:tcW w:w="4073" w:type="dxa"/>
            <w:gridSpan w:val="2"/>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1</w:t>
            </w:r>
          </w:p>
        </w:tc>
        <w:tc>
          <w:tcPr>
            <w:tcW w:w="1448"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2</w:t>
            </w:r>
          </w:p>
        </w:tc>
        <w:tc>
          <w:tcPr>
            <w:tcW w:w="2016"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3</w:t>
            </w:r>
          </w:p>
        </w:tc>
        <w:tc>
          <w:tcPr>
            <w:tcW w:w="1713" w:type="dxa"/>
            <w:tcBorders>
              <w:top w:val="single" w:sz="4" w:space="0" w:color="auto"/>
              <w:left w:val="single" w:sz="4" w:space="0" w:color="auto"/>
              <w:bottom w:val="single" w:sz="4" w:space="0" w:color="auto"/>
              <w:right w:val="single" w:sz="4" w:space="0" w:color="auto"/>
            </w:tcBorders>
            <w:vAlign w:val="center"/>
          </w:tcPr>
          <w:p w:rsidR="008F3AAA" w:rsidRPr="008F3AAA" w:rsidRDefault="008F3AAA" w:rsidP="008F3AAA">
            <w:pPr>
              <w:jc w:val="center"/>
              <w:rPr>
                <w:sz w:val="20"/>
                <w:szCs w:val="20"/>
              </w:rPr>
            </w:pPr>
            <w:r w:rsidRPr="008F3AAA">
              <w:rPr>
                <w:sz w:val="20"/>
                <w:szCs w:val="20"/>
              </w:rPr>
              <w:t>4</w:t>
            </w:r>
          </w:p>
        </w:tc>
      </w:tr>
      <w:tr w:rsidR="00051ED5" w:rsidRPr="008F3AAA" w:rsidTr="00AD3205">
        <w:trPr>
          <w:trHeight w:val="100"/>
          <w:jc w:val="center"/>
        </w:trPr>
        <w:tc>
          <w:tcPr>
            <w:tcW w:w="2098" w:type="dxa"/>
            <w:vMerge w:val="restart"/>
            <w:tcBorders>
              <w:top w:val="single" w:sz="4" w:space="0" w:color="auto"/>
              <w:left w:val="single" w:sz="4" w:space="0" w:color="auto"/>
              <w:right w:val="single" w:sz="4" w:space="0" w:color="auto"/>
            </w:tcBorders>
          </w:tcPr>
          <w:p w:rsidR="00051ED5" w:rsidRPr="008F3AAA" w:rsidRDefault="00051ED5" w:rsidP="008F3AAA">
            <w:pPr>
              <w:rPr>
                <w:sz w:val="20"/>
                <w:szCs w:val="20"/>
              </w:rPr>
            </w:pPr>
            <w:r w:rsidRPr="008F3AAA">
              <w:rPr>
                <w:sz w:val="20"/>
                <w:szCs w:val="20"/>
              </w:rPr>
              <w:t>Естественное</w:t>
            </w:r>
          </w:p>
          <w:p w:rsidR="00051ED5" w:rsidRPr="008F3AAA" w:rsidRDefault="00051ED5" w:rsidP="008F3AAA">
            <w:pPr>
              <w:rPr>
                <w:sz w:val="20"/>
                <w:szCs w:val="20"/>
              </w:rPr>
            </w:pPr>
            <w:r w:rsidRPr="008F3AAA">
              <w:rPr>
                <w:sz w:val="20"/>
                <w:szCs w:val="20"/>
              </w:rPr>
              <w:t>лесовосстановление</w:t>
            </w:r>
          </w:p>
          <w:p w:rsidR="00051ED5" w:rsidRPr="008F3AAA" w:rsidRDefault="00051ED5" w:rsidP="008F3AAA">
            <w:pPr>
              <w:rPr>
                <w:sz w:val="20"/>
                <w:szCs w:val="20"/>
              </w:rPr>
            </w:pPr>
          </w:p>
        </w:tc>
        <w:tc>
          <w:tcPr>
            <w:tcW w:w="1975" w:type="dxa"/>
            <w:vMerge w:val="restart"/>
            <w:tcBorders>
              <w:top w:val="single" w:sz="4" w:space="0" w:color="auto"/>
              <w:left w:val="single" w:sz="4" w:space="0" w:color="auto"/>
              <w:right w:val="single" w:sz="4" w:space="0" w:color="auto"/>
            </w:tcBorders>
          </w:tcPr>
          <w:p w:rsidR="00051ED5" w:rsidRPr="008F3AAA" w:rsidRDefault="00051ED5" w:rsidP="008F3AAA">
            <w:pPr>
              <w:rPr>
                <w:sz w:val="20"/>
                <w:szCs w:val="20"/>
              </w:rPr>
            </w:pPr>
            <w:r w:rsidRPr="008F3AAA">
              <w:rPr>
                <w:sz w:val="20"/>
                <w:szCs w:val="20"/>
              </w:rPr>
              <w:t>путем мероприятий по сохранению подроста, уходу за подростом</w:t>
            </w:r>
          </w:p>
        </w:tc>
        <w:tc>
          <w:tcPr>
            <w:tcW w:w="1448" w:type="dxa"/>
            <w:tcBorders>
              <w:top w:val="single" w:sz="4" w:space="0" w:color="auto"/>
              <w:left w:val="single" w:sz="4" w:space="0" w:color="auto"/>
              <w:bottom w:val="single" w:sz="4" w:space="0" w:color="auto"/>
              <w:right w:val="single" w:sz="4" w:space="0" w:color="auto"/>
            </w:tcBorders>
          </w:tcPr>
          <w:p w:rsidR="00051ED5" w:rsidRPr="008F3AAA" w:rsidRDefault="00051ED5" w:rsidP="00C247C0">
            <w:pPr>
              <w:rPr>
                <w:sz w:val="20"/>
                <w:szCs w:val="20"/>
              </w:rPr>
            </w:pPr>
            <w:r>
              <w:rPr>
                <w:sz w:val="20"/>
                <w:szCs w:val="20"/>
              </w:rPr>
              <w:t>Е</w:t>
            </w:r>
          </w:p>
        </w:tc>
        <w:tc>
          <w:tcPr>
            <w:tcW w:w="2016"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sidRPr="008F3AAA">
              <w:rPr>
                <w:sz w:val="20"/>
                <w:szCs w:val="20"/>
              </w:rPr>
              <w:t>Для всех условий</w:t>
            </w:r>
          </w:p>
        </w:tc>
        <w:tc>
          <w:tcPr>
            <w:tcW w:w="1713"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sidRPr="008F3AAA">
              <w:rPr>
                <w:sz w:val="20"/>
                <w:szCs w:val="20"/>
              </w:rPr>
              <w:t>Более 0,7</w:t>
            </w:r>
            <w:r>
              <w:rPr>
                <w:sz w:val="20"/>
                <w:szCs w:val="20"/>
              </w:rPr>
              <w:t>5</w:t>
            </w: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8F3AAA">
            <w:pPr>
              <w:rPr>
                <w:sz w:val="20"/>
                <w:szCs w:val="20"/>
              </w:rPr>
            </w:pPr>
          </w:p>
        </w:tc>
        <w:tc>
          <w:tcPr>
            <w:tcW w:w="1975" w:type="dxa"/>
            <w:vMerge/>
            <w:tcBorders>
              <w:left w:val="single" w:sz="4" w:space="0" w:color="auto"/>
              <w:right w:val="single" w:sz="4" w:space="0" w:color="auto"/>
            </w:tcBorders>
          </w:tcPr>
          <w:p w:rsidR="00051ED5" w:rsidRPr="008F3AAA" w:rsidRDefault="00051ED5" w:rsidP="008F3AAA">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7D7EB5">
            <w:pPr>
              <w:rPr>
                <w:sz w:val="20"/>
                <w:szCs w:val="20"/>
              </w:rPr>
            </w:pPr>
            <w:r>
              <w:rPr>
                <w:sz w:val="20"/>
                <w:szCs w:val="20"/>
              </w:rPr>
              <w:t>Л</w:t>
            </w:r>
          </w:p>
        </w:tc>
        <w:tc>
          <w:tcPr>
            <w:tcW w:w="2016" w:type="dxa"/>
            <w:vMerge/>
            <w:tcBorders>
              <w:left w:val="single" w:sz="4" w:space="0" w:color="auto"/>
              <w:right w:val="single" w:sz="4" w:space="0" w:color="auto"/>
            </w:tcBorders>
          </w:tcPr>
          <w:p w:rsidR="00051ED5" w:rsidRPr="008F3AAA" w:rsidRDefault="00051ED5" w:rsidP="007D7EB5">
            <w:pPr>
              <w:jc w:val="center"/>
              <w:rPr>
                <w:sz w:val="20"/>
                <w:szCs w:val="20"/>
              </w:rPr>
            </w:pPr>
          </w:p>
        </w:tc>
        <w:tc>
          <w:tcPr>
            <w:tcW w:w="1713" w:type="dxa"/>
            <w:vMerge/>
            <w:tcBorders>
              <w:left w:val="single" w:sz="4" w:space="0" w:color="auto"/>
              <w:bottom w:val="single" w:sz="4" w:space="0" w:color="auto"/>
              <w:right w:val="single" w:sz="4" w:space="0" w:color="auto"/>
            </w:tcBorders>
          </w:tcPr>
          <w:p w:rsidR="00051ED5" w:rsidRPr="008F3AAA" w:rsidRDefault="00051ED5" w:rsidP="007D7EB5">
            <w:pPr>
              <w:jc w:val="center"/>
              <w:rPr>
                <w:sz w:val="20"/>
                <w:szCs w:val="20"/>
              </w:rPr>
            </w:pP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8F3AAA">
            <w:pPr>
              <w:rPr>
                <w:sz w:val="20"/>
                <w:szCs w:val="20"/>
              </w:rPr>
            </w:pPr>
          </w:p>
        </w:tc>
        <w:tc>
          <w:tcPr>
            <w:tcW w:w="1975" w:type="dxa"/>
            <w:vMerge/>
            <w:tcBorders>
              <w:left w:val="single" w:sz="4" w:space="0" w:color="auto"/>
              <w:right w:val="single" w:sz="4" w:space="0" w:color="auto"/>
            </w:tcBorders>
          </w:tcPr>
          <w:p w:rsidR="00051ED5" w:rsidRPr="008F3AAA" w:rsidRDefault="00051ED5" w:rsidP="008F3AAA">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7D7EB5">
            <w:pPr>
              <w:rPr>
                <w:sz w:val="20"/>
                <w:szCs w:val="20"/>
              </w:rPr>
            </w:pPr>
            <w:r>
              <w:rPr>
                <w:sz w:val="20"/>
                <w:szCs w:val="20"/>
              </w:rPr>
              <w:t>Бк</w:t>
            </w:r>
          </w:p>
        </w:tc>
        <w:tc>
          <w:tcPr>
            <w:tcW w:w="2016" w:type="dxa"/>
            <w:vMerge/>
            <w:tcBorders>
              <w:left w:val="single" w:sz="4" w:space="0" w:color="auto"/>
              <w:right w:val="single" w:sz="4" w:space="0" w:color="auto"/>
            </w:tcBorders>
          </w:tcPr>
          <w:p w:rsidR="00051ED5" w:rsidRPr="008F3AAA" w:rsidRDefault="00051ED5" w:rsidP="007D7EB5">
            <w:pPr>
              <w:jc w:val="center"/>
              <w:rPr>
                <w:sz w:val="20"/>
                <w:szCs w:val="20"/>
              </w:rPr>
            </w:pPr>
          </w:p>
        </w:tc>
        <w:tc>
          <w:tcPr>
            <w:tcW w:w="1713"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Pr>
                <w:sz w:val="20"/>
                <w:szCs w:val="20"/>
              </w:rPr>
              <w:t>Более 1,0</w:t>
            </w: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C247C0">
            <w:pPr>
              <w:rPr>
                <w:sz w:val="20"/>
                <w:szCs w:val="20"/>
              </w:rPr>
            </w:pPr>
          </w:p>
        </w:tc>
        <w:tc>
          <w:tcPr>
            <w:tcW w:w="1975" w:type="dxa"/>
            <w:vMerge/>
            <w:tcBorders>
              <w:left w:val="single" w:sz="4" w:space="0" w:color="auto"/>
              <w:right w:val="single" w:sz="4" w:space="0" w:color="auto"/>
            </w:tcBorders>
          </w:tcPr>
          <w:p w:rsidR="00051ED5" w:rsidRPr="008F3AAA" w:rsidRDefault="00051ED5" w:rsidP="00C247C0">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C247C0">
            <w:pPr>
              <w:rPr>
                <w:sz w:val="20"/>
                <w:szCs w:val="20"/>
              </w:rPr>
            </w:pPr>
            <w:r>
              <w:rPr>
                <w:sz w:val="20"/>
                <w:szCs w:val="20"/>
              </w:rPr>
              <w:t>Бб, Ос, Т, Чз, Ол, Ив</w:t>
            </w:r>
          </w:p>
        </w:tc>
        <w:tc>
          <w:tcPr>
            <w:tcW w:w="2016" w:type="dxa"/>
            <w:vMerge/>
            <w:tcBorders>
              <w:left w:val="single" w:sz="4" w:space="0" w:color="auto"/>
              <w:right w:val="single" w:sz="4" w:space="0" w:color="auto"/>
            </w:tcBorders>
          </w:tcPr>
          <w:p w:rsidR="00051ED5" w:rsidRPr="008F3AAA" w:rsidRDefault="00051ED5" w:rsidP="00C247C0">
            <w:pPr>
              <w:jc w:val="center"/>
              <w:rPr>
                <w:sz w:val="20"/>
                <w:szCs w:val="20"/>
              </w:rPr>
            </w:pPr>
          </w:p>
        </w:tc>
        <w:tc>
          <w:tcPr>
            <w:tcW w:w="1713" w:type="dxa"/>
            <w:vMerge/>
            <w:tcBorders>
              <w:left w:val="single" w:sz="4" w:space="0" w:color="auto"/>
              <w:bottom w:val="single" w:sz="4" w:space="0" w:color="auto"/>
              <w:right w:val="single" w:sz="4" w:space="0" w:color="auto"/>
            </w:tcBorders>
          </w:tcPr>
          <w:p w:rsidR="00051ED5" w:rsidRPr="008F3AAA" w:rsidRDefault="00051ED5" w:rsidP="00C247C0">
            <w:pPr>
              <w:jc w:val="center"/>
              <w:rPr>
                <w:sz w:val="20"/>
                <w:szCs w:val="20"/>
              </w:rPr>
            </w:pPr>
          </w:p>
        </w:tc>
      </w:tr>
      <w:tr w:rsidR="00051ED5" w:rsidRPr="008F3AAA" w:rsidTr="00AD3205">
        <w:trPr>
          <w:trHeight w:val="100"/>
          <w:jc w:val="center"/>
        </w:trPr>
        <w:tc>
          <w:tcPr>
            <w:tcW w:w="2098" w:type="dxa"/>
            <w:vMerge/>
            <w:tcBorders>
              <w:left w:val="single" w:sz="4" w:space="0" w:color="auto"/>
              <w:bottom w:val="single" w:sz="4" w:space="0" w:color="auto"/>
              <w:right w:val="single" w:sz="4" w:space="0" w:color="auto"/>
            </w:tcBorders>
          </w:tcPr>
          <w:p w:rsidR="00051ED5" w:rsidRPr="008F3AAA" w:rsidRDefault="00051ED5" w:rsidP="007D7EB5">
            <w:pPr>
              <w:rPr>
                <w:sz w:val="20"/>
                <w:szCs w:val="20"/>
              </w:rPr>
            </w:pPr>
          </w:p>
        </w:tc>
        <w:tc>
          <w:tcPr>
            <w:tcW w:w="1975" w:type="dxa"/>
            <w:vMerge/>
            <w:tcBorders>
              <w:left w:val="single" w:sz="4" w:space="0" w:color="auto"/>
              <w:bottom w:val="single" w:sz="4" w:space="0" w:color="auto"/>
              <w:right w:val="single" w:sz="4" w:space="0" w:color="auto"/>
            </w:tcBorders>
          </w:tcPr>
          <w:p w:rsidR="00051ED5" w:rsidRPr="008F3AAA" w:rsidRDefault="00051ED5" w:rsidP="007D7EB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7D7EB5">
            <w:pPr>
              <w:rPr>
                <w:sz w:val="20"/>
                <w:szCs w:val="20"/>
              </w:rPr>
            </w:pPr>
            <w:r>
              <w:rPr>
                <w:sz w:val="20"/>
                <w:szCs w:val="20"/>
              </w:rPr>
              <w:t>Кс, Олс</w:t>
            </w:r>
          </w:p>
        </w:tc>
        <w:tc>
          <w:tcPr>
            <w:tcW w:w="2016" w:type="dxa"/>
            <w:vMerge/>
            <w:tcBorders>
              <w:left w:val="single" w:sz="4" w:space="0" w:color="auto"/>
              <w:bottom w:val="single" w:sz="4" w:space="0" w:color="auto"/>
              <w:right w:val="single" w:sz="4" w:space="0" w:color="auto"/>
            </w:tcBorders>
          </w:tcPr>
          <w:p w:rsidR="00051ED5" w:rsidRPr="008F3AAA" w:rsidRDefault="00051ED5" w:rsidP="007D7EB5">
            <w:pPr>
              <w:jc w:val="center"/>
              <w:rPr>
                <w:sz w:val="20"/>
                <w:szCs w:val="20"/>
              </w:rPr>
            </w:pPr>
          </w:p>
        </w:tc>
        <w:tc>
          <w:tcPr>
            <w:tcW w:w="1713" w:type="dxa"/>
            <w:tcBorders>
              <w:top w:val="single" w:sz="4" w:space="0" w:color="auto"/>
              <w:left w:val="single" w:sz="4" w:space="0" w:color="auto"/>
              <w:bottom w:val="single" w:sz="4" w:space="0" w:color="auto"/>
              <w:right w:val="single" w:sz="4" w:space="0" w:color="auto"/>
            </w:tcBorders>
          </w:tcPr>
          <w:p w:rsidR="00051ED5" w:rsidRPr="008F3AAA" w:rsidRDefault="00051ED5" w:rsidP="007D7EB5">
            <w:pPr>
              <w:jc w:val="center"/>
              <w:rPr>
                <w:sz w:val="20"/>
                <w:szCs w:val="20"/>
              </w:rPr>
            </w:pPr>
            <w:r w:rsidRPr="008F3AAA">
              <w:rPr>
                <w:sz w:val="20"/>
                <w:szCs w:val="20"/>
              </w:rPr>
              <w:t xml:space="preserve">Более </w:t>
            </w:r>
            <w:r>
              <w:rPr>
                <w:sz w:val="20"/>
                <w:szCs w:val="20"/>
              </w:rPr>
              <w:t>0</w:t>
            </w:r>
            <w:r w:rsidRPr="008F3AAA">
              <w:rPr>
                <w:sz w:val="20"/>
                <w:szCs w:val="20"/>
              </w:rPr>
              <w:t>,</w:t>
            </w:r>
            <w:r>
              <w:rPr>
                <w:sz w:val="20"/>
                <w:szCs w:val="20"/>
              </w:rPr>
              <w:t>7</w:t>
            </w:r>
            <w:r w:rsidRPr="008F3AAA">
              <w:rPr>
                <w:sz w:val="20"/>
                <w:szCs w:val="20"/>
              </w:rPr>
              <w:t>5</w:t>
            </w:r>
          </w:p>
        </w:tc>
      </w:tr>
      <w:tr w:rsidR="00051ED5" w:rsidRPr="008F3AAA" w:rsidTr="00AD3205">
        <w:trPr>
          <w:trHeight w:val="100"/>
          <w:jc w:val="center"/>
        </w:trPr>
        <w:tc>
          <w:tcPr>
            <w:tcW w:w="2098" w:type="dxa"/>
            <w:vMerge w:val="restart"/>
            <w:tcBorders>
              <w:top w:val="single" w:sz="4" w:space="0" w:color="auto"/>
              <w:left w:val="single" w:sz="4" w:space="0" w:color="auto"/>
              <w:right w:val="single" w:sz="4" w:space="0" w:color="auto"/>
            </w:tcBorders>
          </w:tcPr>
          <w:p w:rsidR="00051ED5" w:rsidRPr="008F3AAA" w:rsidRDefault="00051ED5" w:rsidP="00051ED5">
            <w:pPr>
              <w:rPr>
                <w:sz w:val="20"/>
                <w:szCs w:val="20"/>
              </w:rPr>
            </w:pPr>
            <w:r w:rsidRPr="008F3AAA">
              <w:rPr>
                <w:sz w:val="20"/>
                <w:szCs w:val="20"/>
              </w:rPr>
              <w:t>Естественное</w:t>
            </w:r>
          </w:p>
          <w:p w:rsidR="00051ED5" w:rsidRPr="008F3AAA" w:rsidRDefault="00051ED5" w:rsidP="00051ED5">
            <w:pPr>
              <w:rPr>
                <w:sz w:val="20"/>
                <w:szCs w:val="20"/>
              </w:rPr>
            </w:pPr>
            <w:r w:rsidRPr="008F3AAA">
              <w:rPr>
                <w:sz w:val="20"/>
                <w:szCs w:val="20"/>
              </w:rPr>
              <w:t>лесовосстановление,</w:t>
            </w:r>
          </w:p>
          <w:p w:rsidR="00051ED5" w:rsidRPr="008F3AAA" w:rsidRDefault="00051ED5" w:rsidP="00051ED5">
            <w:pPr>
              <w:rPr>
                <w:sz w:val="20"/>
                <w:szCs w:val="20"/>
              </w:rPr>
            </w:pPr>
            <w:r w:rsidRPr="008F3AAA">
              <w:rPr>
                <w:sz w:val="20"/>
                <w:szCs w:val="20"/>
              </w:rPr>
              <w:t>комбинированное</w:t>
            </w:r>
          </w:p>
          <w:p w:rsidR="00051ED5" w:rsidRPr="008F3AAA" w:rsidRDefault="00051ED5" w:rsidP="00051ED5">
            <w:pPr>
              <w:rPr>
                <w:sz w:val="20"/>
                <w:szCs w:val="20"/>
              </w:rPr>
            </w:pPr>
            <w:r w:rsidRPr="008F3AAA">
              <w:rPr>
                <w:sz w:val="20"/>
                <w:szCs w:val="20"/>
              </w:rPr>
              <w:t>лесовосстановление</w:t>
            </w:r>
          </w:p>
        </w:tc>
        <w:tc>
          <w:tcPr>
            <w:tcW w:w="1975" w:type="dxa"/>
            <w:vMerge w:val="restart"/>
            <w:tcBorders>
              <w:top w:val="single" w:sz="4" w:space="0" w:color="auto"/>
              <w:left w:val="single" w:sz="4" w:space="0" w:color="auto"/>
              <w:right w:val="single" w:sz="4" w:space="0" w:color="auto"/>
            </w:tcBorders>
          </w:tcPr>
          <w:p w:rsidR="00051ED5" w:rsidRPr="008F3AAA" w:rsidRDefault="00051ED5" w:rsidP="00051ED5">
            <w:pPr>
              <w:rPr>
                <w:sz w:val="20"/>
                <w:szCs w:val="20"/>
              </w:rPr>
            </w:pPr>
            <w:r w:rsidRPr="008F3AAA">
              <w:rPr>
                <w:sz w:val="20"/>
                <w:szCs w:val="20"/>
              </w:rPr>
              <w:t>путем минерализации</w:t>
            </w:r>
          </w:p>
          <w:p w:rsidR="00051ED5" w:rsidRPr="008F3AAA" w:rsidRDefault="00051ED5" w:rsidP="00051ED5">
            <w:pPr>
              <w:rPr>
                <w:sz w:val="20"/>
                <w:szCs w:val="20"/>
              </w:rPr>
            </w:pPr>
            <w:r w:rsidRPr="008F3AAA">
              <w:rPr>
                <w:sz w:val="20"/>
                <w:szCs w:val="20"/>
              </w:rPr>
              <w:t>почвы</w:t>
            </w:r>
          </w:p>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Pr="008F3AAA" w:rsidRDefault="00051ED5" w:rsidP="00051ED5">
            <w:pPr>
              <w:rPr>
                <w:sz w:val="20"/>
                <w:szCs w:val="20"/>
              </w:rPr>
            </w:pPr>
            <w:r>
              <w:rPr>
                <w:sz w:val="20"/>
                <w:szCs w:val="20"/>
              </w:rPr>
              <w:t>Е</w:t>
            </w:r>
          </w:p>
        </w:tc>
        <w:tc>
          <w:tcPr>
            <w:tcW w:w="2016"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sidRPr="008F3AAA">
              <w:rPr>
                <w:sz w:val="20"/>
                <w:szCs w:val="20"/>
              </w:rPr>
              <w:t>Для всех условий</w:t>
            </w:r>
          </w:p>
        </w:tc>
        <w:tc>
          <w:tcPr>
            <w:tcW w:w="1713"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sidRPr="008F3AAA">
              <w:rPr>
                <w:sz w:val="20"/>
                <w:szCs w:val="20"/>
              </w:rPr>
              <w:t>0,4-0,7</w:t>
            </w: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051ED5">
            <w:pPr>
              <w:rPr>
                <w:sz w:val="20"/>
                <w:szCs w:val="20"/>
              </w:rPr>
            </w:pPr>
          </w:p>
        </w:tc>
        <w:tc>
          <w:tcPr>
            <w:tcW w:w="1975" w:type="dxa"/>
            <w:vMerge/>
            <w:tcBorders>
              <w:left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051ED5">
            <w:pPr>
              <w:rPr>
                <w:sz w:val="20"/>
                <w:szCs w:val="20"/>
              </w:rPr>
            </w:pPr>
            <w:r>
              <w:rPr>
                <w:sz w:val="20"/>
                <w:szCs w:val="20"/>
              </w:rPr>
              <w:t>Л</w:t>
            </w:r>
          </w:p>
        </w:tc>
        <w:tc>
          <w:tcPr>
            <w:tcW w:w="2016" w:type="dxa"/>
            <w:vMerge/>
            <w:tcBorders>
              <w:left w:val="single" w:sz="4" w:space="0" w:color="auto"/>
              <w:right w:val="single" w:sz="4" w:space="0" w:color="auto"/>
            </w:tcBorders>
          </w:tcPr>
          <w:p w:rsidR="00051ED5" w:rsidRPr="008F3AAA" w:rsidRDefault="00051ED5" w:rsidP="00051ED5">
            <w:pPr>
              <w:jc w:val="center"/>
              <w:rPr>
                <w:sz w:val="20"/>
                <w:szCs w:val="20"/>
              </w:rPr>
            </w:pPr>
          </w:p>
        </w:tc>
        <w:tc>
          <w:tcPr>
            <w:tcW w:w="1713" w:type="dxa"/>
            <w:vMerge/>
            <w:tcBorders>
              <w:left w:val="single" w:sz="4" w:space="0" w:color="auto"/>
              <w:bottom w:val="single" w:sz="4" w:space="0" w:color="auto"/>
              <w:right w:val="single" w:sz="4" w:space="0" w:color="auto"/>
            </w:tcBorders>
          </w:tcPr>
          <w:p w:rsidR="00051ED5" w:rsidRPr="008F3AAA" w:rsidRDefault="00051ED5" w:rsidP="00051ED5">
            <w:pPr>
              <w:jc w:val="center"/>
              <w:rPr>
                <w:sz w:val="20"/>
                <w:szCs w:val="20"/>
              </w:rPr>
            </w:pP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051ED5">
            <w:pPr>
              <w:rPr>
                <w:sz w:val="20"/>
                <w:szCs w:val="20"/>
              </w:rPr>
            </w:pPr>
          </w:p>
        </w:tc>
        <w:tc>
          <w:tcPr>
            <w:tcW w:w="1975" w:type="dxa"/>
            <w:vMerge/>
            <w:tcBorders>
              <w:left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051ED5">
            <w:pPr>
              <w:rPr>
                <w:sz w:val="20"/>
                <w:szCs w:val="20"/>
              </w:rPr>
            </w:pPr>
            <w:r>
              <w:rPr>
                <w:sz w:val="20"/>
                <w:szCs w:val="20"/>
              </w:rPr>
              <w:t>Бк</w:t>
            </w:r>
          </w:p>
        </w:tc>
        <w:tc>
          <w:tcPr>
            <w:tcW w:w="2016" w:type="dxa"/>
            <w:vMerge/>
            <w:tcBorders>
              <w:left w:val="single" w:sz="4" w:space="0" w:color="auto"/>
              <w:right w:val="single" w:sz="4" w:space="0" w:color="auto"/>
            </w:tcBorders>
            <w:vAlign w:val="center"/>
          </w:tcPr>
          <w:p w:rsidR="00051ED5" w:rsidRPr="008F3AAA" w:rsidRDefault="00051ED5" w:rsidP="00051ED5">
            <w:pPr>
              <w:jc w:val="center"/>
              <w:rPr>
                <w:sz w:val="20"/>
                <w:szCs w:val="20"/>
              </w:rPr>
            </w:pPr>
          </w:p>
        </w:tc>
        <w:tc>
          <w:tcPr>
            <w:tcW w:w="1713"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Pr>
                <w:sz w:val="20"/>
                <w:szCs w:val="20"/>
              </w:rPr>
              <w:t>0,9</w:t>
            </w:r>
            <w:r w:rsidRPr="008F3AAA">
              <w:rPr>
                <w:sz w:val="20"/>
                <w:szCs w:val="20"/>
              </w:rPr>
              <w:t>-</w:t>
            </w:r>
            <w:r>
              <w:rPr>
                <w:sz w:val="20"/>
                <w:szCs w:val="20"/>
              </w:rPr>
              <w:t>0</w:t>
            </w:r>
            <w:r w:rsidRPr="008F3AAA">
              <w:rPr>
                <w:sz w:val="20"/>
                <w:szCs w:val="20"/>
              </w:rPr>
              <w:t>,</w:t>
            </w:r>
            <w:r>
              <w:rPr>
                <w:sz w:val="20"/>
                <w:szCs w:val="20"/>
              </w:rPr>
              <w:t>6</w:t>
            </w: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051ED5">
            <w:pPr>
              <w:rPr>
                <w:sz w:val="20"/>
                <w:szCs w:val="20"/>
              </w:rPr>
            </w:pPr>
          </w:p>
        </w:tc>
        <w:tc>
          <w:tcPr>
            <w:tcW w:w="1975" w:type="dxa"/>
            <w:vMerge/>
            <w:tcBorders>
              <w:left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051ED5">
            <w:pPr>
              <w:rPr>
                <w:sz w:val="20"/>
                <w:szCs w:val="20"/>
              </w:rPr>
            </w:pPr>
            <w:r>
              <w:rPr>
                <w:sz w:val="20"/>
                <w:szCs w:val="20"/>
              </w:rPr>
              <w:t>Бб, Ос, Т, Чз, Ол, Ив</w:t>
            </w:r>
          </w:p>
        </w:tc>
        <w:tc>
          <w:tcPr>
            <w:tcW w:w="2016" w:type="dxa"/>
            <w:vMerge/>
            <w:tcBorders>
              <w:left w:val="single" w:sz="4" w:space="0" w:color="auto"/>
              <w:right w:val="single" w:sz="4" w:space="0" w:color="auto"/>
            </w:tcBorders>
          </w:tcPr>
          <w:p w:rsidR="00051ED5" w:rsidRPr="008F3AAA" w:rsidRDefault="00051ED5" w:rsidP="00051ED5">
            <w:pPr>
              <w:jc w:val="center"/>
              <w:rPr>
                <w:sz w:val="20"/>
                <w:szCs w:val="20"/>
              </w:rPr>
            </w:pPr>
          </w:p>
        </w:tc>
        <w:tc>
          <w:tcPr>
            <w:tcW w:w="1713" w:type="dxa"/>
            <w:vMerge/>
            <w:tcBorders>
              <w:left w:val="single" w:sz="4" w:space="0" w:color="auto"/>
              <w:bottom w:val="single" w:sz="4" w:space="0" w:color="auto"/>
              <w:right w:val="single" w:sz="4" w:space="0" w:color="auto"/>
            </w:tcBorders>
          </w:tcPr>
          <w:p w:rsidR="00051ED5" w:rsidRPr="008F3AAA" w:rsidRDefault="00051ED5" w:rsidP="00051ED5">
            <w:pPr>
              <w:jc w:val="center"/>
              <w:rPr>
                <w:sz w:val="20"/>
                <w:szCs w:val="20"/>
              </w:rPr>
            </w:pPr>
          </w:p>
        </w:tc>
      </w:tr>
      <w:tr w:rsidR="00051ED5" w:rsidRPr="008F3AAA" w:rsidTr="00AD3205">
        <w:trPr>
          <w:trHeight w:val="100"/>
          <w:jc w:val="center"/>
        </w:trPr>
        <w:tc>
          <w:tcPr>
            <w:tcW w:w="2098" w:type="dxa"/>
            <w:vMerge/>
            <w:tcBorders>
              <w:left w:val="single" w:sz="4" w:space="0" w:color="auto"/>
              <w:bottom w:val="single" w:sz="4" w:space="0" w:color="auto"/>
              <w:right w:val="single" w:sz="4" w:space="0" w:color="auto"/>
            </w:tcBorders>
          </w:tcPr>
          <w:p w:rsidR="00051ED5" w:rsidRPr="008F3AAA" w:rsidRDefault="00051ED5" w:rsidP="00051ED5">
            <w:pPr>
              <w:rPr>
                <w:sz w:val="20"/>
                <w:szCs w:val="20"/>
              </w:rPr>
            </w:pPr>
          </w:p>
        </w:tc>
        <w:tc>
          <w:tcPr>
            <w:tcW w:w="1975" w:type="dxa"/>
            <w:vMerge/>
            <w:tcBorders>
              <w:left w:val="single" w:sz="4" w:space="0" w:color="auto"/>
              <w:bottom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051ED5">
            <w:pPr>
              <w:rPr>
                <w:sz w:val="20"/>
                <w:szCs w:val="20"/>
              </w:rPr>
            </w:pPr>
            <w:r>
              <w:rPr>
                <w:sz w:val="20"/>
                <w:szCs w:val="20"/>
              </w:rPr>
              <w:t>Кс, Олс</w:t>
            </w:r>
          </w:p>
        </w:tc>
        <w:tc>
          <w:tcPr>
            <w:tcW w:w="2016" w:type="dxa"/>
            <w:vMerge/>
            <w:tcBorders>
              <w:left w:val="single" w:sz="4" w:space="0" w:color="auto"/>
              <w:bottom w:val="single" w:sz="4" w:space="0" w:color="auto"/>
              <w:right w:val="single" w:sz="4" w:space="0" w:color="auto"/>
            </w:tcBorders>
          </w:tcPr>
          <w:p w:rsidR="00051ED5" w:rsidRPr="008F3AAA" w:rsidRDefault="00051ED5" w:rsidP="00051ED5">
            <w:pPr>
              <w:jc w:val="center"/>
              <w:rPr>
                <w:sz w:val="20"/>
                <w:szCs w:val="20"/>
              </w:rPr>
            </w:pPr>
          </w:p>
        </w:tc>
        <w:tc>
          <w:tcPr>
            <w:tcW w:w="1713" w:type="dxa"/>
            <w:tcBorders>
              <w:top w:val="single" w:sz="4" w:space="0" w:color="auto"/>
              <w:left w:val="single" w:sz="4" w:space="0" w:color="auto"/>
              <w:bottom w:val="single" w:sz="4" w:space="0" w:color="auto"/>
              <w:right w:val="single" w:sz="4" w:space="0" w:color="auto"/>
            </w:tcBorders>
          </w:tcPr>
          <w:p w:rsidR="00051ED5" w:rsidRPr="008F3AAA" w:rsidRDefault="00051ED5" w:rsidP="00051ED5">
            <w:pPr>
              <w:jc w:val="center"/>
              <w:rPr>
                <w:sz w:val="20"/>
                <w:szCs w:val="20"/>
              </w:rPr>
            </w:pPr>
            <w:r>
              <w:rPr>
                <w:sz w:val="20"/>
                <w:szCs w:val="20"/>
              </w:rPr>
              <w:t>0,6-0,7</w:t>
            </w:r>
          </w:p>
        </w:tc>
      </w:tr>
      <w:tr w:rsidR="00051ED5" w:rsidRPr="008F3AAA" w:rsidTr="00AD3205">
        <w:trPr>
          <w:trHeight w:val="100"/>
          <w:jc w:val="center"/>
        </w:trPr>
        <w:tc>
          <w:tcPr>
            <w:tcW w:w="2098" w:type="dxa"/>
            <w:vMerge w:val="restart"/>
            <w:tcBorders>
              <w:top w:val="single" w:sz="4" w:space="0" w:color="auto"/>
              <w:left w:val="single" w:sz="4" w:space="0" w:color="auto"/>
              <w:right w:val="single" w:sz="4" w:space="0" w:color="auto"/>
            </w:tcBorders>
          </w:tcPr>
          <w:p w:rsidR="00051ED5" w:rsidRPr="008F3AAA" w:rsidRDefault="00051ED5" w:rsidP="00051ED5">
            <w:pPr>
              <w:rPr>
                <w:sz w:val="20"/>
                <w:szCs w:val="20"/>
              </w:rPr>
            </w:pPr>
            <w:r w:rsidRPr="008F3AAA">
              <w:rPr>
                <w:sz w:val="20"/>
                <w:szCs w:val="20"/>
              </w:rPr>
              <w:t>Искусственное</w:t>
            </w:r>
          </w:p>
          <w:p w:rsidR="00051ED5" w:rsidRPr="008F3AAA" w:rsidRDefault="00051ED5" w:rsidP="00051ED5">
            <w:pPr>
              <w:rPr>
                <w:sz w:val="20"/>
                <w:szCs w:val="20"/>
              </w:rPr>
            </w:pPr>
            <w:r w:rsidRPr="008F3AAA">
              <w:rPr>
                <w:sz w:val="20"/>
                <w:szCs w:val="20"/>
              </w:rPr>
              <w:t>лесовосстановление</w:t>
            </w:r>
          </w:p>
        </w:tc>
        <w:tc>
          <w:tcPr>
            <w:tcW w:w="1975" w:type="dxa"/>
            <w:vMerge w:val="restart"/>
            <w:tcBorders>
              <w:top w:val="single" w:sz="4" w:space="0" w:color="auto"/>
              <w:left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Pr="008F3AAA" w:rsidRDefault="00051ED5" w:rsidP="00051ED5">
            <w:pPr>
              <w:rPr>
                <w:sz w:val="20"/>
                <w:szCs w:val="20"/>
              </w:rPr>
            </w:pPr>
            <w:r>
              <w:rPr>
                <w:sz w:val="20"/>
                <w:szCs w:val="20"/>
              </w:rPr>
              <w:t>Е</w:t>
            </w:r>
          </w:p>
        </w:tc>
        <w:tc>
          <w:tcPr>
            <w:tcW w:w="2016"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sidRPr="008F3AAA">
              <w:rPr>
                <w:sz w:val="20"/>
                <w:szCs w:val="20"/>
              </w:rPr>
              <w:t>Для всех условий</w:t>
            </w:r>
          </w:p>
        </w:tc>
        <w:tc>
          <w:tcPr>
            <w:tcW w:w="1713"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sidRPr="008F3AAA">
              <w:rPr>
                <w:sz w:val="20"/>
                <w:szCs w:val="20"/>
              </w:rPr>
              <w:t>Менее 0,</w:t>
            </w:r>
            <w:r>
              <w:rPr>
                <w:sz w:val="20"/>
                <w:szCs w:val="20"/>
              </w:rPr>
              <w:t>3</w:t>
            </w: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051ED5">
            <w:pPr>
              <w:rPr>
                <w:sz w:val="20"/>
                <w:szCs w:val="20"/>
              </w:rPr>
            </w:pPr>
          </w:p>
        </w:tc>
        <w:tc>
          <w:tcPr>
            <w:tcW w:w="1975" w:type="dxa"/>
            <w:vMerge/>
            <w:tcBorders>
              <w:left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051ED5">
            <w:pPr>
              <w:rPr>
                <w:sz w:val="20"/>
                <w:szCs w:val="20"/>
              </w:rPr>
            </w:pPr>
            <w:r>
              <w:rPr>
                <w:sz w:val="20"/>
                <w:szCs w:val="20"/>
              </w:rPr>
              <w:t>Л</w:t>
            </w:r>
          </w:p>
        </w:tc>
        <w:tc>
          <w:tcPr>
            <w:tcW w:w="2016" w:type="dxa"/>
            <w:vMerge/>
            <w:tcBorders>
              <w:left w:val="single" w:sz="4" w:space="0" w:color="auto"/>
              <w:right w:val="single" w:sz="4" w:space="0" w:color="auto"/>
            </w:tcBorders>
          </w:tcPr>
          <w:p w:rsidR="00051ED5" w:rsidRPr="008F3AAA" w:rsidRDefault="00051ED5" w:rsidP="00051ED5">
            <w:pPr>
              <w:jc w:val="center"/>
              <w:rPr>
                <w:sz w:val="20"/>
                <w:szCs w:val="20"/>
              </w:rPr>
            </w:pPr>
          </w:p>
        </w:tc>
        <w:tc>
          <w:tcPr>
            <w:tcW w:w="1713" w:type="dxa"/>
            <w:vMerge/>
            <w:tcBorders>
              <w:left w:val="single" w:sz="4" w:space="0" w:color="auto"/>
              <w:bottom w:val="single" w:sz="4" w:space="0" w:color="auto"/>
              <w:right w:val="single" w:sz="4" w:space="0" w:color="auto"/>
            </w:tcBorders>
          </w:tcPr>
          <w:p w:rsidR="00051ED5" w:rsidRPr="008F3AAA" w:rsidRDefault="00051ED5" w:rsidP="00051ED5">
            <w:pPr>
              <w:jc w:val="center"/>
              <w:rPr>
                <w:sz w:val="20"/>
                <w:szCs w:val="20"/>
              </w:rPr>
            </w:pP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051ED5">
            <w:pPr>
              <w:rPr>
                <w:sz w:val="20"/>
                <w:szCs w:val="20"/>
              </w:rPr>
            </w:pPr>
          </w:p>
        </w:tc>
        <w:tc>
          <w:tcPr>
            <w:tcW w:w="1975" w:type="dxa"/>
            <w:vMerge/>
            <w:tcBorders>
              <w:left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051ED5">
            <w:pPr>
              <w:rPr>
                <w:sz w:val="20"/>
                <w:szCs w:val="20"/>
              </w:rPr>
            </w:pPr>
            <w:r>
              <w:rPr>
                <w:sz w:val="20"/>
                <w:szCs w:val="20"/>
              </w:rPr>
              <w:t>Бк</w:t>
            </w:r>
          </w:p>
        </w:tc>
        <w:tc>
          <w:tcPr>
            <w:tcW w:w="2016" w:type="dxa"/>
            <w:vMerge/>
            <w:tcBorders>
              <w:left w:val="single" w:sz="4" w:space="0" w:color="auto"/>
              <w:right w:val="single" w:sz="4" w:space="0" w:color="auto"/>
            </w:tcBorders>
          </w:tcPr>
          <w:p w:rsidR="00051ED5" w:rsidRPr="008F3AAA" w:rsidRDefault="00051ED5" w:rsidP="00051ED5">
            <w:pPr>
              <w:jc w:val="center"/>
              <w:rPr>
                <w:sz w:val="20"/>
                <w:szCs w:val="20"/>
              </w:rPr>
            </w:pPr>
          </w:p>
        </w:tc>
        <w:tc>
          <w:tcPr>
            <w:tcW w:w="1713" w:type="dxa"/>
            <w:vMerge w:val="restart"/>
            <w:tcBorders>
              <w:top w:val="single" w:sz="4" w:space="0" w:color="auto"/>
              <w:left w:val="single" w:sz="4" w:space="0" w:color="auto"/>
              <w:right w:val="single" w:sz="4" w:space="0" w:color="auto"/>
            </w:tcBorders>
            <w:vAlign w:val="center"/>
          </w:tcPr>
          <w:p w:rsidR="00051ED5" w:rsidRPr="008F3AAA" w:rsidRDefault="00051ED5" w:rsidP="00051ED5">
            <w:pPr>
              <w:jc w:val="center"/>
              <w:rPr>
                <w:sz w:val="20"/>
                <w:szCs w:val="20"/>
              </w:rPr>
            </w:pPr>
            <w:r>
              <w:rPr>
                <w:sz w:val="20"/>
                <w:szCs w:val="20"/>
              </w:rPr>
              <w:t>Менее 0,5</w:t>
            </w:r>
          </w:p>
        </w:tc>
      </w:tr>
      <w:tr w:rsidR="00051ED5" w:rsidRPr="008F3AAA" w:rsidTr="00AD3205">
        <w:trPr>
          <w:trHeight w:val="100"/>
          <w:jc w:val="center"/>
        </w:trPr>
        <w:tc>
          <w:tcPr>
            <w:tcW w:w="2098" w:type="dxa"/>
            <w:vMerge/>
            <w:tcBorders>
              <w:left w:val="single" w:sz="4" w:space="0" w:color="auto"/>
              <w:right w:val="single" w:sz="4" w:space="0" w:color="auto"/>
            </w:tcBorders>
          </w:tcPr>
          <w:p w:rsidR="00051ED5" w:rsidRPr="008F3AAA" w:rsidRDefault="00051ED5" w:rsidP="00051ED5">
            <w:pPr>
              <w:rPr>
                <w:sz w:val="20"/>
                <w:szCs w:val="20"/>
              </w:rPr>
            </w:pPr>
          </w:p>
        </w:tc>
        <w:tc>
          <w:tcPr>
            <w:tcW w:w="1975" w:type="dxa"/>
            <w:vMerge/>
            <w:tcBorders>
              <w:left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051ED5">
            <w:pPr>
              <w:rPr>
                <w:sz w:val="20"/>
                <w:szCs w:val="20"/>
              </w:rPr>
            </w:pPr>
            <w:r>
              <w:rPr>
                <w:sz w:val="20"/>
                <w:szCs w:val="20"/>
              </w:rPr>
              <w:t>Бб, Ос, Т, Чз, Ол, Ив</w:t>
            </w:r>
          </w:p>
        </w:tc>
        <w:tc>
          <w:tcPr>
            <w:tcW w:w="2016" w:type="dxa"/>
            <w:vMerge/>
            <w:tcBorders>
              <w:left w:val="single" w:sz="4" w:space="0" w:color="auto"/>
              <w:right w:val="single" w:sz="4" w:space="0" w:color="auto"/>
            </w:tcBorders>
          </w:tcPr>
          <w:p w:rsidR="00051ED5" w:rsidRPr="008F3AAA" w:rsidRDefault="00051ED5" w:rsidP="00051ED5">
            <w:pPr>
              <w:jc w:val="center"/>
              <w:rPr>
                <w:sz w:val="20"/>
                <w:szCs w:val="20"/>
              </w:rPr>
            </w:pPr>
          </w:p>
        </w:tc>
        <w:tc>
          <w:tcPr>
            <w:tcW w:w="1713" w:type="dxa"/>
            <w:vMerge/>
            <w:tcBorders>
              <w:left w:val="single" w:sz="4" w:space="0" w:color="auto"/>
              <w:right w:val="single" w:sz="4" w:space="0" w:color="auto"/>
            </w:tcBorders>
          </w:tcPr>
          <w:p w:rsidR="00051ED5" w:rsidRPr="008F3AAA" w:rsidRDefault="00051ED5" w:rsidP="00051ED5">
            <w:pPr>
              <w:jc w:val="center"/>
              <w:rPr>
                <w:sz w:val="20"/>
                <w:szCs w:val="20"/>
              </w:rPr>
            </w:pPr>
          </w:p>
        </w:tc>
      </w:tr>
      <w:tr w:rsidR="00051ED5" w:rsidRPr="008F3AAA" w:rsidTr="00AD3205">
        <w:trPr>
          <w:trHeight w:val="100"/>
          <w:jc w:val="center"/>
        </w:trPr>
        <w:tc>
          <w:tcPr>
            <w:tcW w:w="2098" w:type="dxa"/>
            <w:vMerge/>
            <w:tcBorders>
              <w:left w:val="single" w:sz="4" w:space="0" w:color="auto"/>
              <w:bottom w:val="single" w:sz="4" w:space="0" w:color="auto"/>
              <w:right w:val="single" w:sz="4" w:space="0" w:color="auto"/>
            </w:tcBorders>
          </w:tcPr>
          <w:p w:rsidR="00051ED5" w:rsidRPr="008F3AAA" w:rsidRDefault="00051ED5" w:rsidP="00051ED5">
            <w:pPr>
              <w:rPr>
                <w:sz w:val="20"/>
                <w:szCs w:val="20"/>
              </w:rPr>
            </w:pPr>
          </w:p>
        </w:tc>
        <w:tc>
          <w:tcPr>
            <w:tcW w:w="1975" w:type="dxa"/>
            <w:vMerge/>
            <w:tcBorders>
              <w:left w:val="single" w:sz="4" w:space="0" w:color="auto"/>
              <w:bottom w:val="single" w:sz="4" w:space="0" w:color="auto"/>
              <w:right w:val="single" w:sz="4" w:space="0" w:color="auto"/>
            </w:tcBorders>
          </w:tcPr>
          <w:p w:rsidR="00051ED5" w:rsidRPr="008F3AAA" w:rsidRDefault="00051ED5" w:rsidP="00051ED5">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051ED5" w:rsidRDefault="00051ED5" w:rsidP="00051ED5">
            <w:pPr>
              <w:rPr>
                <w:sz w:val="20"/>
                <w:szCs w:val="20"/>
              </w:rPr>
            </w:pPr>
            <w:r>
              <w:rPr>
                <w:sz w:val="20"/>
                <w:szCs w:val="20"/>
              </w:rPr>
              <w:t>Кс, Олс</w:t>
            </w:r>
          </w:p>
        </w:tc>
        <w:tc>
          <w:tcPr>
            <w:tcW w:w="2016" w:type="dxa"/>
            <w:vMerge/>
            <w:tcBorders>
              <w:left w:val="single" w:sz="4" w:space="0" w:color="auto"/>
              <w:bottom w:val="single" w:sz="4" w:space="0" w:color="auto"/>
              <w:right w:val="single" w:sz="4" w:space="0" w:color="auto"/>
            </w:tcBorders>
          </w:tcPr>
          <w:p w:rsidR="00051ED5" w:rsidRPr="008F3AAA" w:rsidRDefault="00051ED5" w:rsidP="00051ED5">
            <w:pPr>
              <w:jc w:val="center"/>
              <w:rPr>
                <w:sz w:val="20"/>
                <w:szCs w:val="20"/>
              </w:rPr>
            </w:pPr>
          </w:p>
        </w:tc>
        <w:tc>
          <w:tcPr>
            <w:tcW w:w="1713" w:type="dxa"/>
            <w:vMerge/>
            <w:tcBorders>
              <w:left w:val="single" w:sz="4" w:space="0" w:color="auto"/>
              <w:bottom w:val="single" w:sz="4" w:space="0" w:color="auto"/>
              <w:right w:val="single" w:sz="4" w:space="0" w:color="auto"/>
            </w:tcBorders>
          </w:tcPr>
          <w:p w:rsidR="00051ED5" w:rsidRPr="008F3AAA" w:rsidRDefault="00051ED5" w:rsidP="00051ED5">
            <w:pPr>
              <w:jc w:val="center"/>
              <w:rPr>
                <w:sz w:val="20"/>
                <w:szCs w:val="20"/>
              </w:rPr>
            </w:pPr>
          </w:p>
        </w:tc>
      </w:tr>
    </w:tbl>
    <w:p w:rsidR="008F3AAA" w:rsidRPr="008F3AAA" w:rsidRDefault="008F3AAA" w:rsidP="008F3AAA">
      <w:pPr>
        <w:keepNext/>
        <w:spacing w:before="240"/>
        <w:ind w:firstLine="709"/>
        <w:jc w:val="both"/>
        <w:outlineLvl w:val="1"/>
        <w:rPr>
          <w:b/>
          <w:sz w:val="26"/>
          <w:szCs w:val="26"/>
        </w:rPr>
      </w:pPr>
      <w:bookmarkStart w:id="60" w:name="_Toc514642213"/>
      <w:bookmarkStart w:id="61" w:name="_Toc516270810"/>
      <w:r w:rsidRPr="008F3AAA">
        <w:rPr>
          <w:b/>
          <w:sz w:val="26"/>
          <w:szCs w:val="26"/>
        </w:rPr>
        <w:t>2.1.11. Сроки разрешенного использования лесов для заготовки древесины и другие сведения</w:t>
      </w:r>
      <w:bookmarkEnd w:id="60"/>
      <w:bookmarkEnd w:id="61"/>
    </w:p>
    <w:p w:rsidR="008F3AAA" w:rsidRPr="008F3AAA" w:rsidRDefault="008F3AAA" w:rsidP="008F3AAA">
      <w:pPr>
        <w:ind w:firstLine="709"/>
        <w:jc w:val="both"/>
        <w:rPr>
          <w:sz w:val="26"/>
          <w:szCs w:val="26"/>
        </w:rPr>
      </w:pPr>
      <w:r w:rsidRPr="008F3AAA">
        <w:rPr>
          <w:sz w:val="26"/>
          <w:szCs w:val="26"/>
        </w:rPr>
        <w:t>Рубка лесных насаждений, хранение и вывоз древесины с каждой лесосеки осуществляется в течение 12 месяцев с даты подачи лесной декларации, в которой предусматривается рубка лесных насаждений на данной лесосеке, или с даты заключения договора купли-продажи лесных насаждений. Древесина считается вывезенной с мест рубок, если она подвезена к складам, расположенным около сплавных путей, железных и автомобильных дорог, к местам для переработки, установкам и приспособлениям, а также к складам, расположенным около лесных дорог. Изменение сроков рубки лесных насаждений и вывоза древесины допускается вследствие действия обстоятельств непреодолимой силы.</w:t>
      </w:r>
    </w:p>
    <w:p w:rsidR="008F3AAA" w:rsidRPr="008F3AAA" w:rsidRDefault="008F3AAA" w:rsidP="008F3AAA">
      <w:pPr>
        <w:ind w:firstLine="709"/>
        <w:jc w:val="both"/>
        <w:rPr>
          <w:sz w:val="26"/>
          <w:szCs w:val="26"/>
        </w:rPr>
      </w:pPr>
      <w:r w:rsidRPr="008F3AAA">
        <w:rPr>
          <w:sz w:val="26"/>
          <w:szCs w:val="26"/>
        </w:rPr>
        <w:t>Заготовка древесины будет осуществляться в течение всего года при проведении сплошных и выборочных рубок лесных насаждений, рубок ухода и прочих рубок.</w:t>
      </w:r>
    </w:p>
    <w:p w:rsidR="005957EB" w:rsidRDefault="008F3AAA" w:rsidP="005957EB">
      <w:pPr>
        <w:ind w:firstLine="709"/>
        <w:jc w:val="both"/>
        <w:rPr>
          <w:sz w:val="26"/>
          <w:szCs w:val="26"/>
        </w:rPr>
      </w:pPr>
      <w:r w:rsidRPr="008F3AAA">
        <w:rPr>
          <w:sz w:val="26"/>
          <w:szCs w:val="26"/>
        </w:rPr>
        <w:t>Исходя из основополагающего принципа рационального непрерывного и неистощительного использования лесов, срок разрешенного использования лесов лесничества для заготовки древесины не ограничивается.</w:t>
      </w:r>
      <w:bookmarkStart w:id="62" w:name="_Toc514642214"/>
    </w:p>
    <w:p w:rsidR="005962C9" w:rsidRPr="005962C9" w:rsidRDefault="005962C9" w:rsidP="005957EB">
      <w:pPr>
        <w:spacing w:before="120"/>
        <w:ind w:firstLine="709"/>
        <w:jc w:val="both"/>
        <w:rPr>
          <w:b/>
          <w:sz w:val="26"/>
          <w:szCs w:val="26"/>
        </w:rPr>
      </w:pPr>
      <w:r w:rsidRPr="005962C9">
        <w:rPr>
          <w:b/>
          <w:sz w:val="26"/>
          <w:szCs w:val="26"/>
        </w:rPr>
        <w:t>2.2. Нормативы, параметры и сроки использования лесов для заготовки живицы</w:t>
      </w:r>
      <w:bookmarkEnd w:id="62"/>
    </w:p>
    <w:p w:rsidR="005962C9" w:rsidRPr="005962C9" w:rsidRDefault="005962C9" w:rsidP="005962C9">
      <w:pPr>
        <w:keepNext/>
        <w:ind w:firstLine="709"/>
        <w:jc w:val="both"/>
        <w:outlineLvl w:val="1"/>
        <w:rPr>
          <w:b/>
          <w:sz w:val="26"/>
          <w:szCs w:val="26"/>
        </w:rPr>
      </w:pPr>
      <w:bookmarkStart w:id="63" w:name="_Toc514642215"/>
      <w:bookmarkStart w:id="64" w:name="_Toc516270811"/>
      <w:r w:rsidRPr="005962C9">
        <w:rPr>
          <w:b/>
          <w:sz w:val="26"/>
          <w:szCs w:val="26"/>
        </w:rPr>
        <w:lastRenderedPageBreak/>
        <w:t>2.2.1. Фонд подсочки древостоев</w:t>
      </w:r>
      <w:bookmarkEnd w:id="63"/>
      <w:bookmarkEnd w:id="64"/>
    </w:p>
    <w:p w:rsidR="005962C9" w:rsidRPr="005962C9" w:rsidRDefault="005962C9" w:rsidP="005962C9">
      <w:pPr>
        <w:ind w:firstLine="709"/>
        <w:jc w:val="both"/>
        <w:rPr>
          <w:sz w:val="26"/>
          <w:szCs w:val="26"/>
        </w:rPr>
      </w:pPr>
      <w:r w:rsidRPr="005962C9">
        <w:rPr>
          <w:sz w:val="26"/>
          <w:szCs w:val="26"/>
        </w:rPr>
        <w:t xml:space="preserve">Порядок проведения подсочки хвойных лесных насаждений, хранения живицы и вывоза ее из леса устанавливается «Правилами заготовки живицы», утвержденными Приказом Рослесхоза от 24.01.2012 № 23. </w:t>
      </w:r>
    </w:p>
    <w:p w:rsidR="005962C9" w:rsidRPr="005962C9" w:rsidRDefault="005962C9" w:rsidP="005962C9">
      <w:pPr>
        <w:shd w:val="clear" w:color="auto" w:fill="FFFFFF"/>
        <w:ind w:firstLine="709"/>
        <w:jc w:val="both"/>
        <w:rPr>
          <w:sz w:val="26"/>
          <w:szCs w:val="26"/>
        </w:rPr>
      </w:pPr>
      <w:r w:rsidRPr="005962C9">
        <w:rPr>
          <w:sz w:val="26"/>
          <w:szCs w:val="26"/>
        </w:rPr>
        <w:t xml:space="preserve">Объектами подсочки лесных насаждений с целью заготовки живицы в условиях </w:t>
      </w:r>
      <w:r w:rsidR="000742B8">
        <w:rPr>
          <w:sz w:val="26"/>
          <w:szCs w:val="26"/>
        </w:rPr>
        <w:t>Ключевского</w:t>
      </w:r>
      <w:r w:rsidR="000742B8" w:rsidRPr="00A6764A">
        <w:rPr>
          <w:color w:val="000000"/>
          <w:sz w:val="26"/>
          <w:szCs w:val="26"/>
        </w:rPr>
        <w:t xml:space="preserve"> </w:t>
      </w:r>
      <w:r w:rsidRPr="005962C9">
        <w:rPr>
          <w:sz w:val="26"/>
          <w:szCs w:val="26"/>
        </w:rPr>
        <w:t>лесничества (с учетом ограничений в разделе 3.3) являются леса, которые предназначаются для заготовки древесины:</w:t>
      </w:r>
    </w:p>
    <w:p w:rsidR="005962C9" w:rsidRPr="005962C9" w:rsidRDefault="005962C9" w:rsidP="005962C9">
      <w:pPr>
        <w:shd w:val="clear" w:color="auto" w:fill="FFFFFF"/>
        <w:ind w:firstLine="709"/>
        <w:jc w:val="both"/>
        <w:rPr>
          <w:sz w:val="26"/>
          <w:szCs w:val="26"/>
        </w:rPr>
      </w:pPr>
      <w:r w:rsidRPr="005962C9">
        <w:rPr>
          <w:sz w:val="26"/>
          <w:szCs w:val="26"/>
        </w:rPr>
        <w:t>- спелые и перестойные еловые насаждения I-III классов бонитета;</w:t>
      </w:r>
    </w:p>
    <w:p w:rsidR="005962C9" w:rsidRPr="005962C9" w:rsidRDefault="005962C9" w:rsidP="005962C9">
      <w:pPr>
        <w:shd w:val="clear" w:color="auto" w:fill="FFFFFF"/>
        <w:ind w:firstLine="709"/>
        <w:jc w:val="both"/>
        <w:rPr>
          <w:sz w:val="26"/>
          <w:szCs w:val="26"/>
        </w:rPr>
      </w:pPr>
      <w:r w:rsidRPr="005962C9">
        <w:rPr>
          <w:sz w:val="26"/>
          <w:szCs w:val="26"/>
        </w:rPr>
        <w:t>- спелые и перестойные лиственничные насаждения I-III классов бонитета;</w:t>
      </w:r>
    </w:p>
    <w:p w:rsidR="005962C9" w:rsidRPr="005962C9" w:rsidRDefault="005962C9" w:rsidP="005962C9">
      <w:pPr>
        <w:widowControl w:val="0"/>
        <w:autoSpaceDE w:val="0"/>
        <w:autoSpaceDN w:val="0"/>
        <w:adjustRightInd w:val="0"/>
        <w:ind w:firstLine="709"/>
        <w:jc w:val="both"/>
        <w:rPr>
          <w:color w:val="000001"/>
          <w:sz w:val="26"/>
          <w:szCs w:val="26"/>
        </w:rPr>
      </w:pPr>
      <w:r w:rsidRPr="005962C9">
        <w:rPr>
          <w:color w:val="000001"/>
          <w:sz w:val="26"/>
          <w:szCs w:val="26"/>
        </w:rPr>
        <w:t>Пригодными для проведения подсочки являются здоровые, без значительных повреждений деревья с диаметром ствола: лиственницы 20 см и более, ели – 24 см и более. Здоровые деревья лиственницы с диаметром ствола от 16 до 20 см могут отводиться в подсочку не ранее чем за 2 года до рубки.</w:t>
      </w:r>
    </w:p>
    <w:p w:rsidR="005962C9" w:rsidRPr="005962C9" w:rsidRDefault="005962C9" w:rsidP="005962C9">
      <w:pPr>
        <w:widowControl w:val="0"/>
        <w:autoSpaceDE w:val="0"/>
        <w:autoSpaceDN w:val="0"/>
        <w:adjustRightInd w:val="0"/>
        <w:ind w:firstLine="709"/>
        <w:jc w:val="both"/>
        <w:rPr>
          <w:color w:val="000001"/>
          <w:sz w:val="26"/>
          <w:szCs w:val="26"/>
        </w:rPr>
      </w:pPr>
      <w:r w:rsidRPr="005962C9">
        <w:rPr>
          <w:color w:val="000001"/>
          <w:sz w:val="26"/>
          <w:szCs w:val="26"/>
        </w:rPr>
        <w:t xml:space="preserve">Спелых и перестойных насаждений </w:t>
      </w:r>
      <w:r w:rsidRPr="005962C9">
        <w:rPr>
          <w:sz w:val="26"/>
          <w:szCs w:val="26"/>
        </w:rPr>
        <w:t>I-III классов бонитета</w:t>
      </w:r>
      <w:r w:rsidRPr="005962C9">
        <w:rPr>
          <w:color w:val="000001"/>
          <w:sz w:val="26"/>
          <w:szCs w:val="26"/>
        </w:rPr>
        <w:t xml:space="preserve"> с преобладанием ели и лиственницы, предназначенных для заготовки древесины, в эксплуатационных лесах </w:t>
      </w:r>
      <w:r w:rsidR="000742B8">
        <w:rPr>
          <w:sz w:val="26"/>
          <w:szCs w:val="26"/>
        </w:rPr>
        <w:t>Ключевского</w:t>
      </w:r>
      <w:r w:rsidR="000742B8" w:rsidRPr="00A6764A">
        <w:rPr>
          <w:color w:val="000000"/>
          <w:sz w:val="26"/>
          <w:szCs w:val="26"/>
        </w:rPr>
        <w:t xml:space="preserve"> </w:t>
      </w:r>
      <w:r w:rsidRPr="005962C9">
        <w:rPr>
          <w:color w:val="000001"/>
          <w:sz w:val="26"/>
          <w:szCs w:val="26"/>
        </w:rPr>
        <w:t>лесничества не имеется.</w:t>
      </w:r>
    </w:p>
    <w:p w:rsidR="005962C9" w:rsidRPr="005962C9" w:rsidRDefault="005962C9" w:rsidP="005962C9">
      <w:pPr>
        <w:shd w:val="clear" w:color="auto" w:fill="FFFFFF"/>
        <w:ind w:firstLine="709"/>
        <w:jc w:val="both"/>
        <w:rPr>
          <w:color w:val="000000"/>
          <w:sz w:val="26"/>
          <w:szCs w:val="26"/>
        </w:rPr>
      </w:pPr>
      <w:bookmarkStart w:id="65" w:name="p52"/>
      <w:bookmarkStart w:id="66" w:name="p53"/>
      <w:bookmarkEnd w:id="65"/>
      <w:bookmarkEnd w:id="66"/>
      <w:r w:rsidRPr="005962C9">
        <w:rPr>
          <w:color w:val="000000"/>
          <w:sz w:val="26"/>
          <w:szCs w:val="26"/>
        </w:rPr>
        <w:t>В лесных насаждениях, предназначенных после окончания проведения подсочки для выборочных рубок, в подсочку отводятся только те деревья, которые предназначены в рубку, а в лесных насаждениях, предназначенных для сплошных рубок, отграничиваются семенные полосы и куртины, клеймятся семенные и плюсовые деревья.</w:t>
      </w:r>
    </w:p>
    <w:p w:rsidR="005962C9" w:rsidRPr="005962C9" w:rsidRDefault="005962C9" w:rsidP="005962C9">
      <w:pPr>
        <w:shd w:val="clear" w:color="auto" w:fill="FFFFFF"/>
        <w:ind w:firstLine="709"/>
        <w:jc w:val="both"/>
        <w:rPr>
          <w:color w:val="000000"/>
          <w:sz w:val="26"/>
          <w:szCs w:val="26"/>
        </w:rPr>
      </w:pPr>
      <w:r w:rsidRPr="005962C9">
        <w:rPr>
          <w:color w:val="000000"/>
          <w:sz w:val="26"/>
          <w:szCs w:val="26"/>
        </w:rPr>
        <w:t>Срок окончания проведения подсочки лесных насаждений на каждой отдельной лесосеке определяется арендатором лесного участка самостоятельно.</w:t>
      </w:r>
    </w:p>
    <w:p w:rsidR="005962C9" w:rsidRPr="005962C9" w:rsidRDefault="005962C9" w:rsidP="005962C9">
      <w:pPr>
        <w:shd w:val="clear" w:color="auto" w:fill="FFFFFF"/>
        <w:ind w:firstLine="709"/>
        <w:jc w:val="both"/>
        <w:rPr>
          <w:color w:val="000000"/>
          <w:sz w:val="26"/>
          <w:szCs w:val="26"/>
        </w:rPr>
      </w:pPr>
      <w:r w:rsidRPr="005962C9">
        <w:rPr>
          <w:color w:val="000000"/>
          <w:sz w:val="26"/>
          <w:szCs w:val="26"/>
        </w:rPr>
        <w:t>Фонд подсочки древостоев на территории лесничества приведен в табл. 2</w:t>
      </w:r>
      <w:r w:rsidR="00B95F97">
        <w:rPr>
          <w:color w:val="000000"/>
          <w:sz w:val="26"/>
          <w:szCs w:val="26"/>
        </w:rPr>
        <w:t>2</w:t>
      </w:r>
      <w:r w:rsidRPr="005962C9">
        <w:rPr>
          <w:color w:val="000000"/>
          <w:sz w:val="26"/>
          <w:szCs w:val="26"/>
        </w:rPr>
        <w:t>.</w:t>
      </w:r>
    </w:p>
    <w:p w:rsidR="005962C9" w:rsidRPr="005962C9" w:rsidRDefault="005962C9" w:rsidP="005962C9">
      <w:pPr>
        <w:spacing w:before="120"/>
        <w:ind w:firstLine="709"/>
        <w:jc w:val="both"/>
        <w:rPr>
          <w:sz w:val="26"/>
          <w:szCs w:val="26"/>
        </w:rPr>
      </w:pPr>
      <w:r w:rsidRPr="005962C9">
        <w:rPr>
          <w:sz w:val="26"/>
          <w:szCs w:val="26"/>
        </w:rPr>
        <w:t>Таблица 2</w:t>
      </w:r>
      <w:r w:rsidR="00B95F97">
        <w:rPr>
          <w:sz w:val="26"/>
          <w:szCs w:val="26"/>
        </w:rPr>
        <w:t>2</w:t>
      </w:r>
      <w:r w:rsidRPr="005962C9">
        <w:rPr>
          <w:sz w:val="26"/>
          <w:szCs w:val="26"/>
        </w:rPr>
        <w:t xml:space="preserve"> – Фонд подсочки древостоев</w:t>
      </w:r>
    </w:p>
    <w:p w:rsidR="005962C9" w:rsidRPr="005962C9" w:rsidRDefault="005962C9" w:rsidP="005962C9">
      <w:pPr>
        <w:spacing w:after="60"/>
        <w:ind w:firstLine="709"/>
        <w:jc w:val="right"/>
        <w:rPr>
          <w:iCs/>
          <w:sz w:val="26"/>
          <w:szCs w:val="26"/>
        </w:rPr>
      </w:pPr>
      <w:r w:rsidRPr="005962C9">
        <w:rPr>
          <w:iCs/>
          <w:sz w:val="26"/>
          <w:szCs w:val="26"/>
        </w:rPr>
        <w:t>площадь, тыс. 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761"/>
        <w:gridCol w:w="1392"/>
        <w:gridCol w:w="2172"/>
        <w:gridCol w:w="1230"/>
      </w:tblGrid>
      <w:tr w:rsidR="005962C9" w:rsidRPr="005962C9" w:rsidTr="005962C9">
        <w:trPr>
          <w:cantSplit/>
          <w:trHeight w:val="283"/>
          <w:jc w:val="center"/>
        </w:trPr>
        <w:tc>
          <w:tcPr>
            <w:tcW w:w="704" w:type="dxa"/>
            <w:vMerge w:val="restart"/>
            <w:vAlign w:val="center"/>
          </w:tcPr>
          <w:p w:rsidR="005962C9" w:rsidRPr="005962C9" w:rsidRDefault="005962C9" w:rsidP="005962C9">
            <w:pPr>
              <w:jc w:val="center"/>
              <w:rPr>
                <w:sz w:val="22"/>
                <w:szCs w:val="22"/>
              </w:rPr>
            </w:pPr>
            <w:r w:rsidRPr="005962C9">
              <w:rPr>
                <w:sz w:val="22"/>
                <w:szCs w:val="22"/>
              </w:rPr>
              <w:t>№</w:t>
            </w:r>
          </w:p>
          <w:p w:rsidR="005962C9" w:rsidRPr="005962C9" w:rsidRDefault="005962C9" w:rsidP="005962C9">
            <w:pPr>
              <w:jc w:val="center"/>
              <w:rPr>
                <w:sz w:val="22"/>
                <w:szCs w:val="22"/>
              </w:rPr>
            </w:pPr>
            <w:r w:rsidRPr="005962C9">
              <w:rPr>
                <w:sz w:val="22"/>
                <w:szCs w:val="22"/>
              </w:rPr>
              <w:t>п</w:t>
            </w:r>
            <w:r w:rsidRPr="005962C9">
              <w:rPr>
                <w:sz w:val="22"/>
                <w:szCs w:val="22"/>
                <w:lang w:val="en-US"/>
              </w:rPr>
              <w:t>/</w:t>
            </w:r>
            <w:r w:rsidRPr="005962C9">
              <w:rPr>
                <w:sz w:val="22"/>
                <w:szCs w:val="22"/>
              </w:rPr>
              <w:t>п</w:t>
            </w:r>
          </w:p>
        </w:tc>
        <w:tc>
          <w:tcPr>
            <w:tcW w:w="3761" w:type="dxa"/>
            <w:vMerge w:val="restart"/>
            <w:vAlign w:val="center"/>
          </w:tcPr>
          <w:p w:rsidR="005962C9" w:rsidRPr="005962C9" w:rsidRDefault="005962C9" w:rsidP="005962C9">
            <w:pPr>
              <w:jc w:val="center"/>
              <w:rPr>
                <w:rFonts w:ascii="Times New Roman CYR" w:hAnsi="Times New Roman CYR"/>
                <w:sz w:val="22"/>
                <w:szCs w:val="22"/>
              </w:rPr>
            </w:pPr>
            <w:r w:rsidRPr="005962C9">
              <w:rPr>
                <w:rFonts w:ascii="Times New Roman CYR" w:hAnsi="Times New Roman CYR"/>
                <w:sz w:val="22"/>
                <w:szCs w:val="22"/>
              </w:rPr>
              <w:t>Показатели</w:t>
            </w:r>
          </w:p>
        </w:tc>
        <w:tc>
          <w:tcPr>
            <w:tcW w:w="4794" w:type="dxa"/>
            <w:gridSpan w:val="3"/>
            <w:vAlign w:val="center"/>
          </w:tcPr>
          <w:p w:rsidR="005962C9" w:rsidRPr="005962C9" w:rsidRDefault="005962C9" w:rsidP="005962C9">
            <w:pPr>
              <w:jc w:val="center"/>
              <w:rPr>
                <w:sz w:val="22"/>
                <w:szCs w:val="22"/>
              </w:rPr>
            </w:pPr>
            <w:r w:rsidRPr="005962C9">
              <w:rPr>
                <w:sz w:val="22"/>
                <w:szCs w:val="22"/>
              </w:rPr>
              <w:t>Подсочка</w:t>
            </w:r>
          </w:p>
        </w:tc>
      </w:tr>
      <w:tr w:rsidR="005962C9" w:rsidRPr="005962C9" w:rsidTr="005962C9">
        <w:trPr>
          <w:cantSplit/>
          <w:trHeight w:val="283"/>
          <w:jc w:val="center"/>
        </w:trPr>
        <w:tc>
          <w:tcPr>
            <w:tcW w:w="704" w:type="dxa"/>
            <w:vMerge/>
            <w:vAlign w:val="center"/>
          </w:tcPr>
          <w:p w:rsidR="005962C9" w:rsidRPr="005962C9" w:rsidRDefault="005962C9" w:rsidP="005962C9">
            <w:pPr>
              <w:jc w:val="center"/>
              <w:rPr>
                <w:sz w:val="22"/>
                <w:szCs w:val="22"/>
              </w:rPr>
            </w:pPr>
          </w:p>
        </w:tc>
        <w:tc>
          <w:tcPr>
            <w:tcW w:w="3761" w:type="dxa"/>
            <w:vMerge/>
            <w:vAlign w:val="center"/>
          </w:tcPr>
          <w:p w:rsidR="005962C9" w:rsidRPr="005962C9" w:rsidRDefault="005962C9" w:rsidP="005962C9">
            <w:pPr>
              <w:jc w:val="center"/>
              <w:rPr>
                <w:sz w:val="22"/>
                <w:szCs w:val="22"/>
              </w:rPr>
            </w:pPr>
          </w:p>
        </w:tc>
        <w:tc>
          <w:tcPr>
            <w:tcW w:w="4794" w:type="dxa"/>
            <w:gridSpan w:val="3"/>
            <w:vAlign w:val="center"/>
          </w:tcPr>
          <w:p w:rsidR="005962C9" w:rsidRPr="005962C9" w:rsidRDefault="005962C9" w:rsidP="005962C9">
            <w:pPr>
              <w:jc w:val="center"/>
              <w:rPr>
                <w:sz w:val="22"/>
                <w:szCs w:val="22"/>
              </w:rPr>
            </w:pPr>
            <w:r w:rsidRPr="005962C9">
              <w:rPr>
                <w:sz w:val="22"/>
                <w:szCs w:val="22"/>
              </w:rPr>
              <w:t>целевое назначение лесов</w:t>
            </w:r>
          </w:p>
        </w:tc>
      </w:tr>
      <w:tr w:rsidR="005962C9" w:rsidRPr="005962C9" w:rsidTr="005962C9">
        <w:trPr>
          <w:cantSplit/>
          <w:trHeight w:val="567"/>
          <w:jc w:val="center"/>
        </w:trPr>
        <w:tc>
          <w:tcPr>
            <w:tcW w:w="704" w:type="dxa"/>
            <w:vMerge/>
            <w:vAlign w:val="center"/>
          </w:tcPr>
          <w:p w:rsidR="005962C9" w:rsidRPr="005962C9" w:rsidRDefault="005962C9" w:rsidP="005962C9">
            <w:pPr>
              <w:jc w:val="center"/>
              <w:rPr>
                <w:sz w:val="22"/>
                <w:szCs w:val="22"/>
              </w:rPr>
            </w:pPr>
          </w:p>
        </w:tc>
        <w:tc>
          <w:tcPr>
            <w:tcW w:w="3761" w:type="dxa"/>
            <w:vMerge/>
            <w:vAlign w:val="center"/>
          </w:tcPr>
          <w:p w:rsidR="005962C9" w:rsidRPr="005962C9" w:rsidRDefault="005962C9" w:rsidP="005962C9">
            <w:pPr>
              <w:jc w:val="center"/>
              <w:rPr>
                <w:sz w:val="22"/>
                <w:szCs w:val="22"/>
              </w:rPr>
            </w:pPr>
          </w:p>
        </w:tc>
        <w:tc>
          <w:tcPr>
            <w:tcW w:w="1392" w:type="dxa"/>
            <w:vAlign w:val="center"/>
          </w:tcPr>
          <w:p w:rsidR="005962C9" w:rsidRPr="005962C9" w:rsidRDefault="005962C9" w:rsidP="005962C9">
            <w:pPr>
              <w:jc w:val="center"/>
              <w:rPr>
                <w:sz w:val="22"/>
                <w:szCs w:val="22"/>
              </w:rPr>
            </w:pPr>
            <w:r w:rsidRPr="005962C9">
              <w:rPr>
                <w:sz w:val="22"/>
                <w:szCs w:val="22"/>
              </w:rPr>
              <w:t>защитные</w:t>
            </w:r>
          </w:p>
          <w:p w:rsidR="005962C9" w:rsidRPr="005962C9" w:rsidRDefault="005962C9" w:rsidP="005962C9">
            <w:pPr>
              <w:jc w:val="center"/>
              <w:rPr>
                <w:sz w:val="22"/>
                <w:szCs w:val="22"/>
              </w:rPr>
            </w:pPr>
            <w:r w:rsidRPr="005962C9">
              <w:rPr>
                <w:sz w:val="22"/>
                <w:szCs w:val="22"/>
              </w:rPr>
              <w:t>леса</w:t>
            </w:r>
          </w:p>
        </w:tc>
        <w:tc>
          <w:tcPr>
            <w:tcW w:w="2172" w:type="dxa"/>
            <w:vAlign w:val="center"/>
          </w:tcPr>
          <w:p w:rsidR="005962C9" w:rsidRPr="005962C9" w:rsidRDefault="005962C9" w:rsidP="005962C9">
            <w:pPr>
              <w:jc w:val="center"/>
              <w:rPr>
                <w:sz w:val="22"/>
                <w:szCs w:val="22"/>
              </w:rPr>
            </w:pPr>
            <w:r w:rsidRPr="005962C9">
              <w:rPr>
                <w:sz w:val="22"/>
                <w:szCs w:val="22"/>
              </w:rPr>
              <w:t>эксплуатационные</w:t>
            </w:r>
          </w:p>
          <w:p w:rsidR="005962C9" w:rsidRPr="005962C9" w:rsidRDefault="005962C9" w:rsidP="005962C9">
            <w:pPr>
              <w:jc w:val="center"/>
              <w:rPr>
                <w:sz w:val="22"/>
                <w:szCs w:val="22"/>
              </w:rPr>
            </w:pPr>
            <w:r w:rsidRPr="005962C9">
              <w:rPr>
                <w:sz w:val="22"/>
                <w:szCs w:val="22"/>
              </w:rPr>
              <w:t>леса</w:t>
            </w:r>
          </w:p>
        </w:tc>
        <w:tc>
          <w:tcPr>
            <w:tcW w:w="1230" w:type="dxa"/>
            <w:vAlign w:val="center"/>
          </w:tcPr>
          <w:p w:rsidR="005962C9" w:rsidRPr="005962C9" w:rsidRDefault="005962C9" w:rsidP="005962C9">
            <w:pPr>
              <w:jc w:val="center"/>
              <w:rPr>
                <w:sz w:val="22"/>
                <w:szCs w:val="22"/>
              </w:rPr>
            </w:pPr>
            <w:r w:rsidRPr="005962C9">
              <w:rPr>
                <w:sz w:val="22"/>
                <w:szCs w:val="22"/>
              </w:rPr>
              <w:t>итого</w:t>
            </w:r>
          </w:p>
        </w:tc>
      </w:tr>
      <w:tr w:rsidR="005962C9" w:rsidRPr="005962C9" w:rsidTr="005962C9">
        <w:trPr>
          <w:cantSplit/>
          <w:trHeight w:val="283"/>
          <w:jc w:val="center"/>
        </w:trPr>
        <w:tc>
          <w:tcPr>
            <w:tcW w:w="704" w:type="dxa"/>
            <w:vAlign w:val="center"/>
          </w:tcPr>
          <w:p w:rsidR="005962C9" w:rsidRPr="005962C9" w:rsidRDefault="005962C9" w:rsidP="005962C9">
            <w:pPr>
              <w:jc w:val="center"/>
              <w:rPr>
                <w:sz w:val="22"/>
                <w:szCs w:val="22"/>
              </w:rPr>
            </w:pPr>
            <w:r w:rsidRPr="005962C9">
              <w:rPr>
                <w:sz w:val="22"/>
                <w:szCs w:val="22"/>
              </w:rPr>
              <w:t>1</w:t>
            </w:r>
          </w:p>
        </w:tc>
        <w:tc>
          <w:tcPr>
            <w:tcW w:w="3761" w:type="dxa"/>
            <w:vAlign w:val="center"/>
          </w:tcPr>
          <w:p w:rsidR="005962C9" w:rsidRPr="005962C9" w:rsidRDefault="005962C9" w:rsidP="005962C9">
            <w:pPr>
              <w:jc w:val="center"/>
              <w:rPr>
                <w:sz w:val="22"/>
                <w:szCs w:val="22"/>
              </w:rPr>
            </w:pPr>
            <w:r w:rsidRPr="005962C9">
              <w:rPr>
                <w:sz w:val="22"/>
                <w:szCs w:val="22"/>
              </w:rPr>
              <w:t>2</w:t>
            </w:r>
          </w:p>
        </w:tc>
        <w:tc>
          <w:tcPr>
            <w:tcW w:w="1392" w:type="dxa"/>
            <w:vAlign w:val="center"/>
          </w:tcPr>
          <w:p w:rsidR="005962C9" w:rsidRPr="005962C9" w:rsidRDefault="005962C9" w:rsidP="005962C9">
            <w:pPr>
              <w:jc w:val="center"/>
              <w:rPr>
                <w:rFonts w:ascii="Times New Roman CYR" w:hAnsi="Times New Roman CYR"/>
                <w:sz w:val="22"/>
                <w:szCs w:val="22"/>
              </w:rPr>
            </w:pPr>
            <w:r w:rsidRPr="005962C9">
              <w:rPr>
                <w:rFonts w:ascii="Times New Roman CYR" w:hAnsi="Times New Roman CYR"/>
                <w:sz w:val="22"/>
                <w:szCs w:val="22"/>
              </w:rPr>
              <w:t>3</w:t>
            </w:r>
          </w:p>
        </w:tc>
        <w:tc>
          <w:tcPr>
            <w:tcW w:w="2172" w:type="dxa"/>
            <w:vAlign w:val="center"/>
          </w:tcPr>
          <w:p w:rsidR="005962C9" w:rsidRPr="005962C9" w:rsidRDefault="005962C9" w:rsidP="005962C9">
            <w:pPr>
              <w:jc w:val="center"/>
              <w:rPr>
                <w:rFonts w:ascii="Times New Roman CYR" w:hAnsi="Times New Roman CYR"/>
                <w:sz w:val="22"/>
                <w:szCs w:val="22"/>
              </w:rPr>
            </w:pPr>
            <w:r w:rsidRPr="005962C9">
              <w:rPr>
                <w:rFonts w:ascii="Times New Roman CYR" w:hAnsi="Times New Roman CYR"/>
                <w:sz w:val="22"/>
                <w:szCs w:val="22"/>
              </w:rPr>
              <w:t>4</w:t>
            </w:r>
          </w:p>
        </w:tc>
        <w:tc>
          <w:tcPr>
            <w:tcW w:w="1230" w:type="dxa"/>
            <w:vAlign w:val="center"/>
          </w:tcPr>
          <w:p w:rsidR="005962C9" w:rsidRPr="005962C9" w:rsidRDefault="005962C9" w:rsidP="005962C9">
            <w:pPr>
              <w:jc w:val="center"/>
              <w:rPr>
                <w:rFonts w:ascii="Times New Roman CYR" w:hAnsi="Times New Roman CYR"/>
                <w:sz w:val="22"/>
                <w:szCs w:val="22"/>
              </w:rPr>
            </w:pPr>
            <w:r w:rsidRPr="005962C9">
              <w:rPr>
                <w:rFonts w:ascii="Times New Roman CYR" w:hAnsi="Times New Roman CYR"/>
                <w:sz w:val="22"/>
                <w:szCs w:val="22"/>
              </w:rPr>
              <w:t>5</w:t>
            </w:r>
          </w:p>
        </w:tc>
      </w:tr>
      <w:tr w:rsidR="005962C9" w:rsidRPr="005962C9" w:rsidTr="005962C9">
        <w:trPr>
          <w:cantSplit/>
          <w:jc w:val="center"/>
        </w:trPr>
        <w:tc>
          <w:tcPr>
            <w:tcW w:w="704" w:type="dxa"/>
          </w:tcPr>
          <w:p w:rsidR="005962C9" w:rsidRPr="005962C9" w:rsidRDefault="005962C9" w:rsidP="005962C9">
            <w:pPr>
              <w:jc w:val="center"/>
              <w:rPr>
                <w:sz w:val="22"/>
                <w:szCs w:val="22"/>
              </w:rPr>
            </w:pPr>
            <w:r w:rsidRPr="005962C9">
              <w:rPr>
                <w:sz w:val="22"/>
                <w:szCs w:val="22"/>
              </w:rPr>
              <w:t>1</w:t>
            </w:r>
          </w:p>
        </w:tc>
        <w:tc>
          <w:tcPr>
            <w:tcW w:w="3761" w:type="dxa"/>
          </w:tcPr>
          <w:p w:rsidR="005962C9" w:rsidRPr="005962C9" w:rsidRDefault="005962C9" w:rsidP="005962C9">
            <w:pPr>
              <w:autoSpaceDE w:val="0"/>
              <w:autoSpaceDN w:val="0"/>
              <w:adjustRightInd w:val="0"/>
              <w:rPr>
                <w:rFonts w:eastAsia="Calibri"/>
                <w:sz w:val="22"/>
                <w:szCs w:val="22"/>
              </w:rPr>
            </w:pPr>
            <w:r w:rsidRPr="005962C9">
              <w:rPr>
                <w:rFonts w:eastAsia="Calibri"/>
                <w:sz w:val="22"/>
                <w:szCs w:val="22"/>
              </w:rPr>
              <w:t>Всего спелых и перестойных</w:t>
            </w:r>
          </w:p>
          <w:p w:rsidR="005962C9" w:rsidRPr="005962C9" w:rsidRDefault="005962C9" w:rsidP="005962C9">
            <w:pPr>
              <w:autoSpaceDE w:val="0"/>
              <w:autoSpaceDN w:val="0"/>
              <w:adjustRightInd w:val="0"/>
              <w:rPr>
                <w:rFonts w:eastAsia="Calibri"/>
                <w:sz w:val="22"/>
                <w:szCs w:val="22"/>
              </w:rPr>
            </w:pPr>
            <w:r w:rsidRPr="005962C9">
              <w:rPr>
                <w:rFonts w:eastAsia="Calibri"/>
                <w:sz w:val="22"/>
                <w:szCs w:val="22"/>
              </w:rPr>
              <w:t>насаждений, пригодных для</w:t>
            </w:r>
          </w:p>
          <w:p w:rsidR="005962C9" w:rsidRPr="005962C9" w:rsidRDefault="005962C9" w:rsidP="005962C9">
            <w:pPr>
              <w:rPr>
                <w:sz w:val="22"/>
                <w:szCs w:val="22"/>
              </w:rPr>
            </w:pPr>
            <w:r w:rsidRPr="005962C9">
              <w:rPr>
                <w:rFonts w:eastAsia="Calibri"/>
                <w:sz w:val="22"/>
                <w:szCs w:val="22"/>
              </w:rPr>
              <w:t>подсочки</w:t>
            </w:r>
          </w:p>
        </w:tc>
        <w:tc>
          <w:tcPr>
            <w:tcW w:w="1392" w:type="dxa"/>
          </w:tcPr>
          <w:p w:rsidR="005962C9" w:rsidRPr="005962C9" w:rsidRDefault="005962C9" w:rsidP="005962C9">
            <w:pPr>
              <w:jc w:val="center"/>
              <w:rPr>
                <w:rFonts w:ascii="Times New Roman CYR" w:hAnsi="Times New Roman CYR"/>
                <w:sz w:val="22"/>
                <w:szCs w:val="22"/>
              </w:rPr>
            </w:pPr>
            <w:r w:rsidRPr="005962C9">
              <w:rPr>
                <w:rFonts w:ascii="Times New Roman CYR" w:hAnsi="Times New Roman CYR"/>
                <w:sz w:val="22"/>
                <w:szCs w:val="22"/>
              </w:rPr>
              <w:t>-</w:t>
            </w:r>
          </w:p>
        </w:tc>
        <w:tc>
          <w:tcPr>
            <w:tcW w:w="2172" w:type="dxa"/>
          </w:tcPr>
          <w:p w:rsidR="005962C9" w:rsidRPr="005962C9" w:rsidRDefault="005962C9" w:rsidP="005962C9">
            <w:pPr>
              <w:jc w:val="center"/>
              <w:rPr>
                <w:rFonts w:ascii="Times New Roman CYR" w:hAnsi="Times New Roman CYR"/>
                <w:sz w:val="22"/>
                <w:szCs w:val="22"/>
              </w:rPr>
            </w:pPr>
            <w:r w:rsidRPr="0086676D">
              <w:rPr>
                <w:sz w:val="22"/>
                <w:szCs w:val="22"/>
              </w:rPr>
              <w:t>46,3</w:t>
            </w:r>
          </w:p>
        </w:tc>
        <w:tc>
          <w:tcPr>
            <w:tcW w:w="1230" w:type="dxa"/>
          </w:tcPr>
          <w:p w:rsidR="005962C9" w:rsidRPr="005962C9" w:rsidRDefault="005962C9" w:rsidP="005962C9">
            <w:pPr>
              <w:jc w:val="center"/>
              <w:rPr>
                <w:rFonts w:ascii="Times New Roman CYR" w:hAnsi="Times New Roman CYR"/>
                <w:sz w:val="22"/>
                <w:szCs w:val="22"/>
              </w:rPr>
            </w:pPr>
            <w:r w:rsidRPr="0086676D">
              <w:rPr>
                <w:sz w:val="22"/>
                <w:szCs w:val="22"/>
              </w:rPr>
              <w:t>46,3</w:t>
            </w:r>
          </w:p>
        </w:tc>
      </w:tr>
      <w:tr w:rsidR="005962C9" w:rsidRPr="005962C9" w:rsidTr="005962C9">
        <w:trPr>
          <w:cantSplit/>
          <w:jc w:val="center"/>
        </w:trPr>
        <w:tc>
          <w:tcPr>
            <w:tcW w:w="704" w:type="dxa"/>
          </w:tcPr>
          <w:p w:rsidR="005962C9" w:rsidRPr="005962C9" w:rsidRDefault="005962C9" w:rsidP="005962C9">
            <w:pPr>
              <w:jc w:val="center"/>
              <w:rPr>
                <w:sz w:val="22"/>
                <w:szCs w:val="22"/>
              </w:rPr>
            </w:pPr>
            <w:r w:rsidRPr="005962C9">
              <w:rPr>
                <w:sz w:val="22"/>
                <w:szCs w:val="22"/>
              </w:rPr>
              <w:t>1.1</w:t>
            </w:r>
          </w:p>
        </w:tc>
        <w:tc>
          <w:tcPr>
            <w:tcW w:w="3761" w:type="dxa"/>
          </w:tcPr>
          <w:p w:rsidR="005962C9" w:rsidRPr="005962C9" w:rsidRDefault="005962C9" w:rsidP="005962C9">
            <w:pPr>
              <w:rPr>
                <w:sz w:val="22"/>
                <w:szCs w:val="22"/>
              </w:rPr>
            </w:pPr>
            <w:r w:rsidRPr="005962C9">
              <w:rPr>
                <w:sz w:val="22"/>
                <w:szCs w:val="22"/>
              </w:rPr>
              <w:t xml:space="preserve">Из них: </w:t>
            </w:r>
          </w:p>
        </w:tc>
        <w:tc>
          <w:tcPr>
            <w:tcW w:w="1392" w:type="dxa"/>
          </w:tcPr>
          <w:p w:rsidR="005962C9" w:rsidRPr="005962C9" w:rsidRDefault="005962C9" w:rsidP="005962C9">
            <w:pPr>
              <w:jc w:val="center"/>
              <w:rPr>
                <w:sz w:val="22"/>
                <w:szCs w:val="22"/>
              </w:rPr>
            </w:pPr>
          </w:p>
        </w:tc>
        <w:tc>
          <w:tcPr>
            <w:tcW w:w="2172" w:type="dxa"/>
          </w:tcPr>
          <w:p w:rsidR="005962C9" w:rsidRPr="005962C9" w:rsidRDefault="005962C9" w:rsidP="005962C9">
            <w:pPr>
              <w:jc w:val="center"/>
              <w:rPr>
                <w:sz w:val="22"/>
                <w:szCs w:val="22"/>
              </w:rPr>
            </w:pPr>
          </w:p>
        </w:tc>
        <w:tc>
          <w:tcPr>
            <w:tcW w:w="1230" w:type="dxa"/>
          </w:tcPr>
          <w:p w:rsidR="005962C9" w:rsidRPr="005962C9" w:rsidRDefault="005962C9" w:rsidP="005962C9">
            <w:pPr>
              <w:jc w:val="center"/>
              <w:rPr>
                <w:sz w:val="22"/>
                <w:szCs w:val="22"/>
              </w:rPr>
            </w:pPr>
          </w:p>
        </w:tc>
      </w:tr>
      <w:tr w:rsidR="005962C9" w:rsidRPr="005962C9" w:rsidTr="005962C9">
        <w:trPr>
          <w:cantSplit/>
          <w:jc w:val="center"/>
        </w:trPr>
        <w:tc>
          <w:tcPr>
            <w:tcW w:w="704" w:type="dxa"/>
          </w:tcPr>
          <w:p w:rsidR="005962C9" w:rsidRPr="005962C9" w:rsidRDefault="005962C9" w:rsidP="005962C9">
            <w:pPr>
              <w:jc w:val="center"/>
              <w:rPr>
                <w:sz w:val="22"/>
                <w:szCs w:val="22"/>
              </w:rPr>
            </w:pPr>
          </w:p>
        </w:tc>
        <w:tc>
          <w:tcPr>
            <w:tcW w:w="3761" w:type="dxa"/>
          </w:tcPr>
          <w:p w:rsidR="005962C9" w:rsidRPr="005962C9" w:rsidRDefault="005962C9" w:rsidP="005962C9">
            <w:pPr>
              <w:rPr>
                <w:sz w:val="22"/>
                <w:szCs w:val="22"/>
              </w:rPr>
            </w:pPr>
            <w:r w:rsidRPr="005962C9">
              <w:rPr>
                <w:sz w:val="22"/>
                <w:szCs w:val="22"/>
              </w:rPr>
              <w:t>- не вовлечены в подсочку</w:t>
            </w:r>
          </w:p>
        </w:tc>
        <w:tc>
          <w:tcPr>
            <w:tcW w:w="1392" w:type="dxa"/>
          </w:tcPr>
          <w:p w:rsidR="005962C9" w:rsidRPr="005962C9" w:rsidRDefault="005962C9" w:rsidP="005962C9">
            <w:pPr>
              <w:jc w:val="center"/>
              <w:rPr>
                <w:sz w:val="22"/>
                <w:szCs w:val="22"/>
              </w:rPr>
            </w:pPr>
            <w:r w:rsidRPr="005962C9">
              <w:rPr>
                <w:sz w:val="22"/>
                <w:szCs w:val="22"/>
              </w:rPr>
              <w:t>-</w:t>
            </w:r>
          </w:p>
        </w:tc>
        <w:tc>
          <w:tcPr>
            <w:tcW w:w="2172" w:type="dxa"/>
          </w:tcPr>
          <w:p w:rsidR="005962C9" w:rsidRPr="005962C9" w:rsidRDefault="005962C9" w:rsidP="005962C9">
            <w:pPr>
              <w:jc w:val="center"/>
              <w:rPr>
                <w:sz w:val="22"/>
                <w:szCs w:val="22"/>
              </w:rPr>
            </w:pPr>
            <w:r w:rsidRPr="0086676D">
              <w:rPr>
                <w:sz w:val="22"/>
                <w:szCs w:val="22"/>
              </w:rPr>
              <w:t>46,3</w:t>
            </w:r>
          </w:p>
        </w:tc>
        <w:tc>
          <w:tcPr>
            <w:tcW w:w="1230" w:type="dxa"/>
          </w:tcPr>
          <w:p w:rsidR="005962C9" w:rsidRPr="005962C9" w:rsidRDefault="005962C9" w:rsidP="005962C9">
            <w:pPr>
              <w:jc w:val="center"/>
              <w:rPr>
                <w:sz w:val="22"/>
                <w:szCs w:val="22"/>
              </w:rPr>
            </w:pPr>
            <w:r w:rsidRPr="0086676D">
              <w:rPr>
                <w:sz w:val="22"/>
                <w:szCs w:val="22"/>
              </w:rPr>
              <w:t>46,3</w:t>
            </w:r>
          </w:p>
        </w:tc>
      </w:tr>
      <w:tr w:rsidR="005962C9" w:rsidRPr="005962C9" w:rsidTr="005962C9">
        <w:trPr>
          <w:cantSplit/>
          <w:jc w:val="center"/>
        </w:trPr>
        <w:tc>
          <w:tcPr>
            <w:tcW w:w="704" w:type="dxa"/>
          </w:tcPr>
          <w:p w:rsidR="005962C9" w:rsidRPr="005962C9" w:rsidRDefault="005962C9" w:rsidP="005962C9">
            <w:pPr>
              <w:jc w:val="center"/>
              <w:rPr>
                <w:sz w:val="22"/>
                <w:szCs w:val="22"/>
              </w:rPr>
            </w:pPr>
          </w:p>
        </w:tc>
        <w:tc>
          <w:tcPr>
            <w:tcW w:w="3761" w:type="dxa"/>
          </w:tcPr>
          <w:p w:rsidR="005962C9" w:rsidRPr="005962C9" w:rsidRDefault="005962C9" w:rsidP="005962C9">
            <w:pPr>
              <w:rPr>
                <w:sz w:val="22"/>
                <w:szCs w:val="22"/>
              </w:rPr>
            </w:pPr>
            <w:r w:rsidRPr="005962C9">
              <w:rPr>
                <w:sz w:val="22"/>
                <w:szCs w:val="22"/>
              </w:rPr>
              <w:t>- нерентабельные для подсочки</w:t>
            </w:r>
          </w:p>
        </w:tc>
        <w:tc>
          <w:tcPr>
            <w:tcW w:w="1392" w:type="dxa"/>
          </w:tcPr>
          <w:p w:rsidR="005962C9" w:rsidRPr="005962C9" w:rsidRDefault="005962C9" w:rsidP="005962C9">
            <w:pPr>
              <w:jc w:val="center"/>
              <w:rPr>
                <w:sz w:val="22"/>
                <w:szCs w:val="22"/>
              </w:rPr>
            </w:pPr>
            <w:r w:rsidRPr="005962C9">
              <w:rPr>
                <w:sz w:val="22"/>
                <w:szCs w:val="22"/>
              </w:rPr>
              <w:t>-</w:t>
            </w:r>
          </w:p>
        </w:tc>
        <w:tc>
          <w:tcPr>
            <w:tcW w:w="2172" w:type="dxa"/>
          </w:tcPr>
          <w:p w:rsidR="005962C9" w:rsidRPr="005962C9" w:rsidRDefault="005962C9" w:rsidP="005962C9">
            <w:pPr>
              <w:jc w:val="center"/>
              <w:rPr>
                <w:sz w:val="22"/>
                <w:szCs w:val="22"/>
              </w:rPr>
            </w:pPr>
            <w:r w:rsidRPr="005962C9">
              <w:rPr>
                <w:sz w:val="22"/>
                <w:szCs w:val="22"/>
              </w:rPr>
              <w:t>-</w:t>
            </w:r>
          </w:p>
        </w:tc>
        <w:tc>
          <w:tcPr>
            <w:tcW w:w="1230" w:type="dxa"/>
          </w:tcPr>
          <w:p w:rsidR="005962C9" w:rsidRPr="005962C9" w:rsidRDefault="005962C9" w:rsidP="005962C9">
            <w:pPr>
              <w:jc w:val="center"/>
              <w:rPr>
                <w:sz w:val="22"/>
                <w:szCs w:val="22"/>
              </w:rPr>
            </w:pPr>
            <w:r w:rsidRPr="005962C9">
              <w:rPr>
                <w:sz w:val="22"/>
                <w:szCs w:val="22"/>
              </w:rPr>
              <w:t>-</w:t>
            </w:r>
          </w:p>
        </w:tc>
      </w:tr>
      <w:tr w:rsidR="005962C9" w:rsidRPr="005962C9" w:rsidTr="005962C9">
        <w:trPr>
          <w:cantSplit/>
          <w:jc w:val="center"/>
        </w:trPr>
        <w:tc>
          <w:tcPr>
            <w:tcW w:w="704" w:type="dxa"/>
          </w:tcPr>
          <w:p w:rsidR="005962C9" w:rsidRPr="005962C9" w:rsidRDefault="005962C9" w:rsidP="005962C9">
            <w:pPr>
              <w:jc w:val="center"/>
              <w:rPr>
                <w:sz w:val="22"/>
                <w:szCs w:val="22"/>
              </w:rPr>
            </w:pPr>
            <w:r w:rsidRPr="005962C9">
              <w:rPr>
                <w:sz w:val="22"/>
                <w:szCs w:val="22"/>
              </w:rPr>
              <w:t>2</w:t>
            </w:r>
          </w:p>
        </w:tc>
        <w:tc>
          <w:tcPr>
            <w:tcW w:w="3761" w:type="dxa"/>
          </w:tcPr>
          <w:p w:rsidR="005962C9" w:rsidRPr="005962C9" w:rsidRDefault="005962C9" w:rsidP="005962C9">
            <w:pPr>
              <w:rPr>
                <w:sz w:val="22"/>
                <w:szCs w:val="22"/>
              </w:rPr>
            </w:pPr>
            <w:r w:rsidRPr="005962C9">
              <w:rPr>
                <w:sz w:val="22"/>
                <w:szCs w:val="22"/>
              </w:rPr>
              <w:t xml:space="preserve">Ежегодный объем подсочки  </w:t>
            </w:r>
          </w:p>
        </w:tc>
        <w:tc>
          <w:tcPr>
            <w:tcW w:w="1392" w:type="dxa"/>
          </w:tcPr>
          <w:p w:rsidR="005962C9" w:rsidRPr="005962C9" w:rsidRDefault="005962C9" w:rsidP="005962C9">
            <w:pPr>
              <w:jc w:val="center"/>
              <w:rPr>
                <w:sz w:val="22"/>
                <w:szCs w:val="22"/>
              </w:rPr>
            </w:pPr>
            <w:r w:rsidRPr="005962C9">
              <w:rPr>
                <w:sz w:val="22"/>
                <w:szCs w:val="22"/>
              </w:rPr>
              <w:t>-</w:t>
            </w:r>
          </w:p>
        </w:tc>
        <w:tc>
          <w:tcPr>
            <w:tcW w:w="2172" w:type="dxa"/>
          </w:tcPr>
          <w:p w:rsidR="005962C9" w:rsidRPr="005962C9" w:rsidRDefault="005962C9" w:rsidP="005962C9">
            <w:pPr>
              <w:jc w:val="center"/>
              <w:rPr>
                <w:sz w:val="22"/>
                <w:szCs w:val="22"/>
              </w:rPr>
            </w:pPr>
            <w:r w:rsidRPr="005962C9">
              <w:rPr>
                <w:sz w:val="22"/>
                <w:szCs w:val="22"/>
              </w:rPr>
              <w:t>-</w:t>
            </w:r>
          </w:p>
        </w:tc>
        <w:tc>
          <w:tcPr>
            <w:tcW w:w="1230" w:type="dxa"/>
          </w:tcPr>
          <w:p w:rsidR="005962C9" w:rsidRPr="005962C9" w:rsidRDefault="005962C9" w:rsidP="005962C9">
            <w:pPr>
              <w:jc w:val="center"/>
              <w:rPr>
                <w:sz w:val="22"/>
                <w:szCs w:val="22"/>
              </w:rPr>
            </w:pPr>
            <w:r w:rsidRPr="005962C9">
              <w:rPr>
                <w:sz w:val="22"/>
                <w:szCs w:val="22"/>
              </w:rPr>
              <w:t>-</w:t>
            </w:r>
          </w:p>
        </w:tc>
      </w:tr>
    </w:tbl>
    <w:p w:rsidR="005962C9" w:rsidRPr="005962C9" w:rsidRDefault="005962C9" w:rsidP="005962C9">
      <w:pPr>
        <w:spacing w:before="240"/>
        <w:ind w:firstLine="709"/>
        <w:jc w:val="both"/>
        <w:rPr>
          <w:sz w:val="26"/>
          <w:szCs w:val="26"/>
        </w:rPr>
      </w:pPr>
      <w:r w:rsidRPr="005962C9">
        <w:rPr>
          <w:sz w:val="26"/>
          <w:szCs w:val="26"/>
        </w:rPr>
        <w:t xml:space="preserve">На территории </w:t>
      </w:r>
      <w:r w:rsidR="000742B8">
        <w:rPr>
          <w:sz w:val="26"/>
          <w:szCs w:val="26"/>
        </w:rPr>
        <w:t>Ключевского</w:t>
      </w:r>
      <w:r w:rsidR="000742B8" w:rsidRPr="00A6764A">
        <w:rPr>
          <w:color w:val="000000"/>
          <w:sz w:val="26"/>
          <w:szCs w:val="26"/>
        </w:rPr>
        <w:t xml:space="preserve"> </w:t>
      </w:r>
      <w:r w:rsidRPr="005962C9">
        <w:rPr>
          <w:sz w:val="26"/>
          <w:szCs w:val="26"/>
        </w:rPr>
        <w:t>лесничества подсочка лесных насаждений не проводится. Вместе с тем при осуществлении заготовки древесины при рубке спелых и перестойных лесных насаждений может осуществляться заготовка живицы в насаждениях, намеченных в рубку.</w:t>
      </w:r>
    </w:p>
    <w:p w:rsidR="00677C00" w:rsidRPr="00677C00" w:rsidRDefault="00677C00" w:rsidP="00677C00">
      <w:pPr>
        <w:keepNext/>
        <w:spacing w:before="120"/>
        <w:ind w:firstLine="709"/>
        <w:jc w:val="both"/>
        <w:outlineLvl w:val="1"/>
        <w:rPr>
          <w:b/>
          <w:sz w:val="26"/>
          <w:szCs w:val="26"/>
        </w:rPr>
      </w:pPr>
      <w:bookmarkStart w:id="67" w:name="_Toc514642216"/>
      <w:bookmarkStart w:id="68" w:name="_Toc516270812"/>
      <w:r w:rsidRPr="00677C00">
        <w:rPr>
          <w:b/>
          <w:sz w:val="26"/>
          <w:szCs w:val="26"/>
        </w:rPr>
        <w:t>2.2.2. Виды подсочки</w:t>
      </w:r>
      <w:bookmarkEnd w:id="67"/>
      <w:bookmarkEnd w:id="68"/>
    </w:p>
    <w:p w:rsidR="00677C00" w:rsidRPr="00677C00" w:rsidRDefault="00677C00" w:rsidP="00677C00">
      <w:pPr>
        <w:shd w:val="clear" w:color="auto" w:fill="FFFFFF"/>
        <w:ind w:firstLine="709"/>
        <w:jc w:val="both"/>
        <w:rPr>
          <w:color w:val="000000"/>
          <w:sz w:val="26"/>
          <w:szCs w:val="26"/>
        </w:rPr>
      </w:pPr>
      <w:r w:rsidRPr="00677C00">
        <w:rPr>
          <w:color w:val="000000"/>
          <w:sz w:val="26"/>
          <w:szCs w:val="26"/>
        </w:rPr>
        <w:t>Подсочка различается по видам подсачиваемых древесных пород, срокам подсочки, ярусности нанесения карр, направлению нанесения подновок в каррах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677C00" w:rsidRPr="00677C00" w:rsidRDefault="00677C00" w:rsidP="00677C00">
      <w:pPr>
        <w:widowControl w:val="0"/>
        <w:autoSpaceDE w:val="0"/>
        <w:autoSpaceDN w:val="0"/>
        <w:adjustRightInd w:val="0"/>
        <w:ind w:firstLine="709"/>
        <w:jc w:val="both"/>
        <w:rPr>
          <w:sz w:val="26"/>
          <w:szCs w:val="26"/>
        </w:rPr>
      </w:pPr>
      <w:r w:rsidRPr="00677C00">
        <w:rPr>
          <w:sz w:val="26"/>
          <w:szCs w:val="26"/>
        </w:rPr>
        <w:t xml:space="preserve">При подсочке еловых лесных насаждений </w:t>
      </w:r>
      <w:r w:rsidRPr="00677C00">
        <w:rPr>
          <w:color w:val="000001"/>
          <w:sz w:val="26"/>
          <w:szCs w:val="26"/>
        </w:rPr>
        <w:t>п</w:t>
      </w:r>
      <w:r w:rsidRPr="00677C00">
        <w:rPr>
          <w:sz w:val="26"/>
          <w:szCs w:val="26"/>
        </w:rPr>
        <w:t xml:space="preserve">одновки наносятся в течение всего </w:t>
      </w:r>
      <w:r w:rsidRPr="00677C00">
        <w:rPr>
          <w:sz w:val="26"/>
          <w:szCs w:val="26"/>
        </w:rPr>
        <w:lastRenderedPageBreak/>
        <w:t>вегетационного периода при среднесуточной температуре воздуха не менее +7 градусов по Цельсию. 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30-40 градусов. Подсочка деревьев ели проводится восходящим способом, начиная с высоты ствола 50 см. За сезон наносится не более 12 подновок при паузе вздымки от 7 до 14 дней. Расход кары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677C00" w:rsidRPr="00677C00" w:rsidRDefault="00677C00" w:rsidP="00677C00">
      <w:pPr>
        <w:widowControl w:val="0"/>
        <w:autoSpaceDE w:val="0"/>
        <w:autoSpaceDN w:val="0"/>
        <w:adjustRightInd w:val="0"/>
        <w:ind w:firstLine="709"/>
        <w:jc w:val="both"/>
        <w:rPr>
          <w:rFonts w:cs="Arial"/>
          <w:sz w:val="26"/>
          <w:szCs w:val="26"/>
        </w:rPr>
      </w:pPr>
      <w:r w:rsidRPr="00677C00">
        <w:rPr>
          <w:color w:val="000000"/>
          <w:sz w:val="26"/>
          <w:szCs w:val="26"/>
        </w:rPr>
        <w:t>При подсочке лиственничных насаждений в</w:t>
      </w:r>
      <w:r w:rsidRPr="00677C00">
        <w:rPr>
          <w:rFonts w:cs="Arial"/>
          <w:color w:val="000000"/>
          <w:sz w:val="26"/>
          <w:szCs w:val="26"/>
        </w:rPr>
        <w:t xml:space="preserve"> течение всего срока проведения в качестве </w:t>
      </w:r>
      <w:r w:rsidRPr="00677C00">
        <w:rPr>
          <w:rFonts w:cs="Arial"/>
          <w:sz w:val="26"/>
          <w:szCs w:val="26"/>
        </w:rPr>
        <w:t>стимулятора выхода живицы разрешается применять экстракт или настой кормовых дрожжей в концентрации, соответственно, не более 0,25 и 5,0 %, кукурузный экстракт и мальтозную патоку в концентрации, соответственно, не более 2,0 и 3,0 %. Все указанные стимуляторы выхода живицы целесообразно применять вместе со стимулирующими добавками – аминокислотами или витаминами. 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30-40 градусов.</w:t>
      </w:r>
    </w:p>
    <w:p w:rsidR="00677C00" w:rsidRPr="00677C00" w:rsidRDefault="00677C00" w:rsidP="00677C00">
      <w:pPr>
        <w:widowControl w:val="0"/>
        <w:autoSpaceDE w:val="0"/>
        <w:autoSpaceDN w:val="0"/>
        <w:adjustRightInd w:val="0"/>
        <w:ind w:firstLine="709"/>
        <w:jc w:val="both"/>
        <w:rPr>
          <w:iCs/>
          <w:sz w:val="26"/>
          <w:szCs w:val="26"/>
        </w:rPr>
      </w:pPr>
      <w:r w:rsidRPr="00677C00">
        <w:rPr>
          <w:rFonts w:cs="Arial"/>
          <w:sz w:val="26"/>
          <w:szCs w:val="26"/>
        </w:rPr>
        <w:t>В табл. 2</w:t>
      </w:r>
      <w:r w:rsidR="00B95F97">
        <w:rPr>
          <w:rFonts w:cs="Arial"/>
          <w:sz w:val="26"/>
          <w:szCs w:val="26"/>
        </w:rPr>
        <w:t>3</w:t>
      </w:r>
      <w:r w:rsidRPr="00677C00">
        <w:rPr>
          <w:rFonts w:cs="Arial"/>
          <w:sz w:val="26"/>
          <w:szCs w:val="26"/>
        </w:rPr>
        <w:t xml:space="preserve"> приведены рекомендуемые в</w:t>
      </w:r>
      <w:r w:rsidRPr="00677C00">
        <w:rPr>
          <w:iCs/>
          <w:sz w:val="26"/>
          <w:szCs w:val="26"/>
        </w:rPr>
        <w:t>ещества для активизации стимуляторов выхода живицы.</w:t>
      </w:r>
    </w:p>
    <w:p w:rsidR="00677C00" w:rsidRPr="00677C00" w:rsidRDefault="00677C00" w:rsidP="00677C00">
      <w:pPr>
        <w:spacing w:before="120" w:after="60"/>
        <w:ind w:firstLine="709"/>
        <w:jc w:val="both"/>
        <w:rPr>
          <w:iCs/>
          <w:sz w:val="26"/>
          <w:szCs w:val="26"/>
        </w:rPr>
      </w:pPr>
      <w:r w:rsidRPr="00677C00">
        <w:rPr>
          <w:iCs/>
          <w:sz w:val="26"/>
          <w:szCs w:val="26"/>
        </w:rPr>
        <w:t>Таблица 2</w:t>
      </w:r>
      <w:r w:rsidR="00B95F97">
        <w:rPr>
          <w:iCs/>
          <w:sz w:val="26"/>
          <w:szCs w:val="26"/>
        </w:rPr>
        <w:t>3</w:t>
      </w:r>
      <w:r w:rsidRPr="00677C00">
        <w:rPr>
          <w:iCs/>
          <w:sz w:val="26"/>
          <w:szCs w:val="26"/>
        </w:rPr>
        <w:t xml:space="preserve"> – Вещества, используемые для активизации стимуляторов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124"/>
        <w:gridCol w:w="1966"/>
      </w:tblGrid>
      <w:tr w:rsidR="00677C00" w:rsidRPr="00677C00" w:rsidTr="0006431C">
        <w:trPr>
          <w:trHeight w:val="567"/>
          <w:jc w:val="center"/>
        </w:trPr>
        <w:tc>
          <w:tcPr>
            <w:tcW w:w="0" w:type="auto"/>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Наименование стимуляторов выхода живицы</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Содержание действующего или сухого вещества в рабочем растворе не более, %</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Срок применения, лет до рубки</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2</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3</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 xml:space="preserve">Поваренная соль </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 xml:space="preserve">Зола древесных пород </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0,3</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 xml:space="preserve">Лимонная кислота </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 xml:space="preserve">Патока мальтозная </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2,0</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r>
      <w:tr w:rsidR="00677C00" w:rsidRPr="00677C00" w:rsidTr="0006431C">
        <w:trPr>
          <w:trHeight w:val="283"/>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2-хлорэтилфосфоновая кислота и ее производные (гидрел)</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1,0</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 xml:space="preserve">Калий фосфорнокислый </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0,5</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Аминокислоты:</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 xml:space="preserve">- аргинин </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0,02</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rPr>
                <w:color w:val="000001"/>
                <w:sz w:val="22"/>
                <w:szCs w:val="22"/>
              </w:rPr>
              <w:t xml:space="preserve">- пролин </w:t>
            </w:r>
          </w:p>
        </w:tc>
        <w:tc>
          <w:tcPr>
            <w:tcW w:w="4124"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0,01</w:t>
            </w:r>
          </w:p>
        </w:tc>
        <w:tc>
          <w:tcPr>
            <w:tcW w:w="1966" w:type="dxa"/>
            <w:shd w:val="clear" w:color="auto" w:fill="auto"/>
            <w:vAlign w:val="center"/>
          </w:tcPr>
          <w:p w:rsidR="00677C00" w:rsidRPr="00677C00" w:rsidRDefault="00677C00" w:rsidP="00677C00">
            <w:pPr>
              <w:widowControl w:val="0"/>
              <w:autoSpaceDE w:val="0"/>
              <w:autoSpaceDN w:val="0"/>
              <w:adjustRightInd w:val="0"/>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autoSpaceDE w:val="0"/>
              <w:autoSpaceDN w:val="0"/>
              <w:adjustRightInd w:val="0"/>
              <w:rPr>
                <w:color w:val="000001"/>
                <w:sz w:val="22"/>
                <w:szCs w:val="22"/>
              </w:rPr>
            </w:pPr>
            <w:r w:rsidRPr="00677C00">
              <w:t xml:space="preserve">- орнитин </w:t>
            </w:r>
          </w:p>
        </w:tc>
        <w:tc>
          <w:tcPr>
            <w:tcW w:w="4124" w:type="dxa"/>
            <w:shd w:val="clear" w:color="auto" w:fill="auto"/>
            <w:vAlign w:val="center"/>
          </w:tcPr>
          <w:p w:rsidR="00677C00" w:rsidRPr="00677C00" w:rsidRDefault="00677C00" w:rsidP="00677C00">
            <w:pPr>
              <w:widowControl w:val="0"/>
              <w:tabs>
                <w:tab w:val="center" w:pos="4153"/>
                <w:tab w:val="right" w:pos="8306"/>
              </w:tabs>
              <w:jc w:val="center"/>
              <w:rPr>
                <w:color w:val="000001"/>
                <w:sz w:val="22"/>
                <w:szCs w:val="22"/>
              </w:rPr>
            </w:pPr>
            <w:r w:rsidRPr="00677C00">
              <w:rPr>
                <w:color w:val="000001"/>
                <w:sz w:val="22"/>
                <w:szCs w:val="22"/>
              </w:rPr>
              <w:t>0,01</w:t>
            </w:r>
          </w:p>
        </w:tc>
        <w:tc>
          <w:tcPr>
            <w:tcW w:w="1966" w:type="dxa"/>
            <w:shd w:val="clear" w:color="auto" w:fill="auto"/>
            <w:vAlign w:val="center"/>
          </w:tcPr>
          <w:p w:rsidR="00677C00" w:rsidRPr="00677C00" w:rsidRDefault="00677C00" w:rsidP="00677C00">
            <w:pPr>
              <w:widowControl w:val="0"/>
              <w:tabs>
                <w:tab w:val="center" w:pos="4153"/>
                <w:tab w:val="right" w:pos="8306"/>
              </w:tabs>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tabs>
                <w:tab w:val="center" w:pos="4153"/>
                <w:tab w:val="right" w:pos="8306"/>
              </w:tabs>
              <w:rPr>
                <w:color w:val="000001"/>
                <w:sz w:val="22"/>
                <w:szCs w:val="22"/>
              </w:rPr>
            </w:pPr>
            <w:r w:rsidRPr="00677C00">
              <w:rPr>
                <w:color w:val="000001"/>
                <w:sz w:val="22"/>
                <w:szCs w:val="22"/>
              </w:rPr>
              <w:t>Витамины:</w:t>
            </w:r>
          </w:p>
        </w:tc>
        <w:tc>
          <w:tcPr>
            <w:tcW w:w="4124" w:type="dxa"/>
            <w:shd w:val="clear" w:color="auto" w:fill="auto"/>
            <w:vAlign w:val="center"/>
          </w:tcPr>
          <w:p w:rsidR="00677C00" w:rsidRPr="00677C00" w:rsidRDefault="00677C00" w:rsidP="00677C00">
            <w:pPr>
              <w:widowControl w:val="0"/>
              <w:tabs>
                <w:tab w:val="center" w:pos="4153"/>
                <w:tab w:val="right" w:pos="8306"/>
              </w:tabs>
              <w:jc w:val="center"/>
              <w:rPr>
                <w:color w:val="000001"/>
                <w:sz w:val="22"/>
                <w:szCs w:val="22"/>
              </w:rPr>
            </w:pPr>
          </w:p>
        </w:tc>
        <w:tc>
          <w:tcPr>
            <w:tcW w:w="1966" w:type="dxa"/>
            <w:shd w:val="clear" w:color="auto" w:fill="auto"/>
            <w:vAlign w:val="center"/>
          </w:tcPr>
          <w:p w:rsidR="00677C00" w:rsidRPr="00677C00" w:rsidRDefault="00677C00" w:rsidP="00677C00">
            <w:pPr>
              <w:widowControl w:val="0"/>
              <w:tabs>
                <w:tab w:val="center" w:pos="4153"/>
                <w:tab w:val="right" w:pos="8306"/>
              </w:tabs>
              <w:jc w:val="center"/>
              <w:rPr>
                <w:color w:val="000001"/>
                <w:sz w:val="22"/>
                <w:szCs w:val="22"/>
              </w:rPr>
            </w:pP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tabs>
                <w:tab w:val="center" w:pos="4153"/>
                <w:tab w:val="right" w:pos="8306"/>
              </w:tabs>
              <w:rPr>
                <w:color w:val="000001"/>
                <w:sz w:val="22"/>
                <w:szCs w:val="22"/>
              </w:rPr>
            </w:pPr>
            <w:r w:rsidRPr="00677C00">
              <w:rPr>
                <w:color w:val="000001"/>
                <w:sz w:val="22"/>
                <w:szCs w:val="22"/>
              </w:rPr>
              <w:t xml:space="preserve">- декамевит </w:t>
            </w:r>
          </w:p>
        </w:tc>
        <w:tc>
          <w:tcPr>
            <w:tcW w:w="4124" w:type="dxa"/>
            <w:shd w:val="clear" w:color="auto" w:fill="auto"/>
            <w:vAlign w:val="center"/>
          </w:tcPr>
          <w:p w:rsidR="00677C00" w:rsidRPr="00677C00" w:rsidRDefault="00677C00" w:rsidP="00677C00">
            <w:pPr>
              <w:widowControl w:val="0"/>
              <w:tabs>
                <w:tab w:val="center" w:pos="4153"/>
                <w:tab w:val="right" w:pos="8306"/>
              </w:tabs>
              <w:jc w:val="center"/>
              <w:rPr>
                <w:color w:val="000001"/>
                <w:sz w:val="22"/>
                <w:szCs w:val="22"/>
              </w:rPr>
            </w:pPr>
            <w:r w:rsidRPr="00677C00">
              <w:rPr>
                <w:color w:val="000001"/>
                <w:sz w:val="22"/>
                <w:szCs w:val="22"/>
              </w:rPr>
              <w:t>2 таблетки на 10 л воды</w:t>
            </w:r>
          </w:p>
        </w:tc>
        <w:tc>
          <w:tcPr>
            <w:tcW w:w="1966" w:type="dxa"/>
            <w:shd w:val="clear" w:color="auto" w:fill="auto"/>
            <w:vAlign w:val="center"/>
          </w:tcPr>
          <w:p w:rsidR="00677C00" w:rsidRPr="00677C00" w:rsidRDefault="00677C00" w:rsidP="00677C00">
            <w:pPr>
              <w:widowControl w:val="0"/>
              <w:tabs>
                <w:tab w:val="center" w:pos="4153"/>
                <w:tab w:val="right" w:pos="8306"/>
              </w:tabs>
              <w:jc w:val="center"/>
              <w:rPr>
                <w:color w:val="000001"/>
                <w:sz w:val="22"/>
                <w:szCs w:val="22"/>
              </w:rPr>
            </w:pPr>
            <w:r w:rsidRPr="00677C00">
              <w:rPr>
                <w:color w:val="000001"/>
                <w:sz w:val="22"/>
                <w:szCs w:val="22"/>
              </w:rPr>
              <w:t>15</w:t>
            </w:r>
          </w:p>
        </w:tc>
      </w:tr>
      <w:tr w:rsidR="00677C00" w:rsidRPr="00677C00" w:rsidTr="0006431C">
        <w:trPr>
          <w:trHeight w:val="255"/>
          <w:jc w:val="center"/>
        </w:trPr>
        <w:tc>
          <w:tcPr>
            <w:tcW w:w="0" w:type="auto"/>
            <w:shd w:val="clear" w:color="auto" w:fill="auto"/>
            <w:vAlign w:val="center"/>
          </w:tcPr>
          <w:p w:rsidR="00677C00" w:rsidRPr="00677C00" w:rsidRDefault="00677C00" w:rsidP="00677C00">
            <w:pPr>
              <w:widowControl w:val="0"/>
              <w:tabs>
                <w:tab w:val="center" w:pos="4153"/>
                <w:tab w:val="right" w:pos="8306"/>
              </w:tabs>
              <w:rPr>
                <w:color w:val="000001"/>
                <w:sz w:val="22"/>
                <w:szCs w:val="22"/>
              </w:rPr>
            </w:pPr>
            <w:r w:rsidRPr="00677C00">
              <w:rPr>
                <w:color w:val="000001"/>
                <w:sz w:val="22"/>
                <w:szCs w:val="22"/>
              </w:rPr>
              <w:t xml:space="preserve">- ундевит </w:t>
            </w:r>
          </w:p>
        </w:tc>
        <w:tc>
          <w:tcPr>
            <w:tcW w:w="4124" w:type="dxa"/>
            <w:shd w:val="clear" w:color="auto" w:fill="auto"/>
            <w:vAlign w:val="center"/>
          </w:tcPr>
          <w:p w:rsidR="00677C00" w:rsidRPr="00677C00" w:rsidRDefault="00677C00" w:rsidP="00677C00">
            <w:pPr>
              <w:widowControl w:val="0"/>
              <w:tabs>
                <w:tab w:val="center" w:pos="4153"/>
                <w:tab w:val="right" w:pos="8306"/>
              </w:tabs>
              <w:jc w:val="center"/>
              <w:rPr>
                <w:color w:val="000001"/>
                <w:sz w:val="22"/>
                <w:szCs w:val="22"/>
              </w:rPr>
            </w:pPr>
            <w:r w:rsidRPr="00677C00">
              <w:rPr>
                <w:color w:val="000001"/>
                <w:sz w:val="22"/>
                <w:szCs w:val="22"/>
              </w:rPr>
              <w:t>7 таблеток на 10 л воды</w:t>
            </w:r>
          </w:p>
        </w:tc>
        <w:tc>
          <w:tcPr>
            <w:tcW w:w="1966" w:type="dxa"/>
            <w:shd w:val="clear" w:color="auto" w:fill="auto"/>
            <w:vAlign w:val="center"/>
          </w:tcPr>
          <w:p w:rsidR="00677C00" w:rsidRPr="00677C00" w:rsidRDefault="00677C00" w:rsidP="00677C00">
            <w:pPr>
              <w:widowControl w:val="0"/>
              <w:tabs>
                <w:tab w:val="center" w:pos="4153"/>
                <w:tab w:val="right" w:pos="8306"/>
              </w:tabs>
              <w:jc w:val="center"/>
              <w:rPr>
                <w:color w:val="000001"/>
                <w:sz w:val="22"/>
                <w:szCs w:val="22"/>
              </w:rPr>
            </w:pPr>
            <w:r w:rsidRPr="00677C00">
              <w:rPr>
                <w:color w:val="000001"/>
                <w:sz w:val="22"/>
                <w:szCs w:val="22"/>
              </w:rPr>
              <w:t>15</w:t>
            </w:r>
          </w:p>
        </w:tc>
      </w:tr>
    </w:tbl>
    <w:p w:rsidR="00677C00" w:rsidRPr="00677C00" w:rsidRDefault="00677C00" w:rsidP="00677C00">
      <w:pPr>
        <w:spacing w:before="240"/>
        <w:ind w:firstLine="709"/>
        <w:jc w:val="both"/>
        <w:rPr>
          <w:rFonts w:cs="Arial"/>
          <w:sz w:val="26"/>
          <w:szCs w:val="26"/>
        </w:rPr>
      </w:pPr>
      <w:r w:rsidRPr="00677C00">
        <w:rPr>
          <w:rFonts w:cs="Arial"/>
          <w:sz w:val="26"/>
          <w:szCs w:val="26"/>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 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677C00" w:rsidRPr="00677C00" w:rsidRDefault="00677C00" w:rsidP="00677C00">
      <w:pPr>
        <w:ind w:firstLine="709"/>
        <w:jc w:val="both"/>
        <w:rPr>
          <w:rFonts w:cs="Arial"/>
          <w:sz w:val="26"/>
          <w:szCs w:val="26"/>
        </w:rPr>
      </w:pPr>
      <w:r w:rsidRPr="00677C00">
        <w:rPr>
          <w:rFonts w:cs="Arial"/>
          <w:sz w:val="26"/>
          <w:szCs w:val="26"/>
        </w:rPr>
        <w:lastRenderedPageBreak/>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дереве.</w:t>
      </w:r>
    </w:p>
    <w:p w:rsidR="00677C00" w:rsidRPr="00677C00" w:rsidRDefault="00677C00" w:rsidP="00677C00">
      <w:pPr>
        <w:keepNext/>
        <w:spacing w:before="120"/>
        <w:ind w:firstLine="709"/>
        <w:jc w:val="both"/>
        <w:outlineLvl w:val="1"/>
        <w:rPr>
          <w:b/>
          <w:sz w:val="26"/>
          <w:szCs w:val="26"/>
        </w:rPr>
      </w:pPr>
      <w:bookmarkStart w:id="69" w:name="_Toc514642217"/>
      <w:bookmarkStart w:id="70" w:name="_Toc516270813"/>
      <w:r w:rsidRPr="00677C00">
        <w:rPr>
          <w:b/>
          <w:sz w:val="26"/>
          <w:szCs w:val="26"/>
        </w:rPr>
        <w:t>2.2.3. Количество карр на дереве и ширина межкарровых ремней в зависимости от диаметра деревьев</w:t>
      </w:r>
      <w:bookmarkEnd w:id="69"/>
      <w:bookmarkEnd w:id="70"/>
    </w:p>
    <w:p w:rsidR="00677C00" w:rsidRPr="00677C00" w:rsidRDefault="00677C00" w:rsidP="00677C00">
      <w:pPr>
        <w:shd w:val="clear" w:color="auto" w:fill="FFFFFF"/>
        <w:ind w:firstLine="709"/>
        <w:jc w:val="both"/>
        <w:rPr>
          <w:color w:val="000000"/>
          <w:sz w:val="26"/>
          <w:szCs w:val="26"/>
        </w:rPr>
      </w:pPr>
      <w:r w:rsidRPr="00677C00">
        <w:rPr>
          <w:sz w:val="26"/>
          <w:szCs w:val="26"/>
        </w:rPr>
        <w:t>При отводе лесных насаждений в подсочку для предварительного подсчета выхода живицы рекомендуется использовать нормативы, приведенные в «Нормативных материалах для таксации лесов Сахалина и Камчатки», 1986 г.</w:t>
      </w:r>
    </w:p>
    <w:p w:rsidR="00677C00" w:rsidRPr="00677C00" w:rsidRDefault="00677C00" w:rsidP="00677C00">
      <w:pPr>
        <w:spacing w:before="120" w:after="60"/>
        <w:ind w:firstLine="709"/>
        <w:jc w:val="both"/>
        <w:rPr>
          <w:sz w:val="26"/>
          <w:szCs w:val="26"/>
        </w:rPr>
      </w:pPr>
      <w:r w:rsidRPr="00677C00">
        <w:rPr>
          <w:sz w:val="26"/>
          <w:szCs w:val="26"/>
        </w:rPr>
        <w:t>Таблица 2</w:t>
      </w:r>
      <w:r w:rsidR="00B95F97">
        <w:rPr>
          <w:sz w:val="26"/>
          <w:szCs w:val="26"/>
        </w:rPr>
        <w:t>4</w:t>
      </w:r>
      <w:r w:rsidRPr="00677C00">
        <w:rPr>
          <w:sz w:val="26"/>
          <w:szCs w:val="26"/>
        </w:rPr>
        <w:t xml:space="preserve"> – Общая ширина межкарровых ремней и количество карр на стволах деревьев ели и лиственницы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1842"/>
        <w:gridCol w:w="1885"/>
        <w:gridCol w:w="1801"/>
      </w:tblGrid>
      <w:tr w:rsidR="00677C00" w:rsidRPr="00677C00" w:rsidTr="0006431C">
        <w:trPr>
          <w:trHeight w:val="510"/>
          <w:jc w:val="center"/>
        </w:trPr>
        <w:tc>
          <w:tcPr>
            <w:tcW w:w="1980" w:type="dxa"/>
            <w:vMerge w:val="restart"/>
            <w:tcBorders>
              <w:top w:val="single" w:sz="4" w:space="0" w:color="auto"/>
              <w:left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Диаметр ствола</w:t>
            </w:r>
          </w:p>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дерева в коре</w:t>
            </w:r>
          </w:p>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на высоте 1,3 м, см</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При подсочке еловых лесных</w:t>
            </w:r>
          </w:p>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насаждений</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При подсочке лиственничных</w:t>
            </w:r>
          </w:p>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лесных насаждений</w:t>
            </w:r>
          </w:p>
        </w:tc>
      </w:tr>
      <w:tr w:rsidR="00677C00" w:rsidRPr="00677C00" w:rsidTr="0006431C">
        <w:trPr>
          <w:trHeight w:val="180"/>
          <w:jc w:val="center"/>
        </w:trPr>
        <w:tc>
          <w:tcPr>
            <w:tcW w:w="1980" w:type="dxa"/>
            <w:vMerge/>
            <w:tcBorders>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ind w:firstLine="7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количество карр на стволе дерева</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общая ширина межкарровых</w:t>
            </w:r>
          </w:p>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ремней, см</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количество карр на стволе дерева</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общая ширина</w:t>
            </w:r>
          </w:p>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межкарровых</w:t>
            </w:r>
          </w:p>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ремней, см</w:t>
            </w:r>
          </w:p>
        </w:tc>
      </w:tr>
      <w:tr w:rsidR="00677C00" w:rsidRPr="00677C00" w:rsidTr="0006431C">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5</w:t>
            </w:r>
          </w:p>
        </w:tc>
      </w:tr>
      <w:tr w:rsidR="00677C00" w:rsidRPr="00677C00" w:rsidTr="0006431C">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15</w:t>
            </w:r>
          </w:p>
        </w:tc>
      </w:tr>
      <w:tr w:rsidR="00677C00" w:rsidRPr="00677C00" w:rsidTr="0006431C">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24</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40</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15</w:t>
            </w:r>
          </w:p>
        </w:tc>
      </w:tr>
      <w:tr w:rsidR="00677C00" w:rsidRPr="00677C00" w:rsidTr="0006431C">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28</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45</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20</w:t>
            </w:r>
          </w:p>
        </w:tc>
      </w:tr>
      <w:tr w:rsidR="00677C00" w:rsidRPr="00677C00" w:rsidTr="0006431C">
        <w:trPr>
          <w:trHeight w:val="255"/>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32</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50</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20</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36</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55</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25</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65</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25</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44</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70</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30</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48</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75</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30</w:t>
            </w:r>
          </w:p>
        </w:tc>
      </w:tr>
      <w:tr w:rsidR="00677C00" w:rsidRPr="00677C00" w:rsidTr="0006431C">
        <w:trPr>
          <w:trHeight w:val="283"/>
          <w:jc w:val="center"/>
        </w:trPr>
        <w:tc>
          <w:tcPr>
            <w:tcW w:w="1980" w:type="dxa"/>
            <w:tcBorders>
              <w:top w:val="nil"/>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52</w:t>
            </w:r>
          </w:p>
        </w:tc>
        <w:tc>
          <w:tcPr>
            <w:tcW w:w="1843" w:type="dxa"/>
            <w:tcBorders>
              <w:top w:val="nil"/>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42" w:type="dxa"/>
            <w:tcBorders>
              <w:top w:val="nil"/>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80</w:t>
            </w:r>
          </w:p>
        </w:tc>
        <w:tc>
          <w:tcPr>
            <w:tcW w:w="1885" w:type="dxa"/>
            <w:tcBorders>
              <w:top w:val="nil"/>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nil"/>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35</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56</w:t>
            </w:r>
          </w:p>
        </w:tc>
        <w:tc>
          <w:tcPr>
            <w:tcW w:w="1843" w:type="dxa"/>
            <w:tcBorders>
              <w:top w:val="single" w:sz="4" w:space="0" w:color="auto"/>
              <w:left w:val="single" w:sz="4" w:space="0" w:color="auto"/>
              <w:bottom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bottom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85</w:t>
            </w:r>
          </w:p>
        </w:tc>
        <w:tc>
          <w:tcPr>
            <w:tcW w:w="1885" w:type="dxa"/>
            <w:tcBorders>
              <w:top w:val="single" w:sz="4" w:space="0" w:color="auto"/>
              <w:bottom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bottom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35</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95</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40</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64</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100</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40</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68</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105</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45</w:t>
            </w:r>
          </w:p>
        </w:tc>
      </w:tr>
      <w:tr w:rsidR="00677C00" w:rsidRPr="00677C00" w:rsidTr="0006431C">
        <w:trPr>
          <w:trHeight w:val="283"/>
          <w:jc w:val="center"/>
        </w:trPr>
        <w:tc>
          <w:tcPr>
            <w:tcW w:w="1980"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72</w:t>
            </w:r>
          </w:p>
        </w:tc>
        <w:tc>
          <w:tcPr>
            <w:tcW w:w="1843"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110</w:t>
            </w:r>
          </w:p>
        </w:tc>
        <w:tc>
          <w:tcPr>
            <w:tcW w:w="1885"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677C00" w:rsidRPr="00677C00" w:rsidRDefault="00677C00" w:rsidP="00677C00">
            <w:pPr>
              <w:widowControl w:val="0"/>
              <w:tabs>
                <w:tab w:val="left" w:pos="12100"/>
              </w:tabs>
              <w:autoSpaceDE w:val="0"/>
              <w:autoSpaceDN w:val="0"/>
              <w:adjustRightInd w:val="0"/>
              <w:jc w:val="center"/>
              <w:rPr>
                <w:sz w:val="20"/>
                <w:szCs w:val="20"/>
              </w:rPr>
            </w:pPr>
            <w:r w:rsidRPr="00677C00">
              <w:rPr>
                <w:sz w:val="20"/>
                <w:szCs w:val="20"/>
              </w:rPr>
              <w:t>45</w:t>
            </w:r>
          </w:p>
        </w:tc>
      </w:tr>
    </w:tbl>
    <w:p w:rsidR="00677C00" w:rsidRPr="00677C00" w:rsidRDefault="00677C00" w:rsidP="00677C00">
      <w:pPr>
        <w:shd w:val="clear" w:color="auto" w:fill="FFFFFF"/>
        <w:spacing w:before="240" w:after="60"/>
        <w:ind w:firstLine="709"/>
        <w:jc w:val="both"/>
        <w:rPr>
          <w:i/>
          <w:color w:val="000000"/>
          <w:sz w:val="26"/>
          <w:szCs w:val="26"/>
        </w:rPr>
      </w:pPr>
      <w:r w:rsidRPr="00677C00">
        <w:rPr>
          <w:color w:val="000000"/>
          <w:sz w:val="26"/>
          <w:szCs w:val="26"/>
        </w:rPr>
        <w:t>Таблица 2</w:t>
      </w:r>
      <w:r w:rsidR="00B95F97">
        <w:rPr>
          <w:color w:val="000000"/>
          <w:sz w:val="26"/>
          <w:szCs w:val="26"/>
        </w:rPr>
        <w:t>5</w:t>
      </w:r>
      <w:r w:rsidRPr="00677C00">
        <w:rPr>
          <w:color w:val="000000"/>
          <w:sz w:val="26"/>
          <w:szCs w:val="26"/>
        </w:rPr>
        <w:t xml:space="preserve"> – Средний выход живицы с одного хвойного дерева при обычной подсочке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57"/>
        <w:gridCol w:w="2899"/>
      </w:tblGrid>
      <w:tr w:rsidR="00030B51" w:rsidRPr="00677C00" w:rsidTr="00895A43">
        <w:trPr>
          <w:trHeight w:val="283"/>
          <w:jc w:val="center"/>
        </w:trPr>
        <w:tc>
          <w:tcPr>
            <w:tcW w:w="2547" w:type="dxa"/>
            <w:vMerge w:val="restart"/>
            <w:vAlign w:val="center"/>
          </w:tcPr>
          <w:p w:rsidR="00030B51" w:rsidRPr="00677C00" w:rsidRDefault="00030B51" w:rsidP="00677C00">
            <w:pPr>
              <w:jc w:val="center"/>
              <w:rPr>
                <w:color w:val="000000"/>
                <w:sz w:val="20"/>
                <w:szCs w:val="20"/>
              </w:rPr>
            </w:pPr>
            <w:r w:rsidRPr="00677C00">
              <w:rPr>
                <w:color w:val="000000"/>
                <w:sz w:val="20"/>
                <w:szCs w:val="20"/>
              </w:rPr>
              <w:t>Ступени толщины, см</w:t>
            </w:r>
          </w:p>
        </w:tc>
        <w:tc>
          <w:tcPr>
            <w:tcW w:w="4656" w:type="dxa"/>
            <w:gridSpan w:val="2"/>
            <w:vAlign w:val="center"/>
          </w:tcPr>
          <w:p w:rsidR="00030B51" w:rsidRPr="00677C00" w:rsidRDefault="00030B51" w:rsidP="00677C00">
            <w:pPr>
              <w:jc w:val="center"/>
              <w:rPr>
                <w:color w:val="000000"/>
                <w:sz w:val="20"/>
                <w:szCs w:val="20"/>
              </w:rPr>
            </w:pPr>
            <w:r w:rsidRPr="00677C00">
              <w:rPr>
                <w:color w:val="000000"/>
                <w:sz w:val="20"/>
                <w:szCs w:val="20"/>
              </w:rPr>
              <w:t>Средний выход живицы по породам</w:t>
            </w:r>
          </w:p>
        </w:tc>
      </w:tr>
      <w:tr w:rsidR="00030B51" w:rsidRPr="00677C00" w:rsidTr="0006431C">
        <w:trPr>
          <w:trHeight w:val="283"/>
          <w:jc w:val="center"/>
        </w:trPr>
        <w:tc>
          <w:tcPr>
            <w:tcW w:w="2547" w:type="dxa"/>
            <w:vMerge/>
            <w:vAlign w:val="center"/>
          </w:tcPr>
          <w:p w:rsidR="00030B51" w:rsidRPr="00677C00" w:rsidRDefault="00030B51" w:rsidP="00677C00">
            <w:pPr>
              <w:jc w:val="center"/>
              <w:rPr>
                <w:color w:val="000000"/>
                <w:sz w:val="20"/>
                <w:szCs w:val="20"/>
              </w:rPr>
            </w:pP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ель</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лиственница</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16</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20</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110</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24</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200</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125</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28</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255</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130</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32</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290</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155</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36</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330</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170</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40</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345</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185</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44</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365</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48</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375</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w:t>
            </w:r>
          </w:p>
        </w:tc>
      </w:tr>
      <w:tr w:rsidR="00030B51" w:rsidRPr="00677C00" w:rsidTr="0006431C">
        <w:trPr>
          <w:trHeight w:val="283"/>
          <w:jc w:val="center"/>
        </w:trPr>
        <w:tc>
          <w:tcPr>
            <w:tcW w:w="2547" w:type="dxa"/>
            <w:vAlign w:val="center"/>
          </w:tcPr>
          <w:p w:rsidR="00030B51" w:rsidRPr="00677C00" w:rsidRDefault="00030B51" w:rsidP="00677C00">
            <w:pPr>
              <w:jc w:val="center"/>
              <w:rPr>
                <w:color w:val="000000"/>
                <w:sz w:val="20"/>
                <w:szCs w:val="20"/>
              </w:rPr>
            </w:pPr>
            <w:r w:rsidRPr="00677C00">
              <w:rPr>
                <w:color w:val="000000"/>
                <w:sz w:val="20"/>
                <w:szCs w:val="20"/>
              </w:rPr>
              <w:t>52</w:t>
            </w:r>
          </w:p>
        </w:tc>
        <w:tc>
          <w:tcPr>
            <w:tcW w:w="1757" w:type="dxa"/>
            <w:vAlign w:val="center"/>
          </w:tcPr>
          <w:p w:rsidR="00030B51" w:rsidRPr="00677C00" w:rsidRDefault="00030B51" w:rsidP="00677C00">
            <w:pPr>
              <w:jc w:val="center"/>
              <w:rPr>
                <w:color w:val="000000"/>
                <w:sz w:val="20"/>
                <w:szCs w:val="20"/>
              </w:rPr>
            </w:pPr>
            <w:r w:rsidRPr="00677C00">
              <w:rPr>
                <w:color w:val="000000"/>
                <w:sz w:val="20"/>
                <w:szCs w:val="20"/>
              </w:rPr>
              <w:t>405</w:t>
            </w:r>
          </w:p>
        </w:tc>
        <w:tc>
          <w:tcPr>
            <w:tcW w:w="2899" w:type="dxa"/>
            <w:vAlign w:val="center"/>
          </w:tcPr>
          <w:p w:rsidR="00030B51" w:rsidRPr="00677C00" w:rsidRDefault="00030B51" w:rsidP="00677C00">
            <w:pPr>
              <w:jc w:val="center"/>
              <w:rPr>
                <w:color w:val="000000"/>
                <w:sz w:val="20"/>
                <w:szCs w:val="20"/>
              </w:rPr>
            </w:pPr>
            <w:r w:rsidRPr="00677C00">
              <w:rPr>
                <w:color w:val="000000"/>
                <w:sz w:val="20"/>
                <w:szCs w:val="20"/>
              </w:rPr>
              <w:t>-</w:t>
            </w:r>
          </w:p>
        </w:tc>
      </w:tr>
    </w:tbl>
    <w:p w:rsidR="00677C00" w:rsidRPr="00677C00" w:rsidRDefault="00677C00" w:rsidP="00677C00">
      <w:pPr>
        <w:shd w:val="clear" w:color="auto" w:fill="FFFFFF"/>
        <w:spacing w:before="120"/>
        <w:ind w:firstLine="709"/>
        <w:jc w:val="both"/>
        <w:rPr>
          <w:color w:val="000000"/>
          <w:sz w:val="22"/>
          <w:szCs w:val="22"/>
        </w:rPr>
      </w:pPr>
      <w:r w:rsidRPr="00677C00">
        <w:rPr>
          <w:i/>
          <w:color w:val="000000"/>
          <w:sz w:val="22"/>
          <w:szCs w:val="22"/>
        </w:rPr>
        <w:lastRenderedPageBreak/>
        <w:t xml:space="preserve">Примечания: </w:t>
      </w:r>
      <w:r w:rsidRPr="00677C00">
        <w:rPr>
          <w:color w:val="000000"/>
          <w:sz w:val="22"/>
          <w:szCs w:val="22"/>
        </w:rPr>
        <w:t xml:space="preserve">1) Выход живицы ели дан при нагрузке деревьев каррами 30% и нанесении 12 карроподновок за сезон с паузой вздымки 7 суток; </w:t>
      </w:r>
      <w:r w:rsidR="00E6614B">
        <w:rPr>
          <w:color w:val="000000"/>
          <w:sz w:val="22"/>
          <w:szCs w:val="22"/>
        </w:rPr>
        <w:t>2</w:t>
      </w:r>
      <w:r w:rsidRPr="00677C00">
        <w:rPr>
          <w:color w:val="000000"/>
          <w:sz w:val="22"/>
          <w:szCs w:val="22"/>
        </w:rPr>
        <w:t>) Выход живицы лиственницы дан при нагрузке деревьев карами 30% и нанесении 6 карроподновок за сезон с паузой вздымки 21 сутки.</w:t>
      </w:r>
    </w:p>
    <w:p w:rsidR="00677C00" w:rsidRPr="00677C00" w:rsidRDefault="00677C00" w:rsidP="00677C00">
      <w:pPr>
        <w:keepNext/>
        <w:spacing w:before="120"/>
        <w:ind w:firstLine="709"/>
        <w:jc w:val="both"/>
        <w:outlineLvl w:val="1"/>
        <w:rPr>
          <w:b/>
          <w:sz w:val="26"/>
          <w:szCs w:val="26"/>
        </w:rPr>
      </w:pPr>
      <w:bookmarkStart w:id="71" w:name="_Toc514642218"/>
      <w:bookmarkStart w:id="72" w:name="_Toc516270814"/>
      <w:r w:rsidRPr="00677C00">
        <w:rPr>
          <w:b/>
          <w:sz w:val="26"/>
          <w:szCs w:val="26"/>
        </w:rPr>
        <w:t>2.2.4. Сроки использования лесов для заготовки живицы</w:t>
      </w:r>
      <w:bookmarkEnd w:id="71"/>
      <w:bookmarkEnd w:id="72"/>
    </w:p>
    <w:p w:rsidR="00677C00" w:rsidRDefault="00677C00" w:rsidP="00677C00">
      <w:pPr>
        <w:tabs>
          <w:tab w:val="left" w:pos="720"/>
        </w:tabs>
        <w:ind w:firstLine="709"/>
        <w:jc w:val="both"/>
        <w:rPr>
          <w:sz w:val="26"/>
          <w:szCs w:val="26"/>
        </w:rPr>
      </w:pPr>
      <w:r w:rsidRPr="00677C00">
        <w:rPr>
          <w:sz w:val="26"/>
          <w:szCs w:val="26"/>
        </w:rPr>
        <w:t>Срок проведения подсочки еловых лесных насаждений не должен превышать 3 года, лиственничных лесных насаждений – 5 лет.</w:t>
      </w:r>
    </w:p>
    <w:p w:rsidR="0006431C" w:rsidRPr="0006431C" w:rsidRDefault="0006431C" w:rsidP="0006431C">
      <w:pPr>
        <w:keepNext/>
        <w:spacing w:before="120"/>
        <w:ind w:firstLine="709"/>
        <w:jc w:val="both"/>
        <w:outlineLvl w:val="1"/>
        <w:rPr>
          <w:b/>
          <w:sz w:val="26"/>
          <w:szCs w:val="26"/>
        </w:rPr>
      </w:pPr>
      <w:bookmarkStart w:id="73" w:name="_Toc514642219"/>
      <w:bookmarkStart w:id="74" w:name="_Toc516270815"/>
      <w:r w:rsidRPr="0006431C">
        <w:rPr>
          <w:b/>
          <w:sz w:val="26"/>
          <w:szCs w:val="26"/>
        </w:rPr>
        <w:t>2.3. Нормативы, параметры и сроки использования лесов для заготовки и сбора недревесных лесных ресурсов</w:t>
      </w:r>
      <w:bookmarkEnd w:id="73"/>
      <w:bookmarkEnd w:id="74"/>
    </w:p>
    <w:p w:rsidR="0006431C" w:rsidRPr="0006431C" w:rsidRDefault="0006431C" w:rsidP="0006431C">
      <w:pPr>
        <w:spacing w:before="120"/>
        <w:ind w:firstLine="709"/>
        <w:jc w:val="both"/>
        <w:rPr>
          <w:sz w:val="26"/>
          <w:szCs w:val="26"/>
        </w:rPr>
      </w:pPr>
      <w:r w:rsidRPr="0006431C">
        <w:rPr>
          <w:sz w:val="26"/>
          <w:szCs w:val="26"/>
        </w:rPr>
        <w:t>Использование лесов с целью заготовки недревесных лесных ресурсов осуществляется в соответствии с «Правилами заготовки и сбора недревесных лесных ресурсов», утвержденными приказом Рослесхоза от 05.12.2011 № 512.</w:t>
      </w:r>
    </w:p>
    <w:p w:rsidR="00AD519F" w:rsidRDefault="00AD519F" w:rsidP="00AD519F">
      <w:pPr>
        <w:spacing w:before="80"/>
        <w:ind w:firstLine="709"/>
        <w:jc w:val="both"/>
        <w:rPr>
          <w:sz w:val="26"/>
          <w:szCs w:val="26"/>
        </w:rPr>
      </w:pPr>
      <w:bookmarkStart w:id="75" w:name="_Toc514642220"/>
      <w:bookmarkStart w:id="76" w:name="_Toc516270816"/>
      <w:r w:rsidRPr="008F5E55">
        <w:rPr>
          <w:sz w:val="26"/>
          <w:szCs w:val="26"/>
        </w:rPr>
        <w:t xml:space="preserve">На основании Федерального закона от 18.04.2018 </w:t>
      </w:r>
      <w:r w:rsidRPr="008F5E55">
        <w:rPr>
          <w:sz w:val="26"/>
          <w:szCs w:val="26"/>
        </w:rPr>
        <w:br/>
        <w:t>№ 77-ФЗ «О внесении изменения в статью 32 Лесного кодекса Российской Федерации» со вступлением</w:t>
      </w:r>
      <w:r w:rsidRPr="00DE52D3">
        <w:rPr>
          <w:color w:val="FF0000"/>
          <w:sz w:val="26"/>
          <w:szCs w:val="26"/>
        </w:rPr>
        <w:t xml:space="preserve"> </w:t>
      </w:r>
      <w:r w:rsidRPr="009A73E1">
        <w:rPr>
          <w:sz w:val="26"/>
          <w:szCs w:val="26"/>
        </w:rPr>
        <w:t>в силу с 01.01.2019</w:t>
      </w:r>
      <w:r>
        <w:rPr>
          <w:color w:val="FF0000"/>
          <w:sz w:val="26"/>
          <w:szCs w:val="26"/>
        </w:rPr>
        <w:t xml:space="preserve"> </w:t>
      </w:r>
      <w:r w:rsidRPr="0076532E">
        <w:rPr>
          <w:sz w:val="26"/>
          <w:szCs w:val="26"/>
        </w:rPr>
        <w:t>к н</w:t>
      </w:r>
      <w:r>
        <w:rPr>
          <w:sz w:val="26"/>
          <w:szCs w:val="26"/>
        </w:rPr>
        <w:t>едревесным лесным ресурсам</w:t>
      </w:r>
      <w:r w:rsidRPr="0076532E">
        <w:rPr>
          <w:sz w:val="26"/>
          <w:szCs w:val="26"/>
        </w:rPr>
        <w:t>, заготовка и сбор которых осуществляются в соответствии с ЛК РФ, относятся пни, валежник, береста, кора деревьев и</w:t>
      </w:r>
      <w:r w:rsidRPr="009D511A">
        <w:rPr>
          <w:sz w:val="26"/>
          <w:szCs w:val="26"/>
        </w:rPr>
        <w:t xml:space="preserve"> кустарников, хворост, веточный корм, еловая, пихтовая, сосновые лапы, ели для новогодних праздников, мох, лесная подстилка, камыш, тростник и подобные лесные ресурсы.</w:t>
      </w:r>
    </w:p>
    <w:p w:rsidR="0006431C" w:rsidRPr="0006431C" w:rsidRDefault="0006431C" w:rsidP="0006431C">
      <w:pPr>
        <w:keepNext/>
        <w:spacing w:before="120"/>
        <w:ind w:firstLine="709"/>
        <w:jc w:val="both"/>
        <w:outlineLvl w:val="1"/>
        <w:rPr>
          <w:b/>
          <w:bCs/>
          <w:sz w:val="26"/>
          <w:szCs w:val="26"/>
        </w:rPr>
      </w:pPr>
      <w:r w:rsidRPr="0006431C">
        <w:rPr>
          <w:b/>
          <w:bCs/>
          <w:iCs/>
          <w:sz w:val="26"/>
          <w:szCs w:val="26"/>
        </w:rPr>
        <w:t xml:space="preserve">2.3.1. </w:t>
      </w:r>
      <w:r w:rsidRPr="0006431C">
        <w:rPr>
          <w:b/>
          <w:sz w:val="26"/>
          <w:szCs w:val="26"/>
        </w:rPr>
        <w:t>Нормативы (ежегодные допустимые объемы) и параметры использования лесов для заготовки недревесных лесных ресурсов по их видам</w:t>
      </w:r>
      <w:bookmarkEnd w:id="75"/>
      <w:bookmarkEnd w:id="76"/>
    </w:p>
    <w:p w:rsidR="0006431C" w:rsidRPr="0006431C" w:rsidRDefault="0006431C" w:rsidP="0006431C">
      <w:pPr>
        <w:ind w:firstLine="709"/>
        <w:jc w:val="both"/>
        <w:rPr>
          <w:sz w:val="26"/>
          <w:szCs w:val="26"/>
        </w:rPr>
      </w:pPr>
      <w:r w:rsidRPr="0006431C">
        <w:rPr>
          <w:sz w:val="26"/>
          <w:szCs w:val="26"/>
        </w:rPr>
        <w:t xml:space="preserve">На территории </w:t>
      </w:r>
      <w:r w:rsidR="000742B8">
        <w:rPr>
          <w:sz w:val="26"/>
          <w:szCs w:val="26"/>
        </w:rPr>
        <w:t>Ключевского</w:t>
      </w:r>
      <w:r w:rsidR="000742B8" w:rsidRPr="00A6764A">
        <w:rPr>
          <w:color w:val="000000"/>
          <w:sz w:val="26"/>
          <w:szCs w:val="26"/>
        </w:rPr>
        <w:t xml:space="preserve"> </w:t>
      </w:r>
      <w:r w:rsidRPr="0006431C">
        <w:rPr>
          <w:sz w:val="26"/>
          <w:szCs w:val="26"/>
        </w:rPr>
        <w:t>лесничества возможна заготовка древесной зелени и новогодних елей. Ежегодные допустимые объемы заготовки недревесных лесных ресурсов приведены в табл. 2</w:t>
      </w:r>
      <w:r w:rsidR="00B95F97">
        <w:rPr>
          <w:sz w:val="26"/>
          <w:szCs w:val="26"/>
        </w:rPr>
        <w:t>6</w:t>
      </w:r>
      <w:r w:rsidRPr="0006431C">
        <w:rPr>
          <w:sz w:val="26"/>
          <w:szCs w:val="26"/>
        </w:rPr>
        <w:t>.</w:t>
      </w:r>
    </w:p>
    <w:p w:rsidR="0006431C" w:rsidRPr="0006431C" w:rsidRDefault="0006431C" w:rsidP="0006431C">
      <w:pPr>
        <w:spacing w:before="120" w:after="60"/>
        <w:ind w:firstLine="709"/>
        <w:jc w:val="both"/>
        <w:rPr>
          <w:sz w:val="26"/>
          <w:szCs w:val="26"/>
        </w:rPr>
      </w:pPr>
      <w:r w:rsidRPr="0006431C">
        <w:rPr>
          <w:sz w:val="26"/>
          <w:szCs w:val="26"/>
        </w:rPr>
        <w:t>Таблица 2</w:t>
      </w:r>
      <w:r w:rsidR="00B95F97">
        <w:rPr>
          <w:sz w:val="26"/>
          <w:szCs w:val="26"/>
        </w:rPr>
        <w:t>6</w:t>
      </w:r>
      <w:r w:rsidRPr="0006431C">
        <w:rPr>
          <w:sz w:val="26"/>
          <w:szCs w:val="26"/>
        </w:rPr>
        <w:t xml:space="preserve"> – Параметры использования лесов для заготовки недревесных лесных ресурсов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98"/>
        <w:gridCol w:w="1701"/>
        <w:gridCol w:w="2977"/>
      </w:tblGrid>
      <w:tr w:rsidR="0006431C" w:rsidRPr="0006431C" w:rsidTr="0006431C">
        <w:trPr>
          <w:trHeight w:val="624"/>
          <w:jc w:val="center"/>
        </w:trPr>
        <w:tc>
          <w:tcPr>
            <w:tcW w:w="817" w:type="dxa"/>
            <w:vAlign w:val="center"/>
          </w:tcPr>
          <w:p w:rsidR="0006431C" w:rsidRPr="0006431C" w:rsidRDefault="0006431C" w:rsidP="0006431C">
            <w:pPr>
              <w:jc w:val="center"/>
              <w:outlineLvl w:val="3"/>
              <w:rPr>
                <w:sz w:val="22"/>
                <w:szCs w:val="22"/>
              </w:rPr>
            </w:pPr>
            <w:r w:rsidRPr="0006431C">
              <w:rPr>
                <w:sz w:val="22"/>
                <w:szCs w:val="22"/>
              </w:rPr>
              <w:t>№</w:t>
            </w:r>
          </w:p>
          <w:p w:rsidR="0006431C" w:rsidRPr="0006431C" w:rsidRDefault="0006431C" w:rsidP="0006431C">
            <w:pPr>
              <w:jc w:val="center"/>
              <w:outlineLvl w:val="3"/>
              <w:rPr>
                <w:sz w:val="22"/>
                <w:szCs w:val="22"/>
              </w:rPr>
            </w:pPr>
            <w:r w:rsidRPr="0006431C">
              <w:rPr>
                <w:sz w:val="22"/>
                <w:szCs w:val="22"/>
              </w:rPr>
              <w:t>п/п</w:t>
            </w:r>
          </w:p>
        </w:tc>
        <w:tc>
          <w:tcPr>
            <w:tcW w:w="3998" w:type="dxa"/>
            <w:tcBorders>
              <w:bottom w:val="single" w:sz="4" w:space="0" w:color="auto"/>
            </w:tcBorders>
            <w:vAlign w:val="center"/>
          </w:tcPr>
          <w:p w:rsidR="0006431C" w:rsidRPr="0006431C" w:rsidRDefault="0006431C" w:rsidP="0006431C">
            <w:pPr>
              <w:jc w:val="center"/>
              <w:outlineLvl w:val="3"/>
              <w:rPr>
                <w:sz w:val="22"/>
                <w:szCs w:val="22"/>
              </w:rPr>
            </w:pPr>
            <w:r w:rsidRPr="0006431C">
              <w:rPr>
                <w:sz w:val="22"/>
                <w:szCs w:val="22"/>
              </w:rPr>
              <w:t>Вид недревесного лесного ресурса</w:t>
            </w:r>
          </w:p>
        </w:tc>
        <w:tc>
          <w:tcPr>
            <w:tcW w:w="1701" w:type="dxa"/>
            <w:tcBorders>
              <w:bottom w:val="single" w:sz="4" w:space="0" w:color="auto"/>
            </w:tcBorders>
            <w:vAlign w:val="center"/>
          </w:tcPr>
          <w:p w:rsidR="0006431C" w:rsidRPr="0006431C" w:rsidRDefault="0006431C" w:rsidP="0006431C">
            <w:pPr>
              <w:jc w:val="center"/>
              <w:outlineLvl w:val="3"/>
              <w:rPr>
                <w:sz w:val="22"/>
                <w:szCs w:val="22"/>
              </w:rPr>
            </w:pPr>
            <w:r w:rsidRPr="0006431C">
              <w:rPr>
                <w:sz w:val="22"/>
                <w:szCs w:val="22"/>
              </w:rPr>
              <w:t>Единица измерения</w:t>
            </w:r>
          </w:p>
        </w:tc>
        <w:tc>
          <w:tcPr>
            <w:tcW w:w="2977" w:type="dxa"/>
            <w:tcBorders>
              <w:bottom w:val="single" w:sz="4" w:space="0" w:color="auto"/>
            </w:tcBorders>
            <w:vAlign w:val="center"/>
          </w:tcPr>
          <w:p w:rsidR="0006431C" w:rsidRPr="0006431C" w:rsidRDefault="0006431C" w:rsidP="0006431C">
            <w:pPr>
              <w:jc w:val="center"/>
              <w:outlineLvl w:val="3"/>
              <w:rPr>
                <w:sz w:val="22"/>
                <w:szCs w:val="22"/>
              </w:rPr>
            </w:pPr>
            <w:r w:rsidRPr="0006431C">
              <w:rPr>
                <w:sz w:val="22"/>
                <w:szCs w:val="22"/>
              </w:rPr>
              <w:t>Ежегодный допустимый объем заготовки</w:t>
            </w:r>
          </w:p>
        </w:tc>
      </w:tr>
      <w:tr w:rsidR="0006431C" w:rsidRPr="0006431C" w:rsidTr="0006431C">
        <w:trPr>
          <w:trHeight w:val="340"/>
          <w:jc w:val="center"/>
        </w:trPr>
        <w:tc>
          <w:tcPr>
            <w:tcW w:w="817" w:type="dxa"/>
            <w:vAlign w:val="center"/>
          </w:tcPr>
          <w:p w:rsidR="0006431C" w:rsidRPr="0006431C" w:rsidRDefault="0006431C" w:rsidP="0006431C">
            <w:pPr>
              <w:jc w:val="center"/>
              <w:outlineLvl w:val="3"/>
              <w:rPr>
                <w:sz w:val="22"/>
                <w:szCs w:val="22"/>
              </w:rPr>
            </w:pPr>
            <w:r w:rsidRPr="0006431C">
              <w:rPr>
                <w:sz w:val="22"/>
                <w:szCs w:val="22"/>
              </w:rPr>
              <w:t>1</w:t>
            </w:r>
          </w:p>
        </w:tc>
        <w:tc>
          <w:tcPr>
            <w:tcW w:w="3998" w:type="dxa"/>
            <w:tcBorders>
              <w:top w:val="single" w:sz="4" w:space="0" w:color="auto"/>
            </w:tcBorders>
            <w:vAlign w:val="center"/>
          </w:tcPr>
          <w:p w:rsidR="0006431C" w:rsidRPr="00024994" w:rsidRDefault="0006431C" w:rsidP="0006431C">
            <w:pPr>
              <w:spacing w:before="20"/>
              <w:rPr>
                <w:sz w:val="22"/>
                <w:szCs w:val="22"/>
              </w:rPr>
            </w:pPr>
            <w:r w:rsidRPr="00024994">
              <w:rPr>
                <w:sz w:val="22"/>
                <w:szCs w:val="22"/>
              </w:rPr>
              <w:t>Пни (без осмола)</w:t>
            </w:r>
          </w:p>
        </w:tc>
        <w:tc>
          <w:tcPr>
            <w:tcW w:w="1701" w:type="dxa"/>
            <w:tcBorders>
              <w:top w:val="single" w:sz="4" w:space="0" w:color="auto"/>
            </w:tcBorders>
            <w:vAlign w:val="center"/>
          </w:tcPr>
          <w:p w:rsidR="0006431C" w:rsidRPr="00024994" w:rsidRDefault="0006431C" w:rsidP="0006431C">
            <w:pPr>
              <w:spacing w:before="20"/>
              <w:jc w:val="center"/>
              <w:rPr>
                <w:sz w:val="22"/>
                <w:szCs w:val="22"/>
              </w:rPr>
            </w:pPr>
            <w:r w:rsidRPr="00024994">
              <w:rPr>
                <w:sz w:val="22"/>
                <w:szCs w:val="22"/>
              </w:rPr>
              <w:t>тыс. м</w:t>
            </w:r>
            <w:r w:rsidRPr="00024994">
              <w:rPr>
                <w:sz w:val="22"/>
                <w:szCs w:val="22"/>
                <w:vertAlign w:val="superscript"/>
              </w:rPr>
              <w:t>3</w:t>
            </w:r>
          </w:p>
        </w:tc>
        <w:tc>
          <w:tcPr>
            <w:tcW w:w="2977" w:type="dxa"/>
            <w:tcBorders>
              <w:top w:val="single" w:sz="4" w:space="0" w:color="auto"/>
            </w:tcBorders>
            <w:vAlign w:val="center"/>
          </w:tcPr>
          <w:p w:rsidR="0006431C" w:rsidRPr="00024994" w:rsidRDefault="0006431C" w:rsidP="0006431C">
            <w:pPr>
              <w:spacing w:before="20"/>
              <w:jc w:val="center"/>
              <w:rPr>
                <w:sz w:val="22"/>
                <w:szCs w:val="22"/>
              </w:rPr>
            </w:pPr>
            <w:r w:rsidRPr="00024994">
              <w:rPr>
                <w:sz w:val="22"/>
                <w:szCs w:val="22"/>
              </w:rPr>
              <w:t>15,3</w:t>
            </w:r>
          </w:p>
        </w:tc>
      </w:tr>
      <w:tr w:rsidR="0006431C" w:rsidRPr="0006431C" w:rsidTr="0006431C">
        <w:trPr>
          <w:trHeight w:val="340"/>
          <w:jc w:val="center"/>
        </w:trPr>
        <w:tc>
          <w:tcPr>
            <w:tcW w:w="817" w:type="dxa"/>
            <w:vAlign w:val="center"/>
          </w:tcPr>
          <w:p w:rsidR="0006431C" w:rsidRPr="0006431C" w:rsidRDefault="0006431C" w:rsidP="0006431C">
            <w:pPr>
              <w:jc w:val="center"/>
              <w:outlineLvl w:val="3"/>
              <w:rPr>
                <w:sz w:val="22"/>
                <w:szCs w:val="22"/>
              </w:rPr>
            </w:pPr>
            <w:r w:rsidRPr="0006431C">
              <w:rPr>
                <w:sz w:val="22"/>
                <w:szCs w:val="22"/>
              </w:rPr>
              <w:t>2</w:t>
            </w:r>
          </w:p>
        </w:tc>
        <w:tc>
          <w:tcPr>
            <w:tcW w:w="3998" w:type="dxa"/>
            <w:vAlign w:val="center"/>
          </w:tcPr>
          <w:p w:rsidR="0006431C" w:rsidRPr="00024994" w:rsidRDefault="0006431C" w:rsidP="0006431C">
            <w:pPr>
              <w:spacing w:before="20"/>
              <w:rPr>
                <w:sz w:val="22"/>
                <w:szCs w:val="22"/>
              </w:rPr>
            </w:pPr>
            <w:r w:rsidRPr="00024994">
              <w:rPr>
                <w:sz w:val="22"/>
                <w:szCs w:val="22"/>
              </w:rPr>
              <w:t>Береста</w:t>
            </w:r>
          </w:p>
        </w:tc>
        <w:tc>
          <w:tcPr>
            <w:tcW w:w="1701" w:type="dxa"/>
            <w:vAlign w:val="center"/>
          </w:tcPr>
          <w:p w:rsidR="0006431C" w:rsidRPr="00024994" w:rsidRDefault="0006431C" w:rsidP="0006431C">
            <w:pPr>
              <w:spacing w:before="20"/>
              <w:jc w:val="center"/>
              <w:rPr>
                <w:sz w:val="22"/>
                <w:szCs w:val="22"/>
              </w:rPr>
            </w:pPr>
            <w:r w:rsidRPr="00024994">
              <w:rPr>
                <w:sz w:val="22"/>
                <w:szCs w:val="22"/>
              </w:rPr>
              <w:t>т</w:t>
            </w:r>
          </w:p>
        </w:tc>
        <w:tc>
          <w:tcPr>
            <w:tcW w:w="2977" w:type="dxa"/>
            <w:vAlign w:val="center"/>
          </w:tcPr>
          <w:p w:rsidR="0006431C" w:rsidRPr="00024994" w:rsidRDefault="0006431C" w:rsidP="0006431C">
            <w:pPr>
              <w:spacing w:before="20"/>
              <w:jc w:val="center"/>
              <w:rPr>
                <w:sz w:val="22"/>
                <w:szCs w:val="22"/>
              </w:rPr>
            </w:pPr>
            <w:r w:rsidRPr="00024994">
              <w:rPr>
                <w:sz w:val="22"/>
                <w:szCs w:val="22"/>
              </w:rPr>
              <w:t>200</w:t>
            </w:r>
          </w:p>
        </w:tc>
      </w:tr>
      <w:tr w:rsidR="0006431C" w:rsidRPr="0006431C" w:rsidTr="0006431C">
        <w:trPr>
          <w:trHeight w:val="340"/>
          <w:jc w:val="center"/>
        </w:trPr>
        <w:tc>
          <w:tcPr>
            <w:tcW w:w="817" w:type="dxa"/>
            <w:vAlign w:val="center"/>
          </w:tcPr>
          <w:p w:rsidR="0006431C" w:rsidRPr="0006431C" w:rsidRDefault="0006431C" w:rsidP="0006431C">
            <w:pPr>
              <w:jc w:val="center"/>
              <w:outlineLvl w:val="3"/>
              <w:rPr>
                <w:sz w:val="22"/>
                <w:szCs w:val="22"/>
              </w:rPr>
            </w:pPr>
            <w:r>
              <w:rPr>
                <w:sz w:val="22"/>
                <w:szCs w:val="22"/>
              </w:rPr>
              <w:t>3</w:t>
            </w:r>
          </w:p>
        </w:tc>
        <w:tc>
          <w:tcPr>
            <w:tcW w:w="3998" w:type="dxa"/>
            <w:vAlign w:val="center"/>
          </w:tcPr>
          <w:p w:rsidR="0006431C" w:rsidRPr="00024994" w:rsidRDefault="0006431C" w:rsidP="0006431C">
            <w:pPr>
              <w:spacing w:before="20"/>
              <w:rPr>
                <w:sz w:val="22"/>
                <w:szCs w:val="22"/>
              </w:rPr>
            </w:pPr>
            <w:r w:rsidRPr="00024994">
              <w:rPr>
                <w:sz w:val="22"/>
                <w:szCs w:val="22"/>
              </w:rPr>
              <w:t>Еловая кора</w:t>
            </w:r>
          </w:p>
        </w:tc>
        <w:tc>
          <w:tcPr>
            <w:tcW w:w="1701" w:type="dxa"/>
            <w:vAlign w:val="center"/>
          </w:tcPr>
          <w:p w:rsidR="0006431C" w:rsidRPr="00024994" w:rsidRDefault="0006431C" w:rsidP="0006431C">
            <w:pPr>
              <w:spacing w:before="20"/>
              <w:jc w:val="center"/>
              <w:rPr>
                <w:sz w:val="22"/>
                <w:szCs w:val="22"/>
              </w:rPr>
            </w:pPr>
            <w:r w:rsidRPr="00024994">
              <w:rPr>
                <w:sz w:val="22"/>
                <w:szCs w:val="22"/>
              </w:rPr>
              <w:t>т</w:t>
            </w:r>
          </w:p>
        </w:tc>
        <w:tc>
          <w:tcPr>
            <w:tcW w:w="2977" w:type="dxa"/>
            <w:vAlign w:val="center"/>
          </w:tcPr>
          <w:p w:rsidR="0006431C" w:rsidRPr="00024994" w:rsidRDefault="0006431C" w:rsidP="0006431C">
            <w:pPr>
              <w:spacing w:before="20"/>
              <w:jc w:val="center"/>
              <w:rPr>
                <w:sz w:val="22"/>
                <w:szCs w:val="22"/>
              </w:rPr>
            </w:pPr>
            <w:r w:rsidRPr="00024994">
              <w:rPr>
                <w:sz w:val="22"/>
                <w:szCs w:val="22"/>
              </w:rPr>
              <w:t>2000</w:t>
            </w:r>
          </w:p>
        </w:tc>
      </w:tr>
      <w:tr w:rsidR="0006431C" w:rsidRPr="0006431C" w:rsidTr="0006431C">
        <w:trPr>
          <w:trHeight w:val="340"/>
          <w:jc w:val="center"/>
        </w:trPr>
        <w:tc>
          <w:tcPr>
            <w:tcW w:w="817" w:type="dxa"/>
            <w:vAlign w:val="center"/>
          </w:tcPr>
          <w:p w:rsidR="0006431C" w:rsidRPr="0006431C" w:rsidRDefault="0006431C" w:rsidP="0006431C">
            <w:pPr>
              <w:jc w:val="center"/>
              <w:outlineLvl w:val="3"/>
              <w:rPr>
                <w:sz w:val="22"/>
                <w:szCs w:val="22"/>
              </w:rPr>
            </w:pPr>
            <w:r>
              <w:rPr>
                <w:sz w:val="22"/>
                <w:szCs w:val="22"/>
              </w:rPr>
              <w:t>4</w:t>
            </w:r>
          </w:p>
        </w:tc>
        <w:tc>
          <w:tcPr>
            <w:tcW w:w="3998" w:type="dxa"/>
            <w:vAlign w:val="center"/>
          </w:tcPr>
          <w:p w:rsidR="0006431C" w:rsidRPr="00024994" w:rsidRDefault="0006431C" w:rsidP="0006431C">
            <w:pPr>
              <w:spacing w:before="20"/>
              <w:rPr>
                <w:sz w:val="22"/>
                <w:szCs w:val="22"/>
              </w:rPr>
            </w:pPr>
            <w:r w:rsidRPr="00024994">
              <w:rPr>
                <w:sz w:val="22"/>
                <w:szCs w:val="22"/>
              </w:rPr>
              <w:t>Новогодние ели</w:t>
            </w:r>
          </w:p>
        </w:tc>
        <w:tc>
          <w:tcPr>
            <w:tcW w:w="1701" w:type="dxa"/>
            <w:vAlign w:val="center"/>
          </w:tcPr>
          <w:p w:rsidR="0006431C" w:rsidRPr="00024994" w:rsidRDefault="0006431C" w:rsidP="0006431C">
            <w:pPr>
              <w:spacing w:before="20"/>
              <w:jc w:val="center"/>
              <w:rPr>
                <w:sz w:val="22"/>
                <w:szCs w:val="22"/>
              </w:rPr>
            </w:pPr>
            <w:r w:rsidRPr="00024994">
              <w:rPr>
                <w:sz w:val="22"/>
                <w:szCs w:val="22"/>
              </w:rPr>
              <w:t>тыс. шт.</w:t>
            </w:r>
          </w:p>
        </w:tc>
        <w:tc>
          <w:tcPr>
            <w:tcW w:w="2977" w:type="dxa"/>
            <w:vAlign w:val="center"/>
          </w:tcPr>
          <w:p w:rsidR="0006431C" w:rsidRPr="00024994" w:rsidRDefault="0006431C" w:rsidP="0006431C">
            <w:pPr>
              <w:spacing w:before="20"/>
              <w:jc w:val="center"/>
              <w:rPr>
                <w:sz w:val="22"/>
                <w:szCs w:val="22"/>
              </w:rPr>
            </w:pPr>
            <w:r w:rsidRPr="00024994">
              <w:rPr>
                <w:sz w:val="22"/>
                <w:szCs w:val="22"/>
              </w:rPr>
              <w:t>3,0</w:t>
            </w:r>
          </w:p>
        </w:tc>
      </w:tr>
    </w:tbl>
    <w:p w:rsidR="0006431C" w:rsidRPr="0006431C" w:rsidRDefault="0006431C" w:rsidP="0006431C">
      <w:pPr>
        <w:tabs>
          <w:tab w:val="left" w:pos="720"/>
        </w:tabs>
        <w:spacing w:before="240"/>
        <w:ind w:firstLine="709"/>
        <w:jc w:val="both"/>
        <w:rPr>
          <w:sz w:val="26"/>
          <w:szCs w:val="26"/>
        </w:rPr>
      </w:pPr>
      <w:r w:rsidRPr="0006431C">
        <w:rPr>
          <w:sz w:val="26"/>
          <w:szCs w:val="26"/>
        </w:rPr>
        <w:t>Заготовка елей и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Допускается заготовка новогодних елей при заготовке древесины, в том числе из вершинной части срубленных деревьев.</w:t>
      </w:r>
    </w:p>
    <w:p w:rsidR="0006431C" w:rsidRPr="0006431C" w:rsidRDefault="0006431C" w:rsidP="0006431C">
      <w:pPr>
        <w:keepNext/>
        <w:spacing w:before="120"/>
        <w:ind w:firstLine="709"/>
        <w:jc w:val="both"/>
        <w:outlineLvl w:val="1"/>
        <w:rPr>
          <w:b/>
          <w:sz w:val="26"/>
          <w:szCs w:val="26"/>
        </w:rPr>
      </w:pPr>
      <w:bookmarkStart w:id="77" w:name="_Toc514642221"/>
      <w:bookmarkStart w:id="78" w:name="_Toc516270817"/>
      <w:r w:rsidRPr="0006431C">
        <w:rPr>
          <w:b/>
          <w:sz w:val="26"/>
          <w:szCs w:val="26"/>
        </w:rPr>
        <w:t>2.3.2. Сроки использования лесов для заготовки и сбора недревесных лесных ресурсов</w:t>
      </w:r>
      <w:bookmarkEnd w:id="77"/>
      <w:bookmarkEnd w:id="78"/>
    </w:p>
    <w:p w:rsidR="0006431C" w:rsidRPr="0006431C" w:rsidRDefault="0006431C" w:rsidP="0006431C">
      <w:pPr>
        <w:shd w:val="clear" w:color="auto" w:fill="FFFFFF"/>
        <w:ind w:firstLine="709"/>
        <w:jc w:val="both"/>
        <w:rPr>
          <w:sz w:val="26"/>
          <w:szCs w:val="26"/>
        </w:rPr>
      </w:pPr>
      <w:r w:rsidRPr="0006431C">
        <w:rPr>
          <w:sz w:val="26"/>
          <w:szCs w:val="26"/>
        </w:rPr>
        <w:t xml:space="preserve">Сроки заготовки древесной зелени со срубленных деревьев – круглогодично. </w:t>
      </w:r>
      <w:r w:rsidRPr="0006431C">
        <w:rPr>
          <w:color w:val="000000"/>
          <w:sz w:val="26"/>
          <w:szCs w:val="26"/>
        </w:rPr>
        <w:t xml:space="preserve">Заготовка елей для новогодних праздников – декабрь-январь. </w:t>
      </w:r>
      <w:r w:rsidRPr="0006431C">
        <w:rPr>
          <w:color w:val="000001"/>
          <w:sz w:val="26"/>
          <w:szCs w:val="26"/>
        </w:rPr>
        <w:t>К</w:t>
      </w:r>
      <w:r w:rsidRPr="0006431C">
        <w:rPr>
          <w:sz w:val="26"/>
          <w:szCs w:val="26"/>
        </w:rPr>
        <w:t>онкретные сроки разрешенного использования устанавливаются при заключении договоров аренды.</w:t>
      </w:r>
    </w:p>
    <w:p w:rsidR="0006431C" w:rsidRPr="0006431C" w:rsidRDefault="0006431C" w:rsidP="0006431C">
      <w:pPr>
        <w:shd w:val="clear" w:color="auto" w:fill="FFFFFF"/>
        <w:ind w:firstLine="709"/>
        <w:jc w:val="both"/>
        <w:rPr>
          <w:color w:val="000000"/>
          <w:sz w:val="26"/>
          <w:szCs w:val="26"/>
        </w:rPr>
      </w:pPr>
      <w:r w:rsidRPr="0006431C">
        <w:rPr>
          <w:color w:val="000000"/>
          <w:sz w:val="26"/>
          <w:szCs w:val="26"/>
        </w:rPr>
        <w:t>При условии соблюдения норм изъятия данного вида ресурса срок использования лесов для заготовки и сбора недревесных лесных ресурсов не ограничивается.</w:t>
      </w:r>
    </w:p>
    <w:p w:rsidR="0006431C" w:rsidRPr="0006431C" w:rsidRDefault="0006431C" w:rsidP="0006431C">
      <w:pPr>
        <w:keepNext/>
        <w:spacing w:before="240"/>
        <w:ind w:firstLine="709"/>
        <w:jc w:val="both"/>
        <w:outlineLvl w:val="1"/>
        <w:rPr>
          <w:b/>
          <w:sz w:val="26"/>
          <w:szCs w:val="26"/>
        </w:rPr>
      </w:pPr>
      <w:bookmarkStart w:id="79" w:name="_Toc514642222"/>
      <w:bookmarkStart w:id="80" w:name="_Toc516270818"/>
      <w:r w:rsidRPr="0006431C">
        <w:rPr>
          <w:b/>
          <w:sz w:val="26"/>
          <w:szCs w:val="26"/>
        </w:rPr>
        <w:lastRenderedPageBreak/>
        <w:t>2.4. Нормативы, параметры и сроки использования лесов для заготовки пищевых лесных ресурсов и сбора лекарственных растений</w:t>
      </w:r>
      <w:bookmarkEnd w:id="79"/>
      <w:bookmarkEnd w:id="80"/>
    </w:p>
    <w:p w:rsidR="0006431C" w:rsidRPr="0006431C" w:rsidRDefault="0006431C" w:rsidP="0006431C">
      <w:pPr>
        <w:ind w:firstLine="709"/>
        <w:jc w:val="both"/>
        <w:rPr>
          <w:color w:val="000001"/>
          <w:sz w:val="26"/>
          <w:szCs w:val="26"/>
        </w:rPr>
      </w:pPr>
      <w:r w:rsidRPr="0006431C">
        <w:rPr>
          <w:sz w:val="26"/>
          <w:szCs w:val="26"/>
        </w:rPr>
        <w:t xml:space="preserve">Использование лесов с целью заготовки пищевых лесных ресурсов и сбора лекарственных растений осуществляется в соответствии с «Правилами заготовки пищевых лесных ресурсов и сбора лекарственных растений», утвержденными приказом Рослесхоза от 05.12.2011 № 511. </w:t>
      </w:r>
      <w:r w:rsidRPr="0006431C">
        <w:rPr>
          <w:color w:val="000001"/>
          <w:sz w:val="26"/>
          <w:szCs w:val="26"/>
        </w:rPr>
        <w:t>К пищевым лесным ресурсам, заготовка которых осуществляется в соответствии с ЛК РФ, относятся дикорастущие плоды, ягоды, орехи, грибы, семена, березовый сок и подобные лесные ресурсы.</w:t>
      </w:r>
    </w:p>
    <w:p w:rsidR="0006431C" w:rsidRPr="0006431C" w:rsidRDefault="0006431C" w:rsidP="0006431C">
      <w:pPr>
        <w:widowControl w:val="0"/>
        <w:ind w:firstLine="709"/>
        <w:jc w:val="both"/>
        <w:rPr>
          <w:sz w:val="26"/>
          <w:szCs w:val="26"/>
        </w:rPr>
      </w:pPr>
      <w:r w:rsidRPr="0006431C">
        <w:rPr>
          <w:sz w:val="26"/>
          <w:szCs w:val="26"/>
        </w:rPr>
        <w:t xml:space="preserve">Запрещается осуществлять заготовку и сбор грибов и дикорастущих растений, виды которых занесены в Красную книгу РФ, Красную книгу </w:t>
      </w:r>
      <w:r w:rsidR="00347E7F">
        <w:rPr>
          <w:sz w:val="26"/>
          <w:szCs w:val="26"/>
        </w:rPr>
        <w:t>Камчатки</w:t>
      </w:r>
      <w:r w:rsidRPr="0006431C">
        <w:rPr>
          <w:sz w:val="26"/>
          <w:szCs w:val="26"/>
        </w:rPr>
        <w:t>, а также являющихся наркотическими средствами в соответствии с Федеральным законом от 08.01.1998 №3-ФЗ «О наркотических средствах и психотропных веществах».</w:t>
      </w:r>
    </w:p>
    <w:p w:rsidR="0006431C" w:rsidRPr="0006431C" w:rsidRDefault="0006431C" w:rsidP="0006431C">
      <w:pPr>
        <w:keepNext/>
        <w:spacing w:before="120"/>
        <w:ind w:firstLine="709"/>
        <w:jc w:val="both"/>
        <w:outlineLvl w:val="1"/>
        <w:rPr>
          <w:b/>
          <w:sz w:val="26"/>
          <w:szCs w:val="26"/>
        </w:rPr>
      </w:pPr>
      <w:bookmarkStart w:id="81" w:name="_Toc514642223"/>
      <w:bookmarkStart w:id="82" w:name="_Toc516270819"/>
      <w:r w:rsidRPr="0006431C">
        <w:rPr>
          <w:b/>
          <w:iCs/>
          <w:sz w:val="26"/>
          <w:szCs w:val="26"/>
        </w:rPr>
        <w:t xml:space="preserve">2.4.1. </w:t>
      </w:r>
      <w:r w:rsidRPr="0006431C">
        <w:rPr>
          <w:b/>
          <w:sz w:val="26"/>
          <w:szCs w:val="26"/>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bookmarkEnd w:id="81"/>
      <w:bookmarkEnd w:id="82"/>
    </w:p>
    <w:p w:rsidR="0006431C" w:rsidRPr="0006431C" w:rsidRDefault="0006431C" w:rsidP="0006431C">
      <w:pPr>
        <w:shd w:val="clear" w:color="auto" w:fill="FFFFFF"/>
        <w:ind w:firstLine="709"/>
        <w:jc w:val="both"/>
        <w:rPr>
          <w:i/>
          <w:sz w:val="26"/>
          <w:szCs w:val="26"/>
        </w:rPr>
      </w:pPr>
      <w:r w:rsidRPr="0006431C">
        <w:rPr>
          <w:sz w:val="26"/>
          <w:szCs w:val="26"/>
        </w:rPr>
        <w:t>Разрешается заготовка пищевых лесных ресурсов и сбор лекарственных растений в защитных и эксплуатационных лесах. При этом необходимо руководствоваться нижеприведенными требованиями.</w:t>
      </w:r>
    </w:p>
    <w:p w:rsidR="0006431C" w:rsidRPr="0006431C" w:rsidRDefault="0006431C" w:rsidP="0006431C">
      <w:pPr>
        <w:shd w:val="clear" w:color="auto" w:fill="FFFFFF"/>
        <w:ind w:firstLine="709"/>
        <w:jc w:val="both"/>
        <w:rPr>
          <w:sz w:val="26"/>
          <w:szCs w:val="26"/>
        </w:rPr>
      </w:pPr>
      <w:bookmarkStart w:id="83" w:name="p80"/>
      <w:bookmarkEnd w:id="83"/>
      <w:r w:rsidRPr="0006431C">
        <w:rPr>
          <w:sz w:val="26"/>
          <w:szCs w:val="26"/>
        </w:rPr>
        <w:t>Запрещается рубка плодоносящих ветвей и деревьев для заготовки плодов.</w:t>
      </w:r>
    </w:p>
    <w:p w:rsidR="0006431C" w:rsidRPr="0006431C" w:rsidRDefault="0006431C" w:rsidP="0006431C">
      <w:pPr>
        <w:shd w:val="clear" w:color="auto" w:fill="FFFFFF"/>
        <w:ind w:firstLine="709"/>
        <w:jc w:val="both"/>
        <w:rPr>
          <w:sz w:val="26"/>
          <w:szCs w:val="26"/>
        </w:rPr>
      </w:pPr>
      <w:r w:rsidRPr="0006431C">
        <w:rPr>
          <w:sz w:val="26"/>
          <w:szCs w:val="26"/>
        </w:rPr>
        <w:t>Способы заготовки орехов кедрового стланика указываются в договоре аренды. При заготовке орехов кедрового стланика запрещается рубка деревьев и кустарников, а также применение способов, приводящих к повреждению деревьев и кустарников.</w:t>
      </w:r>
    </w:p>
    <w:p w:rsidR="0006431C" w:rsidRPr="0006431C" w:rsidRDefault="0006431C" w:rsidP="0006431C">
      <w:pPr>
        <w:shd w:val="clear" w:color="auto" w:fill="FFFFFF"/>
        <w:ind w:firstLine="709"/>
        <w:jc w:val="both"/>
        <w:rPr>
          <w:sz w:val="26"/>
          <w:szCs w:val="26"/>
        </w:rPr>
      </w:pPr>
      <w:r w:rsidRPr="0006431C">
        <w:rPr>
          <w:sz w:val="26"/>
          <w:szCs w:val="26"/>
        </w:rPr>
        <w:t>При заготовке грибов запрещается вырывать грибы с грибницей, переворачивать мох и лесную подстилку, а также уничтожать старые грибы.</w:t>
      </w:r>
    </w:p>
    <w:p w:rsidR="0006431C" w:rsidRPr="0006431C" w:rsidRDefault="0006431C" w:rsidP="0006431C">
      <w:pPr>
        <w:shd w:val="clear" w:color="auto" w:fill="FFFFFF"/>
        <w:ind w:firstLine="709"/>
        <w:jc w:val="both"/>
        <w:rPr>
          <w:color w:val="000000"/>
          <w:sz w:val="26"/>
          <w:szCs w:val="26"/>
        </w:rPr>
      </w:pPr>
      <w:bookmarkStart w:id="84" w:name="p106"/>
      <w:bookmarkStart w:id="85" w:name="p107"/>
      <w:bookmarkEnd w:id="84"/>
      <w:bookmarkEnd w:id="85"/>
      <w:r w:rsidRPr="0006431C">
        <w:rPr>
          <w:sz w:val="26"/>
          <w:szCs w:val="26"/>
        </w:rPr>
        <w:t xml:space="preserve">Заготовка березового сока допускается на участках спелого здорового леса I-III классов бонитета с полнотой не менее 0,4, с количеством деревьев на одном гектаре не менее 200 шт. и начинается не ранее чем за 5 лет до рубки. </w:t>
      </w:r>
      <w:bookmarkStart w:id="86" w:name="p108"/>
      <w:bookmarkEnd w:id="86"/>
      <w:r w:rsidRPr="0006431C">
        <w:rPr>
          <w:sz w:val="26"/>
          <w:szCs w:val="26"/>
        </w:rPr>
        <w:t>В подсочку назначают деревья диаметром на</w:t>
      </w:r>
      <w:r w:rsidRPr="0006431C">
        <w:rPr>
          <w:color w:val="000000"/>
          <w:sz w:val="26"/>
          <w:szCs w:val="26"/>
        </w:rPr>
        <w:t xml:space="preserve"> высоте груди 20 см и более. В насаждениях, где проводятся выборочные рубки, заготовка березового сока разрешается с деревьев, намеченных в рубку.</w:t>
      </w:r>
    </w:p>
    <w:p w:rsidR="0006431C" w:rsidRPr="0006431C" w:rsidRDefault="0006431C" w:rsidP="0006431C">
      <w:pPr>
        <w:shd w:val="clear" w:color="auto" w:fill="FFFFFF"/>
        <w:ind w:firstLine="709"/>
        <w:jc w:val="both"/>
        <w:rPr>
          <w:color w:val="000000"/>
          <w:sz w:val="26"/>
          <w:szCs w:val="26"/>
        </w:rPr>
      </w:pPr>
      <w:bookmarkStart w:id="87" w:name="p109"/>
      <w:bookmarkStart w:id="88" w:name="p110"/>
      <w:bookmarkEnd w:id="87"/>
      <w:bookmarkEnd w:id="88"/>
      <w:r w:rsidRPr="0006431C">
        <w:rPr>
          <w:color w:val="000000"/>
          <w:sz w:val="26"/>
          <w:szCs w:val="26"/>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3-4 лет. Затем следует перерыв для восстановления заросли: при одноразовом (за сезон) сборе сырья – 2-3 года, двухразовом – 3-4 года.</w:t>
      </w:r>
    </w:p>
    <w:p w:rsidR="0006431C" w:rsidRPr="0006431C" w:rsidRDefault="0006431C" w:rsidP="0006431C">
      <w:pPr>
        <w:shd w:val="clear" w:color="auto" w:fill="FFFFFF"/>
        <w:ind w:firstLine="709"/>
        <w:jc w:val="both"/>
        <w:rPr>
          <w:color w:val="000000"/>
          <w:sz w:val="26"/>
          <w:szCs w:val="26"/>
        </w:rPr>
      </w:pPr>
      <w:r w:rsidRPr="0006431C">
        <w:rPr>
          <w:sz w:val="26"/>
          <w:szCs w:val="26"/>
        </w:rPr>
        <w:t xml:space="preserve">Специальных обследований по выявлению запасов пищевых лесных ресурсов и лекарственных растений на территории </w:t>
      </w:r>
      <w:r w:rsidR="000742B8">
        <w:rPr>
          <w:sz w:val="26"/>
          <w:szCs w:val="26"/>
        </w:rPr>
        <w:t>Ключевского</w:t>
      </w:r>
      <w:r w:rsidR="000742B8" w:rsidRPr="00A6764A">
        <w:rPr>
          <w:color w:val="000000"/>
          <w:sz w:val="26"/>
          <w:szCs w:val="26"/>
        </w:rPr>
        <w:t xml:space="preserve"> </w:t>
      </w:r>
      <w:r w:rsidRPr="0006431C">
        <w:rPr>
          <w:sz w:val="26"/>
          <w:szCs w:val="26"/>
        </w:rPr>
        <w:t>лесничества не проводилось. Ежегодные допустимые объемы изъятия пищевых лесных ресурсов и лекарственных растений приведены в табл. 2</w:t>
      </w:r>
      <w:r w:rsidR="00B95F97">
        <w:rPr>
          <w:sz w:val="26"/>
          <w:szCs w:val="26"/>
        </w:rPr>
        <w:t>7</w:t>
      </w:r>
      <w:r w:rsidRPr="0006431C">
        <w:rPr>
          <w:sz w:val="26"/>
          <w:szCs w:val="26"/>
        </w:rPr>
        <w:t>.</w:t>
      </w:r>
    </w:p>
    <w:p w:rsidR="0006431C" w:rsidRPr="0006431C" w:rsidRDefault="0006431C" w:rsidP="0006431C">
      <w:pPr>
        <w:shd w:val="clear" w:color="auto" w:fill="FFFFFF"/>
        <w:spacing w:before="120" w:after="60"/>
        <w:ind w:firstLine="709"/>
        <w:jc w:val="both"/>
        <w:rPr>
          <w:sz w:val="26"/>
          <w:szCs w:val="26"/>
        </w:rPr>
      </w:pPr>
      <w:r w:rsidRPr="0006431C">
        <w:rPr>
          <w:sz w:val="26"/>
          <w:szCs w:val="26"/>
        </w:rPr>
        <w:t>Таблица 2</w:t>
      </w:r>
      <w:r w:rsidR="00B95F97">
        <w:rPr>
          <w:sz w:val="26"/>
          <w:szCs w:val="26"/>
        </w:rPr>
        <w:t>7</w:t>
      </w:r>
      <w:r w:rsidRPr="0006431C">
        <w:rPr>
          <w:sz w:val="26"/>
          <w:szCs w:val="26"/>
        </w:rPr>
        <w:t xml:space="preserve"> – Параметры использования лесов при заготовке пищевых лесных ресурсов и сборе лекарственных растений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0"/>
        <w:gridCol w:w="1202"/>
        <w:gridCol w:w="1871"/>
      </w:tblGrid>
      <w:tr w:rsidR="0006431C" w:rsidRPr="0006431C" w:rsidTr="0015433E">
        <w:trPr>
          <w:trHeight w:val="794"/>
          <w:jc w:val="center"/>
        </w:trPr>
        <w:tc>
          <w:tcPr>
            <w:tcW w:w="562" w:type="dxa"/>
            <w:shd w:val="clear" w:color="auto" w:fill="auto"/>
            <w:vAlign w:val="center"/>
          </w:tcPr>
          <w:p w:rsidR="0006431C" w:rsidRPr="0006431C" w:rsidRDefault="0006431C" w:rsidP="0006431C">
            <w:pPr>
              <w:jc w:val="center"/>
              <w:rPr>
                <w:sz w:val="22"/>
                <w:szCs w:val="22"/>
              </w:rPr>
            </w:pPr>
            <w:r w:rsidRPr="0006431C">
              <w:rPr>
                <w:sz w:val="22"/>
                <w:szCs w:val="22"/>
              </w:rPr>
              <w:t>№</w:t>
            </w:r>
          </w:p>
          <w:p w:rsidR="0006431C" w:rsidRPr="0006431C" w:rsidRDefault="0006431C" w:rsidP="0006431C">
            <w:pPr>
              <w:jc w:val="center"/>
              <w:rPr>
                <w:sz w:val="22"/>
                <w:szCs w:val="22"/>
              </w:rPr>
            </w:pPr>
            <w:r w:rsidRPr="0006431C">
              <w:rPr>
                <w:sz w:val="22"/>
                <w:szCs w:val="22"/>
              </w:rPr>
              <w:t>п/п</w:t>
            </w:r>
          </w:p>
        </w:tc>
        <w:tc>
          <w:tcPr>
            <w:tcW w:w="5670" w:type="dxa"/>
            <w:shd w:val="clear" w:color="auto" w:fill="auto"/>
            <w:vAlign w:val="center"/>
          </w:tcPr>
          <w:p w:rsidR="0006431C" w:rsidRPr="0006431C" w:rsidRDefault="0006431C" w:rsidP="0006431C">
            <w:pPr>
              <w:jc w:val="center"/>
              <w:rPr>
                <w:sz w:val="22"/>
                <w:szCs w:val="22"/>
              </w:rPr>
            </w:pPr>
            <w:r w:rsidRPr="0006431C">
              <w:rPr>
                <w:sz w:val="22"/>
                <w:szCs w:val="22"/>
              </w:rPr>
              <w:t>Вид пищевых лесных ресурсов, лекарственных растений</w:t>
            </w:r>
          </w:p>
        </w:tc>
        <w:tc>
          <w:tcPr>
            <w:tcW w:w="1202" w:type="dxa"/>
            <w:shd w:val="clear" w:color="auto" w:fill="auto"/>
            <w:vAlign w:val="center"/>
          </w:tcPr>
          <w:p w:rsidR="0006431C" w:rsidRPr="0006431C" w:rsidRDefault="0006431C" w:rsidP="0006431C">
            <w:pPr>
              <w:jc w:val="center"/>
              <w:rPr>
                <w:sz w:val="22"/>
                <w:szCs w:val="22"/>
              </w:rPr>
            </w:pPr>
            <w:r w:rsidRPr="0006431C">
              <w:rPr>
                <w:sz w:val="22"/>
                <w:szCs w:val="22"/>
              </w:rPr>
              <w:t>Единица</w:t>
            </w:r>
          </w:p>
          <w:p w:rsidR="0006431C" w:rsidRPr="0006431C" w:rsidRDefault="0006431C" w:rsidP="0006431C">
            <w:pPr>
              <w:jc w:val="center"/>
              <w:rPr>
                <w:sz w:val="22"/>
                <w:szCs w:val="22"/>
              </w:rPr>
            </w:pPr>
            <w:r w:rsidRPr="0006431C">
              <w:rPr>
                <w:sz w:val="22"/>
                <w:szCs w:val="22"/>
              </w:rPr>
              <w:t>измерения</w:t>
            </w:r>
          </w:p>
        </w:tc>
        <w:tc>
          <w:tcPr>
            <w:tcW w:w="1871" w:type="dxa"/>
            <w:shd w:val="clear" w:color="auto" w:fill="auto"/>
            <w:vAlign w:val="center"/>
          </w:tcPr>
          <w:p w:rsidR="0006431C" w:rsidRPr="0006431C" w:rsidRDefault="0006431C" w:rsidP="0006431C">
            <w:pPr>
              <w:jc w:val="center"/>
              <w:rPr>
                <w:sz w:val="22"/>
                <w:szCs w:val="22"/>
              </w:rPr>
            </w:pPr>
            <w:r w:rsidRPr="0006431C">
              <w:rPr>
                <w:sz w:val="22"/>
                <w:szCs w:val="22"/>
              </w:rPr>
              <w:t>Ежегодный допустимый</w:t>
            </w:r>
          </w:p>
          <w:p w:rsidR="0006431C" w:rsidRPr="0006431C" w:rsidRDefault="0006431C" w:rsidP="0006431C">
            <w:pPr>
              <w:jc w:val="center"/>
              <w:rPr>
                <w:sz w:val="22"/>
                <w:szCs w:val="22"/>
              </w:rPr>
            </w:pPr>
            <w:r w:rsidRPr="0006431C">
              <w:rPr>
                <w:sz w:val="22"/>
                <w:szCs w:val="22"/>
              </w:rPr>
              <w:t>объем заготовки</w:t>
            </w:r>
          </w:p>
        </w:tc>
      </w:tr>
      <w:tr w:rsidR="0006431C" w:rsidRPr="0006431C" w:rsidTr="0015433E">
        <w:trPr>
          <w:trHeight w:val="283"/>
          <w:jc w:val="center"/>
        </w:trPr>
        <w:tc>
          <w:tcPr>
            <w:tcW w:w="562" w:type="dxa"/>
            <w:shd w:val="clear" w:color="auto" w:fill="auto"/>
            <w:vAlign w:val="center"/>
          </w:tcPr>
          <w:p w:rsidR="0006431C" w:rsidRPr="0006431C" w:rsidRDefault="0006431C" w:rsidP="0006431C">
            <w:pPr>
              <w:jc w:val="center"/>
              <w:rPr>
                <w:sz w:val="22"/>
                <w:szCs w:val="22"/>
              </w:rPr>
            </w:pPr>
            <w:r w:rsidRPr="0006431C">
              <w:rPr>
                <w:sz w:val="22"/>
                <w:szCs w:val="22"/>
              </w:rPr>
              <w:t>1</w:t>
            </w:r>
          </w:p>
        </w:tc>
        <w:tc>
          <w:tcPr>
            <w:tcW w:w="5670" w:type="dxa"/>
            <w:shd w:val="clear" w:color="auto" w:fill="auto"/>
            <w:vAlign w:val="center"/>
          </w:tcPr>
          <w:p w:rsidR="0006431C" w:rsidRPr="0006431C" w:rsidRDefault="0006431C" w:rsidP="0006431C">
            <w:pPr>
              <w:jc w:val="center"/>
              <w:rPr>
                <w:sz w:val="22"/>
                <w:szCs w:val="22"/>
              </w:rPr>
            </w:pPr>
            <w:r w:rsidRPr="0006431C">
              <w:rPr>
                <w:sz w:val="22"/>
                <w:szCs w:val="22"/>
              </w:rPr>
              <w:t>2</w:t>
            </w:r>
          </w:p>
        </w:tc>
        <w:tc>
          <w:tcPr>
            <w:tcW w:w="1202" w:type="dxa"/>
            <w:shd w:val="clear" w:color="auto" w:fill="auto"/>
            <w:vAlign w:val="center"/>
          </w:tcPr>
          <w:p w:rsidR="0006431C" w:rsidRPr="0006431C" w:rsidRDefault="0006431C" w:rsidP="0006431C">
            <w:pPr>
              <w:jc w:val="center"/>
              <w:rPr>
                <w:sz w:val="22"/>
                <w:szCs w:val="22"/>
              </w:rPr>
            </w:pPr>
            <w:r w:rsidRPr="0006431C">
              <w:rPr>
                <w:sz w:val="22"/>
                <w:szCs w:val="22"/>
              </w:rPr>
              <w:t>3</w:t>
            </w:r>
          </w:p>
        </w:tc>
        <w:tc>
          <w:tcPr>
            <w:tcW w:w="1871" w:type="dxa"/>
            <w:shd w:val="clear" w:color="auto" w:fill="auto"/>
            <w:vAlign w:val="center"/>
          </w:tcPr>
          <w:p w:rsidR="0006431C" w:rsidRPr="0006431C" w:rsidRDefault="0006431C" w:rsidP="0006431C">
            <w:pPr>
              <w:jc w:val="center"/>
              <w:rPr>
                <w:sz w:val="22"/>
                <w:szCs w:val="22"/>
              </w:rPr>
            </w:pPr>
            <w:r w:rsidRPr="0006431C">
              <w:rPr>
                <w:sz w:val="22"/>
                <w:szCs w:val="22"/>
              </w:rPr>
              <w:t>4</w:t>
            </w:r>
          </w:p>
        </w:tc>
      </w:tr>
      <w:tr w:rsidR="00D53C1E" w:rsidRPr="0006431C" w:rsidTr="00D53C1E">
        <w:trPr>
          <w:trHeight w:val="283"/>
          <w:jc w:val="center"/>
        </w:trPr>
        <w:tc>
          <w:tcPr>
            <w:tcW w:w="9305" w:type="dxa"/>
            <w:gridSpan w:val="4"/>
            <w:shd w:val="clear" w:color="auto" w:fill="auto"/>
            <w:vAlign w:val="center"/>
          </w:tcPr>
          <w:p w:rsidR="00D53C1E" w:rsidRPr="0006431C" w:rsidRDefault="00D53C1E" w:rsidP="00D53C1E">
            <w:pPr>
              <w:rPr>
                <w:sz w:val="22"/>
                <w:szCs w:val="22"/>
              </w:rPr>
            </w:pPr>
            <w:r>
              <w:rPr>
                <w:sz w:val="22"/>
                <w:szCs w:val="22"/>
              </w:rPr>
              <w:t>Пищевые ресурсы</w:t>
            </w:r>
          </w:p>
        </w:tc>
      </w:tr>
      <w:tr w:rsidR="0006431C" w:rsidRPr="0006431C" w:rsidTr="0015433E">
        <w:trPr>
          <w:trHeight w:val="283"/>
          <w:jc w:val="center"/>
        </w:trPr>
        <w:tc>
          <w:tcPr>
            <w:tcW w:w="562" w:type="dxa"/>
            <w:shd w:val="clear" w:color="auto" w:fill="auto"/>
            <w:vAlign w:val="center"/>
          </w:tcPr>
          <w:p w:rsidR="0006431C" w:rsidRPr="0006431C" w:rsidRDefault="0006431C" w:rsidP="0006431C">
            <w:pPr>
              <w:jc w:val="center"/>
              <w:rPr>
                <w:sz w:val="22"/>
                <w:szCs w:val="22"/>
              </w:rPr>
            </w:pPr>
            <w:r w:rsidRPr="0006431C">
              <w:rPr>
                <w:sz w:val="22"/>
                <w:szCs w:val="22"/>
              </w:rPr>
              <w:t>1.</w:t>
            </w:r>
          </w:p>
        </w:tc>
        <w:tc>
          <w:tcPr>
            <w:tcW w:w="5670" w:type="dxa"/>
            <w:shd w:val="clear" w:color="auto" w:fill="auto"/>
          </w:tcPr>
          <w:p w:rsidR="0006431C" w:rsidRPr="0006431C" w:rsidRDefault="0006431C" w:rsidP="0006431C">
            <w:pPr>
              <w:jc w:val="both"/>
              <w:rPr>
                <w:sz w:val="22"/>
                <w:szCs w:val="22"/>
              </w:rPr>
            </w:pPr>
            <w:r w:rsidRPr="0006431C">
              <w:rPr>
                <w:sz w:val="22"/>
                <w:szCs w:val="22"/>
              </w:rPr>
              <w:t>Орехи по видам</w:t>
            </w:r>
          </w:p>
        </w:tc>
        <w:tc>
          <w:tcPr>
            <w:tcW w:w="1202" w:type="dxa"/>
            <w:shd w:val="clear" w:color="auto" w:fill="auto"/>
            <w:vAlign w:val="center"/>
          </w:tcPr>
          <w:p w:rsidR="0006431C" w:rsidRPr="0006431C" w:rsidRDefault="0006431C" w:rsidP="0006431C">
            <w:pPr>
              <w:jc w:val="center"/>
              <w:rPr>
                <w:sz w:val="22"/>
                <w:szCs w:val="22"/>
              </w:rPr>
            </w:pPr>
            <w:r w:rsidRPr="0006431C">
              <w:rPr>
                <w:sz w:val="22"/>
                <w:szCs w:val="22"/>
              </w:rPr>
              <w:t>тонн</w:t>
            </w:r>
          </w:p>
        </w:tc>
        <w:tc>
          <w:tcPr>
            <w:tcW w:w="1871" w:type="dxa"/>
            <w:shd w:val="clear" w:color="auto" w:fill="auto"/>
            <w:vAlign w:val="center"/>
          </w:tcPr>
          <w:p w:rsidR="0006431C" w:rsidRPr="0006431C" w:rsidRDefault="0006431C" w:rsidP="0006431C">
            <w:pPr>
              <w:jc w:val="center"/>
              <w:rPr>
                <w:sz w:val="22"/>
                <w:szCs w:val="22"/>
              </w:rPr>
            </w:pPr>
            <w:r w:rsidRPr="0006431C">
              <w:rPr>
                <w:sz w:val="22"/>
                <w:szCs w:val="22"/>
              </w:rPr>
              <w:t>-</w:t>
            </w:r>
          </w:p>
        </w:tc>
      </w:tr>
      <w:tr w:rsidR="0006431C" w:rsidRPr="0006431C" w:rsidTr="0015433E">
        <w:trPr>
          <w:trHeight w:val="283"/>
          <w:jc w:val="center"/>
        </w:trPr>
        <w:tc>
          <w:tcPr>
            <w:tcW w:w="562" w:type="dxa"/>
            <w:shd w:val="clear" w:color="auto" w:fill="auto"/>
            <w:vAlign w:val="center"/>
          </w:tcPr>
          <w:p w:rsidR="0006431C" w:rsidRPr="0006431C" w:rsidRDefault="0006431C" w:rsidP="0006431C">
            <w:pPr>
              <w:jc w:val="center"/>
              <w:rPr>
                <w:sz w:val="22"/>
                <w:szCs w:val="22"/>
              </w:rPr>
            </w:pPr>
            <w:r w:rsidRPr="0006431C">
              <w:rPr>
                <w:sz w:val="22"/>
                <w:szCs w:val="22"/>
              </w:rPr>
              <w:lastRenderedPageBreak/>
              <w:t>2.</w:t>
            </w:r>
          </w:p>
        </w:tc>
        <w:tc>
          <w:tcPr>
            <w:tcW w:w="5670" w:type="dxa"/>
            <w:shd w:val="clear" w:color="auto" w:fill="auto"/>
          </w:tcPr>
          <w:p w:rsidR="0006431C" w:rsidRPr="0006431C" w:rsidRDefault="0006431C" w:rsidP="0006431C">
            <w:pPr>
              <w:jc w:val="both"/>
              <w:rPr>
                <w:sz w:val="22"/>
                <w:szCs w:val="22"/>
              </w:rPr>
            </w:pPr>
            <w:r w:rsidRPr="0006431C">
              <w:rPr>
                <w:sz w:val="22"/>
                <w:szCs w:val="22"/>
              </w:rPr>
              <w:t>Ягоды по видам:</w:t>
            </w:r>
          </w:p>
        </w:tc>
        <w:tc>
          <w:tcPr>
            <w:tcW w:w="1202" w:type="dxa"/>
            <w:shd w:val="clear" w:color="auto" w:fill="auto"/>
            <w:vAlign w:val="center"/>
          </w:tcPr>
          <w:p w:rsidR="0006431C" w:rsidRPr="0006431C" w:rsidRDefault="0006431C" w:rsidP="0006431C">
            <w:pPr>
              <w:jc w:val="center"/>
              <w:rPr>
                <w:sz w:val="22"/>
                <w:szCs w:val="22"/>
              </w:rPr>
            </w:pPr>
          </w:p>
        </w:tc>
        <w:tc>
          <w:tcPr>
            <w:tcW w:w="1871" w:type="dxa"/>
            <w:shd w:val="clear" w:color="auto" w:fill="auto"/>
            <w:vAlign w:val="center"/>
          </w:tcPr>
          <w:p w:rsidR="0006431C" w:rsidRPr="0006431C" w:rsidRDefault="0006431C" w:rsidP="0006431C">
            <w:pPr>
              <w:jc w:val="center"/>
              <w:rPr>
                <w:sz w:val="22"/>
                <w:szCs w:val="22"/>
              </w:rPr>
            </w:pPr>
          </w:p>
        </w:tc>
      </w:tr>
      <w:tr w:rsidR="0015433E" w:rsidRPr="0006431C" w:rsidTr="002D21A0">
        <w:trPr>
          <w:trHeight w:val="283"/>
          <w:jc w:val="center"/>
        </w:trPr>
        <w:tc>
          <w:tcPr>
            <w:tcW w:w="562" w:type="dxa"/>
            <w:shd w:val="clear" w:color="auto" w:fill="auto"/>
            <w:vAlign w:val="center"/>
          </w:tcPr>
          <w:p w:rsidR="0015433E" w:rsidRPr="0006431C" w:rsidRDefault="0015433E" w:rsidP="0015433E">
            <w:pPr>
              <w:jc w:val="center"/>
              <w:rPr>
                <w:sz w:val="22"/>
                <w:szCs w:val="22"/>
              </w:rPr>
            </w:pPr>
          </w:p>
        </w:tc>
        <w:tc>
          <w:tcPr>
            <w:tcW w:w="5670" w:type="dxa"/>
            <w:shd w:val="clear" w:color="auto" w:fill="auto"/>
          </w:tcPr>
          <w:p w:rsidR="0015433E" w:rsidRPr="0006431C" w:rsidRDefault="0015433E" w:rsidP="0015433E">
            <w:pPr>
              <w:jc w:val="both"/>
              <w:rPr>
                <w:sz w:val="22"/>
                <w:szCs w:val="22"/>
              </w:rPr>
            </w:pPr>
            <w:r w:rsidRPr="0006431C">
              <w:rPr>
                <w:sz w:val="22"/>
                <w:szCs w:val="22"/>
              </w:rPr>
              <w:t xml:space="preserve">- </w:t>
            </w:r>
            <w:r>
              <w:rPr>
                <w:sz w:val="22"/>
                <w:szCs w:val="22"/>
              </w:rPr>
              <w:t>брусника</w:t>
            </w:r>
          </w:p>
        </w:tc>
        <w:tc>
          <w:tcPr>
            <w:tcW w:w="1202" w:type="dxa"/>
            <w:shd w:val="clear" w:color="auto" w:fill="auto"/>
            <w:vAlign w:val="center"/>
          </w:tcPr>
          <w:p w:rsidR="0015433E" w:rsidRPr="0006431C" w:rsidRDefault="0015433E" w:rsidP="0015433E">
            <w:pPr>
              <w:jc w:val="center"/>
              <w:rPr>
                <w:sz w:val="22"/>
                <w:szCs w:val="22"/>
              </w:rPr>
            </w:pPr>
            <w:r w:rsidRPr="0006431C">
              <w:rPr>
                <w:sz w:val="22"/>
                <w:szCs w:val="22"/>
              </w:rPr>
              <w:t>тонн</w:t>
            </w:r>
          </w:p>
        </w:tc>
        <w:tc>
          <w:tcPr>
            <w:tcW w:w="1871" w:type="dxa"/>
          </w:tcPr>
          <w:p w:rsidR="0015433E" w:rsidRPr="00024994" w:rsidRDefault="0015433E" w:rsidP="0015433E">
            <w:pPr>
              <w:jc w:val="center"/>
              <w:rPr>
                <w:sz w:val="22"/>
                <w:szCs w:val="22"/>
              </w:rPr>
            </w:pPr>
            <w:r w:rsidRPr="00024994">
              <w:rPr>
                <w:sz w:val="22"/>
                <w:szCs w:val="22"/>
              </w:rPr>
              <w:t>22</w:t>
            </w:r>
          </w:p>
        </w:tc>
      </w:tr>
      <w:tr w:rsidR="0015433E" w:rsidRPr="0006431C" w:rsidTr="002D21A0">
        <w:trPr>
          <w:trHeight w:val="283"/>
          <w:jc w:val="center"/>
        </w:trPr>
        <w:tc>
          <w:tcPr>
            <w:tcW w:w="562" w:type="dxa"/>
            <w:shd w:val="clear" w:color="auto" w:fill="auto"/>
            <w:vAlign w:val="center"/>
          </w:tcPr>
          <w:p w:rsidR="0015433E" w:rsidRPr="0006431C" w:rsidRDefault="0015433E" w:rsidP="0015433E">
            <w:pPr>
              <w:jc w:val="center"/>
              <w:rPr>
                <w:sz w:val="22"/>
                <w:szCs w:val="22"/>
              </w:rPr>
            </w:pPr>
          </w:p>
        </w:tc>
        <w:tc>
          <w:tcPr>
            <w:tcW w:w="5670" w:type="dxa"/>
            <w:shd w:val="clear" w:color="auto" w:fill="auto"/>
          </w:tcPr>
          <w:p w:rsidR="0015433E" w:rsidRPr="0006431C" w:rsidRDefault="0015433E" w:rsidP="0015433E">
            <w:pPr>
              <w:jc w:val="both"/>
              <w:rPr>
                <w:sz w:val="22"/>
                <w:szCs w:val="22"/>
              </w:rPr>
            </w:pPr>
            <w:r w:rsidRPr="0006431C">
              <w:rPr>
                <w:sz w:val="22"/>
                <w:szCs w:val="22"/>
              </w:rPr>
              <w:t xml:space="preserve">- </w:t>
            </w:r>
            <w:r>
              <w:rPr>
                <w:sz w:val="22"/>
                <w:szCs w:val="22"/>
              </w:rPr>
              <w:t>жимолость</w:t>
            </w:r>
          </w:p>
        </w:tc>
        <w:tc>
          <w:tcPr>
            <w:tcW w:w="1202" w:type="dxa"/>
            <w:shd w:val="clear" w:color="auto" w:fill="auto"/>
            <w:vAlign w:val="center"/>
          </w:tcPr>
          <w:p w:rsidR="0015433E" w:rsidRPr="0006431C" w:rsidRDefault="0015433E" w:rsidP="0015433E">
            <w:pPr>
              <w:jc w:val="center"/>
              <w:rPr>
                <w:sz w:val="22"/>
                <w:szCs w:val="22"/>
              </w:rPr>
            </w:pPr>
            <w:r w:rsidRPr="0006431C">
              <w:rPr>
                <w:sz w:val="22"/>
                <w:szCs w:val="22"/>
              </w:rPr>
              <w:t>тонн</w:t>
            </w:r>
          </w:p>
        </w:tc>
        <w:tc>
          <w:tcPr>
            <w:tcW w:w="1871" w:type="dxa"/>
          </w:tcPr>
          <w:p w:rsidR="0015433E" w:rsidRPr="00024994" w:rsidRDefault="0015433E" w:rsidP="0015433E">
            <w:pPr>
              <w:jc w:val="center"/>
              <w:rPr>
                <w:sz w:val="22"/>
                <w:szCs w:val="22"/>
              </w:rPr>
            </w:pPr>
            <w:r w:rsidRPr="00024994">
              <w:rPr>
                <w:sz w:val="22"/>
                <w:szCs w:val="22"/>
              </w:rPr>
              <w:t>12</w:t>
            </w:r>
          </w:p>
        </w:tc>
      </w:tr>
      <w:tr w:rsidR="0015433E" w:rsidRPr="0006431C" w:rsidTr="002D21A0">
        <w:trPr>
          <w:trHeight w:val="283"/>
          <w:jc w:val="center"/>
        </w:trPr>
        <w:tc>
          <w:tcPr>
            <w:tcW w:w="562" w:type="dxa"/>
            <w:shd w:val="clear" w:color="auto" w:fill="auto"/>
            <w:vAlign w:val="center"/>
          </w:tcPr>
          <w:p w:rsidR="0015433E" w:rsidRPr="0006431C" w:rsidRDefault="0015433E" w:rsidP="0015433E">
            <w:pPr>
              <w:jc w:val="center"/>
              <w:rPr>
                <w:sz w:val="22"/>
                <w:szCs w:val="22"/>
              </w:rPr>
            </w:pPr>
          </w:p>
        </w:tc>
        <w:tc>
          <w:tcPr>
            <w:tcW w:w="5670" w:type="dxa"/>
            <w:shd w:val="clear" w:color="auto" w:fill="auto"/>
          </w:tcPr>
          <w:p w:rsidR="0015433E" w:rsidRPr="0006431C" w:rsidRDefault="0015433E" w:rsidP="0015433E">
            <w:pPr>
              <w:jc w:val="both"/>
              <w:rPr>
                <w:sz w:val="22"/>
                <w:szCs w:val="22"/>
              </w:rPr>
            </w:pPr>
            <w:r w:rsidRPr="0006431C">
              <w:rPr>
                <w:sz w:val="22"/>
                <w:szCs w:val="22"/>
              </w:rPr>
              <w:t>- голубика</w:t>
            </w:r>
          </w:p>
        </w:tc>
        <w:tc>
          <w:tcPr>
            <w:tcW w:w="1202" w:type="dxa"/>
            <w:shd w:val="clear" w:color="auto" w:fill="auto"/>
            <w:vAlign w:val="center"/>
          </w:tcPr>
          <w:p w:rsidR="0015433E" w:rsidRPr="0006431C" w:rsidRDefault="0015433E" w:rsidP="0015433E">
            <w:pPr>
              <w:jc w:val="center"/>
              <w:rPr>
                <w:sz w:val="22"/>
                <w:szCs w:val="22"/>
              </w:rPr>
            </w:pPr>
            <w:r w:rsidRPr="0006431C">
              <w:rPr>
                <w:sz w:val="22"/>
                <w:szCs w:val="22"/>
              </w:rPr>
              <w:t>тонн</w:t>
            </w:r>
          </w:p>
        </w:tc>
        <w:tc>
          <w:tcPr>
            <w:tcW w:w="1871" w:type="dxa"/>
          </w:tcPr>
          <w:p w:rsidR="0015433E" w:rsidRPr="00024994" w:rsidRDefault="0015433E" w:rsidP="0015433E">
            <w:pPr>
              <w:jc w:val="center"/>
              <w:rPr>
                <w:sz w:val="22"/>
                <w:szCs w:val="22"/>
              </w:rPr>
            </w:pPr>
            <w:r w:rsidRPr="00024994">
              <w:rPr>
                <w:sz w:val="22"/>
                <w:szCs w:val="22"/>
              </w:rPr>
              <w:t>12</w:t>
            </w:r>
          </w:p>
        </w:tc>
      </w:tr>
      <w:tr w:rsidR="0015433E" w:rsidRPr="0006431C" w:rsidTr="002D21A0">
        <w:trPr>
          <w:trHeight w:val="283"/>
          <w:jc w:val="center"/>
        </w:trPr>
        <w:tc>
          <w:tcPr>
            <w:tcW w:w="562" w:type="dxa"/>
            <w:shd w:val="clear" w:color="auto" w:fill="auto"/>
            <w:vAlign w:val="center"/>
          </w:tcPr>
          <w:p w:rsidR="0015433E" w:rsidRPr="0006431C" w:rsidRDefault="0015433E" w:rsidP="0015433E">
            <w:pPr>
              <w:jc w:val="center"/>
              <w:rPr>
                <w:sz w:val="22"/>
                <w:szCs w:val="22"/>
              </w:rPr>
            </w:pPr>
          </w:p>
        </w:tc>
        <w:tc>
          <w:tcPr>
            <w:tcW w:w="5670" w:type="dxa"/>
            <w:shd w:val="clear" w:color="auto" w:fill="auto"/>
          </w:tcPr>
          <w:p w:rsidR="0015433E" w:rsidRPr="0006431C" w:rsidRDefault="0015433E" w:rsidP="0015433E">
            <w:pPr>
              <w:jc w:val="both"/>
              <w:rPr>
                <w:sz w:val="22"/>
                <w:szCs w:val="22"/>
              </w:rPr>
            </w:pPr>
            <w:r>
              <w:rPr>
                <w:sz w:val="22"/>
                <w:szCs w:val="22"/>
              </w:rPr>
              <w:t>- рябина</w:t>
            </w:r>
          </w:p>
        </w:tc>
        <w:tc>
          <w:tcPr>
            <w:tcW w:w="1202" w:type="dxa"/>
            <w:shd w:val="clear" w:color="auto" w:fill="auto"/>
            <w:vAlign w:val="center"/>
          </w:tcPr>
          <w:p w:rsidR="0015433E" w:rsidRPr="0006431C" w:rsidRDefault="0015433E" w:rsidP="0015433E">
            <w:pPr>
              <w:jc w:val="center"/>
              <w:rPr>
                <w:sz w:val="22"/>
                <w:szCs w:val="22"/>
              </w:rPr>
            </w:pPr>
            <w:r w:rsidRPr="0006431C">
              <w:rPr>
                <w:sz w:val="22"/>
                <w:szCs w:val="22"/>
              </w:rPr>
              <w:t>тонн</w:t>
            </w:r>
          </w:p>
        </w:tc>
        <w:tc>
          <w:tcPr>
            <w:tcW w:w="1871" w:type="dxa"/>
          </w:tcPr>
          <w:p w:rsidR="0015433E" w:rsidRPr="00024994" w:rsidRDefault="0015433E" w:rsidP="0015433E">
            <w:pPr>
              <w:jc w:val="center"/>
              <w:rPr>
                <w:sz w:val="22"/>
                <w:szCs w:val="22"/>
              </w:rPr>
            </w:pPr>
            <w:r w:rsidRPr="00024994">
              <w:rPr>
                <w:sz w:val="22"/>
                <w:szCs w:val="22"/>
              </w:rPr>
              <w:t>5</w:t>
            </w:r>
          </w:p>
        </w:tc>
      </w:tr>
      <w:tr w:rsidR="0015433E" w:rsidRPr="0006431C" w:rsidTr="0015433E">
        <w:trPr>
          <w:trHeight w:val="283"/>
          <w:jc w:val="center"/>
        </w:trPr>
        <w:tc>
          <w:tcPr>
            <w:tcW w:w="562" w:type="dxa"/>
            <w:shd w:val="clear" w:color="auto" w:fill="auto"/>
            <w:vAlign w:val="center"/>
          </w:tcPr>
          <w:p w:rsidR="0015433E" w:rsidRPr="0006431C" w:rsidRDefault="0015433E" w:rsidP="0015433E">
            <w:pPr>
              <w:jc w:val="center"/>
              <w:rPr>
                <w:sz w:val="22"/>
                <w:szCs w:val="22"/>
              </w:rPr>
            </w:pPr>
          </w:p>
        </w:tc>
        <w:tc>
          <w:tcPr>
            <w:tcW w:w="5670" w:type="dxa"/>
            <w:shd w:val="clear" w:color="auto" w:fill="auto"/>
          </w:tcPr>
          <w:p w:rsidR="0015433E" w:rsidRPr="0006431C" w:rsidRDefault="0015433E" w:rsidP="0015433E">
            <w:pPr>
              <w:jc w:val="both"/>
              <w:rPr>
                <w:sz w:val="22"/>
                <w:szCs w:val="22"/>
              </w:rPr>
            </w:pPr>
            <w:r>
              <w:rPr>
                <w:sz w:val="22"/>
                <w:szCs w:val="22"/>
              </w:rPr>
              <w:t>- клюква</w:t>
            </w:r>
          </w:p>
        </w:tc>
        <w:tc>
          <w:tcPr>
            <w:tcW w:w="1202" w:type="dxa"/>
            <w:shd w:val="clear" w:color="auto" w:fill="auto"/>
            <w:vAlign w:val="center"/>
          </w:tcPr>
          <w:p w:rsidR="0015433E" w:rsidRPr="0006431C" w:rsidRDefault="0015433E" w:rsidP="0015433E">
            <w:pPr>
              <w:jc w:val="center"/>
              <w:rPr>
                <w:sz w:val="22"/>
                <w:szCs w:val="22"/>
              </w:rPr>
            </w:pPr>
            <w:r w:rsidRPr="0006431C">
              <w:rPr>
                <w:sz w:val="22"/>
                <w:szCs w:val="22"/>
              </w:rPr>
              <w:t>тонн</w:t>
            </w:r>
          </w:p>
        </w:tc>
        <w:tc>
          <w:tcPr>
            <w:tcW w:w="1871" w:type="dxa"/>
            <w:shd w:val="clear" w:color="auto" w:fill="auto"/>
            <w:vAlign w:val="center"/>
          </w:tcPr>
          <w:p w:rsidR="0015433E" w:rsidRPr="0006431C" w:rsidRDefault="0015433E" w:rsidP="0015433E">
            <w:pPr>
              <w:jc w:val="center"/>
              <w:rPr>
                <w:sz w:val="22"/>
                <w:szCs w:val="22"/>
              </w:rPr>
            </w:pPr>
            <w:r>
              <w:rPr>
                <w:sz w:val="22"/>
                <w:szCs w:val="22"/>
              </w:rPr>
              <w:t>2</w:t>
            </w:r>
          </w:p>
        </w:tc>
      </w:tr>
      <w:tr w:rsidR="0006431C" w:rsidRPr="0006431C" w:rsidTr="0015433E">
        <w:trPr>
          <w:trHeight w:val="283"/>
          <w:jc w:val="center"/>
        </w:trPr>
        <w:tc>
          <w:tcPr>
            <w:tcW w:w="562" w:type="dxa"/>
            <w:shd w:val="clear" w:color="auto" w:fill="auto"/>
            <w:vAlign w:val="center"/>
          </w:tcPr>
          <w:p w:rsidR="0006431C" w:rsidRPr="0006431C" w:rsidRDefault="0006431C" w:rsidP="0006431C">
            <w:pPr>
              <w:jc w:val="center"/>
              <w:rPr>
                <w:sz w:val="22"/>
                <w:szCs w:val="22"/>
              </w:rPr>
            </w:pPr>
            <w:r w:rsidRPr="0006431C">
              <w:rPr>
                <w:sz w:val="22"/>
                <w:szCs w:val="22"/>
              </w:rPr>
              <w:t>3.</w:t>
            </w:r>
          </w:p>
        </w:tc>
        <w:tc>
          <w:tcPr>
            <w:tcW w:w="5670" w:type="dxa"/>
            <w:shd w:val="clear" w:color="auto" w:fill="auto"/>
          </w:tcPr>
          <w:p w:rsidR="0006431C" w:rsidRPr="0006431C" w:rsidRDefault="0006431C" w:rsidP="0006431C">
            <w:pPr>
              <w:jc w:val="both"/>
              <w:rPr>
                <w:sz w:val="22"/>
                <w:szCs w:val="22"/>
              </w:rPr>
            </w:pPr>
            <w:r w:rsidRPr="0006431C">
              <w:rPr>
                <w:sz w:val="22"/>
                <w:szCs w:val="22"/>
              </w:rPr>
              <w:t>Грибы по видам</w:t>
            </w:r>
          </w:p>
        </w:tc>
        <w:tc>
          <w:tcPr>
            <w:tcW w:w="1202" w:type="dxa"/>
            <w:shd w:val="clear" w:color="auto" w:fill="auto"/>
            <w:vAlign w:val="center"/>
          </w:tcPr>
          <w:p w:rsidR="0006431C" w:rsidRPr="0006431C" w:rsidRDefault="0006431C" w:rsidP="0006431C">
            <w:pPr>
              <w:jc w:val="center"/>
              <w:rPr>
                <w:sz w:val="22"/>
                <w:szCs w:val="22"/>
              </w:rPr>
            </w:pPr>
            <w:r w:rsidRPr="0006431C">
              <w:rPr>
                <w:sz w:val="22"/>
                <w:szCs w:val="22"/>
              </w:rPr>
              <w:t>тонн</w:t>
            </w:r>
          </w:p>
        </w:tc>
        <w:tc>
          <w:tcPr>
            <w:tcW w:w="1871" w:type="dxa"/>
            <w:shd w:val="clear" w:color="auto" w:fill="auto"/>
            <w:vAlign w:val="center"/>
          </w:tcPr>
          <w:p w:rsidR="0006431C" w:rsidRPr="0006431C" w:rsidRDefault="0006431C" w:rsidP="0006431C">
            <w:pPr>
              <w:jc w:val="center"/>
              <w:rPr>
                <w:sz w:val="22"/>
                <w:szCs w:val="22"/>
              </w:rPr>
            </w:pPr>
            <w:r w:rsidRPr="0006431C">
              <w:rPr>
                <w:sz w:val="22"/>
                <w:szCs w:val="22"/>
              </w:rPr>
              <w:t>-</w:t>
            </w:r>
          </w:p>
        </w:tc>
      </w:tr>
      <w:tr w:rsidR="0006431C" w:rsidRPr="0006431C" w:rsidTr="0015433E">
        <w:trPr>
          <w:trHeight w:val="283"/>
          <w:jc w:val="center"/>
        </w:trPr>
        <w:tc>
          <w:tcPr>
            <w:tcW w:w="562" w:type="dxa"/>
            <w:shd w:val="clear" w:color="auto" w:fill="auto"/>
            <w:vAlign w:val="center"/>
          </w:tcPr>
          <w:p w:rsidR="0006431C" w:rsidRPr="0006431C" w:rsidRDefault="0006431C" w:rsidP="0006431C">
            <w:pPr>
              <w:jc w:val="center"/>
              <w:rPr>
                <w:sz w:val="22"/>
                <w:szCs w:val="22"/>
              </w:rPr>
            </w:pPr>
            <w:r w:rsidRPr="0006431C">
              <w:rPr>
                <w:sz w:val="22"/>
                <w:szCs w:val="22"/>
              </w:rPr>
              <w:t>4.</w:t>
            </w:r>
          </w:p>
        </w:tc>
        <w:tc>
          <w:tcPr>
            <w:tcW w:w="5670" w:type="dxa"/>
            <w:shd w:val="clear" w:color="auto" w:fill="auto"/>
          </w:tcPr>
          <w:p w:rsidR="0006431C" w:rsidRPr="0006431C" w:rsidRDefault="0006431C" w:rsidP="0006431C">
            <w:pPr>
              <w:jc w:val="both"/>
              <w:rPr>
                <w:sz w:val="22"/>
                <w:szCs w:val="22"/>
              </w:rPr>
            </w:pPr>
            <w:r w:rsidRPr="0006431C">
              <w:rPr>
                <w:sz w:val="22"/>
                <w:szCs w:val="22"/>
              </w:rPr>
              <w:t>Древесные соки по видам</w:t>
            </w:r>
          </w:p>
        </w:tc>
        <w:tc>
          <w:tcPr>
            <w:tcW w:w="1202" w:type="dxa"/>
            <w:shd w:val="clear" w:color="auto" w:fill="auto"/>
            <w:vAlign w:val="center"/>
          </w:tcPr>
          <w:p w:rsidR="0006431C" w:rsidRPr="0006431C" w:rsidRDefault="0006431C" w:rsidP="0006431C">
            <w:pPr>
              <w:jc w:val="center"/>
              <w:rPr>
                <w:sz w:val="22"/>
                <w:szCs w:val="22"/>
              </w:rPr>
            </w:pPr>
            <w:r w:rsidRPr="0006431C">
              <w:rPr>
                <w:sz w:val="22"/>
                <w:szCs w:val="22"/>
              </w:rPr>
              <w:t>тонн</w:t>
            </w:r>
          </w:p>
        </w:tc>
        <w:tc>
          <w:tcPr>
            <w:tcW w:w="1871" w:type="dxa"/>
            <w:shd w:val="clear" w:color="auto" w:fill="auto"/>
            <w:vAlign w:val="center"/>
          </w:tcPr>
          <w:p w:rsidR="0006431C" w:rsidRPr="0006431C" w:rsidRDefault="0006431C" w:rsidP="0006431C">
            <w:pPr>
              <w:jc w:val="center"/>
              <w:rPr>
                <w:sz w:val="22"/>
                <w:szCs w:val="22"/>
              </w:rPr>
            </w:pPr>
            <w:r w:rsidRPr="0006431C">
              <w:rPr>
                <w:sz w:val="22"/>
                <w:szCs w:val="22"/>
              </w:rPr>
              <w:t>-</w:t>
            </w:r>
          </w:p>
        </w:tc>
      </w:tr>
      <w:tr w:rsidR="0015433E" w:rsidRPr="0006431C" w:rsidTr="0015433E">
        <w:trPr>
          <w:trHeight w:val="283"/>
          <w:jc w:val="center"/>
        </w:trPr>
        <w:tc>
          <w:tcPr>
            <w:tcW w:w="562" w:type="dxa"/>
            <w:shd w:val="clear" w:color="auto" w:fill="auto"/>
            <w:vAlign w:val="center"/>
          </w:tcPr>
          <w:p w:rsidR="0015433E" w:rsidRPr="0006431C" w:rsidRDefault="0015433E" w:rsidP="0006431C">
            <w:pPr>
              <w:jc w:val="center"/>
              <w:rPr>
                <w:sz w:val="22"/>
                <w:szCs w:val="22"/>
              </w:rPr>
            </w:pPr>
            <w:r>
              <w:rPr>
                <w:sz w:val="22"/>
                <w:szCs w:val="22"/>
              </w:rPr>
              <w:t>5.</w:t>
            </w:r>
          </w:p>
        </w:tc>
        <w:tc>
          <w:tcPr>
            <w:tcW w:w="5670" w:type="dxa"/>
            <w:shd w:val="clear" w:color="auto" w:fill="auto"/>
          </w:tcPr>
          <w:p w:rsidR="0015433E" w:rsidRPr="0006431C" w:rsidRDefault="0015433E" w:rsidP="0006431C">
            <w:pPr>
              <w:jc w:val="both"/>
              <w:rPr>
                <w:sz w:val="22"/>
                <w:szCs w:val="22"/>
              </w:rPr>
            </w:pPr>
            <w:r>
              <w:rPr>
                <w:sz w:val="22"/>
                <w:szCs w:val="22"/>
              </w:rPr>
              <w:t>Другие пищевые ресурсы по видам:</w:t>
            </w:r>
          </w:p>
        </w:tc>
        <w:tc>
          <w:tcPr>
            <w:tcW w:w="1202" w:type="dxa"/>
            <w:shd w:val="clear" w:color="auto" w:fill="auto"/>
            <w:vAlign w:val="center"/>
          </w:tcPr>
          <w:p w:rsidR="0015433E" w:rsidRPr="0006431C" w:rsidRDefault="0015433E" w:rsidP="0006431C">
            <w:pPr>
              <w:jc w:val="center"/>
              <w:rPr>
                <w:sz w:val="22"/>
                <w:szCs w:val="22"/>
              </w:rPr>
            </w:pPr>
          </w:p>
        </w:tc>
        <w:tc>
          <w:tcPr>
            <w:tcW w:w="1871" w:type="dxa"/>
            <w:shd w:val="clear" w:color="auto" w:fill="auto"/>
            <w:vAlign w:val="center"/>
          </w:tcPr>
          <w:p w:rsidR="0015433E" w:rsidRPr="0006431C" w:rsidRDefault="0015433E" w:rsidP="0006431C">
            <w:pPr>
              <w:jc w:val="center"/>
              <w:rPr>
                <w:sz w:val="22"/>
                <w:szCs w:val="22"/>
              </w:rPr>
            </w:pPr>
          </w:p>
        </w:tc>
      </w:tr>
      <w:tr w:rsidR="0015433E" w:rsidRPr="0006431C" w:rsidTr="0015433E">
        <w:trPr>
          <w:trHeight w:val="283"/>
          <w:jc w:val="center"/>
        </w:trPr>
        <w:tc>
          <w:tcPr>
            <w:tcW w:w="562" w:type="dxa"/>
            <w:shd w:val="clear" w:color="auto" w:fill="auto"/>
            <w:vAlign w:val="center"/>
          </w:tcPr>
          <w:p w:rsidR="0015433E" w:rsidRDefault="0015433E" w:rsidP="0015433E">
            <w:pPr>
              <w:jc w:val="center"/>
              <w:rPr>
                <w:sz w:val="22"/>
                <w:szCs w:val="22"/>
              </w:rPr>
            </w:pPr>
          </w:p>
        </w:tc>
        <w:tc>
          <w:tcPr>
            <w:tcW w:w="5670" w:type="dxa"/>
            <w:shd w:val="clear" w:color="auto" w:fill="auto"/>
          </w:tcPr>
          <w:p w:rsidR="0015433E" w:rsidRPr="0006431C" w:rsidRDefault="0015433E" w:rsidP="0015433E">
            <w:pPr>
              <w:jc w:val="both"/>
              <w:rPr>
                <w:sz w:val="22"/>
                <w:szCs w:val="22"/>
              </w:rPr>
            </w:pPr>
            <w:r>
              <w:rPr>
                <w:sz w:val="22"/>
                <w:szCs w:val="22"/>
              </w:rPr>
              <w:t>- черемша (лук охотский)</w:t>
            </w:r>
          </w:p>
        </w:tc>
        <w:tc>
          <w:tcPr>
            <w:tcW w:w="1202" w:type="dxa"/>
            <w:shd w:val="clear" w:color="auto" w:fill="auto"/>
            <w:vAlign w:val="center"/>
          </w:tcPr>
          <w:p w:rsidR="0015433E" w:rsidRPr="0006431C" w:rsidRDefault="0015433E" w:rsidP="0015433E">
            <w:pPr>
              <w:jc w:val="center"/>
              <w:rPr>
                <w:sz w:val="22"/>
                <w:szCs w:val="22"/>
              </w:rPr>
            </w:pPr>
            <w:r w:rsidRPr="0006431C">
              <w:rPr>
                <w:sz w:val="22"/>
                <w:szCs w:val="22"/>
              </w:rPr>
              <w:t>тонн</w:t>
            </w:r>
          </w:p>
        </w:tc>
        <w:tc>
          <w:tcPr>
            <w:tcW w:w="1871" w:type="dxa"/>
            <w:shd w:val="clear" w:color="auto" w:fill="auto"/>
            <w:vAlign w:val="center"/>
          </w:tcPr>
          <w:p w:rsidR="0015433E" w:rsidRPr="0006431C" w:rsidRDefault="0015433E" w:rsidP="0015433E">
            <w:pPr>
              <w:jc w:val="center"/>
              <w:rPr>
                <w:sz w:val="22"/>
                <w:szCs w:val="22"/>
              </w:rPr>
            </w:pPr>
            <w:r>
              <w:rPr>
                <w:sz w:val="22"/>
                <w:szCs w:val="22"/>
              </w:rPr>
              <w:t>2</w:t>
            </w:r>
          </w:p>
        </w:tc>
      </w:tr>
      <w:tr w:rsidR="0015433E" w:rsidRPr="0006431C" w:rsidTr="0015433E">
        <w:trPr>
          <w:trHeight w:val="283"/>
          <w:jc w:val="center"/>
        </w:trPr>
        <w:tc>
          <w:tcPr>
            <w:tcW w:w="562" w:type="dxa"/>
            <w:shd w:val="clear" w:color="auto" w:fill="auto"/>
            <w:vAlign w:val="center"/>
          </w:tcPr>
          <w:p w:rsidR="0015433E" w:rsidRDefault="0015433E" w:rsidP="0015433E">
            <w:pPr>
              <w:jc w:val="center"/>
              <w:rPr>
                <w:sz w:val="22"/>
                <w:szCs w:val="22"/>
              </w:rPr>
            </w:pPr>
          </w:p>
        </w:tc>
        <w:tc>
          <w:tcPr>
            <w:tcW w:w="5670" w:type="dxa"/>
            <w:shd w:val="clear" w:color="auto" w:fill="auto"/>
          </w:tcPr>
          <w:p w:rsidR="0015433E" w:rsidRDefault="0015433E" w:rsidP="0015433E">
            <w:pPr>
              <w:jc w:val="both"/>
              <w:rPr>
                <w:sz w:val="22"/>
                <w:szCs w:val="22"/>
              </w:rPr>
            </w:pPr>
            <w:r>
              <w:rPr>
                <w:sz w:val="22"/>
                <w:szCs w:val="22"/>
              </w:rPr>
              <w:t>- папоротник</w:t>
            </w:r>
          </w:p>
        </w:tc>
        <w:tc>
          <w:tcPr>
            <w:tcW w:w="1202" w:type="dxa"/>
            <w:shd w:val="clear" w:color="auto" w:fill="auto"/>
            <w:vAlign w:val="center"/>
          </w:tcPr>
          <w:p w:rsidR="0015433E" w:rsidRPr="0006431C" w:rsidRDefault="0015433E" w:rsidP="0015433E">
            <w:pPr>
              <w:jc w:val="center"/>
              <w:rPr>
                <w:sz w:val="22"/>
                <w:szCs w:val="22"/>
              </w:rPr>
            </w:pPr>
            <w:r w:rsidRPr="0006431C">
              <w:rPr>
                <w:sz w:val="22"/>
                <w:szCs w:val="22"/>
              </w:rPr>
              <w:t>тонн</w:t>
            </w:r>
          </w:p>
        </w:tc>
        <w:tc>
          <w:tcPr>
            <w:tcW w:w="1871" w:type="dxa"/>
            <w:shd w:val="clear" w:color="auto" w:fill="auto"/>
            <w:vAlign w:val="center"/>
          </w:tcPr>
          <w:p w:rsidR="0015433E" w:rsidRPr="0006431C" w:rsidRDefault="0015433E" w:rsidP="0015433E">
            <w:pPr>
              <w:jc w:val="center"/>
              <w:rPr>
                <w:sz w:val="22"/>
                <w:szCs w:val="22"/>
              </w:rPr>
            </w:pPr>
            <w:r>
              <w:rPr>
                <w:sz w:val="22"/>
                <w:szCs w:val="22"/>
              </w:rPr>
              <w:t>30</w:t>
            </w:r>
          </w:p>
        </w:tc>
      </w:tr>
      <w:tr w:rsidR="00D53C1E" w:rsidRPr="0006431C" w:rsidTr="002D21A0">
        <w:trPr>
          <w:trHeight w:val="283"/>
          <w:jc w:val="center"/>
        </w:trPr>
        <w:tc>
          <w:tcPr>
            <w:tcW w:w="9305" w:type="dxa"/>
            <w:gridSpan w:val="4"/>
            <w:shd w:val="clear" w:color="auto" w:fill="auto"/>
            <w:vAlign w:val="center"/>
          </w:tcPr>
          <w:p w:rsidR="00D53C1E" w:rsidRPr="0006431C" w:rsidRDefault="00D53C1E" w:rsidP="00D53C1E">
            <w:pPr>
              <w:jc w:val="both"/>
              <w:rPr>
                <w:sz w:val="22"/>
                <w:szCs w:val="22"/>
              </w:rPr>
            </w:pPr>
            <w:r w:rsidRPr="0006431C">
              <w:rPr>
                <w:sz w:val="22"/>
                <w:szCs w:val="22"/>
              </w:rPr>
              <w:t>Лекарственное сырье по видам</w:t>
            </w:r>
          </w:p>
        </w:tc>
      </w:tr>
      <w:tr w:rsidR="0015433E" w:rsidRPr="0006431C" w:rsidTr="002D21A0">
        <w:trPr>
          <w:trHeight w:val="283"/>
          <w:jc w:val="center"/>
        </w:trPr>
        <w:tc>
          <w:tcPr>
            <w:tcW w:w="562" w:type="dxa"/>
            <w:shd w:val="clear" w:color="auto" w:fill="auto"/>
            <w:vAlign w:val="center"/>
          </w:tcPr>
          <w:p w:rsidR="0015433E" w:rsidRDefault="0015433E" w:rsidP="0015433E">
            <w:pPr>
              <w:jc w:val="center"/>
              <w:rPr>
                <w:sz w:val="22"/>
                <w:szCs w:val="22"/>
              </w:rPr>
            </w:pPr>
            <w:r>
              <w:rPr>
                <w:sz w:val="22"/>
                <w:szCs w:val="22"/>
              </w:rPr>
              <w:t>1.</w:t>
            </w:r>
          </w:p>
        </w:tc>
        <w:tc>
          <w:tcPr>
            <w:tcW w:w="5670" w:type="dxa"/>
            <w:shd w:val="clear" w:color="auto" w:fill="auto"/>
            <w:vAlign w:val="center"/>
          </w:tcPr>
          <w:p w:rsidR="0015433E" w:rsidRPr="0006431C" w:rsidRDefault="0015433E" w:rsidP="0015433E">
            <w:pPr>
              <w:jc w:val="center"/>
              <w:rPr>
                <w:sz w:val="22"/>
                <w:szCs w:val="22"/>
              </w:rPr>
            </w:pPr>
            <w:r w:rsidRPr="0006431C">
              <w:rPr>
                <w:sz w:val="22"/>
                <w:szCs w:val="22"/>
              </w:rPr>
              <w:t>-</w:t>
            </w:r>
          </w:p>
        </w:tc>
        <w:tc>
          <w:tcPr>
            <w:tcW w:w="1202" w:type="dxa"/>
            <w:shd w:val="clear" w:color="auto" w:fill="auto"/>
            <w:vAlign w:val="center"/>
          </w:tcPr>
          <w:p w:rsidR="0015433E" w:rsidRPr="0006431C" w:rsidRDefault="0015433E" w:rsidP="0015433E">
            <w:pPr>
              <w:jc w:val="center"/>
              <w:rPr>
                <w:sz w:val="22"/>
                <w:szCs w:val="22"/>
              </w:rPr>
            </w:pPr>
            <w:r w:rsidRPr="0006431C">
              <w:rPr>
                <w:sz w:val="22"/>
                <w:szCs w:val="22"/>
              </w:rPr>
              <w:t>-</w:t>
            </w:r>
          </w:p>
        </w:tc>
        <w:tc>
          <w:tcPr>
            <w:tcW w:w="1871" w:type="dxa"/>
            <w:shd w:val="clear" w:color="auto" w:fill="auto"/>
            <w:vAlign w:val="center"/>
          </w:tcPr>
          <w:p w:rsidR="0015433E" w:rsidRPr="0006431C" w:rsidRDefault="0015433E" w:rsidP="0015433E">
            <w:pPr>
              <w:jc w:val="center"/>
              <w:rPr>
                <w:sz w:val="22"/>
                <w:szCs w:val="22"/>
              </w:rPr>
            </w:pPr>
            <w:r w:rsidRPr="0006431C">
              <w:rPr>
                <w:sz w:val="22"/>
                <w:szCs w:val="22"/>
              </w:rPr>
              <w:t>-</w:t>
            </w:r>
          </w:p>
        </w:tc>
      </w:tr>
    </w:tbl>
    <w:p w:rsidR="0006431C" w:rsidRPr="0006431C" w:rsidRDefault="0006431C" w:rsidP="0006431C">
      <w:pPr>
        <w:keepNext/>
        <w:spacing w:before="240"/>
        <w:ind w:firstLine="709"/>
        <w:jc w:val="both"/>
        <w:outlineLvl w:val="1"/>
        <w:rPr>
          <w:b/>
          <w:sz w:val="26"/>
          <w:szCs w:val="26"/>
        </w:rPr>
      </w:pPr>
      <w:bookmarkStart w:id="89" w:name="_Toc514642224"/>
      <w:bookmarkStart w:id="90" w:name="_Toc516270820"/>
      <w:r w:rsidRPr="0006431C">
        <w:rPr>
          <w:b/>
          <w:sz w:val="26"/>
          <w:szCs w:val="26"/>
        </w:rPr>
        <w:t>2.4.2. Сроки заготовки и сбора</w:t>
      </w:r>
      <w:bookmarkEnd w:id="89"/>
      <w:bookmarkEnd w:id="90"/>
      <w:r w:rsidRPr="0006431C">
        <w:rPr>
          <w:b/>
          <w:sz w:val="26"/>
          <w:szCs w:val="26"/>
        </w:rPr>
        <w:t xml:space="preserve"> </w:t>
      </w:r>
    </w:p>
    <w:p w:rsidR="0006431C" w:rsidRPr="0006431C" w:rsidRDefault="0006431C" w:rsidP="0006431C">
      <w:pPr>
        <w:ind w:firstLine="709"/>
        <w:jc w:val="both"/>
        <w:rPr>
          <w:sz w:val="26"/>
          <w:szCs w:val="26"/>
        </w:rPr>
      </w:pPr>
      <w:r w:rsidRPr="0006431C">
        <w:rPr>
          <w:sz w:val="26"/>
          <w:szCs w:val="26"/>
        </w:rPr>
        <w:t>Сроки заготовки и сбора дикорастущих плодов и ягод, орехов, грибов, лекарственных растений зависят от времени наступления массового созревания урожая.</w:t>
      </w:r>
    </w:p>
    <w:p w:rsidR="0006431C" w:rsidRPr="0006431C" w:rsidRDefault="0006431C" w:rsidP="0006431C">
      <w:pPr>
        <w:tabs>
          <w:tab w:val="left" w:pos="12100"/>
        </w:tabs>
        <w:ind w:firstLine="709"/>
        <w:jc w:val="both"/>
        <w:rPr>
          <w:sz w:val="26"/>
          <w:szCs w:val="26"/>
        </w:rPr>
      </w:pPr>
      <w:r w:rsidRPr="0006431C">
        <w:rPr>
          <w:sz w:val="26"/>
          <w:szCs w:val="26"/>
        </w:rPr>
        <w:t>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0126E2" w:rsidRPr="000126E2" w:rsidRDefault="000126E2" w:rsidP="000126E2">
      <w:pPr>
        <w:keepNext/>
        <w:spacing w:before="120"/>
        <w:ind w:firstLine="709"/>
        <w:jc w:val="both"/>
        <w:outlineLvl w:val="1"/>
        <w:rPr>
          <w:b/>
          <w:sz w:val="26"/>
          <w:szCs w:val="26"/>
        </w:rPr>
      </w:pPr>
      <w:bookmarkStart w:id="91" w:name="_Toc514642225"/>
      <w:bookmarkStart w:id="92" w:name="_Toc516270821"/>
      <w:r w:rsidRPr="000126E2">
        <w:rPr>
          <w:b/>
          <w:sz w:val="26"/>
          <w:szCs w:val="26"/>
        </w:rPr>
        <w:t>2.4.3. Нормативы количества высверливаемых каналов при заготовке древесных соков в зависимости от диаметра ствола деревьев и класса бонитета насаждения; параметры куста (высота, возраст) при заготовке папоротника-орляка</w:t>
      </w:r>
      <w:bookmarkEnd w:id="91"/>
      <w:bookmarkEnd w:id="92"/>
    </w:p>
    <w:p w:rsidR="000126E2" w:rsidRPr="000126E2" w:rsidRDefault="000126E2" w:rsidP="000126E2">
      <w:pPr>
        <w:widowControl w:val="0"/>
        <w:tabs>
          <w:tab w:val="left" w:pos="12100"/>
        </w:tabs>
        <w:ind w:firstLine="709"/>
        <w:jc w:val="both"/>
        <w:rPr>
          <w:sz w:val="26"/>
          <w:szCs w:val="26"/>
        </w:rPr>
      </w:pPr>
      <w:r w:rsidRPr="000126E2">
        <w:rPr>
          <w:sz w:val="26"/>
          <w:szCs w:val="26"/>
        </w:rPr>
        <w:t>Нормативы количества высверливаемых каналов при заготовке древесного сока приведены в табл. 2</w:t>
      </w:r>
      <w:r w:rsidR="00B95F97">
        <w:rPr>
          <w:sz w:val="26"/>
          <w:szCs w:val="26"/>
        </w:rPr>
        <w:t>8</w:t>
      </w:r>
      <w:r w:rsidRPr="000126E2">
        <w:rPr>
          <w:sz w:val="26"/>
          <w:szCs w:val="26"/>
        </w:rPr>
        <w:t>.</w:t>
      </w:r>
    </w:p>
    <w:p w:rsidR="000126E2" w:rsidRPr="000126E2" w:rsidRDefault="000126E2" w:rsidP="000126E2">
      <w:pPr>
        <w:widowControl w:val="0"/>
        <w:tabs>
          <w:tab w:val="left" w:pos="12100"/>
        </w:tabs>
        <w:spacing w:before="120" w:after="60"/>
        <w:ind w:firstLine="709"/>
        <w:jc w:val="both"/>
        <w:rPr>
          <w:sz w:val="26"/>
          <w:szCs w:val="26"/>
        </w:rPr>
      </w:pPr>
      <w:r w:rsidRPr="000126E2">
        <w:rPr>
          <w:sz w:val="26"/>
          <w:szCs w:val="26"/>
        </w:rPr>
        <w:t>Таблица 2</w:t>
      </w:r>
      <w:r w:rsidR="00B95F97">
        <w:rPr>
          <w:sz w:val="26"/>
          <w:szCs w:val="26"/>
        </w:rPr>
        <w:t>8</w:t>
      </w:r>
      <w:r w:rsidRPr="000126E2">
        <w:rPr>
          <w:sz w:val="26"/>
          <w:szCs w:val="26"/>
        </w:rPr>
        <w:t xml:space="preserve"> – Нормативы количества высверливаемых каналов при заготовке древесного сока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54"/>
        <w:gridCol w:w="5102"/>
      </w:tblGrid>
      <w:tr w:rsidR="000126E2" w:rsidRPr="000126E2" w:rsidTr="00806774">
        <w:trPr>
          <w:trHeight w:val="567"/>
          <w:jc w:val="center"/>
        </w:trPr>
        <w:tc>
          <w:tcPr>
            <w:tcW w:w="2088" w:type="dxa"/>
            <w:vAlign w:val="center"/>
          </w:tcPr>
          <w:p w:rsidR="000126E2" w:rsidRPr="000126E2" w:rsidRDefault="000126E2" w:rsidP="000126E2">
            <w:pPr>
              <w:tabs>
                <w:tab w:val="left" w:pos="12100"/>
              </w:tabs>
              <w:jc w:val="center"/>
              <w:rPr>
                <w:sz w:val="22"/>
                <w:szCs w:val="22"/>
              </w:rPr>
            </w:pPr>
            <w:r w:rsidRPr="000126E2">
              <w:rPr>
                <w:sz w:val="22"/>
                <w:szCs w:val="22"/>
              </w:rPr>
              <w:t>Диаметр дерева на высоте груди, см</w:t>
            </w:r>
          </w:p>
        </w:tc>
        <w:tc>
          <w:tcPr>
            <w:tcW w:w="2154" w:type="dxa"/>
            <w:vAlign w:val="center"/>
          </w:tcPr>
          <w:p w:rsidR="000126E2" w:rsidRPr="000126E2" w:rsidRDefault="000126E2" w:rsidP="000126E2">
            <w:pPr>
              <w:tabs>
                <w:tab w:val="left" w:pos="12100"/>
              </w:tabs>
              <w:jc w:val="center"/>
              <w:rPr>
                <w:sz w:val="22"/>
                <w:szCs w:val="22"/>
              </w:rPr>
            </w:pPr>
            <w:r w:rsidRPr="000126E2">
              <w:rPr>
                <w:sz w:val="22"/>
                <w:szCs w:val="22"/>
              </w:rPr>
              <w:t>Количество каналов при подсочке</w:t>
            </w:r>
          </w:p>
        </w:tc>
        <w:tc>
          <w:tcPr>
            <w:tcW w:w="5102" w:type="dxa"/>
            <w:vAlign w:val="center"/>
          </w:tcPr>
          <w:p w:rsidR="000126E2" w:rsidRPr="000126E2" w:rsidRDefault="000126E2" w:rsidP="000126E2">
            <w:pPr>
              <w:tabs>
                <w:tab w:val="left" w:pos="12100"/>
              </w:tabs>
              <w:jc w:val="center"/>
              <w:rPr>
                <w:sz w:val="22"/>
                <w:szCs w:val="22"/>
              </w:rPr>
            </w:pPr>
            <w:r w:rsidRPr="000126E2">
              <w:rPr>
                <w:sz w:val="22"/>
                <w:szCs w:val="22"/>
              </w:rPr>
              <w:t>Примечание</w:t>
            </w:r>
          </w:p>
        </w:tc>
      </w:tr>
      <w:tr w:rsidR="000126E2" w:rsidRPr="000126E2" w:rsidTr="00806774">
        <w:trPr>
          <w:trHeight w:val="567"/>
          <w:jc w:val="center"/>
        </w:trPr>
        <w:tc>
          <w:tcPr>
            <w:tcW w:w="2088" w:type="dxa"/>
            <w:vAlign w:val="center"/>
          </w:tcPr>
          <w:p w:rsidR="000126E2" w:rsidRPr="000126E2" w:rsidRDefault="000126E2" w:rsidP="000126E2">
            <w:pPr>
              <w:tabs>
                <w:tab w:val="left" w:pos="12100"/>
              </w:tabs>
              <w:jc w:val="center"/>
              <w:rPr>
                <w:sz w:val="22"/>
                <w:szCs w:val="22"/>
              </w:rPr>
            </w:pPr>
            <w:r w:rsidRPr="000126E2">
              <w:rPr>
                <w:sz w:val="22"/>
                <w:szCs w:val="22"/>
              </w:rPr>
              <w:t>20-22</w:t>
            </w:r>
          </w:p>
        </w:tc>
        <w:tc>
          <w:tcPr>
            <w:tcW w:w="2154" w:type="dxa"/>
            <w:vAlign w:val="center"/>
          </w:tcPr>
          <w:p w:rsidR="000126E2" w:rsidRPr="000126E2" w:rsidRDefault="000126E2" w:rsidP="000126E2">
            <w:pPr>
              <w:tabs>
                <w:tab w:val="left" w:pos="12100"/>
              </w:tabs>
              <w:jc w:val="center"/>
              <w:rPr>
                <w:sz w:val="22"/>
                <w:szCs w:val="22"/>
              </w:rPr>
            </w:pPr>
            <w:r w:rsidRPr="000126E2">
              <w:rPr>
                <w:sz w:val="22"/>
                <w:szCs w:val="22"/>
              </w:rPr>
              <w:t>1</w:t>
            </w:r>
          </w:p>
        </w:tc>
        <w:tc>
          <w:tcPr>
            <w:tcW w:w="5102" w:type="dxa"/>
            <w:vAlign w:val="center"/>
          </w:tcPr>
          <w:p w:rsidR="000126E2" w:rsidRPr="000126E2" w:rsidRDefault="000126E2" w:rsidP="000126E2">
            <w:pPr>
              <w:tabs>
                <w:tab w:val="left" w:pos="12100"/>
              </w:tabs>
              <w:jc w:val="center"/>
              <w:rPr>
                <w:sz w:val="22"/>
                <w:szCs w:val="22"/>
              </w:rPr>
            </w:pPr>
            <w:r w:rsidRPr="000126E2">
              <w:rPr>
                <w:sz w:val="22"/>
                <w:szCs w:val="22"/>
              </w:rPr>
              <w:t>За год до рубки разрешается подсочка деревьев с диаметром 16 см при следующих нормах нагрузки:</w:t>
            </w:r>
          </w:p>
        </w:tc>
      </w:tr>
      <w:tr w:rsidR="000126E2" w:rsidRPr="000126E2" w:rsidTr="00806774">
        <w:trPr>
          <w:trHeight w:val="283"/>
          <w:jc w:val="center"/>
        </w:trPr>
        <w:tc>
          <w:tcPr>
            <w:tcW w:w="2088" w:type="dxa"/>
            <w:vAlign w:val="center"/>
          </w:tcPr>
          <w:p w:rsidR="000126E2" w:rsidRPr="000126E2" w:rsidRDefault="000126E2" w:rsidP="000126E2">
            <w:pPr>
              <w:tabs>
                <w:tab w:val="left" w:pos="12100"/>
              </w:tabs>
              <w:jc w:val="center"/>
              <w:rPr>
                <w:sz w:val="22"/>
                <w:szCs w:val="22"/>
              </w:rPr>
            </w:pPr>
            <w:r w:rsidRPr="000126E2">
              <w:rPr>
                <w:sz w:val="22"/>
                <w:szCs w:val="22"/>
              </w:rPr>
              <w:t>23-27</w:t>
            </w:r>
          </w:p>
        </w:tc>
        <w:tc>
          <w:tcPr>
            <w:tcW w:w="2154" w:type="dxa"/>
            <w:vAlign w:val="center"/>
          </w:tcPr>
          <w:p w:rsidR="000126E2" w:rsidRPr="000126E2" w:rsidRDefault="000126E2" w:rsidP="000126E2">
            <w:pPr>
              <w:tabs>
                <w:tab w:val="left" w:pos="12100"/>
              </w:tabs>
              <w:jc w:val="center"/>
              <w:rPr>
                <w:sz w:val="22"/>
                <w:szCs w:val="22"/>
              </w:rPr>
            </w:pPr>
            <w:r w:rsidRPr="000126E2">
              <w:rPr>
                <w:sz w:val="22"/>
                <w:szCs w:val="22"/>
              </w:rPr>
              <w:t>2</w:t>
            </w:r>
          </w:p>
        </w:tc>
        <w:tc>
          <w:tcPr>
            <w:tcW w:w="5102" w:type="dxa"/>
            <w:vAlign w:val="center"/>
          </w:tcPr>
          <w:p w:rsidR="000126E2" w:rsidRPr="000126E2" w:rsidRDefault="000126E2" w:rsidP="000126E2">
            <w:pPr>
              <w:tabs>
                <w:tab w:val="left" w:pos="12100"/>
              </w:tabs>
              <w:jc w:val="center"/>
              <w:rPr>
                <w:sz w:val="22"/>
                <w:szCs w:val="22"/>
              </w:rPr>
            </w:pPr>
            <w:r w:rsidRPr="000126E2">
              <w:rPr>
                <w:sz w:val="22"/>
                <w:szCs w:val="22"/>
              </w:rPr>
              <w:t>16-20 см – 1 канал</w:t>
            </w:r>
          </w:p>
        </w:tc>
      </w:tr>
      <w:tr w:rsidR="000126E2" w:rsidRPr="000126E2" w:rsidTr="00806774">
        <w:trPr>
          <w:trHeight w:val="283"/>
          <w:jc w:val="center"/>
        </w:trPr>
        <w:tc>
          <w:tcPr>
            <w:tcW w:w="2088" w:type="dxa"/>
            <w:vAlign w:val="center"/>
          </w:tcPr>
          <w:p w:rsidR="000126E2" w:rsidRPr="000126E2" w:rsidRDefault="000126E2" w:rsidP="000126E2">
            <w:pPr>
              <w:tabs>
                <w:tab w:val="left" w:pos="12100"/>
              </w:tabs>
              <w:jc w:val="center"/>
              <w:rPr>
                <w:sz w:val="22"/>
                <w:szCs w:val="22"/>
              </w:rPr>
            </w:pPr>
            <w:r w:rsidRPr="000126E2">
              <w:rPr>
                <w:sz w:val="22"/>
                <w:szCs w:val="22"/>
              </w:rPr>
              <w:t>28-32</w:t>
            </w:r>
          </w:p>
        </w:tc>
        <w:tc>
          <w:tcPr>
            <w:tcW w:w="2154" w:type="dxa"/>
            <w:vAlign w:val="center"/>
          </w:tcPr>
          <w:p w:rsidR="000126E2" w:rsidRPr="000126E2" w:rsidRDefault="000126E2" w:rsidP="000126E2">
            <w:pPr>
              <w:tabs>
                <w:tab w:val="left" w:pos="12100"/>
              </w:tabs>
              <w:jc w:val="center"/>
              <w:rPr>
                <w:sz w:val="22"/>
                <w:szCs w:val="22"/>
              </w:rPr>
            </w:pPr>
            <w:r w:rsidRPr="000126E2">
              <w:rPr>
                <w:sz w:val="22"/>
                <w:szCs w:val="22"/>
              </w:rPr>
              <w:t>3</w:t>
            </w:r>
          </w:p>
        </w:tc>
        <w:tc>
          <w:tcPr>
            <w:tcW w:w="5102" w:type="dxa"/>
            <w:vAlign w:val="center"/>
          </w:tcPr>
          <w:p w:rsidR="000126E2" w:rsidRPr="000126E2" w:rsidRDefault="000126E2" w:rsidP="000126E2">
            <w:pPr>
              <w:tabs>
                <w:tab w:val="left" w:pos="12100"/>
              </w:tabs>
              <w:jc w:val="center"/>
              <w:rPr>
                <w:sz w:val="22"/>
                <w:szCs w:val="22"/>
              </w:rPr>
            </w:pPr>
            <w:r w:rsidRPr="000126E2">
              <w:rPr>
                <w:sz w:val="22"/>
                <w:szCs w:val="22"/>
              </w:rPr>
              <w:t>21-24 см – 2 канала</w:t>
            </w:r>
          </w:p>
        </w:tc>
      </w:tr>
      <w:tr w:rsidR="000126E2" w:rsidRPr="000126E2" w:rsidTr="00806774">
        <w:trPr>
          <w:trHeight w:val="283"/>
          <w:jc w:val="center"/>
        </w:trPr>
        <w:tc>
          <w:tcPr>
            <w:tcW w:w="2088" w:type="dxa"/>
            <w:vAlign w:val="center"/>
          </w:tcPr>
          <w:p w:rsidR="000126E2" w:rsidRPr="000126E2" w:rsidRDefault="000126E2" w:rsidP="000126E2">
            <w:pPr>
              <w:tabs>
                <w:tab w:val="left" w:pos="12100"/>
              </w:tabs>
              <w:jc w:val="center"/>
              <w:rPr>
                <w:sz w:val="22"/>
                <w:szCs w:val="22"/>
              </w:rPr>
            </w:pPr>
            <w:r w:rsidRPr="000126E2">
              <w:rPr>
                <w:sz w:val="22"/>
                <w:szCs w:val="22"/>
              </w:rPr>
              <w:t>33 и более</w:t>
            </w:r>
          </w:p>
        </w:tc>
        <w:tc>
          <w:tcPr>
            <w:tcW w:w="2154" w:type="dxa"/>
            <w:vAlign w:val="center"/>
          </w:tcPr>
          <w:p w:rsidR="000126E2" w:rsidRPr="000126E2" w:rsidRDefault="000126E2" w:rsidP="000126E2">
            <w:pPr>
              <w:tabs>
                <w:tab w:val="left" w:pos="12100"/>
              </w:tabs>
              <w:jc w:val="center"/>
              <w:rPr>
                <w:sz w:val="22"/>
                <w:szCs w:val="22"/>
              </w:rPr>
            </w:pPr>
            <w:r w:rsidRPr="000126E2">
              <w:rPr>
                <w:sz w:val="22"/>
                <w:szCs w:val="22"/>
              </w:rPr>
              <w:t>3</w:t>
            </w:r>
          </w:p>
        </w:tc>
        <w:tc>
          <w:tcPr>
            <w:tcW w:w="5102" w:type="dxa"/>
            <w:vAlign w:val="center"/>
          </w:tcPr>
          <w:p w:rsidR="000126E2" w:rsidRPr="000126E2" w:rsidRDefault="000126E2" w:rsidP="000126E2">
            <w:pPr>
              <w:tabs>
                <w:tab w:val="left" w:pos="12100"/>
              </w:tabs>
              <w:jc w:val="center"/>
              <w:rPr>
                <w:sz w:val="22"/>
                <w:szCs w:val="22"/>
              </w:rPr>
            </w:pPr>
            <w:r w:rsidRPr="000126E2">
              <w:rPr>
                <w:sz w:val="22"/>
                <w:szCs w:val="22"/>
              </w:rPr>
              <w:t>25 см и более – 3 канала</w:t>
            </w:r>
          </w:p>
        </w:tc>
      </w:tr>
    </w:tbl>
    <w:p w:rsidR="000126E2" w:rsidRPr="000126E2" w:rsidRDefault="000126E2" w:rsidP="000126E2">
      <w:pPr>
        <w:tabs>
          <w:tab w:val="left" w:pos="12100"/>
        </w:tabs>
        <w:spacing w:before="240"/>
        <w:ind w:firstLine="709"/>
        <w:jc w:val="both"/>
        <w:rPr>
          <w:sz w:val="26"/>
          <w:szCs w:val="26"/>
        </w:rPr>
      </w:pPr>
      <w:r w:rsidRPr="000126E2">
        <w:rPr>
          <w:sz w:val="26"/>
          <w:szCs w:val="26"/>
        </w:rPr>
        <w:t>После окончания сезона подсочки отверстия должны быть промазаны живичной пастой или закрыты деревянной пробкой и замазаны варом, садовой замазкой или глиной с известью для предупреждения заболевания деревьев. В последующие годы каналы сверлят на уровне каналов первого года подсочки с интервалом 10 см в ту или другую сторону по окружности ствола дерева.</w:t>
      </w:r>
    </w:p>
    <w:p w:rsidR="000126E2" w:rsidRPr="000126E2" w:rsidRDefault="000126E2" w:rsidP="000126E2">
      <w:pPr>
        <w:tabs>
          <w:tab w:val="left" w:pos="12100"/>
        </w:tabs>
        <w:ind w:firstLine="709"/>
        <w:jc w:val="both"/>
        <w:rPr>
          <w:sz w:val="26"/>
          <w:szCs w:val="26"/>
        </w:rPr>
      </w:pPr>
      <w:r w:rsidRPr="000126E2">
        <w:rPr>
          <w:sz w:val="26"/>
          <w:szCs w:val="26"/>
        </w:rPr>
        <w:t>Заготовка березового сока должна производиться способами, обеспечивающими сохранение технических свойств древесины.</w:t>
      </w:r>
    </w:p>
    <w:p w:rsidR="000126E2" w:rsidRPr="000126E2" w:rsidRDefault="000126E2" w:rsidP="000126E2">
      <w:pPr>
        <w:tabs>
          <w:tab w:val="left" w:pos="12100"/>
        </w:tabs>
        <w:ind w:firstLine="709"/>
        <w:jc w:val="both"/>
        <w:rPr>
          <w:sz w:val="26"/>
          <w:szCs w:val="26"/>
        </w:rPr>
      </w:pPr>
      <w:r w:rsidRPr="000126E2">
        <w:rPr>
          <w:sz w:val="26"/>
          <w:szCs w:val="26"/>
        </w:rPr>
        <w:lastRenderedPageBreak/>
        <w:t>По данным А. Г. Измоденова (1989) глубину отверстий целесообразно подразделять по толщине ствола (при толщине до 30 см глубина отверстия 3 см, от 30 до 50 – глубина отверстия 5 см, от 50 и более – глубина отверстия 7 см). Ширина отверстий определяется свободным стеканием сока, максимальной производительностью и сохранением жизнеспособности дерева (рекомендуется 10-15 мм).</w:t>
      </w:r>
    </w:p>
    <w:p w:rsidR="000126E2" w:rsidRPr="000126E2" w:rsidRDefault="000126E2" w:rsidP="000126E2">
      <w:pPr>
        <w:shd w:val="clear" w:color="auto" w:fill="FFFFFF"/>
        <w:ind w:firstLine="709"/>
        <w:jc w:val="both"/>
        <w:rPr>
          <w:sz w:val="26"/>
          <w:szCs w:val="26"/>
        </w:rPr>
      </w:pPr>
      <w:r w:rsidRPr="000126E2">
        <w:rPr>
          <w:sz w:val="26"/>
          <w:szCs w:val="26"/>
        </w:rPr>
        <w:t>При заготовке папоротника-орляка оптимальная высота побегов, пригодных к сбору – от 20-25 см до 30-40 см в зависимости от района заготовки и условий произрастания.</w:t>
      </w:r>
    </w:p>
    <w:p w:rsidR="000126E2" w:rsidRPr="000126E2" w:rsidRDefault="000126E2" w:rsidP="000126E2">
      <w:pPr>
        <w:keepNext/>
        <w:spacing w:before="120"/>
        <w:ind w:firstLine="709"/>
        <w:jc w:val="both"/>
        <w:outlineLvl w:val="1"/>
        <w:rPr>
          <w:b/>
          <w:sz w:val="26"/>
          <w:szCs w:val="26"/>
        </w:rPr>
      </w:pPr>
      <w:bookmarkStart w:id="93" w:name="_Toc514642226"/>
      <w:bookmarkStart w:id="94" w:name="_Toc516270822"/>
      <w:r w:rsidRPr="000126E2">
        <w:rPr>
          <w:b/>
          <w:sz w:val="26"/>
          <w:szCs w:val="26"/>
        </w:rPr>
        <w:t>2.4.4. Сроки использования лесов для заготовки пищевых лесных ресурсов и сбора лекарственных растений</w:t>
      </w:r>
      <w:bookmarkEnd w:id="93"/>
      <w:bookmarkEnd w:id="94"/>
    </w:p>
    <w:p w:rsidR="000126E2" w:rsidRPr="000126E2" w:rsidRDefault="000126E2" w:rsidP="000126E2">
      <w:pPr>
        <w:tabs>
          <w:tab w:val="left" w:pos="12100"/>
        </w:tabs>
        <w:ind w:firstLine="709"/>
        <w:jc w:val="both"/>
        <w:rPr>
          <w:sz w:val="26"/>
          <w:szCs w:val="26"/>
        </w:rPr>
      </w:pPr>
      <w:r w:rsidRPr="000126E2">
        <w:rPr>
          <w:sz w:val="26"/>
          <w:szCs w:val="26"/>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2 года, заготовка надземных органов многолетних растений – один раз в 4-6 лет, заготовка подземных органов большинства видов лекарственных растений производится не чаще одного раза в 15-20 лет.</w:t>
      </w:r>
    </w:p>
    <w:p w:rsidR="000126E2" w:rsidRPr="000126E2" w:rsidRDefault="000126E2" w:rsidP="000126E2">
      <w:pPr>
        <w:widowControl w:val="0"/>
        <w:tabs>
          <w:tab w:val="left" w:pos="12100"/>
        </w:tabs>
        <w:ind w:firstLine="709"/>
        <w:jc w:val="both"/>
        <w:rPr>
          <w:sz w:val="26"/>
          <w:szCs w:val="26"/>
        </w:rPr>
      </w:pPr>
      <w:r w:rsidRPr="000126E2">
        <w:rPr>
          <w:sz w:val="26"/>
          <w:szCs w:val="26"/>
        </w:rPr>
        <w:t>Заготовка березового сока допускается на участках спелого леса не ранее, чем за 5 лет до рубки.</w:t>
      </w:r>
    </w:p>
    <w:p w:rsidR="000126E2" w:rsidRPr="000126E2" w:rsidRDefault="000126E2" w:rsidP="000126E2">
      <w:pPr>
        <w:widowControl w:val="0"/>
        <w:autoSpaceDE w:val="0"/>
        <w:autoSpaceDN w:val="0"/>
        <w:adjustRightInd w:val="0"/>
        <w:ind w:firstLine="709"/>
        <w:jc w:val="both"/>
        <w:rPr>
          <w:sz w:val="26"/>
          <w:szCs w:val="26"/>
        </w:rPr>
      </w:pPr>
      <w:r w:rsidRPr="000126E2">
        <w:rPr>
          <w:sz w:val="26"/>
          <w:szCs w:val="26"/>
        </w:rPr>
        <w:t>Заготовка сырья папоротника орляка ведется на одном участке в течение 3-4 лет. Затем следует перерыв для восстановления заросли: при одноразовом (за сезон) сборе сырья – 2-3 года, двухразовом – 3-4 года.</w:t>
      </w:r>
    </w:p>
    <w:p w:rsidR="000126E2" w:rsidRPr="000126E2" w:rsidRDefault="000126E2" w:rsidP="000126E2">
      <w:pPr>
        <w:widowControl w:val="0"/>
        <w:ind w:firstLine="709"/>
        <w:jc w:val="both"/>
        <w:rPr>
          <w:sz w:val="26"/>
          <w:szCs w:val="26"/>
        </w:rPr>
      </w:pPr>
      <w:r w:rsidRPr="000126E2">
        <w:rPr>
          <w:sz w:val="26"/>
          <w:szCs w:val="26"/>
        </w:rPr>
        <w:t>При условии соблюдения норм изъятия данных видов ресурсов срок использования лесов для заготовки пищевых лесных ресурсов и сбора лекарственных растений не ограничивается.</w:t>
      </w:r>
    </w:p>
    <w:p w:rsidR="004D1DA4" w:rsidRPr="004D1DA4" w:rsidRDefault="004D1DA4" w:rsidP="004D1DA4">
      <w:pPr>
        <w:keepNext/>
        <w:spacing w:before="120"/>
        <w:ind w:firstLine="709"/>
        <w:jc w:val="both"/>
        <w:outlineLvl w:val="1"/>
        <w:rPr>
          <w:b/>
          <w:sz w:val="26"/>
          <w:szCs w:val="26"/>
        </w:rPr>
      </w:pPr>
      <w:bookmarkStart w:id="95" w:name="_Toc514642227"/>
      <w:bookmarkStart w:id="96" w:name="_Toc516270823"/>
      <w:r w:rsidRPr="004D1DA4">
        <w:rPr>
          <w:b/>
          <w:sz w:val="26"/>
          <w:szCs w:val="26"/>
        </w:rPr>
        <w:t>2.5. Нормативы, параметры и сроки использования лесов для осуществления видов деятельности в сфере охотничьего хозяйства</w:t>
      </w:r>
      <w:bookmarkEnd w:id="95"/>
      <w:bookmarkEnd w:id="96"/>
    </w:p>
    <w:p w:rsidR="004D1DA4" w:rsidRPr="004D1DA4" w:rsidRDefault="004D1DA4" w:rsidP="004D1DA4">
      <w:pPr>
        <w:ind w:firstLine="709"/>
        <w:jc w:val="both"/>
        <w:rPr>
          <w:sz w:val="26"/>
          <w:szCs w:val="26"/>
        </w:rPr>
      </w:pPr>
      <w:r w:rsidRPr="004D1DA4">
        <w:rPr>
          <w:sz w:val="26"/>
          <w:szCs w:val="26"/>
        </w:rPr>
        <w:t>Основой осуществления охоты и сохранения охотничьих ресурсов, регулирования отношений, возникающих в связи с осуществлением видов деятельности в сфере охотничьего хозяйства, являются Федеральные законы от 24.04.1995 №52-ФЗ «О животном мире», от 24.07.2009 №209-ФЗ «Об охоте и о сохранении охотничьих ресурсов и о внесении изменений в отдельные законодательные акты Российской Федерации», приказ Минприроды России от 16.11.2010 № 512 «Правила охоты».</w:t>
      </w:r>
    </w:p>
    <w:p w:rsidR="004D1DA4" w:rsidRPr="004D1DA4" w:rsidRDefault="004D1DA4" w:rsidP="004D1DA4">
      <w:pPr>
        <w:ind w:firstLine="709"/>
        <w:jc w:val="both"/>
        <w:rPr>
          <w:sz w:val="26"/>
          <w:szCs w:val="26"/>
        </w:rPr>
      </w:pPr>
      <w:r w:rsidRPr="004D1DA4">
        <w:rPr>
          <w:sz w:val="26"/>
          <w:szCs w:val="26"/>
        </w:rPr>
        <w:t xml:space="preserve">Запрещено осуществление видов деятельности в сфере охотничьего хозяйства на территории лесопарковой зоны и зеленой зоны (ст. 105 ЛК РФ), памятников природы согласно установленному в них режиму. Охота на ООПТ осуществляется с соблюдением «Правил охоты», утвержденных приказом МПР России от 16.11.2010 №512, в соответствии с законодательством Российской Федерации об ООПТ и режимом природопользования, установленным на этих территориях. </w:t>
      </w:r>
    </w:p>
    <w:p w:rsidR="004D1DA4" w:rsidRPr="004D1DA4" w:rsidRDefault="004D1DA4" w:rsidP="004D1DA4">
      <w:pPr>
        <w:ind w:firstLine="709"/>
        <w:jc w:val="both"/>
        <w:rPr>
          <w:sz w:val="26"/>
          <w:szCs w:val="26"/>
        </w:rPr>
      </w:pPr>
      <w:r w:rsidRPr="004D1DA4">
        <w:rPr>
          <w:sz w:val="26"/>
          <w:szCs w:val="26"/>
        </w:rPr>
        <w:t>В соответствии со ст. 10 Федерального закона от 24.07.2009 №209-ФЗ уполномоченным федеральным органом исполнительной власти может устанавливаться максимальная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ч. 31 ст. 28 указанного Федерального закона.</w:t>
      </w:r>
    </w:p>
    <w:p w:rsidR="004D1DA4" w:rsidRPr="004D1DA4" w:rsidRDefault="004D1DA4" w:rsidP="004D1DA4">
      <w:pPr>
        <w:ind w:firstLine="709"/>
        <w:jc w:val="both"/>
        <w:rPr>
          <w:color w:val="333333"/>
          <w:sz w:val="26"/>
          <w:szCs w:val="26"/>
          <w:shd w:val="clear" w:color="auto" w:fill="FFFFFF"/>
        </w:rPr>
      </w:pPr>
      <w:r w:rsidRPr="004D1DA4">
        <w:rPr>
          <w:sz w:val="26"/>
          <w:szCs w:val="26"/>
        </w:rPr>
        <w:t xml:space="preserve">Перечень видов животных, разрешенных к добыче, конкретные сроки охоты, устанавливаются «Правилами охоты», утвержденными приказом Минприроды РФ от </w:t>
      </w:r>
      <w:r w:rsidRPr="004D1DA4">
        <w:rPr>
          <w:sz w:val="26"/>
          <w:szCs w:val="26"/>
        </w:rPr>
        <w:lastRenderedPageBreak/>
        <w:t xml:space="preserve">16.11.2010 № 512, </w:t>
      </w:r>
      <w:r w:rsidR="00904B99" w:rsidRPr="00AC4A29">
        <w:rPr>
          <w:sz w:val="26"/>
          <w:szCs w:val="26"/>
        </w:rPr>
        <w:t xml:space="preserve">законом Камчатского края  от 31.05.2011 № 610 «О </w:t>
      </w:r>
      <w:r w:rsidR="00904B99">
        <w:rPr>
          <w:sz w:val="26"/>
          <w:szCs w:val="26"/>
        </w:rPr>
        <w:t>П</w:t>
      </w:r>
      <w:r w:rsidR="00904B99" w:rsidRPr="00AC4A29">
        <w:rPr>
          <w:sz w:val="26"/>
          <w:szCs w:val="26"/>
        </w:rPr>
        <w:t>равилах использования лесов для осуществления видов деятельности в сфере охотничьего хозяйства в Камчатском крае»</w:t>
      </w:r>
      <w:r w:rsidRPr="004D1DA4">
        <w:rPr>
          <w:color w:val="333333"/>
          <w:sz w:val="26"/>
          <w:szCs w:val="26"/>
          <w:shd w:val="clear" w:color="auto" w:fill="FFFFFF"/>
        </w:rPr>
        <w:t>.</w:t>
      </w:r>
    </w:p>
    <w:p w:rsidR="004D1DA4" w:rsidRPr="004D1DA4" w:rsidRDefault="004D1DA4" w:rsidP="004D1DA4">
      <w:pPr>
        <w:ind w:firstLine="709"/>
        <w:jc w:val="both"/>
        <w:rPr>
          <w:sz w:val="26"/>
          <w:szCs w:val="26"/>
        </w:rPr>
      </w:pPr>
      <w:r w:rsidRPr="004D1DA4">
        <w:rPr>
          <w:sz w:val="26"/>
          <w:szCs w:val="26"/>
        </w:rPr>
        <w:t xml:space="preserve">В соответствии со ст. 11 Федерального закона от 24.07.2009 г. № 209-ФЗ, запрещается добыча млекопитающих и птиц, занесенных в Красную книгу РФ и (или) в Красную книгу </w:t>
      </w:r>
      <w:r w:rsidR="00B35D3A">
        <w:rPr>
          <w:sz w:val="26"/>
          <w:szCs w:val="26"/>
        </w:rPr>
        <w:t>Камчатки</w:t>
      </w:r>
      <w:r w:rsidRPr="004D1DA4">
        <w:rPr>
          <w:sz w:val="26"/>
          <w:szCs w:val="26"/>
        </w:rPr>
        <w:t>, за исключением отлова млекопитающих и птиц в целях, предусмотренных ст. 15 и 17 указанного Федерального закона.</w:t>
      </w:r>
    </w:p>
    <w:p w:rsidR="004D1DA4" w:rsidRPr="004D1DA4" w:rsidRDefault="004D1DA4" w:rsidP="004D1DA4">
      <w:pPr>
        <w:ind w:firstLine="709"/>
        <w:jc w:val="both"/>
        <w:rPr>
          <w:sz w:val="26"/>
          <w:szCs w:val="26"/>
        </w:rPr>
      </w:pPr>
      <w:r w:rsidRPr="004D1DA4">
        <w:rPr>
          <w:sz w:val="26"/>
          <w:szCs w:val="26"/>
        </w:rPr>
        <w:t>Запрещается осуществление любительской и спортивной охоты с собаками охотничьих пород на ООПТ. При нахождении с собаками охотничьих пород в охотничьих угодьях или на ООПТ, собаки охотничьих пород должны быть на привязи, кроме случаев осуществления с ними охоты и их обучения в охотничьих угодьях.</w:t>
      </w:r>
    </w:p>
    <w:p w:rsidR="004D1DA4" w:rsidRPr="004D1DA4" w:rsidRDefault="004D1DA4" w:rsidP="004D1DA4">
      <w:pPr>
        <w:widowControl w:val="0"/>
        <w:autoSpaceDE w:val="0"/>
        <w:autoSpaceDN w:val="0"/>
        <w:adjustRightInd w:val="0"/>
        <w:ind w:firstLine="709"/>
        <w:jc w:val="both"/>
        <w:rPr>
          <w:sz w:val="26"/>
          <w:szCs w:val="26"/>
        </w:rPr>
      </w:pPr>
      <w:r w:rsidRPr="004D1DA4">
        <w:rPr>
          <w:sz w:val="26"/>
          <w:szCs w:val="26"/>
        </w:rPr>
        <w:t>В соответствии со ст. 12 Федерального закона от 24.07.2009 г. № 209-ФЗ,  одним из видов охоты является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(охота в целях обеспечения ведения традиционного образа жизни и осуществления традиционной хозяйственной деятельности).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 (ст. 19 Федерального закона от 24.07.2009 г. № 209-ФЗ).</w:t>
      </w:r>
    </w:p>
    <w:p w:rsidR="004D1DA4" w:rsidRDefault="004D1DA4" w:rsidP="004D1DA4">
      <w:pPr>
        <w:ind w:firstLine="709"/>
        <w:jc w:val="both"/>
        <w:rPr>
          <w:sz w:val="26"/>
          <w:szCs w:val="26"/>
        </w:rPr>
      </w:pPr>
      <w:r w:rsidRPr="004D1DA4">
        <w:rPr>
          <w:sz w:val="26"/>
          <w:szCs w:val="26"/>
        </w:rPr>
        <w:t>Срок разрешенного использования лесов для осуществления видов деятельности в сфере охотничьего хозяйства не ограничивается.</w:t>
      </w:r>
    </w:p>
    <w:p w:rsidR="004D1DA4" w:rsidRPr="004D1DA4" w:rsidRDefault="004D1DA4" w:rsidP="004D1DA4">
      <w:pPr>
        <w:keepNext/>
        <w:spacing w:before="120"/>
        <w:ind w:firstLine="709"/>
        <w:jc w:val="both"/>
        <w:outlineLvl w:val="1"/>
        <w:rPr>
          <w:b/>
          <w:sz w:val="26"/>
          <w:szCs w:val="26"/>
        </w:rPr>
      </w:pPr>
      <w:bookmarkStart w:id="97" w:name="_Toc514642228"/>
      <w:bookmarkStart w:id="98" w:name="_Toc516270824"/>
      <w:r w:rsidRPr="004D1DA4">
        <w:rPr>
          <w:b/>
          <w:sz w:val="26"/>
          <w:szCs w:val="26"/>
        </w:rPr>
        <w:t>2.5.1. Перечень и нормы проведения биотехнических мероприятий</w:t>
      </w:r>
      <w:bookmarkEnd w:id="97"/>
      <w:bookmarkEnd w:id="98"/>
    </w:p>
    <w:p w:rsidR="004D1DA4" w:rsidRPr="004D1DA4" w:rsidRDefault="004D1DA4" w:rsidP="004D1DA4">
      <w:pPr>
        <w:widowControl w:val="0"/>
        <w:autoSpaceDE w:val="0"/>
        <w:autoSpaceDN w:val="0"/>
        <w:adjustRightInd w:val="0"/>
        <w:ind w:firstLine="709"/>
        <w:jc w:val="both"/>
        <w:rPr>
          <w:sz w:val="26"/>
          <w:szCs w:val="26"/>
        </w:rPr>
      </w:pPr>
      <w:r w:rsidRPr="004D1DA4">
        <w:rPr>
          <w:sz w:val="26"/>
          <w:szCs w:val="26"/>
        </w:rPr>
        <w:t>Биотехнические мероприятия делятся на два направления:</w:t>
      </w:r>
    </w:p>
    <w:p w:rsidR="004D1DA4" w:rsidRPr="004D1DA4" w:rsidRDefault="004D1DA4" w:rsidP="004D1DA4">
      <w:pPr>
        <w:widowControl w:val="0"/>
        <w:autoSpaceDE w:val="0"/>
        <w:autoSpaceDN w:val="0"/>
        <w:adjustRightInd w:val="0"/>
        <w:ind w:firstLine="709"/>
        <w:jc w:val="both"/>
        <w:rPr>
          <w:sz w:val="26"/>
          <w:szCs w:val="26"/>
        </w:rPr>
      </w:pPr>
      <w:r w:rsidRPr="004D1DA4">
        <w:rPr>
          <w:sz w:val="26"/>
          <w:szCs w:val="26"/>
        </w:rPr>
        <w:t>1) Воздействующие непосредственно на животных;</w:t>
      </w:r>
    </w:p>
    <w:p w:rsidR="004D1DA4" w:rsidRPr="004D1DA4" w:rsidRDefault="004D1DA4" w:rsidP="004D1DA4">
      <w:pPr>
        <w:widowControl w:val="0"/>
        <w:autoSpaceDE w:val="0"/>
        <w:autoSpaceDN w:val="0"/>
        <w:adjustRightInd w:val="0"/>
        <w:ind w:firstLine="709"/>
        <w:jc w:val="both"/>
        <w:rPr>
          <w:sz w:val="26"/>
          <w:szCs w:val="26"/>
        </w:rPr>
      </w:pPr>
      <w:r w:rsidRPr="004D1DA4">
        <w:rPr>
          <w:sz w:val="26"/>
          <w:szCs w:val="26"/>
        </w:rPr>
        <w:t>2) Воздействующие на среду их обитания.</w:t>
      </w:r>
    </w:p>
    <w:p w:rsidR="004D1DA4" w:rsidRPr="004D1DA4" w:rsidRDefault="004D1DA4" w:rsidP="004D1DA4">
      <w:pPr>
        <w:widowControl w:val="0"/>
        <w:autoSpaceDE w:val="0"/>
        <w:autoSpaceDN w:val="0"/>
        <w:adjustRightInd w:val="0"/>
        <w:ind w:firstLine="709"/>
        <w:jc w:val="both"/>
        <w:rPr>
          <w:sz w:val="26"/>
          <w:szCs w:val="26"/>
        </w:rPr>
      </w:pPr>
      <w:r w:rsidRPr="004D1DA4">
        <w:rPr>
          <w:sz w:val="26"/>
          <w:szCs w:val="26"/>
        </w:rPr>
        <w:t>В первом случае преследуется цель не только сохранить животных, но и оптимизировать структуру популяции (выборочная добыча) для повышения ее репродуктивной способности. Во втором случае, путем осуществления компенсационных мероприятий (закладка солонцов, подкормочных площадок, посадка и посев сельскохозяйственных и диких растений и пр.) проводится работа, направленная на повышение биологической емкости и производительности угодий.</w:t>
      </w:r>
    </w:p>
    <w:p w:rsidR="005D026F" w:rsidRPr="004D1DA4" w:rsidRDefault="005D026F" w:rsidP="00875677">
      <w:pPr>
        <w:pStyle w:val="a9"/>
        <w:ind w:firstLine="709"/>
        <w:rPr>
          <w:sz w:val="26"/>
          <w:szCs w:val="26"/>
        </w:rPr>
      </w:pPr>
      <w:r>
        <w:rPr>
          <w:sz w:val="26"/>
          <w:szCs w:val="26"/>
        </w:rPr>
        <w:t xml:space="preserve">Виды и состав биотехнических мероприятий, а также порядок их проведения в целях сохранения охотничьих ресурсов определяется  в соответствии с приказом </w:t>
      </w:r>
      <w:r w:rsidRPr="004D1DA4">
        <w:rPr>
          <w:sz w:val="26"/>
          <w:szCs w:val="26"/>
        </w:rPr>
        <w:t>Минприроды России от 24.12.2010 № 560</w:t>
      </w:r>
      <w:r w:rsidR="004D1DA4" w:rsidRPr="004D1DA4">
        <w:rPr>
          <w:sz w:val="26"/>
          <w:szCs w:val="26"/>
        </w:rPr>
        <w:t xml:space="preserve"> «Об утверждении видов и состава биотехнических мероприятий, а также порядка их проведения в целях сохранения охотничьих ресурсов».</w:t>
      </w:r>
    </w:p>
    <w:p w:rsidR="00A57D74" w:rsidRPr="00A57D74" w:rsidRDefault="00A57D74" w:rsidP="00A57D74">
      <w:pPr>
        <w:keepNext/>
        <w:spacing w:before="240"/>
        <w:ind w:firstLine="709"/>
        <w:jc w:val="both"/>
        <w:outlineLvl w:val="1"/>
        <w:rPr>
          <w:b/>
          <w:sz w:val="26"/>
          <w:szCs w:val="26"/>
        </w:rPr>
      </w:pPr>
      <w:bookmarkStart w:id="99" w:name="_Toc514642229"/>
      <w:bookmarkStart w:id="100" w:name="_Toc516270825"/>
      <w:r w:rsidRPr="00A57D74">
        <w:rPr>
          <w:b/>
          <w:sz w:val="26"/>
          <w:szCs w:val="26"/>
        </w:rPr>
        <w:t>2.5.2. Перечень разрешенных для размещения объектов охотничьей инфраструктуры</w:t>
      </w:r>
      <w:bookmarkEnd w:id="99"/>
      <w:bookmarkEnd w:id="100"/>
    </w:p>
    <w:p w:rsidR="00A57D74" w:rsidRPr="00A57D74" w:rsidRDefault="00A57D74" w:rsidP="00A57D74">
      <w:pPr>
        <w:ind w:firstLine="709"/>
        <w:jc w:val="both"/>
        <w:rPr>
          <w:sz w:val="26"/>
          <w:szCs w:val="26"/>
        </w:rPr>
      </w:pPr>
      <w:r w:rsidRPr="00A57D74">
        <w:rPr>
          <w:sz w:val="26"/>
          <w:szCs w:val="26"/>
        </w:rPr>
        <w:t xml:space="preserve">На лесных участках, предоставленных для осуществления видов деятельности в сфере охотничьего хозяйства, допускается создание объектов охотничьей </w:t>
      </w:r>
      <w:r w:rsidRPr="00A57D74">
        <w:rPr>
          <w:sz w:val="26"/>
          <w:szCs w:val="26"/>
        </w:rPr>
        <w:lastRenderedPageBreak/>
        <w:t>инфраструктуры в соответствии с Федеральным законом от 24.07.2009 №209-ФЗ «Об охоте и о сохранении охотничьих ресурсов» и ст. 36 ЛК РФ.</w:t>
      </w:r>
    </w:p>
    <w:p w:rsidR="00A57D74" w:rsidRPr="00A57D74" w:rsidRDefault="00A57D74" w:rsidP="00A57D74">
      <w:pPr>
        <w:ind w:firstLine="709"/>
        <w:jc w:val="both"/>
        <w:rPr>
          <w:sz w:val="26"/>
          <w:szCs w:val="26"/>
        </w:rPr>
      </w:pPr>
      <w:r w:rsidRPr="00A57D74">
        <w:rPr>
          <w:sz w:val="26"/>
          <w:szCs w:val="26"/>
        </w:rPr>
        <w:t>Охотничья инфраструктура может включать в себя:</w:t>
      </w:r>
    </w:p>
    <w:p w:rsidR="00A57D74" w:rsidRPr="00A57D74" w:rsidRDefault="00A57D74" w:rsidP="00A57D74">
      <w:pPr>
        <w:spacing w:before="120"/>
        <w:ind w:firstLine="709"/>
        <w:jc w:val="both"/>
        <w:rPr>
          <w:sz w:val="26"/>
          <w:szCs w:val="26"/>
        </w:rPr>
      </w:pPr>
      <w:r w:rsidRPr="00A57D74">
        <w:rPr>
          <w:sz w:val="26"/>
          <w:szCs w:val="26"/>
        </w:rPr>
        <w:t xml:space="preserve">1. а) В эксплуатационных лесах: </w:t>
      </w:r>
    </w:p>
    <w:p w:rsidR="00A57D74" w:rsidRPr="00A57D74" w:rsidRDefault="00A57D74" w:rsidP="00A57D74">
      <w:pPr>
        <w:numPr>
          <w:ilvl w:val="0"/>
          <w:numId w:val="39"/>
        </w:numPr>
        <w:contextualSpacing/>
        <w:jc w:val="both"/>
        <w:rPr>
          <w:sz w:val="26"/>
          <w:szCs w:val="26"/>
        </w:rPr>
      </w:pPr>
      <w:r w:rsidRPr="00A57D74">
        <w:rPr>
          <w:sz w:val="26"/>
          <w:szCs w:val="26"/>
        </w:rPr>
        <w:t xml:space="preserve">лесная дорога; </w:t>
      </w:r>
    </w:p>
    <w:p w:rsidR="00A57D74" w:rsidRPr="00A57D74" w:rsidRDefault="00A57D74" w:rsidP="00A57D74">
      <w:pPr>
        <w:numPr>
          <w:ilvl w:val="0"/>
          <w:numId w:val="39"/>
        </w:numPr>
        <w:contextualSpacing/>
        <w:jc w:val="both"/>
        <w:rPr>
          <w:sz w:val="26"/>
          <w:szCs w:val="26"/>
        </w:rPr>
      </w:pPr>
      <w:r w:rsidRPr="00A57D74">
        <w:rPr>
          <w:sz w:val="26"/>
          <w:szCs w:val="26"/>
        </w:rPr>
        <w:t xml:space="preserve">лесной проезд; </w:t>
      </w:r>
    </w:p>
    <w:p w:rsidR="00A57D74" w:rsidRPr="00A57D74" w:rsidRDefault="00A57D74" w:rsidP="00A57D74">
      <w:pPr>
        <w:numPr>
          <w:ilvl w:val="0"/>
          <w:numId w:val="39"/>
        </w:numPr>
        <w:contextualSpacing/>
        <w:jc w:val="both"/>
        <w:rPr>
          <w:sz w:val="26"/>
          <w:szCs w:val="26"/>
        </w:rPr>
      </w:pPr>
      <w:r w:rsidRPr="00A57D74">
        <w:rPr>
          <w:sz w:val="26"/>
          <w:szCs w:val="26"/>
        </w:rPr>
        <w:t xml:space="preserve">квартальная просека; </w:t>
      </w:r>
    </w:p>
    <w:p w:rsidR="00A57D74" w:rsidRPr="00A57D74" w:rsidRDefault="00A57D74" w:rsidP="00A57D74">
      <w:pPr>
        <w:numPr>
          <w:ilvl w:val="0"/>
          <w:numId w:val="39"/>
        </w:numPr>
        <w:contextualSpacing/>
        <w:jc w:val="both"/>
        <w:rPr>
          <w:sz w:val="26"/>
          <w:szCs w:val="26"/>
        </w:rPr>
      </w:pPr>
      <w:r w:rsidRPr="00A57D74">
        <w:rPr>
          <w:sz w:val="26"/>
          <w:szCs w:val="26"/>
        </w:rPr>
        <w:t xml:space="preserve">мост железнодорожный; </w:t>
      </w:r>
    </w:p>
    <w:p w:rsidR="00A57D74" w:rsidRPr="00A57D74" w:rsidRDefault="00A57D74" w:rsidP="00A57D74">
      <w:pPr>
        <w:numPr>
          <w:ilvl w:val="0"/>
          <w:numId w:val="39"/>
        </w:numPr>
        <w:contextualSpacing/>
        <w:jc w:val="both"/>
        <w:rPr>
          <w:sz w:val="26"/>
          <w:szCs w:val="26"/>
        </w:rPr>
      </w:pPr>
      <w:r w:rsidRPr="00A57D74">
        <w:rPr>
          <w:sz w:val="26"/>
          <w:szCs w:val="26"/>
        </w:rPr>
        <w:t xml:space="preserve">мост автодорожный; </w:t>
      </w:r>
    </w:p>
    <w:p w:rsidR="00A57D74" w:rsidRPr="00A57D74" w:rsidRDefault="00A57D74" w:rsidP="00A57D74">
      <w:pPr>
        <w:numPr>
          <w:ilvl w:val="0"/>
          <w:numId w:val="39"/>
        </w:numPr>
        <w:contextualSpacing/>
        <w:jc w:val="both"/>
        <w:rPr>
          <w:sz w:val="26"/>
          <w:szCs w:val="26"/>
        </w:rPr>
      </w:pPr>
      <w:r w:rsidRPr="00A57D74">
        <w:rPr>
          <w:sz w:val="26"/>
          <w:szCs w:val="26"/>
        </w:rPr>
        <w:t xml:space="preserve">мост пешеходный; </w:t>
      </w:r>
    </w:p>
    <w:p w:rsidR="00A57D74" w:rsidRPr="00A57D74" w:rsidRDefault="00A57D74" w:rsidP="00A57D74">
      <w:pPr>
        <w:numPr>
          <w:ilvl w:val="0"/>
          <w:numId w:val="39"/>
        </w:numPr>
        <w:contextualSpacing/>
        <w:jc w:val="both"/>
        <w:rPr>
          <w:sz w:val="26"/>
          <w:szCs w:val="26"/>
        </w:rPr>
      </w:pPr>
      <w:r w:rsidRPr="00A57D74">
        <w:rPr>
          <w:sz w:val="26"/>
          <w:szCs w:val="26"/>
        </w:rPr>
        <w:t xml:space="preserve">мост комбинированный; </w:t>
      </w:r>
    </w:p>
    <w:p w:rsidR="00A57D74" w:rsidRPr="00A57D74" w:rsidRDefault="00A57D74" w:rsidP="00A57D74">
      <w:pPr>
        <w:numPr>
          <w:ilvl w:val="0"/>
          <w:numId w:val="39"/>
        </w:numPr>
        <w:contextualSpacing/>
        <w:jc w:val="both"/>
        <w:rPr>
          <w:sz w:val="26"/>
          <w:szCs w:val="26"/>
        </w:rPr>
      </w:pPr>
      <w:r w:rsidRPr="00A57D74">
        <w:rPr>
          <w:sz w:val="26"/>
          <w:szCs w:val="26"/>
        </w:rPr>
        <w:t xml:space="preserve">лесной склад; </w:t>
      </w:r>
    </w:p>
    <w:p w:rsidR="00A57D74" w:rsidRPr="00A57D74" w:rsidRDefault="00A57D74" w:rsidP="00A57D74">
      <w:pPr>
        <w:numPr>
          <w:ilvl w:val="0"/>
          <w:numId w:val="39"/>
        </w:numPr>
        <w:contextualSpacing/>
        <w:jc w:val="both"/>
        <w:rPr>
          <w:sz w:val="26"/>
          <w:szCs w:val="26"/>
        </w:rPr>
      </w:pPr>
      <w:r w:rsidRPr="00A57D74">
        <w:rPr>
          <w:sz w:val="26"/>
          <w:szCs w:val="26"/>
        </w:rPr>
        <w:t xml:space="preserve">площадка для разворота пожарной техники; </w:t>
      </w:r>
    </w:p>
    <w:p w:rsidR="00A57D74" w:rsidRPr="00A57D74" w:rsidRDefault="00A57D74" w:rsidP="00A57D74">
      <w:pPr>
        <w:numPr>
          <w:ilvl w:val="0"/>
          <w:numId w:val="39"/>
        </w:numPr>
        <w:contextualSpacing/>
        <w:jc w:val="both"/>
        <w:rPr>
          <w:sz w:val="26"/>
          <w:szCs w:val="26"/>
        </w:rPr>
      </w:pPr>
      <w:r w:rsidRPr="00A57D74">
        <w:rPr>
          <w:sz w:val="26"/>
          <w:szCs w:val="26"/>
        </w:rPr>
        <w:t xml:space="preserve">пожарный наблюдательный пункт (вышка, мачта, павильон); </w:t>
      </w:r>
    </w:p>
    <w:p w:rsidR="00A57D74" w:rsidRPr="00A57D74" w:rsidRDefault="00A57D74" w:rsidP="00A57D74">
      <w:pPr>
        <w:numPr>
          <w:ilvl w:val="0"/>
          <w:numId w:val="39"/>
        </w:numPr>
        <w:contextualSpacing/>
        <w:jc w:val="both"/>
        <w:rPr>
          <w:sz w:val="26"/>
          <w:szCs w:val="26"/>
        </w:rPr>
      </w:pPr>
      <w:r w:rsidRPr="00A57D74">
        <w:rPr>
          <w:sz w:val="26"/>
          <w:szCs w:val="26"/>
        </w:rPr>
        <w:t xml:space="preserve">пожарный водоем (в том числе подземный резервуар и водохранилище); </w:t>
      </w:r>
    </w:p>
    <w:p w:rsidR="00A57D74" w:rsidRPr="00A57D74" w:rsidRDefault="00A57D74" w:rsidP="00A57D74">
      <w:pPr>
        <w:numPr>
          <w:ilvl w:val="0"/>
          <w:numId w:val="39"/>
        </w:numPr>
        <w:contextualSpacing/>
        <w:jc w:val="both"/>
        <w:rPr>
          <w:sz w:val="26"/>
          <w:szCs w:val="26"/>
        </w:rPr>
      </w:pPr>
      <w:r w:rsidRPr="00A57D74">
        <w:rPr>
          <w:sz w:val="26"/>
          <w:szCs w:val="26"/>
        </w:rPr>
        <w:t xml:space="preserve">противопожарный разрыв; </w:t>
      </w:r>
    </w:p>
    <w:p w:rsidR="00A57D74" w:rsidRPr="00A57D74" w:rsidRDefault="00A57D74" w:rsidP="00A57D74">
      <w:pPr>
        <w:numPr>
          <w:ilvl w:val="0"/>
          <w:numId w:val="39"/>
        </w:numPr>
        <w:contextualSpacing/>
        <w:jc w:val="both"/>
        <w:rPr>
          <w:sz w:val="26"/>
          <w:szCs w:val="26"/>
        </w:rPr>
      </w:pPr>
      <w:r w:rsidRPr="00A57D74">
        <w:rPr>
          <w:sz w:val="26"/>
          <w:szCs w:val="26"/>
        </w:rPr>
        <w:t xml:space="preserve">цистерна (бак), резервуар, другие емкости наземные и подземные; </w:t>
      </w:r>
    </w:p>
    <w:p w:rsidR="00A57D74" w:rsidRPr="00A57D74" w:rsidRDefault="00A57D74" w:rsidP="00A57D74">
      <w:pPr>
        <w:numPr>
          <w:ilvl w:val="0"/>
          <w:numId w:val="39"/>
        </w:numPr>
        <w:contextualSpacing/>
        <w:jc w:val="both"/>
        <w:rPr>
          <w:sz w:val="26"/>
          <w:szCs w:val="26"/>
        </w:rPr>
      </w:pPr>
      <w:r w:rsidRPr="00A57D74">
        <w:rPr>
          <w:sz w:val="26"/>
          <w:szCs w:val="26"/>
        </w:rPr>
        <w:t xml:space="preserve">посадочная площадка для самолетов, вертолетов, используемых в целях проведения авиационных работ по охране и защите лесов; </w:t>
      </w:r>
    </w:p>
    <w:p w:rsidR="00A57D74" w:rsidRPr="00A57D74" w:rsidRDefault="00A57D74" w:rsidP="00A57D74">
      <w:pPr>
        <w:numPr>
          <w:ilvl w:val="0"/>
          <w:numId w:val="39"/>
        </w:numPr>
        <w:contextualSpacing/>
        <w:jc w:val="both"/>
        <w:rPr>
          <w:sz w:val="26"/>
          <w:szCs w:val="26"/>
        </w:rPr>
      </w:pPr>
      <w:r w:rsidRPr="00A57D74">
        <w:rPr>
          <w:sz w:val="26"/>
          <w:szCs w:val="26"/>
        </w:rPr>
        <w:t xml:space="preserve">пожарная скважина; </w:t>
      </w:r>
    </w:p>
    <w:p w:rsidR="00A57D74" w:rsidRPr="00A57D74" w:rsidRDefault="00A57D74" w:rsidP="00A57D74">
      <w:pPr>
        <w:numPr>
          <w:ilvl w:val="0"/>
          <w:numId w:val="39"/>
        </w:numPr>
        <w:contextualSpacing/>
        <w:jc w:val="both"/>
        <w:rPr>
          <w:sz w:val="26"/>
          <w:szCs w:val="26"/>
        </w:rPr>
      </w:pPr>
      <w:r w:rsidRPr="00A57D74">
        <w:rPr>
          <w:sz w:val="26"/>
          <w:szCs w:val="26"/>
        </w:rPr>
        <w:t xml:space="preserve">устройство для отбора воды на пожарные нужды; </w:t>
      </w:r>
    </w:p>
    <w:p w:rsidR="00A57D74" w:rsidRPr="00A57D74" w:rsidRDefault="00A57D74" w:rsidP="00A57D74">
      <w:pPr>
        <w:numPr>
          <w:ilvl w:val="0"/>
          <w:numId w:val="39"/>
        </w:numPr>
        <w:contextualSpacing/>
        <w:jc w:val="both"/>
        <w:rPr>
          <w:sz w:val="26"/>
          <w:szCs w:val="26"/>
        </w:rPr>
      </w:pPr>
      <w:r w:rsidRPr="00A57D74">
        <w:rPr>
          <w:sz w:val="26"/>
          <w:szCs w:val="26"/>
        </w:rPr>
        <w:t xml:space="preserve">щит и навес для размещения противопожарного инвентаря; </w:t>
      </w:r>
    </w:p>
    <w:p w:rsidR="00A57D74" w:rsidRPr="00A57D74" w:rsidRDefault="00A57D74" w:rsidP="00A57D74">
      <w:pPr>
        <w:numPr>
          <w:ilvl w:val="0"/>
          <w:numId w:val="39"/>
        </w:numPr>
        <w:contextualSpacing/>
        <w:jc w:val="both"/>
        <w:rPr>
          <w:sz w:val="26"/>
          <w:szCs w:val="26"/>
        </w:rPr>
      </w:pPr>
      <w:r w:rsidRPr="00A57D74">
        <w:rPr>
          <w:sz w:val="26"/>
          <w:szCs w:val="26"/>
        </w:rPr>
        <w:t xml:space="preserve">система для осушения лесных площадей (дамбы, перепускные сооружения, шлюзы, устройства регулирования уровня вод); </w:t>
      </w:r>
    </w:p>
    <w:p w:rsidR="00A57D74" w:rsidRPr="00A57D74" w:rsidRDefault="00A57D74" w:rsidP="00A57D74">
      <w:pPr>
        <w:numPr>
          <w:ilvl w:val="0"/>
          <w:numId w:val="39"/>
        </w:numPr>
        <w:contextualSpacing/>
        <w:jc w:val="both"/>
        <w:rPr>
          <w:sz w:val="26"/>
          <w:szCs w:val="26"/>
        </w:rPr>
      </w:pPr>
      <w:r w:rsidRPr="00A57D74">
        <w:rPr>
          <w:sz w:val="26"/>
          <w:szCs w:val="26"/>
        </w:rPr>
        <w:t xml:space="preserve">сооружение противоэрозионное, гидротехническое и противоселевое; </w:t>
      </w:r>
    </w:p>
    <w:p w:rsidR="00A57D74" w:rsidRPr="00A57D74" w:rsidRDefault="00A57D74" w:rsidP="00A57D74">
      <w:pPr>
        <w:numPr>
          <w:ilvl w:val="0"/>
          <w:numId w:val="39"/>
        </w:numPr>
        <w:contextualSpacing/>
        <w:jc w:val="both"/>
        <w:rPr>
          <w:sz w:val="26"/>
          <w:szCs w:val="26"/>
        </w:rPr>
      </w:pPr>
      <w:r w:rsidRPr="00A57D74">
        <w:rPr>
          <w:sz w:val="26"/>
          <w:szCs w:val="26"/>
        </w:rPr>
        <w:t xml:space="preserve">сооружение противооползневое; </w:t>
      </w:r>
    </w:p>
    <w:p w:rsidR="00A57D74" w:rsidRPr="00A57D74" w:rsidRDefault="00A57D74" w:rsidP="00A57D74">
      <w:pPr>
        <w:numPr>
          <w:ilvl w:val="0"/>
          <w:numId w:val="39"/>
        </w:numPr>
        <w:contextualSpacing/>
        <w:jc w:val="both"/>
        <w:rPr>
          <w:sz w:val="26"/>
          <w:szCs w:val="26"/>
        </w:rPr>
      </w:pPr>
      <w:r w:rsidRPr="00A57D74">
        <w:rPr>
          <w:sz w:val="26"/>
          <w:szCs w:val="26"/>
        </w:rPr>
        <w:t xml:space="preserve">обустроенное место для разведения костра и отдыха; </w:t>
      </w:r>
    </w:p>
    <w:p w:rsidR="00A57D74" w:rsidRPr="00A57D74" w:rsidRDefault="00A57D74" w:rsidP="00A57D74">
      <w:pPr>
        <w:numPr>
          <w:ilvl w:val="0"/>
          <w:numId w:val="39"/>
        </w:numPr>
        <w:contextualSpacing/>
        <w:jc w:val="both"/>
        <w:rPr>
          <w:sz w:val="26"/>
          <w:szCs w:val="26"/>
        </w:rPr>
      </w:pPr>
      <w:r w:rsidRPr="00A57D74">
        <w:rPr>
          <w:sz w:val="26"/>
          <w:szCs w:val="26"/>
        </w:rPr>
        <w:t xml:space="preserve">лесохозяйственный, лесоустроительный знак, информационный щит, аншлаг; </w:t>
      </w:r>
    </w:p>
    <w:p w:rsidR="00A57D74" w:rsidRPr="00A57D74" w:rsidRDefault="00A57D74" w:rsidP="00A57D74">
      <w:pPr>
        <w:spacing w:before="120"/>
        <w:ind w:firstLine="709"/>
        <w:jc w:val="both"/>
        <w:rPr>
          <w:sz w:val="26"/>
          <w:szCs w:val="26"/>
        </w:rPr>
      </w:pPr>
      <w:r w:rsidRPr="00A57D74">
        <w:rPr>
          <w:sz w:val="26"/>
          <w:szCs w:val="26"/>
        </w:rPr>
        <w:t>б) В защитных лесах, относящихся к категориям лесов, выполняющих функции защиты природных и иных объектов, и ценных лесов:</w:t>
      </w:r>
    </w:p>
    <w:p w:rsidR="00A57D74" w:rsidRPr="00A57D74" w:rsidRDefault="00A57D74" w:rsidP="00A57D74">
      <w:pPr>
        <w:numPr>
          <w:ilvl w:val="0"/>
          <w:numId w:val="40"/>
        </w:numPr>
        <w:contextualSpacing/>
        <w:jc w:val="both"/>
        <w:rPr>
          <w:sz w:val="26"/>
          <w:szCs w:val="26"/>
        </w:rPr>
      </w:pPr>
      <w:r w:rsidRPr="00A57D74">
        <w:rPr>
          <w:sz w:val="26"/>
          <w:szCs w:val="26"/>
        </w:rPr>
        <w:t>лесной склад;</w:t>
      </w:r>
    </w:p>
    <w:p w:rsidR="00A57D74" w:rsidRPr="00A57D74" w:rsidRDefault="00A57D74" w:rsidP="00A57D74">
      <w:pPr>
        <w:numPr>
          <w:ilvl w:val="0"/>
          <w:numId w:val="40"/>
        </w:numPr>
        <w:contextualSpacing/>
        <w:jc w:val="both"/>
        <w:rPr>
          <w:sz w:val="26"/>
          <w:szCs w:val="26"/>
        </w:rPr>
      </w:pPr>
      <w:r w:rsidRPr="00A57D74">
        <w:rPr>
          <w:sz w:val="26"/>
          <w:szCs w:val="26"/>
        </w:rPr>
        <w:t xml:space="preserve">лесная дорога; </w:t>
      </w:r>
    </w:p>
    <w:p w:rsidR="00A57D74" w:rsidRPr="00A57D74" w:rsidRDefault="00A57D74" w:rsidP="00A57D74">
      <w:pPr>
        <w:numPr>
          <w:ilvl w:val="0"/>
          <w:numId w:val="40"/>
        </w:numPr>
        <w:contextualSpacing/>
        <w:jc w:val="both"/>
        <w:rPr>
          <w:sz w:val="26"/>
          <w:szCs w:val="26"/>
        </w:rPr>
      </w:pPr>
      <w:r w:rsidRPr="00A57D74">
        <w:rPr>
          <w:sz w:val="26"/>
          <w:szCs w:val="26"/>
        </w:rPr>
        <w:t xml:space="preserve">лесной проезд; </w:t>
      </w:r>
    </w:p>
    <w:p w:rsidR="00A57D74" w:rsidRPr="00A57D74" w:rsidRDefault="00A57D74" w:rsidP="00A57D74">
      <w:pPr>
        <w:numPr>
          <w:ilvl w:val="0"/>
          <w:numId w:val="40"/>
        </w:numPr>
        <w:contextualSpacing/>
        <w:jc w:val="both"/>
        <w:rPr>
          <w:sz w:val="26"/>
          <w:szCs w:val="26"/>
        </w:rPr>
      </w:pPr>
      <w:r w:rsidRPr="00A57D74">
        <w:rPr>
          <w:sz w:val="26"/>
          <w:szCs w:val="26"/>
        </w:rPr>
        <w:t xml:space="preserve">квартальная просека; </w:t>
      </w:r>
    </w:p>
    <w:p w:rsidR="00A57D74" w:rsidRPr="00A57D74" w:rsidRDefault="00A57D74" w:rsidP="00A57D74">
      <w:pPr>
        <w:numPr>
          <w:ilvl w:val="0"/>
          <w:numId w:val="40"/>
        </w:numPr>
        <w:contextualSpacing/>
        <w:jc w:val="both"/>
        <w:rPr>
          <w:sz w:val="26"/>
          <w:szCs w:val="26"/>
        </w:rPr>
      </w:pPr>
      <w:r w:rsidRPr="00A57D74">
        <w:rPr>
          <w:sz w:val="26"/>
          <w:szCs w:val="26"/>
        </w:rPr>
        <w:t xml:space="preserve">мост пешеходный; </w:t>
      </w:r>
    </w:p>
    <w:p w:rsidR="00A57D74" w:rsidRPr="00A57D74" w:rsidRDefault="00A57D74" w:rsidP="00A57D74">
      <w:pPr>
        <w:numPr>
          <w:ilvl w:val="0"/>
          <w:numId w:val="40"/>
        </w:numPr>
        <w:contextualSpacing/>
        <w:jc w:val="both"/>
        <w:rPr>
          <w:sz w:val="26"/>
          <w:szCs w:val="26"/>
        </w:rPr>
      </w:pPr>
      <w:r w:rsidRPr="00A57D74">
        <w:rPr>
          <w:sz w:val="26"/>
          <w:szCs w:val="26"/>
        </w:rPr>
        <w:t xml:space="preserve">площадка для разворота пожарной техники; </w:t>
      </w:r>
    </w:p>
    <w:p w:rsidR="00A57D74" w:rsidRPr="00A57D74" w:rsidRDefault="00A57D74" w:rsidP="00A57D74">
      <w:pPr>
        <w:numPr>
          <w:ilvl w:val="0"/>
          <w:numId w:val="40"/>
        </w:numPr>
        <w:contextualSpacing/>
        <w:jc w:val="both"/>
        <w:rPr>
          <w:sz w:val="26"/>
          <w:szCs w:val="26"/>
        </w:rPr>
      </w:pPr>
      <w:r w:rsidRPr="00A57D74">
        <w:rPr>
          <w:sz w:val="26"/>
          <w:szCs w:val="26"/>
        </w:rPr>
        <w:t xml:space="preserve">пожарный наблюдательный пункт (вышка, мачта, павильон); </w:t>
      </w:r>
    </w:p>
    <w:p w:rsidR="00A57D74" w:rsidRPr="00A57D74" w:rsidRDefault="00A57D74" w:rsidP="00A57D74">
      <w:pPr>
        <w:numPr>
          <w:ilvl w:val="0"/>
          <w:numId w:val="40"/>
        </w:numPr>
        <w:contextualSpacing/>
        <w:jc w:val="both"/>
        <w:rPr>
          <w:sz w:val="26"/>
          <w:szCs w:val="26"/>
        </w:rPr>
      </w:pPr>
      <w:r w:rsidRPr="00A57D74">
        <w:rPr>
          <w:sz w:val="26"/>
          <w:szCs w:val="26"/>
        </w:rPr>
        <w:t xml:space="preserve">пожарный водоем (в том числе подземный резервуар и водохранилище); </w:t>
      </w:r>
    </w:p>
    <w:p w:rsidR="00A57D74" w:rsidRPr="00A57D74" w:rsidRDefault="00A57D74" w:rsidP="00A57D74">
      <w:pPr>
        <w:numPr>
          <w:ilvl w:val="0"/>
          <w:numId w:val="40"/>
        </w:numPr>
        <w:contextualSpacing/>
        <w:jc w:val="both"/>
        <w:rPr>
          <w:sz w:val="26"/>
          <w:szCs w:val="26"/>
        </w:rPr>
      </w:pPr>
      <w:r w:rsidRPr="00A57D74">
        <w:rPr>
          <w:sz w:val="26"/>
          <w:szCs w:val="26"/>
        </w:rPr>
        <w:t xml:space="preserve">противопожарный разрыв; </w:t>
      </w:r>
    </w:p>
    <w:p w:rsidR="00A57D74" w:rsidRPr="00A57D74" w:rsidRDefault="00A57D74" w:rsidP="00A57D74">
      <w:pPr>
        <w:numPr>
          <w:ilvl w:val="0"/>
          <w:numId w:val="40"/>
        </w:numPr>
        <w:contextualSpacing/>
        <w:jc w:val="both"/>
        <w:rPr>
          <w:sz w:val="26"/>
          <w:szCs w:val="26"/>
        </w:rPr>
      </w:pPr>
      <w:r w:rsidRPr="00A57D74">
        <w:rPr>
          <w:sz w:val="26"/>
          <w:szCs w:val="26"/>
        </w:rPr>
        <w:t xml:space="preserve">посадочная площадка для самолетов, вертолетов, используемых в целях проведения авиационных работ по охране и защите лесов; </w:t>
      </w:r>
    </w:p>
    <w:p w:rsidR="00A57D74" w:rsidRPr="00A57D74" w:rsidRDefault="00A57D74" w:rsidP="00A57D74">
      <w:pPr>
        <w:numPr>
          <w:ilvl w:val="0"/>
          <w:numId w:val="40"/>
        </w:numPr>
        <w:contextualSpacing/>
        <w:jc w:val="both"/>
        <w:rPr>
          <w:sz w:val="26"/>
          <w:szCs w:val="26"/>
        </w:rPr>
      </w:pPr>
      <w:r w:rsidRPr="00A57D74">
        <w:rPr>
          <w:sz w:val="26"/>
          <w:szCs w:val="26"/>
        </w:rPr>
        <w:t xml:space="preserve">пожарная скважина; </w:t>
      </w:r>
    </w:p>
    <w:p w:rsidR="00A57D74" w:rsidRPr="00A57D74" w:rsidRDefault="00A57D74" w:rsidP="00A57D74">
      <w:pPr>
        <w:numPr>
          <w:ilvl w:val="0"/>
          <w:numId w:val="40"/>
        </w:numPr>
        <w:contextualSpacing/>
        <w:jc w:val="both"/>
        <w:rPr>
          <w:sz w:val="26"/>
          <w:szCs w:val="26"/>
        </w:rPr>
      </w:pPr>
      <w:r w:rsidRPr="00A57D74">
        <w:rPr>
          <w:sz w:val="26"/>
          <w:szCs w:val="26"/>
        </w:rPr>
        <w:t xml:space="preserve">устройство отбора воды на пожарные нужды; </w:t>
      </w:r>
    </w:p>
    <w:p w:rsidR="00A57D74" w:rsidRPr="00A57D74" w:rsidRDefault="00A57D74" w:rsidP="00A57D74">
      <w:pPr>
        <w:numPr>
          <w:ilvl w:val="0"/>
          <w:numId w:val="40"/>
        </w:numPr>
        <w:contextualSpacing/>
        <w:jc w:val="both"/>
        <w:rPr>
          <w:sz w:val="26"/>
          <w:szCs w:val="26"/>
        </w:rPr>
      </w:pPr>
      <w:r w:rsidRPr="00A57D74">
        <w:rPr>
          <w:sz w:val="26"/>
          <w:szCs w:val="26"/>
        </w:rPr>
        <w:t xml:space="preserve">щит и навес для размещения противопожарного инвентаря; </w:t>
      </w:r>
    </w:p>
    <w:p w:rsidR="00A57D74" w:rsidRPr="00A57D74" w:rsidRDefault="00A57D74" w:rsidP="00A57D74">
      <w:pPr>
        <w:numPr>
          <w:ilvl w:val="0"/>
          <w:numId w:val="40"/>
        </w:numPr>
        <w:contextualSpacing/>
        <w:jc w:val="both"/>
        <w:rPr>
          <w:sz w:val="26"/>
          <w:szCs w:val="26"/>
        </w:rPr>
      </w:pPr>
      <w:r w:rsidRPr="00A57D74">
        <w:rPr>
          <w:sz w:val="26"/>
          <w:szCs w:val="26"/>
        </w:rPr>
        <w:lastRenderedPageBreak/>
        <w:t xml:space="preserve">система для осушения лесных площадей (дамбы, перепускные сооружения, шлюзы, устройства регулирования уровня вод); </w:t>
      </w:r>
    </w:p>
    <w:p w:rsidR="00A57D74" w:rsidRPr="00A57D74" w:rsidRDefault="00A57D74" w:rsidP="00A57D74">
      <w:pPr>
        <w:numPr>
          <w:ilvl w:val="0"/>
          <w:numId w:val="40"/>
        </w:numPr>
        <w:contextualSpacing/>
        <w:jc w:val="both"/>
        <w:rPr>
          <w:sz w:val="26"/>
          <w:szCs w:val="26"/>
        </w:rPr>
      </w:pPr>
      <w:r w:rsidRPr="00A57D74">
        <w:rPr>
          <w:sz w:val="26"/>
          <w:szCs w:val="26"/>
        </w:rPr>
        <w:t xml:space="preserve">сооружение противоэрозионное, гидротехническое и противоселевое; </w:t>
      </w:r>
    </w:p>
    <w:p w:rsidR="00A57D74" w:rsidRPr="00A57D74" w:rsidRDefault="00A57D74" w:rsidP="00A57D74">
      <w:pPr>
        <w:numPr>
          <w:ilvl w:val="0"/>
          <w:numId w:val="40"/>
        </w:numPr>
        <w:contextualSpacing/>
        <w:jc w:val="both"/>
        <w:rPr>
          <w:sz w:val="26"/>
          <w:szCs w:val="26"/>
        </w:rPr>
      </w:pPr>
      <w:r w:rsidRPr="00A57D74">
        <w:rPr>
          <w:sz w:val="26"/>
          <w:szCs w:val="26"/>
        </w:rPr>
        <w:t xml:space="preserve">сооружение противооползневое; </w:t>
      </w:r>
    </w:p>
    <w:p w:rsidR="00A57D74" w:rsidRPr="00A57D74" w:rsidRDefault="00A57D74" w:rsidP="00A57D74">
      <w:pPr>
        <w:numPr>
          <w:ilvl w:val="0"/>
          <w:numId w:val="40"/>
        </w:numPr>
        <w:contextualSpacing/>
        <w:jc w:val="both"/>
        <w:rPr>
          <w:sz w:val="26"/>
          <w:szCs w:val="26"/>
        </w:rPr>
      </w:pPr>
      <w:r w:rsidRPr="00A57D74">
        <w:rPr>
          <w:sz w:val="26"/>
          <w:szCs w:val="26"/>
        </w:rPr>
        <w:t xml:space="preserve">навес; </w:t>
      </w:r>
    </w:p>
    <w:p w:rsidR="00A57D74" w:rsidRPr="00A57D74" w:rsidRDefault="00A57D74" w:rsidP="00A57D74">
      <w:pPr>
        <w:numPr>
          <w:ilvl w:val="0"/>
          <w:numId w:val="40"/>
        </w:numPr>
        <w:contextualSpacing/>
        <w:jc w:val="both"/>
        <w:rPr>
          <w:sz w:val="26"/>
          <w:szCs w:val="26"/>
        </w:rPr>
      </w:pPr>
      <w:r w:rsidRPr="00A57D74">
        <w:rPr>
          <w:sz w:val="26"/>
          <w:szCs w:val="26"/>
        </w:rPr>
        <w:t xml:space="preserve">обустроенное место для разведения костра и отдыха; </w:t>
      </w:r>
    </w:p>
    <w:p w:rsidR="00A57D74" w:rsidRPr="00A57D74" w:rsidRDefault="00A57D74" w:rsidP="00A57D74">
      <w:pPr>
        <w:numPr>
          <w:ilvl w:val="0"/>
          <w:numId w:val="40"/>
        </w:numPr>
        <w:contextualSpacing/>
        <w:jc w:val="both"/>
        <w:rPr>
          <w:sz w:val="26"/>
          <w:szCs w:val="26"/>
        </w:rPr>
      </w:pPr>
      <w:r w:rsidRPr="00A57D74">
        <w:rPr>
          <w:sz w:val="26"/>
          <w:szCs w:val="26"/>
        </w:rPr>
        <w:t xml:space="preserve">лесохозяйственный, лесоустроительный знак, информационный щит, аншлаг; </w:t>
      </w:r>
    </w:p>
    <w:p w:rsidR="00A57D74" w:rsidRPr="00A57D74" w:rsidRDefault="00A57D74" w:rsidP="00A57D74">
      <w:pPr>
        <w:spacing w:before="120"/>
        <w:ind w:firstLine="709"/>
        <w:jc w:val="both"/>
        <w:rPr>
          <w:sz w:val="26"/>
          <w:szCs w:val="26"/>
        </w:rPr>
      </w:pPr>
      <w:r w:rsidRPr="00A57D74">
        <w:rPr>
          <w:sz w:val="26"/>
          <w:szCs w:val="26"/>
        </w:rPr>
        <w:t>2.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w:t>
      </w:r>
    </w:p>
    <w:p w:rsidR="00A57D74" w:rsidRPr="00A57D74" w:rsidRDefault="00A57D74" w:rsidP="00A57D74">
      <w:pPr>
        <w:spacing w:before="120"/>
        <w:ind w:firstLine="709"/>
        <w:jc w:val="both"/>
        <w:rPr>
          <w:sz w:val="26"/>
          <w:szCs w:val="26"/>
        </w:rPr>
      </w:pPr>
      <w:r w:rsidRPr="00A57D74">
        <w:rPr>
          <w:sz w:val="26"/>
          <w:szCs w:val="26"/>
        </w:rPr>
        <w:t>3. Лесные дороги и другие линейные объекты, необходимые для осуществления видов деятельности в сфере охотничьего хозяйства (ст. 53 Федерального закона от 24.07.2009 №209-ФЗ).</w:t>
      </w:r>
    </w:p>
    <w:p w:rsidR="00A57D74" w:rsidRPr="00A57D74" w:rsidRDefault="00A57D74" w:rsidP="00A57D74">
      <w:pPr>
        <w:spacing w:before="120"/>
        <w:ind w:firstLine="709"/>
        <w:jc w:val="both"/>
        <w:rPr>
          <w:sz w:val="26"/>
          <w:szCs w:val="26"/>
        </w:rPr>
      </w:pPr>
      <w:r w:rsidRPr="00A57D74">
        <w:rPr>
          <w:sz w:val="26"/>
          <w:szCs w:val="26"/>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(ст. 53 Федерального закона от 24.07.2009 №209-ФЗ).</w:t>
      </w:r>
    </w:p>
    <w:p w:rsidR="00A57D74" w:rsidRPr="00A57D74" w:rsidRDefault="00A57D74" w:rsidP="00A57D74">
      <w:pPr>
        <w:ind w:firstLine="709"/>
        <w:jc w:val="both"/>
        <w:rPr>
          <w:sz w:val="26"/>
          <w:szCs w:val="26"/>
        </w:rPr>
      </w:pPr>
      <w:r w:rsidRPr="00A57D74">
        <w:rPr>
          <w:sz w:val="26"/>
          <w:szCs w:val="26"/>
        </w:rPr>
        <w:t>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32-34 Федерального закона от 24.07.2009 №209-ФЗ «Об охоте и о сохранении охотничьих ресурсов и о внесении изменений в отдельные законодательные акты Российской Федерации» (ст. 6),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A57D74" w:rsidRPr="00A57D74" w:rsidRDefault="00A57D74" w:rsidP="00A57D74">
      <w:pPr>
        <w:widowControl w:val="0"/>
        <w:ind w:firstLine="709"/>
        <w:jc w:val="both"/>
        <w:rPr>
          <w:sz w:val="26"/>
          <w:szCs w:val="26"/>
        </w:rPr>
      </w:pPr>
      <w:r w:rsidRPr="00A57D74">
        <w:rPr>
          <w:sz w:val="26"/>
          <w:szCs w:val="26"/>
        </w:rPr>
        <w:t>При планировании проведения лесохозяйственных мероприятий и лесопользования, с целью охраны животного мира и сохранения биоразнообразия, рекомендуется:</w:t>
      </w:r>
    </w:p>
    <w:p w:rsidR="00A57D74" w:rsidRPr="00A57D74" w:rsidRDefault="00A57D74" w:rsidP="00A57D74">
      <w:pPr>
        <w:widowControl w:val="0"/>
        <w:ind w:firstLine="709"/>
        <w:jc w:val="both"/>
        <w:rPr>
          <w:sz w:val="26"/>
          <w:szCs w:val="26"/>
        </w:rPr>
      </w:pPr>
      <w:r w:rsidRPr="00A57D74">
        <w:rPr>
          <w:sz w:val="26"/>
          <w:szCs w:val="26"/>
        </w:rPr>
        <w:t>– картирование водоемов, заселенных выдрами для выделения особо защитных участков;</w:t>
      </w:r>
    </w:p>
    <w:p w:rsidR="00A57D74" w:rsidRPr="00A57D74" w:rsidRDefault="00A57D74" w:rsidP="00A57D74">
      <w:pPr>
        <w:widowControl w:val="0"/>
        <w:ind w:firstLine="709"/>
        <w:jc w:val="both"/>
        <w:rPr>
          <w:sz w:val="26"/>
          <w:szCs w:val="26"/>
        </w:rPr>
      </w:pPr>
      <w:r w:rsidRPr="00A57D74">
        <w:rPr>
          <w:sz w:val="26"/>
          <w:szCs w:val="26"/>
        </w:rPr>
        <w:t>– ограничение работ в местах гнездования боровой дичи и местах сосредоточения молодняка диких животных в весенне-летний период;</w:t>
      </w:r>
    </w:p>
    <w:p w:rsidR="00A57D74" w:rsidRPr="00A57D74" w:rsidRDefault="00A57D74" w:rsidP="00A57D74">
      <w:pPr>
        <w:widowControl w:val="0"/>
        <w:ind w:firstLine="709"/>
        <w:jc w:val="both"/>
        <w:rPr>
          <w:sz w:val="26"/>
          <w:szCs w:val="26"/>
        </w:rPr>
      </w:pPr>
      <w:r w:rsidRPr="00A57D74">
        <w:rPr>
          <w:sz w:val="26"/>
          <w:szCs w:val="26"/>
        </w:rPr>
        <w:t>– ограничение применения ядохимикатов и минеральных удобрений;</w:t>
      </w:r>
    </w:p>
    <w:p w:rsidR="00A57D74" w:rsidRPr="00A57D74" w:rsidRDefault="00A57D74" w:rsidP="00A57D74">
      <w:pPr>
        <w:widowControl w:val="0"/>
        <w:ind w:firstLine="709"/>
        <w:jc w:val="both"/>
        <w:rPr>
          <w:sz w:val="26"/>
          <w:szCs w:val="26"/>
        </w:rPr>
      </w:pPr>
      <w:r w:rsidRPr="00A57D74">
        <w:rPr>
          <w:sz w:val="26"/>
          <w:szCs w:val="26"/>
        </w:rPr>
        <w:t>– отказ на 5-10 лет от производства лесных культур на части вырубок с обильным порослевым возобновлением осины и других пород.</w:t>
      </w:r>
    </w:p>
    <w:p w:rsidR="00A57D74" w:rsidRPr="00A57D74" w:rsidRDefault="00A57D74" w:rsidP="00A57D74">
      <w:pPr>
        <w:keepNext/>
        <w:spacing w:before="240"/>
        <w:ind w:firstLine="709"/>
        <w:jc w:val="both"/>
        <w:outlineLvl w:val="1"/>
        <w:rPr>
          <w:b/>
          <w:sz w:val="26"/>
          <w:szCs w:val="26"/>
        </w:rPr>
      </w:pPr>
      <w:bookmarkStart w:id="101" w:name="_Toc514642230"/>
      <w:bookmarkStart w:id="102" w:name="_Toc516270826"/>
      <w:r w:rsidRPr="00A57D74">
        <w:rPr>
          <w:b/>
          <w:sz w:val="26"/>
          <w:szCs w:val="26"/>
        </w:rPr>
        <w:t>2.6. Нормативы, параметры и сроки использования лесов для ведения сельского хозяйства</w:t>
      </w:r>
      <w:bookmarkEnd w:id="101"/>
      <w:bookmarkEnd w:id="102"/>
    </w:p>
    <w:p w:rsidR="00A57D74" w:rsidRPr="00A57D74" w:rsidRDefault="00A57D74" w:rsidP="00A57D74">
      <w:pPr>
        <w:ind w:firstLine="709"/>
        <w:jc w:val="both"/>
        <w:rPr>
          <w:sz w:val="26"/>
          <w:szCs w:val="26"/>
        </w:rPr>
      </w:pPr>
      <w:r w:rsidRPr="00A57D74">
        <w:rPr>
          <w:sz w:val="26"/>
          <w:szCs w:val="26"/>
        </w:rPr>
        <w:t>Использования лесов для ведения сельского хозяйства осуществляется в соответствии с приказом Минприроды России от 21.06.2017 N 314 «Об утверждении правил использования лесов для ведения сельского хозяйства».</w:t>
      </w:r>
    </w:p>
    <w:p w:rsidR="00A57D74" w:rsidRPr="00A57D74" w:rsidRDefault="00A57D74" w:rsidP="00A57D74">
      <w:pPr>
        <w:ind w:firstLine="709"/>
        <w:jc w:val="both"/>
        <w:rPr>
          <w:sz w:val="26"/>
          <w:szCs w:val="26"/>
        </w:rPr>
      </w:pPr>
      <w:r w:rsidRPr="00A57D74">
        <w:rPr>
          <w:sz w:val="26"/>
          <w:szCs w:val="26"/>
        </w:rPr>
        <w:t xml:space="preserve">Леса могут использоваться для ведения сельского хозяйства (сенокошения, выпаса сельскохозяйственных животных, пчеловодства, северного оленеводства, </w:t>
      </w:r>
      <w:r w:rsidRPr="00A57D74">
        <w:rPr>
          <w:sz w:val="26"/>
          <w:szCs w:val="26"/>
        </w:rPr>
        <w:lastRenderedPageBreak/>
        <w:t>выращивания сельскохозяйственных культур и иной сельскохозяйственной деятельности.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 (ч. 2 ст. 38 ЛК РФ). Лесные участки для размещения ульев и пасек предоставляются, в первую очередь, на опушках леса, прогалинах и других, не покрытых лесной растительностью землях. Использование лесов для ведения сельского хозяйства может ограничиваться в случаях, предусмотренных ч. 2 ст. 27 Лесного кодекса РФ.</w:t>
      </w:r>
    </w:p>
    <w:p w:rsidR="00A57D74" w:rsidRPr="00A57D74" w:rsidRDefault="00A57D74" w:rsidP="00A57D74">
      <w:pPr>
        <w:ind w:firstLine="709"/>
        <w:jc w:val="both"/>
        <w:rPr>
          <w:sz w:val="26"/>
          <w:szCs w:val="26"/>
        </w:rPr>
      </w:pPr>
      <w:r w:rsidRPr="00A57D74">
        <w:rPr>
          <w:sz w:val="26"/>
          <w:szCs w:val="26"/>
        </w:rPr>
        <w:t>Владельцы сельскохозяйственных животных обеспечивают:</w:t>
      </w:r>
    </w:p>
    <w:p w:rsidR="00A57D74" w:rsidRPr="00A57D74" w:rsidRDefault="00A57D74" w:rsidP="00A57D74">
      <w:pPr>
        <w:ind w:firstLine="709"/>
        <w:jc w:val="both"/>
        <w:rPr>
          <w:sz w:val="26"/>
          <w:szCs w:val="26"/>
        </w:rPr>
      </w:pPr>
      <w:r w:rsidRPr="00A57D74">
        <w:rPr>
          <w:sz w:val="26"/>
          <w:szCs w:val="26"/>
        </w:rPr>
        <w:t>-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w:t>
      </w:r>
    </w:p>
    <w:p w:rsidR="00A57D74" w:rsidRPr="00A57D74" w:rsidRDefault="00A57D74" w:rsidP="00A57D74">
      <w:pPr>
        <w:ind w:firstLine="709"/>
        <w:jc w:val="both"/>
        <w:rPr>
          <w:sz w:val="26"/>
          <w:szCs w:val="26"/>
        </w:rPr>
      </w:pPr>
      <w:r w:rsidRPr="00A57D74">
        <w:rPr>
          <w:sz w:val="26"/>
          <w:szCs w:val="26"/>
        </w:rPr>
        <w:t>- выпас сельскохозяйственных животных пастухом (за исключением выпаса на огороженных участках или на привязи).</w:t>
      </w:r>
    </w:p>
    <w:p w:rsidR="00A57D74" w:rsidRPr="00A57D74" w:rsidRDefault="00A57D74" w:rsidP="00A57D74">
      <w:pPr>
        <w:ind w:firstLine="709"/>
        <w:jc w:val="both"/>
        <w:rPr>
          <w:sz w:val="26"/>
          <w:szCs w:val="26"/>
        </w:rPr>
      </w:pPr>
      <w:r w:rsidRPr="00A57D74">
        <w:rPr>
          <w:sz w:val="26"/>
          <w:szCs w:val="26"/>
        </w:rPr>
        <w:t>Пастьба коз разрешается исключительно на предварительно огороженных владельцами сельскохозяйственных животных лесных участках или на привязи.</w:t>
      </w:r>
    </w:p>
    <w:p w:rsidR="00A57D74" w:rsidRPr="00A57D74" w:rsidRDefault="00A57D74" w:rsidP="00A57D74">
      <w:pPr>
        <w:ind w:firstLine="709"/>
        <w:jc w:val="both"/>
        <w:rPr>
          <w:sz w:val="26"/>
          <w:szCs w:val="26"/>
        </w:rPr>
      </w:pPr>
      <w:r w:rsidRPr="00A57D74">
        <w:rPr>
          <w:sz w:val="26"/>
          <w:szCs w:val="26"/>
        </w:rPr>
        <w:t>При ведении северного оленеводства согласно ст. 48 Лесного кодекса РФ должна обеспечиваться защита исконной среды обитания коренных малочисленных народов Севера, Сибири и Дальнего Востока Российской Федерации, их традиционного образа жизни в соответствии с Федеральным законом от 30 апреля 1999 г. №82-ФЗ «О гарантиях прав коренных малочисленных народов Российской Федерации».</w:t>
      </w:r>
    </w:p>
    <w:p w:rsidR="00A57D74" w:rsidRPr="00A57D74" w:rsidRDefault="00A57D74" w:rsidP="00A57D74">
      <w:pPr>
        <w:keepNext/>
        <w:spacing w:before="120"/>
        <w:ind w:firstLine="709"/>
        <w:jc w:val="both"/>
        <w:outlineLvl w:val="1"/>
        <w:rPr>
          <w:b/>
          <w:sz w:val="26"/>
          <w:szCs w:val="26"/>
        </w:rPr>
      </w:pPr>
      <w:bookmarkStart w:id="103" w:name="_Toc514642231"/>
      <w:bookmarkStart w:id="104" w:name="_Toc516270827"/>
      <w:r w:rsidRPr="00A57D74">
        <w:rPr>
          <w:b/>
          <w:sz w:val="26"/>
          <w:szCs w:val="26"/>
        </w:rPr>
        <w:t>2.6.1. 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bookmarkEnd w:id="103"/>
      <w:bookmarkEnd w:id="104"/>
    </w:p>
    <w:p w:rsidR="00A57D74" w:rsidRPr="00A57D74" w:rsidRDefault="00A57D74" w:rsidP="00A57D74">
      <w:pPr>
        <w:widowControl w:val="0"/>
        <w:ind w:firstLine="709"/>
        <w:jc w:val="both"/>
        <w:rPr>
          <w:sz w:val="26"/>
          <w:szCs w:val="26"/>
        </w:rPr>
      </w:pPr>
      <w:r w:rsidRPr="00A57D74">
        <w:rPr>
          <w:sz w:val="26"/>
          <w:szCs w:val="26"/>
        </w:rPr>
        <w:t xml:space="preserve">На территории </w:t>
      </w:r>
      <w:r w:rsidR="000742B8">
        <w:rPr>
          <w:sz w:val="26"/>
          <w:szCs w:val="26"/>
        </w:rPr>
        <w:t>Ключевского</w:t>
      </w:r>
      <w:r w:rsidR="000742B8" w:rsidRPr="00A6764A">
        <w:rPr>
          <w:color w:val="000000"/>
          <w:sz w:val="26"/>
          <w:szCs w:val="26"/>
        </w:rPr>
        <w:t xml:space="preserve"> </w:t>
      </w:r>
      <w:r w:rsidRPr="00A57D74">
        <w:rPr>
          <w:sz w:val="26"/>
          <w:szCs w:val="26"/>
        </w:rPr>
        <w:t>лесничества лесоустройством выявлено 116 га сенокосов, 3,3 га пашен и 37,1 га пастбищ. Указанные категории земель используются по своему прямому назначению и относятся к сельхозугодьям.</w:t>
      </w:r>
    </w:p>
    <w:p w:rsidR="00A57D74" w:rsidRPr="00A57D74" w:rsidRDefault="00A57D74" w:rsidP="00A57D74">
      <w:pPr>
        <w:ind w:firstLine="709"/>
        <w:jc w:val="both"/>
        <w:rPr>
          <w:color w:val="000000"/>
          <w:sz w:val="26"/>
          <w:szCs w:val="26"/>
        </w:rPr>
      </w:pPr>
      <w:r w:rsidRPr="00A57D74">
        <w:rPr>
          <w:sz w:val="26"/>
          <w:szCs w:val="26"/>
        </w:rPr>
        <w:t xml:space="preserve">Кроме сельхозугодий </w:t>
      </w:r>
      <w:r w:rsidRPr="00A57D74">
        <w:rPr>
          <w:color w:val="000000"/>
          <w:sz w:val="26"/>
          <w:szCs w:val="26"/>
        </w:rPr>
        <w:t>в условиях лесничества леса могут использоваться для сенокошения, выпаса сельскохозяйственных животных, пчеловодства, выращивания сельскохозяйственных культур и иной сельскохозяйственной деятельности.</w:t>
      </w:r>
    </w:p>
    <w:p w:rsidR="00A57D74" w:rsidRPr="00A57D74" w:rsidRDefault="00A57D74" w:rsidP="00A57D74">
      <w:pPr>
        <w:ind w:firstLine="709"/>
        <w:jc w:val="both"/>
        <w:rPr>
          <w:sz w:val="26"/>
          <w:szCs w:val="26"/>
        </w:rPr>
      </w:pPr>
      <w:r w:rsidRPr="00A57D74">
        <w:rPr>
          <w:sz w:val="26"/>
          <w:szCs w:val="26"/>
        </w:rPr>
        <w:t>Для сенокошения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необходимых случаях для сенокошения могут использоваться пригодные для этой цели участки малоценных насаждений, не намеченные под реконструкцию.</w:t>
      </w:r>
    </w:p>
    <w:p w:rsidR="00A57D74" w:rsidRPr="00A57D74" w:rsidRDefault="00A57D74" w:rsidP="00A57D74">
      <w:pPr>
        <w:ind w:firstLine="709"/>
        <w:jc w:val="both"/>
        <w:rPr>
          <w:sz w:val="26"/>
          <w:szCs w:val="26"/>
        </w:rPr>
      </w:pPr>
      <w:r w:rsidRPr="00A57D74">
        <w:rPr>
          <w:sz w:val="26"/>
          <w:szCs w:val="26"/>
        </w:rPr>
        <w:t>Для выпаса сельскохозяйственных животных используются нелесные земли, а также необлесившиеся лесосеки, редины, прогалины и другие, не покрытые лесной растительностью земли, до проведения на них лесовосстановления. Выпас сельскохозяйственных животных не допускается на участках:</w:t>
      </w:r>
    </w:p>
    <w:p w:rsidR="00A57D74" w:rsidRPr="00A57D74" w:rsidRDefault="00A57D74" w:rsidP="00A57D74">
      <w:pPr>
        <w:ind w:firstLine="709"/>
        <w:jc w:val="both"/>
        <w:rPr>
          <w:sz w:val="26"/>
          <w:szCs w:val="26"/>
        </w:rPr>
      </w:pPr>
      <w:r w:rsidRPr="00A57D74">
        <w:rPr>
          <w:sz w:val="26"/>
          <w:szCs w:val="26"/>
        </w:rPr>
        <w:t>- занятых лесными культурами, естественными молодняками ценных древесных пород, насаждений с развитым жизнеспособным подростом до достижения ими высоты, исключающей возможность повреждения вершин скотом;</w:t>
      </w:r>
    </w:p>
    <w:p w:rsidR="00A57D74" w:rsidRPr="00A57D74" w:rsidRDefault="00A57D74" w:rsidP="00A57D74">
      <w:pPr>
        <w:ind w:firstLine="709"/>
        <w:jc w:val="both"/>
        <w:rPr>
          <w:sz w:val="26"/>
          <w:szCs w:val="26"/>
        </w:rPr>
      </w:pPr>
      <w:r w:rsidRPr="00A57D74">
        <w:rPr>
          <w:sz w:val="26"/>
          <w:szCs w:val="26"/>
        </w:rPr>
        <w:t>- селекционно-лесосеменных, еловых, ивовых, твердолиственных, орехоплодных плантаций;</w:t>
      </w:r>
    </w:p>
    <w:p w:rsidR="00A57D74" w:rsidRPr="00A57D74" w:rsidRDefault="00A57D74" w:rsidP="00A57D74">
      <w:pPr>
        <w:ind w:firstLine="709"/>
        <w:jc w:val="both"/>
        <w:rPr>
          <w:sz w:val="26"/>
          <w:szCs w:val="26"/>
        </w:rPr>
      </w:pPr>
      <w:r w:rsidRPr="00A57D74">
        <w:rPr>
          <w:sz w:val="26"/>
          <w:szCs w:val="26"/>
        </w:rPr>
        <w:lastRenderedPageBreak/>
        <w:t>- с проектируемыми мероприятиями по содействию естественному лесовозобновлению и лесовосстановлению хвойными и твердолиственными породами;</w:t>
      </w:r>
    </w:p>
    <w:p w:rsidR="00A57D74" w:rsidRPr="00A57D74" w:rsidRDefault="00A57D74" w:rsidP="00A57D74">
      <w:pPr>
        <w:ind w:firstLine="709"/>
        <w:jc w:val="both"/>
        <w:rPr>
          <w:sz w:val="26"/>
          <w:szCs w:val="26"/>
        </w:rPr>
      </w:pPr>
      <w:r w:rsidRPr="00A57D74">
        <w:rPr>
          <w:sz w:val="26"/>
          <w:szCs w:val="26"/>
        </w:rPr>
        <w:t>- с легкоразмываемыми и развеиваемыми почвами.</w:t>
      </w:r>
    </w:p>
    <w:p w:rsidR="00A57D74" w:rsidRPr="00A57D74" w:rsidRDefault="00A57D74" w:rsidP="00A57D74">
      <w:pPr>
        <w:ind w:firstLine="709"/>
        <w:jc w:val="both"/>
        <w:rPr>
          <w:sz w:val="26"/>
          <w:szCs w:val="26"/>
        </w:rPr>
      </w:pPr>
      <w:r w:rsidRPr="00A57D74">
        <w:rPr>
          <w:sz w:val="26"/>
          <w:szCs w:val="26"/>
        </w:rPr>
        <w:t>Для пчеловодства используются не покрытые лесом земли с медопродуктивными растениями.</w:t>
      </w:r>
    </w:p>
    <w:p w:rsidR="00A57D74" w:rsidRPr="00A57D74" w:rsidRDefault="00A57D74" w:rsidP="00A57D74">
      <w:pPr>
        <w:ind w:firstLine="709"/>
        <w:jc w:val="both"/>
        <w:rPr>
          <w:sz w:val="26"/>
          <w:szCs w:val="26"/>
        </w:rPr>
      </w:pPr>
      <w:r w:rsidRPr="00A57D74">
        <w:rPr>
          <w:sz w:val="26"/>
          <w:szCs w:val="26"/>
        </w:rPr>
        <w:t>Для выращивания сельскохозяйственных культур и иной сельскохозяйственной деятельности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A57D74" w:rsidRPr="00A57D74" w:rsidRDefault="00A57D74" w:rsidP="00A57D74">
      <w:pPr>
        <w:ind w:firstLine="709"/>
        <w:jc w:val="both"/>
        <w:rPr>
          <w:sz w:val="26"/>
          <w:szCs w:val="26"/>
        </w:rPr>
      </w:pPr>
      <w:r w:rsidRPr="00A57D74">
        <w:rPr>
          <w:sz w:val="26"/>
          <w:szCs w:val="26"/>
        </w:rPr>
        <w:t>На лесных участках, используемых для выращивания сельскохозяйственных культур и иной сельскохозяйственной деятельности, химические и биологические препараты применяются в соответствии с Федеральным законом «О безопасном обращении с пестицидами и агрохимикатами» от 19.07.1997 № 109-ФЗ.</w:t>
      </w:r>
    </w:p>
    <w:p w:rsidR="00A57D74" w:rsidRPr="00A57D74" w:rsidRDefault="00A57D74" w:rsidP="00A57D74">
      <w:pPr>
        <w:keepNext/>
        <w:spacing w:before="120"/>
        <w:ind w:firstLine="709"/>
        <w:jc w:val="both"/>
        <w:outlineLvl w:val="1"/>
        <w:rPr>
          <w:b/>
          <w:sz w:val="26"/>
          <w:szCs w:val="26"/>
        </w:rPr>
      </w:pPr>
      <w:bookmarkStart w:id="105" w:name="_Toc514642232"/>
      <w:bookmarkStart w:id="106" w:name="_Toc516270828"/>
      <w:r w:rsidRPr="00A57D74">
        <w:rPr>
          <w:b/>
          <w:sz w:val="26"/>
          <w:szCs w:val="26"/>
        </w:rPr>
        <w:t>2.6.2. Параметры использования лесов для ведения сельского хозяйства</w:t>
      </w:r>
      <w:bookmarkEnd w:id="105"/>
      <w:bookmarkEnd w:id="106"/>
    </w:p>
    <w:p w:rsidR="00A57D74" w:rsidRPr="00A57D74" w:rsidRDefault="00A57D74" w:rsidP="00A57D74">
      <w:pPr>
        <w:shd w:val="clear" w:color="auto" w:fill="FFFFFF"/>
        <w:ind w:firstLine="709"/>
        <w:jc w:val="both"/>
        <w:rPr>
          <w:sz w:val="26"/>
          <w:szCs w:val="26"/>
        </w:rPr>
      </w:pPr>
      <w:r w:rsidRPr="00A57D74">
        <w:rPr>
          <w:sz w:val="26"/>
          <w:szCs w:val="26"/>
        </w:rPr>
        <w:t xml:space="preserve">Параметры использования лесов для ведения сельского хозяйства приведены в табл. </w:t>
      </w:r>
      <w:r w:rsidRPr="00A57D74">
        <w:rPr>
          <w:sz w:val="26"/>
          <w:szCs w:val="26"/>
          <w:lang w:val="en-US"/>
        </w:rPr>
        <w:t>2</w:t>
      </w:r>
      <w:r w:rsidR="00B95F97">
        <w:rPr>
          <w:sz w:val="26"/>
          <w:szCs w:val="26"/>
        </w:rPr>
        <w:t>9</w:t>
      </w:r>
      <w:r w:rsidRPr="00A57D74">
        <w:rPr>
          <w:sz w:val="26"/>
          <w:szCs w:val="26"/>
        </w:rPr>
        <w:t>.</w:t>
      </w:r>
    </w:p>
    <w:p w:rsidR="00A57D74" w:rsidRPr="00A57D74" w:rsidRDefault="00A57D74" w:rsidP="00A57D74">
      <w:pPr>
        <w:shd w:val="clear" w:color="auto" w:fill="FFFFFF"/>
        <w:spacing w:before="120" w:after="60"/>
        <w:ind w:firstLine="709"/>
        <w:jc w:val="both"/>
        <w:rPr>
          <w:sz w:val="26"/>
          <w:szCs w:val="26"/>
        </w:rPr>
      </w:pPr>
      <w:r w:rsidRPr="00A57D74">
        <w:rPr>
          <w:sz w:val="26"/>
          <w:szCs w:val="26"/>
        </w:rPr>
        <w:t xml:space="preserve">Таблица 29 – </w:t>
      </w:r>
      <w:bookmarkStart w:id="107" w:name="_Hlk514587672"/>
      <w:r w:rsidRPr="00A57D74">
        <w:rPr>
          <w:sz w:val="26"/>
          <w:szCs w:val="26"/>
        </w:rPr>
        <w:t>Параметры использования лесов для ведения сельского хозяйства</w:t>
      </w:r>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592"/>
        <w:gridCol w:w="1416"/>
        <w:gridCol w:w="2558"/>
      </w:tblGrid>
      <w:tr w:rsidR="00A57D74" w:rsidRPr="00A57D74" w:rsidTr="00AB50EF">
        <w:trPr>
          <w:trHeight w:val="510"/>
          <w:jc w:val="center"/>
        </w:trPr>
        <w:tc>
          <w:tcPr>
            <w:tcW w:w="737" w:type="dxa"/>
            <w:shd w:val="clear" w:color="auto" w:fill="auto"/>
            <w:vAlign w:val="center"/>
          </w:tcPr>
          <w:p w:rsidR="00AB50EF" w:rsidRDefault="00A57D74" w:rsidP="00A57D74">
            <w:pPr>
              <w:jc w:val="center"/>
              <w:rPr>
                <w:sz w:val="22"/>
                <w:szCs w:val="22"/>
              </w:rPr>
            </w:pPr>
            <w:r w:rsidRPr="00A57D74">
              <w:rPr>
                <w:sz w:val="22"/>
                <w:szCs w:val="22"/>
              </w:rPr>
              <w:t>№</w:t>
            </w:r>
          </w:p>
          <w:p w:rsidR="00A57D74" w:rsidRPr="00A57D74" w:rsidRDefault="00A57D74" w:rsidP="00A57D74">
            <w:pPr>
              <w:jc w:val="center"/>
              <w:rPr>
                <w:sz w:val="22"/>
                <w:szCs w:val="22"/>
              </w:rPr>
            </w:pPr>
            <w:r w:rsidRPr="00A57D74">
              <w:rPr>
                <w:sz w:val="22"/>
                <w:szCs w:val="22"/>
              </w:rPr>
              <w:t>п/п</w:t>
            </w:r>
          </w:p>
        </w:tc>
        <w:tc>
          <w:tcPr>
            <w:tcW w:w="4592" w:type="dxa"/>
            <w:shd w:val="clear" w:color="auto" w:fill="auto"/>
            <w:vAlign w:val="center"/>
          </w:tcPr>
          <w:p w:rsidR="00A57D74" w:rsidRPr="00A57D74" w:rsidRDefault="00A57D74" w:rsidP="00A57D74">
            <w:pPr>
              <w:jc w:val="center"/>
              <w:rPr>
                <w:sz w:val="22"/>
                <w:szCs w:val="22"/>
              </w:rPr>
            </w:pPr>
            <w:r w:rsidRPr="00A57D74">
              <w:rPr>
                <w:sz w:val="22"/>
                <w:szCs w:val="22"/>
              </w:rPr>
              <w:t>Виды пользований</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Единица измерения</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Ежегодный допустимый объем</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r w:rsidRPr="00A57D74">
              <w:rPr>
                <w:sz w:val="22"/>
                <w:szCs w:val="22"/>
              </w:rPr>
              <w:t>1</w:t>
            </w:r>
          </w:p>
        </w:tc>
        <w:tc>
          <w:tcPr>
            <w:tcW w:w="4592" w:type="dxa"/>
            <w:shd w:val="clear" w:color="auto" w:fill="auto"/>
            <w:vAlign w:val="center"/>
          </w:tcPr>
          <w:p w:rsidR="00A57D74" w:rsidRPr="00A57D74" w:rsidRDefault="00A57D74" w:rsidP="00A57D74">
            <w:pPr>
              <w:jc w:val="center"/>
              <w:rPr>
                <w:sz w:val="22"/>
                <w:szCs w:val="22"/>
              </w:rPr>
            </w:pPr>
            <w:r w:rsidRPr="00A57D74">
              <w:rPr>
                <w:sz w:val="22"/>
                <w:szCs w:val="22"/>
              </w:rPr>
              <w:t>2</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3</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4</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r w:rsidRPr="00A57D74">
              <w:rPr>
                <w:sz w:val="22"/>
                <w:szCs w:val="22"/>
              </w:rPr>
              <w:t>1</w:t>
            </w:r>
          </w:p>
        </w:tc>
        <w:tc>
          <w:tcPr>
            <w:tcW w:w="4592" w:type="dxa"/>
            <w:shd w:val="clear" w:color="auto" w:fill="auto"/>
            <w:vAlign w:val="center"/>
          </w:tcPr>
          <w:p w:rsidR="00A57D74" w:rsidRPr="00A57D74" w:rsidRDefault="00A57D74" w:rsidP="00A57D74">
            <w:pPr>
              <w:rPr>
                <w:sz w:val="22"/>
                <w:szCs w:val="22"/>
              </w:rPr>
            </w:pPr>
            <w:r w:rsidRPr="00A57D74">
              <w:rPr>
                <w:sz w:val="22"/>
                <w:szCs w:val="22"/>
              </w:rPr>
              <w:t>Использование пашни</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га</w:t>
            </w:r>
          </w:p>
        </w:tc>
        <w:tc>
          <w:tcPr>
            <w:tcW w:w="2558" w:type="dxa"/>
            <w:shd w:val="clear" w:color="auto" w:fill="auto"/>
            <w:vAlign w:val="center"/>
          </w:tcPr>
          <w:p w:rsidR="00A57D74" w:rsidRPr="00A57D74" w:rsidRDefault="00AB50EF" w:rsidP="00A57D74">
            <w:pPr>
              <w:jc w:val="center"/>
              <w:rPr>
                <w:sz w:val="22"/>
                <w:szCs w:val="22"/>
              </w:rPr>
            </w:pPr>
            <w:r>
              <w:rPr>
                <w:sz w:val="22"/>
                <w:szCs w:val="22"/>
              </w:rPr>
              <w:t>16</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r w:rsidRPr="00A57D74">
              <w:rPr>
                <w:sz w:val="22"/>
                <w:szCs w:val="22"/>
              </w:rPr>
              <w:t>2</w:t>
            </w:r>
          </w:p>
        </w:tc>
        <w:tc>
          <w:tcPr>
            <w:tcW w:w="4592" w:type="dxa"/>
            <w:shd w:val="clear" w:color="auto" w:fill="auto"/>
            <w:vAlign w:val="center"/>
          </w:tcPr>
          <w:p w:rsidR="00A57D74" w:rsidRPr="00A57D74" w:rsidRDefault="00A57D74" w:rsidP="00A57D74">
            <w:pPr>
              <w:rPr>
                <w:sz w:val="22"/>
                <w:szCs w:val="22"/>
              </w:rPr>
            </w:pPr>
            <w:r w:rsidRPr="00A57D74">
              <w:rPr>
                <w:sz w:val="22"/>
                <w:szCs w:val="22"/>
              </w:rPr>
              <w:t>Сенокошение</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га/тонн</w:t>
            </w:r>
          </w:p>
        </w:tc>
        <w:tc>
          <w:tcPr>
            <w:tcW w:w="2558" w:type="dxa"/>
            <w:shd w:val="clear" w:color="auto" w:fill="auto"/>
            <w:vAlign w:val="center"/>
          </w:tcPr>
          <w:p w:rsidR="00A57D74" w:rsidRPr="00A57D74" w:rsidRDefault="00AB50EF" w:rsidP="00A57D74">
            <w:pPr>
              <w:jc w:val="center"/>
              <w:rPr>
                <w:sz w:val="22"/>
                <w:szCs w:val="22"/>
              </w:rPr>
            </w:pPr>
            <w:r>
              <w:rPr>
                <w:sz w:val="22"/>
                <w:szCs w:val="22"/>
              </w:rPr>
              <w:t>370</w:t>
            </w:r>
            <w:r w:rsidR="00A57D74" w:rsidRPr="00A57D74">
              <w:rPr>
                <w:sz w:val="22"/>
                <w:szCs w:val="22"/>
              </w:rPr>
              <w:t>/</w:t>
            </w:r>
            <w:r>
              <w:rPr>
                <w:sz w:val="22"/>
                <w:szCs w:val="22"/>
              </w:rPr>
              <w:t>111</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r w:rsidRPr="00A57D74">
              <w:rPr>
                <w:sz w:val="22"/>
                <w:szCs w:val="22"/>
              </w:rPr>
              <w:t>3</w:t>
            </w:r>
          </w:p>
        </w:tc>
        <w:tc>
          <w:tcPr>
            <w:tcW w:w="4592" w:type="dxa"/>
            <w:shd w:val="clear" w:color="auto" w:fill="auto"/>
            <w:vAlign w:val="center"/>
          </w:tcPr>
          <w:p w:rsidR="00A57D74" w:rsidRPr="00A57D74" w:rsidRDefault="00A57D74" w:rsidP="00A57D74">
            <w:pPr>
              <w:rPr>
                <w:sz w:val="22"/>
                <w:szCs w:val="22"/>
              </w:rPr>
            </w:pPr>
            <w:r w:rsidRPr="00A57D74">
              <w:rPr>
                <w:sz w:val="22"/>
                <w:szCs w:val="22"/>
              </w:rPr>
              <w:t>Выпас сельскохозяйственных животных</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га/голов</w:t>
            </w:r>
          </w:p>
        </w:tc>
        <w:tc>
          <w:tcPr>
            <w:tcW w:w="2558" w:type="dxa"/>
            <w:shd w:val="clear" w:color="auto" w:fill="auto"/>
            <w:vAlign w:val="center"/>
          </w:tcPr>
          <w:p w:rsidR="00A57D74" w:rsidRPr="00A57D74" w:rsidRDefault="00AB50EF" w:rsidP="00A57D74">
            <w:pPr>
              <w:jc w:val="center"/>
              <w:rPr>
                <w:sz w:val="22"/>
                <w:szCs w:val="22"/>
              </w:rPr>
            </w:pPr>
            <w:r>
              <w:rPr>
                <w:sz w:val="22"/>
                <w:szCs w:val="22"/>
              </w:rPr>
              <w:t>772</w:t>
            </w:r>
            <w:r w:rsidR="00A57D74" w:rsidRPr="00A57D74">
              <w:rPr>
                <w:sz w:val="22"/>
                <w:szCs w:val="22"/>
              </w:rPr>
              <w:t>/-</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а) в лесу</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га/голов</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0/0</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б) на выгонах, пастбищах</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га/голов</w:t>
            </w:r>
          </w:p>
        </w:tc>
        <w:tc>
          <w:tcPr>
            <w:tcW w:w="2558" w:type="dxa"/>
            <w:shd w:val="clear" w:color="auto" w:fill="auto"/>
            <w:vAlign w:val="center"/>
          </w:tcPr>
          <w:p w:rsidR="00A57D74" w:rsidRPr="00A57D74" w:rsidRDefault="00AB50EF" w:rsidP="00A57D74">
            <w:pPr>
              <w:jc w:val="center"/>
              <w:rPr>
                <w:sz w:val="22"/>
                <w:szCs w:val="22"/>
              </w:rPr>
            </w:pPr>
            <w:r>
              <w:rPr>
                <w:color w:val="000000"/>
                <w:sz w:val="22"/>
                <w:szCs w:val="22"/>
              </w:rPr>
              <w:t>772</w:t>
            </w:r>
            <w:r w:rsidR="00A57D74" w:rsidRPr="00A57D74">
              <w:rPr>
                <w:color w:val="000000"/>
                <w:sz w:val="22"/>
                <w:szCs w:val="22"/>
              </w:rPr>
              <w:t>/-</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r w:rsidRPr="00A57D74">
              <w:rPr>
                <w:sz w:val="22"/>
                <w:szCs w:val="22"/>
              </w:rPr>
              <w:t>4</w:t>
            </w:r>
          </w:p>
        </w:tc>
        <w:tc>
          <w:tcPr>
            <w:tcW w:w="4592" w:type="dxa"/>
            <w:shd w:val="clear" w:color="auto" w:fill="auto"/>
            <w:vAlign w:val="center"/>
          </w:tcPr>
          <w:p w:rsidR="00A57D74" w:rsidRPr="00A57D74" w:rsidRDefault="00A57D74" w:rsidP="00A57D74">
            <w:pPr>
              <w:rPr>
                <w:sz w:val="22"/>
                <w:szCs w:val="22"/>
              </w:rPr>
            </w:pPr>
            <w:r w:rsidRPr="00A57D74">
              <w:rPr>
                <w:sz w:val="22"/>
                <w:szCs w:val="22"/>
              </w:rPr>
              <w:t>Пчеловодство</w:t>
            </w:r>
          </w:p>
        </w:tc>
        <w:tc>
          <w:tcPr>
            <w:tcW w:w="1416" w:type="dxa"/>
            <w:shd w:val="clear" w:color="auto" w:fill="auto"/>
            <w:vAlign w:val="center"/>
          </w:tcPr>
          <w:p w:rsidR="00A57D74" w:rsidRPr="00A57D74" w:rsidRDefault="00A57D74" w:rsidP="00A57D74">
            <w:pPr>
              <w:jc w:val="center"/>
              <w:rPr>
                <w:sz w:val="22"/>
                <w:szCs w:val="22"/>
              </w:rPr>
            </w:pPr>
          </w:p>
        </w:tc>
        <w:tc>
          <w:tcPr>
            <w:tcW w:w="2558" w:type="dxa"/>
            <w:shd w:val="clear" w:color="auto" w:fill="auto"/>
            <w:vAlign w:val="center"/>
          </w:tcPr>
          <w:p w:rsidR="00A57D74" w:rsidRPr="00A57D74" w:rsidRDefault="00A57D74" w:rsidP="00A57D74">
            <w:pPr>
              <w:jc w:val="center"/>
              <w:rPr>
                <w:sz w:val="22"/>
                <w:szCs w:val="22"/>
              </w:rPr>
            </w:pP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а) медоносы:</w:t>
            </w:r>
          </w:p>
        </w:tc>
        <w:tc>
          <w:tcPr>
            <w:tcW w:w="1416" w:type="dxa"/>
            <w:shd w:val="clear" w:color="auto" w:fill="auto"/>
            <w:vAlign w:val="center"/>
          </w:tcPr>
          <w:p w:rsidR="00A57D74" w:rsidRPr="00A57D74" w:rsidRDefault="00A57D74" w:rsidP="00A57D74">
            <w:pPr>
              <w:jc w:val="center"/>
              <w:rPr>
                <w:sz w:val="22"/>
                <w:szCs w:val="22"/>
              </w:rPr>
            </w:pPr>
          </w:p>
        </w:tc>
        <w:tc>
          <w:tcPr>
            <w:tcW w:w="2558" w:type="dxa"/>
            <w:shd w:val="clear" w:color="auto" w:fill="auto"/>
            <w:vAlign w:val="center"/>
          </w:tcPr>
          <w:p w:rsidR="00A57D74" w:rsidRPr="00A57D74" w:rsidRDefault="00A57D74" w:rsidP="00A57D74">
            <w:pPr>
              <w:jc w:val="center"/>
              <w:rPr>
                <w:sz w:val="22"/>
                <w:szCs w:val="22"/>
              </w:rPr>
            </w:pP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 липа</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га</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0</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 травы</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га</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б) медопродуктивность:</w:t>
            </w:r>
          </w:p>
        </w:tc>
        <w:tc>
          <w:tcPr>
            <w:tcW w:w="1416" w:type="dxa"/>
            <w:shd w:val="clear" w:color="auto" w:fill="auto"/>
            <w:vAlign w:val="center"/>
          </w:tcPr>
          <w:p w:rsidR="00A57D74" w:rsidRPr="00A57D74" w:rsidRDefault="00A57D74" w:rsidP="00A57D74">
            <w:pPr>
              <w:jc w:val="center"/>
              <w:rPr>
                <w:sz w:val="22"/>
                <w:szCs w:val="22"/>
              </w:rPr>
            </w:pPr>
          </w:p>
        </w:tc>
        <w:tc>
          <w:tcPr>
            <w:tcW w:w="2558" w:type="dxa"/>
            <w:shd w:val="clear" w:color="auto" w:fill="auto"/>
            <w:vAlign w:val="center"/>
          </w:tcPr>
          <w:p w:rsidR="00A57D74" w:rsidRPr="00A57D74" w:rsidRDefault="00A57D74" w:rsidP="00A57D74">
            <w:pPr>
              <w:jc w:val="center"/>
              <w:rPr>
                <w:sz w:val="22"/>
                <w:szCs w:val="22"/>
              </w:rPr>
            </w:pP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 липа</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кг/га</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 травы</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кг/га</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p>
        </w:tc>
        <w:tc>
          <w:tcPr>
            <w:tcW w:w="4592" w:type="dxa"/>
            <w:shd w:val="clear" w:color="auto" w:fill="auto"/>
            <w:vAlign w:val="center"/>
          </w:tcPr>
          <w:p w:rsidR="00A57D74" w:rsidRPr="00A57D74" w:rsidRDefault="00A57D74" w:rsidP="00A57D74">
            <w:pPr>
              <w:rPr>
                <w:sz w:val="22"/>
                <w:szCs w:val="22"/>
              </w:rPr>
            </w:pPr>
            <w:r w:rsidRPr="00A57D74">
              <w:rPr>
                <w:sz w:val="22"/>
                <w:szCs w:val="22"/>
              </w:rPr>
              <w:t>в) возможное к содержанию количество пчелосемей</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количество пчелосемей</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r w:rsidRPr="00A57D74">
              <w:rPr>
                <w:sz w:val="22"/>
                <w:szCs w:val="22"/>
              </w:rPr>
              <w:t>5</w:t>
            </w:r>
          </w:p>
        </w:tc>
        <w:tc>
          <w:tcPr>
            <w:tcW w:w="4592" w:type="dxa"/>
            <w:shd w:val="clear" w:color="auto" w:fill="auto"/>
            <w:vAlign w:val="center"/>
          </w:tcPr>
          <w:p w:rsidR="00A57D74" w:rsidRPr="00A57D74" w:rsidRDefault="00A57D74" w:rsidP="00A57D74">
            <w:pPr>
              <w:rPr>
                <w:sz w:val="22"/>
                <w:szCs w:val="22"/>
              </w:rPr>
            </w:pPr>
            <w:r w:rsidRPr="00A57D74">
              <w:rPr>
                <w:sz w:val="22"/>
                <w:szCs w:val="22"/>
              </w:rPr>
              <w:t>Северное оленеводство</w:t>
            </w:r>
          </w:p>
        </w:tc>
        <w:tc>
          <w:tcPr>
            <w:tcW w:w="1416" w:type="dxa"/>
            <w:shd w:val="clear" w:color="auto" w:fill="auto"/>
            <w:vAlign w:val="center"/>
          </w:tcPr>
          <w:p w:rsidR="00A57D74" w:rsidRPr="00A57D74" w:rsidRDefault="00A57D74" w:rsidP="00A57D74">
            <w:pPr>
              <w:jc w:val="center"/>
              <w:rPr>
                <w:sz w:val="22"/>
                <w:szCs w:val="22"/>
              </w:rPr>
            </w:pPr>
            <w:r w:rsidRPr="00A57D74">
              <w:rPr>
                <w:color w:val="000000"/>
                <w:sz w:val="22"/>
                <w:szCs w:val="22"/>
              </w:rPr>
              <w:t>га/голов</w:t>
            </w:r>
          </w:p>
        </w:tc>
        <w:tc>
          <w:tcPr>
            <w:tcW w:w="2558" w:type="dxa"/>
            <w:shd w:val="clear" w:color="auto" w:fill="auto"/>
            <w:vAlign w:val="center"/>
          </w:tcPr>
          <w:p w:rsidR="00A57D74" w:rsidRPr="00A57D74" w:rsidRDefault="00AB50EF" w:rsidP="00A57D74">
            <w:pPr>
              <w:jc w:val="center"/>
              <w:rPr>
                <w:sz w:val="22"/>
                <w:szCs w:val="22"/>
              </w:rPr>
            </w:pPr>
            <w:r>
              <w:rPr>
                <w:color w:val="000000"/>
                <w:sz w:val="22"/>
                <w:szCs w:val="22"/>
              </w:rPr>
              <w:t>-</w:t>
            </w:r>
            <w:r w:rsidR="00A57D74" w:rsidRPr="00A57D74">
              <w:rPr>
                <w:color w:val="000000"/>
                <w:sz w:val="22"/>
                <w:szCs w:val="22"/>
              </w:rPr>
              <w:t>/-</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r w:rsidRPr="00A57D74">
              <w:rPr>
                <w:sz w:val="22"/>
                <w:szCs w:val="22"/>
              </w:rPr>
              <w:t>6</w:t>
            </w:r>
          </w:p>
        </w:tc>
        <w:tc>
          <w:tcPr>
            <w:tcW w:w="4592" w:type="dxa"/>
            <w:shd w:val="clear" w:color="auto" w:fill="auto"/>
            <w:vAlign w:val="center"/>
          </w:tcPr>
          <w:p w:rsidR="00A57D74" w:rsidRPr="00A57D74" w:rsidRDefault="00A57D74" w:rsidP="00A57D74">
            <w:pPr>
              <w:rPr>
                <w:sz w:val="22"/>
                <w:szCs w:val="22"/>
              </w:rPr>
            </w:pPr>
            <w:r w:rsidRPr="00A57D74">
              <w:rPr>
                <w:sz w:val="22"/>
                <w:szCs w:val="22"/>
              </w:rPr>
              <w:t>Выращивание сельскохозяйственных культур</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га</w:t>
            </w:r>
          </w:p>
        </w:tc>
        <w:tc>
          <w:tcPr>
            <w:tcW w:w="2558" w:type="dxa"/>
            <w:shd w:val="clear" w:color="auto" w:fill="auto"/>
            <w:vAlign w:val="center"/>
          </w:tcPr>
          <w:p w:rsidR="00A57D74" w:rsidRPr="00A57D74" w:rsidRDefault="00AB50EF" w:rsidP="00A57D74">
            <w:pPr>
              <w:jc w:val="center"/>
              <w:rPr>
                <w:sz w:val="22"/>
                <w:szCs w:val="22"/>
              </w:rPr>
            </w:pPr>
            <w:r>
              <w:rPr>
                <w:sz w:val="22"/>
                <w:szCs w:val="22"/>
              </w:rPr>
              <w:t>-</w:t>
            </w:r>
          </w:p>
        </w:tc>
      </w:tr>
      <w:tr w:rsidR="00A57D74" w:rsidRPr="00A57D74" w:rsidTr="00AB50EF">
        <w:trPr>
          <w:trHeight w:val="283"/>
          <w:jc w:val="center"/>
        </w:trPr>
        <w:tc>
          <w:tcPr>
            <w:tcW w:w="737" w:type="dxa"/>
            <w:shd w:val="clear" w:color="auto" w:fill="auto"/>
            <w:vAlign w:val="center"/>
          </w:tcPr>
          <w:p w:rsidR="00A57D74" w:rsidRPr="00A57D74" w:rsidRDefault="00A57D74" w:rsidP="00A57D74">
            <w:pPr>
              <w:jc w:val="center"/>
              <w:rPr>
                <w:sz w:val="22"/>
                <w:szCs w:val="22"/>
              </w:rPr>
            </w:pPr>
            <w:r w:rsidRPr="00A57D74">
              <w:rPr>
                <w:sz w:val="22"/>
                <w:szCs w:val="22"/>
              </w:rPr>
              <w:t>7</w:t>
            </w:r>
          </w:p>
        </w:tc>
        <w:tc>
          <w:tcPr>
            <w:tcW w:w="4592" w:type="dxa"/>
            <w:shd w:val="clear" w:color="auto" w:fill="auto"/>
            <w:vAlign w:val="center"/>
          </w:tcPr>
          <w:p w:rsidR="00A57D74" w:rsidRPr="00A57D74" w:rsidRDefault="00A57D74" w:rsidP="00A57D74">
            <w:pPr>
              <w:rPr>
                <w:sz w:val="22"/>
                <w:szCs w:val="22"/>
              </w:rPr>
            </w:pPr>
            <w:r w:rsidRPr="00A57D74">
              <w:rPr>
                <w:sz w:val="22"/>
                <w:szCs w:val="22"/>
              </w:rPr>
              <w:t>Иная сельскохозяйственная деятельность</w:t>
            </w:r>
          </w:p>
        </w:tc>
        <w:tc>
          <w:tcPr>
            <w:tcW w:w="1416" w:type="dxa"/>
            <w:shd w:val="clear" w:color="auto" w:fill="auto"/>
            <w:vAlign w:val="center"/>
          </w:tcPr>
          <w:p w:rsidR="00A57D74" w:rsidRPr="00A57D74" w:rsidRDefault="00A57D74" w:rsidP="00A57D74">
            <w:pPr>
              <w:jc w:val="center"/>
              <w:rPr>
                <w:sz w:val="22"/>
                <w:szCs w:val="22"/>
              </w:rPr>
            </w:pPr>
            <w:r w:rsidRPr="00A57D74">
              <w:rPr>
                <w:sz w:val="22"/>
                <w:szCs w:val="22"/>
              </w:rPr>
              <w:t>-</w:t>
            </w:r>
          </w:p>
        </w:tc>
        <w:tc>
          <w:tcPr>
            <w:tcW w:w="2558" w:type="dxa"/>
            <w:shd w:val="clear" w:color="auto" w:fill="auto"/>
            <w:vAlign w:val="center"/>
          </w:tcPr>
          <w:p w:rsidR="00A57D74" w:rsidRPr="00A57D74" w:rsidRDefault="00A57D74" w:rsidP="00A57D74">
            <w:pPr>
              <w:jc w:val="center"/>
              <w:rPr>
                <w:sz w:val="22"/>
                <w:szCs w:val="22"/>
              </w:rPr>
            </w:pPr>
            <w:r w:rsidRPr="00A57D74">
              <w:rPr>
                <w:sz w:val="22"/>
                <w:szCs w:val="22"/>
              </w:rPr>
              <w:t>-</w:t>
            </w:r>
          </w:p>
        </w:tc>
      </w:tr>
    </w:tbl>
    <w:p w:rsidR="009D1A33" w:rsidRPr="009D1A33" w:rsidRDefault="009D1A33" w:rsidP="009D1A33">
      <w:pPr>
        <w:keepNext/>
        <w:spacing w:before="240"/>
        <w:ind w:firstLine="709"/>
        <w:jc w:val="both"/>
        <w:outlineLvl w:val="1"/>
        <w:rPr>
          <w:b/>
          <w:sz w:val="26"/>
          <w:szCs w:val="26"/>
        </w:rPr>
      </w:pPr>
      <w:bookmarkStart w:id="108" w:name="_Toc514642233"/>
      <w:bookmarkStart w:id="109" w:name="_Toc516270829"/>
      <w:r w:rsidRPr="009D1A33">
        <w:rPr>
          <w:b/>
          <w:sz w:val="26"/>
          <w:szCs w:val="26"/>
        </w:rPr>
        <w:t>2.7. Нормативы, параметры и сроки использования лесов для осуществления научно-исследовательской и образовательной деятельности</w:t>
      </w:r>
      <w:bookmarkEnd w:id="108"/>
      <w:bookmarkEnd w:id="109"/>
    </w:p>
    <w:p w:rsidR="009D1A33" w:rsidRPr="009D1A33" w:rsidRDefault="009D1A33" w:rsidP="009D1A33">
      <w:pPr>
        <w:ind w:firstLine="709"/>
        <w:jc w:val="both"/>
        <w:rPr>
          <w:sz w:val="26"/>
          <w:szCs w:val="26"/>
        </w:rPr>
      </w:pPr>
      <w:r w:rsidRPr="009D1A33">
        <w:rPr>
          <w:sz w:val="26"/>
          <w:szCs w:val="26"/>
        </w:rPr>
        <w:t>Использование лесов для осуществления научно-исследовательской деятельности и образовательной деятельности регламентируется п</w:t>
      </w:r>
      <w:r w:rsidRPr="009D1A33">
        <w:rPr>
          <w:bCs/>
          <w:color w:val="333333"/>
          <w:kern w:val="36"/>
          <w:sz w:val="26"/>
          <w:szCs w:val="26"/>
        </w:rPr>
        <w:t>риказом Рослесхоза от 23.12.2011 N 548</w:t>
      </w:r>
      <w:r w:rsidRPr="009D1A33">
        <w:rPr>
          <w:sz w:val="26"/>
          <w:szCs w:val="26"/>
        </w:rPr>
        <w:t>.</w:t>
      </w:r>
    </w:p>
    <w:p w:rsidR="009D1A33" w:rsidRPr="009D1A33" w:rsidRDefault="009D1A33" w:rsidP="009D1A33">
      <w:pPr>
        <w:ind w:firstLine="709"/>
        <w:jc w:val="both"/>
        <w:rPr>
          <w:sz w:val="26"/>
          <w:szCs w:val="26"/>
        </w:rPr>
      </w:pPr>
      <w:r w:rsidRPr="009D1A33">
        <w:rPr>
          <w:sz w:val="26"/>
          <w:szCs w:val="26"/>
        </w:rPr>
        <w:t>Использование лесов для осуществления научно-исследовательской деятельности включает в себя:</w:t>
      </w:r>
    </w:p>
    <w:p w:rsidR="009D1A33" w:rsidRPr="009D1A33" w:rsidRDefault="009D1A33" w:rsidP="009D1A33">
      <w:pPr>
        <w:ind w:firstLine="709"/>
        <w:jc w:val="both"/>
        <w:rPr>
          <w:sz w:val="26"/>
          <w:szCs w:val="26"/>
        </w:rPr>
      </w:pPr>
      <w:r w:rsidRPr="009D1A33">
        <w:rPr>
          <w:sz w:val="26"/>
          <w:szCs w:val="26"/>
        </w:rPr>
        <w:t>- осуществление экспериментальной или теоретической деятельности, направленной на получение новых знаний об экологической системе леса;</w:t>
      </w:r>
    </w:p>
    <w:p w:rsidR="009D1A33" w:rsidRPr="009D1A33" w:rsidRDefault="009D1A33" w:rsidP="009D1A33">
      <w:pPr>
        <w:ind w:firstLine="709"/>
        <w:jc w:val="both"/>
        <w:rPr>
          <w:sz w:val="26"/>
          <w:szCs w:val="26"/>
        </w:rPr>
      </w:pPr>
      <w:r w:rsidRPr="009D1A33">
        <w:rPr>
          <w:sz w:val="26"/>
          <w:szCs w:val="26"/>
        </w:rPr>
        <w:lastRenderedPageBreak/>
        <w:t>-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9D1A33" w:rsidRPr="009D1A33" w:rsidRDefault="009D1A33" w:rsidP="009D1A33">
      <w:pPr>
        <w:ind w:firstLine="709"/>
        <w:jc w:val="both"/>
        <w:rPr>
          <w:sz w:val="26"/>
          <w:szCs w:val="26"/>
        </w:rPr>
      </w:pPr>
      <w:r w:rsidRPr="009D1A33">
        <w:rPr>
          <w:sz w:val="26"/>
          <w:szCs w:val="26"/>
        </w:rPr>
        <w:t>К использованию лесов для осуществления образовательной деятельности относится:</w:t>
      </w:r>
    </w:p>
    <w:p w:rsidR="009D1A33" w:rsidRPr="009D1A33" w:rsidRDefault="009D1A33" w:rsidP="009D1A33">
      <w:pPr>
        <w:ind w:firstLine="709"/>
        <w:jc w:val="both"/>
        <w:rPr>
          <w:sz w:val="26"/>
          <w:szCs w:val="26"/>
        </w:rPr>
      </w:pPr>
      <w:r w:rsidRPr="009D1A33">
        <w:rPr>
          <w:sz w:val="26"/>
          <w:szCs w:val="26"/>
        </w:rPr>
        <w:t>- создание и использование на лесных участках полигонов, опытных площадок для изучения природы леса;</w:t>
      </w:r>
    </w:p>
    <w:p w:rsidR="009D1A33" w:rsidRPr="009D1A33" w:rsidRDefault="009D1A33" w:rsidP="009D1A33">
      <w:pPr>
        <w:ind w:firstLine="709"/>
        <w:jc w:val="both"/>
        <w:rPr>
          <w:sz w:val="26"/>
          <w:szCs w:val="26"/>
        </w:rPr>
      </w:pPr>
      <w:r w:rsidRPr="009D1A33">
        <w:rPr>
          <w:sz w:val="26"/>
          <w:szCs w:val="26"/>
        </w:rPr>
        <w:t>- создание и использование на лесных участках полигонов, опытных площадок для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w:t>
      </w:r>
    </w:p>
    <w:p w:rsidR="009D1A33" w:rsidRPr="009D1A33" w:rsidRDefault="009D1A33" w:rsidP="009D1A33">
      <w:pPr>
        <w:ind w:firstLine="709"/>
        <w:jc w:val="both"/>
        <w:rPr>
          <w:sz w:val="26"/>
          <w:szCs w:val="26"/>
        </w:rPr>
      </w:pPr>
      <w:r w:rsidRPr="009D1A33">
        <w:rPr>
          <w:sz w:val="26"/>
          <w:szCs w:val="26"/>
        </w:rPr>
        <w:t>- создание и использование на лесных участках полигонов, опытных площадок для закрепления на практике у обучающихся специальных знаний и навыков.</w:t>
      </w:r>
    </w:p>
    <w:p w:rsidR="009D1A33" w:rsidRPr="009D1A33" w:rsidRDefault="009D1A33" w:rsidP="009D1A33">
      <w:pPr>
        <w:ind w:firstLine="709"/>
        <w:jc w:val="both"/>
        <w:rPr>
          <w:sz w:val="26"/>
          <w:szCs w:val="26"/>
        </w:rPr>
      </w:pPr>
      <w:r w:rsidRPr="009D1A33">
        <w:rPr>
          <w:sz w:val="26"/>
          <w:szCs w:val="26"/>
        </w:rPr>
        <w:t>При использовании лесов для осуществления научно-исследовательской 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9D1A33" w:rsidRPr="009D1A33" w:rsidRDefault="009D1A33" w:rsidP="009D1A33">
      <w:pPr>
        <w:ind w:firstLine="709"/>
        <w:jc w:val="both"/>
        <w:rPr>
          <w:sz w:val="26"/>
          <w:szCs w:val="26"/>
        </w:rPr>
      </w:pPr>
      <w:r w:rsidRPr="009D1A33">
        <w:rPr>
          <w:sz w:val="26"/>
          <w:szCs w:val="26"/>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w:t>
      </w:r>
    </w:p>
    <w:p w:rsidR="009D1A33" w:rsidRPr="009D1A33" w:rsidRDefault="009D1A33" w:rsidP="009D1A33">
      <w:pPr>
        <w:ind w:firstLine="709"/>
        <w:jc w:val="both"/>
        <w:rPr>
          <w:sz w:val="26"/>
          <w:szCs w:val="26"/>
        </w:rPr>
      </w:pPr>
      <w:r w:rsidRPr="009D1A33">
        <w:rPr>
          <w:sz w:val="26"/>
          <w:szCs w:val="26"/>
        </w:rPr>
        <w:t>- 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rsidR="009D1A33" w:rsidRPr="009D1A33" w:rsidRDefault="009D1A33" w:rsidP="009D1A33">
      <w:pPr>
        <w:ind w:firstLine="709"/>
        <w:jc w:val="both"/>
        <w:rPr>
          <w:sz w:val="26"/>
          <w:szCs w:val="26"/>
        </w:rPr>
      </w:pPr>
      <w:r w:rsidRPr="009D1A33">
        <w:rPr>
          <w:sz w:val="26"/>
          <w:szCs w:val="26"/>
        </w:rPr>
        <w:t>- осуществлять рубку лесных насаждений в научных и образовательных целях;</w:t>
      </w:r>
    </w:p>
    <w:p w:rsidR="009D1A33" w:rsidRPr="009D1A33" w:rsidRDefault="009D1A33" w:rsidP="009D1A33">
      <w:pPr>
        <w:ind w:firstLine="709"/>
        <w:jc w:val="both"/>
        <w:rPr>
          <w:sz w:val="26"/>
          <w:szCs w:val="26"/>
        </w:rPr>
      </w:pPr>
      <w:r w:rsidRPr="009D1A33">
        <w:rPr>
          <w:sz w:val="26"/>
          <w:szCs w:val="26"/>
        </w:rPr>
        <w:t>- создавать согласно ч. 1 ст. 13 Лесного кодекса РФ лесную инфраструктуру (лесные дороги, лесные склады и др.);</w:t>
      </w:r>
    </w:p>
    <w:p w:rsidR="009D1A33" w:rsidRPr="009D1A33" w:rsidRDefault="009D1A33" w:rsidP="009D1A33">
      <w:pPr>
        <w:ind w:firstLine="709"/>
        <w:jc w:val="both"/>
        <w:rPr>
          <w:sz w:val="26"/>
          <w:szCs w:val="26"/>
        </w:rPr>
      </w:pPr>
      <w:r w:rsidRPr="009D1A33">
        <w:rPr>
          <w:sz w:val="26"/>
          <w:szCs w:val="26"/>
        </w:rPr>
        <w:t>- 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9D1A33" w:rsidRPr="009D1A33" w:rsidRDefault="009D1A33" w:rsidP="009D1A33">
      <w:pPr>
        <w:ind w:firstLine="709"/>
        <w:jc w:val="both"/>
        <w:rPr>
          <w:sz w:val="26"/>
          <w:szCs w:val="26"/>
        </w:rPr>
      </w:pPr>
      <w:r w:rsidRPr="009D1A33">
        <w:rPr>
          <w:sz w:val="26"/>
          <w:szCs w:val="26"/>
        </w:rPr>
        <w:t>- проводить испытания химических, биологических и иных средств для изучения их влияния на экологическую систему леса;</w:t>
      </w:r>
    </w:p>
    <w:p w:rsidR="009D1A33" w:rsidRPr="009D1A33" w:rsidRDefault="009D1A33" w:rsidP="009D1A33">
      <w:pPr>
        <w:ind w:firstLine="709"/>
        <w:jc w:val="both"/>
        <w:rPr>
          <w:sz w:val="26"/>
          <w:szCs w:val="26"/>
        </w:rPr>
      </w:pPr>
      <w:r w:rsidRPr="009D1A33">
        <w:rPr>
          <w:sz w:val="26"/>
          <w:szCs w:val="26"/>
        </w:rPr>
        <w:t>- создавать и использовать объекты научной и учебно-практической базы.</w:t>
      </w:r>
    </w:p>
    <w:p w:rsidR="009D1A33" w:rsidRPr="009D1A33" w:rsidRDefault="009D1A33" w:rsidP="009D1A33">
      <w:pPr>
        <w:ind w:firstLine="709"/>
        <w:jc w:val="both"/>
        <w:rPr>
          <w:sz w:val="26"/>
          <w:szCs w:val="26"/>
        </w:rPr>
      </w:pPr>
      <w:r w:rsidRPr="009D1A33">
        <w:rPr>
          <w:sz w:val="26"/>
          <w:szCs w:val="26"/>
        </w:rPr>
        <w:t>Вся территория лесничества пригодна для осуществления научно-исследовательской, образовательной деятельности без ограничения срока.</w:t>
      </w:r>
    </w:p>
    <w:p w:rsidR="0077415D" w:rsidRPr="0077415D" w:rsidRDefault="0077415D" w:rsidP="0077415D">
      <w:pPr>
        <w:keepNext/>
        <w:spacing w:before="240"/>
        <w:ind w:firstLine="709"/>
        <w:jc w:val="both"/>
        <w:outlineLvl w:val="1"/>
        <w:rPr>
          <w:b/>
          <w:sz w:val="26"/>
          <w:szCs w:val="26"/>
        </w:rPr>
      </w:pPr>
      <w:bookmarkStart w:id="110" w:name="_Toc514642234"/>
      <w:bookmarkStart w:id="111" w:name="_Toc516270830"/>
      <w:r w:rsidRPr="0077415D">
        <w:rPr>
          <w:b/>
          <w:sz w:val="26"/>
          <w:szCs w:val="26"/>
        </w:rPr>
        <w:t>2.8. Нормативы, параметры и сроки использования лесов для осуществления рекреационной деятельности</w:t>
      </w:r>
      <w:bookmarkEnd w:id="110"/>
      <w:bookmarkEnd w:id="111"/>
    </w:p>
    <w:p w:rsidR="0077415D" w:rsidRPr="0077415D" w:rsidRDefault="0077415D" w:rsidP="0077415D">
      <w:pPr>
        <w:ind w:firstLine="709"/>
        <w:jc w:val="both"/>
        <w:rPr>
          <w:sz w:val="26"/>
          <w:szCs w:val="26"/>
        </w:rPr>
      </w:pPr>
      <w:r w:rsidRPr="0077415D">
        <w:rPr>
          <w:sz w:val="26"/>
          <w:szCs w:val="26"/>
        </w:rPr>
        <w:t>Использование лесов для осуществления рекреационной деятельности регламентируется приказом Рослесхоза от 21.02.2012 № 62. Использование лесных участков для осуществления рекреационной деятельности может быть ограничено в соответствии со ст. 27 ЛК РФ.</w:t>
      </w:r>
    </w:p>
    <w:p w:rsidR="0077415D" w:rsidRPr="0077415D" w:rsidRDefault="0077415D" w:rsidP="0077415D">
      <w:pPr>
        <w:ind w:firstLine="709"/>
        <w:jc w:val="both"/>
        <w:rPr>
          <w:sz w:val="26"/>
          <w:szCs w:val="26"/>
        </w:rPr>
      </w:pPr>
      <w:r w:rsidRPr="0077415D">
        <w:rPr>
          <w:sz w:val="26"/>
          <w:szCs w:val="26"/>
        </w:rPr>
        <w:t>При использовании лесов для осуществления рекреационной деятельности допускается строительство, реконструкция и эксплуатация объектов, не связанных с созданием лесной инфраструктуры (ст. 21 ЛК РФ).</w:t>
      </w:r>
    </w:p>
    <w:p w:rsidR="0077415D" w:rsidRPr="0077415D" w:rsidRDefault="0077415D" w:rsidP="0077415D">
      <w:pPr>
        <w:ind w:firstLine="709"/>
        <w:jc w:val="both"/>
        <w:rPr>
          <w:sz w:val="26"/>
          <w:szCs w:val="26"/>
        </w:rPr>
      </w:pPr>
      <w:r w:rsidRPr="0077415D">
        <w:rPr>
          <w:sz w:val="26"/>
          <w:szCs w:val="26"/>
        </w:rPr>
        <w:t xml:space="preserve">На лесных участках, предоставленных для осуществления рекреационной деятельности, подлежат сохранению природные ландшафты, объекты животного </w:t>
      </w:r>
      <w:r w:rsidRPr="0077415D">
        <w:rPr>
          <w:sz w:val="26"/>
          <w:szCs w:val="26"/>
        </w:rPr>
        <w:lastRenderedPageBreak/>
        <w:t>мира, растительного мира, водные объекты. Леса для осуществления рекреационной деятельности используются способами, не наносящими вреда окружающей среде и здоровью человека. Использование лесов для осуществления рекреационной деятельности не должно препятствовать праву граждан пребывать в лесах.</w:t>
      </w:r>
    </w:p>
    <w:p w:rsidR="0077415D" w:rsidRPr="0077415D" w:rsidRDefault="0077415D" w:rsidP="0077415D">
      <w:pPr>
        <w:ind w:firstLine="709"/>
        <w:jc w:val="both"/>
        <w:rPr>
          <w:sz w:val="26"/>
          <w:szCs w:val="26"/>
        </w:rPr>
      </w:pPr>
      <w:r w:rsidRPr="0077415D">
        <w:rPr>
          <w:sz w:val="26"/>
          <w:szCs w:val="26"/>
        </w:rPr>
        <w:t>Лица, использующие леса для осуществления рекреационной деятельности, имеют право:</w:t>
      </w:r>
    </w:p>
    <w:p w:rsidR="0077415D" w:rsidRPr="0077415D" w:rsidRDefault="0077415D" w:rsidP="0077415D">
      <w:pPr>
        <w:ind w:firstLine="709"/>
        <w:jc w:val="both"/>
        <w:rPr>
          <w:sz w:val="26"/>
          <w:szCs w:val="26"/>
        </w:rPr>
      </w:pPr>
      <w:r w:rsidRPr="0077415D">
        <w:rPr>
          <w:sz w:val="26"/>
          <w:szCs w:val="26"/>
        </w:rPr>
        <w:t>- создавать согласно ч. 1 ст. 13 Лесного кодекса РФ лесную инфраструктуру (лесные дороги, лесные склады и др.);</w:t>
      </w:r>
    </w:p>
    <w:p w:rsidR="0077415D" w:rsidRPr="0077415D" w:rsidRDefault="0077415D" w:rsidP="0077415D">
      <w:pPr>
        <w:ind w:firstLine="709"/>
        <w:jc w:val="both"/>
        <w:rPr>
          <w:sz w:val="26"/>
          <w:szCs w:val="26"/>
        </w:rPr>
      </w:pPr>
      <w:r w:rsidRPr="0077415D">
        <w:rPr>
          <w:sz w:val="26"/>
          <w:szCs w:val="26"/>
        </w:rPr>
        <w:t>- возводить согласно ч. 2 ст. 41 и ч. 7 ст. 21 Лесного кодекса РФ временные постройки на лесных участках и осуществлять их благоустройство;</w:t>
      </w:r>
    </w:p>
    <w:p w:rsidR="0077415D" w:rsidRPr="0077415D" w:rsidRDefault="0077415D" w:rsidP="0077415D">
      <w:pPr>
        <w:ind w:firstLine="709"/>
        <w:jc w:val="both"/>
        <w:rPr>
          <w:sz w:val="26"/>
          <w:szCs w:val="26"/>
        </w:rPr>
      </w:pPr>
      <w:r w:rsidRPr="0077415D">
        <w:rPr>
          <w:sz w:val="26"/>
          <w:szCs w:val="26"/>
        </w:rPr>
        <w:t>- возводить физкультурно-оздоровительные, спортивные и спортивно-технические сооружения на соответствующих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rsidR="0077415D" w:rsidRPr="0077415D" w:rsidRDefault="0077415D" w:rsidP="0077415D">
      <w:pPr>
        <w:ind w:firstLine="709"/>
        <w:jc w:val="both"/>
        <w:rPr>
          <w:sz w:val="26"/>
          <w:szCs w:val="26"/>
        </w:rPr>
      </w:pPr>
      <w:r w:rsidRPr="0077415D">
        <w:rPr>
          <w:sz w:val="26"/>
          <w:szCs w:val="26"/>
        </w:rPr>
        <w:t>- пользоваться другими правами, если их реализация не противоречит требованиям законодательства Российской Федерации.</w:t>
      </w:r>
    </w:p>
    <w:p w:rsidR="0077415D" w:rsidRPr="0077415D" w:rsidRDefault="0077415D" w:rsidP="0077415D">
      <w:pPr>
        <w:ind w:firstLine="709"/>
        <w:jc w:val="both"/>
        <w:rPr>
          <w:sz w:val="26"/>
          <w:szCs w:val="26"/>
        </w:rPr>
      </w:pPr>
      <w:r w:rsidRPr="0077415D">
        <w:rPr>
          <w:sz w:val="26"/>
          <w:szCs w:val="26"/>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77415D" w:rsidRPr="0077415D" w:rsidRDefault="0077415D" w:rsidP="0077415D">
      <w:pPr>
        <w:keepNext/>
        <w:spacing w:before="120"/>
        <w:ind w:firstLine="709"/>
        <w:jc w:val="both"/>
        <w:outlineLvl w:val="1"/>
        <w:rPr>
          <w:b/>
          <w:sz w:val="26"/>
          <w:szCs w:val="26"/>
        </w:rPr>
      </w:pPr>
      <w:bookmarkStart w:id="112" w:name="_Toc514642235"/>
      <w:bookmarkStart w:id="113" w:name="_Toc516270831"/>
      <w:r w:rsidRPr="0077415D">
        <w:rPr>
          <w:b/>
          <w:sz w:val="26"/>
          <w:szCs w:val="26"/>
        </w:rPr>
        <w:t>2.8.1. Нормативы использования лесов для осуществления рекреационной деятельности (допустимая рекреационная нагрузка по типам ландшафтов и другое)</w:t>
      </w:r>
      <w:bookmarkEnd w:id="112"/>
      <w:bookmarkEnd w:id="113"/>
    </w:p>
    <w:p w:rsidR="0077415D" w:rsidRPr="0077415D" w:rsidRDefault="0077415D" w:rsidP="0077415D">
      <w:pPr>
        <w:shd w:val="clear" w:color="auto" w:fill="FFFFFF"/>
        <w:ind w:firstLine="709"/>
        <w:jc w:val="both"/>
        <w:rPr>
          <w:color w:val="000000"/>
          <w:sz w:val="26"/>
          <w:szCs w:val="26"/>
        </w:rPr>
      </w:pPr>
      <w:r w:rsidRPr="0077415D">
        <w:rPr>
          <w:color w:val="000000"/>
          <w:sz w:val="26"/>
          <w:szCs w:val="26"/>
        </w:rPr>
        <w:t>Оценка пригодности лесов для рекреационного использования осуществляется по ряду показателей. Каждый признак оценивается на уровне конкретного участка в баллах, и общая оценка пригодности участка или какого-либо рекреационного объекта дается по сумме набранных баллов («Методические рекомендации по функциональной оценке рекреационных лесных ресурсов», ДальНИИЛХ, 1990 г.).</w:t>
      </w:r>
    </w:p>
    <w:p w:rsidR="0077415D" w:rsidRPr="0077415D" w:rsidRDefault="0077415D" w:rsidP="0077415D">
      <w:pPr>
        <w:shd w:val="clear" w:color="auto" w:fill="FFFFFF"/>
        <w:ind w:firstLine="709"/>
        <w:jc w:val="both"/>
        <w:rPr>
          <w:color w:val="000000"/>
          <w:sz w:val="26"/>
          <w:szCs w:val="26"/>
        </w:rPr>
      </w:pPr>
      <w:r w:rsidRPr="0077415D">
        <w:rPr>
          <w:color w:val="000000"/>
          <w:sz w:val="26"/>
          <w:szCs w:val="26"/>
        </w:rPr>
        <w:t>Для учета непокрытых лесом и нелесных площадей в рекреационном лесопользовании рекомендуется использовать соответствующую классификацию (табл. 30).</w:t>
      </w:r>
    </w:p>
    <w:p w:rsidR="0077415D" w:rsidRPr="0077415D" w:rsidRDefault="0077415D" w:rsidP="0077415D">
      <w:pPr>
        <w:shd w:val="clear" w:color="auto" w:fill="FFFFFF"/>
        <w:spacing w:before="120" w:after="60"/>
        <w:ind w:firstLine="709"/>
        <w:jc w:val="both"/>
        <w:rPr>
          <w:color w:val="000000"/>
          <w:sz w:val="26"/>
          <w:szCs w:val="26"/>
        </w:rPr>
      </w:pPr>
      <w:r w:rsidRPr="0077415D">
        <w:rPr>
          <w:color w:val="000000"/>
          <w:sz w:val="26"/>
          <w:szCs w:val="26"/>
        </w:rPr>
        <w:t>Таблица 30 – Классификация потенциально пригодных для рекреации земель по степени облесенности (ДальНИИЛХ, 1990 г.)</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410"/>
        <w:gridCol w:w="4819"/>
      </w:tblGrid>
      <w:tr w:rsidR="0077415D" w:rsidRPr="0077415D" w:rsidTr="00677E5F">
        <w:trPr>
          <w:trHeight w:val="964"/>
          <w:jc w:val="center"/>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Класс облесенности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Степень облесенности (доля покрытой лесом площади),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Основные лесоводственные мероприятия</w:t>
            </w:r>
          </w:p>
        </w:tc>
      </w:tr>
      <w:tr w:rsidR="0077415D" w:rsidRPr="0077415D" w:rsidTr="00677E5F">
        <w:trPr>
          <w:trHeight w:val="283"/>
          <w:jc w:val="center"/>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3</w:t>
            </w:r>
          </w:p>
        </w:tc>
      </w:tr>
      <w:tr w:rsidR="0077415D" w:rsidRPr="0077415D" w:rsidTr="00677E5F">
        <w:trPr>
          <w:trHeight w:val="567"/>
          <w:jc w:val="center"/>
        </w:trPr>
        <w:tc>
          <w:tcPr>
            <w:tcW w:w="2098"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Избыточно лесопокрытые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sz w:val="22"/>
                <w:szCs w:val="22"/>
              </w:rPr>
            </w:pPr>
            <w:r w:rsidRPr="0077415D">
              <w:rPr>
                <w:color w:val="000000"/>
                <w:sz w:val="22"/>
                <w:szCs w:val="22"/>
              </w:rPr>
              <w:t>более 90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Формирование дополнительных лужаек, полян до уровня облесенности 90%</w:t>
            </w:r>
          </w:p>
        </w:tc>
      </w:tr>
      <w:tr w:rsidR="0077415D" w:rsidRPr="0077415D" w:rsidTr="00677E5F">
        <w:trPr>
          <w:jc w:val="center"/>
        </w:trPr>
        <w:tc>
          <w:tcPr>
            <w:tcW w:w="2098"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Нормальные лесопокрытые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sz w:val="22"/>
                <w:szCs w:val="22"/>
              </w:rPr>
            </w:pPr>
            <w:r w:rsidRPr="0077415D">
              <w:rPr>
                <w:color w:val="000000"/>
                <w:sz w:val="22"/>
                <w:szCs w:val="22"/>
              </w:rPr>
              <w:t>81-90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Уход за ландшафтом: рубки ухода, ландшафтные рубки, реконструкция и т.п.</w:t>
            </w:r>
          </w:p>
        </w:tc>
      </w:tr>
      <w:tr w:rsidR="0077415D" w:rsidRPr="0077415D" w:rsidTr="00677E5F">
        <w:trPr>
          <w:jc w:val="center"/>
        </w:trPr>
        <w:tc>
          <w:tcPr>
            <w:tcW w:w="2098"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Удовлетворительно лесопокрытые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sz w:val="22"/>
                <w:szCs w:val="22"/>
              </w:rPr>
            </w:pPr>
            <w:r w:rsidRPr="0077415D">
              <w:rPr>
                <w:color w:val="000000"/>
                <w:sz w:val="22"/>
                <w:szCs w:val="22"/>
              </w:rPr>
              <w:t>71-80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Содействие естественному возобновлению, уход за ландшафтом, при необходимости – лесные культуры</w:t>
            </w:r>
          </w:p>
        </w:tc>
      </w:tr>
      <w:tr w:rsidR="0077415D" w:rsidRPr="0077415D" w:rsidTr="00677E5F">
        <w:trPr>
          <w:jc w:val="center"/>
        </w:trPr>
        <w:tc>
          <w:tcPr>
            <w:tcW w:w="2098"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 xml:space="preserve">Недостаточно </w:t>
            </w:r>
            <w:r w:rsidRPr="0077415D">
              <w:rPr>
                <w:color w:val="000000"/>
                <w:sz w:val="22"/>
                <w:szCs w:val="22"/>
              </w:rPr>
              <w:lastRenderedPageBreak/>
              <w:t>лесопокрытые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sz w:val="22"/>
                <w:szCs w:val="22"/>
              </w:rPr>
            </w:pPr>
            <w:r w:rsidRPr="0077415D">
              <w:rPr>
                <w:color w:val="000000"/>
                <w:sz w:val="22"/>
                <w:szCs w:val="22"/>
              </w:rPr>
              <w:lastRenderedPageBreak/>
              <w:t>51-70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 xml:space="preserve">Лесные культуры, содействие естественному </w:t>
            </w:r>
            <w:r w:rsidRPr="0077415D">
              <w:rPr>
                <w:color w:val="000000"/>
                <w:sz w:val="22"/>
                <w:szCs w:val="22"/>
              </w:rPr>
              <w:lastRenderedPageBreak/>
              <w:t>возобновлению, по мере надобности – реконструкция или ландшафтная рубка</w:t>
            </w:r>
          </w:p>
        </w:tc>
      </w:tr>
      <w:tr w:rsidR="0077415D" w:rsidRPr="0077415D" w:rsidTr="00677E5F">
        <w:trPr>
          <w:jc w:val="center"/>
        </w:trPr>
        <w:tc>
          <w:tcPr>
            <w:tcW w:w="2098"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lastRenderedPageBreak/>
              <w:t>Очень слабо лесопокрытые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sz w:val="22"/>
                <w:szCs w:val="22"/>
              </w:rPr>
            </w:pPr>
            <w:r w:rsidRPr="0077415D">
              <w:rPr>
                <w:color w:val="000000"/>
                <w:sz w:val="22"/>
                <w:szCs w:val="22"/>
              </w:rPr>
              <w:t>20-50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Лесные культуры, рубки ухода, при необходимости – активная мелиорация</w:t>
            </w:r>
          </w:p>
        </w:tc>
      </w:tr>
      <w:tr w:rsidR="0077415D" w:rsidRPr="0077415D" w:rsidTr="00677E5F">
        <w:trPr>
          <w:trHeight w:val="340"/>
          <w:jc w:val="center"/>
        </w:trPr>
        <w:tc>
          <w:tcPr>
            <w:tcW w:w="2098"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Нелесопокрытые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sz w:val="22"/>
                <w:szCs w:val="22"/>
              </w:rPr>
            </w:pPr>
            <w:r w:rsidRPr="0077415D">
              <w:rPr>
                <w:color w:val="000000"/>
                <w:sz w:val="22"/>
                <w:szCs w:val="22"/>
              </w:rPr>
              <w:t>менее 20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Активное лесоразведение</w:t>
            </w:r>
          </w:p>
        </w:tc>
      </w:tr>
    </w:tbl>
    <w:p w:rsidR="0077415D" w:rsidRPr="0077415D" w:rsidRDefault="0077415D" w:rsidP="0077415D">
      <w:pPr>
        <w:shd w:val="clear" w:color="auto" w:fill="FFFFFF"/>
        <w:spacing w:before="240"/>
        <w:ind w:firstLine="709"/>
        <w:jc w:val="both"/>
        <w:rPr>
          <w:color w:val="000000"/>
          <w:sz w:val="26"/>
          <w:szCs w:val="26"/>
        </w:rPr>
      </w:pPr>
      <w:r w:rsidRPr="0077415D">
        <w:rPr>
          <w:color w:val="000000"/>
          <w:sz w:val="26"/>
          <w:szCs w:val="26"/>
        </w:rPr>
        <w:t>Нормы допустимых рекреационных нагрузок, превышение которых вызывает развитие стадий дигрессии лесной среды, приведены в табл. 31.</w:t>
      </w:r>
    </w:p>
    <w:p w:rsidR="00332960" w:rsidRDefault="00332960" w:rsidP="0077415D">
      <w:pPr>
        <w:shd w:val="clear" w:color="auto" w:fill="FFFFFF"/>
        <w:spacing w:before="120" w:after="60"/>
        <w:ind w:firstLine="709"/>
        <w:jc w:val="both"/>
        <w:rPr>
          <w:color w:val="000000"/>
          <w:sz w:val="26"/>
          <w:szCs w:val="26"/>
        </w:rPr>
      </w:pPr>
    </w:p>
    <w:p w:rsidR="00332960" w:rsidRDefault="00332960" w:rsidP="0077415D">
      <w:pPr>
        <w:shd w:val="clear" w:color="auto" w:fill="FFFFFF"/>
        <w:spacing w:before="120" w:after="60"/>
        <w:ind w:firstLine="709"/>
        <w:jc w:val="both"/>
        <w:rPr>
          <w:color w:val="000000"/>
          <w:sz w:val="26"/>
          <w:szCs w:val="26"/>
        </w:rPr>
      </w:pPr>
    </w:p>
    <w:p w:rsidR="0077415D" w:rsidRPr="0077415D" w:rsidRDefault="0077415D" w:rsidP="0077415D">
      <w:pPr>
        <w:shd w:val="clear" w:color="auto" w:fill="FFFFFF"/>
        <w:spacing w:before="120" w:after="60"/>
        <w:ind w:firstLine="709"/>
        <w:jc w:val="both"/>
        <w:rPr>
          <w:color w:val="000000"/>
          <w:sz w:val="26"/>
          <w:szCs w:val="26"/>
        </w:rPr>
      </w:pPr>
      <w:r w:rsidRPr="0077415D">
        <w:rPr>
          <w:color w:val="000000"/>
          <w:sz w:val="26"/>
          <w:szCs w:val="26"/>
        </w:rPr>
        <w:t xml:space="preserve">Таблица 31 – Нормы допустимых рекреационных нагрузок, превышение которых вызывает развитие стадий дигрессии (применительно к условиям </w:t>
      </w:r>
      <w:r w:rsidR="000742B8">
        <w:rPr>
          <w:sz w:val="26"/>
          <w:szCs w:val="26"/>
        </w:rPr>
        <w:t>Ключевского</w:t>
      </w:r>
      <w:r w:rsidR="000742B8" w:rsidRPr="00A6764A">
        <w:rPr>
          <w:color w:val="000000"/>
          <w:sz w:val="26"/>
          <w:szCs w:val="26"/>
        </w:rPr>
        <w:t xml:space="preserve"> </w:t>
      </w:r>
      <w:r w:rsidRPr="0077415D">
        <w:rPr>
          <w:color w:val="000000"/>
          <w:sz w:val="26"/>
          <w:szCs w:val="26"/>
        </w:rPr>
        <w:t>лесничества), ДальНИИЛХ, 1990 г.</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1257"/>
        <w:gridCol w:w="1301"/>
        <w:gridCol w:w="1248"/>
        <w:gridCol w:w="1179"/>
      </w:tblGrid>
      <w:tr w:rsidR="0077415D" w:rsidRPr="0077415D" w:rsidTr="0076304D">
        <w:trPr>
          <w:trHeight w:val="907"/>
          <w:jc w:val="center"/>
        </w:trPr>
        <w:tc>
          <w:tcPr>
            <w:tcW w:w="4396" w:type="dxa"/>
            <w:vMerge w:val="restart"/>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Группы типов леса</w:t>
            </w:r>
          </w:p>
        </w:tc>
        <w:tc>
          <w:tcPr>
            <w:tcW w:w="1247" w:type="dxa"/>
            <w:vMerge w:val="restart"/>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Мощность подстилки, см</w:t>
            </w:r>
          </w:p>
        </w:tc>
        <w:tc>
          <w:tcPr>
            <w:tcW w:w="3733" w:type="dxa"/>
            <w:gridSpan w:val="3"/>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Среднегодовая единовременная допустимая рекреационная нагрузка (чел./га) по стадиям дигрессии</w:t>
            </w:r>
          </w:p>
        </w:tc>
      </w:tr>
      <w:tr w:rsidR="0077415D" w:rsidRPr="0077415D" w:rsidTr="0076304D">
        <w:trPr>
          <w:trHeight w:val="283"/>
          <w:jc w:val="center"/>
        </w:trPr>
        <w:tc>
          <w:tcPr>
            <w:tcW w:w="4396" w:type="dxa"/>
            <w:vMerge/>
            <w:shd w:val="clear" w:color="auto" w:fill="auto"/>
          </w:tcPr>
          <w:p w:rsidR="0077415D" w:rsidRPr="0077415D" w:rsidRDefault="0077415D" w:rsidP="0077415D">
            <w:pPr>
              <w:jc w:val="both"/>
              <w:rPr>
                <w:color w:val="000000"/>
                <w:sz w:val="22"/>
                <w:szCs w:val="22"/>
              </w:rPr>
            </w:pPr>
          </w:p>
        </w:tc>
        <w:tc>
          <w:tcPr>
            <w:tcW w:w="1247" w:type="dxa"/>
            <w:vMerge/>
            <w:shd w:val="clear" w:color="auto" w:fill="auto"/>
          </w:tcPr>
          <w:p w:rsidR="0077415D" w:rsidRPr="0077415D" w:rsidRDefault="0077415D" w:rsidP="0077415D">
            <w:pPr>
              <w:jc w:val="both"/>
              <w:rPr>
                <w:color w:val="000000"/>
                <w:sz w:val="22"/>
                <w:szCs w:val="22"/>
              </w:rPr>
            </w:pPr>
          </w:p>
        </w:tc>
        <w:tc>
          <w:tcPr>
            <w:tcW w:w="1303" w:type="dxa"/>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I</w:t>
            </w:r>
          </w:p>
        </w:tc>
        <w:tc>
          <w:tcPr>
            <w:tcW w:w="1250" w:type="dxa"/>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II</w:t>
            </w:r>
          </w:p>
        </w:tc>
        <w:tc>
          <w:tcPr>
            <w:tcW w:w="1180" w:type="dxa"/>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III</w:t>
            </w:r>
          </w:p>
        </w:tc>
      </w:tr>
      <w:tr w:rsidR="0077415D" w:rsidRPr="0077415D" w:rsidTr="0076304D">
        <w:trPr>
          <w:trHeight w:val="283"/>
          <w:jc w:val="center"/>
        </w:trPr>
        <w:tc>
          <w:tcPr>
            <w:tcW w:w="4396" w:type="dxa"/>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1</w:t>
            </w:r>
          </w:p>
        </w:tc>
        <w:tc>
          <w:tcPr>
            <w:tcW w:w="1247" w:type="dxa"/>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2</w:t>
            </w:r>
          </w:p>
        </w:tc>
        <w:tc>
          <w:tcPr>
            <w:tcW w:w="1303" w:type="dxa"/>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3</w:t>
            </w:r>
          </w:p>
        </w:tc>
        <w:tc>
          <w:tcPr>
            <w:tcW w:w="1250" w:type="dxa"/>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4</w:t>
            </w:r>
          </w:p>
        </w:tc>
        <w:tc>
          <w:tcPr>
            <w:tcW w:w="1180" w:type="dxa"/>
            <w:shd w:val="clear" w:color="auto" w:fill="auto"/>
            <w:vAlign w:val="center"/>
          </w:tcPr>
          <w:p w:rsidR="0077415D" w:rsidRPr="0077415D" w:rsidRDefault="0077415D" w:rsidP="0077415D">
            <w:pPr>
              <w:jc w:val="center"/>
              <w:rPr>
                <w:color w:val="000000"/>
                <w:sz w:val="22"/>
                <w:szCs w:val="22"/>
              </w:rPr>
            </w:pPr>
            <w:r w:rsidRPr="0077415D">
              <w:rPr>
                <w:color w:val="000000"/>
                <w:sz w:val="22"/>
                <w:szCs w:val="22"/>
              </w:rPr>
              <w:t>5</w:t>
            </w:r>
          </w:p>
        </w:tc>
      </w:tr>
      <w:tr w:rsidR="0077415D" w:rsidRPr="0077415D" w:rsidTr="0076304D">
        <w:trPr>
          <w:jc w:val="center"/>
        </w:trPr>
        <w:tc>
          <w:tcPr>
            <w:tcW w:w="4396" w:type="dxa"/>
            <w:shd w:val="clear" w:color="auto" w:fill="auto"/>
          </w:tcPr>
          <w:p w:rsidR="0077415D" w:rsidRPr="0077415D" w:rsidRDefault="0077415D" w:rsidP="0077415D">
            <w:pPr>
              <w:rPr>
                <w:color w:val="000000"/>
                <w:sz w:val="22"/>
                <w:szCs w:val="22"/>
              </w:rPr>
            </w:pPr>
            <w:r w:rsidRPr="0077415D">
              <w:rPr>
                <w:color w:val="000000"/>
                <w:sz w:val="22"/>
                <w:szCs w:val="22"/>
              </w:rPr>
              <w:t>Ельники горные зеленомошные, мелкотравно-зеленомошные, зеленомошно-мелкопапоротниковые, лиственничники зеленомошные</w:t>
            </w:r>
          </w:p>
        </w:tc>
        <w:tc>
          <w:tcPr>
            <w:tcW w:w="1247" w:type="dxa"/>
            <w:shd w:val="clear" w:color="auto" w:fill="auto"/>
          </w:tcPr>
          <w:p w:rsidR="0077415D" w:rsidRPr="0077415D" w:rsidRDefault="0077415D" w:rsidP="0077415D">
            <w:pPr>
              <w:jc w:val="center"/>
              <w:rPr>
                <w:color w:val="000000"/>
                <w:sz w:val="22"/>
                <w:szCs w:val="22"/>
              </w:rPr>
            </w:pPr>
            <w:r w:rsidRPr="0077415D">
              <w:rPr>
                <w:color w:val="000000"/>
                <w:sz w:val="22"/>
                <w:szCs w:val="22"/>
              </w:rPr>
              <w:t>4</w:t>
            </w:r>
          </w:p>
        </w:tc>
        <w:tc>
          <w:tcPr>
            <w:tcW w:w="1303" w:type="dxa"/>
            <w:shd w:val="clear" w:color="auto" w:fill="auto"/>
          </w:tcPr>
          <w:p w:rsidR="0077415D" w:rsidRPr="0077415D" w:rsidRDefault="0077415D" w:rsidP="0077415D">
            <w:pPr>
              <w:jc w:val="center"/>
              <w:rPr>
                <w:color w:val="000000"/>
                <w:sz w:val="22"/>
                <w:szCs w:val="22"/>
              </w:rPr>
            </w:pPr>
            <w:r w:rsidRPr="0077415D">
              <w:rPr>
                <w:color w:val="000000"/>
                <w:sz w:val="22"/>
                <w:szCs w:val="22"/>
              </w:rPr>
              <w:t>0,3</w:t>
            </w:r>
          </w:p>
        </w:tc>
        <w:tc>
          <w:tcPr>
            <w:tcW w:w="1250" w:type="dxa"/>
            <w:shd w:val="clear" w:color="auto" w:fill="auto"/>
          </w:tcPr>
          <w:p w:rsidR="0077415D" w:rsidRPr="0077415D" w:rsidRDefault="0077415D" w:rsidP="0077415D">
            <w:pPr>
              <w:jc w:val="center"/>
              <w:rPr>
                <w:color w:val="000000"/>
                <w:sz w:val="22"/>
                <w:szCs w:val="22"/>
              </w:rPr>
            </w:pPr>
            <w:r w:rsidRPr="0077415D">
              <w:rPr>
                <w:color w:val="000000"/>
                <w:sz w:val="22"/>
                <w:szCs w:val="22"/>
              </w:rPr>
              <w:t>2,9</w:t>
            </w:r>
          </w:p>
        </w:tc>
        <w:tc>
          <w:tcPr>
            <w:tcW w:w="1180" w:type="dxa"/>
            <w:shd w:val="clear" w:color="auto" w:fill="auto"/>
          </w:tcPr>
          <w:p w:rsidR="0077415D" w:rsidRPr="0077415D" w:rsidRDefault="0077415D" w:rsidP="0077415D">
            <w:pPr>
              <w:jc w:val="center"/>
              <w:rPr>
                <w:color w:val="000000"/>
                <w:sz w:val="22"/>
                <w:szCs w:val="22"/>
              </w:rPr>
            </w:pPr>
            <w:r w:rsidRPr="0077415D">
              <w:rPr>
                <w:color w:val="000000"/>
                <w:sz w:val="22"/>
                <w:szCs w:val="22"/>
              </w:rPr>
              <w:t>13,0</w:t>
            </w:r>
          </w:p>
        </w:tc>
      </w:tr>
      <w:tr w:rsidR="0077415D" w:rsidRPr="0077415D" w:rsidTr="0076304D">
        <w:trPr>
          <w:jc w:val="center"/>
        </w:trPr>
        <w:tc>
          <w:tcPr>
            <w:tcW w:w="4396" w:type="dxa"/>
            <w:tcBorders>
              <w:bottom w:val="single" w:sz="4" w:space="0" w:color="auto"/>
            </w:tcBorders>
            <w:shd w:val="clear" w:color="auto" w:fill="auto"/>
          </w:tcPr>
          <w:p w:rsidR="0077415D" w:rsidRPr="0077415D" w:rsidRDefault="0077415D" w:rsidP="0077415D">
            <w:pPr>
              <w:rPr>
                <w:color w:val="000000"/>
                <w:sz w:val="22"/>
                <w:szCs w:val="22"/>
              </w:rPr>
            </w:pPr>
            <w:r w:rsidRPr="0077415D">
              <w:rPr>
                <w:color w:val="000000"/>
                <w:sz w:val="22"/>
                <w:szCs w:val="22"/>
              </w:rPr>
              <w:t>Ельники горно-долинные травяно-моховые, лиственничники багульниково-моховые</w:t>
            </w:r>
          </w:p>
        </w:tc>
        <w:tc>
          <w:tcPr>
            <w:tcW w:w="1247" w:type="dxa"/>
            <w:tcBorders>
              <w:bottom w:val="single" w:sz="4" w:space="0" w:color="auto"/>
            </w:tcBorders>
            <w:shd w:val="clear" w:color="auto" w:fill="auto"/>
          </w:tcPr>
          <w:p w:rsidR="0077415D" w:rsidRPr="0077415D" w:rsidRDefault="0077415D" w:rsidP="0077415D">
            <w:pPr>
              <w:spacing w:line="220" w:lineRule="exact"/>
              <w:jc w:val="center"/>
              <w:rPr>
                <w:color w:val="000000"/>
                <w:sz w:val="22"/>
                <w:szCs w:val="22"/>
              </w:rPr>
            </w:pPr>
            <w:r w:rsidRPr="0077415D">
              <w:rPr>
                <w:color w:val="000000"/>
                <w:sz w:val="22"/>
                <w:szCs w:val="22"/>
              </w:rPr>
              <w:t>5</w:t>
            </w:r>
          </w:p>
        </w:tc>
        <w:tc>
          <w:tcPr>
            <w:tcW w:w="1303" w:type="dxa"/>
            <w:tcBorders>
              <w:bottom w:val="single" w:sz="4" w:space="0" w:color="auto"/>
            </w:tcBorders>
            <w:shd w:val="clear" w:color="auto" w:fill="auto"/>
          </w:tcPr>
          <w:p w:rsidR="0077415D" w:rsidRPr="0077415D" w:rsidRDefault="0077415D" w:rsidP="0077415D">
            <w:pPr>
              <w:spacing w:line="220" w:lineRule="exact"/>
              <w:jc w:val="center"/>
              <w:rPr>
                <w:color w:val="000000"/>
                <w:sz w:val="22"/>
                <w:szCs w:val="22"/>
              </w:rPr>
            </w:pPr>
            <w:r w:rsidRPr="0077415D">
              <w:rPr>
                <w:color w:val="000000"/>
                <w:sz w:val="22"/>
                <w:szCs w:val="22"/>
              </w:rPr>
              <w:t>0,3</w:t>
            </w:r>
          </w:p>
        </w:tc>
        <w:tc>
          <w:tcPr>
            <w:tcW w:w="1250" w:type="dxa"/>
            <w:tcBorders>
              <w:bottom w:val="single" w:sz="4" w:space="0" w:color="auto"/>
            </w:tcBorders>
            <w:shd w:val="clear" w:color="auto" w:fill="auto"/>
          </w:tcPr>
          <w:p w:rsidR="0077415D" w:rsidRPr="0077415D" w:rsidRDefault="0077415D" w:rsidP="0077415D">
            <w:pPr>
              <w:spacing w:line="220" w:lineRule="exact"/>
              <w:jc w:val="center"/>
              <w:rPr>
                <w:color w:val="000000"/>
                <w:sz w:val="22"/>
                <w:szCs w:val="22"/>
              </w:rPr>
            </w:pPr>
            <w:r w:rsidRPr="0077415D">
              <w:rPr>
                <w:color w:val="000000"/>
                <w:sz w:val="22"/>
                <w:szCs w:val="22"/>
              </w:rPr>
              <w:t>2,4</w:t>
            </w:r>
          </w:p>
        </w:tc>
        <w:tc>
          <w:tcPr>
            <w:tcW w:w="1180" w:type="dxa"/>
            <w:tcBorders>
              <w:bottom w:val="single" w:sz="4" w:space="0" w:color="auto"/>
            </w:tcBorders>
            <w:shd w:val="clear" w:color="auto" w:fill="auto"/>
          </w:tcPr>
          <w:p w:rsidR="0077415D" w:rsidRPr="0077415D" w:rsidRDefault="0077415D" w:rsidP="0077415D">
            <w:pPr>
              <w:spacing w:line="220" w:lineRule="exact"/>
              <w:jc w:val="center"/>
              <w:rPr>
                <w:color w:val="000000"/>
                <w:sz w:val="22"/>
                <w:szCs w:val="22"/>
              </w:rPr>
            </w:pPr>
            <w:r w:rsidRPr="0077415D">
              <w:rPr>
                <w:color w:val="000000"/>
                <w:sz w:val="22"/>
                <w:szCs w:val="22"/>
              </w:rPr>
              <w:t>12,0</w:t>
            </w:r>
          </w:p>
        </w:tc>
      </w:tr>
      <w:tr w:rsidR="0077415D" w:rsidRPr="0077415D" w:rsidTr="0076304D">
        <w:trPr>
          <w:trHeight w:val="397"/>
          <w:jc w:val="center"/>
        </w:trPr>
        <w:tc>
          <w:tcPr>
            <w:tcW w:w="4396" w:type="dxa"/>
            <w:shd w:val="clear" w:color="auto" w:fill="auto"/>
          </w:tcPr>
          <w:p w:rsidR="0077415D" w:rsidRPr="0077415D" w:rsidRDefault="0077415D" w:rsidP="0077415D">
            <w:pPr>
              <w:rPr>
                <w:color w:val="000000"/>
                <w:sz w:val="22"/>
                <w:szCs w:val="22"/>
              </w:rPr>
            </w:pPr>
            <w:r w:rsidRPr="0077415D">
              <w:rPr>
                <w:color w:val="000000"/>
                <w:sz w:val="22"/>
                <w:szCs w:val="22"/>
              </w:rPr>
              <w:t>Белоберезники</w:t>
            </w:r>
          </w:p>
        </w:tc>
        <w:tc>
          <w:tcPr>
            <w:tcW w:w="1247" w:type="dxa"/>
            <w:shd w:val="clear" w:color="auto" w:fill="auto"/>
          </w:tcPr>
          <w:p w:rsidR="0077415D" w:rsidRPr="0077415D" w:rsidRDefault="0077415D" w:rsidP="0077415D">
            <w:pPr>
              <w:spacing w:line="220" w:lineRule="exact"/>
              <w:jc w:val="center"/>
              <w:rPr>
                <w:color w:val="000000"/>
                <w:sz w:val="22"/>
                <w:szCs w:val="22"/>
              </w:rPr>
            </w:pPr>
            <w:r w:rsidRPr="0077415D">
              <w:rPr>
                <w:color w:val="000000"/>
                <w:sz w:val="22"/>
                <w:szCs w:val="22"/>
              </w:rPr>
              <w:t>2</w:t>
            </w:r>
          </w:p>
        </w:tc>
        <w:tc>
          <w:tcPr>
            <w:tcW w:w="1303" w:type="dxa"/>
            <w:shd w:val="clear" w:color="auto" w:fill="auto"/>
          </w:tcPr>
          <w:p w:rsidR="0077415D" w:rsidRPr="0077415D" w:rsidRDefault="0077415D" w:rsidP="0077415D">
            <w:pPr>
              <w:spacing w:line="220" w:lineRule="exact"/>
              <w:jc w:val="center"/>
              <w:rPr>
                <w:color w:val="000000"/>
                <w:sz w:val="22"/>
                <w:szCs w:val="22"/>
              </w:rPr>
            </w:pPr>
            <w:r w:rsidRPr="0077415D">
              <w:rPr>
                <w:color w:val="000000"/>
                <w:sz w:val="22"/>
                <w:szCs w:val="22"/>
              </w:rPr>
              <w:t>0,4</w:t>
            </w:r>
          </w:p>
        </w:tc>
        <w:tc>
          <w:tcPr>
            <w:tcW w:w="1250" w:type="dxa"/>
            <w:shd w:val="clear" w:color="auto" w:fill="auto"/>
          </w:tcPr>
          <w:p w:rsidR="0077415D" w:rsidRPr="0077415D" w:rsidRDefault="0077415D" w:rsidP="0077415D">
            <w:pPr>
              <w:spacing w:line="220" w:lineRule="exact"/>
              <w:jc w:val="center"/>
              <w:rPr>
                <w:color w:val="000000"/>
                <w:sz w:val="22"/>
                <w:szCs w:val="22"/>
              </w:rPr>
            </w:pPr>
            <w:r w:rsidRPr="0077415D">
              <w:rPr>
                <w:color w:val="000000"/>
                <w:sz w:val="22"/>
                <w:szCs w:val="22"/>
              </w:rPr>
              <w:t>1,4</w:t>
            </w:r>
          </w:p>
        </w:tc>
        <w:tc>
          <w:tcPr>
            <w:tcW w:w="1180" w:type="dxa"/>
            <w:shd w:val="clear" w:color="auto" w:fill="auto"/>
          </w:tcPr>
          <w:p w:rsidR="0077415D" w:rsidRPr="0077415D" w:rsidRDefault="0077415D" w:rsidP="0077415D">
            <w:pPr>
              <w:spacing w:line="220" w:lineRule="exact"/>
              <w:jc w:val="center"/>
              <w:rPr>
                <w:color w:val="000000"/>
                <w:sz w:val="22"/>
                <w:szCs w:val="22"/>
              </w:rPr>
            </w:pPr>
            <w:r w:rsidRPr="0077415D">
              <w:rPr>
                <w:color w:val="000000"/>
                <w:sz w:val="22"/>
                <w:szCs w:val="22"/>
              </w:rPr>
              <w:t>2,8</w:t>
            </w:r>
          </w:p>
        </w:tc>
      </w:tr>
    </w:tbl>
    <w:p w:rsidR="0077415D" w:rsidRPr="0077415D" w:rsidRDefault="0077415D" w:rsidP="0077415D">
      <w:pPr>
        <w:shd w:val="clear" w:color="auto" w:fill="FFFFFF"/>
        <w:spacing w:before="120"/>
        <w:ind w:firstLine="709"/>
        <w:jc w:val="both"/>
        <w:rPr>
          <w:color w:val="000000"/>
          <w:sz w:val="22"/>
          <w:szCs w:val="22"/>
        </w:rPr>
      </w:pPr>
      <w:r w:rsidRPr="0077415D">
        <w:rPr>
          <w:i/>
          <w:color w:val="000000"/>
          <w:sz w:val="22"/>
          <w:szCs w:val="22"/>
        </w:rPr>
        <w:t>Примечание</w:t>
      </w:r>
      <w:r w:rsidRPr="0077415D">
        <w:rPr>
          <w:color w:val="000000"/>
          <w:sz w:val="22"/>
          <w:szCs w:val="22"/>
        </w:rPr>
        <w:t xml:space="preserve"> – При отклонении мощности подстилки в большую или меньшую сторону соответственно изменяются нормы нагрузок. Нормы рассчитаны на экскурсионный вид отдыха, для организации других форм следует вводить соответствующие коэффициенты понижения нагрузок по методике ВНИИЛМа: в 3 раза для планового туризма, в 4 раза для повседневного массового отдыха, в 7 раз для самодеятельного туризма («Временная методика определения рекреационных нагрузок на природные комплексы при организации туризма, экскурсий, массового повседневного отдыха и временные нормы этих нагрузок», Москва, 1987). Допустимая нагрузка для лиственничников горных и горно-долинных принята по ельникам.</w:t>
      </w:r>
    </w:p>
    <w:p w:rsidR="0077415D" w:rsidRPr="0077415D" w:rsidRDefault="0077415D" w:rsidP="0077415D">
      <w:pPr>
        <w:shd w:val="clear" w:color="auto" w:fill="FFFFFF"/>
        <w:spacing w:before="240"/>
        <w:ind w:firstLine="709"/>
        <w:jc w:val="both"/>
        <w:rPr>
          <w:color w:val="000000"/>
          <w:sz w:val="26"/>
          <w:szCs w:val="26"/>
        </w:rPr>
      </w:pPr>
      <w:r w:rsidRPr="0077415D">
        <w:rPr>
          <w:color w:val="000000"/>
          <w:sz w:val="26"/>
          <w:szCs w:val="26"/>
        </w:rPr>
        <w:t xml:space="preserve">Максимальная рекреационная нагрузка может допускаться только в местах интенсивного отдыха (пляжи, спортплощадки, оборудованные места кратковременного отдыха и т. п.), их площадь не должна составлять более 5 % территории рекреационного объекта. При оценке определенного участка следует иметь в виду, что суммарная доля площадей, подверженных </w:t>
      </w:r>
      <w:r w:rsidRPr="0077415D">
        <w:rPr>
          <w:color w:val="000000"/>
          <w:sz w:val="26"/>
          <w:szCs w:val="26"/>
          <w:lang w:val="en-US"/>
        </w:rPr>
        <w:t>I</w:t>
      </w:r>
      <w:r w:rsidRPr="0077415D">
        <w:rPr>
          <w:color w:val="000000"/>
          <w:sz w:val="26"/>
          <w:szCs w:val="26"/>
        </w:rPr>
        <w:t xml:space="preserve"> и </w:t>
      </w:r>
      <w:r w:rsidRPr="0077415D">
        <w:rPr>
          <w:color w:val="000000"/>
          <w:sz w:val="26"/>
          <w:szCs w:val="26"/>
          <w:lang w:val="en-US"/>
        </w:rPr>
        <w:t>II</w:t>
      </w:r>
      <w:r w:rsidRPr="0077415D">
        <w:rPr>
          <w:color w:val="000000"/>
          <w:sz w:val="26"/>
          <w:szCs w:val="26"/>
        </w:rPr>
        <w:t xml:space="preserve"> стадиям дигрессии, не должна превышать 30 %.</w:t>
      </w:r>
    </w:p>
    <w:p w:rsidR="0077415D" w:rsidRPr="0077415D" w:rsidRDefault="0077415D" w:rsidP="0077415D">
      <w:pPr>
        <w:shd w:val="clear" w:color="auto" w:fill="FFFFFF"/>
        <w:ind w:firstLine="709"/>
        <w:jc w:val="both"/>
        <w:rPr>
          <w:color w:val="000000"/>
          <w:sz w:val="26"/>
          <w:szCs w:val="26"/>
        </w:rPr>
      </w:pPr>
      <w:r w:rsidRPr="0077415D">
        <w:rPr>
          <w:sz w:val="26"/>
          <w:szCs w:val="26"/>
        </w:rPr>
        <w:t>Шкала дигрессии лесной среды приведена в табл. 32.</w:t>
      </w:r>
    </w:p>
    <w:p w:rsidR="0077415D" w:rsidRPr="0077415D" w:rsidRDefault="0077415D" w:rsidP="0077415D">
      <w:pPr>
        <w:spacing w:before="120" w:after="60"/>
        <w:ind w:firstLine="709"/>
        <w:jc w:val="both"/>
        <w:rPr>
          <w:sz w:val="26"/>
          <w:szCs w:val="26"/>
        </w:rPr>
      </w:pPr>
      <w:r w:rsidRPr="0077415D">
        <w:rPr>
          <w:sz w:val="26"/>
          <w:szCs w:val="26"/>
        </w:rPr>
        <w:t xml:space="preserve">Таблица 32 – </w:t>
      </w:r>
      <w:bookmarkStart w:id="114" w:name="_Hlk514593466"/>
      <w:r w:rsidRPr="0077415D">
        <w:rPr>
          <w:sz w:val="26"/>
          <w:szCs w:val="26"/>
        </w:rPr>
        <w:t xml:space="preserve">Шкала дигрессии лесной среды </w:t>
      </w:r>
      <w:bookmarkEnd w:id="114"/>
      <w:r w:rsidRPr="0077415D">
        <w:rPr>
          <w:sz w:val="26"/>
          <w:szCs w:val="26"/>
        </w:rPr>
        <w:t>(по данным ВО «Леспроект»)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0"/>
        <w:gridCol w:w="1280"/>
      </w:tblGrid>
      <w:tr w:rsidR="0077415D" w:rsidRPr="0077415D" w:rsidTr="00677E5F">
        <w:trPr>
          <w:trHeight w:val="680"/>
          <w:jc w:val="center"/>
        </w:trPr>
        <w:tc>
          <w:tcPr>
            <w:tcW w:w="8050" w:type="dxa"/>
            <w:shd w:val="clear" w:color="auto" w:fill="auto"/>
            <w:vAlign w:val="center"/>
          </w:tcPr>
          <w:p w:rsidR="0077415D" w:rsidRPr="0077415D" w:rsidRDefault="0077415D" w:rsidP="0077415D">
            <w:pPr>
              <w:jc w:val="center"/>
              <w:rPr>
                <w:sz w:val="22"/>
                <w:szCs w:val="22"/>
              </w:rPr>
            </w:pPr>
            <w:r w:rsidRPr="0077415D">
              <w:rPr>
                <w:sz w:val="22"/>
                <w:szCs w:val="22"/>
              </w:rPr>
              <w:t>Характеристика участка</w:t>
            </w:r>
          </w:p>
        </w:tc>
        <w:tc>
          <w:tcPr>
            <w:tcW w:w="1280" w:type="dxa"/>
            <w:shd w:val="clear" w:color="auto" w:fill="auto"/>
            <w:vAlign w:val="center"/>
          </w:tcPr>
          <w:p w:rsidR="0077415D" w:rsidRPr="0077415D" w:rsidRDefault="0077415D" w:rsidP="0077415D">
            <w:pPr>
              <w:jc w:val="center"/>
              <w:rPr>
                <w:sz w:val="22"/>
                <w:szCs w:val="22"/>
              </w:rPr>
            </w:pPr>
            <w:r w:rsidRPr="0077415D">
              <w:rPr>
                <w:sz w:val="22"/>
                <w:szCs w:val="22"/>
              </w:rPr>
              <w:t>Класс дигрессии</w:t>
            </w:r>
          </w:p>
        </w:tc>
      </w:tr>
      <w:tr w:rsidR="0077415D" w:rsidRPr="0077415D" w:rsidTr="00677E5F">
        <w:trPr>
          <w:trHeight w:val="283"/>
          <w:jc w:val="center"/>
        </w:trPr>
        <w:tc>
          <w:tcPr>
            <w:tcW w:w="8050" w:type="dxa"/>
            <w:shd w:val="clear" w:color="auto" w:fill="auto"/>
            <w:vAlign w:val="center"/>
          </w:tcPr>
          <w:p w:rsidR="0077415D" w:rsidRPr="0077415D" w:rsidRDefault="0077415D" w:rsidP="0077415D">
            <w:pPr>
              <w:tabs>
                <w:tab w:val="left" w:pos="902"/>
              </w:tabs>
              <w:jc w:val="center"/>
              <w:rPr>
                <w:sz w:val="22"/>
                <w:szCs w:val="22"/>
              </w:rPr>
            </w:pPr>
            <w:r w:rsidRPr="0077415D">
              <w:rPr>
                <w:sz w:val="22"/>
                <w:szCs w:val="22"/>
              </w:rPr>
              <w:t>1</w:t>
            </w:r>
          </w:p>
        </w:tc>
        <w:tc>
          <w:tcPr>
            <w:tcW w:w="1280" w:type="dxa"/>
            <w:shd w:val="clear" w:color="auto" w:fill="auto"/>
            <w:vAlign w:val="center"/>
          </w:tcPr>
          <w:p w:rsidR="0077415D" w:rsidRPr="0077415D" w:rsidRDefault="0077415D" w:rsidP="0077415D">
            <w:pPr>
              <w:jc w:val="center"/>
              <w:rPr>
                <w:sz w:val="22"/>
                <w:szCs w:val="22"/>
              </w:rPr>
            </w:pPr>
            <w:r w:rsidRPr="0077415D">
              <w:rPr>
                <w:sz w:val="22"/>
                <w:szCs w:val="22"/>
              </w:rPr>
              <w:t>2</w:t>
            </w:r>
          </w:p>
        </w:tc>
      </w:tr>
      <w:tr w:rsidR="0077415D" w:rsidRPr="0077415D" w:rsidTr="00677E5F">
        <w:trPr>
          <w:trHeight w:val="1077"/>
          <w:jc w:val="center"/>
        </w:trPr>
        <w:tc>
          <w:tcPr>
            <w:tcW w:w="8050" w:type="dxa"/>
            <w:shd w:val="clear" w:color="auto" w:fill="auto"/>
          </w:tcPr>
          <w:p w:rsidR="0077415D" w:rsidRPr="0077415D" w:rsidRDefault="0077415D" w:rsidP="0077415D">
            <w:pPr>
              <w:tabs>
                <w:tab w:val="left" w:pos="902"/>
              </w:tabs>
              <w:jc w:val="both"/>
              <w:rPr>
                <w:sz w:val="22"/>
                <w:szCs w:val="22"/>
              </w:rPr>
            </w:pPr>
            <w:r w:rsidRPr="0077415D">
              <w:rPr>
                <w:sz w:val="22"/>
                <w:szCs w:val="22"/>
              </w:rPr>
              <w:lastRenderedPageBreak/>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280" w:type="dxa"/>
            <w:shd w:val="clear" w:color="auto" w:fill="auto"/>
          </w:tcPr>
          <w:p w:rsidR="0077415D" w:rsidRPr="0077415D" w:rsidRDefault="0077415D" w:rsidP="0077415D">
            <w:pPr>
              <w:jc w:val="center"/>
              <w:rPr>
                <w:sz w:val="22"/>
                <w:szCs w:val="22"/>
              </w:rPr>
            </w:pPr>
            <w:r w:rsidRPr="0077415D">
              <w:rPr>
                <w:sz w:val="22"/>
                <w:szCs w:val="22"/>
                <w:lang w:val="en-US"/>
              </w:rPr>
              <w:t>I</w:t>
            </w:r>
          </w:p>
        </w:tc>
      </w:tr>
      <w:tr w:rsidR="0077415D" w:rsidRPr="0077415D" w:rsidTr="00677E5F">
        <w:trPr>
          <w:jc w:val="center"/>
        </w:trPr>
        <w:tc>
          <w:tcPr>
            <w:tcW w:w="8050" w:type="dxa"/>
            <w:shd w:val="clear" w:color="auto" w:fill="auto"/>
          </w:tcPr>
          <w:p w:rsidR="0077415D" w:rsidRPr="0077415D" w:rsidRDefault="0077415D" w:rsidP="0077415D">
            <w:pPr>
              <w:jc w:val="both"/>
              <w:rPr>
                <w:sz w:val="22"/>
                <w:szCs w:val="22"/>
              </w:rPr>
            </w:pPr>
            <w:r w:rsidRPr="0077415D">
              <w:rPr>
                <w:sz w:val="22"/>
                <w:szCs w:val="22"/>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 поврежденных и усохших экземпляров. Покрытие мхом до 20 % площади, травяной покров до 50 %,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 площади. Требуется незначительное регулирование рекреации</w:t>
            </w:r>
          </w:p>
        </w:tc>
        <w:tc>
          <w:tcPr>
            <w:tcW w:w="1280" w:type="dxa"/>
            <w:shd w:val="clear" w:color="auto" w:fill="auto"/>
          </w:tcPr>
          <w:p w:rsidR="0077415D" w:rsidRPr="0077415D" w:rsidRDefault="0077415D" w:rsidP="0077415D">
            <w:pPr>
              <w:jc w:val="center"/>
              <w:rPr>
                <w:sz w:val="22"/>
                <w:szCs w:val="22"/>
              </w:rPr>
            </w:pPr>
            <w:r w:rsidRPr="0077415D">
              <w:rPr>
                <w:sz w:val="22"/>
                <w:szCs w:val="22"/>
                <w:lang w:val="en-US"/>
              </w:rPr>
              <w:t>II</w:t>
            </w:r>
          </w:p>
        </w:tc>
      </w:tr>
      <w:tr w:rsidR="00677E5F" w:rsidRPr="0077415D" w:rsidTr="00677E5F">
        <w:trPr>
          <w:jc w:val="center"/>
        </w:trPr>
        <w:tc>
          <w:tcPr>
            <w:tcW w:w="8050" w:type="dxa"/>
            <w:shd w:val="clear" w:color="auto" w:fill="auto"/>
          </w:tcPr>
          <w:p w:rsidR="00677E5F" w:rsidRPr="0077415D" w:rsidRDefault="00677E5F" w:rsidP="00677E5F">
            <w:pPr>
              <w:jc w:val="both"/>
              <w:rPr>
                <w:sz w:val="22"/>
                <w:szCs w:val="22"/>
              </w:rPr>
            </w:pPr>
            <w:r w:rsidRPr="0077415D">
              <w:rPr>
                <w:rFonts w:ascii="Courier New" w:hAnsi="Courier New"/>
                <w:sz w:val="22"/>
                <w:szCs w:val="22"/>
              </w:rPr>
              <w:br w:type="page"/>
            </w:r>
            <w:r w:rsidRPr="0077415D">
              <w:rPr>
                <w:sz w:val="22"/>
                <w:szCs w:val="22"/>
              </w:rPr>
              <w:t>Значительное изменение лесной среды, рост и развитие деревьев замедлены, до 10 % стволов с механическими повреждениями, подрост и подлесок угнетены, средней густоты или редкий (21-50 % поврежденных и усохших экземпляров). Подстилка и почва значительно уплотнены, довольно много обнаженных корней деревьев. Вытоптано до минерализованной части почвы 6-40 % площадей. Требуется значительное регулирование рекреации</w:t>
            </w:r>
          </w:p>
        </w:tc>
        <w:tc>
          <w:tcPr>
            <w:tcW w:w="1280" w:type="dxa"/>
            <w:shd w:val="clear" w:color="auto" w:fill="auto"/>
          </w:tcPr>
          <w:p w:rsidR="00677E5F" w:rsidRPr="0077415D" w:rsidRDefault="00677E5F" w:rsidP="00677E5F">
            <w:pPr>
              <w:jc w:val="center"/>
              <w:rPr>
                <w:sz w:val="22"/>
                <w:szCs w:val="22"/>
              </w:rPr>
            </w:pPr>
            <w:r w:rsidRPr="0077415D">
              <w:rPr>
                <w:sz w:val="22"/>
                <w:szCs w:val="22"/>
                <w:lang w:val="en-US"/>
              </w:rPr>
              <w:t>III</w:t>
            </w:r>
          </w:p>
        </w:tc>
      </w:tr>
      <w:tr w:rsidR="00677E5F" w:rsidRPr="0077415D" w:rsidTr="00677E5F">
        <w:trPr>
          <w:jc w:val="center"/>
        </w:trPr>
        <w:tc>
          <w:tcPr>
            <w:tcW w:w="8050" w:type="dxa"/>
            <w:shd w:val="clear" w:color="auto" w:fill="auto"/>
          </w:tcPr>
          <w:p w:rsidR="00677E5F" w:rsidRPr="0077415D" w:rsidRDefault="00677E5F" w:rsidP="00677E5F">
            <w:pPr>
              <w:jc w:val="both"/>
              <w:rPr>
                <w:sz w:val="22"/>
                <w:szCs w:val="22"/>
              </w:rPr>
            </w:pPr>
            <w:r w:rsidRPr="0077415D">
              <w:rPr>
                <w:sz w:val="22"/>
                <w:szCs w:val="22"/>
              </w:rPr>
              <w:t>Сильно нарушена лесная среда, древостой куртинного типа, деревья значительно угнетены. 11-20 % стволов с механическими повреждениями, подрост и подлесок жизнеспособные (сохранились преимущественно в куртинах), редкие или отсутствуют, поврежденных и усохших экземпляров более 50 %. Мхи отсутствуют. Проективное покрытие травяного покрова 40-60 %. Много обнаженных корней деревьев. Подстилка на открытых местах отсутствует, вытоптано до минерализованной части почвы 40-60 % площади. Требуется строгий режим рекреации</w:t>
            </w:r>
          </w:p>
        </w:tc>
        <w:tc>
          <w:tcPr>
            <w:tcW w:w="1280" w:type="dxa"/>
            <w:shd w:val="clear" w:color="auto" w:fill="auto"/>
          </w:tcPr>
          <w:p w:rsidR="00677E5F" w:rsidRPr="0077415D" w:rsidRDefault="00677E5F" w:rsidP="00677E5F">
            <w:pPr>
              <w:jc w:val="center"/>
              <w:rPr>
                <w:sz w:val="22"/>
                <w:szCs w:val="22"/>
                <w:lang w:val="en-US"/>
              </w:rPr>
            </w:pPr>
            <w:r w:rsidRPr="0077415D">
              <w:rPr>
                <w:sz w:val="22"/>
                <w:szCs w:val="22"/>
                <w:lang w:val="en-US"/>
              </w:rPr>
              <w:t>IV</w:t>
            </w:r>
          </w:p>
        </w:tc>
      </w:tr>
      <w:tr w:rsidR="00677E5F" w:rsidRPr="0077415D" w:rsidTr="00677E5F">
        <w:trPr>
          <w:jc w:val="center"/>
        </w:trPr>
        <w:tc>
          <w:tcPr>
            <w:tcW w:w="8050" w:type="dxa"/>
            <w:shd w:val="clear" w:color="auto" w:fill="auto"/>
          </w:tcPr>
          <w:p w:rsidR="00677E5F" w:rsidRPr="0077415D" w:rsidRDefault="00677E5F" w:rsidP="00677E5F">
            <w:pPr>
              <w:jc w:val="both"/>
              <w:rPr>
                <w:sz w:val="22"/>
                <w:szCs w:val="22"/>
              </w:rPr>
            </w:pPr>
            <w:r w:rsidRPr="0077415D">
              <w:rPr>
                <w:sz w:val="22"/>
                <w:szCs w:val="22"/>
              </w:rPr>
              <w:t>Лесная среда деградирована, древостой изрежен, куртинного типа, деревья сильно ослаблены или усыхают, более 20 %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 площади. Рекреация не допускается</w:t>
            </w:r>
          </w:p>
        </w:tc>
        <w:tc>
          <w:tcPr>
            <w:tcW w:w="1280" w:type="dxa"/>
            <w:shd w:val="clear" w:color="auto" w:fill="auto"/>
          </w:tcPr>
          <w:p w:rsidR="00677E5F" w:rsidRPr="0077415D" w:rsidRDefault="00677E5F" w:rsidP="00677E5F">
            <w:pPr>
              <w:jc w:val="center"/>
              <w:rPr>
                <w:sz w:val="22"/>
                <w:szCs w:val="22"/>
              </w:rPr>
            </w:pPr>
            <w:r w:rsidRPr="0077415D">
              <w:rPr>
                <w:sz w:val="22"/>
                <w:szCs w:val="22"/>
                <w:lang w:val="en-US"/>
              </w:rPr>
              <w:t>V</w:t>
            </w:r>
          </w:p>
        </w:tc>
      </w:tr>
    </w:tbl>
    <w:p w:rsidR="0077415D" w:rsidRPr="0077415D" w:rsidRDefault="0077415D" w:rsidP="0077415D">
      <w:pPr>
        <w:spacing w:before="240"/>
        <w:ind w:firstLine="709"/>
        <w:jc w:val="both"/>
        <w:rPr>
          <w:sz w:val="26"/>
          <w:szCs w:val="26"/>
        </w:rPr>
      </w:pPr>
      <w:r w:rsidRPr="0077415D">
        <w:rPr>
          <w:sz w:val="26"/>
          <w:szCs w:val="26"/>
        </w:rPr>
        <w:t>Порядок организации отдыха и применения норм допустимых рекреационных нагрузок в лесах разного целевого назначения приведен в табл. 33.</w:t>
      </w:r>
    </w:p>
    <w:p w:rsidR="0077415D" w:rsidRPr="0077415D" w:rsidRDefault="0077415D" w:rsidP="0077415D">
      <w:pPr>
        <w:shd w:val="clear" w:color="auto" w:fill="FFFFFF"/>
        <w:spacing w:before="120" w:after="60"/>
        <w:ind w:firstLine="709"/>
        <w:jc w:val="both"/>
        <w:rPr>
          <w:sz w:val="26"/>
          <w:szCs w:val="26"/>
        </w:rPr>
      </w:pPr>
      <w:r w:rsidRPr="0077415D">
        <w:rPr>
          <w:sz w:val="26"/>
          <w:szCs w:val="26"/>
        </w:rPr>
        <w:t>Таблица 33 – Порядок организации отдыха и применения норм допустимых рекреационных нагрузок в лесах разного целевого назначения (ВНИИЛМ, 1987)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932"/>
        <w:gridCol w:w="1076"/>
        <w:gridCol w:w="1263"/>
        <w:gridCol w:w="1260"/>
      </w:tblGrid>
      <w:tr w:rsidR="0077415D" w:rsidRPr="0077415D" w:rsidTr="00C03973">
        <w:trPr>
          <w:trHeight w:val="680"/>
          <w:jc w:val="center"/>
        </w:trPr>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rPr>
            </w:pPr>
            <w:r w:rsidRPr="0077415D">
              <w:rPr>
                <w:color w:val="000000"/>
              </w:rPr>
              <w:t>№</w:t>
            </w:r>
          </w:p>
          <w:p w:rsidR="0077415D" w:rsidRPr="0077415D" w:rsidRDefault="0077415D" w:rsidP="0077415D">
            <w:pPr>
              <w:jc w:val="center"/>
              <w:rPr>
                <w:color w:val="000000"/>
              </w:rPr>
            </w:pPr>
            <w:r w:rsidRPr="0077415D">
              <w:rPr>
                <w:color w:val="000000"/>
              </w:rPr>
              <w:t>п/п</w:t>
            </w:r>
          </w:p>
        </w:tc>
        <w:tc>
          <w:tcPr>
            <w:tcW w:w="49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rPr>
            </w:pPr>
            <w:r w:rsidRPr="0077415D">
              <w:rPr>
                <w:color w:val="000000"/>
              </w:rPr>
              <w:t>Целевое назначение лесов,</w:t>
            </w:r>
          </w:p>
          <w:p w:rsidR="0077415D" w:rsidRPr="0077415D" w:rsidRDefault="0077415D" w:rsidP="0077415D">
            <w:pPr>
              <w:jc w:val="center"/>
              <w:rPr>
                <w:color w:val="000000"/>
              </w:rPr>
            </w:pPr>
            <w:r w:rsidRPr="0077415D">
              <w:rPr>
                <w:color w:val="000000"/>
              </w:rPr>
              <w:t>категория защитных лесов</w:t>
            </w:r>
          </w:p>
        </w:tc>
        <w:tc>
          <w:tcPr>
            <w:tcW w:w="3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rPr>
            </w:pPr>
            <w:r w:rsidRPr="0077415D">
              <w:rPr>
                <w:color w:val="000000"/>
              </w:rPr>
              <w:t>Порядок применения норм</w:t>
            </w:r>
          </w:p>
          <w:p w:rsidR="0077415D" w:rsidRPr="0077415D" w:rsidRDefault="0077415D" w:rsidP="0077415D">
            <w:pPr>
              <w:jc w:val="center"/>
              <w:rPr>
                <w:color w:val="000000"/>
              </w:rPr>
            </w:pPr>
            <w:r w:rsidRPr="0077415D">
              <w:rPr>
                <w:color w:val="000000"/>
              </w:rPr>
              <w:t>при организации</w:t>
            </w:r>
          </w:p>
        </w:tc>
      </w:tr>
      <w:tr w:rsidR="0077415D" w:rsidRPr="0077415D" w:rsidTr="00C03973">
        <w:trPr>
          <w:trHeight w:val="62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rPr>
            </w:pPr>
          </w:p>
        </w:tc>
        <w:tc>
          <w:tcPr>
            <w:tcW w:w="49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rPr>
            </w:pPr>
            <w:r w:rsidRPr="0077415D">
              <w:rPr>
                <w:color w:val="000000"/>
              </w:rPr>
              <w:t>туризма</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rPr>
            </w:pPr>
            <w:r w:rsidRPr="0077415D">
              <w:rPr>
                <w:color w:val="000000"/>
              </w:rPr>
              <w:t>экскурсии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415D" w:rsidRPr="0077415D" w:rsidRDefault="0077415D" w:rsidP="0077415D">
            <w:pPr>
              <w:jc w:val="center"/>
              <w:rPr>
                <w:color w:val="000000"/>
              </w:rPr>
            </w:pPr>
            <w:r w:rsidRPr="0077415D">
              <w:rPr>
                <w:color w:val="000000"/>
              </w:rPr>
              <w:t>массового отдыха</w:t>
            </w:r>
          </w:p>
        </w:tc>
      </w:tr>
      <w:tr w:rsidR="0077415D" w:rsidRPr="0077415D" w:rsidTr="00C03973">
        <w:trPr>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1</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rPr>
            </w:pPr>
            <w:r w:rsidRPr="0077415D">
              <w:t>Запретные полосы лесов, защищающие нерестилища ценных промысловых рыб</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2</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3</w:t>
            </w:r>
          </w:p>
        </w:tc>
      </w:tr>
      <w:tr w:rsidR="0077415D" w:rsidRPr="0077415D" w:rsidTr="00C03973">
        <w:trPr>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6304D" w:rsidP="0077415D">
            <w:pPr>
              <w:jc w:val="center"/>
              <w:rPr>
                <w:color w:val="000000"/>
              </w:rPr>
            </w:pPr>
            <w:r>
              <w:rPr>
                <w:color w:val="000000"/>
              </w:rPr>
              <w:t>2</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rPr>
            </w:pPr>
            <w:r w:rsidRPr="0077415D">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2</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3</w:t>
            </w:r>
          </w:p>
        </w:tc>
      </w:tr>
      <w:tr w:rsidR="0077415D" w:rsidRPr="0077415D" w:rsidTr="00C03973">
        <w:trPr>
          <w:trHeight w:val="283"/>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6304D" w:rsidP="0077415D">
            <w:pPr>
              <w:jc w:val="center"/>
              <w:rPr>
                <w:color w:val="000000"/>
              </w:rPr>
            </w:pPr>
            <w:r>
              <w:rPr>
                <w:color w:val="000000"/>
              </w:rPr>
              <w:t>3</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rPr>
                <w:color w:val="000000"/>
              </w:rPr>
            </w:pPr>
            <w:r w:rsidRPr="0077415D">
              <w:t>Эксплуатационные леса</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1</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7415D" w:rsidRPr="0077415D" w:rsidRDefault="0077415D" w:rsidP="0077415D">
            <w:pPr>
              <w:jc w:val="center"/>
              <w:rPr>
                <w:color w:val="000000"/>
              </w:rPr>
            </w:pPr>
            <w:r w:rsidRPr="0077415D">
              <w:rPr>
                <w:color w:val="000000"/>
              </w:rPr>
              <w:t>3</w:t>
            </w:r>
          </w:p>
        </w:tc>
      </w:tr>
    </w:tbl>
    <w:p w:rsidR="0077415D" w:rsidRPr="0077415D" w:rsidRDefault="0077415D" w:rsidP="0077415D">
      <w:pPr>
        <w:shd w:val="clear" w:color="auto" w:fill="FFFFFF"/>
        <w:spacing w:before="120"/>
        <w:ind w:firstLine="709"/>
        <w:jc w:val="both"/>
        <w:rPr>
          <w:color w:val="000000"/>
          <w:sz w:val="22"/>
          <w:szCs w:val="22"/>
        </w:rPr>
      </w:pPr>
      <w:r w:rsidRPr="0077415D">
        <w:rPr>
          <w:i/>
          <w:color w:val="000000"/>
          <w:sz w:val="22"/>
          <w:szCs w:val="22"/>
        </w:rPr>
        <w:t>Примечание:</w:t>
      </w:r>
      <w:r w:rsidRPr="0077415D">
        <w:rPr>
          <w:color w:val="000000"/>
          <w:sz w:val="22"/>
          <w:szCs w:val="22"/>
        </w:rPr>
        <w:t xml:space="preserve"> 1 – рекомендуется рекреационное использование с применением соответствующих норм; 2 – то же, но с ограничениями установленными положениями для данной категории лесов; 3 – рекреационное использование не рекомендуется</w:t>
      </w:r>
    </w:p>
    <w:p w:rsidR="0077415D" w:rsidRPr="0077415D" w:rsidRDefault="0077415D" w:rsidP="00C03973">
      <w:pPr>
        <w:keepNext/>
        <w:spacing w:before="240"/>
        <w:ind w:firstLine="709"/>
        <w:jc w:val="both"/>
        <w:outlineLvl w:val="1"/>
        <w:rPr>
          <w:b/>
          <w:sz w:val="26"/>
          <w:szCs w:val="26"/>
        </w:rPr>
      </w:pPr>
      <w:bookmarkStart w:id="115" w:name="_Toc514642236"/>
      <w:bookmarkStart w:id="116" w:name="_Toc516270832"/>
      <w:r w:rsidRPr="0077415D">
        <w:rPr>
          <w:b/>
          <w:sz w:val="26"/>
          <w:szCs w:val="26"/>
        </w:rPr>
        <w:lastRenderedPageBreak/>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bookmarkEnd w:id="115"/>
      <w:bookmarkEnd w:id="116"/>
    </w:p>
    <w:p w:rsidR="0077415D" w:rsidRPr="0077415D" w:rsidRDefault="0077415D" w:rsidP="0077415D">
      <w:pPr>
        <w:shd w:val="clear" w:color="auto" w:fill="FFFFFF"/>
        <w:ind w:firstLine="709"/>
        <w:jc w:val="both"/>
        <w:rPr>
          <w:sz w:val="26"/>
          <w:szCs w:val="26"/>
        </w:rPr>
      </w:pPr>
      <w:r w:rsidRPr="0077415D">
        <w:rPr>
          <w:sz w:val="26"/>
          <w:szCs w:val="26"/>
        </w:rPr>
        <w:t>Вся территория лесничества потенциально может использоваться для рекреационных целей: туризма, экскурсий, сбора ягод, грибов и рыбалки как видов отдыха, тихих прогулок и т. п.</w:t>
      </w:r>
      <w:r w:rsidRPr="0077415D">
        <w:rPr>
          <w:color w:val="000000"/>
          <w:sz w:val="26"/>
          <w:szCs w:val="26"/>
        </w:rPr>
        <w:t xml:space="preserve"> На практике к лесам рекреационного назначения принято относить леса, предназначенные специально для отдыха населения, выделенные как самостоятельная категория защитных лесов в соответствии с ГОСТом 17.5.3.01-78 «</w:t>
      </w:r>
      <w:r w:rsidRPr="0077415D">
        <w:rPr>
          <w:sz w:val="26"/>
          <w:szCs w:val="26"/>
        </w:rPr>
        <w:t xml:space="preserve">Состав и размеры зеленых зон городов». </w:t>
      </w:r>
      <w:r w:rsidR="0076304D" w:rsidRPr="00024994">
        <w:rPr>
          <w:sz w:val="26"/>
          <w:szCs w:val="26"/>
        </w:rPr>
        <w:t>Для осуществления рекреационной деятельности на территории лесничества зеленая зона не выделялась.</w:t>
      </w:r>
    </w:p>
    <w:p w:rsidR="0077415D" w:rsidRPr="0077415D" w:rsidRDefault="0077415D" w:rsidP="0077415D">
      <w:pPr>
        <w:keepNext/>
        <w:spacing w:before="120"/>
        <w:ind w:firstLine="709"/>
        <w:jc w:val="both"/>
        <w:outlineLvl w:val="1"/>
        <w:rPr>
          <w:b/>
          <w:sz w:val="26"/>
          <w:szCs w:val="26"/>
        </w:rPr>
      </w:pPr>
      <w:bookmarkStart w:id="117" w:name="_Toc514642237"/>
      <w:bookmarkStart w:id="118" w:name="_Toc516270833"/>
      <w:r w:rsidRPr="0077415D">
        <w:rPr>
          <w:b/>
          <w:sz w:val="26"/>
          <w:szCs w:val="26"/>
        </w:rPr>
        <w:t>2.8.3. Функциональное зонирование территории зоны рекреационной деятельности</w:t>
      </w:r>
      <w:bookmarkEnd w:id="117"/>
      <w:bookmarkEnd w:id="118"/>
    </w:p>
    <w:p w:rsidR="00350A57" w:rsidRPr="00024994" w:rsidRDefault="00350A57" w:rsidP="00650E3B">
      <w:pPr>
        <w:ind w:firstLine="709"/>
        <w:jc w:val="both"/>
        <w:rPr>
          <w:sz w:val="26"/>
          <w:szCs w:val="26"/>
        </w:rPr>
      </w:pPr>
      <w:r w:rsidRPr="00024994">
        <w:rPr>
          <w:sz w:val="26"/>
          <w:szCs w:val="26"/>
        </w:rPr>
        <w:t>В зависимости от подготовленности территории зоны рекреационного лесопользования  к принятию посетителей и числа пребывания граждан в ней, зона рекреации подразделяется на 3 основные функциональные зоны:</w:t>
      </w:r>
    </w:p>
    <w:p w:rsidR="00350A57" w:rsidRPr="00024994" w:rsidRDefault="00350A57" w:rsidP="00650E3B">
      <w:pPr>
        <w:ind w:firstLine="709"/>
        <w:jc w:val="both"/>
        <w:rPr>
          <w:sz w:val="26"/>
          <w:szCs w:val="26"/>
        </w:rPr>
      </w:pPr>
      <w:r w:rsidRPr="00024994">
        <w:rPr>
          <w:sz w:val="26"/>
          <w:szCs w:val="26"/>
        </w:rPr>
        <w:t>-  зона активного отдыха;</w:t>
      </w:r>
    </w:p>
    <w:p w:rsidR="00350A57" w:rsidRPr="00024994" w:rsidRDefault="00350A57" w:rsidP="00755942">
      <w:pPr>
        <w:ind w:firstLine="709"/>
        <w:jc w:val="both"/>
        <w:rPr>
          <w:sz w:val="26"/>
          <w:szCs w:val="26"/>
        </w:rPr>
      </w:pPr>
      <w:r w:rsidRPr="00024994">
        <w:rPr>
          <w:sz w:val="26"/>
          <w:szCs w:val="26"/>
        </w:rPr>
        <w:t>-  зона прогулочного отдыха;</w:t>
      </w:r>
    </w:p>
    <w:p w:rsidR="00003307" w:rsidRPr="00024994" w:rsidRDefault="00350A57" w:rsidP="00755942">
      <w:pPr>
        <w:ind w:firstLine="709"/>
        <w:jc w:val="both"/>
        <w:rPr>
          <w:sz w:val="26"/>
          <w:szCs w:val="26"/>
        </w:rPr>
      </w:pPr>
      <w:r w:rsidRPr="00024994">
        <w:rPr>
          <w:sz w:val="26"/>
          <w:szCs w:val="26"/>
        </w:rPr>
        <w:t>-  зона тихого отдыха.</w:t>
      </w:r>
    </w:p>
    <w:p w:rsidR="00650E3B" w:rsidRPr="00650E3B" w:rsidRDefault="00650E3B" w:rsidP="00650E3B">
      <w:pPr>
        <w:keepNext/>
        <w:spacing w:before="120"/>
        <w:ind w:firstLine="709"/>
        <w:jc w:val="both"/>
        <w:outlineLvl w:val="1"/>
        <w:rPr>
          <w:b/>
          <w:sz w:val="26"/>
          <w:szCs w:val="26"/>
        </w:rPr>
      </w:pPr>
      <w:bookmarkStart w:id="119" w:name="_Toc514642238"/>
      <w:bookmarkStart w:id="120" w:name="_Toc516270834"/>
      <w:r w:rsidRPr="00650E3B">
        <w:rPr>
          <w:b/>
          <w:sz w:val="26"/>
          <w:szCs w:val="26"/>
        </w:rPr>
        <w:t>2.8.4. Перечень временных построек на лесных участках и нормативы их благоустройства</w:t>
      </w:r>
      <w:bookmarkEnd w:id="119"/>
      <w:bookmarkEnd w:id="120"/>
    </w:p>
    <w:p w:rsidR="00650E3B" w:rsidRDefault="00650E3B" w:rsidP="00650E3B">
      <w:pPr>
        <w:shd w:val="clear" w:color="auto" w:fill="FFFFFF"/>
        <w:ind w:firstLine="709"/>
        <w:jc w:val="both"/>
        <w:rPr>
          <w:sz w:val="26"/>
          <w:szCs w:val="26"/>
        </w:rPr>
      </w:pPr>
      <w:r w:rsidRPr="00650E3B">
        <w:rPr>
          <w:sz w:val="26"/>
          <w:szCs w:val="26"/>
        </w:rPr>
        <w:t xml:space="preserve">В связи с отсутствием материалов специальных обследований перечень имеющихся на лесных участках для целей рекреации временных построек не приводится. Имеющиеся места отдыха, используемые в настоящее время, выбирались </w:t>
      </w:r>
      <w:r w:rsidR="0068037C">
        <w:rPr>
          <w:sz w:val="26"/>
          <w:szCs w:val="26"/>
        </w:rPr>
        <w:t xml:space="preserve">чаще всего </w:t>
      </w:r>
      <w:r w:rsidRPr="00650E3B">
        <w:rPr>
          <w:sz w:val="26"/>
          <w:szCs w:val="26"/>
        </w:rPr>
        <w:t>стихийно, но приурочены к наиболее удобным местам и требуют определенного благоустройства.</w:t>
      </w:r>
    </w:p>
    <w:p w:rsidR="00650E3B" w:rsidRPr="00650E3B" w:rsidRDefault="00650E3B" w:rsidP="00650E3B">
      <w:pPr>
        <w:keepNext/>
        <w:spacing w:before="120"/>
        <w:ind w:firstLine="709"/>
        <w:jc w:val="both"/>
        <w:outlineLvl w:val="1"/>
        <w:rPr>
          <w:b/>
          <w:sz w:val="26"/>
          <w:szCs w:val="26"/>
        </w:rPr>
      </w:pPr>
      <w:bookmarkStart w:id="121" w:name="_Toc514642239"/>
      <w:bookmarkStart w:id="122" w:name="_Toc516270835"/>
      <w:r w:rsidRPr="00650E3B">
        <w:rPr>
          <w:b/>
          <w:sz w:val="26"/>
          <w:szCs w:val="26"/>
        </w:rPr>
        <w:t>2.8.5. Параметры и сроки использования лесов для осуществления рекреационной деятельности</w:t>
      </w:r>
      <w:bookmarkEnd w:id="121"/>
      <w:bookmarkEnd w:id="122"/>
    </w:p>
    <w:p w:rsidR="00650E3B" w:rsidRPr="00650E3B" w:rsidRDefault="00650E3B" w:rsidP="00650E3B">
      <w:pPr>
        <w:widowControl w:val="0"/>
        <w:ind w:firstLine="709"/>
        <w:jc w:val="both"/>
        <w:rPr>
          <w:sz w:val="26"/>
          <w:szCs w:val="26"/>
        </w:rPr>
      </w:pPr>
      <w:r w:rsidRPr="00650E3B">
        <w:rPr>
          <w:sz w:val="26"/>
          <w:szCs w:val="26"/>
        </w:rPr>
        <w:t>При определении размеров лесных участков, выделяемых для осуществления рекреационной деятельности, необходимо руководствоваться оптимальной нагрузкой на лесные экосистемы при соблюдении условий не нанесения ущерба лесным насаждениям и окружающей среде.</w:t>
      </w:r>
    </w:p>
    <w:p w:rsidR="00650E3B" w:rsidRPr="00650E3B" w:rsidRDefault="00650E3B" w:rsidP="00650E3B">
      <w:pPr>
        <w:ind w:firstLine="709"/>
        <w:jc w:val="both"/>
        <w:rPr>
          <w:sz w:val="26"/>
          <w:szCs w:val="26"/>
        </w:rPr>
      </w:pPr>
      <w:r w:rsidRPr="00650E3B">
        <w:rPr>
          <w:sz w:val="26"/>
          <w:szCs w:val="26"/>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650E3B" w:rsidRPr="00650E3B" w:rsidRDefault="00650E3B" w:rsidP="00650E3B">
      <w:pPr>
        <w:ind w:firstLine="709"/>
        <w:jc w:val="both"/>
        <w:rPr>
          <w:sz w:val="26"/>
          <w:szCs w:val="26"/>
        </w:rPr>
      </w:pPr>
      <w:r w:rsidRPr="00650E3B">
        <w:rPr>
          <w:sz w:val="26"/>
          <w:szCs w:val="26"/>
        </w:rPr>
        <w:t>При условии соблюдения допустимых норм рекреационных нагрузок и правил пожарной безопасности использование лесов в целях рекреации сроком не ограничивается.</w:t>
      </w:r>
    </w:p>
    <w:p w:rsidR="002D21A0" w:rsidRPr="002D21A0" w:rsidRDefault="002D21A0" w:rsidP="002D21A0">
      <w:pPr>
        <w:keepNext/>
        <w:spacing w:before="120"/>
        <w:ind w:firstLine="709"/>
        <w:jc w:val="both"/>
        <w:outlineLvl w:val="1"/>
        <w:rPr>
          <w:b/>
          <w:sz w:val="26"/>
          <w:szCs w:val="26"/>
        </w:rPr>
      </w:pPr>
      <w:bookmarkStart w:id="123" w:name="_Toc514642240"/>
      <w:bookmarkStart w:id="124" w:name="_Toc516270836"/>
      <w:r w:rsidRPr="002D21A0">
        <w:rPr>
          <w:b/>
          <w:sz w:val="26"/>
          <w:szCs w:val="26"/>
        </w:rPr>
        <w:lastRenderedPageBreak/>
        <w:t>2.9. Нормативы, параметры и сроки использования лесов для создания лесных плантаций и их эксплуатации</w:t>
      </w:r>
      <w:bookmarkEnd w:id="123"/>
      <w:bookmarkEnd w:id="124"/>
    </w:p>
    <w:p w:rsidR="002D21A0" w:rsidRPr="002D21A0" w:rsidRDefault="002D21A0" w:rsidP="002D21A0">
      <w:pPr>
        <w:tabs>
          <w:tab w:val="left" w:pos="720"/>
        </w:tabs>
        <w:ind w:firstLine="709"/>
        <w:jc w:val="both"/>
        <w:rPr>
          <w:sz w:val="26"/>
          <w:szCs w:val="26"/>
        </w:rPr>
      </w:pPr>
      <w:r w:rsidRPr="002D21A0">
        <w:rPr>
          <w:sz w:val="26"/>
          <w:szCs w:val="26"/>
        </w:rPr>
        <w:t xml:space="preserve">Плантациями считаются лесные насаждения целевых пород искусственного происхождения, за счет которых обеспечивается получение древесины с заданными характеристиками. Практические рекомендации по производству, проектированию, закладке и выращиванию лесосырьевых плантаций находятся в действующем </w:t>
      </w:r>
      <w:r w:rsidRPr="002D21A0">
        <w:rPr>
          <w:bCs/>
          <w:sz w:val="26"/>
          <w:szCs w:val="26"/>
        </w:rPr>
        <w:t>ОСТе</w:t>
      </w:r>
      <w:r w:rsidRPr="002D21A0">
        <w:rPr>
          <w:sz w:val="26"/>
          <w:szCs w:val="26"/>
        </w:rPr>
        <w:t xml:space="preserve"> </w:t>
      </w:r>
      <w:r w:rsidRPr="002D21A0">
        <w:rPr>
          <w:bCs/>
          <w:sz w:val="26"/>
          <w:szCs w:val="26"/>
        </w:rPr>
        <w:t>56</w:t>
      </w:r>
      <w:r w:rsidRPr="002D21A0">
        <w:rPr>
          <w:sz w:val="26"/>
          <w:szCs w:val="26"/>
        </w:rPr>
        <w:t>-</w:t>
      </w:r>
      <w:r w:rsidRPr="002D21A0">
        <w:rPr>
          <w:bCs/>
          <w:sz w:val="26"/>
          <w:szCs w:val="26"/>
        </w:rPr>
        <w:t>90</w:t>
      </w:r>
      <w:r w:rsidRPr="002D21A0">
        <w:rPr>
          <w:sz w:val="26"/>
          <w:szCs w:val="26"/>
        </w:rPr>
        <w:t>-</w:t>
      </w:r>
      <w:r w:rsidRPr="002D21A0">
        <w:rPr>
          <w:bCs/>
          <w:sz w:val="26"/>
          <w:szCs w:val="26"/>
        </w:rPr>
        <w:t>86</w:t>
      </w:r>
      <w:r w:rsidRPr="002D21A0">
        <w:rPr>
          <w:sz w:val="26"/>
          <w:szCs w:val="26"/>
        </w:rPr>
        <w:t xml:space="preserve"> «Культуры плантационные лесные и площади для их закладки. Оценка качества».</w:t>
      </w:r>
    </w:p>
    <w:p w:rsidR="002D21A0" w:rsidRPr="002D21A0" w:rsidRDefault="002D21A0" w:rsidP="002D21A0">
      <w:pPr>
        <w:autoSpaceDE w:val="0"/>
        <w:autoSpaceDN w:val="0"/>
        <w:adjustRightInd w:val="0"/>
        <w:ind w:firstLine="709"/>
        <w:jc w:val="both"/>
        <w:rPr>
          <w:sz w:val="26"/>
          <w:szCs w:val="26"/>
        </w:rPr>
      </w:pPr>
      <w:r w:rsidRPr="002D21A0">
        <w:rPr>
          <w:sz w:val="26"/>
          <w:szCs w:val="26"/>
        </w:rPr>
        <w:t>На лесных плантациях проведение рубок лесных насаждений и осуществление подсочки лесных насаждений допускаются без ограничений.</w:t>
      </w:r>
    </w:p>
    <w:p w:rsidR="002D21A0" w:rsidRPr="002D21A0" w:rsidRDefault="002D21A0" w:rsidP="002D21A0">
      <w:pPr>
        <w:autoSpaceDE w:val="0"/>
        <w:autoSpaceDN w:val="0"/>
        <w:adjustRightInd w:val="0"/>
        <w:ind w:firstLine="709"/>
        <w:jc w:val="both"/>
        <w:rPr>
          <w:sz w:val="26"/>
          <w:szCs w:val="26"/>
        </w:rPr>
      </w:pPr>
      <w:r w:rsidRPr="002D21A0">
        <w:rPr>
          <w:sz w:val="26"/>
          <w:szCs w:val="26"/>
        </w:rPr>
        <w:t>Использование лесов,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в целях создания лесных плантаций не допускается (п. 30 приказа Рослесхоза от 14.12.2010 №485).</w:t>
      </w:r>
    </w:p>
    <w:p w:rsidR="002D21A0" w:rsidRPr="002D21A0" w:rsidRDefault="002D21A0" w:rsidP="002D21A0">
      <w:pPr>
        <w:ind w:firstLine="709"/>
        <w:jc w:val="both"/>
        <w:rPr>
          <w:sz w:val="26"/>
          <w:szCs w:val="26"/>
        </w:rPr>
      </w:pPr>
      <w:r w:rsidRPr="002D21A0">
        <w:rPr>
          <w:sz w:val="26"/>
          <w:szCs w:val="26"/>
        </w:rPr>
        <w:t xml:space="preserve">В соответствии с положениями об ООПТ, на </w:t>
      </w:r>
      <w:bookmarkStart w:id="125" w:name="_Hlk515559038"/>
      <w:r w:rsidRPr="002D21A0">
        <w:rPr>
          <w:sz w:val="26"/>
          <w:szCs w:val="26"/>
        </w:rPr>
        <w:t>территори</w:t>
      </w:r>
      <w:r w:rsidR="005E37BB">
        <w:rPr>
          <w:sz w:val="26"/>
          <w:szCs w:val="26"/>
        </w:rPr>
        <w:t>ях</w:t>
      </w:r>
      <w:r w:rsidRPr="002D21A0">
        <w:rPr>
          <w:sz w:val="26"/>
          <w:szCs w:val="26"/>
        </w:rPr>
        <w:t xml:space="preserve"> </w:t>
      </w:r>
      <w:r w:rsidR="005E37BB" w:rsidRPr="002D21A0">
        <w:rPr>
          <w:sz w:val="26"/>
          <w:szCs w:val="26"/>
        </w:rPr>
        <w:t xml:space="preserve">ООПТ </w:t>
      </w:r>
      <w:bookmarkEnd w:id="125"/>
      <w:r w:rsidRPr="002D21A0">
        <w:rPr>
          <w:sz w:val="26"/>
          <w:szCs w:val="26"/>
        </w:rPr>
        <w:t>запрещено предоставление в аренду лесных участков для осуществления любых видов использования лесов.</w:t>
      </w:r>
    </w:p>
    <w:p w:rsidR="002D21A0" w:rsidRPr="002D21A0" w:rsidRDefault="002D21A0" w:rsidP="002D21A0">
      <w:pPr>
        <w:autoSpaceDE w:val="0"/>
        <w:autoSpaceDN w:val="0"/>
        <w:adjustRightInd w:val="0"/>
        <w:ind w:firstLine="709"/>
        <w:jc w:val="both"/>
        <w:rPr>
          <w:sz w:val="26"/>
          <w:szCs w:val="26"/>
        </w:rPr>
      </w:pPr>
      <w:r w:rsidRPr="002D21A0">
        <w:rPr>
          <w:sz w:val="26"/>
          <w:szCs w:val="26"/>
        </w:rPr>
        <w:t>Срок использования лесных участков для создания лесных плантаций и их эксплуатации определяется сроком аренды лесного участка.</w:t>
      </w:r>
    </w:p>
    <w:p w:rsidR="00EB557B" w:rsidRPr="00EB557B" w:rsidRDefault="00EB557B" w:rsidP="00EB557B">
      <w:pPr>
        <w:keepNext/>
        <w:spacing w:before="120"/>
        <w:ind w:firstLine="709"/>
        <w:jc w:val="both"/>
        <w:outlineLvl w:val="1"/>
        <w:rPr>
          <w:b/>
          <w:sz w:val="26"/>
          <w:szCs w:val="26"/>
        </w:rPr>
      </w:pPr>
      <w:bookmarkStart w:id="126" w:name="_Toc514642241"/>
      <w:bookmarkStart w:id="127" w:name="_Toc516270837"/>
      <w:r w:rsidRPr="00EB557B">
        <w:rPr>
          <w:b/>
          <w:sz w:val="26"/>
          <w:szCs w:val="26"/>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126"/>
      <w:bookmarkEnd w:id="127"/>
    </w:p>
    <w:p w:rsidR="00EB557B" w:rsidRPr="00EB557B" w:rsidRDefault="00EB557B" w:rsidP="00EB557B">
      <w:pPr>
        <w:ind w:firstLine="709"/>
        <w:jc w:val="both"/>
        <w:rPr>
          <w:sz w:val="26"/>
          <w:szCs w:val="26"/>
        </w:rPr>
      </w:pPr>
      <w:r w:rsidRPr="00EB557B">
        <w:rPr>
          <w:sz w:val="26"/>
          <w:szCs w:val="26"/>
        </w:rPr>
        <w:t>Правила использования лесов для выращивания лесных плодовых, ягодных, декоративных растений, лекарственных растений утверждены приказом Рослесхоза от 05.12.2011 N 510.</w:t>
      </w:r>
    </w:p>
    <w:p w:rsidR="00EB557B" w:rsidRPr="00EB557B" w:rsidRDefault="00EB557B" w:rsidP="00EB557B">
      <w:pPr>
        <w:autoSpaceDE w:val="0"/>
        <w:autoSpaceDN w:val="0"/>
        <w:adjustRightInd w:val="0"/>
        <w:ind w:firstLine="709"/>
        <w:jc w:val="both"/>
        <w:rPr>
          <w:sz w:val="26"/>
          <w:szCs w:val="26"/>
        </w:rPr>
      </w:pPr>
      <w:r w:rsidRPr="00EB557B">
        <w:rPr>
          <w:sz w:val="26"/>
          <w:szCs w:val="26"/>
        </w:rPr>
        <w:t>Лица, арендующие лесные участки для выращивания лесных плодовых, ягодных, декоративных растений, лекарственных растений, имеют право:</w:t>
      </w:r>
    </w:p>
    <w:p w:rsidR="00EB557B" w:rsidRPr="00EB557B" w:rsidRDefault="00EB557B" w:rsidP="00EB557B">
      <w:pPr>
        <w:ind w:firstLine="709"/>
        <w:jc w:val="both"/>
        <w:rPr>
          <w:sz w:val="26"/>
          <w:szCs w:val="26"/>
        </w:rPr>
      </w:pPr>
      <w:r w:rsidRPr="00EB557B">
        <w:rPr>
          <w:sz w:val="26"/>
          <w:szCs w:val="26"/>
        </w:rPr>
        <w:t>- создавать, согласно ч. 1 ст. 13 Лесного кодекса Российской Федерации, лесную инфраструктуру (лесные дороги, лесные склады и др.);</w:t>
      </w:r>
    </w:p>
    <w:p w:rsidR="00EB557B" w:rsidRPr="00EB557B" w:rsidRDefault="00EB557B" w:rsidP="00EB557B">
      <w:pPr>
        <w:ind w:firstLine="709"/>
        <w:jc w:val="both"/>
        <w:rPr>
          <w:sz w:val="26"/>
          <w:szCs w:val="26"/>
        </w:rPr>
      </w:pPr>
      <w:r w:rsidRPr="00EB557B">
        <w:rPr>
          <w:sz w:val="26"/>
          <w:szCs w:val="26"/>
        </w:rPr>
        <w:t>- размещать, согласно ч. 2 ст. 39 Лесного кодекса Российской Федерации, на предоставленных лесных участках временные постройки.</w:t>
      </w:r>
    </w:p>
    <w:p w:rsidR="00EB557B" w:rsidRPr="00EB557B" w:rsidRDefault="00EB557B" w:rsidP="00EB557B">
      <w:pPr>
        <w:ind w:firstLine="709"/>
        <w:jc w:val="both"/>
        <w:rPr>
          <w:sz w:val="26"/>
          <w:szCs w:val="26"/>
        </w:rPr>
      </w:pPr>
      <w:r w:rsidRPr="00EB557B">
        <w:rPr>
          <w:sz w:val="26"/>
          <w:szCs w:val="26"/>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лесосеки, прогалины и другие непокрытые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 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EB557B" w:rsidRPr="00EB557B" w:rsidRDefault="00EB557B" w:rsidP="00EB557B">
      <w:pPr>
        <w:ind w:firstLine="709"/>
        <w:jc w:val="both"/>
        <w:rPr>
          <w:sz w:val="26"/>
          <w:szCs w:val="26"/>
        </w:rPr>
      </w:pPr>
      <w:r w:rsidRPr="00EB557B">
        <w:rPr>
          <w:sz w:val="26"/>
          <w:szCs w:val="26"/>
        </w:rPr>
        <w:t xml:space="preserve">Запрещается использование лесных участков, на которых встречаются виды растений, занесенные в Красную книгу Российской Федерации, Красную книгу </w:t>
      </w:r>
      <w:r w:rsidR="00B35D3A">
        <w:rPr>
          <w:sz w:val="26"/>
          <w:szCs w:val="26"/>
        </w:rPr>
        <w:t>Камчатки</w:t>
      </w:r>
      <w:r w:rsidRPr="00EB557B">
        <w:rPr>
          <w:sz w:val="26"/>
          <w:szCs w:val="26"/>
        </w:rPr>
        <w:t>, в соответствии со ст. 59 ЛК РФ.</w:t>
      </w:r>
    </w:p>
    <w:p w:rsidR="00EB557B" w:rsidRPr="00EB557B" w:rsidRDefault="00EB557B" w:rsidP="00EB557B">
      <w:pPr>
        <w:autoSpaceDE w:val="0"/>
        <w:autoSpaceDN w:val="0"/>
        <w:adjustRightInd w:val="0"/>
        <w:ind w:firstLine="709"/>
        <w:jc w:val="both"/>
        <w:rPr>
          <w:sz w:val="26"/>
          <w:szCs w:val="26"/>
        </w:rPr>
      </w:pPr>
      <w:r w:rsidRPr="00EB557B">
        <w:rPr>
          <w:sz w:val="26"/>
          <w:szCs w:val="26"/>
        </w:rPr>
        <w:t xml:space="preserve">В соответствии с положениями об ООПТ, на </w:t>
      </w:r>
      <w:r w:rsidR="005E37BB" w:rsidRPr="002D21A0">
        <w:rPr>
          <w:sz w:val="26"/>
          <w:szCs w:val="26"/>
        </w:rPr>
        <w:t>территори</w:t>
      </w:r>
      <w:r w:rsidR="005E37BB">
        <w:rPr>
          <w:sz w:val="26"/>
          <w:szCs w:val="26"/>
        </w:rPr>
        <w:t>ях</w:t>
      </w:r>
      <w:r w:rsidR="005E37BB" w:rsidRPr="002D21A0">
        <w:rPr>
          <w:sz w:val="26"/>
          <w:szCs w:val="26"/>
        </w:rPr>
        <w:t xml:space="preserve"> ООПТ </w:t>
      </w:r>
      <w:r w:rsidRPr="00EB557B">
        <w:rPr>
          <w:sz w:val="26"/>
          <w:szCs w:val="26"/>
        </w:rPr>
        <w:t>запрещено предоставление в аренду лесных участков для осуществления любых видов использования лесов.</w:t>
      </w:r>
    </w:p>
    <w:p w:rsidR="00EB557B" w:rsidRPr="00EB557B" w:rsidRDefault="00EB557B" w:rsidP="00EB557B">
      <w:pPr>
        <w:autoSpaceDE w:val="0"/>
        <w:autoSpaceDN w:val="0"/>
        <w:adjustRightInd w:val="0"/>
        <w:ind w:firstLine="709"/>
        <w:jc w:val="both"/>
        <w:rPr>
          <w:sz w:val="26"/>
          <w:szCs w:val="26"/>
        </w:rPr>
      </w:pPr>
      <w:r w:rsidRPr="00EB557B">
        <w:rPr>
          <w:sz w:val="26"/>
          <w:szCs w:val="26"/>
        </w:rPr>
        <w:t>Срок разрешенного использования лесов для выращивания лесных плодовых, ягодных, декоративных растений, лекарственных растений равен сроку аренды лесного участка.</w:t>
      </w:r>
    </w:p>
    <w:p w:rsidR="00EB557B" w:rsidRPr="00EB557B" w:rsidRDefault="00EB557B" w:rsidP="00EB557B">
      <w:pPr>
        <w:keepNext/>
        <w:spacing w:before="120"/>
        <w:ind w:firstLine="709"/>
        <w:jc w:val="both"/>
        <w:outlineLvl w:val="1"/>
        <w:rPr>
          <w:b/>
          <w:sz w:val="26"/>
          <w:szCs w:val="26"/>
        </w:rPr>
      </w:pPr>
      <w:bookmarkStart w:id="128" w:name="_Toc514642242"/>
      <w:bookmarkStart w:id="129" w:name="_Toc516270838"/>
      <w:r w:rsidRPr="00EB557B">
        <w:rPr>
          <w:b/>
          <w:sz w:val="26"/>
          <w:szCs w:val="26"/>
        </w:rPr>
        <w:lastRenderedPageBreak/>
        <w:t>2.11. Нормативы, параметры и сроки использования лесов для выращивания посадочного материала лесных растений (саженцев, сеянцев)</w:t>
      </w:r>
      <w:bookmarkEnd w:id="128"/>
      <w:bookmarkEnd w:id="129"/>
    </w:p>
    <w:p w:rsidR="00EB557B" w:rsidRPr="00EB557B" w:rsidRDefault="00EB557B" w:rsidP="00EB557B">
      <w:pPr>
        <w:ind w:firstLine="709"/>
        <w:jc w:val="both"/>
        <w:rPr>
          <w:sz w:val="26"/>
          <w:szCs w:val="26"/>
        </w:rPr>
      </w:pPr>
      <w:r w:rsidRPr="00EB557B">
        <w:rPr>
          <w:sz w:val="26"/>
          <w:szCs w:val="26"/>
        </w:rPr>
        <w:t>Порядок использования лесов для выполнения работ по выращиванию посадочного материала лесных растений (саженцев, сеянцев) утвержден приказом Рослесхоза от 19.07.2011 № 308.</w:t>
      </w:r>
    </w:p>
    <w:p w:rsidR="00EB557B" w:rsidRPr="00EB557B" w:rsidRDefault="00EB557B" w:rsidP="00EB557B">
      <w:pPr>
        <w:ind w:firstLine="709"/>
        <w:jc w:val="both"/>
        <w:rPr>
          <w:sz w:val="26"/>
          <w:szCs w:val="26"/>
        </w:rPr>
      </w:pPr>
      <w:r w:rsidRPr="00EB557B">
        <w:rPr>
          <w:sz w:val="26"/>
          <w:szCs w:val="26"/>
        </w:rPr>
        <w:t>Лица, использующие леса для выращивания посадочного материала лесных растений (саженцев, сеянцев), имеют право:</w:t>
      </w:r>
    </w:p>
    <w:p w:rsidR="00EB557B" w:rsidRPr="00EB557B" w:rsidRDefault="00EB557B" w:rsidP="00EB557B">
      <w:pPr>
        <w:ind w:firstLine="709"/>
        <w:jc w:val="both"/>
        <w:rPr>
          <w:sz w:val="26"/>
          <w:szCs w:val="26"/>
        </w:rPr>
      </w:pPr>
      <w:r w:rsidRPr="00EB557B">
        <w:rPr>
          <w:sz w:val="26"/>
          <w:szCs w:val="26"/>
        </w:rPr>
        <w:t>- создавать, согласно ч. 1 ст. 13 Лесного кодекса Российской Федерации, лесную инфраструктуру (лесные дороги, лесные склады и др.);</w:t>
      </w:r>
    </w:p>
    <w:p w:rsidR="00EB557B" w:rsidRPr="00EB557B" w:rsidRDefault="00EB557B" w:rsidP="00EB557B">
      <w:pPr>
        <w:ind w:firstLine="709"/>
        <w:jc w:val="both"/>
        <w:rPr>
          <w:sz w:val="26"/>
          <w:szCs w:val="26"/>
        </w:rPr>
      </w:pPr>
      <w:r w:rsidRPr="00EB557B">
        <w:rPr>
          <w:sz w:val="26"/>
          <w:szCs w:val="26"/>
        </w:rPr>
        <w:t>- размещать, согласно ч. 2 ст. 39.1 Лесного кодекса Российской Федерации, на предоставленных лесных участках теплицы, другие строения и сооружения.</w:t>
      </w:r>
    </w:p>
    <w:p w:rsidR="00EB557B" w:rsidRPr="00EB557B" w:rsidRDefault="00EB557B" w:rsidP="00EB557B">
      <w:pPr>
        <w:ind w:firstLine="709"/>
        <w:jc w:val="both"/>
        <w:rPr>
          <w:sz w:val="26"/>
          <w:szCs w:val="26"/>
        </w:rPr>
      </w:pPr>
      <w:r w:rsidRPr="00EB557B">
        <w:rPr>
          <w:sz w:val="26"/>
          <w:szCs w:val="26"/>
        </w:rPr>
        <w:t>Для выращивания посадочного материала лесных растений (саженцев, сеянцев) используют, в первую очередь, непокрытые лесом земли из состава земель лесного фонда, а также необлесившиеся лесосеки, прогалины и другие непокрытые лесной растительностью земли, земли иных категорий, на которых располагаются леса.</w:t>
      </w:r>
    </w:p>
    <w:p w:rsidR="00EB557B" w:rsidRPr="00EB557B" w:rsidRDefault="00EB557B" w:rsidP="00EB557B">
      <w:pPr>
        <w:ind w:firstLine="709"/>
        <w:jc w:val="both"/>
        <w:rPr>
          <w:sz w:val="26"/>
          <w:szCs w:val="26"/>
        </w:rPr>
      </w:pPr>
      <w:r w:rsidRPr="00EB557B">
        <w:rPr>
          <w:sz w:val="26"/>
          <w:szCs w:val="26"/>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EB557B" w:rsidRPr="00EB557B" w:rsidRDefault="00EB557B" w:rsidP="00EB557B">
      <w:pPr>
        <w:autoSpaceDE w:val="0"/>
        <w:autoSpaceDN w:val="0"/>
        <w:adjustRightInd w:val="0"/>
        <w:ind w:firstLine="709"/>
        <w:jc w:val="both"/>
        <w:rPr>
          <w:sz w:val="26"/>
          <w:szCs w:val="26"/>
        </w:rPr>
      </w:pPr>
      <w:r w:rsidRPr="00EB557B">
        <w:rPr>
          <w:sz w:val="26"/>
          <w:szCs w:val="26"/>
        </w:rPr>
        <w:t xml:space="preserve">В соответствии с положениями об ООПТ, на </w:t>
      </w:r>
      <w:r w:rsidR="005E37BB" w:rsidRPr="002D21A0">
        <w:rPr>
          <w:sz w:val="26"/>
          <w:szCs w:val="26"/>
        </w:rPr>
        <w:t>территори</w:t>
      </w:r>
      <w:r w:rsidR="005E37BB">
        <w:rPr>
          <w:sz w:val="26"/>
          <w:szCs w:val="26"/>
        </w:rPr>
        <w:t>ях</w:t>
      </w:r>
      <w:r w:rsidR="005E37BB" w:rsidRPr="002D21A0">
        <w:rPr>
          <w:sz w:val="26"/>
          <w:szCs w:val="26"/>
        </w:rPr>
        <w:t xml:space="preserve"> ООПТ </w:t>
      </w:r>
      <w:r w:rsidRPr="00EB557B">
        <w:rPr>
          <w:sz w:val="26"/>
          <w:szCs w:val="26"/>
        </w:rPr>
        <w:t>запрещено предоставление в аренду лесных участков для осуществления любых видов использования лесов.</w:t>
      </w:r>
    </w:p>
    <w:p w:rsidR="00EB557B" w:rsidRPr="00EB557B" w:rsidRDefault="00EB557B" w:rsidP="00EB557B">
      <w:pPr>
        <w:autoSpaceDE w:val="0"/>
        <w:autoSpaceDN w:val="0"/>
        <w:adjustRightInd w:val="0"/>
        <w:ind w:firstLine="709"/>
        <w:jc w:val="both"/>
        <w:rPr>
          <w:sz w:val="26"/>
          <w:szCs w:val="26"/>
        </w:rPr>
      </w:pPr>
      <w:r w:rsidRPr="00EB557B">
        <w:rPr>
          <w:sz w:val="26"/>
          <w:szCs w:val="26"/>
        </w:rPr>
        <w:t>Срок использования лесных участков для выращивания посадочного материала лесных растений (саженцев, сеянцев) и их эксплуатации определяется сроком аренды лесного участка.</w:t>
      </w:r>
    </w:p>
    <w:p w:rsidR="00EB557B" w:rsidRPr="00EB557B" w:rsidRDefault="00EB557B" w:rsidP="00EB557B">
      <w:pPr>
        <w:keepNext/>
        <w:spacing w:before="120"/>
        <w:ind w:firstLine="709"/>
        <w:jc w:val="both"/>
        <w:outlineLvl w:val="1"/>
        <w:rPr>
          <w:b/>
          <w:sz w:val="26"/>
          <w:szCs w:val="26"/>
        </w:rPr>
      </w:pPr>
      <w:bookmarkStart w:id="130" w:name="_Toc514642243"/>
      <w:bookmarkStart w:id="131" w:name="_Toc516270839"/>
      <w:r w:rsidRPr="00EB557B">
        <w:rPr>
          <w:b/>
          <w:sz w:val="26"/>
          <w:szCs w:val="26"/>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130"/>
      <w:bookmarkEnd w:id="131"/>
    </w:p>
    <w:p w:rsidR="00EB557B" w:rsidRPr="00EB557B" w:rsidRDefault="00EB557B" w:rsidP="00EB557B">
      <w:pPr>
        <w:ind w:firstLine="709"/>
        <w:jc w:val="both"/>
        <w:rPr>
          <w:sz w:val="26"/>
          <w:szCs w:val="26"/>
        </w:rPr>
      </w:pPr>
      <w:r w:rsidRPr="00EB557B">
        <w:rPr>
          <w:sz w:val="26"/>
          <w:szCs w:val="26"/>
        </w:rPr>
        <w:t>Порядок использования лесов для выполнения работ по геологическому изучению недр, для разработки месторождений полезных ископаемых утвержден приказом Рослесхоза от 27.12.2010 № 515.</w:t>
      </w:r>
    </w:p>
    <w:p w:rsidR="00EB557B" w:rsidRPr="00EB557B" w:rsidRDefault="00EB557B" w:rsidP="00EB557B">
      <w:pPr>
        <w:ind w:firstLine="709"/>
        <w:jc w:val="both"/>
        <w:rPr>
          <w:color w:val="000000"/>
          <w:sz w:val="26"/>
          <w:szCs w:val="26"/>
        </w:rPr>
      </w:pPr>
      <w:r w:rsidRPr="00EB557B">
        <w:rPr>
          <w:color w:val="000000"/>
          <w:sz w:val="26"/>
          <w:szCs w:val="26"/>
        </w:rP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собственности, предоставляются в аренду в соответствии со ст. 43, 74 ЛК РФ. </w:t>
      </w:r>
      <w:r w:rsidRPr="00EB557B">
        <w:rPr>
          <w:sz w:val="26"/>
          <w:szCs w:val="26"/>
        </w:rPr>
        <w:t>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81-84 Лесного кодекса Российской Федерации,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(ч. 3, ст. 43 ЛК РФ).</w:t>
      </w:r>
    </w:p>
    <w:p w:rsidR="00EB557B" w:rsidRPr="00EB557B" w:rsidRDefault="00EB557B" w:rsidP="00EB557B">
      <w:pPr>
        <w:ind w:firstLine="709"/>
        <w:jc w:val="both"/>
        <w:rPr>
          <w:color w:val="000000"/>
          <w:sz w:val="26"/>
          <w:szCs w:val="26"/>
        </w:rPr>
      </w:pPr>
      <w:r w:rsidRPr="00EB557B">
        <w:rPr>
          <w:color w:val="000000"/>
          <w:sz w:val="26"/>
          <w:szCs w:val="26"/>
        </w:rPr>
        <w:t xml:space="preserve">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и лиан без предоставления лесных участков (ч. 3.1 ст. 43 ЛК РФ). </w:t>
      </w:r>
      <w:r w:rsidRPr="00EB557B">
        <w:rPr>
          <w:sz w:val="26"/>
          <w:szCs w:val="26"/>
        </w:rPr>
        <w:t>Вырубка деревьев осуществляется в соответствии с установленным режимом указанных зон, по согласованию с предоставившими лесной участок органами государственной власти.</w:t>
      </w:r>
    </w:p>
    <w:p w:rsidR="00EB557B" w:rsidRPr="00EB557B" w:rsidRDefault="00EB557B" w:rsidP="00EB557B">
      <w:pPr>
        <w:ind w:firstLine="709"/>
        <w:jc w:val="both"/>
        <w:rPr>
          <w:color w:val="000000"/>
          <w:sz w:val="26"/>
          <w:szCs w:val="26"/>
        </w:rPr>
      </w:pPr>
      <w:r w:rsidRPr="00EB557B">
        <w:rPr>
          <w:color w:val="000000"/>
          <w:sz w:val="26"/>
          <w:szCs w:val="26"/>
        </w:rPr>
        <w:lastRenderedPageBreak/>
        <w:t>На лесных участках, предоставленных в аренду для выполнения работ по геологическому изучению недр, для разработки месторождений полезных ископаемых, рубка лесных насаждений осуществляется в соответствии с проектом освоения лесов (п. 13 приказа Рослесхоза от 27.12.2010 №515).</w:t>
      </w:r>
    </w:p>
    <w:p w:rsidR="00EB557B" w:rsidRPr="00EB557B" w:rsidRDefault="00EB557B" w:rsidP="00EB557B">
      <w:pPr>
        <w:ind w:firstLine="709"/>
        <w:jc w:val="both"/>
        <w:rPr>
          <w:color w:val="000000"/>
          <w:sz w:val="26"/>
          <w:szCs w:val="26"/>
        </w:rPr>
      </w:pPr>
      <w:r w:rsidRPr="00EB557B">
        <w:rPr>
          <w:color w:val="000000"/>
          <w:sz w:val="26"/>
          <w:szCs w:val="26"/>
        </w:rPr>
        <w:t>При использовании лесов для в</w:t>
      </w:r>
      <w:r w:rsidRPr="00EB557B">
        <w:rPr>
          <w:sz w:val="26"/>
          <w:szCs w:val="26"/>
        </w:rPr>
        <w:t xml:space="preserve">ыполнения работ по геологическому изучению недр, разработки месторождений полезных ископаемых допускается </w:t>
      </w:r>
      <w:r w:rsidRPr="00EB557B">
        <w:rPr>
          <w:color w:val="000000"/>
          <w:sz w:val="26"/>
          <w:szCs w:val="26"/>
        </w:rPr>
        <w:t xml:space="preserve">строительство, реконструкция и эксплуатация объектов, не связанных с созданием лесной инфраструктуры (п. 1, 2 ч. 1 ст. 21 ЛК РФ). Объекты, связанные с осуществлением такой деятельности, по истечении сроков выполнения соответствующих работ подлежат консервации или ликвидации в соответствии с законодательством о недрах. </w:t>
      </w:r>
    </w:p>
    <w:p w:rsidR="00EB557B" w:rsidRPr="00EB557B" w:rsidRDefault="00EB557B" w:rsidP="00EB557B">
      <w:pPr>
        <w:ind w:firstLine="709"/>
        <w:jc w:val="both"/>
        <w:rPr>
          <w:sz w:val="26"/>
          <w:szCs w:val="26"/>
        </w:rPr>
      </w:pPr>
      <w:r w:rsidRPr="00EB557B">
        <w:rPr>
          <w:sz w:val="26"/>
          <w:szCs w:val="26"/>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 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EB557B" w:rsidRPr="00EB557B" w:rsidRDefault="00EB557B" w:rsidP="00EB557B">
      <w:pPr>
        <w:ind w:firstLine="709"/>
        <w:jc w:val="both"/>
        <w:rPr>
          <w:sz w:val="26"/>
          <w:szCs w:val="26"/>
        </w:rPr>
      </w:pPr>
      <w:r w:rsidRPr="00EB557B">
        <w:rPr>
          <w:sz w:val="26"/>
          <w:szCs w:val="26"/>
        </w:rPr>
        <w:t xml:space="preserve">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w:t>
      </w:r>
    </w:p>
    <w:p w:rsidR="00EB557B" w:rsidRPr="00EB557B" w:rsidRDefault="00EB557B" w:rsidP="00EB557B">
      <w:pPr>
        <w:ind w:firstLine="709"/>
        <w:jc w:val="both"/>
        <w:rPr>
          <w:sz w:val="26"/>
          <w:szCs w:val="26"/>
        </w:rPr>
      </w:pPr>
      <w:r w:rsidRPr="00EB557B">
        <w:rPr>
          <w:sz w:val="26"/>
          <w:szCs w:val="26"/>
        </w:rPr>
        <w:t xml:space="preserve">-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 </w:t>
      </w:r>
    </w:p>
    <w:p w:rsidR="00EB557B" w:rsidRPr="00EB557B" w:rsidRDefault="00EB557B" w:rsidP="00EB557B">
      <w:pPr>
        <w:ind w:firstLine="709"/>
        <w:jc w:val="both"/>
        <w:rPr>
          <w:sz w:val="26"/>
          <w:szCs w:val="26"/>
        </w:rPr>
      </w:pPr>
      <w:r w:rsidRPr="00EB557B">
        <w:rPr>
          <w:sz w:val="26"/>
          <w:szCs w:val="26"/>
        </w:rPr>
        <w:t xml:space="preserve">-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 </w:t>
      </w:r>
    </w:p>
    <w:p w:rsidR="00EB557B" w:rsidRPr="00EB557B" w:rsidRDefault="00EB557B" w:rsidP="00EB557B">
      <w:pPr>
        <w:ind w:firstLine="709"/>
        <w:jc w:val="both"/>
        <w:rPr>
          <w:sz w:val="26"/>
          <w:szCs w:val="26"/>
        </w:rPr>
      </w:pPr>
      <w:r w:rsidRPr="00EB557B">
        <w:rPr>
          <w:sz w:val="26"/>
          <w:szCs w:val="26"/>
        </w:rPr>
        <w:t xml:space="preserve">-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 </w:t>
      </w:r>
    </w:p>
    <w:p w:rsidR="00EB557B" w:rsidRPr="00EB557B" w:rsidRDefault="00EB557B" w:rsidP="00EB557B">
      <w:pPr>
        <w:ind w:firstLine="709"/>
        <w:jc w:val="both"/>
        <w:rPr>
          <w:sz w:val="26"/>
          <w:szCs w:val="26"/>
        </w:rPr>
      </w:pPr>
      <w:r w:rsidRPr="00EB557B">
        <w:rPr>
          <w:sz w:val="26"/>
          <w:szCs w:val="26"/>
        </w:rPr>
        <w:t xml:space="preserve">- принятие необходимых мер по устранению аварийных ситуаций и лесных пожаров, а также ликвидации их последствий, возникших по вине указанных лиц; </w:t>
      </w:r>
    </w:p>
    <w:p w:rsidR="00EB557B" w:rsidRPr="00EB557B" w:rsidRDefault="00EB557B" w:rsidP="00EB557B">
      <w:pPr>
        <w:ind w:firstLine="709"/>
        <w:jc w:val="both"/>
        <w:rPr>
          <w:sz w:val="26"/>
          <w:szCs w:val="26"/>
        </w:rPr>
      </w:pPr>
      <w:r w:rsidRPr="00EB557B">
        <w:rPr>
          <w:sz w:val="26"/>
          <w:szCs w:val="26"/>
        </w:rPr>
        <w:t xml:space="preserve">- 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 </w:t>
      </w:r>
    </w:p>
    <w:p w:rsidR="00EB557B" w:rsidRPr="00EB557B" w:rsidRDefault="00EB557B" w:rsidP="00EB557B">
      <w:pPr>
        <w:ind w:firstLine="709"/>
        <w:jc w:val="both"/>
        <w:rPr>
          <w:color w:val="000000"/>
          <w:sz w:val="26"/>
          <w:szCs w:val="26"/>
        </w:rPr>
      </w:pPr>
      <w:r w:rsidRPr="00EB557B">
        <w:rPr>
          <w:color w:val="000000"/>
          <w:sz w:val="26"/>
          <w:szCs w:val="26"/>
        </w:rPr>
        <w:t>Разработка месторождений полезных ископаемых запрещается в лесопарковой зоне и зеленой зоне (ст. 105 ЛК РФ).</w:t>
      </w:r>
    </w:p>
    <w:p w:rsidR="00EB557B" w:rsidRPr="00EB557B" w:rsidRDefault="00EB557B" w:rsidP="00EB557B">
      <w:pPr>
        <w:ind w:firstLine="709"/>
        <w:jc w:val="both"/>
        <w:rPr>
          <w:color w:val="000000"/>
          <w:sz w:val="26"/>
          <w:szCs w:val="26"/>
        </w:rPr>
      </w:pPr>
      <w:r w:rsidRPr="00EB557B">
        <w:rPr>
          <w:sz w:val="26"/>
          <w:szCs w:val="26"/>
        </w:rPr>
        <w:lastRenderedPageBreak/>
        <w:t xml:space="preserve">В соответствии с положениями об ООПТ, </w:t>
      </w:r>
      <w:r w:rsidR="005E37BB" w:rsidRPr="002D21A0">
        <w:rPr>
          <w:sz w:val="26"/>
          <w:szCs w:val="26"/>
        </w:rPr>
        <w:t>территори</w:t>
      </w:r>
      <w:r w:rsidR="005E37BB">
        <w:rPr>
          <w:sz w:val="26"/>
          <w:szCs w:val="26"/>
        </w:rPr>
        <w:t>ях</w:t>
      </w:r>
      <w:r w:rsidR="005E37BB" w:rsidRPr="002D21A0">
        <w:rPr>
          <w:sz w:val="26"/>
          <w:szCs w:val="26"/>
        </w:rPr>
        <w:t xml:space="preserve"> ООПТ </w:t>
      </w:r>
      <w:r w:rsidRPr="00EB557B">
        <w:rPr>
          <w:sz w:val="26"/>
          <w:szCs w:val="26"/>
        </w:rPr>
        <w:t>запрещено предоставление в аренду лесных участков для осуществления любых видов использования лесов.</w:t>
      </w:r>
    </w:p>
    <w:p w:rsidR="00EB557B" w:rsidRPr="00EB557B" w:rsidRDefault="00EB557B" w:rsidP="00EB557B">
      <w:pPr>
        <w:ind w:firstLine="709"/>
        <w:jc w:val="both"/>
        <w:rPr>
          <w:sz w:val="26"/>
          <w:szCs w:val="26"/>
        </w:rPr>
      </w:pPr>
      <w:r w:rsidRPr="00EB557B">
        <w:rPr>
          <w:sz w:val="26"/>
          <w:szCs w:val="26"/>
        </w:rPr>
        <w:t>Использование лесных участков для геологического изучения недр и разработки месторождений полезных ископаемых сроком не ограничивается.</w:t>
      </w:r>
    </w:p>
    <w:p w:rsidR="00EB557B" w:rsidRPr="00EB557B" w:rsidRDefault="00EB557B" w:rsidP="00EB557B">
      <w:pPr>
        <w:keepNext/>
        <w:spacing w:before="120"/>
        <w:ind w:firstLine="709"/>
        <w:jc w:val="both"/>
        <w:outlineLvl w:val="1"/>
        <w:rPr>
          <w:b/>
          <w:sz w:val="26"/>
          <w:szCs w:val="26"/>
        </w:rPr>
      </w:pPr>
      <w:bookmarkStart w:id="132" w:name="_Toc514642244"/>
      <w:bookmarkStart w:id="133" w:name="_Toc516270840"/>
      <w:r w:rsidRPr="00EB557B">
        <w:rPr>
          <w:b/>
          <w:sz w:val="26"/>
          <w:szCs w:val="26"/>
        </w:rPr>
        <w:t>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bookmarkEnd w:id="132"/>
      <w:bookmarkEnd w:id="133"/>
    </w:p>
    <w:p w:rsidR="00EB557B" w:rsidRPr="00EB557B" w:rsidRDefault="00EB557B" w:rsidP="00EB557B">
      <w:pPr>
        <w:ind w:firstLine="709"/>
        <w:jc w:val="both"/>
        <w:rPr>
          <w:color w:val="000000"/>
          <w:sz w:val="26"/>
          <w:szCs w:val="26"/>
        </w:rPr>
      </w:pPr>
      <w:r w:rsidRPr="00EB557B">
        <w:rPr>
          <w:color w:val="000000"/>
          <w:sz w:val="26"/>
          <w:szCs w:val="26"/>
        </w:rPr>
        <w:t xml:space="preserve">Лесные участки для строительства водохранилищ, иных искусственных водных объектов, а также гидротехнических сооружений и специализированных портов предоставляются гражданам, юридическим лицам в соответствии со ст. 9 ЛК РФ. </w:t>
      </w:r>
      <w:r w:rsidRPr="00EB557B">
        <w:rPr>
          <w:sz w:val="26"/>
          <w:szCs w:val="26"/>
        </w:rPr>
        <w:t>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водохранилищ и иных искусственных водных объектов, а также гидротехнических сооружений и специализированных портов (ст. 21 ЛК РФ).</w:t>
      </w:r>
    </w:p>
    <w:p w:rsidR="00EB557B" w:rsidRPr="00EB557B" w:rsidRDefault="00EB557B" w:rsidP="00EB557B">
      <w:pPr>
        <w:ind w:firstLine="709"/>
        <w:jc w:val="both"/>
        <w:rPr>
          <w:color w:val="000000"/>
          <w:sz w:val="26"/>
          <w:szCs w:val="26"/>
        </w:rPr>
      </w:pPr>
      <w:r w:rsidRPr="00EB557B">
        <w:rPr>
          <w:color w:val="000000"/>
          <w:sz w:val="26"/>
          <w:szCs w:val="26"/>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 (ст. 44 ЛК РФ). Гидротехнические сооружения по окончании срока использования подлежат консервации или ликвидации в соответствии с водным законодательством.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(ст. 21 ЛК РФ).</w:t>
      </w:r>
    </w:p>
    <w:p w:rsidR="00EB557B" w:rsidRPr="00EB557B" w:rsidRDefault="00EB557B" w:rsidP="00EB557B">
      <w:pPr>
        <w:ind w:firstLine="709"/>
        <w:jc w:val="both"/>
        <w:rPr>
          <w:sz w:val="26"/>
          <w:szCs w:val="26"/>
        </w:rPr>
      </w:pPr>
      <w:r w:rsidRPr="00EB557B">
        <w:rPr>
          <w:color w:val="000001"/>
          <w:sz w:val="26"/>
          <w:szCs w:val="26"/>
        </w:rPr>
        <w:t>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EB557B" w:rsidRPr="00EB557B" w:rsidRDefault="00EB557B" w:rsidP="00EB557B">
      <w:pPr>
        <w:ind w:firstLine="709"/>
        <w:jc w:val="both"/>
        <w:rPr>
          <w:sz w:val="26"/>
          <w:szCs w:val="26"/>
        </w:rPr>
      </w:pPr>
      <w:r w:rsidRPr="00EB557B">
        <w:rPr>
          <w:sz w:val="26"/>
          <w:szCs w:val="26"/>
        </w:rPr>
        <w:t>Строительство гидротехнических сооружений допускается в лесопарковых зонах (п. 5, ч. 3, ст. 105 ЛК РФ) и зеленых зонах (п. 3, ч. 5, ст. 105 ЛК РФ).</w:t>
      </w:r>
    </w:p>
    <w:p w:rsidR="00EB557B" w:rsidRPr="00EB557B" w:rsidRDefault="00EB557B" w:rsidP="00EB557B">
      <w:pPr>
        <w:ind w:firstLine="709"/>
        <w:jc w:val="both"/>
        <w:rPr>
          <w:sz w:val="26"/>
          <w:szCs w:val="26"/>
        </w:rPr>
      </w:pPr>
      <w:r w:rsidRPr="00EB557B">
        <w:rPr>
          <w:sz w:val="26"/>
          <w:szCs w:val="26"/>
        </w:rPr>
        <w:t xml:space="preserve">В соответствии с положениями об ООПТ, на </w:t>
      </w:r>
      <w:r w:rsidR="005E37BB" w:rsidRPr="002D21A0">
        <w:rPr>
          <w:sz w:val="26"/>
          <w:szCs w:val="26"/>
        </w:rPr>
        <w:t>территори</w:t>
      </w:r>
      <w:r w:rsidR="005E37BB">
        <w:rPr>
          <w:sz w:val="26"/>
          <w:szCs w:val="26"/>
        </w:rPr>
        <w:t>ях</w:t>
      </w:r>
      <w:r w:rsidR="005E37BB" w:rsidRPr="002D21A0">
        <w:rPr>
          <w:sz w:val="26"/>
          <w:szCs w:val="26"/>
        </w:rPr>
        <w:t xml:space="preserve"> ООПТ </w:t>
      </w:r>
      <w:r w:rsidRPr="00EB557B">
        <w:rPr>
          <w:sz w:val="26"/>
          <w:szCs w:val="26"/>
        </w:rPr>
        <w:t>запрещено предоставление в аренду лесных участков для осуществления любых видов использования лесов.</w:t>
      </w:r>
    </w:p>
    <w:p w:rsidR="00EB557B" w:rsidRPr="00EB557B" w:rsidRDefault="00EB557B" w:rsidP="00EB557B">
      <w:pPr>
        <w:ind w:firstLine="709"/>
        <w:jc w:val="both"/>
        <w:rPr>
          <w:color w:val="000000"/>
          <w:sz w:val="26"/>
          <w:szCs w:val="26"/>
        </w:rPr>
      </w:pPr>
      <w:r w:rsidRPr="00EB557B">
        <w:rPr>
          <w:color w:val="000000"/>
          <w:sz w:val="26"/>
          <w:szCs w:val="26"/>
        </w:rPr>
        <w:t>Использование лесов для строительства водохранилищ, иных искусственных водных объектов, а также гидротехнических сооружений и специализированных портов сроком не ограничивается.</w:t>
      </w:r>
    </w:p>
    <w:p w:rsidR="00EB557B" w:rsidRPr="00EB557B" w:rsidRDefault="00EB557B" w:rsidP="00EB557B">
      <w:pPr>
        <w:keepNext/>
        <w:spacing w:before="120"/>
        <w:ind w:firstLine="709"/>
        <w:jc w:val="both"/>
        <w:outlineLvl w:val="1"/>
        <w:rPr>
          <w:b/>
          <w:sz w:val="26"/>
          <w:szCs w:val="26"/>
        </w:rPr>
      </w:pPr>
      <w:bookmarkStart w:id="134" w:name="_Toc514642245"/>
      <w:bookmarkStart w:id="135" w:name="_Toc516270841"/>
      <w:r w:rsidRPr="00EB557B">
        <w:rPr>
          <w:b/>
          <w:sz w:val="26"/>
          <w:szCs w:val="26"/>
        </w:rPr>
        <w:t>2.14. Нормативы, параметры и сроки использования лесов для строительства, реконструкции, эксплуатации линейных объектов</w:t>
      </w:r>
      <w:bookmarkEnd w:id="134"/>
      <w:bookmarkEnd w:id="135"/>
    </w:p>
    <w:p w:rsidR="00EB557B" w:rsidRPr="00EB557B" w:rsidRDefault="00EB557B" w:rsidP="00EB557B">
      <w:pPr>
        <w:ind w:firstLine="709"/>
        <w:jc w:val="both"/>
        <w:rPr>
          <w:sz w:val="26"/>
          <w:szCs w:val="26"/>
        </w:rPr>
      </w:pPr>
      <w:r w:rsidRPr="00EB557B">
        <w:rPr>
          <w:sz w:val="26"/>
          <w:szCs w:val="26"/>
        </w:rPr>
        <w:t>В соответствии со ст. 21 ЛК РФ 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линий электропередачи, линий связи, дорог, трубопроводов и других линейных объектов (далее – линейные объекты). Порядок использования лесов для строительства, реконструкции, эксплуатации линейных объектов установлен Правилами использования лесов для строительства, реконструкции, эксплуатации линейных объектов, утвержденными приказом Рослесхоза от 10.06.2011 № 223.</w:t>
      </w:r>
    </w:p>
    <w:p w:rsidR="00EB557B" w:rsidRPr="00EB557B" w:rsidRDefault="00EB557B" w:rsidP="00EB557B">
      <w:pPr>
        <w:ind w:firstLine="709"/>
        <w:jc w:val="both"/>
        <w:rPr>
          <w:sz w:val="26"/>
          <w:szCs w:val="26"/>
        </w:rPr>
      </w:pPr>
      <w:bookmarkStart w:id="136" w:name="_Hlk514600026"/>
      <w:r w:rsidRPr="00EB557B">
        <w:rPr>
          <w:sz w:val="26"/>
          <w:szCs w:val="26"/>
        </w:rPr>
        <w:t xml:space="preserve">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EB557B">
        <w:rPr>
          <w:sz w:val="26"/>
          <w:szCs w:val="26"/>
        </w:rPr>
        <w:lastRenderedPageBreak/>
        <w:t xml:space="preserve">установлены размеры охранных зон ЛЭП </w:t>
      </w:r>
      <w:bookmarkEnd w:id="136"/>
      <w:r w:rsidRPr="00EB557B">
        <w:rPr>
          <w:sz w:val="26"/>
          <w:szCs w:val="26"/>
        </w:rPr>
        <w:t>и некоторые особенности их режима, касающиеся лесов. В целях использования линейных объектов (в т.ч. в целях проведения аварийно-спасательных работ), допускается вырубка деревьев, кустарников, лиан, в т.ч.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 Вырубка деревьев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 в пределах их полномочий, определенной в соответствии со статьями 81-84 ЛК РФ.</w:t>
      </w:r>
    </w:p>
    <w:p w:rsidR="00EB557B" w:rsidRPr="00EB557B" w:rsidRDefault="00EB557B" w:rsidP="00EB557B">
      <w:pPr>
        <w:ind w:firstLine="709"/>
        <w:jc w:val="both"/>
        <w:rPr>
          <w:sz w:val="26"/>
          <w:szCs w:val="26"/>
        </w:rPr>
      </w:pPr>
      <w:r w:rsidRPr="00EB557B">
        <w:rPr>
          <w:sz w:val="26"/>
          <w:szCs w:val="26"/>
        </w:rPr>
        <w:t>В защитных лесах выборочные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линий электропередачи, линий связи, дорог, трубопроводов и других линейных объектов, не запрещены или не ограничены в соответствии с законодательством Российской Федерации (ч. 5.1 ст. 21 ЛК РФ).</w:t>
      </w:r>
    </w:p>
    <w:p w:rsidR="00EB557B" w:rsidRPr="00EB557B" w:rsidRDefault="00EB557B" w:rsidP="00EB557B">
      <w:pPr>
        <w:ind w:firstLine="709"/>
        <w:jc w:val="both"/>
        <w:rPr>
          <w:sz w:val="26"/>
          <w:szCs w:val="26"/>
        </w:rPr>
      </w:pPr>
      <w:r w:rsidRPr="00EB557B">
        <w:rPr>
          <w:sz w:val="26"/>
          <w:szCs w:val="26"/>
        </w:rPr>
        <w:t>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(ч. 6 ст. 21 ЛК РФ).</w:t>
      </w:r>
    </w:p>
    <w:p w:rsidR="00EB557B" w:rsidRPr="00EB557B" w:rsidRDefault="00EB557B" w:rsidP="00EB557B">
      <w:pPr>
        <w:ind w:firstLine="709"/>
        <w:jc w:val="both"/>
        <w:rPr>
          <w:sz w:val="26"/>
          <w:szCs w:val="26"/>
        </w:rPr>
      </w:pPr>
      <w:r w:rsidRPr="00EB557B">
        <w:rPr>
          <w:sz w:val="26"/>
          <w:szCs w:val="26"/>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а также случаи, вызывающие развитие эрозионных процессов на занятой и прилегающей территории.</w:t>
      </w:r>
    </w:p>
    <w:p w:rsidR="00EB557B" w:rsidRPr="00EB557B" w:rsidRDefault="00EB557B" w:rsidP="00EB557B">
      <w:pPr>
        <w:ind w:firstLine="709"/>
        <w:jc w:val="both"/>
        <w:rPr>
          <w:sz w:val="26"/>
          <w:szCs w:val="26"/>
        </w:rPr>
      </w:pPr>
      <w:r w:rsidRPr="00EB557B">
        <w:rPr>
          <w:sz w:val="26"/>
          <w:szCs w:val="26"/>
        </w:rPr>
        <w:t>При использование лесов,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для строительства, реконструкции, эксплуатации линейных объектов допускаются выборочные рубки и сплошные рубки для создания просек шириной, определенной в 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статьями 102-107 Лесного кодекса Российской Федерации (п. 35 приказа Рослесхоза от 14.12.2010 №485) с учетом ограничений использования в разделе 3.3.</w:t>
      </w:r>
    </w:p>
    <w:p w:rsidR="00EB557B" w:rsidRPr="00EB557B" w:rsidRDefault="00EB557B" w:rsidP="00EB557B">
      <w:pPr>
        <w:ind w:firstLine="709"/>
        <w:jc w:val="both"/>
        <w:rPr>
          <w:sz w:val="26"/>
          <w:szCs w:val="26"/>
        </w:rPr>
      </w:pPr>
      <w:r w:rsidRPr="00EB557B">
        <w:rPr>
          <w:sz w:val="26"/>
          <w:szCs w:val="26"/>
        </w:rPr>
        <w:t xml:space="preserve">В соответствии с положениями об ООПТ, на </w:t>
      </w:r>
      <w:r w:rsidR="005E37BB" w:rsidRPr="002D21A0">
        <w:rPr>
          <w:sz w:val="26"/>
          <w:szCs w:val="26"/>
        </w:rPr>
        <w:t>территори</w:t>
      </w:r>
      <w:r w:rsidR="005E37BB">
        <w:rPr>
          <w:sz w:val="26"/>
          <w:szCs w:val="26"/>
        </w:rPr>
        <w:t>ях</w:t>
      </w:r>
      <w:r w:rsidR="005E37BB" w:rsidRPr="002D21A0">
        <w:rPr>
          <w:sz w:val="26"/>
          <w:szCs w:val="26"/>
        </w:rPr>
        <w:t xml:space="preserve"> ООПТ </w:t>
      </w:r>
      <w:r w:rsidRPr="00EB557B">
        <w:rPr>
          <w:sz w:val="26"/>
          <w:szCs w:val="26"/>
        </w:rPr>
        <w:t>запрещено предоставление в аренду лесных участков для осуществления любых видов использования лесов.</w:t>
      </w:r>
    </w:p>
    <w:p w:rsidR="00EB557B" w:rsidRPr="00EB557B" w:rsidRDefault="00EB557B" w:rsidP="00EB557B">
      <w:pPr>
        <w:ind w:firstLine="709"/>
        <w:jc w:val="both"/>
        <w:rPr>
          <w:sz w:val="26"/>
          <w:szCs w:val="26"/>
        </w:rPr>
      </w:pPr>
      <w:r w:rsidRPr="00EB557B">
        <w:rPr>
          <w:sz w:val="26"/>
          <w:szCs w:val="26"/>
        </w:rPr>
        <w:t>Использование лесов для строительства, реконструкции, эксплуатации линейных объектов сроком не ограничивается.</w:t>
      </w:r>
    </w:p>
    <w:p w:rsidR="00EB557B" w:rsidRPr="00EB557B" w:rsidRDefault="00EB557B" w:rsidP="00EB557B">
      <w:pPr>
        <w:keepNext/>
        <w:spacing w:before="120"/>
        <w:ind w:firstLine="709"/>
        <w:jc w:val="both"/>
        <w:outlineLvl w:val="1"/>
        <w:rPr>
          <w:b/>
          <w:sz w:val="26"/>
          <w:szCs w:val="26"/>
        </w:rPr>
      </w:pPr>
      <w:bookmarkStart w:id="137" w:name="_Toc514642246"/>
      <w:bookmarkStart w:id="138" w:name="_Toc516270842"/>
      <w:r w:rsidRPr="00EB557B">
        <w:rPr>
          <w:b/>
          <w:sz w:val="26"/>
          <w:szCs w:val="26"/>
        </w:rPr>
        <w:t>2.15. Нормативы, параметры, и сроки использования лесов для переработки древесины и иных лесных ресурсов</w:t>
      </w:r>
      <w:bookmarkEnd w:id="137"/>
      <w:bookmarkEnd w:id="138"/>
    </w:p>
    <w:p w:rsidR="00EB557B" w:rsidRPr="00EB557B" w:rsidRDefault="00EB557B" w:rsidP="00EB557B">
      <w:pPr>
        <w:ind w:firstLine="709"/>
        <w:jc w:val="both"/>
        <w:rPr>
          <w:sz w:val="26"/>
          <w:szCs w:val="26"/>
        </w:rPr>
      </w:pPr>
      <w:r w:rsidRPr="00EB557B">
        <w:rPr>
          <w:sz w:val="26"/>
          <w:szCs w:val="26"/>
        </w:rPr>
        <w:t xml:space="preserve">Правила использования лесов для переработки древесины и иных лесных ресурсов» регламентированы </w:t>
      </w:r>
      <w:bookmarkStart w:id="139" w:name="_Hlk514602209"/>
      <w:r w:rsidRPr="00EB557B">
        <w:rPr>
          <w:sz w:val="26"/>
          <w:szCs w:val="26"/>
        </w:rPr>
        <w:t>приказом Минприроды России от 01.12.2014 N 528</w:t>
      </w:r>
      <w:bookmarkEnd w:id="139"/>
      <w:r w:rsidRPr="00EB557B">
        <w:rPr>
          <w:sz w:val="26"/>
          <w:szCs w:val="26"/>
        </w:rPr>
        <w:t>.</w:t>
      </w:r>
    </w:p>
    <w:p w:rsidR="00EB557B" w:rsidRPr="00EB557B" w:rsidRDefault="00EB557B" w:rsidP="00EB557B">
      <w:pPr>
        <w:ind w:firstLine="709"/>
        <w:jc w:val="both"/>
        <w:rPr>
          <w:sz w:val="26"/>
          <w:szCs w:val="26"/>
        </w:rPr>
      </w:pPr>
      <w:r w:rsidRPr="00EB557B">
        <w:rPr>
          <w:color w:val="000000"/>
          <w:sz w:val="26"/>
          <w:szCs w:val="26"/>
        </w:rP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w:t>
      </w:r>
      <w:r w:rsidRPr="00EB557B">
        <w:rPr>
          <w:color w:val="000000"/>
          <w:sz w:val="26"/>
          <w:szCs w:val="26"/>
        </w:rPr>
        <w:lastRenderedPageBreak/>
        <w:t xml:space="preserve">лесоматериалов и иной продукции такой переработки в соответствии со ст. 14 ЛК РФ. </w:t>
      </w:r>
      <w:r w:rsidRPr="00EB557B">
        <w:rPr>
          <w:sz w:val="26"/>
          <w:szCs w:val="26"/>
        </w:rPr>
        <w:t xml:space="preserve">На лесных участках, предоставленных в аренду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 </w:t>
      </w:r>
      <w:r w:rsidRPr="00EB557B">
        <w:rPr>
          <w:color w:val="000000"/>
          <w:sz w:val="26"/>
          <w:szCs w:val="26"/>
        </w:rPr>
        <w:t>(ст. 46 ЛК РФ)</w:t>
      </w:r>
      <w:r w:rsidRPr="00EB557B">
        <w:rPr>
          <w:sz w:val="26"/>
          <w:szCs w:val="26"/>
        </w:rPr>
        <w:t>. При использовании лесов для переработки древесины и иных лесных ресурсов допускается строительство, реконструкция и эксплуатация объектов, не связанных с созданием лесной инфраструктуры, в соответствии со ст. 21 Лесного кодекса РФ.</w:t>
      </w:r>
    </w:p>
    <w:p w:rsidR="00EB557B" w:rsidRPr="00EB557B" w:rsidRDefault="00EB557B" w:rsidP="00EB557B">
      <w:pPr>
        <w:ind w:firstLine="709"/>
        <w:jc w:val="both"/>
        <w:rPr>
          <w:color w:val="000000"/>
          <w:sz w:val="26"/>
          <w:szCs w:val="26"/>
        </w:rPr>
      </w:pPr>
      <w:r w:rsidRPr="00EB557B">
        <w:rPr>
          <w:sz w:val="26"/>
          <w:szCs w:val="26"/>
        </w:rPr>
        <w:t xml:space="preserve">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лесоперерабатывающей инфраструктуры. </w:t>
      </w:r>
      <w:r w:rsidRPr="00EB557B">
        <w:rPr>
          <w:color w:val="000000"/>
          <w:sz w:val="26"/>
          <w:szCs w:val="26"/>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(ст. 21 ЛК РФ).</w:t>
      </w:r>
    </w:p>
    <w:p w:rsidR="00EB557B" w:rsidRPr="00EB557B" w:rsidRDefault="00EB557B" w:rsidP="00EB557B">
      <w:pPr>
        <w:ind w:firstLine="709"/>
        <w:jc w:val="both"/>
        <w:rPr>
          <w:sz w:val="26"/>
          <w:szCs w:val="26"/>
        </w:rPr>
      </w:pPr>
      <w:r w:rsidRPr="00EB557B">
        <w:rPr>
          <w:sz w:val="26"/>
          <w:szCs w:val="26"/>
        </w:rPr>
        <w:t xml:space="preserve">В соответствии с положениями об ООПТ, на </w:t>
      </w:r>
      <w:r w:rsidR="005E37BB" w:rsidRPr="002D21A0">
        <w:rPr>
          <w:sz w:val="26"/>
          <w:szCs w:val="26"/>
        </w:rPr>
        <w:t>территори</w:t>
      </w:r>
      <w:r w:rsidR="005E37BB">
        <w:rPr>
          <w:sz w:val="26"/>
          <w:szCs w:val="26"/>
        </w:rPr>
        <w:t>ях</w:t>
      </w:r>
      <w:r w:rsidR="005E37BB" w:rsidRPr="002D21A0">
        <w:rPr>
          <w:sz w:val="26"/>
          <w:szCs w:val="26"/>
        </w:rPr>
        <w:t xml:space="preserve"> ООПТ </w:t>
      </w:r>
      <w:r w:rsidRPr="00EB557B">
        <w:rPr>
          <w:sz w:val="26"/>
          <w:szCs w:val="26"/>
        </w:rPr>
        <w:t xml:space="preserve">запрещено предоставление в аренду лесных участков для осуществления любых видов использования лесов. Не допускается размещение объектов лесоперерабатывающей инфраструктуры в защитных лесах (приказ Минприроды России от 01.12.2014 N 528) и на особо защитных участках лесов (п. 29 приказа Рослесхоза от 14.12.2010 </w:t>
      </w:r>
      <w:r w:rsidRPr="00EB557B">
        <w:rPr>
          <w:sz w:val="26"/>
          <w:szCs w:val="26"/>
          <w:lang w:val="en-US"/>
        </w:rPr>
        <w:t>N</w:t>
      </w:r>
      <w:r w:rsidRPr="00EB557B">
        <w:rPr>
          <w:sz w:val="26"/>
          <w:szCs w:val="26"/>
        </w:rPr>
        <w:t xml:space="preserve"> 485).</w:t>
      </w:r>
    </w:p>
    <w:p w:rsidR="00EB557B" w:rsidRPr="00EB557B" w:rsidRDefault="00EB557B" w:rsidP="00EB557B">
      <w:pPr>
        <w:ind w:firstLine="709"/>
        <w:jc w:val="both"/>
        <w:rPr>
          <w:sz w:val="26"/>
          <w:szCs w:val="26"/>
        </w:rPr>
      </w:pPr>
      <w:r w:rsidRPr="00EB557B">
        <w:rPr>
          <w:sz w:val="26"/>
          <w:szCs w:val="26"/>
        </w:rPr>
        <w:t>При использовании лесов для переработки древесины и иных лесных ресурсов исключаются случаи:</w:t>
      </w:r>
    </w:p>
    <w:p w:rsidR="00EB557B" w:rsidRPr="00EB557B" w:rsidRDefault="00EB557B" w:rsidP="00EB557B">
      <w:pPr>
        <w:ind w:firstLine="709"/>
        <w:jc w:val="both"/>
        <w:rPr>
          <w:sz w:val="26"/>
          <w:szCs w:val="26"/>
        </w:rPr>
      </w:pPr>
      <w:r w:rsidRPr="00EB557B">
        <w:rPr>
          <w:sz w:val="26"/>
          <w:szCs w:val="26"/>
        </w:rPr>
        <w:t>- 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EB557B" w:rsidRPr="00EB557B" w:rsidRDefault="00EB557B" w:rsidP="00EB557B">
      <w:pPr>
        <w:ind w:firstLine="709"/>
        <w:jc w:val="both"/>
        <w:rPr>
          <w:sz w:val="26"/>
          <w:szCs w:val="26"/>
        </w:rPr>
      </w:pPr>
      <w:r w:rsidRPr="00EB557B">
        <w:rPr>
          <w:sz w:val="26"/>
          <w:szCs w:val="26"/>
        </w:rPr>
        <w:t>- захламления предоставленного лесного участка и прилегающих территорий за пределами предоставленного лесного участка строительным и бытовым мусором, отходами древесины и иными видами отходов;</w:t>
      </w:r>
    </w:p>
    <w:p w:rsidR="00EB557B" w:rsidRPr="00EB557B" w:rsidRDefault="00EB557B" w:rsidP="00EB557B">
      <w:pPr>
        <w:ind w:firstLine="709"/>
        <w:jc w:val="both"/>
        <w:rPr>
          <w:sz w:val="26"/>
          <w:szCs w:val="26"/>
        </w:rPr>
      </w:pPr>
      <w:r w:rsidRPr="00EB557B">
        <w:rPr>
          <w:sz w:val="26"/>
          <w:szCs w:val="26"/>
        </w:rPr>
        <w:t>- загрязнения площади предоставленного лесного участка и территории за его пределами химическими и радиоактивными веществами;</w:t>
      </w:r>
    </w:p>
    <w:p w:rsidR="00EB557B" w:rsidRPr="00EB557B" w:rsidRDefault="00EB557B" w:rsidP="00EB557B">
      <w:pPr>
        <w:ind w:firstLine="709"/>
        <w:jc w:val="both"/>
        <w:rPr>
          <w:sz w:val="26"/>
          <w:szCs w:val="26"/>
        </w:rPr>
      </w:pPr>
      <w:r w:rsidRPr="00EB557B">
        <w:rPr>
          <w:sz w:val="26"/>
          <w:szCs w:val="26"/>
        </w:rPr>
        <w:t>- проезда транспортных средств и иных механизмов по произвольным, неустановленным маршрутам за пределами предоставленного лесного участка.</w:t>
      </w:r>
    </w:p>
    <w:p w:rsidR="00EB557B" w:rsidRPr="00EB557B" w:rsidRDefault="00EB557B" w:rsidP="00EB557B">
      <w:pPr>
        <w:ind w:firstLine="709"/>
        <w:jc w:val="both"/>
        <w:rPr>
          <w:sz w:val="26"/>
          <w:szCs w:val="26"/>
        </w:rPr>
      </w:pPr>
      <w:r w:rsidRPr="00EB557B">
        <w:rPr>
          <w:sz w:val="26"/>
          <w:szCs w:val="26"/>
        </w:rPr>
        <w:t>Лица, использующие леса для переработки древесины и иных лесных ресурсов, обеспечивают:</w:t>
      </w:r>
    </w:p>
    <w:p w:rsidR="00EB557B" w:rsidRPr="00EB557B" w:rsidRDefault="00EB557B" w:rsidP="00EB557B">
      <w:pPr>
        <w:ind w:firstLine="709"/>
        <w:jc w:val="both"/>
        <w:rPr>
          <w:sz w:val="26"/>
          <w:szCs w:val="26"/>
        </w:rPr>
      </w:pPr>
      <w:r w:rsidRPr="00EB557B">
        <w:rPr>
          <w:sz w:val="26"/>
          <w:szCs w:val="26"/>
        </w:rPr>
        <w:t>- регулярное проведение очистки предоставленного лесного участка, примыкающих опушек леса, искусственных и естественных водотоков от захламления и загрязнения строительными, древесными, промышленными, бытовыми и иными отходами, токсичными веществами;</w:t>
      </w:r>
    </w:p>
    <w:p w:rsidR="00EB557B" w:rsidRPr="00EB557B" w:rsidRDefault="00EB557B" w:rsidP="00EB557B">
      <w:pPr>
        <w:ind w:firstLine="709"/>
        <w:jc w:val="both"/>
        <w:rPr>
          <w:sz w:val="26"/>
          <w:szCs w:val="26"/>
        </w:rPr>
      </w:pPr>
      <w:r w:rsidRPr="00EB557B">
        <w:rPr>
          <w:sz w:val="26"/>
          <w:szCs w:val="26"/>
        </w:rPr>
        <w:t>- 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EB557B" w:rsidRPr="00EB557B" w:rsidRDefault="00EB557B" w:rsidP="00EB557B">
      <w:pPr>
        <w:ind w:firstLine="709"/>
        <w:jc w:val="both"/>
        <w:rPr>
          <w:sz w:val="26"/>
          <w:szCs w:val="26"/>
        </w:rPr>
      </w:pPr>
      <w:r w:rsidRPr="00EB557B">
        <w:rPr>
          <w:sz w:val="26"/>
          <w:szCs w:val="26"/>
        </w:rP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EB557B" w:rsidRPr="00EB557B" w:rsidRDefault="00EB557B" w:rsidP="00EB557B">
      <w:pPr>
        <w:tabs>
          <w:tab w:val="left" w:pos="720"/>
        </w:tabs>
        <w:ind w:firstLine="709"/>
        <w:jc w:val="both"/>
        <w:rPr>
          <w:sz w:val="26"/>
          <w:szCs w:val="26"/>
        </w:rPr>
      </w:pPr>
      <w:r w:rsidRPr="00EB557B">
        <w:rPr>
          <w:sz w:val="26"/>
          <w:szCs w:val="26"/>
        </w:rPr>
        <w:t xml:space="preserve">Земли, нарушенные или загрязненные при использовании лесов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w:t>
      </w:r>
      <w:r w:rsidRPr="00EB557B">
        <w:rPr>
          <w:sz w:val="26"/>
          <w:szCs w:val="26"/>
        </w:rPr>
        <w:lastRenderedPageBreak/>
        <w:t>нарушенным почвенным покровом при угрозе развития эрозии должна проводиться рекультивация земель с посевом трав и (или) посадкой кустарников.</w:t>
      </w:r>
    </w:p>
    <w:p w:rsidR="00EB557B" w:rsidRPr="00EB557B" w:rsidRDefault="00EB557B" w:rsidP="00EB557B">
      <w:pPr>
        <w:ind w:firstLine="709"/>
        <w:jc w:val="both"/>
        <w:rPr>
          <w:color w:val="000000"/>
          <w:sz w:val="26"/>
          <w:szCs w:val="26"/>
        </w:rPr>
      </w:pPr>
      <w:r w:rsidRPr="00EB557B">
        <w:rPr>
          <w:color w:val="000000"/>
          <w:sz w:val="26"/>
          <w:szCs w:val="26"/>
        </w:rPr>
        <w:t>Использование лесов для переработки древесины и иных лесных ресурсов сроком не ограничивается.</w:t>
      </w:r>
    </w:p>
    <w:p w:rsidR="00EB557B" w:rsidRPr="00EB557B" w:rsidRDefault="00EB557B" w:rsidP="00EB557B">
      <w:pPr>
        <w:keepNext/>
        <w:spacing w:before="120"/>
        <w:ind w:firstLine="709"/>
        <w:jc w:val="both"/>
        <w:outlineLvl w:val="1"/>
        <w:rPr>
          <w:b/>
          <w:sz w:val="26"/>
          <w:szCs w:val="26"/>
        </w:rPr>
      </w:pPr>
      <w:bookmarkStart w:id="140" w:name="_Toc514642247"/>
      <w:bookmarkStart w:id="141" w:name="_Toc516270843"/>
      <w:r w:rsidRPr="00EB557B">
        <w:rPr>
          <w:b/>
          <w:sz w:val="26"/>
          <w:szCs w:val="26"/>
        </w:rPr>
        <w:t>2.16. Нормативы, параметры и сроки использования лесов для осуществления религиозной деятельности</w:t>
      </w:r>
      <w:bookmarkEnd w:id="140"/>
      <w:bookmarkEnd w:id="141"/>
    </w:p>
    <w:p w:rsidR="00EB557B" w:rsidRPr="00EB557B" w:rsidRDefault="00EB557B" w:rsidP="00EB557B">
      <w:pPr>
        <w:ind w:firstLine="709"/>
        <w:jc w:val="both"/>
        <w:rPr>
          <w:iCs/>
          <w:color w:val="000000"/>
          <w:sz w:val="26"/>
          <w:szCs w:val="26"/>
        </w:rPr>
      </w:pPr>
      <w:r w:rsidRPr="00EB557B">
        <w:rPr>
          <w:color w:val="000000"/>
          <w:sz w:val="26"/>
          <w:szCs w:val="26"/>
        </w:rPr>
        <w:t>Леса могут использоваться религиозными организациями для осуществления религиозной деятельности в соответствии с Федеральным законом от 26.09.1997 г. № 125-ФЗ «</w:t>
      </w:r>
      <w:r w:rsidRPr="00EB557B">
        <w:rPr>
          <w:iCs/>
          <w:color w:val="000000"/>
          <w:sz w:val="26"/>
          <w:szCs w:val="26"/>
        </w:rPr>
        <w:t>О свободе совести и о религиозных объединениях».</w:t>
      </w:r>
    </w:p>
    <w:p w:rsidR="00EB557B" w:rsidRDefault="00EB557B" w:rsidP="00EB557B">
      <w:pPr>
        <w:ind w:firstLine="709"/>
        <w:jc w:val="both"/>
        <w:rPr>
          <w:sz w:val="26"/>
          <w:szCs w:val="26"/>
        </w:rPr>
      </w:pPr>
      <w:r w:rsidRPr="00EB557B">
        <w:rPr>
          <w:color w:val="000000"/>
          <w:sz w:val="26"/>
          <w:szCs w:val="26"/>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r w:rsidRPr="00EB557B">
        <w:rPr>
          <w:iCs/>
          <w:color w:val="000000"/>
          <w:sz w:val="26"/>
          <w:szCs w:val="26"/>
        </w:rPr>
        <w:t xml:space="preserve"> </w:t>
      </w:r>
      <w:r w:rsidRPr="00EB557B">
        <w:rPr>
          <w:color w:val="000000"/>
          <w:sz w:val="26"/>
          <w:szCs w:val="26"/>
        </w:rPr>
        <w:t xml:space="preserve">Лесные участки при этом предоставляются религиозным организациям в безвозмездное пользование </w:t>
      </w:r>
      <w:r w:rsidRPr="00EB557B">
        <w:rPr>
          <w:iCs/>
          <w:color w:val="000000"/>
          <w:sz w:val="26"/>
          <w:szCs w:val="26"/>
        </w:rPr>
        <w:t xml:space="preserve">(ст. 47 ЛК РФ). </w:t>
      </w:r>
      <w:r w:rsidRPr="00EB557B">
        <w:rPr>
          <w:sz w:val="26"/>
          <w:szCs w:val="26"/>
        </w:rPr>
        <w:t>Поскольку размещение объектов капитального строительства запрещается в лесах лесопарковых зон, зелёных зон (ст. 105 ЛК РФ), ценных лесах (ст. 106 ЛК РФ) и ООПТ, на лесных участках, предоставленных для осуществления религиозной деятельности в пределах этих лесов, запрещается размещение объектов капитального строительства.</w:t>
      </w:r>
    </w:p>
    <w:p w:rsidR="0062650B" w:rsidRPr="0062650B" w:rsidRDefault="0062650B" w:rsidP="0062650B">
      <w:pPr>
        <w:keepNext/>
        <w:spacing w:before="120"/>
        <w:ind w:firstLine="709"/>
        <w:jc w:val="both"/>
        <w:outlineLvl w:val="1"/>
        <w:rPr>
          <w:b/>
          <w:sz w:val="26"/>
          <w:szCs w:val="26"/>
        </w:rPr>
      </w:pPr>
      <w:bookmarkStart w:id="142" w:name="_Toc514642248"/>
      <w:bookmarkStart w:id="143" w:name="_Toc516270844"/>
      <w:r w:rsidRPr="0062650B">
        <w:rPr>
          <w:b/>
          <w:sz w:val="26"/>
          <w:szCs w:val="26"/>
        </w:rPr>
        <w:t>2.17. Требования к охране, защите и воспроизводству лесов</w:t>
      </w:r>
      <w:bookmarkEnd w:id="142"/>
      <w:bookmarkEnd w:id="143"/>
    </w:p>
    <w:p w:rsidR="0062650B" w:rsidRPr="0062650B" w:rsidRDefault="0062650B" w:rsidP="0062650B">
      <w:pPr>
        <w:keepNext/>
        <w:spacing w:before="120"/>
        <w:ind w:firstLine="709"/>
        <w:jc w:val="both"/>
        <w:outlineLvl w:val="1"/>
        <w:rPr>
          <w:b/>
          <w:sz w:val="26"/>
          <w:szCs w:val="26"/>
        </w:rPr>
      </w:pPr>
      <w:bookmarkStart w:id="144" w:name="_Toc514642249"/>
      <w:bookmarkStart w:id="145" w:name="_Toc516270845"/>
      <w:r w:rsidRPr="0062650B">
        <w:rPr>
          <w:b/>
          <w:iCs/>
          <w:sz w:val="26"/>
          <w:szCs w:val="26"/>
        </w:rPr>
        <w:t xml:space="preserve">2.17.1. </w:t>
      </w:r>
      <w:r w:rsidRPr="0062650B">
        <w:rPr>
          <w:b/>
          <w:sz w:val="26"/>
          <w:szCs w:val="26"/>
        </w:rPr>
        <w:t>Требования к мерам пожарной безопасности в лесах, охране лесов от загрязнения радиоактивными веществами и иного негативного воздействия</w:t>
      </w:r>
      <w:bookmarkEnd w:id="144"/>
      <w:bookmarkEnd w:id="145"/>
    </w:p>
    <w:p w:rsidR="0062650B" w:rsidRPr="0062650B" w:rsidRDefault="0062650B" w:rsidP="0062650B">
      <w:pPr>
        <w:widowControl w:val="0"/>
        <w:ind w:firstLine="709"/>
        <w:jc w:val="both"/>
        <w:rPr>
          <w:sz w:val="26"/>
          <w:szCs w:val="26"/>
        </w:rPr>
      </w:pPr>
      <w:r w:rsidRPr="0062650B">
        <w:rPr>
          <w:sz w:val="26"/>
          <w:szCs w:val="26"/>
        </w:rPr>
        <w:t>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62650B" w:rsidRPr="0062650B" w:rsidRDefault="0062650B" w:rsidP="0062650B">
      <w:pPr>
        <w:widowControl w:val="0"/>
        <w:ind w:firstLine="709"/>
        <w:jc w:val="both"/>
        <w:rPr>
          <w:spacing w:val="20"/>
          <w:sz w:val="26"/>
          <w:szCs w:val="26"/>
        </w:rPr>
      </w:pPr>
      <w:r w:rsidRPr="0062650B">
        <w:rPr>
          <w:sz w:val="26"/>
          <w:szCs w:val="26"/>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w:t>
      </w:r>
      <w:r w:rsidRPr="0062650B">
        <w:rPr>
          <w:spacing w:val="20"/>
          <w:sz w:val="26"/>
          <w:szCs w:val="26"/>
        </w:rPr>
        <w:t xml:space="preserve"> 3 ст. 51 ЛК РФ).</w:t>
      </w:r>
    </w:p>
    <w:p w:rsidR="0062650B" w:rsidRPr="0062650B" w:rsidRDefault="0062650B" w:rsidP="0062650B">
      <w:pPr>
        <w:ind w:firstLine="709"/>
        <w:jc w:val="both"/>
        <w:rPr>
          <w:color w:val="000001"/>
          <w:sz w:val="26"/>
          <w:szCs w:val="26"/>
        </w:rPr>
      </w:pPr>
      <w:r w:rsidRPr="0062650B">
        <w:rPr>
          <w:sz w:val="26"/>
          <w:szCs w:val="26"/>
        </w:rPr>
        <w:t>Обеспечение пожарной безопасности в лесах осуществляется в соответствии со ст. 53 ЛК РФ, постановлением Правительства Российской Федерации от 30.06.2007 №417«Об утверждении Правил пожарной безопасности в лесах», ГОСТ 22.1.09-99 «Мониторинг и прогнозирование лесных пожаров» (1999), приказом Рослесхоза от 05.07.2011 № 287 «Об утверждении классификации природной пожарной опасности лесов и классификации пожарной опасности в лесах по условиям погоды», приказом Рослесхоза от 14.12.2010 № 485 «Об особенностях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постановлением Правительства РФ от 16.04.2011 № 281 «О мерах противопожарного обустройства лесов», постановлением Правительства РФ от 17.05.2011 № 377 «Об утверждении правил разработки и утверждения плана тушения лесных пожаров и его формы», приказом Рослесхоза от 27.04.2012 №174 «Об утверждении н</w:t>
      </w:r>
      <w:r w:rsidRPr="0062650B">
        <w:rPr>
          <w:color w:val="000001"/>
          <w:sz w:val="26"/>
          <w:szCs w:val="26"/>
        </w:rPr>
        <w:t>ормативов противопожарного обустройства лесов».</w:t>
      </w:r>
    </w:p>
    <w:p w:rsidR="0062650B" w:rsidRPr="0062650B" w:rsidRDefault="0062650B" w:rsidP="0062650B">
      <w:pPr>
        <w:ind w:firstLine="709"/>
        <w:jc w:val="both"/>
        <w:rPr>
          <w:sz w:val="26"/>
          <w:szCs w:val="26"/>
        </w:rPr>
      </w:pPr>
      <w:r w:rsidRPr="0062650B">
        <w:rPr>
          <w:sz w:val="26"/>
          <w:szCs w:val="26"/>
        </w:rPr>
        <w:t>Охрана лесов от пожаров включает в себя выполнение мер пожарной безопасности в лесах и тушение пожаров в лесах.</w:t>
      </w:r>
    </w:p>
    <w:p w:rsidR="0062650B" w:rsidRPr="0062650B" w:rsidRDefault="0062650B" w:rsidP="0062650B">
      <w:pPr>
        <w:ind w:firstLine="709"/>
        <w:jc w:val="both"/>
        <w:rPr>
          <w:sz w:val="26"/>
          <w:szCs w:val="26"/>
        </w:rPr>
      </w:pPr>
      <w:r w:rsidRPr="0062650B">
        <w:rPr>
          <w:sz w:val="26"/>
          <w:szCs w:val="26"/>
        </w:rPr>
        <w:lastRenderedPageBreak/>
        <w:t>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 (п. 2 ст. 53 ЛК РФ).</w:t>
      </w:r>
    </w:p>
    <w:p w:rsidR="0062650B" w:rsidRPr="0062650B" w:rsidRDefault="0062650B" w:rsidP="0062650B">
      <w:pPr>
        <w:spacing w:before="120"/>
        <w:ind w:firstLine="709"/>
        <w:jc w:val="both"/>
        <w:rPr>
          <w:sz w:val="26"/>
          <w:szCs w:val="26"/>
        </w:rPr>
      </w:pPr>
      <w:r w:rsidRPr="0062650B">
        <w:rPr>
          <w:sz w:val="26"/>
          <w:szCs w:val="26"/>
        </w:rPr>
        <w:t>Меры пожарной безопасности в лесах включают:</w:t>
      </w:r>
    </w:p>
    <w:p w:rsidR="0062650B" w:rsidRPr="0062650B" w:rsidRDefault="0062650B" w:rsidP="0062650B">
      <w:pPr>
        <w:ind w:firstLine="709"/>
        <w:jc w:val="both"/>
        <w:rPr>
          <w:sz w:val="26"/>
          <w:szCs w:val="26"/>
        </w:rPr>
      </w:pPr>
      <w:r w:rsidRPr="0062650B">
        <w:rPr>
          <w:sz w:val="26"/>
          <w:szCs w:val="26"/>
        </w:rPr>
        <w:t>1) предупреждение лесных пожаров;</w:t>
      </w:r>
    </w:p>
    <w:p w:rsidR="0062650B" w:rsidRPr="0062650B" w:rsidRDefault="0062650B" w:rsidP="0062650B">
      <w:pPr>
        <w:ind w:firstLine="709"/>
        <w:jc w:val="both"/>
        <w:rPr>
          <w:sz w:val="26"/>
          <w:szCs w:val="26"/>
        </w:rPr>
      </w:pPr>
      <w:r w:rsidRPr="0062650B">
        <w:rPr>
          <w:sz w:val="26"/>
          <w:szCs w:val="26"/>
        </w:rPr>
        <w:t>2) мониторинг пожарной опасности в лесах и лесных пожаров;</w:t>
      </w:r>
    </w:p>
    <w:p w:rsidR="0062650B" w:rsidRPr="0062650B" w:rsidRDefault="0062650B" w:rsidP="0062650B">
      <w:pPr>
        <w:ind w:firstLine="709"/>
        <w:jc w:val="both"/>
        <w:rPr>
          <w:sz w:val="26"/>
          <w:szCs w:val="26"/>
        </w:rPr>
      </w:pPr>
      <w:r w:rsidRPr="0062650B">
        <w:rPr>
          <w:sz w:val="26"/>
          <w:szCs w:val="26"/>
        </w:rPr>
        <w:t>3) разработку и утверждение планов тушения лесных пожаров;</w:t>
      </w:r>
    </w:p>
    <w:p w:rsidR="0062650B" w:rsidRPr="0062650B" w:rsidRDefault="0062650B" w:rsidP="0062650B">
      <w:pPr>
        <w:ind w:firstLine="709"/>
        <w:jc w:val="both"/>
        <w:rPr>
          <w:sz w:val="26"/>
          <w:szCs w:val="26"/>
        </w:rPr>
      </w:pPr>
      <w:r w:rsidRPr="0062650B">
        <w:rPr>
          <w:sz w:val="26"/>
          <w:szCs w:val="26"/>
        </w:rPr>
        <w:t>4) иные меры пожарной безопасности в лесах.</w:t>
      </w:r>
    </w:p>
    <w:p w:rsidR="0062650B" w:rsidRPr="0062650B" w:rsidRDefault="0062650B" w:rsidP="0062650B">
      <w:pPr>
        <w:ind w:firstLine="709"/>
        <w:jc w:val="both"/>
        <w:rPr>
          <w:sz w:val="26"/>
          <w:szCs w:val="26"/>
        </w:rPr>
      </w:pPr>
      <w:r w:rsidRPr="0062650B">
        <w:rPr>
          <w:sz w:val="26"/>
          <w:szCs w:val="26"/>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2650B" w:rsidRPr="0062650B" w:rsidRDefault="0062650B" w:rsidP="0062650B">
      <w:pPr>
        <w:spacing w:before="120"/>
        <w:ind w:firstLine="709"/>
        <w:jc w:val="both"/>
        <w:rPr>
          <w:sz w:val="26"/>
          <w:szCs w:val="26"/>
        </w:rPr>
      </w:pPr>
      <w:r w:rsidRPr="0062650B">
        <w:rPr>
          <w:sz w:val="26"/>
          <w:szCs w:val="26"/>
        </w:rPr>
        <w:t>Меры противопожарного обустройства лесов включают:</w:t>
      </w:r>
    </w:p>
    <w:p w:rsidR="0062650B" w:rsidRPr="0062650B" w:rsidRDefault="0062650B" w:rsidP="0062650B">
      <w:pPr>
        <w:ind w:firstLine="709"/>
        <w:jc w:val="both"/>
        <w:rPr>
          <w:sz w:val="26"/>
          <w:szCs w:val="26"/>
        </w:rPr>
      </w:pPr>
      <w:r w:rsidRPr="0062650B">
        <w:rPr>
          <w:sz w:val="26"/>
          <w:szCs w:val="26"/>
        </w:rPr>
        <w:t>1) строительство, реконструкцию и эксплуатацию лесных дорог, предназначенных для охраны лесов от пожаров;</w:t>
      </w:r>
    </w:p>
    <w:p w:rsidR="0062650B" w:rsidRPr="0062650B" w:rsidRDefault="0062650B" w:rsidP="0062650B">
      <w:pPr>
        <w:ind w:firstLine="709"/>
        <w:jc w:val="both"/>
        <w:rPr>
          <w:sz w:val="26"/>
          <w:szCs w:val="26"/>
        </w:rPr>
      </w:pPr>
      <w:r w:rsidRPr="0062650B">
        <w:rPr>
          <w:sz w:val="26"/>
          <w:szCs w:val="26"/>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2650B" w:rsidRPr="0062650B" w:rsidRDefault="0062650B" w:rsidP="0062650B">
      <w:pPr>
        <w:ind w:firstLine="709"/>
        <w:jc w:val="both"/>
        <w:rPr>
          <w:sz w:val="26"/>
          <w:szCs w:val="26"/>
        </w:rPr>
      </w:pPr>
      <w:r w:rsidRPr="0062650B">
        <w:rPr>
          <w:sz w:val="26"/>
          <w:szCs w:val="26"/>
        </w:rPr>
        <w:t>3) прокладку просек, противопожарных разрывов, устройство противопожарных минерализованных полос;</w:t>
      </w:r>
    </w:p>
    <w:p w:rsidR="0062650B" w:rsidRPr="0062650B" w:rsidRDefault="0062650B" w:rsidP="0062650B">
      <w:pPr>
        <w:ind w:firstLine="709"/>
        <w:jc w:val="both"/>
        <w:rPr>
          <w:sz w:val="26"/>
          <w:szCs w:val="26"/>
        </w:rPr>
      </w:pPr>
      <w:r w:rsidRPr="0062650B">
        <w:rPr>
          <w:sz w:val="26"/>
          <w:szCs w:val="26"/>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2650B" w:rsidRPr="0062650B" w:rsidRDefault="0062650B" w:rsidP="0062650B">
      <w:pPr>
        <w:ind w:firstLine="709"/>
        <w:jc w:val="both"/>
        <w:rPr>
          <w:sz w:val="26"/>
          <w:szCs w:val="26"/>
        </w:rPr>
      </w:pPr>
      <w:r w:rsidRPr="0062650B">
        <w:rPr>
          <w:sz w:val="26"/>
          <w:szCs w:val="26"/>
        </w:rPr>
        <w:t>5) устройство пожарных водоемов и подъездов к источникам противопожарного водоснабжения;</w:t>
      </w:r>
    </w:p>
    <w:p w:rsidR="0062650B" w:rsidRPr="0062650B" w:rsidRDefault="0062650B" w:rsidP="0062650B">
      <w:pPr>
        <w:ind w:firstLine="709"/>
        <w:jc w:val="both"/>
        <w:rPr>
          <w:sz w:val="26"/>
          <w:szCs w:val="26"/>
        </w:rPr>
      </w:pPr>
      <w:r w:rsidRPr="0062650B">
        <w:rPr>
          <w:sz w:val="26"/>
          <w:szCs w:val="26"/>
        </w:rPr>
        <w:t>6) проведение работ по гидромелиорации;</w:t>
      </w:r>
    </w:p>
    <w:p w:rsidR="0062650B" w:rsidRPr="0062650B" w:rsidRDefault="0062650B" w:rsidP="0062650B">
      <w:pPr>
        <w:ind w:firstLine="709"/>
        <w:jc w:val="both"/>
        <w:rPr>
          <w:sz w:val="26"/>
          <w:szCs w:val="26"/>
        </w:rPr>
      </w:pPr>
      <w:r w:rsidRPr="0062650B">
        <w:rPr>
          <w:sz w:val="26"/>
          <w:szCs w:val="26"/>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62650B" w:rsidRPr="0062650B" w:rsidRDefault="0062650B" w:rsidP="0062650B">
      <w:pPr>
        <w:ind w:firstLine="709"/>
        <w:jc w:val="both"/>
        <w:rPr>
          <w:sz w:val="26"/>
          <w:szCs w:val="26"/>
        </w:rPr>
      </w:pPr>
      <w:r w:rsidRPr="0062650B">
        <w:rPr>
          <w:sz w:val="26"/>
          <w:szCs w:val="26"/>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62650B" w:rsidRPr="0062650B" w:rsidRDefault="0062650B" w:rsidP="0062650B">
      <w:pPr>
        <w:ind w:firstLine="709"/>
        <w:jc w:val="both"/>
        <w:rPr>
          <w:color w:val="000000"/>
          <w:sz w:val="26"/>
          <w:szCs w:val="26"/>
        </w:rPr>
      </w:pPr>
      <w:r w:rsidRPr="0062650B">
        <w:rPr>
          <w:sz w:val="26"/>
          <w:szCs w:val="26"/>
        </w:rPr>
        <w:t xml:space="preserve">9) </w:t>
      </w:r>
      <w:r w:rsidRPr="0062650B">
        <w:rPr>
          <w:color w:val="000000"/>
          <w:sz w:val="26"/>
          <w:szCs w:val="26"/>
        </w:rPr>
        <w:t>прочистка просек, прочистка противопожарных минерализованных полос и их обновление;</w:t>
      </w:r>
    </w:p>
    <w:p w:rsidR="0062650B" w:rsidRPr="0062650B" w:rsidRDefault="0062650B" w:rsidP="0062650B">
      <w:pPr>
        <w:ind w:firstLine="709"/>
        <w:jc w:val="both"/>
        <w:rPr>
          <w:color w:val="000000"/>
          <w:sz w:val="26"/>
          <w:szCs w:val="26"/>
        </w:rPr>
      </w:pPr>
      <w:r w:rsidRPr="0062650B">
        <w:rPr>
          <w:sz w:val="26"/>
          <w:szCs w:val="26"/>
        </w:rPr>
        <w:t xml:space="preserve">10) </w:t>
      </w:r>
      <w:r w:rsidRPr="0062650B">
        <w:rPr>
          <w:color w:val="000000"/>
          <w:sz w:val="26"/>
          <w:szCs w:val="26"/>
        </w:rPr>
        <w:t>эксплуатация пожарных водоемов и подъездов к источникам водоснабжения;</w:t>
      </w:r>
    </w:p>
    <w:p w:rsidR="0062650B" w:rsidRPr="0062650B" w:rsidRDefault="0062650B" w:rsidP="0062650B">
      <w:pPr>
        <w:ind w:firstLine="709"/>
        <w:jc w:val="both"/>
        <w:rPr>
          <w:color w:val="000000"/>
          <w:sz w:val="26"/>
          <w:szCs w:val="26"/>
        </w:rPr>
      </w:pPr>
      <w:r w:rsidRPr="0062650B">
        <w:rPr>
          <w:sz w:val="26"/>
          <w:szCs w:val="26"/>
        </w:rPr>
        <w:t xml:space="preserve">11) </w:t>
      </w:r>
      <w:r w:rsidRPr="0062650B">
        <w:rPr>
          <w:color w:val="000000"/>
          <w:sz w:val="26"/>
          <w:szCs w:val="26"/>
        </w:rPr>
        <w:t>благоустройство зон отдыха граждан, пребывающих в лесах в соответствии со ст. 11 Лесного кодекса Российской Федерации;</w:t>
      </w:r>
    </w:p>
    <w:p w:rsidR="0062650B" w:rsidRPr="0062650B" w:rsidRDefault="0062650B" w:rsidP="0062650B">
      <w:pPr>
        <w:ind w:firstLine="709"/>
        <w:jc w:val="both"/>
        <w:rPr>
          <w:color w:val="000000"/>
          <w:sz w:val="26"/>
          <w:szCs w:val="26"/>
        </w:rPr>
      </w:pPr>
      <w:r w:rsidRPr="0062650B">
        <w:rPr>
          <w:sz w:val="26"/>
          <w:szCs w:val="26"/>
        </w:rPr>
        <w:t xml:space="preserve">12) </w:t>
      </w:r>
      <w:r w:rsidRPr="0062650B">
        <w:rPr>
          <w:color w:val="000000"/>
          <w:sz w:val="26"/>
          <w:szCs w:val="26"/>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62650B" w:rsidRPr="0062650B" w:rsidRDefault="0062650B" w:rsidP="0062650B">
      <w:pPr>
        <w:ind w:firstLine="709"/>
        <w:jc w:val="both"/>
        <w:rPr>
          <w:sz w:val="26"/>
          <w:szCs w:val="26"/>
        </w:rPr>
      </w:pPr>
      <w:r w:rsidRPr="0062650B">
        <w:rPr>
          <w:sz w:val="26"/>
          <w:szCs w:val="26"/>
        </w:rPr>
        <w:t xml:space="preserve">13) </w:t>
      </w:r>
      <w:r w:rsidRPr="0062650B">
        <w:rPr>
          <w:color w:val="000000"/>
          <w:sz w:val="26"/>
          <w:szCs w:val="26"/>
        </w:rPr>
        <w:t>создание и содержание противопожарных заслонов и устройство лиственных опушек; установка и размещение стендов и других знаков и указателей, содержащих информацию о мерах пожарной безопасности в лесах.</w:t>
      </w:r>
    </w:p>
    <w:p w:rsidR="0062650B" w:rsidRPr="0062650B" w:rsidRDefault="0062650B" w:rsidP="0062650B">
      <w:pPr>
        <w:ind w:firstLine="709"/>
        <w:jc w:val="both"/>
        <w:rPr>
          <w:sz w:val="26"/>
          <w:szCs w:val="26"/>
        </w:rPr>
      </w:pPr>
      <w:r w:rsidRPr="0062650B">
        <w:rPr>
          <w:sz w:val="26"/>
          <w:szCs w:val="26"/>
        </w:rPr>
        <w:t>14) иные определенные Правительством Российской Федерации меры.</w:t>
      </w:r>
    </w:p>
    <w:p w:rsidR="0062650B" w:rsidRPr="0062650B" w:rsidRDefault="0062650B" w:rsidP="0062650B">
      <w:pPr>
        <w:spacing w:before="120"/>
        <w:ind w:firstLine="709"/>
        <w:jc w:val="both"/>
        <w:rPr>
          <w:sz w:val="26"/>
          <w:szCs w:val="26"/>
        </w:rPr>
      </w:pPr>
      <w:r w:rsidRPr="0062650B">
        <w:rPr>
          <w:sz w:val="26"/>
          <w:szCs w:val="26"/>
        </w:rPr>
        <w:t>Обеспечение средствами предупреждения и тушения лесных пожаров включает:</w:t>
      </w:r>
    </w:p>
    <w:p w:rsidR="0062650B" w:rsidRPr="0062650B" w:rsidRDefault="0062650B" w:rsidP="0062650B">
      <w:pPr>
        <w:ind w:firstLine="709"/>
        <w:jc w:val="both"/>
        <w:rPr>
          <w:sz w:val="26"/>
          <w:szCs w:val="26"/>
        </w:rPr>
      </w:pPr>
      <w:r w:rsidRPr="0062650B">
        <w:rPr>
          <w:sz w:val="26"/>
          <w:szCs w:val="26"/>
        </w:rPr>
        <w:t>1) приобретение противопожарного снаряжения и инвентаря;</w:t>
      </w:r>
    </w:p>
    <w:p w:rsidR="0062650B" w:rsidRPr="0062650B" w:rsidRDefault="0062650B" w:rsidP="0062650B">
      <w:pPr>
        <w:ind w:firstLine="709"/>
        <w:jc w:val="both"/>
        <w:rPr>
          <w:sz w:val="26"/>
          <w:szCs w:val="26"/>
        </w:rPr>
      </w:pPr>
      <w:r w:rsidRPr="0062650B">
        <w:rPr>
          <w:sz w:val="26"/>
          <w:szCs w:val="26"/>
        </w:rPr>
        <w:lastRenderedPageBreak/>
        <w:t>2) содержание пожарной техники и оборудования, систем связи и оповещения;</w:t>
      </w:r>
    </w:p>
    <w:p w:rsidR="0062650B" w:rsidRPr="0062650B" w:rsidRDefault="0062650B" w:rsidP="0062650B">
      <w:pPr>
        <w:ind w:firstLine="709"/>
        <w:jc w:val="both"/>
        <w:rPr>
          <w:sz w:val="26"/>
          <w:szCs w:val="26"/>
        </w:rPr>
      </w:pPr>
      <w:r w:rsidRPr="0062650B">
        <w:rPr>
          <w:sz w:val="26"/>
          <w:szCs w:val="26"/>
        </w:rPr>
        <w:t>3) создание резерва пожарной техники и оборудования, противопожарного снаряжения и инвентаря, а также горюче-смазочных материалов.</w:t>
      </w:r>
    </w:p>
    <w:p w:rsidR="0062650B" w:rsidRPr="0062650B" w:rsidRDefault="0062650B" w:rsidP="0062650B">
      <w:pPr>
        <w:spacing w:before="120"/>
        <w:ind w:firstLine="709"/>
        <w:jc w:val="both"/>
        <w:rPr>
          <w:sz w:val="26"/>
          <w:szCs w:val="26"/>
        </w:rPr>
      </w:pPr>
      <w:r w:rsidRPr="0062650B">
        <w:rPr>
          <w:sz w:val="26"/>
          <w:szCs w:val="26"/>
        </w:rPr>
        <w:t>Мониторинг пожарной опасности в лесах и лесных пожаров включает:</w:t>
      </w:r>
    </w:p>
    <w:p w:rsidR="0062650B" w:rsidRPr="0062650B" w:rsidRDefault="0062650B" w:rsidP="0062650B">
      <w:pPr>
        <w:ind w:firstLine="709"/>
        <w:jc w:val="both"/>
        <w:rPr>
          <w:sz w:val="26"/>
          <w:szCs w:val="26"/>
        </w:rPr>
      </w:pPr>
      <w:r w:rsidRPr="0062650B">
        <w:rPr>
          <w:sz w:val="26"/>
          <w:szCs w:val="26"/>
        </w:rPr>
        <w:t>1) наблюдение и контроль за пожарной опасностью в лесах и лесными пожарами;</w:t>
      </w:r>
    </w:p>
    <w:p w:rsidR="0062650B" w:rsidRPr="0062650B" w:rsidRDefault="0062650B" w:rsidP="0062650B">
      <w:pPr>
        <w:ind w:firstLine="709"/>
        <w:jc w:val="both"/>
        <w:rPr>
          <w:sz w:val="26"/>
          <w:szCs w:val="26"/>
        </w:rPr>
      </w:pPr>
      <w:r w:rsidRPr="0062650B">
        <w:rPr>
          <w:sz w:val="26"/>
          <w:szCs w:val="26"/>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2650B" w:rsidRPr="0062650B" w:rsidRDefault="0062650B" w:rsidP="0062650B">
      <w:pPr>
        <w:ind w:firstLine="709"/>
        <w:jc w:val="both"/>
        <w:rPr>
          <w:sz w:val="26"/>
          <w:szCs w:val="26"/>
        </w:rPr>
      </w:pPr>
      <w:r w:rsidRPr="0062650B">
        <w:rPr>
          <w:sz w:val="26"/>
          <w:szCs w:val="26"/>
        </w:rPr>
        <w:t>3) организацию патрулирования лесов;</w:t>
      </w:r>
    </w:p>
    <w:p w:rsidR="0062650B" w:rsidRPr="0062650B" w:rsidRDefault="0062650B" w:rsidP="0062650B">
      <w:pPr>
        <w:ind w:firstLine="709"/>
        <w:jc w:val="both"/>
        <w:rPr>
          <w:sz w:val="26"/>
          <w:szCs w:val="26"/>
        </w:rPr>
      </w:pPr>
      <w:r w:rsidRPr="0062650B">
        <w:rPr>
          <w:sz w:val="26"/>
          <w:szCs w:val="26"/>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2650B" w:rsidRPr="0062650B" w:rsidRDefault="0062650B" w:rsidP="0062650B">
      <w:pPr>
        <w:spacing w:before="120"/>
        <w:ind w:firstLine="709"/>
        <w:jc w:val="both"/>
        <w:rPr>
          <w:sz w:val="26"/>
          <w:szCs w:val="26"/>
        </w:rPr>
      </w:pPr>
      <w:r w:rsidRPr="0062650B">
        <w:rPr>
          <w:sz w:val="26"/>
          <w:szCs w:val="26"/>
        </w:rPr>
        <w:t>План тушения лесных пожаров разрабатывается в отношении лесничества по форме, утвержденной постановлением Правительства Российской Федерации от 17.05.2011 № 377 и устанавливает:</w:t>
      </w:r>
    </w:p>
    <w:p w:rsidR="0062650B" w:rsidRPr="0062650B" w:rsidRDefault="0062650B" w:rsidP="0062650B">
      <w:pPr>
        <w:ind w:firstLine="709"/>
        <w:jc w:val="both"/>
        <w:rPr>
          <w:sz w:val="26"/>
          <w:szCs w:val="26"/>
        </w:rPr>
      </w:pPr>
      <w:r w:rsidRPr="0062650B">
        <w:rPr>
          <w:sz w:val="26"/>
          <w:szCs w:val="26"/>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2650B" w:rsidRPr="0062650B" w:rsidRDefault="0062650B" w:rsidP="0062650B">
      <w:pPr>
        <w:ind w:firstLine="709"/>
        <w:jc w:val="both"/>
        <w:rPr>
          <w:sz w:val="26"/>
          <w:szCs w:val="26"/>
        </w:rPr>
      </w:pPr>
      <w:r w:rsidRPr="0062650B">
        <w:rPr>
          <w:sz w:val="26"/>
          <w:szCs w:val="26"/>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2650B" w:rsidRPr="0062650B" w:rsidRDefault="0062650B" w:rsidP="0062650B">
      <w:pPr>
        <w:ind w:firstLine="709"/>
        <w:jc w:val="both"/>
        <w:rPr>
          <w:sz w:val="26"/>
          <w:szCs w:val="26"/>
        </w:rPr>
      </w:pPr>
      <w:r w:rsidRPr="0062650B">
        <w:rPr>
          <w:sz w:val="26"/>
          <w:szCs w:val="26"/>
        </w:rPr>
        <w:t>3) мероприятия по координации работ, связанных с тушением лесных пожаров;</w:t>
      </w:r>
    </w:p>
    <w:p w:rsidR="0062650B" w:rsidRPr="0062650B" w:rsidRDefault="0062650B" w:rsidP="0062650B">
      <w:pPr>
        <w:ind w:firstLine="709"/>
        <w:jc w:val="both"/>
        <w:rPr>
          <w:sz w:val="26"/>
          <w:szCs w:val="26"/>
        </w:rPr>
      </w:pPr>
      <w:r w:rsidRPr="0062650B">
        <w:rPr>
          <w:sz w:val="26"/>
          <w:szCs w:val="26"/>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2650B" w:rsidRPr="0062650B" w:rsidRDefault="0062650B" w:rsidP="0062650B">
      <w:pPr>
        <w:ind w:firstLine="709"/>
        <w:jc w:val="both"/>
        <w:rPr>
          <w:sz w:val="26"/>
          <w:szCs w:val="26"/>
        </w:rPr>
      </w:pPr>
      <w:r w:rsidRPr="0062650B">
        <w:rPr>
          <w:sz w:val="26"/>
          <w:szCs w:val="26"/>
        </w:rPr>
        <w:t>5) иные мероприятия.</w:t>
      </w:r>
    </w:p>
    <w:p w:rsidR="0062650B" w:rsidRPr="0062650B" w:rsidRDefault="0062650B" w:rsidP="0062650B">
      <w:pPr>
        <w:spacing w:before="120"/>
        <w:ind w:firstLine="709"/>
        <w:jc w:val="both"/>
        <w:rPr>
          <w:b/>
          <w:sz w:val="26"/>
          <w:szCs w:val="26"/>
        </w:rPr>
      </w:pPr>
      <w:r w:rsidRPr="0062650B">
        <w:rPr>
          <w:sz w:val="26"/>
          <w:szCs w:val="26"/>
        </w:rPr>
        <w:t>Тушение пожаров в лесах, расположенных на землях лесного фонда (лесных пожаров), осуществляется в соответствии с ЛК РФ, Федеральным законом от 21.12.1994 г. № 68-ФЗ «О защите населения и территорий от чрезвычайных ситуаций природного и техногенного характера» и Федеральным законом от 21.12.1994 г. № 69-ФЗ «О пожарной безопасности».</w:t>
      </w:r>
    </w:p>
    <w:p w:rsidR="0062650B" w:rsidRPr="0062650B" w:rsidRDefault="0062650B" w:rsidP="0062650B">
      <w:pPr>
        <w:ind w:firstLine="709"/>
        <w:jc w:val="both"/>
        <w:rPr>
          <w:sz w:val="26"/>
          <w:szCs w:val="26"/>
        </w:rPr>
      </w:pPr>
      <w:r w:rsidRPr="0062650B">
        <w:rPr>
          <w:sz w:val="26"/>
          <w:szCs w:val="26"/>
        </w:rPr>
        <w:t>Тушение лесного пожара включает в себя:</w:t>
      </w:r>
    </w:p>
    <w:p w:rsidR="0062650B" w:rsidRPr="0062650B" w:rsidRDefault="0062650B" w:rsidP="0062650B">
      <w:pPr>
        <w:ind w:firstLine="709"/>
        <w:jc w:val="both"/>
        <w:rPr>
          <w:sz w:val="26"/>
          <w:szCs w:val="26"/>
        </w:rPr>
      </w:pPr>
      <w:r w:rsidRPr="0062650B">
        <w:rPr>
          <w:sz w:val="26"/>
          <w:szCs w:val="26"/>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2650B" w:rsidRPr="0062650B" w:rsidRDefault="0062650B" w:rsidP="0062650B">
      <w:pPr>
        <w:ind w:firstLine="709"/>
        <w:jc w:val="both"/>
        <w:rPr>
          <w:sz w:val="26"/>
          <w:szCs w:val="26"/>
        </w:rPr>
      </w:pPr>
      <w:r w:rsidRPr="0062650B">
        <w:rPr>
          <w:sz w:val="26"/>
          <w:szCs w:val="26"/>
        </w:rPr>
        <w:t>2) доставку людей и средств тушения лесных пожаров к месту тушения лесного пожара и обратно;</w:t>
      </w:r>
    </w:p>
    <w:p w:rsidR="0062650B" w:rsidRPr="0062650B" w:rsidRDefault="0062650B" w:rsidP="0062650B">
      <w:pPr>
        <w:ind w:firstLine="709"/>
        <w:jc w:val="both"/>
        <w:rPr>
          <w:sz w:val="26"/>
          <w:szCs w:val="26"/>
        </w:rPr>
      </w:pPr>
      <w:r w:rsidRPr="0062650B">
        <w:rPr>
          <w:sz w:val="26"/>
          <w:szCs w:val="26"/>
        </w:rPr>
        <w:t>3) локализацию лесного пожара;</w:t>
      </w:r>
    </w:p>
    <w:p w:rsidR="0062650B" w:rsidRPr="0062650B" w:rsidRDefault="0062650B" w:rsidP="0062650B">
      <w:pPr>
        <w:ind w:firstLine="709"/>
        <w:jc w:val="both"/>
        <w:rPr>
          <w:sz w:val="26"/>
          <w:szCs w:val="26"/>
        </w:rPr>
      </w:pPr>
      <w:r w:rsidRPr="0062650B">
        <w:rPr>
          <w:sz w:val="26"/>
          <w:szCs w:val="26"/>
        </w:rPr>
        <w:t>4) ликвидацию лесного пожара;</w:t>
      </w:r>
    </w:p>
    <w:p w:rsidR="0062650B" w:rsidRPr="0062650B" w:rsidRDefault="0062650B" w:rsidP="0062650B">
      <w:pPr>
        <w:ind w:firstLine="709"/>
        <w:jc w:val="both"/>
        <w:rPr>
          <w:sz w:val="26"/>
          <w:szCs w:val="26"/>
        </w:rPr>
      </w:pPr>
      <w:r w:rsidRPr="0062650B">
        <w:rPr>
          <w:sz w:val="26"/>
          <w:szCs w:val="26"/>
        </w:rPr>
        <w:t>5) наблюдение за локализованным лесным пожаром и его дотушивание;</w:t>
      </w:r>
    </w:p>
    <w:p w:rsidR="0062650B" w:rsidRPr="0062650B" w:rsidRDefault="0062650B" w:rsidP="0062650B">
      <w:pPr>
        <w:ind w:firstLine="709"/>
        <w:jc w:val="both"/>
        <w:rPr>
          <w:sz w:val="26"/>
          <w:szCs w:val="26"/>
        </w:rPr>
      </w:pPr>
      <w:r w:rsidRPr="0062650B">
        <w:rPr>
          <w:sz w:val="26"/>
          <w:szCs w:val="26"/>
        </w:rPr>
        <w:lastRenderedPageBreak/>
        <w:t>6) предотвращение возобновления лесного пожара.</w:t>
      </w:r>
    </w:p>
    <w:p w:rsidR="0062650B" w:rsidRPr="0062650B" w:rsidRDefault="0062650B" w:rsidP="0062650B">
      <w:pPr>
        <w:ind w:firstLine="709"/>
        <w:jc w:val="both"/>
        <w:rPr>
          <w:sz w:val="26"/>
          <w:szCs w:val="26"/>
        </w:rPr>
      </w:pPr>
      <w:r w:rsidRPr="0062650B">
        <w:rPr>
          <w:sz w:val="26"/>
          <w:szCs w:val="26"/>
        </w:rPr>
        <w:t>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62650B" w:rsidRPr="0062650B" w:rsidRDefault="0062650B" w:rsidP="0062650B">
      <w:pPr>
        <w:widowControl w:val="0"/>
        <w:ind w:firstLine="709"/>
        <w:jc w:val="both"/>
        <w:rPr>
          <w:sz w:val="26"/>
          <w:szCs w:val="26"/>
        </w:rPr>
      </w:pPr>
      <w:r w:rsidRPr="0062650B">
        <w:rPr>
          <w:sz w:val="26"/>
          <w:szCs w:val="26"/>
        </w:rPr>
        <w:t>Органы государственной власти, органы местного самоуправления в пределах своих полномочий, определенных в соответствии со ст. 81-84 ЛК РФ,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порядке, установленном уполномоченным федеральным органом исполнительной власти (ст. 53.5 ЛК РФ).</w:t>
      </w:r>
    </w:p>
    <w:p w:rsidR="0062650B" w:rsidRPr="0062650B" w:rsidRDefault="0062650B" w:rsidP="0062650B">
      <w:pPr>
        <w:autoSpaceDE w:val="0"/>
        <w:autoSpaceDN w:val="0"/>
        <w:adjustRightInd w:val="0"/>
        <w:ind w:firstLine="709"/>
        <w:jc w:val="both"/>
        <w:rPr>
          <w:sz w:val="26"/>
          <w:szCs w:val="26"/>
        </w:rPr>
      </w:pPr>
      <w:r w:rsidRPr="0062650B">
        <w:rPr>
          <w:sz w:val="26"/>
          <w:szCs w:val="26"/>
        </w:rPr>
        <w:t>К нормативным документам по пожарной безопасности относятся стандарты, нормы и правила пожарной безопасности, инструкции и иные документы, содержащие требования пожарной безопасности. В настоящее время действуют ГОСТ 17.6.1.01-83 «Охрана природы. Охрана и защита лесов. Термины и определения» (1983), ОСТ 56-103-98 «Охрана лесов от пожаров. Противопожарные разрывы и минерализованные полосы. Критерии качества и оценка состояния», утвержденный приказом Рослесхоза от 24.02.1998 № 38, ГОСТ 22.1.09-99 «Мониторинг и прогнозирование лесных пожаров», принятый постановлением Госстандарта России от 25.05.1999 № 181.</w:t>
      </w:r>
    </w:p>
    <w:p w:rsidR="0062650B" w:rsidRPr="0062650B" w:rsidRDefault="0062650B" w:rsidP="0062650B">
      <w:pPr>
        <w:shd w:val="clear" w:color="auto" w:fill="FFFFFF"/>
        <w:ind w:firstLine="709"/>
        <w:jc w:val="both"/>
        <w:rPr>
          <w:sz w:val="26"/>
          <w:szCs w:val="26"/>
        </w:rPr>
      </w:pPr>
      <w:r w:rsidRPr="0062650B">
        <w:rPr>
          <w:sz w:val="26"/>
          <w:szCs w:val="26"/>
        </w:rPr>
        <w:t>Охраной лесов от пожаров считается охрана, направленная на предотвращение,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62650B" w:rsidRPr="0062650B" w:rsidRDefault="0062650B" w:rsidP="0062650B">
      <w:pPr>
        <w:ind w:firstLine="709"/>
        <w:jc w:val="both"/>
        <w:rPr>
          <w:sz w:val="26"/>
          <w:szCs w:val="26"/>
        </w:rPr>
      </w:pPr>
      <w:r w:rsidRPr="0062650B">
        <w:rPr>
          <w:sz w:val="26"/>
          <w:szCs w:val="26"/>
        </w:rPr>
        <w:t xml:space="preserve">На территории </w:t>
      </w:r>
      <w:r w:rsidR="000742B8">
        <w:rPr>
          <w:sz w:val="26"/>
          <w:szCs w:val="26"/>
        </w:rPr>
        <w:t>Ключевского</w:t>
      </w:r>
      <w:r w:rsidR="000742B8" w:rsidRPr="00A6764A">
        <w:rPr>
          <w:color w:val="000000"/>
          <w:sz w:val="26"/>
          <w:szCs w:val="26"/>
        </w:rPr>
        <w:t xml:space="preserve"> </w:t>
      </w:r>
      <w:r w:rsidRPr="0062650B">
        <w:rPr>
          <w:sz w:val="26"/>
          <w:szCs w:val="26"/>
        </w:rPr>
        <w:t>лесничества применяется местная шкала пожарной опасности, разработанная по установленной методике на основе комплексных показателей и соответствующей им фактической горимости лесов конкретного региона, и утвержденная Минлесхозом РСФСР в 1976 г.</w:t>
      </w:r>
    </w:p>
    <w:p w:rsidR="0062650B" w:rsidRPr="0062650B" w:rsidRDefault="0062650B" w:rsidP="0062650B">
      <w:pPr>
        <w:ind w:firstLine="709"/>
        <w:jc w:val="both"/>
        <w:rPr>
          <w:sz w:val="26"/>
          <w:szCs w:val="26"/>
        </w:rPr>
      </w:pPr>
      <w:r w:rsidRPr="0062650B">
        <w:rPr>
          <w:sz w:val="26"/>
          <w:szCs w:val="26"/>
        </w:rPr>
        <w:t>На основании действующих климатических норм и многолетних климатических данных приняты следующие критерии пожарной опасности в лесах (табл. 3</w:t>
      </w:r>
      <w:r w:rsidR="00B95F97">
        <w:rPr>
          <w:sz w:val="26"/>
          <w:szCs w:val="26"/>
        </w:rPr>
        <w:t>4</w:t>
      </w:r>
      <w:r w:rsidRPr="0062650B">
        <w:rPr>
          <w:sz w:val="26"/>
          <w:szCs w:val="26"/>
        </w:rPr>
        <w:t>).</w:t>
      </w:r>
    </w:p>
    <w:p w:rsidR="0062650B" w:rsidRPr="0062650B" w:rsidRDefault="0062650B" w:rsidP="0062650B">
      <w:pPr>
        <w:spacing w:before="120" w:after="60"/>
        <w:ind w:firstLine="709"/>
        <w:jc w:val="both"/>
        <w:rPr>
          <w:sz w:val="26"/>
          <w:szCs w:val="26"/>
        </w:rPr>
      </w:pPr>
      <w:r w:rsidRPr="0062650B">
        <w:rPr>
          <w:sz w:val="26"/>
          <w:szCs w:val="26"/>
        </w:rPr>
        <w:t>Таблица 3</w:t>
      </w:r>
      <w:r w:rsidR="00B95F97">
        <w:rPr>
          <w:sz w:val="26"/>
          <w:szCs w:val="26"/>
        </w:rPr>
        <w:t>4</w:t>
      </w:r>
      <w:r w:rsidRPr="0062650B">
        <w:rPr>
          <w:sz w:val="26"/>
          <w:szCs w:val="26"/>
        </w:rPr>
        <w:t xml:space="preserve"> – Классификация пожарной опасности в лесах по условиям погоды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4"/>
        <w:gridCol w:w="3190"/>
        <w:gridCol w:w="3189"/>
      </w:tblGrid>
      <w:tr w:rsidR="0062650B" w:rsidRPr="0062650B" w:rsidTr="00512DC9">
        <w:trPr>
          <w:trHeight w:val="680"/>
          <w:jc w:val="center"/>
        </w:trPr>
        <w:tc>
          <w:tcPr>
            <w:tcW w:w="3114" w:type="dxa"/>
            <w:tcBorders>
              <w:top w:val="single" w:sz="4" w:space="0" w:color="auto"/>
              <w:left w:val="single" w:sz="4" w:space="0" w:color="auto"/>
              <w:bottom w:val="single" w:sz="4" w:space="0" w:color="auto"/>
            </w:tcBorders>
            <w:vAlign w:val="center"/>
          </w:tcPr>
          <w:p w:rsidR="0062650B" w:rsidRPr="0062650B" w:rsidRDefault="0062650B" w:rsidP="0062650B">
            <w:pPr>
              <w:jc w:val="center"/>
              <w:rPr>
                <w:bCs/>
                <w:sz w:val="22"/>
                <w:szCs w:val="22"/>
              </w:rPr>
            </w:pPr>
            <w:r w:rsidRPr="0062650B">
              <w:rPr>
                <w:bCs/>
                <w:sz w:val="22"/>
                <w:szCs w:val="22"/>
              </w:rPr>
              <w:t>Класс пожарной опасности</w:t>
            </w:r>
          </w:p>
          <w:p w:rsidR="0062650B" w:rsidRPr="0062650B" w:rsidRDefault="0062650B" w:rsidP="0062650B">
            <w:pPr>
              <w:jc w:val="center"/>
              <w:rPr>
                <w:sz w:val="22"/>
                <w:szCs w:val="22"/>
              </w:rPr>
            </w:pPr>
            <w:r w:rsidRPr="0062650B">
              <w:rPr>
                <w:bCs/>
                <w:sz w:val="22"/>
                <w:szCs w:val="22"/>
              </w:rPr>
              <w:t>в лесах</w:t>
            </w:r>
          </w:p>
        </w:tc>
        <w:tc>
          <w:tcPr>
            <w:tcW w:w="3190" w:type="dxa"/>
            <w:tcBorders>
              <w:top w:val="single" w:sz="4" w:space="0" w:color="auto"/>
              <w:bottom w:val="single" w:sz="4" w:space="0" w:color="auto"/>
            </w:tcBorders>
            <w:vAlign w:val="center"/>
          </w:tcPr>
          <w:p w:rsidR="0062650B" w:rsidRPr="0062650B" w:rsidRDefault="0062650B" w:rsidP="0062650B">
            <w:pPr>
              <w:jc w:val="center"/>
              <w:rPr>
                <w:sz w:val="22"/>
                <w:szCs w:val="22"/>
              </w:rPr>
            </w:pPr>
            <w:r w:rsidRPr="0062650B">
              <w:rPr>
                <w:bCs/>
                <w:sz w:val="22"/>
                <w:szCs w:val="22"/>
              </w:rPr>
              <w:t>Величина комплексного показателя</w:t>
            </w:r>
          </w:p>
        </w:tc>
        <w:tc>
          <w:tcPr>
            <w:tcW w:w="3189" w:type="dxa"/>
            <w:tcBorders>
              <w:top w:val="single" w:sz="4" w:space="0" w:color="auto"/>
              <w:bottom w:val="single" w:sz="4" w:space="0" w:color="auto"/>
              <w:right w:val="single" w:sz="4" w:space="0" w:color="auto"/>
            </w:tcBorders>
            <w:vAlign w:val="center"/>
          </w:tcPr>
          <w:p w:rsidR="0062650B" w:rsidRPr="0062650B" w:rsidRDefault="0062650B" w:rsidP="0062650B">
            <w:pPr>
              <w:jc w:val="center"/>
              <w:rPr>
                <w:sz w:val="22"/>
                <w:szCs w:val="22"/>
              </w:rPr>
            </w:pPr>
            <w:r w:rsidRPr="0062650B">
              <w:rPr>
                <w:bCs/>
                <w:sz w:val="22"/>
                <w:szCs w:val="22"/>
              </w:rPr>
              <w:t>Степень пожарной опасности</w:t>
            </w:r>
          </w:p>
        </w:tc>
      </w:tr>
      <w:tr w:rsidR="0062650B" w:rsidRPr="0062650B" w:rsidTr="00512DC9">
        <w:trPr>
          <w:cantSplit/>
          <w:jc w:val="center"/>
        </w:trPr>
        <w:tc>
          <w:tcPr>
            <w:tcW w:w="9493" w:type="dxa"/>
            <w:gridSpan w:val="3"/>
            <w:tcBorders>
              <w:top w:val="single" w:sz="4" w:space="0" w:color="auto"/>
              <w:left w:val="single" w:sz="4" w:space="0" w:color="auto"/>
              <w:bottom w:val="single" w:sz="4" w:space="0" w:color="auto"/>
              <w:right w:val="single" w:sz="4" w:space="0" w:color="auto"/>
            </w:tcBorders>
            <w:vAlign w:val="center"/>
          </w:tcPr>
          <w:p w:rsidR="0062650B" w:rsidRPr="0062650B" w:rsidRDefault="0062650B" w:rsidP="0062650B">
            <w:pPr>
              <w:jc w:val="center"/>
              <w:rPr>
                <w:sz w:val="22"/>
                <w:szCs w:val="22"/>
              </w:rPr>
            </w:pPr>
            <w:r w:rsidRPr="0062650B">
              <w:rPr>
                <w:sz w:val="22"/>
                <w:szCs w:val="22"/>
              </w:rPr>
              <w:t>Май – Июнь</w:t>
            </w:r>
          </w:p>
        </w:tc>
      </w:tr>
      <w:tr w:rsidR="0062650B" w:rsidRPr="0062650B" w:rsidTr="00512DC9">
        <w:trPr>
          <w:trHeight w:val="283"/>
          <w:jc w:val="center"/>
        </w:trPr>
        <w:tc>
          <w:tcPr>
            <w:tcW w:w="3114" w:type="dxa"/>
            <w:tcBorders>
              <w:top w:val="single" w:sz="4" w:space="0" w:color="auto"/>
              <w:left w:val="single" w:sz="4" w:space="0" w:color="auto"/>
              <w:bottom w:val="single" w:sz="4" w:space="0" w:color="auto"/>
            </w:tcBorders>
            <w:vAlign w:val="center"/>
          </w:tcPr>
          <w:p w:rsidR="0062650B" w:rsidRPr="0062650B" w:rsidRDefault="0062650B" w:rsidP="0062650B">
            <w:pPr>
              <w:jc w:val="center"/>
              <w:rPr>
                <w:sz w:val="22"/>
                <w:szCs w:val="22"/>
              </w:rPr>
            </w:pPr>
            <w:r w:rsidRPr="0062650B">
              <w:rPr>
                <w:sz w:val="22"/>
                <w:szCs w:val="22"/>
              </w:rPr>
              <w:t>I</w:t>
            </w:r>
          </w:p>
        </w:tc>
        <w:tc>
          <w:tcPr>
            <w:tcW w:w="3190" w:type="dxa"/>
            <w:tcBorders>
              <w:top w:val="single" w:sz="4" w:space="0" w:color="auto"/>
              <w:bottom w:val="single" w:sz="4" w:space="0" w:color="auto"/>
            </w:tcBorders>
            <w:vAlign w:val="center"/>
          </w:tcPr>
          <w:p w:rsidR="0062650B" w:rsidRPr="0062650B" w:rsidRDefault="0062650B" w:rsidP="0062650B">
            <w:pPr>
              <w:jc w:val="center"/>
              <w:rPr>
                <w:sz w:val="22"/>
                <w:szCs w:val="22"/>
              </w:rPr>
            </w:pPr>
            <w:r w:rsidRPr="0062650B">
              <w:rPr>
                <w:sz w:val="22"/>
                <w:szCs w:val="22"/>
              </w:rPr>
              <w:t>0 – 100</w:t>
            </w:r>
          </w:p>
        </w:tc>
        <w:tc>
          <w:tcPr>
            <w:tcW w:w="3189" w:type="dxa"/>
            <w:tcBorders>
              <w:top w:val="single" w:sz="4" w:space="0" w:color="auto"/>
              <w:bottom w:val="single" w:sz="4" w:space="0" w:color="auto"/>
              <w:right w:val="single" w:sz="4" w:space="0" w:color="auto"/>
            </w:tcBorders>
            <w:vAlign w:val="center"/>
          </w:tcPr>
          <w:p w:rsidR="0062650B" w:rsidRPr="0062650B" w:rsidRDefault="0062650B" w:rsidP="0062650B">
            <w:pPr>
              <w:jc w:val="center"/>
              <w:rPr>
                <w:sz w:val="22"/>
                <w:szCs w:val="22"/>
              </w:rPr>
            </w:pPr>
            <w:r w:rsidRPr="0062650B">
              <w:rPr>
                <w:sz w:val="22"/>
                <w:szCs w:val="22"/>
              </w:rPr>
              <w:t>Отсутствует</w:t>
            </w:r>
          </w:p>
        </w:tc>
      </w:tr>
      <w:tr w:rsidR="0062650B" w:rsidRPr="0062650B" w:rsidTr="00512DC9">
        <w:trPr>
          <w:trHeight w:val="283"/>
          <w:jc w:val="center"/>
        </w:trPr>
        <w:tc>
          <w:tcPr>
            <w:tcW w:w="3114" w:type="dxa"/>
            <w:tcBorders>
              <w:top w:val="single" w:sz="4" w:space="0" w:color="auto"/>
              <w:left w:val="single" w:sz="4" w:space="0" w:color="auto"/>
            </w:tcBorders>
            <w:vAlign w:val="center"/>
          </w:tcPr>
          <w:p w:rsidR="0062650B" w:rsidRPr="0062650B" w:rsidRDefault="0062650B" w:rsidP="0062650B">
            <w:pPr>
              <w:jc w:val="center"/>
              <w:rPr>
                <w:sz w:val="22"/>
                <w:szCs w:val="22"/>
              </w:rPr>
            </w:pPr>
            <w:r w:rsidRPr="0062650B">
              <w:rPr>
                <w:sz w:val="22"/>
                <w:szCs w:val="22"/>
              </w:rPr>
              <w:t>II</w:t>
            </w:r>
          </w:p>
        </w:tc>
        <w:tc>
          <w:tcPr>
            <w:tcW w:w="3190" w:type="dxa"/>
            <w:tcBorders>
              <w:top w:val="single" w:sz="4" w:space="0" w:color="auto"/>
            </w:tcBorders>
            <w:vAlign w:val="center"/>
          </w:tcPr>
          <w:p w:rsidR="0062650B" w:rsidRPr="0062650B" w:rsidRDefault="0062650B" w:rsidP="0062650B">
            <w:pPr>
              <w:jc w:val="center"/>
              <w:rPr>
                <w:sz w:val="22"/>
                <w:szCs w:val="22"/>
              </w:rPr>
            </w:pPr>
            <w:r w:rsidRPr="0062650B">
              <w:rPr>
                <w:sz w:val="22"/>
                <w:szCs w:val="22"/>
              </w:rPr>
              <w:t>101 – 350</w:t>
            </w:r>
          </w:p>
        </w:tc>
        <w:tc>
          <w:tcPr>
            <w:tcW w:w="3189" w:type="dxa"/>
            <w:tcBorders>
              <w:top w:val="single" w:sz="4" w:space="0" w:color="auto"/>
              <w:right w:val="single" w:sz="4" w:space="0" w:color="auto"/>
            </w:tcBorders>
            <w:vAlign w:val="center"/>
          </w:tcPr>
          <w:p w:rsidR="0062650B" w:rsidRPr="0062650B" w:rsidRDefault="0062650B" w:rsidP="0062650B">
            <w:pPr>
              <w:jc w:val="center"/>
              <w:rPr>
                <w:sz w:val="22"/>
                <w:szCs w:val="22"/>
              </w:rPr>
            </w:pPr>
            <w:r w:rsidRPr="0062650B">
              <w:rPr>
                <w:sz w:val="22"/>
                <w:szCs w:val="22"/>
              </w:rPr>
              <w:t>Малая</w:t>
            </w:r>
          </w:p>
        </w:tc>
      </w:tr>
      <w:tr w:rsidR="0062650B" w:rsidRPr="0062650B" w:rsidTr="00512DC9">
        <w:trPr>
          <w:trHeight w:val="283"/>
          <w:jc w:val="center"/>
        </w:trPr>
        <w:tc>
          <w:tcPr>
            <w:tcW w:w="3114" w:type="dxa"/>
            <w:tcBorders>
              <w:left w:val="single" w:sz="4" w:space="0" w:color="auto"/>
            </w:tcBorders>
            <w:vAlign w:val="center"/>
          </w:tcPr>
          <w:p w:rsidR="0062650B" w:rsidRPr="0062650B" w:rsidRDefault="0062650B" w:rsidP="0062650B">
            <w:pPr>
              <w:jc w:val="center"/>
              <w:rPr>
                <w:sz w:val="22"/>
                <w:szCs w:val="22"/>
              </w:rPr>
            </w:pPr>
            <w:r w:rsidRPr="0062650B">
              <w:rPr>
                <w:sz w:val="22"/>
                <w:szCs w:val="22"/>
              </w:rPr>
              <w:t>III</w:t>
            </w:r>
          </w:p>
        </w:tc>
        <w:tc>
          <w:tcPr>
            <w:tcW w:w="3190" w:type="dxa"/>
            <w:vAlign w:val="center"/>
          </w:tcPr>
          <w:p w:rsidR="0062650B" w:rsidRPr="0062650B" w:rsidRDefault="0062650B" w:rsidP="0062650B">
            <w:pPr>
              <w:jc w:val="center"/>
              <w:rPr>
                <w:sz w:val="22"/>
                <w:szCs w:val="22"/>
              </w:rPr>
            </w:pPr>
            <w:r w:rsidRPr="0062650B">
              <w:rPr>
                <w:sz w:val="22"/>
                <w:szCs w:val="22"/>
              </w:rPr>
              <w:t>351 – 1000</w:t>
            </w:r>
          </w:p>
        </w:tc>
        <w:tc>
          <w:tcPr>
            <w:tcW w:w="3189" w:type="dxa"/>
            <w:tcBorders>
              <w:right w:val="single" w:sz="4" w:space="0" w:color="auto"/>
            </w:tcBorders>
            <w:vAlign w:val="center"/>
          </w:tcPr>
          <w:p w:rsidR="0062650B" w:rsidRPr="0062650B" w:rsidRDefault="0062650B" w:rsidP="0062650B">
            <w:pPr>
              <w:jc w:val="center"/>
              <w:rPr>
                <w:sz w:val="22"/>
                <w:szCs w:val="22"/>
              </w:rPr>
            </w:pPr>
            <w:r w:rsidRPr="0062650B">
              <w:rPr>
                <w:sz w:val="22"/>
                <w:szCs w:val="22"/>
              </w:rPr>
              <w:t>Средняя</w:t>
            </w:r>
          </w:p>
        </w:tc>
      </w:tr>
      <w:tr w:rsidR="0062650B" w:rsidRPr="0062650B" w:rsidTr="00512DC9">
        <w:trPr>
          <w:trHeight w:val="283"/>
          <w:jc w:val="center"/>
        </w:trPr>
        <w:tc>
          <w:tcPr>
            <w:tcW w:w="3114" w:type="dxa"/>
            <w:tcBorders>
              <w:left w:val="single" w:sz="4" w:space="0" w:color="auto"/>
            </w:tcBorders>
            <w:vAlign w:val="center"/>
          </w:tcPr>
          <w:p w:rsidR="0062650B" w:rsidRPr="0062650B" w:rsidRDefault="0062650B" w:rsidP="0062650B">
            <w:pPr>
              <w:jc w:val="center"/>
              <w:rPr>
                <w:sz w:val="22"/>
                <w:szCs w:val="22"/>
              </w:rPr>
            </w:pPr>
            <w:r w:rsidRPr="0062650B">
              <w:rPr>
                <w:sz w:val="22"/>
                <w:szCs w:val="22"/>
              </w:rPr>
              <w:t>IV</w:t>
            </w:r>
          </w:p>
        </w:tc>
        <w:tc>
          <w:tcPr>
            <w:tcW w:w="3190" w:type="dxa"/>
            <w:vAlign w:val="center"/>
          </w:tcPr>
          <w:p w:rsidR="0062650B" w:rsidRPr="0062650B" w:rsidRDefault="0062650B" w:rsidP="0062650B">
            <w:pPr>
              <w:jc w:val="center"/>
              <w:rPr>
                <w:sz w:val="22"/>
                <w:szCs w:val="22"/>
              </w:rPr>
            </w:pPr>
            <w:r w:rsidRPr="0062650B">
              <w:rPr>
                <w:sz w:val="22"/>
                <w:szCs w:val="22"/>
              </w:rPr>
              <w:t>1001 – 4000</w:t>
            </w:r>
          </w:p>
        </w:tc>
        <w:tc>
          <w:tcPr>
            <w:tcW w:w="3189" w:type="dxa"/>
            <w:tcBorders>
              <w:right w:val="single" w:sz="4" w:space="0" w:color="auto"/>
            </w:tcBorders>
            <w:vAlign w:val="center"/>
          </w:tcPr>
          <w:p w:rsidR="0062650B" w:rsidRPr="0062650B" w:rsidRDefault="0062650B" w:rsidP="0062650B">
            <w:pPr>
              <w:jc w:val="center"/>
              <w:rPr>
                <w:sz w:val="22"/>
                <w:szCs w:val="22"/>
              </w:rPr>
            </w:pPr>
            <w:r w:rsidRPr="0062650B">
              <w:rPr>
                <w:sz w:val="22"/>
                <w:szCs w:val="22"/>
              </w:rPr>
              <w:t>Высокая</w:t>
            </w:r>
          </w:p>
        </w:tc>
      </w:tr>
      <w:tr w:rsidR="0062650B" w:rsidRPr="0062650B" w:rsidTr="00512DC9">
        <w:trPr>
          <w:trHeight w:val="283"/>
          <w:jc w:val="center"/>
        </w:trPr>
        <w:tc>
          <w:tcPr>
            <w:tcW w:w="3114" w:type="dxa"/>
            <w:tcBorders>
              <w:left w:val="single" w:sz="4" w:space="0" w:color="auto"/>
            </w:tcBorders>
            <w:vAlign w:val="center"/>
          </w:tcPr>
          <w:p w:rsidR="0062650B" w:rsidRPr="0062650B" w:rsidRDefault="0062650B" w:rsidP="0062650B">
            <w:pPr>
              <w:jc w:val="center"/>
              <w:rPr>
                <w:sz w:val="22"/>
                <w:szCs w:val="22"/>
              </w:rPr>
            </w:pPr>
            <w:r w:rsidRPr="0062650B">
              <w:rPr>
                <w:sz w:val="22"/>
                <w:szCs w:val="22"/>
              </w:rPr>
              <w:t>V</w:t>
            </w:r>
          </w:p>
        </w:tc>
        <w:tc>
          <w:tcPr>
            <w:tcW w:w="3190" w:type="dxa"/>
            <w:vAlign w:val="center"/>
          </w:tcPr>
          <w:p w:rsidR="0062650B" w:rsidRPr="0062650B" w:rsidRDefault="0062650B" w:rsidP="0062650B">
            <w:pPr>
              <w:jc w:val="center"/>
              <w:rPr>
                <w:sz w:val="22"/>
                <w:szCs w:val="22"/>
              </w:rPr>
            </w:pPr>
            <w:r w:rsidRPr="0062650B">
              <w:rPr>
                <w:sz w:val="22"/>
                <w:szCs w:val="22"/>
              </w:rPr>
              <w:t>Более 4000</w:t>
            </w:r>
          </w:p>
        </w:tc>
        <w:tc>
          <w:tcPr>
            <w:tcW w:w="3189" w:type="dxa"/>
            <w:tcBorders>
              <w:right w:val="single" w:sz="4" w:space="0" w:color="auto"/>
            </w:tcBorders>
            <w:vAlign w:val="center"/>
          </w:tcPr>
          <w:p w:rsidR="0062650B" w:rsidRPr="0062650B" w:rsidRDefault="0062650B" w:rsidP="0062650B">
            <w:pPr>
              <w:jc w:val="center"/>
              <w:rPr>
                <w:sz w:val="22"/>
                <w:szCs w:val="22"/>
              </w:rPr>
            </w:pPr>
            <w:r w:rsidRPr="0062650B">
              <w:rPr>
                <w:sz w:val="22"/>
                <w:szCs w:val="22"/>
              </w:rPr>
              <w:t>Чрезвычайная</w:t>
            </w:r>
          </w:p>
        </w:tc>
      </w:tr>
      <w:tr w:rsidR="0062650B" w:rsidRPr="0062650B" w:rsidTr="00512DC9">
        <w:trPr>
          <w:cantSplit/>
          <w:trHeight w:val="283"/>
          <w:jc w:val="center"/>
        </w:trPr>
        <w:tc>
          <w:tcPr>
            <w:tcW w:w="9493" w:type="dxa"/>
            <w:gridSpan w:val="3"/>
            <w:tcBorders>
              <w:left w:val="single" w:sz="4" w:space="0" w:color="auto"/>
              <w:right w:val="single" w:sz="4" w:space="0" w:color="auto"/>
            </w:tcBorders>
            <w:vAlign w:val="center"/>
          </w:tcPr>
          <w:p w:rsidR="0062650B" w:rsidRPr="0062650B" w:rsidRDefault="0062650B" w:rsidP="0062650B">
            <w:pPr>
              <w:jc w:val="center"/>
              <w:rPr>
                <w:sz w:val="22"/>
                <w:szCs w:val="22"/>
              </w:rPr>
            </w:pPr>
            <w:r w:rsidRPr="0062650B">
              <w:rPr>
                <w:sz w:val="22"/>
                <w:szCs w:val="22"/>
              </w:rPr>
              <w:t>Июль – Октябрь</w:t>
            </w:r>
          </w:p>
        </w:tc>
      </w:tr>
      <w:tr w:rsidR="0062650B" w:rsidRPr="0062650B" w:rsidTr="00512DC9">
        <w:trPr>
          <w:trHeight w:val="283"/>
          <w:jc w:val="center"/>
        </w:trPr>
        <w:tc>
          <w:tcPr>
            <w:tcW w:w="3114" w:type="dxa"/>
            <w:tcBorders>
              <w:left w:val="single" w:sz="4" w:space="0" w:color="auto"/>
            </w:tcBorders>
            <w:vAlign w:val="center"/>
          </w:tcPr>
          <w:p w:rsidR="0062650B" w:rsidRPr="0062650B" w:rsidRDefault="0062650B" w:rsidP="0062650B">
            <w:pPr>
              <w:jc w:val="center"/>
              <w:rPr>
                <w:sz w:val="22"/>
                <w:szCs w:val="22"/>
              </w:rPr>
            </w:pPr>
            <w:r w:rsidRPr="0062650B">
              <w:rPr>
                <w:sz w:val="22"/>
                <w:szCs w:val="22"/>
              </w:rPr>
              <w:t>I</w:t>
            </w:r>
          </w:p>
        </w:tc>
        <w:tc>
          <w:tcPr>
            <w:tcW w:w="3190" w:type="dxa"/>
            <w:vAlign w:val="center"/>
          </w:tcPr>
          <w:p w:rsidR="0062650B" w:rsidRPr="0062650B" w:rsidRDefault="0062650B" w:rsidP="0062650B">
            <w:pPr>
              <w:jc w:val="center"/>
              <w:rPr>
                <w:sz w:val="22"/>
                <w:szCs w:val="22"/>
              </w:rPr>
            </w:pPr>
            <w:r w:rsidRPr="0062650B">
              <w:rPr>
                <w:sz w:val="22"/>
                <w:szCs w:val="22"/>
              </w:rPr>
              <w:t>0 – 200</w:t>
            </w:r>
          </w:p>
        </w:tc>
        <w:tc>
          <w:tcPr>
            <w:tcW w:w="3189" w:type="dxa"/>
            <w:tcBorders>
              <w:right w:val="single" w:sz="4" w:space="0" w:color="auto"/>
            </w:tcBorders>
            <w:vAlign w:val="center"/>
          </w:tcPr>
          <w:p w:rsidR="0062650B" w:rsidRPr="0062650B" w:rsidRDefault="0062650B" w:rsidP="0062650B">
            <w:pPr>
              <w:jc w:val="center"/>
              <w:rPr>
                <w:sz w:val="22"/>
                <w:szCs w:val="22"/>
              </w:rPr>
            </w:pPr>
            <w:r w:rsidRPr="0062650B">
              <w:rPr>
                <w:sz w:val="22"/>
                <w:szCs w:val="22"/>
              </w:rPr>
              <w:t>Отсутствует</w:t>
            </w:r>
          </w:p>
        </w:tc>
      </w:tr>
      <w:tr w:rsidR="0062650B" w:rsidRPr="0062650B" w:rsidTr="00512DC9">
        <w:trPr>
          <w:trHeight w:val="283"/>
          <w:jc w:val="center"/>
        </w:trPr>
        <w:tc>
          <w:tcPr>
            <w:tcW w:w="3114" w:type="dxa"/>
            <w:tcBorders>
              <w:left w:val="single" w:sz="4" w:space="0" w:color="auto"/>
            </w:tcBorders>
            <w:vAlign w:val="center"/>
          </w:tcPr>
          <w:p w:rsidR="0062650B" w:rsidRPr="0062650B" w:rsidRDefault="0062650B" w:rsidP="0062650B">
            <w:pPr>
              <w:jc w:val="center"/>
              <w:rPr>
                <w:sz w:val="22"/>
                <w:szCs w:val="22"/>
              </w:rPr>
            </w:pPr>
            <w:r w:rsidRPr="0062650B">
              <w:rPr>
                <w:sz w:val="22"/>
                <w:szCs w:val="22"/>
              </w:rPr>
              <w:t>II</w:t>
            </w:r>
          </w:p>
        </w:tc>
        <w:tc>
          <w:tcPr>
            <w:tcW w:w="3190" w:type="dxa"/>
            <w:vAlign w:val="center"/>
          </w:tcPr>
          <w:p w:rsidR="0062650B" w:rsidRPr="0062650B" w:rsidRDefault="0062650B" w:rsidP="0062650B">
            <w:pPr>
              <w:jc w:val="center"/>
              <w:rPr>
                <w:sz w:val="22"/>
                <w:szCs w:val="22"/>
              </w:rPr>
            </w:pPr>
            <w:r w:rsidRPr="0062650B">
              <w:rPr>
                <w:sz w:val="22"/>
                <w:szCs w:val="22"/>
              </w:rPr>
              <w:t>201 – 800</w:t>
            </w:r>
          </w:p>
        </w:tc>
        <w:tc>
          <w:tcPr>
            <w:tcW w:w="3189" w:type="dxa"/>
            <w:tcBorders>
              <w:right w:val="single" w:sz="4" w:space="0" w:color="auto"/>
            </w:tcBorders>
            <w:vAlign w:val="center"/>
          </w:tcPr>
          <w:p w:rsidR="0062650B" w:rsidRPr="0062650B" w:rsidRDefault="0062650B" w:rsidP="0062650B">
            <w:pPr>
              <w:jc w:val="center"/>
              <w:rPr>
                <w:sz w:val="22"/>
                <w:szCs w:val="22"/>
              </w:rPr>
            </w:pPr>
            <w:r w:rsidRPr="0062650B">
              <w:rPr>
                <w:sz w:val="22"/>
                <w:szCs w:val="22"/>
              </w:rPr>
              <w:t>Малая</w:t>
            </w:r>
          </w:p>
        </w:tc>
      </w:tr>
      <w:tr w:rsidR="0062650B" w:rsidRPr="0062650B" w:rsidTr="00512DC9">
        <w:trPr>
          <w:trHeight w:val="283"/>
          <w:jc w:val="center"/>
        </w:trPr>
        <w:tc>
          <w:tcPr>
            <w:tcW w:w="3114" w:type="dxa"/>
            <w:tcBorders>
              <w:left w:val="single" w:sz="4" w:space="0" w:color="auto"/>
            </w:tcBorders>
            <w:vAlign w:val="center"/>
          </w:tcPr>
          <w:p w:rsidR="0062650B" w:rsidRPr="0062650B" w:rsidRDefault="0062650B" w:rsidP="0062650B">
            <w:pPr>
              <w:jc w:val="center"/>
              <w:rPr>
                <w:sz w:val="22"/>
                <w:szCs w:val="22"/>
              </w:rPr>
            </w:pPr>
            <w:r w:rsidRPr="0062650B">
              <w:rPr>
                <w:sz w:val="22"/>
                <w:szCs w:val="22"/>
              </w:rPr>
              <w:t>III</w:t>
            </w:r>
          </w:p>
        </w:tc>
        <w:tc>
          <w:tcPr>
            <w:tcW w:w="3190" w:type="dxa"/>
            <w:vAlign w:val="center"/>
          </w:tcPr>
          <w:p w:rsidR="0062650B" w:rsidRPr="0062650B" w:rsidRDefault="0062650B" w:rsidP="0062650B">
            <w:pPr>
              <w:jc w:val="center"/>
              <w:rPr>
                <w:sz w:val="22"/>
                <w:szCs w:val="22"/>
              </w:rPr>
            </w:pPr>
            <w:r w:rsidRPr="0062650B">
              <w:rPr>
                <w:sz w:val="22"/>
                <w:szCs w:val="22"/>
              </w:rPr>
              <w:t>801 – 1700</w:t>
            </w:r>
          </w:p>
        </w:tc>
        <w:tc>
          <w:tcPr>
            <w:tcW w:w="3189" w:type="dxa"/>
            <w:tcBorders>
              <w:right w:val="single" w:sz="4" w:space="0" w:color="auto"/>
            </w:tcBorders>
            <w:vAlign w:val="center"/>
          </w:tcPr>
          <w:p w:rsidR="0062650B" w:rsidRPr="0062650B" w:rsidRDefault="0062650B" w:rsidP="0062650B">
            <w:pPr>
              <w:jc w:val="center"/>
              <w:rPr>
                <w:sz w:val="22"/>
                <w:szCs w:val="22"/>
              </w:rPr>
            </w:pPr>
            <w:r w:rsidRPr="0062650B">
              <w:rPr>
                <w:sz w:val="22"/>
                <w:szCs w:val="22"/>
              </w:rPr>
              <w:t>Средняя</w:t>
            </w:r>
          </w:p>
        </w:tc>
      </w:tr>
      <w:tr w:rsidR="0062650B" w:rsidRPr="0062650B" w:rsidTr="00512DC9">
        <w:trPr>
          <w:trHeight w:val="283"/>
          <w:jc w:val="center"/>
        </w:trPr>
        <w:tc>
          <w:tcPr>
            <w:tcW w:w="3114" w:type="dxa"/>
            <w:tcBorders>
              <w:left w:val="single" w:sz="4" w:space="0" w:color="auto"/>
            </w:tcBorders>
            <w:vAlign w:val="center"/>
          </w:tcPr>
          <w:p w:rsidR="0062650B" w:rsidRPr="0062650B" w:rsidRDefault="0062650B" w:rsidP="0062650B">
            <w:pPr>
              <w:jc w:val="center"/>
              <w:rPr>
                <w:sz w:val="22"/>
                <w:szCs w:val="22"/>
              </w:rPr>
            </w:pPr>
            <w:r w:rsidRPr="0062650B">
              <w:rPr>
                <w:sz w:val="22"/>
                <w:szCs w:val="22"/>
              </w:rPr>
              <w:t>IV</w:t>
            </w:r>
          </w:p>
        </w:tc>
        <w:tc>
          <w:tcPr>
            <w:tcW w:w="3190" w:type="dxa"/>
            <w:vAlign w:val="center"/>
          </w:tcPr>
          <w:p w:rsidR="0062650B" w:rsidRPr="0062650B" w:rsidRDefault="0062650B" w:rsidP="0062650B">
            <w:pPr>
              <w:jc w:val="center"/>
              <w:rPr>
                <w:sz w:val="22"/>
                <w:szCs w:val="22"/>
              </w:rPr>
            </w:pPr>
            <w:r w:rsidRPr="0062650B">
              <w:rPr>
                <w:sz w:val="22"/>
                <w:szCs w:val="22"/>
              </w:rPr>
              <w:t>1701 – 6000</w:t>
            </w:r>
          </w:p>
        </w:tc>
        <w:tc>
          <w:tcPr>
            <w:tcW w:w="3189" w:type="dxa"/>
            <w:tcBorders>
              <w:right w:val="single" w:sz="4" w:space="0" w:color="auto"/>
            </w:tcBorders>
            <w:vAlign w:val="center"/>
          </w:tcPr>
          <w:p w:rsidR="0062650B" w:rsidRPr="0062650B" w:rsidRDefault="0062650B" w:rsidP="0062650B">
            <w:pPr>
              <w:jc w:val="center"/>
              <w:rPr>
                <w:sz w:val="22"/>
                <w:szCs w:val="22"/>
              </w:rPr>
            </w:pPr>
            <w:r w:rsidRPr="0062650B">
              <w:rPr>
                <w:sz w:val="22"/>
                <w:szCs w:val="22"/>
              </w:rPr>
              <w:t>Высокая</w:t>
            </w:r>
          </w:p>
        </w:tc>
      </w:tr>
      <w:tr w:rsidR="0062650B" w:rsidRPr="0062650B" w:rsidTr="00512DC9">
        <w:trPr>
          <w:trHeight w:val="283"/>
          <w:jc w:val="center"/>
        </w:trPr>
        <w:tc>
          <w:tcPr>
            <w:tcW w:w="3114" w:type="dxa"/>
            <w:tcBorders>
              <w:left w:val="single" w:sz="4" w:space="0" w:color="auto"/>
              <w:bottom w:val="single" w:sz="4" w:space="0" w:color="auto"/>
            </w:tcBorders>
            <w:vAlign w:val="center"/>
          </w:tcPr>
          <w:p w:rsidR="0062650B" w:rsidRPr="0062650B" w:rsidRDefault="0062650B" w:rsidP="0062650B">
            <w:pPr>
              <w:jc w:val="center"/>
              <w:rPr>
                <w:sz w:val="22"/>
                <w:szCs w:val="22"/>
              </w:rPr>
            </w:pPr>
            <w:r w:rsidRPr="0062650B">
              <w:rPr>
                <w:sz w:val="22"/>
                <w:szCs w:val="22"/>
              </w:rPr>
              <w:t>V</w:t>
            </w:r>
          </w:p>
        </w:tc>
        <w:tc>
          <w:tcPr>
            <w:tcW w:w="3190" w:type="dxa"/>
            <w:tcBorders>
              <w:bottom w:val="single" w:sz="4" w:space="0" w:color="auto"/>
            </w:tcBorders>
            <w:vAlign w:val="center"/>
          </w:tcPr>
          <w:p w:rsidR="0062650B" w:rsidRPr="0062650B" w:rsidRDefault="0062650B" w:rsidP="0062650B">
            <w:pPr>
              <w:jc w:val="center"/>
              <w:rPr>
                <w:sz w:val="22"/>
                <w:szCs w:val="22"/>
              </w:rPr>
            </w:pPr>
            <w:r w:rsidRPr="0062650B">
              <w:rPr>
                <w:sz w:val="22"/>
                <w:szCs w:val="22"/>
              </w:rPr>
              <w:t>Более 6000</w:t>
            </w:r>
          </w:p>
        </w:tc>
        <w:tc>
          <w:tcPr>
            <w:tcW w:w="3189" w:type="dxa"/>
            <w:tcBorders>
              <w:bottom w:val="single" w:sz="4" w:space="0" w:color="auto"/>
              <w:right w:val="single" w:sz="4" w:space="0" w:color="auto"/>
            </w:tcBorders>
            <w:vAlign w:val="center"/>
          </w:tcPr>
          <w:p w:rsidR="0062650B" w:rsidRPr="0062650B" w:rsidRDefault="0062650B" w:rsidP="0062650B">
            <w:pPr>
              <w:jc w:val="center"/>
              <w:rPr>
                <w:sz w:val="22"/>
                <w:szCs w:val="22"/>
              </w:rPr>
            </w:pPr>
            <w:r w:rsidRPr="0062650B">
              <w:rPr>
                <w:sz w:val="22"/>
                <w:szCs w:val="22"/>
              </w:rPr>
              <w:t>Чрезвычайная</w:t>
            </w:r>
          </w:p>
        </w:tc>
      </w:tr>
    </w:tbl>
    <w:p w:rsidR="0062650B" w:rsidRPr="0062650B" w:rsidRDefault="0062650B" w:rsidP="0062650B">
      <w:pPr>
        <w:shd w:val="clear" w:color="auto" w:fill="FFFFFF"/>
        <w:spacing w:before="240"/>
        <w:ind w:firstLine="709"/>
        <w:jc w:val="both"/>
        <w:rPr>
          <w:sz w:val="26"/>
          <w:szCs w:val="26"/>
        </w:rPr>
      </w:pPr>
      <w:r w:rsidRPr="0062650B">
        <w:rPr>
          <w:sz w:val="26"/>
          <w:szCs w:val="26"/>
        </w:rPr>
        <w:lastRenderedPageBreak/>
        <w:t xml:space="preserve">Чрезвычайная пожарная опасность (критерий более 6000) отнесена к опасным природным (гидрометеорологическим) явлениям (ОЯ) и входит в перечень ОЯ применительно к </w:t>
      </w:r>
      <w:r w:rsidR="00B35D3A">
        <w:rPr>
          <w:sz w:val="26"/>
          <w:szCs w:val="26"/>
        </w:rPr>
        <w:t>Камчатскому краю</w:t>
      </w:r>
      <w:r w:rsidRPr="0062650B">
        <w:rPr>
          <w:sz w:val="26"/>
          <w:szCs w:val="26"/>
        </w:rPr>
        <w:t>.</w:t>
      </w:r>
    </w:p>
    <w:p w:rsidR="0062650B" w:rsidRPr="0062650B" w:rsidRDefault="0062650B" w:rsidP="0062650B">
      <w:pPr>
        <w:widowControl w:val="0"/>
        <w:autoSpaceDE w:val="0"/>
        <w:autoSpaceDN w:val="0"/>
        <w:adjustRightInd w:val="0"/>
        <w:ind w:firstLine="709"/>
        <w:jc w:val="both"/>
        <w:rPr>
          <w:sz w:val="26"/>
          <w:szCs w:val="26"/>
        </w:rPr>
      </w:pPr>
      <w:r w:rsidRPr="0062650B">
        <w:rPr>
          <w:sz w:val="26"/>
          <w:szCs w:val="26"/>
        </w:rPr>
        <w:t xml:space="preserve">Привлечение граждан, юридических лиц для тушения лесных пожаров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согласно которому </w:t>
      </w:r>
      <w:r w:rsidRPr="0062650B">
        <w:rPr>
          <w:bCs/>
          <w:sz w:val="26"/>
          <w:szCs w:val="26"/>
        </w:rPr>
        <w:t xml:space="preserve">организации в области защиты населения и территорий от чрезвычайных ситуаций </w:t>
      </w:r>
      <w:r w:rsidRPr="0062650B">
        <w:rPr>
          <w:sz w:val="26"/>
          <w:szCs w:val="26"/>
        </w:rPr>
        <w:t>обязаны:</w:t>
      </w:r>
    </w:p>
    <w:p w:rsidR="0062650B" w:rsidRPr="0062650B" w:rsidRDefault="0062650B" w:rsidP="0062650B">
      <w:pPr>
        <w:shd w:val="clear" w:color="auto" w:fill="FFFFFF"/>
        <w:ind w:firstLine="709"/>
        <w:jc w:val="both"/>
        <w:rPr>
          <w:sz w:val="26"/>
          <w:szCs w:val="26"/>
        </w:rPr>
      </w:pPr>
      <w:r w:rsidRPr="0062650B">
        <w:rPr>
          <w:sz w:val="26"/>
          <w:szCs w:val="26"/>
        </w:rPr>
        <w:t>–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обучение работников организаций способам защиты и действиям в чрезвычайных ситуациях;</w:t>
      </w:r>
    </w:p>
    <w:p w:rsidR="0062650B" w:rsidRPr="0062650B" w:rsidRDefault="0062650B" w:rsidP="0062650B">
      <w:pPr>
        <w:widowControl w:val="0"/>
        <w:autoSpaceDE w:val="0"/>
        <w:autoSpaceDN w:val="0"/>
        <w:adjustRightInd w:val="0"/>
        <w:ind w:firstLine="709"/>
        <w:jc w:val="both"/>
        <w:rPr>
          <w:sz w:val="26"/>
          <w:szCs w:val="26"/>
        </w:rPr>
      </w:pPr>
      <w:r w:rsidRPr="0062650B">
        <w:rPr>
          <w:sz w:val="26"/>
          <w:szCs w:val="26"/>
        </w:rPr>
        <w:t>–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w:t>
      </w:r>
    </w:p>
    <w:p w:rsidR="0062650B" w:rsidRPr="0062650B" w:rsidRDefault="0062650B" w:rsidP="0062650B">
      <w:pPr>
        <w:widowControl w:val="0"/>
        <w:autoSpaceDE w:val="0"/>
        <w:autoSpaceDN w:val="0"/>
        <w:adjustRightInd w:val="0"/>
        <w:ind w:firstLine="709"/>
        <w:jc w:val="both"/>
        <w:rPr>
          <w:sz w:val="26"/>
          <w:szCs w:val="26"/>
        </w:rPr>
      </w:pPr>
      <w:r w:rsidRPr="0062650B">
        <w:rPr>
          <w:color w:val="000000"/>
          <w:sz w:val="26"/>
          <w:szCs w:val="26"/>
        </w:rPr>
        <w:t>Постановлением Правительства РФ от 17.05.2011 № 376 «</w:t>
      </w:r>
      <w:r w:rsidRPr="0062650B">
        <w:rPr>
          <w:bCs/>
          <w:color w:val="000000"/>
          <w:sz w:val="26"/>
          <w:szCs w:val="26"/>
        </w:rPr>
        <w:t>О чрезвычайных ситуациях в лесах, возникших вследствие лесных пожаров» утверждены «Правила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62650B" w:rsidRPr="0062650B" w:rsidRDefault="0062650B" w:rsidP="0062650B">
      <w:pPr>
        <w:ind w:firstLine="709"/>
        <w:jc w:val="both"/>
        <w:rPr>
          <w:color w:val="000000"/>
          <w:sz w:val="26"/>
          <w:szCs w:val="26"/>
        </w:rPr>
      </w:pPr>
      <w:r w:rsidRPr="0062650B">
        <w:rPr>
          <w:sz w:val="26"/>
          <w:szCs w:val="26"/>
        </w:rPr>
        <w:t xml:space="preserve">Критерием чрезвычайной лесопожарной ситуации служит </w:t>
      </w:r>
      <w:r w:rsidRPr="0062650B">
        <w:rPr>
          <w:color w:val="000000"/>
          <w:sz w:val="26"/>
          <w:szCs w:val="26"/>
        </w:rPr>
        <w:t>– чрезвычайная ситуация в лесах регионального характера, в результате которой зона чрезвычайной ситуации в лесах не выходит за пределы территории субъекта Российской Федерации, при этом значения двух и более из следующих показателей, определяемых на конкретную календарную дату в течение периода пожарной опасности, для данного субъекта Российской Федерации на 50 процентов или более превышают их средние значения за предыдущие 5 лет на эту же календарную дату для данного субъекта Российской Федерации:</w:t>
      </w:r>
    </w:p>
    <w:p w:rsidR="0062650B" w:rsidRPr="0062650B" w:rsidRDefault="0062650B" w:rsidP="0062650B">
      <w:pPr>
        <w:ind w:firstLine="709"/>
        <w:jc w:val="both"/>
        <w:rPr>
          <w:color w:val="000000"/>
          <w:sz w:val="26"/>
          <w:szCs w:val="26"/>
        </w:rPr>
      </w:pPr>
      <w:r w:rsidRPr="0062650B">
        <w:rPr>
          <w:color w:val="000000"/>
          <w:sz w:val="26"/>
          <w:szCs w:val="26"/>
        </w:rPr>
        <w:t>- количество лесных пожаров в расчете на 1 млн. гектаров площади земель лесного фонда;</w:t>
      </w:r>
    </w:p>
    <w:p w:rsidR="0062650B" w:rsidRPr="0062650B" w:rsidRDefault="0062650B" w:rsidP="0062650B">
      <w:pPr>
        <w:ind w:firstLine="709"/>
        <w:jc w:val="both"/>
        <w:rPr>
          <w:color w:val="000000"/>
          <w:sz w:val="26"/>
          <w:szCs w:val="26"/>
        </w:rPr>
      </w:pPr>
      <w:r w:rsidRPr="0062650B">
        <w:rPr>
          <w:color w:val="000000"/>
          <w:sz w:val="26"/>
          <w:szCs w:val="26"/>
        </w:rPr>
        <w:t>- доля крупных лесных пожаров в общем количестве возникших лесных пожаров;</w:t>
      </w:r>
    </w:p>
    <w:p w:rsidR="0062650B" w:rsidRPr="0062650B" w:rsidRDefault="0062650B" w:rsidP="0062650B">
      <w:pPr>
        <w:ind w:firstLine="709"/>
        <w:jc w:val="both"/>
        <w:rPr>
          <w:color w:val="000000"/>
          <w:sz w:val="26"/>
          <w:szCs w:val="26"/>
        </w:rPr>
      </w:pPr>
      <w:r w:rsidRPr="0062650B">
        <w:rPr>
          <w:color w:val="000000"/>
          <w:sz w:val="26"/>
          <w:szCs w:val="26"/>
        </w:rPr>
        <w:t>- средняя площадь одного пожара;</w:t>
      </w:r>
    </w:p>
    <w:p w:rsidR="0062650B" w:rsidRPr="0062650B" w:rsidRDefault="0062650B" w:rsidP="0062650B">
      <w:pPr>
        <w:ind w:firstLine="709"/>
        <w:jc w:val="both"/>
        <w:rPr>
          <w:color w:val="000000"/>
          <w:sz w:val="26"/>
          <w:szCs w:val="26"/>
        </w:rPr>
      </w:pPr>
      <w:r w:rsidRPr="0062650B">
        <w:rPr>
          <w:color w:val="000000"/>
          <w:sz w:val="26"/>
          <w:szCs w:val="26"/>
        </w:rPr>
        <w:t>- доля площади, пройденной лесным пожаром, в общей площади земель лесного фонда.</w:t>
      </w:r>
    </w:p>
    <w:p w:rsidR="0062650B" w:rsidRPr="0062650B" w:rsidRDefault="0062650B" w:rsidP="0062650B">
      <w:pPr>
        <w:ind w:firstLine="709"/>
        <w:jc w:val="both"/>
        <w:rPr>
          <w:sz w:val="26"/>
          <w:szCs w:val="26"/>
        </w:rPr>
      </w:pPr>
      <w:r w:rsidRPr="0062650B">
        <w:rPr>
          <w:sz w:val="26"/>
          <w:szCs w:val="26"/>
        </w:rPr>
        <w:t xml:space="preserve">Вся территория лесничества входит в зону осуществления лесоавиационных работ, в которой выделяются районы наземной охраны и районы авиационной охраны. Основным нормативом при выделении зоны наземной охраны лесов принята возможность доставки сил и средств пожаротушения на все участки, охраняемые наземными или водными средствами, в течение 3 часов (письмо Минлесхоза от 30.12.1976 № 5-10 «О порядке определения районов наземной и авиационной охраны»). Остальная территория лесничества относится к району авиационной охраны. Организация лесоавиационных работ проводится в соответствии с постановлением Правительства РФ от 19.06.2007 № 385 «Об утверждении правил организации и осуществления авиационных работ по охране и защите лесов», приказом Рослесхоза от 16.02.2017 N 65 «Об установлении лесопожарного зонирования земель лесного фонда и о признании утратившими силу некоторых </w:t>
      </w:r>
      <w:r w:rsidRPr="0062650B">
        <w:rPr>
          <w:sz w:val="26"/>
          <w:szCs w:val="26"/>
        </w:rPr>
        <w:lastRenderedPageBreak/>
        <w:t>приказов Федерального агентства лесного хозяйства» и п</w:t>
      </w:r>
      <w:r w:rsidRPr="0062650B">
        <w:rPr>
          <w:color w:val="000000"/>
          <w:sz w:val="26"/>
          <w:szCs w:val="26"/>
        </w:rPr>
        <w:t>риказом Минприроды России от 15.11.2016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r w:rsidRPr="0062650B">
        <w:rPr>
          <w:sz w:val="26"/>
          <w:szCs w:val="26"/>
        </w:rPr>
        <w:t>.</w:t>
      </w:r>
    </w:p>
    <w:p w:rsidR="00111D71" w:rsidRPr="00111D71" w:rsidRDefault="00111D71" w:rsidP="000541CB">
      <w:pPr>
        <w:autoSpaceDE w:val="0"/>
        <w:autoSpaceDN w:val="0"/>
        <w:adjustRightInd w:val="0"/>
        <w:ind w:firstLine="709"/>
        <w:jc w:val="both"/>
        <w:rPr>
          <w:sz w:val="26"/>
          <w:szCs w:val="26"/>
        </w:rPr>
      </w:pPr>
      <w:r w:rsidRPr="00111D71">
        <w:rPr>
          <w:sz w:val="26"/>
          <w:szCs w:val="26"/>
        </w:rPr>
        <w:t>Здесь и далее порядок и нормы обеспечения территории лесного фонда лесничества элементами противопожарного обустройства определяется в соответствии с «Указаниями по проектированию противопожарных мероприятий в лесах СССР» (одобрены Госкомлесом СССР 29.11.1982 г.), «Рекомендациями по лесопожарной профилактике и тушению лесных пожаров в зоне наземной охраны лесов Дальнего Востока» (Хабаровск, 1983 г.), «Рекомендациями по противопожарной профилактике в лесах и регламентации работы лесопожарных служб» (утв. Рослесхозом 17.11.1997).</w:t>
      </w:r>
    </w:p>
    <w:p w:rsidR="00111D71" w:rsidRPr="00111D71" w:rsidRDefault="00111D71" w:rsidP="00111D71">
      <w:pPr>
        <w:spacing w:before="120"/>
        <w:ind w:firstLine="709"/>
        <w:jc w:val="both"/>
        <w:rPr>
          <w:i/>
          <w:sz w:val="26"/>
          <w:szCs w:val="26"/>
          <w:u w:val="single"/>
        </w:rPr>
      </w:pPr>
      <w:bookmarkStart w:id="146" w:name="_Hlk515553830"/>
      <w:r w:rsidRPr="00111D71">
        <w:rPr>
          <w:i/>
          <w:sz w:val="26"/>
          <w:szCs w:val="26"/>
          <w:u w:val="single"/>
        </w:rPr>
        <w:t>Предусматриваемые меры противопожарного обустройства лесов</w:t>
      </w:r>
      <w:bookmarkEnd w:id="146"/>
      <w:r w:rsidRPr="00111D71">
        <w:rPr>
          <w:i/>
          <w:sz w:val="26"/>
          <w:szCs w:val="26"/>
          <w:u w:val="single"/>
        </w:rPr>
        <w:t>:</w:t>
      </w:r>
    </w:p>
    <w:p w:rsidR="003F58DE" w:rsidRDefault="003F58DE" w:rsidP="00FE2121">
      <w:pPr>
        <w:spacing w:after="60"/>
        <w:ind w:firstLine="709"/>
        <w:jc w:val="both"/>
        <w:rPr>
          <w:sz w:val="26"/>
          <w:szCs w:val="26"/>
        </w:rPr>
      </w:pPr>
      <w:r w:rsidRPr="00111D71">
        <w:rPr>
          <w:sz w:val="26"/>
          <w:szCs w:val="26"/>
        </w:rPr>
        <w:t>Предусматриваемые меры противопожарного обустройства лесов</w:t>
      </w:r>
      <w:r>
        <w:rPr>
          <w:sz w:val="26"/>
          <w:szCs w:val="26"/>
        </w:rPr>
        <w:t xml:space="preserve"> приведены в табл. 35.</w:t>
      </w:r>
    </w:p>
    <w:p w:rsidR="00332960" w:rsidRPr="00111D71" w:rsidRDefault="00332960" w:rsidP="00332960">
      <w:pPr>
        <w:widowControl w:val="0"/>
        <w:spacing w:before="240"/>
        <w:ind w:firstLine="709"/>
        <w:jc w:val="both"/>
        <w:rPr>
          <w:i/>
          <w:sz w:val="26"/>
          <w:szCs w:val="26"/>
          <w:u w:val="single"/>
        </w:rPr>
      </w:pPr>
      <w:r w:rsidRPr="00111D71">
        <w:rPr>
          <w:i/>
          <w:sz w:val="26"/>
          <w:szCs w:val="26"/>
          <w:u w:val="single"/>
        </w:rPr>
        <w:t>Обеспечение средствами предупреждения и тушения лесных пожаров:</w:t>
      </w:r>
    </w:p>
    <w:p w:rsidR="00332960" w:rsidRPr="00111D71" w:rsidRDefault="00332960" w:rsidP="00332960">
      <w:pPr>
        <w:ind w:firstLine="709"/>
        <w:jc w:val="both"/>
        <w:rPr>
          <w:sz w:val="26"/>
          <w:szCs w:val="26"/>
        </w:rPr>
      </w:pPr>
      <w:r w:rsidRPr="00111D71">
        <w:rPr>
          <w:sz w:val="26"/>
          <w:szCs w:val="26"/>
        </w:rPr>
        <w:t>- в районе наземной охраны на закрепленных (арендованных) территориях лесного фонда;</w:t>
      </w:r>
    </w:p>
    <w:p w:rsidR="00332960" w:rsidRDefault="00332960" w:rsidP="00332960">
      <w:pPr>
        <w:spacing w:after="60"/>
        <w:ind w:firstLine="709"/>
        <w:jc w:val="both"/>
        <w:rPr>
          <w:sz w:val="26"/>
          <w:szCs w:val="26"/>
        </w:rPr>
      </w:pPr>
      <w:r w:rsidRPr="00111D71">
        <w:rPr>
          <w:sz w:val="26"/>
          <w:szCs w:val="26"/>
        </w:rPr>
        <w:t>- в районе авиационной охраны в соответствии с нормами оснащения авиаотделений (приказ Минприроды России от 15.11.2016 N 597).</w:t>
      </w:r>
    </w:p>
    <w:p w:rsidR="00FE2121" w:rsidRPr="00FE2121" w:rsidRDefault="00FE2121" w:rsidP="00FE2121">
      <w:pPr>
        <w:spacing w:after="60"/>
        <w:ind w:firstLine="709"/>
        <w:jc w:val="both"/>
        <w:rPr>
          <w:sz w:val="26"/>
          <w:szCs w:val="26"/>
        </w:rPr>
      </w:pPr>
      <w:r w:rsidRPr="00FE2121">
        <w:rPr>
          <w:sz w:val="26"/>
          <w:szCs w:val="26"/>
        </w:rPr>
        <w:t xml:space="preserve">Таблица 35 </w:t>
      </w:r>
      <w:r w:rsidR="003F58DE">
        <w:rPr>
          <w:sz w:val="26"/>
          <w:szCs w:val="26"/>
        </w:rPr>
        <w:t>–</w:t>
      </w:r>
      <w:r w:rsidRPr="00FE2121">
        <w:rPr>
          <w:sz w:val="26"/>
          <w:szCs w:val="26"/>
        </w:rPr>
        <w:t xml:space="preserve"> Объем  мероприятий  по  противопожарному  устройству</w:t>
      </w:r>
    </w:p>
    <w:tbl>
      <w:tblPr>
        <w:tblW w:w="9284" w:type="dxa"/>
        <w:jc w:val="center"/>
        <w:tblLayout w:type="fixed"/>
        <w:tblCellMar>
          <w:left w:w="70" w:type="dxa"/>
          <w:right w:w="70" w:type="dxa"/>
        </w:tblCellMar>
        <w:tblLook w:val="0000" w:firstRow="0" w:lastRow="0" w:firstColumn="0" w:lastColumn="0" w:noHBand="0" w:noVBand="0"/>
      </w:tblPr>
      <w:tblGrid>
        <w:gridCol w:w="662"/>
        <w:gridCol w:w="6467"/>
        <w:gridCol w:w="905"/>
        <w:gridCol w:w="1250"/>
      </w:tblGrid>
      <w:tr w:rsidR="00FE2121" w:rsidRPr="00024994" w:rsidTr="00FE2121">
        <w:trPr>
          <w:cantSplit/>
          <w:jc w:val="center"/>
        </w:trPr>
        <w:tc>
          <w:tcPr>
            <w:tcW w:w="662" w:type="dxa"/>
            <w:tcBorders>
              <w:top w:val="single" w:sz="12" w:space="0" w:color="auto"/>
              <w:left w:val="single" w:sz="12" w:space="0" w:color="auto"/>
              <w:bottom w:val="single" w:sz="12" w:space="0" w:color="auto"/>
              <w:right w:val="single" w:sz="6" w:space="0" w:color="auto"/>
            </w:tcBorders>
          </w:tcPr>
          <w:p w:rsidR="003F58DE" w:rsidRDefault="00FE2121" w:rsidP="00512DC9">
            <w:pPr>
              <w:pStyle w:val="oaiea0"/>
              <w:spacing w:line="240" w:lineRule="auto"/>
              <w:rPr>
                <w:sz w:val="20"/>
              </w:rPr>
            </w:pPr>
            <w:r w:rsidRPr="00024994">
              <w:rPr>
                <w:sz w:val="20"/>
              </w:rPr>
              <w:t>№</w:t>
            </w:r>
          </w:p>
          <w:p w:rsidR="00FE2121" w:rsidRPr="00024994" w:rsidRDefault="00FE2121" w:rsidP="00512DC9">
            <w:pPr>
              <w:pStyle w:val="oaiea0"/>
              <w:spacing w:line="240" w:lineRule="auto"/>
              <w:rPr>
                <w:sz w:val="20"/>
              </w:rPr>
            </w:pPr>
            <w:r w:rsidRPr="00024994">
              <w:rPr>
                <w:sz w:val="20"/>
              </w:rPr>
              <w:t>п/п</w:t>
            </w:r>
          </w:p>
        </w:tc>
        <w:tc>
          <w:tcPr>
            <w:tcW w:w="6467" w:type="dxa"/>
            <w:tcBorders>
              <w:top w:val="single" w:sz="12" w:space="0" w:color="auto"/>
              <w:left w:val="single" w:sz="6" w:space="0" w:color="auto"/>
              <w:bottom w:val="single" w:sz="12" w:space="0" w:color="auto"/>
              <w:right w:val="single" w:sz="6" w:space="0" w:color="auto"/>
            </w:tcBorders>
          </w:tcPr>
          <w:p w:rsidR="00FE2121" w:rsidRPr="00024994" w:rsidRDefault="00FE2121" w:rsidP="00512DC9">
            <w:pPr>
              <w:pStyle w:val="oaiea0"/>
              <w:spacing w:line="240" w:lineRule="auto"/>
              <w:rPr>
                <w:sz w:val="20"/>
              </w:rPr>
            </w:pPr>
            <w:r w:rsidRPr="00024994">
              <w:rPr>
                <w:sz w:val="20"/>
              </w:rPr>
              <w:t>Наименование  мероприятий</w:t>
            </w:r>
          </w:p>
        </w:tc>
        <w:tc>
          <w:tcPr>
            <w:tcW w:w="905" w:type="dxa"/>
            <w:tcBorders>
              <w:top w:val="single" w:sz="12" w:space="0" w:color="auto"/>
              <w:left w:val="single" w:sz="6" w:space="0" w:color="auto"/>
              <w:bottom w:val="single" w:sz="12" w:space="0" w:color="auto"/>
              <w:right w:val="single" w:sz="6" w:space="0" w:color="auto"/>
            </w:tcBorders>
          </w:tcPr>
          <w:p w:rsidR="00FE2121" w:rsidRPr="00024994" w:rsidRDefault="00FE2121" w:rsidP="00512DC9">
            <w:pPr>
              <w:pStyle w:val="oaiea0"/>
              <w:spacing w:line="240" w:lineRule="auto"/>
              <w:rPr>
                <w:sz w:val="20"/>
              </w:rPr>
            </w:pPr>
            <w:r w:rsidRPr="00024994">
              <w:rPr>
                <w:sz w:val="20"/>
              </w:rPr>
              <w:t>Ед.</w:t>
            </w:r>
          </w:p>
          <w:p w:rsidR="00FE2121" w:rsidRPr="00024994" w:rsidRDefault="00FE2121" w:rsidP="00512DC9">
            <w:pPr>
              <w:pStyle w:val="oaiea0"/>
              <w:spacing w:line="240" w:lineRule="auto"/>
              <w:rPr>
                <w:sz w:val="20"/>
              </w:rPr>
            </w:pPr>
            <w:r w:rsidRPr="00024994">
              <w:rPr>
                <w:sz w:val="20"/>
              </w:rPr>
              <w:t>изм.</w:t>
            </w:r>
          </w:p>
        </w:tc>
        <w:tc>
          <w:tcPr>
            <w:tcW w:w="1250" w:type="dxa"/>
            <w:tcBorders>
              <w:top w:val="single" w:sz="12" w:space="0" w:color="auto"/>
              <w:left w:val="single" w:sz="6" w:space="0" w:color="auto"/>
              <w:bottom w:val="single" w:sz="12" w:space="0" w:color="auto"/>
              <w:right w:val="single" w:sz="12" w:space="0" w:color="auto"/>
            </w:tcBorders>
          </w:tcPr>
          <w:p w:rsidR="00FE2121" w:rsidRPr="00024994" w:rsidRDefault="00FE2121" w:rsidP="00512DC9">
            <w:pPr>
              <w:pStyle w:val="oaiea0"/>
              <w:spacing w:line="240" w:lineRule="auto"/>
              <w:rPr>
                <w:sz w:val="20"/>
              </w:rPr>
            </w:pPr>
            <w:r w:rsidRPr="00024994">
              <w:rPr>
                <w:sz w:val="20"/>
              </w:rPr>
              <w:t>Требуется</w:t>
            </w: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1</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u w:val="single"/>
              </w:rPr>
            </w:pPr>
            <w:r w:rsidRPr="00024994">
              <w:rPr>
                <w:sz w:val="22"/>
                <w:szCs w:val="22"/>
                <w:u w:val="single"/>
              </w:rPr>
              <w:t>Предупредительные мероприятия:</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1.1</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rPr>
            </w:pPr>
            <w:r w:rsidRPr="00024994">
              <w:rPr>
                <w:sz w:val="22"/>
                <w:szCs w:val="22"/>
              </w:rPr>
              <w:t>Постоянные выставки</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r w:rsidRPr="00024994">
              <w:rPr>
                <w:sz w:val="22"/>
                <w:szCs w:val="22"/>
              </w:rPr>
              <w:t>шт.</w:t>
            </w: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w:t>
            </w: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1.2</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rPr>
            </w:pPr>
            <w:r w:rsidRPr="00024994">
              <w:rPr>
                <w:sz w:val="22"/>
                <w:szCs w:val="22"/>
              </w:rPr>
              <w:t>Предупредительные аншлаги</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r w:rsidRPr="00024994">
              <w:rPr>
                <w:sz w:val="22"/>
                <w:szCs w:val="22"/>
              </w:rPr>
              <w:t>-"-</w:t>
            </w: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60</w:t>
            </w: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1.3</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rPr>
            </w:pPr>
            <w:r w:rsidRPr="00024994">
              <w:rPr>
                <w:sz w:val="22"/>
                <w:szCs w:val="22"/>
              </w:rPr>
              <w:t>Организация контрольных постов</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r w:rsidRPr="00024994">
              <w:rPr>
                <w:sz w:val="22"/>
                <w:szCs w:val="22"/>
              </w:rPr>
              <w:t>-"-</w:t>
            </w: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4</w:t>
            </w: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1.4</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rPr>
            </w:pPr>
            <w:r w:rsidRPr="00024994">
              <w:rPr>
                <w:sz w:val="22"/>
                <w:szCs w:val="22"/>
              </w:rPr>
              <w:t>Организация мест отдыха и курения</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r w:rsidRPr="00024994">
              <w:rPr>
                <w:sz w:val="22"/>
                <w:szCs w:val="22"/>
              </w:rPr>
              <w:t>-"-</w:t>
            </w: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10</w:t>
            </w: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1.5</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rPr>
            </w:pPr>
            <w:r w:rsidRPr="00024994">
              <w:rPr>
                <w:sz w:val="22"/>
                <w:szCs w:val="22"/>
              </w:rPr>
              <w:t>Проведение ревизии существующего антенного хозяйства на отдаленных участковых лесничествах с установкой новых антенн. Оборудование пунктов связи</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p>
          <w:p w:rsidR="00FE2121" w:rsidRPr="00024994" w:rsidRDefault="00FE2121" w:rsidP="00512DC9">
            <w:pPr>
              <w:pStyle w:val="oeou"/>
              <w:spacing w:before="0" w:line="240" w:lineRule="auto"/>
              <w:rPr>
                <w:sz w:val="22"/>
                <w:szCs w:val="22"/>
              </w:rPr>
            </w:pPr>
          </w:p>
          <w:p w:rsidR="00FE2121" w:rsidRPr="00024994" w:rsidRDefault="00FE2121" w:rsidP="00512DC9">
            <w:pPr>
              <w:pStyle w:val="oeou"/>
              <w:spacing w:before="0" w:line="240" w:lineRule="auto"/>
              <w:rPr>
                <w:sz w:val="22"/>
                <w:szCs w:val="22"/>
              </w:rPr>
            </w:pPr>
            <w:r w:rsidRPr="00024994">
              <w:rPr>
                <w:sz w:val="22"/>
                <w:szCs w:val="22"/>
              </w:rPr>
              <w:t>10</w:t>
            </w: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1.6</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rPr>
            </w:pPr>
            <w:r w:rsidRPr="00024994">
              <w:rPr>
                <w:sz w:val="22"/>
                <w:szCs w:val="22"/>
              </w:rPr>
              <w:t xml:space="preserve">Установка и оборудование временных опорных пунктов видеонаблюдения </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p>
          <w:p w:rsidR="00FE2121" w:rsidRPr="00024994" w:rsidRDefault="00FE2121" w:rsidP="00512DC9">
            <w:pPr>
              <w:pStyle w:val="oeou"/>
              <w:spacing w:before="0" w:line="240" w:lineRule="auto"/>
              <w:rPr>
                <w:sz w:val="22"/>
                <w:szCs w:val="22"/>
              </w:rPr>
            </w:pPr>
            <w:r w:rsidRPr="00024994">
              <w:rPr>
                <w:sz w:val="22"/>
                <w:szCs w:val="22"/>
              </w:rPr>
              <w:t>10</w:t>
            </w: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2</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u w:val="single"/>
              </w:rPr>
            </w:pPr>
            <w:r w:rsidRPr="00024994">
              <w:rPr>
                <w:sz w:val="22"/>
                <w:szCs w:val="22"/>
                <w:u w:val="single"/>
              </w:rPr>
              <w:t>Мероприятия по ограничению распространения пожаров:</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p>
        </w:tc>
      </w:tr>
      <w:tr w:rsidR="00FE2121" w:rsidRPr="00024994" w:rsidTr="00FE2121">
        <w:trPr>
          <w:cantSplit/>
          <w:jc w:val="center"/>
        </w:trPr>
        <w:tc>
          <w:tcPr>
            <w:tcW w:w="662" w:type="dxa"/>
            <w:tcBorders>
              <w:top w:val="nil"/>
              <w:left w:val="single" w:sz="12" w:space="0" w:color="auto"/>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2.1</w:t>
            </w:r>
          </w:p>
        </w:tc>
        <w:tc>
          <w:tcPr>
            <w:tcW w:w="6467" w:type="dxa"/>
            <w:tcBorders>
              <w:top w:val="nil"/>
              <w:left w:val="single" w:sz="6" w:space="0" w:color="auto"/>
              <w:right w:val="single" w:sz="6" w:space="0" w:color="auto"/>
            </w:tcBorders>
          </w:tcPr>
          <w:p w:rsidR="00FE2121" w:rsidRPr="00024994" w:rsidRDefault="00FE2121" w:rsidP="00512DC9">
            <w:pPr>
              <w:pStyle w:val="oaeno"/>
              <w:spacing w:before="0" w:line="240" w:lineRule="auto"/>
              <w:rPr>
                <w:sz w:val="22"/>
                <w:szCs w:val="22"/>
              </w:rPr>
            </w:pPr>
            <w:r w:rsidRPr="00024994">
              <w:rPr>
                <w:sz w:val="22"/>
                <w:szCs w:val="22"/>
              </w:rPr>
              <w:t>Устройство минерализованных полос вокруг культур, хвойных молодняков и вдоль дорог</w:t>
            </w:r>
          </w:p>
        </w:tc>
        <w:tc>
          <w:tcPr>
            <w:tcW w:w="905" w:type="dxa"/>
            <w:tcBorders>
              <w:top w:val="nil"/>
              <w:left w:val="single" w:sz="6" w:space="0" w:color="auto"/>
              <w:right w:val="single" w:sz="6" w:space="0" w:color="auto"/>
            </w:tcBorders>
          </w:tcPr>
          <w:p w:rsidR="00FE2121" w:rsidRPr="00024994" w:rsidRDefault="00FE2121" w:rsidP="00512DC9">
            <w:pPr>
              <w:pStyle w:val="oeou"/>
              <w:spacing w:before="0" w:line="240" w:lineRule="auto"/>
              <w:rPr>
                <w:sz w:val="22"/>
                <w:szCs w:val="22"/>
              </w:rPr>
            </w:pPr>
            <w:r w:rsidRPr="00024994">
              <w:rPr>
                <w:sz w:val="22"/>
                <w:szCs w:val="22"/>
              </w:rPr>
              <w:t>км</w:t>
            </w:r>
          </w:p>
        </w:tc>
        <w:tc>
          <w:tcPr>
            <w:tcW w:w="1250" w:type="dxa"/>
            <w:tcBorders>
              <w:top w:val="nil"/>
              <w:left w:val="single" w:sz="6" w:space="0" w:color="auto"/>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400</w:t>
            </w:r>
          </w:p>
        </w:tc>
      </w:tr>
      <w:tr w:rsidR="00FE2121" w:rsidRPr="00024994" w:rsidTr="00FE2121">
        <w:trPr>
          <w:cantSplit/>
          <w:jc w:val="center"/>
        </w:trPr>
        <w:tc>
          <w:tcPr>
            <w:tcW w:w="662" w:type="dxa"/>
            <w:tcBorders>
              <w:top w:val="nil"/>
              <w:left w:val="single" w:sz="12" w:space="0" w:color="auto"/>
              <w:bottom w:val="nil"/>
              <w:right w:val="single" w:sz="6" w:space="0" w:color="auto"/>
            </w:tcBorders>
          </w:tcPr>
          <w:p w:rsidR="00FE2121" w:rsidRPr="00024994" w:rsidRDefault="00FE2121" w:rsidP="00512DC9">
            <w:pPr>
              <w:pStyle w:val="oeou2"/>
              <w:spacing w:before="0" w:line="240" w:lineRule="auto"/>
              <w:rPr>
                <w:sz w:val="22"/>
                <w:szCs w:val="22"/>
              </w:rPr>
            </w:pPr>
            <w:r w:rsidRPr="00024994">
              <w:rPr>
                <w:sz w:val="22"/>
                <w:szCs w:val="22"/>
              </w:rPr>
              <w:t>2.2</w:t>
            </w:r>
          </w:p>
        </w:tc>
        <w:tc>
          <w:tcPr>
            <w:tcW w:w="6467" w:type="dxa"/>
            <w:tcBorders>
              <w:top w:val="nil"/>
              <w:left w:val="single" w:sz="6" w:space="0" w:color="auto"/>
              <w:bottom w:val="nil"/>
              <w:right w:val="single" w:sz="6" w:space="0" w:color="auto"/>
            </w:tcBorders>
          </w:tcPr>
          <w:p w:rsidR="00FE2121" w:rsidRPr="00024994" w:rsidRDefault="00FE2121" w:rsidP="00512DC9">
            <w:pPr>
              <w:pStyle w:val="oaeno"/>
              <w:spacing w:before="0" w:line="240" w:lineRule="auto"/>
              <w:rPr>
                <w:sz w:val="22"/>
                <w:szCs w:val="22"/>
              </w:rPr>
            </w:pPr>
            <w:r w:rsidRPr="00024994">
              <w:rPr>
                <w:sz w:val="22"/>
                <w:szCs w:val="22"/>
              </w:rPr>
              <w:t>Уход за минерализованными полосами</w:t>
            </w:r>
          </w:p>
        </w:tc>
        <w:tc>
          <w:tcPr>
            <w:tcW w:w="905" w:type="dxa"/>
            <w:tcBorders>
              <w:top w:val="nil"/>
              <w:left w:val="single" w:sz="6" w:space="0" w:color="auto"/>
              <w:bottom w:val="nil"/>
              <w:right w:val="single" w:sz="6" w:space="0" w:color="auto"/>
            </w:tcBorders>
          </w:tcPr>
          <w:p w:rsidR="00FE2121" w:rsidRPr="00024994" w:rsidRDefault="00FE2121" w:rsidP="00512DC9">
            <w:pPr>
              <w:pStyle w:val="oeou"/>
              <w:spacing w:before="0" w:line="240" w:lineRule="auto"/>
              <w:rPr>
                <w:sz w:val="22"/>
                <w:szCs w:val="22"/>
              </w:rPr>
            </w:pPr>
            <w:r w:rsidRPr="00024994">
              <w:rPr>
                <w:sz w:val="22"/>
                <w:szCs w:val="22"/>
              </w:rPr>
              <w:t>-"-</w:t>
            </w:r>
          </w:p>
        </w:tc>
        <w:tc>
          <w:tcPr>
            <w:tcW w:w="1250" w:type="dxa"/>
            <w:tcBorders>
              <w:top w:val="nil"/>
              <w:left w:val="single" w:sz="6" w:space="0" w:color="auto"/>
              <w:bottom w:val="nil"/>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1200</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top w:val="nil"/>
              <w:left w:val="single" w:sz="12" w:space="0" w:color="auto"/>
              <w:bottom w:val="nil"/>
            </w:tcBorders>
          </w:tcPr>
          <w:p w:rsidR="00FE2121" w:rsidRPr="00024994" w:rsidRDefault="00FE2121" w:rsidP="00512DC9">
            <w:pPr>
              <w:pStyle w:val="oeou2"/>
              <w:spacing w:before="0" w:line="240" w:lineRule="auto"/>
              <w:rPr>
                <w:sz w:val="22"/>
                <w:szCs w:val="22"/>
              </w:rPr>
            </w:pPr>
            <w:r w:rsidRPr="00024994">
              <w:rPr>
                <w:sz w:val="22"/>
                <w:szCs w:val="22"/>
              </w:rPr>
              <w:t>3</w:t>
            </w:r>
          </w:p>
        </w:tc>
        <w:tc>
          <w:tcPr>
            <w:tcW w:w="6467" w:type="dxa"/>
            <w:tcBorders>
              <w:top w:val="nil"/>
              <w:bottom w:val="nil"/>
            </w:tcBorders>
          </w:tcPr>
          <w:p w:rsidR="00FE2121" w:rsidRPr="00024994" w:rsidRDefault="00FE2121" w:rsidP="00512DC9">
            <w:pPr>
              <w:pStyle w:val="oaeno"/>
              <w:spacing w:before="0" w:line="240" w:lineRule="auto"/>
              <w:rPr>
                <w:sz w:val="22"/>
                <w:szCs w:val="22"/>
                <w:u w:val="single"/>
              </w:rPr>
            </w:pPr>
            <w:r w:rsidRPr="00024994">
              <w:rPr>
                <w:sz w:val="22"/>
                <w:szCs w:val="22"/>
                <w:u w:val="single"/>
              </w:rPr>
              <w:t>Дорожное строительство:</w:t>
            </w:r>
          </w:p>
        </w:tc>
        <w:tc>
          <w:tcPr>
            <w:tcW w:w="905" w:type="dxa"/>
            <w:tcBorders>
              <w:top w:val="nil"/>
              <w:bottom w:val="nil"/>
            </w:tcBorders>
          </w:tcPr>
          <w:p w:rsidR="00FE2121" w:rsidRPr="00024994" w:rsidRDefault="00FE2121" w:rsidP="00512DC9">
            <w:pPr>
              <w:pStyle w:val="oeou"/>
              <w:spacing w:before="0" w:line="240" w:lineRule="auto"/>
              <w:rPr>
                <w:sz w:val="22"/>
                <w:szCs w:val="22"/>
              </w:rPr>
            </w:pPr>
          </w:p>
        </w:tc>
        <w:tc>
          <w:tcPr>
            <w:tcW w:w="1250" w:type="dxa"/>
            <w:tcBorders>
              <w:top w:val="nil"/>
              <w:bottom w:val="nil"/>
              <w:right w:val="single" w:sz="12" w:space="0" w:color="auto"/>
            </w:tcBorders>
          </w:tcPr>
          <w:p w:rsidR="00FE2121" w:rsidRPr="00024994" w:rsidRDefault="00FE2121" w:rsidP="00512DC9">
            <w:pPr>
              <w:pStyle w:val="oeou"/>
              <w:spacing w:before="0" w:line="240" w:lineRule="auto"/>
              <w:rPr>
                <w:sz w:val="22"/>
                <w:szCs w:val="22"/>
              </w:rPr>
            </w:pP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top w:val="nil"/>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3.1</w:t>
            </w:r>
          </w:p>
        </w:tc>
        <w:tc>
          <w:tcPr>
            <w:tcW w:w="6467" w:type="dxa"/>
            <w:tcBorders>
              <w:top w:val="nil"/>
            </w:tcBorders>
          </w:tcPr>
          <w:p w:rsidR="00FE2121" w:rsidRPr="00024994" w:rsidRDefault="00FE2121" w:rsidP="00512DC9">
            <w:pPr>
              <w:pStyle w:val="oaeno"/>
              <w:spacing w:before="0" w:line="240" w:lineRule="auto"/>
              <w:rPr>
                <w:sz w:val="22"/>
                <w:szCs w:val="22"/>
              </w:rPr>
            </w:pPr>
            <w:r w:rsidRPr="00024994">
              <w:rPr>
                <w:sz w:val="22"/>
                <w:szCs w:val="22"/>
              </w:rPr>
              <w:t>Строительство дорог п/п назначения</w:t>
            </w:r>
          </w:p>
        </w:tc>
        <w:tc>
          <w:tcPr>
            <w:tcW w:w="905" w:type="dxa"/>
            <w:tcBorders>
              <w:top w:val="nil"/>
            </w:tcBorders>
          </w:tcPr>
          <w:p w:rsidR="00FE2121" w:rsidRPr="00024994" w:rsidRDefault="00FE2121" w:rsidP="00512DC9">
            <w:pPr>
              <w:pStyle w:val="oeou"/>
              <w:spacing w:before="0" w:line="240" w:lineRule="auto"/>
              <w:rPr>
                <w:sz w:val="22"/>
                <w:szCs w:val="22"/>
              </w:rPr>
            </w:pPr>
            <w:r w:rsidRPr="00024994">
              <w:rPr>
                <w:sz w:val="22"/>
                <w:szCs w:val="22"/>
              </w:rPr>
              <w:t>км</w:t>
            </w:r>
          </w:p>
        </w:tc>
        <w:tc>
          <w:tcPr>
            <w:tcW w:w="1250" w:type="dxa"/>
            <w:tcBorders>
              <w:top w:val="nil"/>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50</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3.2</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Содержание и реконструкция  дорог п/п назначения</w:t>
            </w:r>
          </w:p>
        </w:tc>
        <w:tc>
          <w:tcPr>
            <w:tcW w:w="905" w:type="dxa"/>
          </w:tcPr>
          <w:p w:rsidR="00FE2121" w:rsidRPr="00024994" w:rsidRDefault="00FE2121" w:rsidP="00512DC9">
            <w:pPr>
              <w:pStyle w:val="oeou"/>
              <w:spacing w:before="0" w:line="240" w:lineRule="auto"/>
              <w:rPr>
                <w:sz w:val="22"/>
                <w:szCs w:val="22"/>
              </w:rPr>
            </w:pPr>
            <w:r w:rsidRPr="00024994">
              <w:rPr>
                <w:sz w:val="22"/>
                <w:szCs w:val="22"/>
              </w:rPr>
              <w:t>км</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100</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3.3</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Прокладка просек и противопожарных разрывов</w:t>
            </w:r>
          </w:p>
        </w:tc>
        <w:tc>
          <w:tcPr>
            <w:tcW w:w="905" w:type="dxa"/>
          </w:tcPr>
          <w:p w:rsidR="00FE2121" w:rsidRPr="00024994" w:rsidRDefault="00FE2121" w:rsidP="00512DC9">
            <w:pPr>
              <w:pStyle w:val="oeou"/>
              <w:spacing w:before="0" w:line="240" w:lineRule="auto"/>
              <w:rPr>
                <w:sz w:val="22"/>
                <w:szCs w:val="22"/>
              </w:rPr>
            </w:pPr>
            <w:r w:rsidRPr="00024994">
              <w:rPr>
                <w:sz w:val="22"/>
                <w:szCs w:val="22"/>
              </w:rPr>
              <w:t>км</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50</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 xml:space="preserve">3.4 </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 xml:space="preserve">Уход за противопожарными разрывами </w:t>
            </w:r>
          </w:p>
        </w:tc>
        <w:tc>
          <w:tcPr>
            <w:tcW w:w="905" w:type="dxa"/>
          </w:tcPr>
          <w:p w:rsidR="00FE2121" w:rsidRPr="00024994" w:rsidRDefault="00FE2121" w:rsidP="00512DC9">
            <w:pPr>
              <w:pStyle w:val="oeou"/>
              <w:spacing w:before="0" w:line="240" w:lineRule="auto"/>
              <w:rPr>
                <w:sz w:val="22"/>
                <w:szCs w:val="22"/>
              </w:rPr>
            </w:pPr>
            <w:r w:rsidRPr="00024994">
              <w:rPr>
                <w:sz w:val="22"/>
                <w:szCs w:val="22"/>
              </w:rPr>
              <w:t>км</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100</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3.5</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Проведение контролируемых выжиганий сухих горючих материалов</w:t>
            </w:r>
          </w:p>
        </w:tc>
        <w:tc>
          <w:tcPr>
            <w:tcW w:w="905" w:type="dxa"/>
          </w:tcPr>
          <w:p w:rsidR="00FE2121" w:rsidRPr="00024994" w:rsidRDefault="00FE2121" w:rsidP="00512DC9">
            <w:pPr>
              <w:pStyle w:val="oeou"/>
              <w:spacing w:before="0" w:line="240" w:lineRule="auto"/>
              <w:rPr>
                <w:sz w:val="22"/>
                <w:szCs w:val="22"/>
              </w:rPr>
            </w:pPr>
            <w:r w:rsidRPr="00024994">
              <w:rPr>
                <w:sz w:val="22"/>
                <w:szCs w:val="22"/>
              </w:rPr>
              <w:t>га</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150</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3.6</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 xml:space="preserve">Мониторинг пожарной опасности в лесах </w:t>
            </w:r>
          </w:p>
        </w:tc>
        <w:tc>
          <w:tcPr>
            <w:tcW w:w="905" w:type="dxa"/>
          </w:tcPr>
          <w:p w:rsidR="00FE2121" w:rsidRPr="00024994" w:rsidRDefault="00FE2121" w:rsidP="00512DC9">
            <w:pPr>
              <w:pStyle w:val="oeou"/>
              <w:spacing w:before="0" w:line="240" w:lineRule="auto"/>
              <w:rPr>
                <w:sz w:val="22"/>
                <w:szCs w:val="22"/>
              </w:rPr>
            </w:pPr>
            <w:r w:rsidRPr="00024994">
              <w:rPr>
                <w:sz w:val="22"/>
                <w:szCs w:val="22"/>
              </w:rPr>
              <w:t>га</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3987616</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p>
        </w:tc>
        <w:tc>
          <w:tcPr>
            <w:tcW w:w="6467" w:type="dxa"/>
          </w:tcPr>
          <w:p w:rsidR="00FE2121" w:rsidRPr="00024994" w:rsidRDefault="00FE2121" w:rsidP="00512DC9">
            <w:pPr>
              <w:pStyle w:val="oaeno"/>
              <w:spacing w:before="0" w:line="240" w:lineRule="auto"/>
              <w:rPr>
                <w:sz w:val="22"/>
                <w:szCs w:val="22"/>
              </w:rPr>
            </w:pPr>
            <w:r w:rsidRPr="00024994">
              <w:rPr>
                <w:sz w:val="22"/>
                <w:szCs w:val="22"/>
              </w:rPr>
              <w:t>в т.ч. зона наземной охраны</w:t>
            </w:r>
          </w:p>
        </w:tc>
        <w:tc>
          <w:tcPr>
            <w:tcW w:w="905" w:type="dxa"/>
          </w:tcPr>
          <w:p w:rsidR="00FE2121" w:rsidRPr="00024994" w:rsidRDefault="00FE2121" w:rsidP="00512DC9">
            <w:pPr>
              <w:pStyle w:val="oeou"/>
              <w:spacing w:before="0" w:line="240" w:lineRule="auto"/>
              <w:rPr>
                <w:sz w:val="22"/>
                <w:szCs w:val="22"/>
              </w:rPr>
            </w:pPr>
            <w:r w:rsidRPr="00024994">
              <w:rPr>
                <w:sz w:val="22"/>
                <w:szCs w:val="22"/>
              </w:rPr>
              <w:t>га</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1500</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p>
        </w:tc>
        <w:tc>
          <w:tcPr>
            <w:tcW w:w="6467" w:type="dxa"/>
          </w:tcPr>
          <w:p w:rsidR="00FE2121" w:rsidRPr="00024994" w:rsidRDefault="00FE2121" w:rsidP="00512DC9">
            <w:pPr>
              <w:pStyle w:val="oaeno"/>
              <w:spacing w:before="0" w:line="240" w:lineRule="auto"/>
              <w:rPr>
                <w:sz w:val="22"/>
                <w:szCs w:val="22"/>
              </w:rPr>
            </w:pPr>
            <w:r w:rsidRPr="00024994">
              <w:rPr>
                <w:sz w:val="22"/>
                <w:szCs w:val="22"/>
              </w:rPr>
              <w:t>Зона авиационной охраны</w:t>
            </w:r>
          </w:p>
        </w:tc>
        <w:tc>
          <w:tcPr>
            <w:tcW w:w="905" w:type="dxa"/>
          </w:tcPr>
          <w:p w:rsidR="00FE2121" w:rsidRPr="00024994" w:rsidRDefault="00FE2121" w:rsidP="00512DC9">
            <w:pPr>
              <w:pStyle w:val="oeou"/>
              <w:spacing w:before="0" w:line="240" w:lineRule="auto"/>
              <w:rPr>
                <w:sz w:val="22"/>
                <w:szCs w:val="22"/>
              </w:rPr>
            </w:pPr>
            <w:r w:rsidRPr="00024994">
              <w:rPr>
                <w:sz w:val="22"/>
                <w:szCs w:val="22"/>
              </w:rPr>
              <w:t>га</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4</w:t>
            </w:r>
          </w:p>
        </w:tc>
        <w:tc>
          <w:tcPr>
            <w:tcW w:w="6467" w:type="dxa"/>
          </w:tcPr>
          <w:p w:rsidR="00FE2121" w:rsidRPr="00024994" w:rsidRDefault="00FE2121" w:rsidP="00512DC9">
            <w:pPr>
              <w:pStyle w:val="oaeno"/>
              <w:spacing w:before="0" w:line="240" w:lineRule="auto"/>
              <w:rPr>
                <w:sz w:val="22"/>
                <w:szCs w:val="22"/>
                <w:u w:val="single"/>
              </w:rPr>
            </w:pPr>
            <w:r w:rsidRPr="00024994">
              <w:rPr>
                <w:sz w:val="22"/>
                <w:szCs w:val="22"/>
                <w:u w:val="single"/>
              </w:rPr>
              <w:t>Организация связи:</w:t>
            </w:r>
          </w:p>
        </w:tc>
        <w:tc>
          <w:tcPr>
            <w:tcW w:w="905" w:type="dxa"/>
          </w:tcPr>
          <w:p w:rsidR="00FE2121" w:rsidRPr="00024994" w:rsidRDefault="00FE2121" w:rsidP="00512DC9">
            <w:pPr>
              <w:pStyle w:val="oeou"/>
              <w:spacing w:before="0" w:line="240" w:lineRule="auto"/>
              <w:rPr>
                <w:sz w:val="22"/>
                <w:szCs w:val="22"/>
              </w:rPr>
            </w:pP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4.1</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Приобретение радиостанций типа:</w:t>
            </w:r>
          </w:p>
        </w:tc>
        <w:tc>
          <w:tcPr>
            <w:tcW w:w="905" w:type="dxa"/>
          </w:tcPr>
          <w:p w:rsidR="00FE2121" w:rsidRPr="00024994" w:rsidRDefault="00FE2121" w:rsidP="00512DC9">
            <w:pPr>
              <w:pStyle w:val="oeou"/>
              <w:spacing w:before="0" w:line="240" w:lineRule="auto"/>
              <w:rPr>
                <w:sz w:val="22"/>
                <w:szCs w:val="22"/>
              </w:rPr>
            </w:pP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4.1.1</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«Ангара»</w:t>
            </w:r>
          </w:p>
        </w:tc>
        <w:tc>
          <w:tcPr>
            <w:tcW w:w="905" w:type="dxa"/>
          </w:tcPr>
          <w:p w:rsidR="00FE2121" w:rsidRPr="00024994" w:rsidRDefault="00FE2121" w:rsidP="00512DC9">
            <w:pPr>
              <w:pStyle w:val="oeou"/>
              <w:spacing w:before="0" w:line="240" w:lineRule="auto"/>
              <w:rPr>
                <w:sz w:val="22"/>
                <w:szCs w:val="22"/>
              </w:rPr>
            </w:pPr>
            <w:r w:rsidRPr="00024994">
              <w:rPr>
                <w:sz w:val="22"/>
                <w:szCs w:val="22"/>
              </w:rPr>
              <w:t>шт.</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4</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4.1.2</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w:t>
            </w:r>
            <w:r w:rsidRPr="00024994">
              <w:rPr>
                <w:sz w:val="22"/>
                <w:szCs w:val="22"/>
                <w:lang w:val="en-US"/>
              </w:rPr>
              <w:t>Aikom</w:t>
            </w:r>
            <w:r w:rsidRPr="00024994">
              <w:rPr>
                <w:sz w:val="22"/>
                <w:szCs w:val="22"/>
              </w:rPr>
              <w:t>»</w:t>
            </w:r>
          </w:p>
        </w:tc>
        <w:tc>
          <w:tcPr>
            <w:tcW w:w="905" w:type="dxa"/>
          </w:tcPr>
          <w:p w:rsidR="00FE2121" w:rsidRPr="00024994" w:rsidRDefault="00FE2121" w:rsidP="00512DC9">
            <w:pPr>
              <w:pStyle w:val="oeou"/>
              <w:spacing w:before="0" w:line="240" w:lineRule="auto"/>
              <w:rPr>
                <w:sz w:val="22"/>
                <w:szCs w:val="22"/>
              </w:rPr>
            </w:pPr>
            <w:r w:rsidRPr="00024994">
              <w:rPr>
                <w:sz w:val="22"/>
                <w:szCs w:val="22"/>
              </w:rPr>
              <w:t>-"-</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15</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lastRenderedPageBreak/>
              <w:t>5</w:t>
            </w:r>
          </w:p>
        </w:tc>
        <w:tc>
          <w:tcPr>
            <w:tcW w:w="6467" w:type="dxa"/>
          </w:tcPr>
          <w:p w:rsidR="00FE2121" w:rsidRPr="00024994" w:rsidRDefault="00FE2121" w:rsidP="00512DC9">
            <w:pPr>
              <w:pStyle w:val="oaeno"/>
              <w:spacing w:before="0" w:line="240" w:lineRule="auto"/>
              <w:rPr>
                <w:sz w:val="22"/>
                <w:szCs w:val="22"/>
                <w:u w:val="single"/>
              </w:rPr>
            </w:pPr>
            <w:r w:rsidRPr="00024994">
              <w:rPr>
                <w:sz w:val="22"/>
                <w:szCs w:val="22"/>
                <w:u w:val="single"/>
              </w:rPr>
              <w:t>Дозорно-сторожевая служба:</w:t>
            </w:r>
          </w:p>
        </w:tc>
        <w:tc>
          <w:tcPr>
            <w:tcW w:w="905" w:type="dxa"/>
          </w:tcPr>
          <w:p w:rsidR="00FE2121" w:rsidRPr="00024994" w:rsidRDefault="00FE2121" w:rsidP="00512DC9">
            <w:pPr>
              <w:pStyle w:val="oeou"/>
              <w:spacing w:before="0" w:line="240" w:lineRule="auto"/>
              <w:rPr>
                <w:sz w:val="22"/>
                <w:szCs w:val="22"/>
              </w:rPr>
            </w:pP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5.1</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Строительство помещений ПХС</w:t>
            </w:r>
          </w:p>
        </w:tc>
        <w:tc>
          <w:tcPr>
            <w:tcW w:w="905" w:type="dxa"/>
          </w:tcPr>
          <w:p w:rsidR="00FE2121" w:rsidRPr="00024994" w:rsidRDefault="00FE2121" w:rsidP="00512DC9">
            <w:pPr>
              <w:pStyle w:val="oeou"/>
              <w:spacing w:before="0" w:line="240" w:lineRule="auto"/>
              <w:rPr>
                <w:sz w:val="22"/>
                <w:szCs w:val="22"/>
              </w:rPr>
            </w:pPr>
            <w:r w:rsidRPr="00024994">
              <w:rPr>
                <w:sz w:val="22"/>
                <w:szCs w:val="22"/>
              </w:rPr>
              <w:t>-"-</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5.2</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Наем временных пожарных сторожей</w:t>
            </w:r>
          </w:p>
        </w:tc>
        <w:tc>
          <w:tcPr>
            <w:tcW w:w="905" w:type="dxa"/>
          </w:tcPr>
          <w:p w:rsidR="00FE2121" w:rsidRPr="00024994" w:rsidRDefault="00FE2121" w:rsidP="00512DC9">
            <w:pPr>
              <w:pStyle w:val="oeou"/>
              <w:spacing w:before="0" w:line="240" w:lineRule="auto"/>
              <w:rPr>
                <w:sz w:val="22"/>
                <w:szCs w:val="22"/>
              </w:rPr>
            </w:pPr>
            <w:r w:rsidRPr="00024994">
              <w:rPr>
                <w:sz w:val="22"/>
                <w:szCs w:val="22"/>
              </w:rPr>
              <w:t>чел.</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10</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6</w:t>
            </w:r>
          </w:p>
        </w:tc>
        <w:tc>
          <w:tcPr>
            <w:tcW w:w="6467" w:type="dxa"/>
          </w:tcPr>
          <w:p w:rsidR="00FE2121" w:rsidRPr="00024994" w:rsidRDefault="00FE2121" w:rsidP="00512DC9">
            <w:pPr>
              <w:pStyle w:val="oaeno"/>
              <w:spacing w:before="0" w:line="240" w:lineRule="auto"/>
              <w:rPr>
                <w:sz w:val="22"/>
                <w:szCs w:val="22"/>
                <w:u w:val="single"/>
              </w:rPr>
            </w:pPr>
            <w:r w:rsidRPr="00024994">
              <w:rPr>
                <w:sz w:val="22"/>
                <w:szCs w:val="22"/>
                <w:u w:val="single"/>
              </w:rPr>
              <w:t>Мероприятия по борьбе с пожарами:</w:t>
            </w:r>
          </w:p>
        </w:tc>
        <w:tc>
          <w:tcPr>
            <w:tcW w:w="905" w:type="dxa"/>
          </w:tcPr>
          <w:p w:rsidR="00FE2121" w:rsidRPr="00024994" w:rsidRDefault="00FE2121" w:rsidP="00512DC9">
            <w:pPr>
              <w:pStyle w:val="oeou"/>
              <w:spacing w:before="0" w:line="240" w:lineRule="auto"/>
              <w:rPr>
                <w:sz w:val="22"/>
                <w:szCs w:val="22"/>
              </w:rPr>
            </w:pP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6.1</w:t>
            </w:r>
          </w:p>
        </w:tc>
        <w:tc>
          <w:tcPr>
            <w:tcW w:w="6467" w:type="dxa"/>
          </w:tcPr>
          <w:p w:rsidR="00FE2121" w:rsidRPr="00024994" w:rsidRDefault="00FE2121" w:rsidP="00512DC9">
            <w:pPr>
              <w:pStyle w:val="oaeno"/>
              <w:spacing w:before="0" w:line="240" w:lineRule="auto"/>
              <w:rPr>
                <w:sz w:val="22"/>
                <w:szCs w:val="22"/>
              </w:rPr>
            </w:pPr>
            <w:r w:rsidRPr="00024994">
              <w:rPr>
                <w:sz w:val="22"/>
                <w:szCs w:val="22"/>
              </w:rPr>
              <w:t>Организация ПХС I типа</w:t>
            </w:r>
          </w:p>
        </w:tc>
        <w:tc>
          <w:tcPr>
            <w:tcW w:w="905" w:type="dxa"/>
          </w:tcPr>
          <w:p w:rsidR="00FE2121" w:rsidRPr="00024994" w:rsidRDefault="00FE2121" w:rsidP="00512DC9">
            <w:pPr>
              <w:pStyle w:val="oeou"/>
              <w:spacing w:before="0" w:line="240" w:lineRule="auto"/>
              <w:rPr>
                <w:sz w:val="22"/>
                <w:szCs w:val="22"/>
              </w:rPr>
            </w:pPr>
            <w:r w:rsidRPr="00024994">
              <w:rPr>
                <w:sz w:val="22"/>
                <w:szCs w:val="22"/>
              </w:rPr>
              <w:t>шт.</w:t>
            </w:r>
          </w:p>
        </w:tc>
        <w:tc>
          <w:tcPr>
            <w:tcW w:w="1250" w:type="dxa"/>
            <w:tcBorders>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1</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left w:val="single" w:sz="12" w:space="0" w:color="auto"/>
              <w:bottom w:val="nil"/>
            </w:tcBorders>
          </w:tcPr>
          <w:p w:rsidR="00FE2121" w:rsidRPr="00024994" w:rsidRDefault="00FE2121" w:rsidP="00512DC9">
            <w:pPr>
              <w:pStyle w:val="oeou2"/>
              <w:spacing w:before="0" w:line="240" w:lineRule="auto"/>
              <w:rPr>
                <w:sz w:val="22"/>
                <w:szCs w:val="22"/>
              </w:rPr>
            </w:pPr>
            <w:r w:rsidRPr="00024994">
              <w:rPr>
                <w:sz w:val="22"/>
                <w:szCs w:val="22"/>
              </w:rPr>
              <w:t>6.2</w:t>
            </w:r>
          </w:p>
        </w:tc>
        <w:tc>
          <w:tcPr>
            <w:tcW w:w="6467" w:type="dxa"/>
            <w:tcBorders>
              <w:bottom w:val="nil"/>
            </w:tcBorders>
          </w:tcPr>
          <w:p w:rsidR="00FE2121" w:rsidRPr="00024994" w:rsidRDefault="00FE2121" w:rsidP="00512DC9">
            <w:pPr>
              <w:pStyle w:val="oaeno"/>
              <w:spacing w:before="0" w:line="240" w:lineRule="auto"/>
              <w:rPr>
                <w:sz w:val="22"/>
                <w:szCs w:val="22"/>
              </w:rPr>
            </w:pPr>
            <w:r w:rsidRPr="00024994">
              <w:rPr>
                <w:sz w:val="22"/>
                <w:szCs w:val="22"/>
              </w:rPr>
              <w:t>Организация ПХС II типа</w:t>
            </w:r>
          </w:p>
        </w:tc>
        <w:tc>
          <w:tcPr>
            <w:tcW w:w="905" w:type="dxa"/>
            <w:tcBorders>
              <w:bottom w:val="nil"/>
            </w:tcBorders>
          </w:tcPr>
          <w:p w:rsidR="00FE2121" w:rsidRPr="00024994" w:rsidRDefault="00FE2121" w:rsidP="00512DC9">
            <w:pPr>
              <w:pStyle w:val="oeou"/>
              <w:spacing w:before="0" w:line="240" w:lineRule="auto"/>
              <w:rPr>
                <w:sz w:val="22"/>
                <w:szCs w:val="22"/>
              </w:rPr>
            </w:pPr>
            <w:r w:rsidRPr="00024994">
              <w:rPr>
                <w:sz w:val="22"/>
                <w:szCs w:val="22"/>
              </w:rPr>
              <w:t>-"-</w:t>
            </w:r>
          </w:p>
        </w:tc>
        <w:tc>
          <w:tcPr>
            <w:tcW w:w="1250" w:type="dxa"/>
            <w:tcBorders>
              <w:bottom w:val="nil"/>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top w:val="nil"/>
              <w:left w:val="single" w:sz="12" w:space="0" w:color="auto"/>
              <w:bottom w:val="nil"/>
            </w:tcBorders>
          </w:tcPr>
          <w:p w:rsidR="00FE2121" w:rsidRPr="00024994" w:rsidRDefault="00FE2121" w:rsidP="00512DC9">
            <w:pPr>
              <w:pStyle w:val="oeou2"/>
              <w:spacing w:before="0" w:line="240" w:lineRule="auto"/>
              <w:rPr>
                <w:sz w:val="22"/>
                <w:szCs w:val="22"/>
              </w:rPr>
            </w:pPr>
            <w:r w:rsidRPr="00024994">
              <w:rPr>
                <w:sz w:val="22"/>
                <w:szCs w:val="22"/>
              </w:rPr>
              <w:t>6.3</w:t>
            </w:r>
          </w:p>
        </w:tc>
        <w:tc>
          <w:tcPr>
            <w:tcW w:w="6467" w:type="dxa"/>
            <w:tcBorders>
              <w:top w:val="nil"/>
              <w:bottom w:val="nil"/>
            </w:tcBorders>
          </w:tcPr>
          <w:p w:rsidR="00FE2121" w:rsidRPr="00024994" w:rsidRDefault="00FE2121" w:rsidP="00512DC9">
            <w:pPr>
              <w:pStyle w:val="oaeno"/>
              <w:spacing w:before="0" w:line="240" w:lineRule="auto"/>
              <w:rPr>
                <w:sz w:val="22"/>
                <w:szCs w:val="22"/>
              </w:rPr>
            </w:pPr>
            <w:r w:rsidRPr="00024994">
              <w:rPr>
                <w:sz w:val="22"/>
                <w:szCs w:val="22"/>
              </w:rPr>
              <w:t>Организация пунктов пожарного инвен-таря</w:t>
            </w:r>
          </w:p>
        </w:tc>
        <w:tc>
          <w:tcPr>
            <w:tcW w:w="905" w:type="dxa"/>
            <w:tcBorders>
              <w:top w:val="nil"/>
              <w:bottom w:val="nil"/>
            </w:tcBorders>
          </w:tcPr>
          <w:p w:rsidR="00FE2121" w:rsidRPr="00024994" w:rsidRDefault="00FE2121" w:rsidP="00512DC9">
            <w:pPr>
              <w:pStyle w:val="oeou"/>
              <w:spacing w:before="0" w:line="240" w:lineRule="auto"/>
              <w:rPr>
                <w:sz w:val="22"/>
                <w:szCs w:val="22"/>
              </w:rPr>
            </w:pPr>
            <w:r w:rsidRPr="00024994">
              <w:rPr>
                <w:sz w:val="22"/>
                <w:szCs w:val="22"/>
              </w:rPr>
              <w:t>-"-</w:t>
            </w:r>
          </w:p>
        </w:tc>
        <w:tc>
          <w:tcPr>
            <w:tcW w:w="1250" w:type="dxa"/>
            <w:tcBorders>
              <w:top w:val="nil"/>
              <w:bottom w:val="nil"/>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2</w:t>
            </w:r>
          </w:p>
        </w:tc>
      </w:tr>
      <w:tr w:rsidR="00FE2121" w:rsidRPr="00024994" w:rsidTr="00FE2121">
        <w:tblPrEx>
          <w:tblBorders>
            <w:top w:val="single" w:sz="6" w:space="0" w:color="auto"/>
            <w:left w:val="single" w:sz="6" w:space="0" w:color="auto"/>
            <w:bottom w:val="single" w:sz="4" w:space="0" w:color="auto"/>
            <w:right w:val="single" w:sz="6" w:space="0" w:color="auto"/>
            <w:insideV w:val="single" w:sz="6" w:space="0" w:color="auto"/>
          </w:tblBorders>
        </w:tblPrEx>
        <w:trPr>
          <w:cantSplit/>
          <w:jc w:val="center"/>
        </w:trPr>
        <w:tc>
          <w:tcPr>
            <w:tcW w:w="662" w:type="dxa"/>
            <w:tcBorders>
              <w:top w:val="nil"/>
              <w:left w:val="single" w:sz="12" w:space="0" w:color="auto"/>
              <w:bottom w:val="single" w:sz="12" w:space="0" w:color="auto"/>
            </w:tcBorders>
          </w:tcPr>
          <w:p w:rsidR="00FE2121" w:rsidRPr="00024994" w:rsidRDefault="00FE2121" w:rsidP="00512DC9">
            <w:pPr>
              <w:pStyle w:val="oeou2"/>
              <w:spacing w:before="0" w:line="240" w:lineRule="auto"/>
              <w:rPr>
                <w:sz w:val="22"/>
                <w:szCs w:val="22"/>
              </w:rPr>
            </w:pPr>
            <w:r w:rsidRPr="00024994">
              <w:rPr>
                <w:sz w:val="22"/>
                <w:szCs w:val="22"/>
              </w:rPr>
              <w:t>6.4</w:t>
            </w:r>
          </w:p>
        </w:tc>
        <w:tc>
          <w:tcPr>
            <w:tcW w:w="6467" w:type="dxa"/>
            <w:tcBorders>
              <w:top w:val="nil"/>
              <w:bottom w:val="single" w:sz="12" w:space="0" w:color="auto"/>
            </w:tcBorders>
          </w:tcPr>
          <w:p w:rsidR="00FE2121" w:rsidRPr="00024994" w:rsidRDefault="00FE2121" w:rsidP="00512DC9">
            <w:pPr>
              <w:pStyle w:val="oaeno"/>
              <w:spacing w:before="0" w:line="240" w:lineRule="auto"/>
              <w:rPr>
                <w:sz w:val="22"/>
                <w:szCs w:val="22"/>
              </w:rPr>
            </w:pPr>
            <w:r w:rsidRPr="00024994">
              <w:rPr>
                <w:sz w:val="22"/>
                <w:szCs w:val="22"/>
              </w:rPr>
              <w:t>Строительство вертолетных площадок</w:t>
            </w:r>
          </w:p>
        </w:tc>
        <w:tc>
          <w:tcPr>
            <w:tcW w:w="905" w:type="dxa"/>
            <w:tcBorders>
              <w:top w:val="nil"/>
              <w:bottom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шт.</w:t>
            </w:r>
          </w:p>
        </w:tc>
        <w:tc>
          <w:tcPr>
            <w:tcW w:w="1250" w:type="dxa"/>
            <w:tcBorders>
              <w:top w:val="nil"/>
              <w:bottom w:val="single" w:sz="12" w:space="0" w:color="auto"/>
              <w:right w:val="single" w:sz="12" w:space="0" w:color="auto"/>
            </w:tcBorders>
          </w:tcPr>
          <w:p w:rsidR="00FE2121" w:rsidRPr="00024994" w:rsidRDefault="00FE2121" w:rsidP="00512DC9">
            <w:pPr>
              <w:pStyle w:val="oeou"/>
              <w:spacing w:before="0" w:line="240" w:lineRule="auto"/>
              <w:rPr>
                <w:sz w:val="22"/>
                <w:szCs w:val="22"/>
              </w:rPr>
            </w:pPr>
            <w:r w:rsidRPr="00024994">
              <w:rPr>
                <w:sz w:val="22"/>
                <w:szCs w:val="22"/>
              </w:rPr>
              <w:t>2</w:t>
            </w:r>
          </w:p>
        </w:tc>
      </w:tr>
    </w:tbl>
    <w:p w:rsidR="00111D71" w:rsidRPr="00111D71" w:rsidRDefault="00111D71" w:rsidP="00111D71">
      <w:pPr>
        <w:ind w:firstLine="709"/>
        <w:jc w:val="both"/>
        <w:rPr>
          <w:sz w:val="26"/>
          <w:szCs w:val="26"/>
        </w:rPr>
      </w:pPr>
    </w:p>
    <w:p w:rsidR="00111D71" w:rsidRPr="00111D71" w:rsidRDefault="00111D71" w:rsidP="00111D71">
      <w:pPr>
        <w:spacing w:before="120"/>
        <w:ind w:firstLine="709"/>
        <w:jc w:val="both"/>
        <w:rPr>
          <w:i/>
          <w:sz w:val="26"/>
          <w:szCs w:val="26"/>
          <w:u w:val="single"/>
        </w:rPr>
      </w:pPr>
      <w:r w:rsidRPr="00111D71">
        <w:rPr>
          <w:i/>
          <w:sz w:val="26"/>
          <w:szCs w:val="26"/>
          <w:u w:val="single"/>
        </w:rPr>
        <w:t>Мониторинг пожарной опасности в лесах и лесных пожаров:</w:t>
      </w:r>
    </w:p>
    <w:p w:rsidR="00111D71" w:rsidRPr="00111D71" w:rsidRDefault="00111D71" w:rsidP="00111D71">
      <w:pPr>
        <w:ind w:firstLine="709"/>
        <w:jc w:val="both"/>
        <w:rPr>
          <w:sz w:val="26"/>
          <w:szCs w:val="26"/>
        </w:rPr>
      </w:pPr>
      <w:r w:rsidRPr="00111D71">
        <w:rPr>
          <w:sz w:val="26"/>
          <w:szCs w:val="26"/>
        </w:rPr>
        <w:t>1) Наблюдение и контроль за пожарной опасностью в лесах и лесных пожаров.</w:t>
      </w:r>
    </w:p>
    <w:p w:rsidR="00111D71" w:rsidRPr="00111D71" w:rsidRDefault="00111D71" w:rsidP="00111D71">
      <w:pPr>
        <w:ind w:firstLine="709"/>
        <w:jc w:val="both"/>
        <w:rPr>
          <w:sz w:val="26"/>
          <w:szCs w:val="26"/>
        </w:rPr>
      </w:pPr>
      <w:r w:rsidRPr="00111D71">
        <w:rPr>
          <w:sz w:val="26"/>
          <w:szCs w:val="26"/>
        </w:rPr>
        <w:t>Лица, использующие леса, и организации, осуществляющие охрану лесов от пожаров, обязаны обеспечить получение от ближайших метеостанций ежедневной информации в течение пожароопасного сезона о степени пожарной опасности в лесу по условиям погоды, от уровня которой зависит регламентация работы лесопожарных формирований;</w:t>
      </w:r>
    </w:p>
    <w:p w:rsidR="00111D71" w:rsidRPr="00111D71" w:rsidRDefault="00111D71" w:rsidP="00111D71">
      <w:pPr>
        <w:ind w:firstLine="709"/>
        <w:jc w:val="both"/>
        <w:rPr>
          <w:sz w:val="26"/>
          <w:szCs w:val="26"/>
        </w:rPr>
      </w:pPr>
      <w:r w:rsidRPr="00111D71">
        <w:rPr>
          <w:sz w:val="26"/>
          <w:szCs w:val="26"/>
        </w:rPr>
        <w:t>2) Организация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111D71" w:rsidRPr="00111D71" w:rsidRDefault="00111D71" w:rsidP="00111D71">
      <w:pPr>
        <w:ind w:firstLine="709"/>
        <w:jc w:val="both"/>
        <w:rPr>
          <w:sz w:val="26"/>
          <w:szCs w:val="26"/>
        </w:rPr>
      </w:pPr>
      <w:r w:rsidRPr="00111D71">
        <w:rPr>
          <w:sz w:val="26"/>
          <w:szCs w:val="26"/>
        </w:rPr>
        <w:t>Мониторинг лесных пожаров в лесничестве осуществляется на основе сочетания наземного и авиационного мониторинга лесного фонда с использованием элементов спутникового мониторинга в соответствии с ГОСТ 22.1.09-99 «Мониторинг и прогнозирование лесных пожаров». Организация обнаружения и тушения лесных пожаров в зонах применения наземных и авиационных сил тушения осуществляется в соответствии с приказом Минприроды России от 15.11.2016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 и «Указаниями по обнаружению и тушению лесных пожаров» (утв. приказом Рослесхоза от 30.06.1995 № 100).</w:t>
      </w:r>
    </w:p>
    <w:p w:rsidR="00111D71" w:rsidRPr="00111D71" w:rsidRDefault="00111D71" w:rsidP="00111D71">
      <w:pPr>
        <w:widowControl w:val="0"/>
        <w:ind w:firstLine="709"/>
        <w:jc w:val="both"/>
        <w:rPr>
          <w:sz w:val="26"/>
          <w:szCs w:val="26"/>
        </w:rPr>
      </w:pPr>
      <w:r w:rsidRPr="00111D71">
        <w:rPr>
          <w:sz w:val="26"/>
          <w:szCs w:val="26"/>
        </w:rPr>
        <w:t>3) организация патрулирования лесов.</w:t>
      </w:r>
    </w:p>
    <w:p w:rsidR="00111D71" w:rsidRPr="00111D71" w:rsidRDefault="00111D71" w:rsidP="00111D71">
      <w:pPr>
        <w:widowControl w:val="0"/>
        <w:ind w:firstLine="709"/>
        <w:jc w:val="both"/>
        <w:rPr>
          <w:sz w:val="26"/>
          <w:szCs w:val="26"/>
        </w:rPr>
      </w:pPr>
      <w:r w:rsidRPr="00111D71">
        <w:rPr>
          <w:sz w:val="26"/>
          <w:szCs w:val="26"/>
        </w:rPr>
        <w:t>С целью обнаружения загораний леса проводится авиационное и наземное патрулирование. С этой целью на территории каждого лесничества должны быть утверждены количество и протяженность как наземного, так и авиационного маршрутов патрулирования (приказ Минприроды России от 21.01.2014 N 21 «Об утверждении Нормативов патрулирования лесов должностными лицами, осуществляющими федеральный государственный лесной надзор (лесную охрану)».</w:t>
      </w:r>
    </w:p>
    <w:p w:rsidR="00111D71" w:rsidRPr="00111D71" w:rsidRDefault="00111D71" w:rsidP="00111D71">
      <w:pPr>
        <w:widowControl w:val="0"/>
        <w:ind w:firstLine="709"/>
        <w:jc w:val="both"/>
        <w:rPr>
          <w:sz w:val="26"/>
          <w:szCs w:val="26"/>
        </w:rPr>
      </w:pPr>
      <w:r w:rsidRPr="00111D71">
        <w:rPr>
          <w:sz w:val="26"/>
          <w:szCs w:val="26"/>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111D71" w:rsidRPr="00111D71" w:rsidRDefault="00111D71" w:rsidP="00111D71">
      <w:pPr>
        <w:spacing w:before="120"/>
        <w:ind w:firstLine="709"/>
        <w:jc w:val="both"/>
        <w:rPr>
          <w:i/>
          <w:sz w:val="26"/>
          <w:szCs w:val="26"/>
          <w:u w:val="single"/>
        </w:rPr>
      </w:pPr>
      <w:r w:rsidRPr="00111D71">
        <w:rPr>
          <w:i/>
          <w:sz w:val="26"/>
          <w:szCs w:val="26"/>
          <w:u w:val="single"/>
        </w:rPr>
        <w:t>Иные меры пожарной безопасности в лесах:</w:t>
      </w:r>
    </w:p>
    <w:p w:rsidR="00111D71" w:rsidRPr="00111D71" w:rsidRDefault="00111D71" w:rsidP="00111D71">
      <w:pPr>
        <w:ind w:firstLine="709"/>
        <w:jc w:val="both"/>
        <w:rPr>
          <w:sz w:val="26"/>
          <w:szCs w:val="26"/>
        </w:rPr>
      </w:pPr>
      <w:r w:rsidRPr="00111D71">
        <w:rPr>
          <w:sz w:val="26"/>
          <w:szCs w:val="26"/>
        </w:rPr>
        <w:t>1) Организация противопожарной пропаганды.</w:t>
      </w:r>
    </w:p>
    <w:p w:rsidR="00111D71" w:rsidRPr="00111D71" w:rsidRDefault="00111D71" w:rsidP="00111D71">
      <w:pPr>
        <w:ind w:firstLine="709"/>
        <w:jc w:val="both"/>
        <w:rPr>
          <w:sz w:val="26"/>
          <w:szCs w:val="26"/>
        </w:rPr>
      </w:pPr>
      <w:r w:rsidRPr="00111D71">
        <w:rPr>
          <w:sz w:val="26"/>
          <w:szCs w:val="26"/>
        </w:rPr>
        <w:t xml:space="preserve">Поскольку основной причиной возникновения пожаров на территории лесничества является неосторожное обращение с огнем в лесу со стороны местного населения и отдыхающих, предупредительным мероприятиям должно придаваться особенно важное значение. Правильно проведенная агитпропаганда среди массы людей, направляющихся в лес, является результативным средством снижения количества загораний и экономии сил и средств, затрачиваемых на охрану лесов от пожаров. Лесопожарная пропаганда должна вестись в направлении обеспечения требований правил пожарной безопасности в лесу и формирования у населения более </w:t>
      </w:r>
      <w:r w:rsidRPr="00111D71">
        <w:rPr>
          <w:sz w:val="26"/>
          <w:szCs w:val="26"/>
        </w:rPr>
        <w:lastRenderedPageBreak/>
        <w:t>глубоких знаний о лесе, взаимодействия человека с лесом, необходимости активных действий по охране леса.</w:t>
      </w:r>
    </w:p>
    <w:p w:rsidR="00111D71" w:rsidRPr="00111D71" w:rsidRDefault="00111D71" w:rsidP="00111D71">
      <w:pPr>
        <w:ind w:firstLine="709"/>
        <w:jc w:val="both"/>
        <w:rPr>
          <w:sz w:val="26"/>
          <w:szCs w:val="26"/>
        </w:rPr>
      </w:pPr>
      <w:r w:rsidRPr="00111D71">
        <w:rPr>
          <w:sz w:val="26"/>
          <w:szCs w:val="26"/>
        </w:rPr>
        <w:t>Формы агитпропаганды могут быть разнообразными: беседы, лекции, доклады, выступления по радио и телевидению, статьи в газетах и журналах. Агитпропаганда должна быть проста и доходчива, опираться на конкретные факты, имевшие место на территории лесничества. При этом важен непосредственный контакт лесных работников с местными жителями, отдыхающими, рыбаками, сборщиками дикоросов, лесозаготовителями, изыскателями, школьниками, туристами. Материалы о привлечении к ответственности за нарушение Правил пожарной безопасности в лесу, как отдельных граждан, так и организаций, рекомендуется публиковать в местной печати. Особый упор на разъяснительную работу необходим в период пожароопасного сезона.</w:t>
      </w:r>
    </w:p>
    <w:p w:rsidR="00111D71" w:rsidRPr="00111D71" w:rsidRDefault="00111D71" w:rsidP="00111D71">
      <w:pPr>
        <w:ind w:firstLine="709"/>
        <w:jc w:val="both"/>
        <w:rPr>
          <w:sz w:val="26"/>
          <w:szCs w:val="26"/>
        </w:rPr>
      </w:pPr>
      <w:r w:rsidRPr="00111D71">
        <w:rPr>
          <w:sz w:val="26"/>
          <w:szCs w:val="26"/>
        </w:rPr>
        <w:t>2) Регулирование посещаемости лесов населением в зависимости от класса природной пожарной опасности и пожарной опасности по условиям погоды с созданием системы контрольно-пропускных пунктов.</w:t>
      </w:r>
    </w:p>
    <w:p w:rsidR="00111D71" w:rsidRPr="00111D71" w:rsidRDefault="00111D71" w:rsidP="00111D71">
      <w:pPr>
        <w:ind w:firstLine="709"/>
        <w:jc w:val="both"/>
        <w:rPr>
          <w:sz w:val="26"/>
          <w:szCs w:val="26"/>
        </w:rPr>
      </w:pPr>
      <w:r w:rsidRPr="00111D71">
        <w:rPr>
          <w:sz w:val="26"/>
          <w:szCs w:val="26"/>
        </w:rPr>
        <w:t>Превентивной мерой в периоды высокой и чрезвычайной пожарной опасности является установка КПП на дорогах, ведущих в лес от основных населенных пунктов с целью ограничения въезда в леса средств транспорта, а также посещения его населением.</w:t>
      </w:r>
    </w:p>
    <w:p w:rsidR="00111D71" w:rsidRPr="00111D71" w:rsidRDefault="00111D71" w:rsidP="00111D71">
      <w:pPr>
        <w:ind w:firstLine="709"/>
        <w:jc w:val="both"/>
        <w:rPr>
          <w:sz w:val="26"/>
          <w:szCs w:val="26"/>
        </w:rPr>
      </w:pPr>
      <w:r w:rsidRPr="00111D71">
        <w:rPr>
          <w:sz w:val="26"/>
          <w:szCs w:val="26"/>
        </w:rPr>
        <w:t>3) Организация государственного контроля и надзора за соблюдением правил пожарной безопасности в лесах.</w:t>
      </w:r>
    </w:p>
    <w:p w:rsidR="00111D71" w:rsidRPr="00111D71" w:rsidRDefault="00111D71" w:rsidP="00111D71">
      <w:pPr>
        <w:ind w:firstLine="709"/>
        <w:jc w:val="both"/>
        <w:rPr>
          <w:sz w:val="26"/>
          <w:szCs w:val="26"/>
        </w:rPr>
      </w:pPr>
      <w:r w:rsidRPr="00111D71">
        <w:rPr>
          <w:sz w:val="26"/>
          <w:szCs w:val="26"/>
        </w:rPr>
        <w:t xml:space="preserve">Своевременное обнаружение возникающих пожаров является важнейшим звеном мероприятий по их тушению и ликвидации. С целью обнаружения загораний леса проводится авиационное и наземное патрулирование. С этой целью на территории каждого лесничества должны быть утверждены количество и протяженность как наземного, так и авиационного маршрутов патрулирования. </w:t>
      </w:r>
    </w:p>
    <w:p w:rsidR="00111D71" w:rsidRPr="00206442" w:rsidRDefault="00111D71" w:rsidP="00111D71">
      <w:pPr>
        <w:shd w:val="clear" w:color="auto" w:fill="FFFFFF"/>
        <w:ind w:firstLine="709"/>
        <w:jc w:val="both"/>
        <w:rPr>
          <w:sz w:val="26"/>
          <w:szCs w:val="26"/>
        </w:rPr>
      </w:pPr>
      <w:r w:rsidRPr="00111D71">
        <w:rPr>
          <w:sz w:val="26"/>
          <w:szCs w:val="26"/>
        </w:rPr>
        <w:t xml:space="preserve">Авиапатрулирование территории </w:t>
      </w:r>
      <w:r w:rsidR="000742B8">
        <w:rPr>
          <w:sz w:val="26"/>
          <w:szCs w:val="26"/>
        </w:rPr>
        <w:t>Ключевского</w:t>
      </w:r>
      <w:r w:rsidR="000742B8" w:rsidRPr="00A6764A">
        <w:rPr>
          <w:color w:val="000000"/>
          <w:sz w:val="26"/>
          <w:szCs w:val="26"/>
        </w:rPr>
        <w:t xml:space="preserve"> </w:t>
      </w:r>
      <w:r w:rsidRPr="00111D71">
        <w:rPr>
          <w:sz w:val="26"/>
          <w:szCs w:val="26"/>
        </w:rPr>
        <w:t xml:space="preserve">лесничества осуществляется </w:t>
      </w:r>
      <w:r w:rsidR="00206442" w:rsidRPr="00206442">
        <w:rPr>
          <w:sz w:val="26"/>
          <w:szCs w:val="26"/>
        </w:rPr>
        <w:t>КГ</w:t>
      </w:r>
      <w:r w:rsidRPr="00206442">
        <w:rPr>
          <w:sz w:val="26"/>
          <w:szCs w:val="26"/>
        </w:rPr>
        <w:t>АУ «</w:t>
      </w:r>
      <w:r w:rsidR="00206442" w:rsidRPr="00206442">
        <w:rPr>
          <w:rStyle w:val="af7"/>
          <w:b w:val="0"/>
          <w:color w:val="333333"/>
          <w:sz w:val="26"/>
          <w:szCs w:val="26"/>
        </w:rPr>
        <w:t>Охрана Камчатских лесов</w:t>
      </w:r>
      <w:r w:rsidRPr="00206442">
        <w:rPr>
          <w:sz w:val="26"/>
          <w:szCs w:val="26"/>
        </w:rPr>
        <w:t>».</w:t>
      </w:r>
    </w:p>
    <w:p w:rsidR="00111D71" w:rsidRPr="00111D71" w:rsidRDefault="00111D71" w:rsidP="00111D71">
      <w:pPr>
        <w:shd w:val="clear" w:color="auto" w:fill="FFFFFF"/>
        <w:spacing w:before="120"/>
        <w:ind w:firstLine="709"/>
        <w:jc w:val="both"/>
        <w:rPr>
          <w:i/>
          <w:sz w:val="26"/>
          <w:szCs w:val="26"/>
          <w:u w:val="single"/>
        </w:rPr>
      </w:pPr>
      <w:r w:rsidRPr="00111D71">
        <w:rPr>
          <w:bCs/>
          <w:i/>
          <w:color w:val="000000"/>
          <w:sz w:val="26"/>
          <w:szCs w:val="26"/>
          <w:u w:val="single"/>
        </w:rPr>
        <w:t>Общие требования пожарной безопасности в лесах:</w:t>
      </w:r>
    </w:p>
    <w:p w:rsidR="00111D71" w:rsidRPr="00111D71" w:rsidRDefault="00111D71" w:rsidP="00111D71">
      <w:pPr>
        <w:ind w:firstLine="709"/>
        <w:jc w:val="both"/>
        <w:rPr>
          <w:sz w:val="26"/>
          <w:szCs w:val="26"/>
        </w:rPr>
      </w:pPr>
      <w:r w:rsidRPr="00111D71">
        <w:rPr>
          <w:sz w:val="26"/>
          <w:szCs w:val="26"/>
        </w:rPr>
        <w:t>1)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111D71" w:rsidRPr="00111D71" w:rsidRDefault="00111D71" w:rsidP="00111D71">
      <w:pPr>
        <w:ind w:firstLine="709"/>
        <w:jc w:val="both"/>
        <w:rPr>
          <w:sz w:val="26"/>
          <w:szCs w:val="26"/>
        </w:rPr>
      </w:pPr>
      <w:r w:rsidRPr="00111D71">
        <w:rPr>
          <w:sz w:val="26"/>
          <w:szCs w:val="26"/>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111D71" w:rsidRPr="00111D71" w:rsidRDefault="00111D71" w:rsidP="00111D71">
      <w:pPr>
        <w:ind w:firstLine="709"/>
        <w:jc w:val="both"/>
        <w:rPr>
          <w:sz w:val="26"/>
          <w:szCs w:val="26"/>
        </w:rPr>
      </w:pPr>
      <w:r w:rsidRPr="00111D71">
        <w:rPr>
          <w:sz w:val="26"/>
          <w:szCs w:val="26"/>
        </w:rPr>
        <w:t>2)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111D71" w:rsidRPr="00111D71" w:rsidRDefault="00111D71" w:rsidP="00111D71">
      <w:pPr>
        <w:ind w:firstLine="709"/>
        <w:jc w:val="both"/>
        <w:rPr>
          <w:sz w:val="26"/>
          <w:szCs w:val="26"/>
        </w:rPr>
      </w:pPr>
      <w:r w:rsidRPr="00111D71">
        <w:rPr>
          <w:sz w:val="26"/>
          <w:szCs w:val="26"/>
        </w:rPr>
        <w:t>3)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111D71" w:rsidRPr="00111D71" w:rsidRDefault="00111D71" w:rsidP="00111D71">
      <w:pPr>
        <w:ind w:firstLine="709"/>
        <w:jc w:val="both"/>
        <w:rPr>
          <w:sz w:val="26"/>
          <w:szCs w:val="26"/>
        </w:rPr>
      </w:pPr>
      <w:r w:rsidRPr="00111D71">
        <w:rPr>
          <w:sz w:val="26"/>
          <w:szCs w:val="26"/>
        </w:rPr>
        <w:t>4) Юридические лица и граждане, осуществляющие использование лесов, обязаны:</w:t>
      </w:r>
    </w:p>
    <w:p w:rsidR="00111D71" w:rsidRPr="00111D71" w:rsidRDefault="00111D71" w:rsidP="00111D71">
      <w:pPr>
        <w:ind w:firstLine="709"/>
        <w:jc w:val="both"/>
        <w:rPr>
          <w:sz w:val="26"/>
          <w:szCs w:val="26"/>
        </w:rPr>
      </w:pPr>
      <w:r w:rsidRPr="00111D71">
        <w:rPr>
          <w:sz w:val="26"/>
          <w:szCs w:val="26"/>
        </w:rPr>
        <w:lastRenderedPageBreak/>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w:t>
      </w:r>
    </w:p>
    <w:p w:rsidR="00111D71" w:rsidRPr="00111D71" w:rsidRDefault="00111D71" w:rsidP="00111D71">
      <w:pPr>
        <w:ind w:firstLine="709"/>
        <w:jc w:val="both"/>
        <w:rPr>
          <w:sz w:val="26"/>
          <w:szCs w:val="26"/>
        </w:rPr>
      </w:pPr>
      <w:r w:rsidRPr="00111D71">
        <w:rPr>
          <w:sz w:val="26"/>
          <w:szCs w:val="26"/>
        </w:rPr>
        <w:t>б) соблюдать нормы наличия средств предупреждения и тушения лесных пожаров при использовании лесов, утверждаемые уполномоченным Федеральным органом исполнительной власти,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111D71" w:rsidRPr="00111D71" w:rsidRDefault="00111D71" w:rsidP="00111D71">
      <w:pPr>
        <w:ind w:firstLine="709"/>
        <w:jc w:val="both"/>
        <w:rPr>
          <w:sz w:val="26"/>
          <w:szCs w:val="26"/>
        </w:rPr>
      </w:pPr>
      <w:r w:rsidRPr="00111D71">
        <w:rPr>
          <w:sz w:val="26"/>
          <w:szCs w:val="26"/>
        </w:rPr>
        <w:t>в)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111D71" w:rsidRPr="00111D71" w:rsidRDefault="00111D71" w:rsidP="00111D71">
      <w:pPr>
        <w:ind w:firstLine="709"/>
        <w:jc w:val="both"/>
        <w:rPr>
          <w:sz w:val="26"/>
          <w:szCs w:val="26"/>
        </w:rPr>
      </w:pPr>
      <w:r w:rsidRPr="00111D71">
        <w:rPr>
          <w:sz w:val="26"/>
          <w:szCs w:val="26"/>
        </w:rPr>
        <w:t>г) соблюдать иные требования «Правил противопожарного режима в Российской Федерации», утв. постановлением Правительства Российской Федерации от 25.04.2012 N 390.</w:t>
      </w:r>
    </w:p>
    <w:p w:rsidR="00111D71" w:rsidRPr="00111D71" w:rsidRDefault="00111D71" w:rsidP="00111D71">
      <w:pPr>
        <w:ind w:firstLine="709"/>
        <w:jc w:val="both"/>
        <w:rPr>
          <w:sz w:val="26"/>
          <w:szCs w:val="26"/>
        </w:rPr>
      </w:pPr>
      <w:r w:rsidRPr="00111D71">
        <w:rPr>
          <w:sz w:val="26"/>
          <w:szCs w:val="26"/>
        </w:rPr>
        <w:t>5)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Правил пожарной безопасности в лесах, а также о способах тушения лесных пожаров.</w:t>
      </w:r>
    </w:p>
    <w:p w:rsidR="00111D71" w:rsidRPr="00111D71" w:rsidRDefault="00111D71" w:rsidP="00111D71">
      <w:pPr>
        <w:ind w:firstLine="709"/>
        <w:jc w:val="both"/>
        <w:rPr>
          <w:sz w:val="26"/>
          <w:szCs w:val="26"/>
        </w:rPr>
      </w:pPr>
      <w:r w:rsidRPr="00111D71">
        <w:rPr>
          <w:sz w:val="26"/>
          <w:szCs w:val="26"/>
        </w:rPr>
        <w:t>6) Организации, осуществляющие авиационные работы по охране и защите лесов, обязаны обо всех обнаруженных нарушениях настоящих Правил информировать органы государственной власти или органы местного самоуправления.</w:t>
      </w:r>
    </w:p>
    <w:p w:rsidR="00111D71" w:rsidRPr="00111D71" w:rsidRDefault="00111D71" w:rsidP="00111D71">
      <w:pPr>
        <w:spacing w:before="120"/>
        <w:ind w:firstLine="709"/>
        <w:jc w:val="both"/>
        <w:rPr>
          <w:i/>
          <w:sz w:val="26"/>
          <w:szCs w:val="26"/>
          <w:u w:val="single"/>
        </w:rPr>
      </w:pPr>
      <w:r w:rsidRPr="00111D71">
        <w:rPr>
          <w:bCs/>
          <w:i/>
          <w:sz w:val="26"/>
          <w:szCs w:val="26"/>
          <w:u w:val="single"/>
        </w:rPr>
        <w:t>Требования к пребыванию граждан в лесах:</w:t>
      </w:r>
    </w:p>
    <w:p w:rsidR="00111D71" w:rsidRPr="00111D71" w:rsidRDefault="00111D71" w:rsidP="00111D71">
      <w:pPr>
        <w:ind w:firstLine="709"/>
        <w:jc w:val="both"/>
        <w:rPr>
          <w:sz w:val="26"/>
          <w:szCs w:val="26"/>
        </w:rPr>
      </w:pPr>
      <w:r w:rsidRPr="00111D71">
        <w:rPr>
          <w:sz w:val="26"/>
          <w:szCs w:val="26"/>
        </w:rPr>
        <w:t>1) Граждане при пребывании в лесах обязаны:</w:t>
      </w:r>
    </w:p>
    <w:p w:rsidR="00111D71" w:rsidRPr="00111D71" w:rsidRDefault="00111D71" w:rsidP="00111D71">
      <w:pPr>
        <w:ind w:firstLine="709"/>
        <w:jc w:val="both"/>
        <w:rPr>
          <w:sz w:val="26"/>
          <w:szCs w:val="26"/>
        </w:rPr>
      </w:pPr>
      <w:r w:rsidRPr="00111D71">
        <w:rPr>
          <w:sz w:val="26"/>
          <w:szCs w:val="26"/>
        </w:rPr>
        <w:t>- соблюдать требования пожарной безопасности в лесах;</w:t>
      </w:r>
    </w:p>
    <w:p w:rsidR="00111D71" w:rsidRPr="00111D71" w:rsidRDefault="00111D71" w:rsidP="00111D71">
      <w:pPr>
        <w:ind w:firstLine="709"/>
        <w:jc w:val="both"/>
        <w:rPr>
          <w:sz w:val="26"/>
          <w:szCs w:val="26"/>
        </w:rPr>
      </w:pPr>
      <w:r w:rsidRPr="00111D71">
        <w:rPr>
          <w:sz w:val="26"/>
          <w:szCs w:val="26"/>
        </w:rPr>
        <w:t>- при обнаружении лесных пожаров немедленно уведомлять о них органы государственной власти или органы местного самоуправления;</w:t>
      </w:r>
    </w:p>
    <w:p w:rsidR="00111D71" w:rsidRPr="00111D71" w:rsidRDefault="00111D71" w:rsidP="00111D71">
      <w:pPr>
        <w:ind w:firstLine="709"/>
        <w:jc w:val="both"/>
        <w:rPr>
          <w:sz w:val="26"/>
          <w:szCs w:val="26"/>
        </w:rPr>
      </w:pPr>
      <w:r w:rsidRPr="00111D71">
        <w:rPr>
          <w:sz w:val="26"/>
          <w:szCs w:val="26"/>
        </w:rPr>
        <w:t>- принимать при обнаружении лесного пожара меры по его тушению своими силами до прибытия сил пожаротушения;</w:t>
      </w:r>
    </w:p>
    <w:p w:rsidR="00111D71" w:rsidRPr="00111D71" w:rsidRDefault="00111D71" w:rsidP="00111D71">
      <w:pPr>
        <w:ind w:firstLine="709"/>
        <w:jc w:val="both"/>
        <w:rPr>
          <w:sz w:val="26"/>
          <w:szCs w:val="26"/>
        </w:rPr>
      </w:pPr>
      <w:r w:rsidRPr="00111D71">
        <w:rPr>
          <w:sz w:val="26"/>
          <w:szCs w:val="26"/>
        </w:rPr>
        <w:t>- оказывать содействие органам государственной власти и органам местного самоуправления при тушении лесных пожаров.</w:t>
      </w:r>
    </w:p>
    <w:p w:rsidR="00111D71" w:rsidRPr="00111D71" w:rsidRDefault="00111D71" w:rsidP="00111D71">
      <w:pPr>
        <w:ind w:firstLine="709"/>
        <w:jc w:val="both"/>
        <w:rPr>
          <w:sz w:val="26"/>
          <w:szCs w:val="26"/>
        </w:rPr>
      </w:pPr>
      <w:r w:rsidRPr="00111D71">
        <w:rPr>
          <w:sz w:val="26"/>
          <w:szCs w:val="26"/>
        </w:rPr>
        <w:t>2) Пребывание граждан в лесах может быть ограничено в целях обеспечения пожарной безопасности в лесах в порядке, установленном приказом Минприроды России от 21.01.2014 N 21 «Об утверждении Нормативов патрулирования лесов должностными лицами, осуществляющими федеральный государственный лесной надзор (лесную охрану)».</w:t>
      </w:r>
    </w:p>
    <w:p w:rsidR="00111D71" w:rsidRPr="00111D71" w:rsidRDefault="00111D71" w:rsidP="00111D71">
      <w:pPr>
        <w:spacing w:before="120"/>
        <w:ind w:firstLine="709"/>
        <w:jc w:val="both"/>
        <w:rPr>
          <w:i/>
          <w:iCs/>
          <w:sz w:val="26"/>
          <w:szCs w:val="26"/>
          <w:u w:val="single"/>
        </w:rPr>
      </w:pPr>
      <w:r w:rsidRPr="00111D71">
        <w:rPr>
          <w:i/>
          <w:iCs/>
          <w:sz w:val="26"/>
          <w:szCs w:val="26"/>
          <w:u w:val="single"/>
        </w:rPr>
        <w:t>Ответственность за нарушение Правил пожарной безопасности в лесах и государственный пожарный надзор в лесах:</w:t>
      </w:r>
    </w:p>
    <w:p w:rsidR="00111D71" w:rsidRPr="00111D71" w:rsidRDefault="00111D71" w:rsidP="00111D71">
      <w:pPr>
        <w:ind w:firstLine="709"/>
        <w:jc w:val="both"/>
        <w:rPr>
          <w:sz w:val="26"/>
          <w:szCs w:val="26"/>
        </w:rPr>
      </w:pPr>
      <w:r w:rsidRPr="00111D71">
        <w:rPr>
          <w:sz w:val="26"/>
          <w:szCs w:val="26"/>
        </w:rPr>
        <w:t xml:space="preserve">1. Лица, виновные в нарушении требований Правил пожарной безопасности в лесах, несут ответственность </w:t>
      </w:r>
      <w:r w:rsidRPr="00111D71">
        <w:rPr>
          <w:color w:val="000000"/>
          <w:sz w:val="26"/>
          <w:szCs w:val="26"/>
        </w:rPr>
        <w:t>в порядке, установленном уполномоченным Федеральным органом исполнительной власти</w:t>
      </w:r>
      <w:r w:rsidRPr="00111D71">
        <w:rPr>
          <w:sz w:val="26"/>
          <w:szCs w:val="26"/>
        </w:rPr>
        <w:t>.</w:t>
      </w:r>
    </w:p>
    <w:p w:rsidR="00111D71" w:rsidRPr="00111D71" w:rsidRDefault="00111D71" w:rsidP="00111D71">
      <w:pPr>
        <w:ind w:firstLine="709"/>
        <w:jc w:val="both"/>
        <w:rPr>
          <w:sz w:val="26"/>
          <w:szCs w:val="26"/>
        </w:rPr>
      </w:pPr>
      <w:r w:rsidRPr="00111D71">
        <w:rPr>
          <w:sz w:val="26"/>
          <w:szCs w:val="26"/>
        </w:rPr>
        <w:t>2. Государственный пожарный надзор в лесах осуществляется уполномоченными органами исполнительной власти в соответствии с Федеральным законом от 21.12.1994 N 69-ФЗ «О пожарной безопасности» и Лесным кодексом РФ.</w:t>
      </w:r>
    </w:p>
    <w:p w:rsidR="00512DC9" w:rsidRPr="00512DC9" w:rsidRDefault="00512DC9" w:rsidP="00512DC9">
      <w:pPr>
        <w:keepNext/>
        <w:spacing w:before="120"/>
        <w:ind w:firstLine="709"/>
        <w:jc w:val="both"/>
        <w:outlineLvl w:val="1"/>
        <w:rPr>
          <w:b/>
          <w:sz w:val="26"/>
          <w:szCs w:val="26"/>
        </w:rPr>
      </w:pPr>
      <w:bookmarkStart w:id="147" w:name="_Toc514642250"/>
      <w:bookmarkStart w:id="148" w:name="_Toc516270846"/>
      <w:r w:rsidRPr="00512DC9">
        <w:rPr>
          <w:b/>
          <w:sz w:val="26"/>
          <w:szCs w:val="26"/>
        </w:rPr>
        <w:lastRenderedPageBreak/>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bookmarkEnd w:id="147"/>
      <w:bookmarkEnd w:id="148"/>
    </w:p>
    <w:p w:rsidR="00512DC9" w:rsidRPr="00512DC9" w:rsidRDefault="00512DC9" w:rsidP="00512DC9">
      <w:pPr>
        <w:ind w:firstLine="709"/>
        <w:jc w:val="both"/>
        <w:rPr>
          <w:sz w:val="26"/>
          <w:szCs w:val="26"/>
        </w:rPr>
      </w:pPr>
      <w:r w:rsidRPr="00512DC9">
        <w:rPr>
          <w:sz w:val="26"/>
          <w:szCs w:val="26"/>
        </w:rPr>
        <w:t>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отнесенным к карантинным объектам – на их локализацию и ликвидацию (ст. 54 ЛК РФ). В ч. 2 ст. 54 ЛК РФ установлено, что защита лесов от вредных организмов, отнесенных к карантинным объектам, осуществляется в соответствии с Федеральным законом от 21.07.2014 N 206-ФЗ «О карантине растений».</w:t>
      </w:r>
    </w:p>
    <w:p w:rsidR="00512DC9" w:rsidRPr="00512DC9" w:rsidRDefault="00512DC9" w:rsidP="00512DC9">
      <w:pPr>
        <w:ind w:firstLine="709"/>
        <w:jc w:val="both"/>
        <w:rPr>
          <w:sz w:val="26"/>
          <w:szCs w:val="26"/>
        </w:rPr>
      </w:pPr>
      <w:r w:rsidRPr="00512DC9">
        <w:rPr>
          <w:sz w:val="26"/>
          <w:szCs w:val="26"/>
        </w:rPr>
        <w:t xml:space="preserve">Общее санитарное состояние лесов </w:t>
      </w:r>
      <w:r w:rsidR="000742B8">
        <w:rPr>
          <w:sz w:val="26"/>
          <w:szCs w:val="26"/>
        </w:rPr>
        <w:t>Ключевского</w:t>
      </w:r>
      <w:r w:rsidR="000742B8" w:rsidRPr="00A6764A">
        <w:rPr>
          <w:color w:val="000000"/>
          <w:sz w:val="26"/>
          <w:szCs w:val="26"/>
        </w:rPr>
        <w:t xml:space="preserve"> </w:t>
      </w:r>
      <w:r w:rsidRPr="00512DC9">
        <w:rPr>
          <w:sz w:val="26"/>
          <w:szCs w:val="26"/>
        </w:rPr>
        <w:t>лесничества в настоящее время можно считать удовлетворительным. Значительная часть сухостойных деревьев и захламленности представлены естественным отпадом.</w:t>
      </w:r>
    </w:p>
    <w:p w:rsidR="00512DC9" w:rsidRPr="00512DC9" w:rsidRDefault="00512DC9" w:rsidP="00512DC9">
      <w:pPr>
        <w:ind w:firstLine="709"/>
        <w:jc w:val="both"/>
        <w:rPr>
          <w:sz w:val="26"/>
          <w:szCs w:val="26"/>
        </w:rPr>
      </w:pPr>
      <w:r w:rsidRPr="00512DC9">
        <w:rPr>
          <w:sz w:val="26"/>
          <w:szCs w:val="26"/>
        </w:rPr>
        <w:t>«Правила санитарной безопасности в лесах» утверждены постановлением Правительства РФ от 20.05.2017 N 607. Правила устанавливают единые 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направленные на обеспечение санитарной безопасности в лесах. Соблюдение «Правила санитарной безопасности в лесах» должно осуществляться с учетом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 г. № 485).</w:t>
      </w:r>
    </w:p>
    <w:p w:rsidR="00512DC9" w:rsidRPr="00512DC9" w:rsidRDefault="00512DC9" w:rsidP="00512DC9">
      <w:pPr>
        <w:ind w:firstLine="709"/>
        <w:jc w:val="both"/>
        <w:rPr>
          <w:sz w:val="26"/>
          <w:szCs w:val="26"/>
        </w:rPr>
      </w:pPr>
      <w:r w:rsidRPr="00512DC9">
        <w:rPr>
          <w:sz w:val="26"/>
          <w:szCs w:val="26"/>
        </w:rPr>
        <w:t>В соответствии со статьей 55 ЛК РФ для обеспечения санитарной безопасности в лесах осуществляются:</w:t>
      </w:r>
    </w:p>
    <w:p w:rsidR="00512DC9" w:rsidRPr="00512DC9" w:rsidRDefault="00512DC9" w:rsidP="00512DC9">
      <w:pPr>
        <w:spacing w:before="120"/>
        <w:ind w:firstLine="709"/>
        <w:jc w:val="both"/>
        <w:rPr>
          <w:sz w:val="26"/>
          <w:szCs w:val="26"/>
        </w:rPr>
      </w:pPr>
      <w:r w:rsidRPr="00512DC9">
        <w:rPr>
          <w:sz w:val="26"/>
          <w:szCs w:val="26"/>
        </w:rPr>
        <w:t>А) Лесозащитное районирование (определение зон слабой, средней и сильной лесопатологической угрозы). Проведение лесозащитного районирования в отношении лесов, расположенных на землях лесного фонда, осуществление полномочий по защите которого передано органам государственной власти субъектов РФ, обеспечивается органами государственной власти субъектов РФ;</w:t>
      </w:r>
    </w:p>
    <w:p w:rsidR="00512DC9" w:rsidRPr="00512DC9" w:rsidRDefault="00512DC9" w:rsidP="00512DC9">
      <w:pPr>
        <w:spacing w:before="120"/>
        <w:ind w:firstLine="709"/>
        <w:jc w:val="both"/>
        <w:rPr>
          <w:sz w:val="26"/>
          <w:szCs w:val="26"/>
        </w:rPr>
      </w:pPr>
      <w:r w:rsidRPr="00512DC9">
        <w:rPr>
          <w:sz w:val="26"/>
          <w:szCs w:val="26"/>
        </w:rPr>
        <w:t>Б) Лесопатологическое обследование и лесопатологический мониторинг. Проведение лесопатологического мониторинга в отношении лесов, расположенных на землях лесного фонда, обеспечивается Федеральным агентством лесного хозяйства. Лесопатологические обследования обеспечиваются уполномоченным федеральным органом исполнительной власти и уполномоченными органами исполнительной власти субъектов Российской Федерации в пределах их полномочий, определенных в соответствии со ст. 81-84 Лесного кодекса.</w:t>
      </w:r>
    </w:p>
    <w:p w:rsidR="00512DC9" w:rsidRPr="00512DC9" w:rsidRDefault="00512DC9" w:rsidP="00512DC9">
      <w:pPr>
        <w:ind w:firstLine="709"/>
        <w:jc w:val="both"/>
        <w:rPr>
          <w:sz w:val="26"/>
          <w:szCs w:val="26"/>
        </w:rPr>
      </w:pPr>
      <w:r w:rsidRPr="00512DC9">
        <w:rPr>
          <w:sz w:val="26"/>
          <w:szCs w:val="26"/>
        </w:rPr>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 даты обнаружения таких насаждений проинформировать об этом органы государственной власти, предоставившие лесные участки для использования или являющиеся заказчиками соответствующих работ по охране, защите, воспроизводству лесов (далее – заинтересованные органы). Заинтересованные органы при получении информации о погибших или </w:t>
      </w:r>
      <w:r w:rsidRPr="00512DC9">
        <w:rPr>
          <w:sz w:val="26"/>
          <w:szCs w:val="26"/>
        </w:rPr>
        <w:lastRenderedPageBreak/>
        <w:t>поврежденных вредными организмами насаждениях обязаны организовать лесопатологическое обследование с целью уточнения состояния лесных насаждений, учета численности вредных организмов. Заинтересованные органы в 30-дневный срок с даты получения информации определяют, с учетом результатов лесопатологического обследования, необходимые мероприятия по защите лесов.</w:t>
      </w:r>
    </w:p>
    <w:p w:rsidR="00512DC9" w:rsidRPr="00512DC9" w:rsidRDefault="00512DC9" w:rsidP="00512DC9">
      <w:pPr>
        <w:spacing w:before="120"/>
        <w:ind w:firstLine="709"/>
        <w:jc w:val="both"/>
        <w:rPr>
          <w:sz w:val="26"/>
          <w:szCs w:val="26"/>
        </w:rPr>
      </w:pPr>
      <w:r w:rsidRPr="00512DC9">
        <w:rPr>
          <w:sz w:val="26"/>
          <w:szCs w:val="26"/>
        </w:rPr>
        <w:t>В) Авиационные и наземные работы по локализации и ликвидации очагов вредных организмов. Для локализации и ликвидации очагов вредных организмов проводятся авиационные и наземные работы с применением пестицидов, феромонов и энтомофагов. 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p>
    <w:p w:rsidR="00512DC9" w:rsidRPr="00512DC9" w:rsidRDefault="00512DC9" w:rsidP="00512DC9">
      <w:pPr>
        <w:ind w:firstLine="709"/>
        <w:jc w:val="both"/>
        <w:rPr>
          <w:sz w:val="26"/>
          <w:szCs w:val="26"/>
        </w:rPr>
      </w:pPr>
      <w:r w:rsidRPr="00512DC9">
        <w:rPr>
          <w:sz w:val="26"/>
          <w:szCs w:val="26"/>
        </w:rP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уполномоченным федеральным  органам исполнительной власти субъектов Российской Федерации в пределах их полномочий, определенных в соответствии со статьями 81-84 ЛК РФ принимается решение о сроках и объемах проведения работ или об отсутствии необходимости в их проведении. 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w:t>
      </w:r>
    </w:p>
    <w:p w:rsidR="00512DC9" w:rsidRPr="00512DC9" w:rsidRDefault="00512DC9" w:rsidP="00512DC9">
      <w:pPr>
        <w:ind w:firstLine="709"/>
        <w:jc w:val="both"/>
        <w:rPr>
          <w:sz w:val="26"/>
          <w:szCs w:val="26"/>
        </w:rPr>
      </w:pPr>
      <w:r w:rsidRPr="00512DC9">
        <w:rPr>
          <w:sz w:val="26"/>
          <w:szCs w:val="26"/>
        </w:rPr>
        <w:t>На арендованных землях лесопользователь имеет право проводить мероприятия по локализации и ликвидации очагов вредных организмов по собственной инициативе и за собственные средства. Для этого он обязан:</w:t>
      </w:r>
    </w:p>
    <w:p w:rsidR="00512DC9" w:rsidRPr="00512DC9" w:rsidRDefault="00512DC9" w:rsidP="00512DC9">
      <w:pPr>
        <w:ind w:firstLine="709"/>
        <w:jc w:val="both"/>
        <w:rPr>
          <w:sz w:val="26"/>
          <w:szCs w:val="26"/>
        </w:rPr>
      </w:pPr>
      <w:r w:rsidRPr="00512DC9">
        <w:rPr>
          <w:sz w:val="26"/>
          <w:szCs w:val="26"/>
        </w:rPr>
        <w:t>- не менее, чем за 6 месяцев до начала работ, предоставить в уполномоченные органы декларацию о намечаемых мероприятиях с указанием вида вредного организма, площади, способа и сроков обработки насаждений, используемого препарата;</w:t>
      </w:r>
    </w:p>
    <w:p w:rsidR="00512DC9" w:rsidRPr="00512DC9" w:rsidRDefault="00512DC9" w:rsidP="00512DC9">
      <w:pPr>
        <w:ind w:firstLine="709"/>
        <w:jc w:val="both"/>
        <w:rPr>
          <w:sz w:val="26"/>
          <w:szCs w:val="26"/>
        </w:rPr>
      </w:pPr>
      <w:r w:rsidRPr="00512DC9">
        <w:rPr>
          <w:sz w:val="26"/>
          <w:szCs w:val="26"/>
        </w:rPr>
        <w:t>- соблюдать требования нормативно-правовых актов Российской Федерации, регулирующих безопасное обращение с пестицидами и агрохимикатами;</w:t>
      </w:r>
    </w:p>
    <w:p w:rsidR="00512DC9" w:rsidRPr="00512DC9" w:rsidRDefault="00512DC9" w:rsidP="00512DC9">
      <w:pPr>
        <w:ind w:firstLine="709"/>
        <w:jc w:val="both"/>
        <w:rPr>
          <w:sz w:val="26"/>
          <w:szCs w:val="26"/>
        </w:rPr>
      </w:pPr>
      <w:r w:rsidRPr="00512DC9">
        <w:rPr>
          <w:sz w:val="26"/>
          <w:szCs w:val="26"/>
        </w:rPr>
        <w:t>- обеспечить проведение карантинных мероприятий на арендованном участке на срок проведения обработок.</w:t>
      </w:r>
    </w:p>
    <w:p w:rsidR="00512DC9" w:rsidRPr="00512DC9" w:rsidRDefault="00512DC9" w:rsidP="00512DC9">
      <w:pPr>
        <w:ind w:firstLine="709"/>
        <w:jc w:val="both"/>
        <w:rPr>
          <w:sz w:val="26"/>
          <w:szCs w:val="26"/>
        </w:rPr>
      </w:pPr>
      <w:r w:rsidRPr="00512DC9">
        <w:rPr>
          <w:sz w:val="26"/>
          <w:szCs w:val="26"/>
        </w:rPr>
        <w:t>Земли лесного фонда с наличием массовых очагов вредных организмов могут объявляться зоной чрезвычайной ситуации в соответствии с Федеральным законом от 21.12.1994 № 68-ФЗ «О защите населения и территории от чрезвычайных ситуаций природного и техногенного характера» и приказом МЧС от 08.07.2004 № 329 «Об утверждении критериев информации о чрезвычайных ситуациях».</w:t>
      </w:r>
    </w:p>
    <w:p w:rsidR="00512DC9" w:rsidRPr="00512DC9" w:rsidRDefault="00512DC9" w:rsidP="00512DC9">
      <w:pPr>
        <w:ind w:firstLine="709"/>
        <w:jc w:val="both"/>
        <w:rPr>
          <w:sz w:val="26"/>
          <w:szCs w:val="26"/>
        </w:rPr>
      </w:pPr>
      <w:r w:rsidRPr="00512DC9">
        <w:rPr>
          <w:sz w:val="26"/>
          <w:szCs w:val="26"/>
        </w:rPr>
        <w:t>Заинтересованные органы обеспечивают оповещение населения и заинтересованных организаций об ограничении пребывания в лесах на время проведения мероприятий по локализации и ликвидации очагов вредных организмов.</w:t>
      </w:r>
    </w:p>
    <w:p w:rsidR="00512DC9" w:rsidRPr="00512DC9" w:rsidRDefault="00512DC9" w:rsidP="00512DC9">
      <w:pPr>
        <w:spacing w:before="120"/>
        <w:ind w:firstLine="709"/>
        <w:jc w:val="both"/>
        <w:rPr>
          <w:sz w:val="26"/>
          <w:szCs w:val="26"/>
        </w:rPr>
      </w:pPr>
      <w:r w:rsidRPr="00512DC9">
        <w:rPr>
          <w:sz w:val="26"/>
          <w:szCs w:val="26"/>
        </w:rPr>
        <w:t>Г) Санитарно-оздоровительные мероприятия. Санитарно-оздоровительные мероприятия (далее СОМ) имеют своей целью улучшение санитарного состояния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 К СОМ относятся следующие виды мероприятий:</w:t>
      </w:r>
    </w:p>
    <w:p w:rsidR="00512DC9" w:rsidRPr="00512DC9" w:rsidRDefault="00512DC9" w:rsidP="00512DC9">
      <w:pPr>
        <w:ind w:firstLine="709"/>
        <w:jc w:val="both"/>
        <w:rPr>
          <w:sz w:val="26"/>
          <w:szCs w:val="26"/>
        </w:rPr>
      </w:pPr>
      <w:r w:rsidRPr="00512DC9">
        <w:rPr>
          <w:sz w:val="26"/>
          <w:szCs w:val="26"/>
        </w:rPr>
        <w:t>- выборочная санитарная рубка;</w:t>
      </w:r>
    </w:p>
    <w:p w:rsidR="00512DC9" w:rsidRPr="00512DC9" w:rsidRDefault="00512DC9" w:rsidP="00512DC9">
      <w:pPr>
        <w:ind w:firstLine="709"/>
        <w:jc w:val="both"/>
        <w:rPr>
          <w:sz w:val="26"/>
          <w:szCs w:val="26"/>
        </w:rPr>
      </w:pPr>
      <w:r w:rsidRPr="00512DC9">
        <w:rPr>
          <w:sz w:val="26"/>
          <w:szCs w:val="26"/>
        </w:rPr>
        <w:lastRenderedPageBreak/>
        <w:t>- сплошная санитарная рубка</w:t>
      </w:r>
    </w:p>
    <w:p w:rsidR="00512DC9" w:rsidRPr="00512DC9" w:rsidRDefault="00512DC9" w:rsidP="00512DC9">
      <w:pPr>
        <w:ind w:firstLine="709"/>
        <w:jc w:val="both"/>
        <w:rPr>
          <w:sz w:val="26"/>
          <w:szCs w:val="26"/>
        </w:rPr>
      </w:pPr>
      <w:r w:rsidRPr="00512DC9">
        <w:rPr>
          <w:sz w:val="26"/>
          <w:szCs w:val="26"/>
        </w:rPr>
        <w:t>- уборка захламленности;</w:t>
      </w:r>
    </w:p>
    <w:p w:rsidR="00512DC9" w:rsidRPr="00512DC9" w:rsidRDefault="00512DC9" w:rsidP="00512DC9">
      <w:pPr>
        <w:ind w:firstLine="709"/>
        <w:jc w:val="both"/>
        <w:rPr>
          <w:sz w:val="26"/>
          <w:szCs w:val="26"/>
        </w:rPr>
      </w:pPr>
      <w:r w:rsidRPr="00512DC9">
        <w:rPr>
          <w:sz w:val="26"/>
          <w:szCs w:val="26"/>
        </w:rPr>
        <w:t>- выкладка ловчих деревьев;</w:t>
      </w:r>
    </w:p>
    <w:p w:rsidR="00512DC9" w:rsidRPr="00512DC9" w:rsidRDefault="00512DC9" w:rsidP="00512DC9">
      <w:pPr>
        <w:ind w:firstLine="709"/>
        <w:jc w:val="both"/>
        <w:rPr>
          <w:sz w:val="26"/>
          <w:szCs w:val="26"/>
        </w:rPr>
      </w:pPr>
      <w:r w:rsidRPr="00512DC9">
        <w:rPr>
          <w:sz w:val="26"/>
          <w:szCs w:val="26"/>
        </w:rPr>
        <w:t>- очистка лесов от захламленности и загрязнения, в том числе радиационного;</w:t>
      </w:r>
    </w:p>
    <w:p w:rsidR="00512DC9" w:rsidRPr="00512DC9" w:rsidRDefault="00512DC9" w:rsidP="00512DC9">
      <w:pPr>
        <w:ind w:firstLine="709"/>
        <w:jc w:val="both"/>
        <w:rPr>
          <w:sz w:val="26"/>
          <w:szCs w:val="26"/>
        </w:rPr>
      </w:pPr>
      <w:r w:rsidRPr="00512DC9">
        <w:rPr>
          <w:sz w:val="26"/>
          <w:szCs w:val="26"/>
        </w:rPr>
        <w:t>- защита заготовленной древесины от поражения вредными организмами, в том числе карантинными;</w:t>
      </w:r>
    </w:p>
    <w:p w:rsidR="00512DC9" w:rsidRPr="00512DC9" w:rsidRDefault="00512DC9" w:rsidP="00512DC9">
      <w:pPr>
        <w:ind w:firstLine="709"/>
        <w:jc w:val="both"/>
        <w:rPr>
          <w:sz w:val="26"/>
          <w:szCs w:val="26"/>
        </w:rPr>
      </w:pPr>
      <w:r w:rsidRPr="00512DC9">
        <w:rPr>
          <w:sz w:val="26"/>
          <w:szCs w:val="26"/>
        </w:rPr>
        <w:t>- профилактические мероприятия;</w:t>
      </w:r>
    </w:p>
    <w:p w:rsidR="00512DC9" w:rsidRPr="00512DC9" w:rsidRDefault="00512DC9" w:rsidP="00512DC9">
      <w:pPr>
        <w:ind w:firstLine="709"/>
        <w:jc w:val="both"/>
        <w:rPr>
          <w:sz w:val="26"/>
          <w:szCs w:val="26"/>
        </w:rPr>
      </w:pPr>
      <w:r w:rsidRPr="00512DC9">
        <w:rPr>
          <w:sz w:val="26"/>
          <w:szCs w:val="26"/>
        </w:rPr>
        <w:t>- прочие мероприятия, направленные против негативного воздействия на леса (кроме мероприятий по локализации и ликвидации вредных организмов).</w:t>
      </w:r>
    </w:p>
    <w:p w:rsidR="00512DC9" w:rsidRPr="00512DC9" w:rsidRDefault="00512DC9" w:rsidP="00512DC9">
      <w:pPr>
        <w:ind w:firstLine="709"/>
        <w:jc w:val="both"/>
        <w:rPr>
          <w:sz w:val="26"/>
          <w:szCs w:val="26"/>
        </w:rPr>
      </w:pPr>
      <w:r w:rsidRPr="00512DC9">
        <w:rPr>
          <w:sz w:val="26"/>
          <w:szCs w:val="26"/>
        </w:rPr>
        <w:t>В лесах, расположенных на ООПТ, проведение мер по локализации и ликвидации очагов вредных организмов осуществляется в соответствии с требованиями приказа МПР РФ от 16.07.2007 N 181 «Об утверждении Особенностей использования, охраны, защиты, воспроизводства лесов, расположенных на особо охраняемых природных территориях». 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512DC9" w:rsidRPr="00512DC9" w:rsidRDefault="00512DC9" w:rsidP="00512DC9">
      <w:pPr>
        <w:ind w:firstLine="709"/>
        <w:jc w:val="both"/>
        <w:rPr>
          <w:sz w:val="26"/>
          <w:szCs w:val="26"/>
        </w:rPr>
      </w:pPr>
      <w:r w:rsidRPr="00512DC9">
        <w:rPr>
          <w:sz w:val="26"/>
          <w:szCs w:val="26"/>
        </w:rPr>
        <w:t>При осуществлении работ по защите лесов, расположенных в зеленых зонах, запрещается использование токсичных химических препаратов. При этом в зеленых зонах в соответствии с ч. 3 ст. 105 Лесного кодекса РФ запрещается использование токсичных химических препаратов</w:t>
      </w:r>
      <w:r w:rsidRPr="00512DC9">
        <w:rPr>
          <w:color w:val="FF0000"/>
          <w:sz w:val="26"/>
          <w:szCs w:val="26"/>
        </w:rPr>
        <w:t xml:space="preserve"> </w:t>
      </w:r>
      <w:r w:rsidRPr="00512DC9">
        <w:rPr>
          <w:sz w:val="26"/>
          <w:szCs w:val="26"/>
        </w:rPr>
        <w:t>для охраны и защиты лесов, в том числе в научных целях.</w:t>
      </w:r>
    </w:p>
    <w:p w:rsidR="00512DC9" w:rsidRPr="00512DC9" w:rsidRDefault="00512DC9" w:rsidP="00512DC9">
      <w:pPr>
        <w:ind w:firstLine="709"/>
        <w:jc w:val="both"/>
        <w:rPr>
          <w:sz w:val="26"/>
          <w:szCs w:val="26"/>
        </w:rPr>
      </w:pPr>
      <w:r w:rsidRPr="00512DC9">
        <w:rPr>
          <w:sz w:val="26"/>
          <w:szCs w:val="26"/>
        </w:rPr>
        <w:t>В соответствии с п. 3 ч. 15 ст. 65 Водного кодекса РФ мероприятия по локализации и ликвидации очагов вредных организмов в лесах, расположенных в водоохранных зонах, проводятся без применения авиации (п. 6-8 приказа Рослесхоза от 14.12.2010 №485).</w:t>
      </w:r>
    </w:p>
    <w:p w:rsidR="00512DC9" w:rsidRPr="00512DC9" w:rsidRDefault="00512DC9" w:rsidP="00512DC9">
      <w:pPr>
        <w:ind w:firstLine="709"/>
        <w:jc w:val="both"/>
        <w:rPr>
          <w:sz w:val="26"/>
          <w:szCs w:val="26"/>
        </w:rPr>
      </w:pPr>
      <w:r w:rsidRPr="00512DC9">
        <w:rPr>
          <w:sz w:val="26"/>
          <w:szCs w:val="26"/>
        </w:rPr>
        <w:t>Лица, использующие леса в соответствии с договором аренды (ст. 4 Правил), выполняют СОМ (все или их часть) за собственные средства на основании проекта освоения лесов и результатов лесопатологических обследований. СОМ планируются лесничествами (лесопарками) и органами исполнительной власти в пределах переданных полномочий. Основанием для планирования СОМ являются:</w:t>
      </w:r>
    </w:p>
    <w:p w:rsidR="00512DC9" w:rsidRPr="00512DC9" w:rsidRDefault="00512DC9" w:rsidP="00512DC9">
      <w:pPr>
        <w:ind w:firstLine="709"/>
        <w:jc w:val="both"/>
        <w:rPr>
          <w:sz w:val="26"/>
          <w:szCs w:val="26"/>
        </w:rPr>
      </w:pPr>
      <w:r w:rsidRPr="00512DC9">
        <w:rPr>
          <w:sz w:val="26"/>
          <w:szCs w:val="26"/>
        </w:rPr>
        <w:t>- результаты лесопатологических обследований;</w:t>
      </w:r>
    </w:p>
    <w:p w:rsidR="00512DC9" w:rsidRPr="00512DC9" w:rsidRDefault="00512DC9" w:rsidP="00512DC9">
      <w:pPr>
        <w:ind w:firstLine="709"/>
        <w:jc w:val="both"/>
        <w:rPr>
          <w:sz w:val="26"/>
          <w:szCs w:val="26"/>
        </w:rPr>
      </w:pPr>
      <w:r w:rsidRPr="00512DC9">
        <w:rPr>
          <w:sz w:val="26"/>
          <w:szCs w:val="26"/>
        </w:rPr>
        <w:t>- данные лесопатологических обследований;</w:t>
      </w:r>
    </w:p>
    <w:p w:rsidR="00512DC9" w:rsidRPr="00512DC9" w:rsidRDefault="00512DC9" w:rsidP="00512DC9">
      <w:pPr>
        <w:ind w:firstLine="709"/>
        <w:jc w:val="both"/>
        <w:rPr>
          <w:sz w:val="26"/>
          <w:szCs w:val="26"/>
        </w:rPr>
      </w:pPr>
      <w:r w:rsidRPr="00512DC9">
        <w:rPr>
          <w:sz w:val="26"/>
          <w:szCs w:val="26"/>
        </w:rPr>
        <w:t>- проект освоения лесов.</w:t>
      </w:r>
    </w:p>
    <w:p w:rsidR="00512DC9" w:rsidRPr="00512DC9" w:rsidRDefault="00512DC9" w:rsidP="00512DC9">
      <w:pPr>
        <w:ind w:firstLine="709"/>
        <w:jc w:val="both"/>
        <w:rPr>
          <w:sz w:val="26"/>
          <w:szCs w:val="26"/>
        </w:rPr>
      </w:pPr>
      <w:r w:rsidRPr="00512DC9">
        <w:rPr>
          <w:sz w:val="26"/>
          <w:szCs w:val="26"/>
        </w:rPr>
        <w:t>Необходимость включения того или иного лесного участка в план СОМ определяется на основе оценки санитарного состояния лесов с учетом их целевого назначения, категорий защитных лесов, зоны лесопатологической угрозы, транспортной доступности, а также с учетом экологической и экономической целесообразности. Сведения о видах и объемах СОМ, планируемых к проведению лицами, использующими леса на основании договора аренды, отражаются в подаваемой ежегодно Лесной декларации.</w:t>
      </w:r>
    </w:p>
    <w:p w:rsidR="00512DC9" w:rsidRPr="00512DC9" w:rsidRDefault="00512DC9" w:rsidP="00512DC9">
      <w:pPr>
        <w:ind w:firstLine="709"/>
        <w:jc w:val="both"/>
        <w:rPr>
          <w:sz w:val="26"/>
          <w:szCs w:val="26"/>
        </w:rPr>
      </w:pPr>
      <w:r w:rsidRPr="00512DC9">
        <w:rPr>
          <w:sz w:val="26"/>
          <w:szCs w:val="26"/>
        </w:rPr>
        <w:t>Если в результате массовой гибели лесов на территории объявлен режим чрезвычайной ситуации, в соответствии с решением комиссии по чрезвычайной ситуации допускается планирование санитарных рубок по результатам дешифрирования аэрокосмической съемки высокого разрешения или материалам авиалесопатологической таксации.</w:t>
      </w:r>
    </w:p>
    <w:p w:rsidR="00512DC9" w:rsidRPr="00512DC9" w:rsidRDefault="00512DC9" w:rsidP="00512DC9">
      <w:pPr>
        <w:ind w:firstLine="709"/>
        <w:jc w:val="both"/>
        <w:rPr>
          <w:sz w:val="26"/>
          <w:szCs w:val="26"/>
        </w:rPr>
      </w:pPr>
      <w:r w:rsidRPr="00512DC9">
        <w:rPr>
          <w:sz w:val="26"/>
          <w:szCs w:val="26"/>
        </w:rPr>
        <w:t xml:space="preserve">Все планы СОМ утверждаются органами, обеспечивающими их проведение. Санитарно-оздоровительные мероприятия проводятся с учетом требований правил </w:t>
      </w:r>
      <w:r w:rsidRPr="00512DC9">
        <w:rPr>
          <w:sz w:val="26"/>
          <w:szCs w:val="26"/>
        </w:rPr>
        <w:lastRenderedPageBreak/>
        <w:t>пожарной безопасности в лесах, утвержденных в установленном лесным законодательством порядке.</w:t>
      </w:r>
    </w:p>
    <w:p w:rsidR="00512DC9" w:rsidRPr="00512DC9" w:rsidRDefault="00512DC9" w:rsidP="00512DC9">
      <w:pPr>
        <w:ind w:firstLine="709"/>
        <w:jc w:val="both"/>
        <w:rPr>
          <w:sz w:val="26"/>
          <w:szCs w:val="26"/>
        </w:rPr>
      </w:pPr>
      <w:r w:rsidRPr="00512DC9">
        <w:rPr>
          <w:sz w:val="26"/>
          <w:szCs w:val="26"/>
        </w:rPr>
        <w:t xml:space="preserve">При проведении СОМ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РФ и (или) в Красную книгу </w:t>
      </w:r>
      <w:r w:rsidR="005200D6">
        <w:rPr>
          <w:sz w:val="26"/>
          <w:szCs w:val="26"/>
        </w:rPr>
        <w:t>Камчатки</w:t>
      </w:r>
      <w:r w:rsidRPr="00512DC9">
        <w:rPr>
          <w:sz w:val="26"/>
          <w:szCs w:val="26"/>
        </w:rPr>
        <w:t xml:space="preserve">. Для лесных растений, относящихся к видам, занесенным в Красную книгу РФ и (или) в Красную книгу </w:t>
      </w:r>
      <w:r w:rsidR="005200D6">
        <w:rPr>
          <w:sz w:val="26"/>
          <w:szCs w:val="26"/>
        </w:rPr>
        <w:t>Камчатки</w:t>
      </w:r>
      <w:r w:rsidRPr="00512DC9">
        <w:rPr>
          <w:sz w:val="26"/>
          <w:szCs w:val="26"/>
        </w:rPr>
        <w:t>, а также включенных в перечень видов (пород) деревьев и кустарников, заготовка древесины которых не допускается (приказ Рослесхоза от 05.12.2011 N 513), разрешается рубка только погибших экземпляров.</w:t>
      </w:r>
    </w:p>
    <w:p w:rsidR="00512DC9" w:rsidRPr="00512DC9" w:rsidRDefault="00512DC9" w:rsidP="00512DC9">
      <w:pPr>
        <w:ind w:firstLine="709"/>
        <w:jc w:val="both"/>
        <w:rPr>
          <w:sz w:val="26"/>
          <w:szCs w:val="26"/>
        </w:rPr>
      </w:pPr>
      <w:r w:rsidRPr="00512DC9">
        <w:rPr>
          <w:sz w:val="26"/>
          <w:szCs w:val="26"/>
        </w:rPr>
        <w:t>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законом «О защите населения и территорий от чрезвычайных ситуаций природного и техногенного характера» и другими федеральными законами.</w:t>
      </w:r>
    </w:p>
    <w:p w:rsidR="00512DC9" w:rsidRPr="00512DC9" w:rsidRDefault="00512DC9" w:rsidP="00512DC9">
      <w:pPr>
        <w:ind w:firstLine="709"/>
        <w:jc w:val="both"/>
        <w:rPr>
          <w:sz w:val="26"/>
          <w:szCs w:val="26"/>
        </w:rPr>
      </w:pPr>
      <w:r w:rsidRPr="00512DC9">
        <w:rPr>
          <w:sz w:val="26"/>
          <w:szCs w:val="26"/>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насаждений и выполнение ими полезных функций.</w:t>
      </w:r>
    </w:p>
    <w:p w:rsidR="00512DC9" w:rsidRPr="00512DC9" w:rsidRDefault="00512DC9" w:rsidP="00512DC9">
      <w:pPr>
        <w:ind w:firstLine="709"/>
        <w:jc w:val="both"/>
        <w:rPr>
          <w:sz w:val="26"/>
          <w:szCs w:val="26"/>
        </w:rPr>
      </w:pPr>
      <w:r w:rsidRPr="00512DC9">
        <w:rPr>
          <w:sz w:val="26"/>
          <w:szCs w:val="26"/>
        </w:rPr>
        <w:t>При повреждении лесных насаждений в результате негативного воздействия ветра, снега, вод (когда деревья повалены или сломаны ветром, снегом, при подмывании водой), а также при наличии в них валежной древесины осуществляется очистка лесных насаждений от захламленности. 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p>
    <w:p w:rsidR="00512DC9" w:rsidRPr="00512DC9" w:rsidRDefault="00512DC9" w:rsidP="00512DC9">
      <w:pPr>
        <w:ind w:firstLine="709"/>
        <w:jc w:val="both"/>
        <w:rPr>
          <w:i/>
          <w:sz w:val="26"/>
          <w:szCs w:val="26"/>
          <w:u w:val="single"/>
        </w:rPr>
      </w:pPr>
      <w:r w:rsidRPr="00512DC9">
        <w:rPr>
          <w:i/>
          <w:sz w:val="26"/>
          <w:szCs w:val="26"/>
          <w:u w:val="single"/>
        </w:rPr>
        <w:t>Нормативы отбора деревьев в рубку при проведении санитарно-оздоровительных мероприятий</w:t>
      </w:r>
    </w:p>
    <w:p w:rsidR="00512DC9" w:rsidRPr="00512DC9" w:rsidRDefault="00512DC9" w:rsidP="00512DC9">
      <w:pPr>
        <w:ind w:firstLine="709"/>
        <w:jc w:val="both"/>
        <w:rPr>
          <w:sz w:val="26"/>
          <w:szCs w:val="26"/>
        </w:rPr>
      </w:pPr>
      <w:r w:rsidRPr="00512DC9">
        <w:rPr>
          <w:sz w:val="26"/>
          <w:szCs w:val="26"/>
        </w:rPr>
        <w:t>В табл. 3</w:t>
      </w:r>
      <w:r w:rsidR="00B95F97">
        <w:rPr>
          <w:sz w:val="26"/>
          <w:szCs w:val="26"/>
        </w:rPr>
        <w:t>6</w:t>
      </w:r>
      <w:r w:rsidRPr="00512DC9">
        <w:rPr>
          <w:sz w:val="26"/>
          <w:szCs w:val="26"/>
        </w:rPr>
        <w:t xml:space="preserve"> приведена шкала для определения категорий состояния деревьев, используемая при назначении деревьев в санитарную рубку.</w:t>
      </w:r>
    </w:p>
    <w:p w:rsidR="00512DC9" w:rsidRPr="00512DC9" w:rsidRDefault="00512DC9" w:rsidP="00512DC9">
      <w:pPr>
        <w:shd w:val="clear" w:color="auto" w:fill="FFFFFF"/>
        <w:tabs>
          <w:tab w:val="left" w:pos="811"/>
        </w:tabs>
        <w:spacing w:before="120" w:after="60"/>
        <w:ind w:firstLine="709"/>
        <w:jc w:val="both"/>
        <w:rPr>
          <w:snapToGrid w:val="0"/>
          <w:sz w:val="26"/>
          <w:szCs w:val="26"/>
        </w:rPr>
      </w:pPr>
      <w:r w:rsidRPr="00512DC9">
        <w:rPr>
          <w:snapToGrid w:val="0"/>
          <w:sz w:val="26"/>
          <w:szCs w:val="26"/>
        </w:rPr>
        <w:t>Таблица 3</w:t>
      </w:r>
      <w:r w:rsidR="00B95F97">
        <w:rPr>
          <w:snapToGrid w:val="0"/>
          <w:sz w:val="26"/>
          <w:szCs w:val="26"/>
        </w:rPr>
        <w:t>6</w:t>
      </w:r>
      <w:r w:rsidRPr="00512DC9">
        <w:rPr>
          <w:snapToGrid w:val="0"/>
          <w:sz w:val="26"/>
          <w:szCs w:val="26"/>
        </w:rPr>
        <w:t xml:space="preserve"> – Шкала категорий состояния деревьев</w:t>
      </w:r>
    </w:p>
    <w:tbl>
      <w:tblPr>
        <w:tblW w:w="9723" w:type="dxa"/>
        <w:tblInd w:w="-5" w:type="dxa"/>
        <w:tblLook w:val="01E0" w:firstRow="1" w:lastRow="1" w:firstColumn="1" w:lastColumn="1" w:noHBand="0" w:noVBand="0"/>
      </w:tblPr>
      <w:tblGrid>
        <w:gridCol w:w="1697"/>
        <w:gridCol w:w="3962"/>
        <w:gridCol w:w="4064"/>
      </w:tblGrid>
      <w:tr w:rsidR="00512DC9" w:rsidRPr="00512DC9" w:rsidTr="00512DC9">
        <w:trPr>
          <w:trHeight w:val="283"/>
        </w:trPr>
        <w:tc>
          <w:tcPr>
            <w:tcW w:w="1697" w:type="dxa"/>
            <w:vMerge w:val="restart"/>
            <w:tcBorders>
              <w:top w:val="single" w:sz="4" w:space="0" w:color="auto"/>
              <w:left w:val="single" w:sz="4" w:space="0" w:color="auto"/>
              <w:right w:val="single" w:sz="4" w:space="0" w:color="auto"/>
            </w:tcBorders>
            <w:vAlign w:val="center"/>
          </w:tcPr>
          <w:p w:rsidR="00512DC9" w:rsidRPr="00512DC9" w:rsidRDefault="00512DC9" w:rsidP="00512DC9">
            <w:pPr>
              <w:tabs>
                <w:tab w:val="left" w:pos="811"/>
              </w:tabs>
              <w:jc w:val="center"/>
              <w:rPr>
                <w:snapToGrid w:val="0"/>
                <w:sz w:val="22"/>
                <w:szCs w:val="22"/>
              </w:rPr>
            </w:pPr>
            <w:r w:rsidRPr="00512DC9">
              <w:rPr>
                <w:snapToGrid w:val="0"/>
                <w:sz w:val="22"/>
                <w:szCs w:val="22"/>
              </w:rPr>
              <w:t>Категории</w:t>
            </w:r>
          </w:p>
          <w:p w:rsidR="00512DC9" w:rsidRPr="00512DC9" w:rsidRDefault="00512DC9" w:rsidP="00512DC9">
            <w:pPr>
              <w:tabs>
                <w:tab w:val="left" w:pos="811"/>
              </w:tabs>
              <w:jc w:val="center"/>
              <w:rPr>
                <w:snapToGrid w:val="0"/>
                <w:sz w:val="22"/>
                <w:szCs w:val="22"/>
              </w:rPr>
            </w:pPr>
            <w:r w:rsidRPr="00512DC9">
              <w:rPr>
                <w:snapToGrid w:val="0"/>
                <w:sz w:val="22"/>
                <w:szCs w:val="22"/>
              </w:rPr>
              <w:t>деревьев</w:t>
            </w:r>
          </w:p>
        </w:tc>
        <w:tc>
          <w:tcPr>
            <w:tcW w:w="8026" w:type="dxa"/>
            <w:gridSpan w:val="2"/>
            <w:tcBorders>
              <w:top w:val="single" w:sz="4" w:space="0" w:color="auto"/>
              <w:left w:val="single" w:sz="4" w:space="0" w:color="auto"/>
              <w:right w:val="single" w:sz="4" w:space="0" w:color="auto"/>
            </w:tcBorders>
            <w:vAlign w:val="center"/>
          </w:tcPr>
          <w:p w:rsidR="00512DC9" w:rsidRPr="00512DC9" w:rsidRDefault="00512DC9" w:rsidP="00512DC9">
            <w:pPr>
              <w:tabs>
                <w:tab w:val="left" w:pos="811"/>
              </w:tabs>
              <w:jc w:val="center"/>
              <w:rPr>
                <w:snapToGrid w:val="0"/>
                <w:sz w:val="22"/>
                <w:szCs w:val="22"/>
              </w:rPr>
            </w:pPr>
            <w:r w:rsidRPr="00512DC9">
              <w:rPr>
                <w:snapToGrid w:val="0"/>
                <w:sz w:val="22"/>
                <w:szCs w:val="22"/>
              </w:rPr>
              <w:t>Признаки категорий состояния</w:t>
            </w:r>
          </w:p>
        </w:tc>
      </w:tr>
      <w:tr w:rsidR="00512DC9" w:rsidRPr="00512DC9" w:rsidTr="00512DC9">
        <w:trPr>
          <w:trHeight w:val="283"/>
        </w:trPr>
        <w:tc>
          <w:tcPr>
            <w:tcW w:w="1697" w:type="dxa"/>
            <w:vMerge/>
            <w:tcBorders>
              <w:left w:val="single" w:sz="4" w:space="0" w:color="auto"/>
              <w:bottom w:val="single" w:sz="4" w:space="0" w:color="auto"/>
              <w:right w:val="single" w:sz="4" w:space="0" w:color="auto"/>
            </w:tcBorders>
            <w:vAlign w:val="center"/>
          </w:tcPr>
          <w:p w:rsidR="00512DC9" w:rsidRPr="00512DC9" w:rsidRDefault="00512DC9" w:rsidP="00512DC9">
            <w:pPr>
              <w:rPr>
                <w:sz w:val="22"/>
                <w:szCs w:val="22"/>
              </w:rPr>
            </w:pPr>
          </w:p>
        </w:tc>
        <w:tc>
          <w:tcPr>
            <w:tcW w:w="3962"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jc w:val="center"/>
              <w:rPr>
                <w:snapToGrid w:val="0"/>
                <w:sz w:val="22"/>
                <w:szCs w:val="22"/>
              </w:rPr>
            </w:pPr>
            <w:r w:rsidRPr="00512DC9">
              <w:rPr>
                <w:snapToGrid w:val="0"/>
                <w:sz w:val="22"/>
                <w:szCs w:val="22"/>
              </w:rPr>
              <w:t>Хвойные</w:t>
            </w:r>
          </w:p>
        </w:tc>
        <w:tc>
          <w:tcPr>
            <w:tcW w:w="4064"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jc w:val="center"/>
              <w:rPr>
                <w:snapToGrid w:val="0"/>
                <w:sz w:val="22"/>
                <w:szCs w:val="22"/>
              </w:rPr>
            </w:pPr>
            <w:r w:rsidRPr="00512DC9">
              <w:rPr>
                <w:snapToGrid w:val="0"/>
                <w:sz w:val="22"/>
                <w:szCs w:val="22"/>
              </w:rPr>
              <w:t>Лиственные</w:t>
            </w:r>
          </w:p>
        </w:tc>
      </w:tr>
      <w:tr w:rsidR="00512DC9" w:rsidRPr="00512DC9" w:rsidTr="00512DC9">
        <w:trPr>
          <w:trHeight w:val="283"/>
        </w:trPr>
        <w:tc>
          <w:tcPr>
            <w:tcW w:w="1697" w:type="dxa"/>
            <w:tcBorders>
              <w:left w:val="single" w:sz="4" w:space="0" w:color="auto"/>
              <w:bottom w:val="single" w:sz="4" w:space="0" w:color="auto"/>
              <w:right w:val="single" w:sz="4" w:space="0" w:color="auto"/>
            </w:tcBorders>
            <w:vAlign w:val="center"/>
          </w:tcPr>
          <w:p w:rsidR="00512DC9" w:rsidRPr="00512DC9" w:rsidRDefault="00512DC9" w:rsidP="00512DC9">
            <w:pPr>
              <w:jc w:val="center"/>
              <w:rPr>
                <w:sz w:val="22"/>
                <w:szCs w:val="22"/>
              </w:rPr>
            </w:pPr>
            <w:r w:rsidRPr="00512DC9">
              <w:rPr>
                <w:sz w:val="22"/>
                <w:szCs w:val="22"/>
              </w:rPr>
              <w:t>1</w:t>
            </w:r>
          </w:p>
        </w:tc>
        <w:tc>
          <w:tcPr>
            <w:tcW w:w="3962"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jc w:val="center"/>
              <w:rPr>
                <w:snapToGrid w:val="0"/>
                <w:sz w:val="22"/>
                <w:szCs w:val="22"/>
              </w:rPr>
            </w:pPr>
            <w:r w:rsidRPr="00512DC9">
              <w:rPr>
                <w:snapToGrid w:val="0"/>
                <w:sz w:val="22"/>
                <w:szCs w:val="22"/>
              </w:rPr>
              <w:t>2</w:t>
            </w:r>
          </w:p>
        </w:tc>
        <w:tc>
          <w:tcPr>
            <w:tcW w:w="4064"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jc w:val="center"/>
              <w:rPr>
                <w:snapToGrid w:val="0"/>
                <w:sz w:val="22"/>
                <w:szCs w:val="22"/>
              </w:rPr>
            </w:pPr>
            <w:r w:rsidRPr="00512DC9">
              <w:rPr>
                <w:snapToGrid w:val="0"/>
                <w:sz w:val="22"/>
                <w:szCs w:val="22"/>
              </w:rPr>
              <w:t>3</w:t>
            </w:r>
          </w:p>
        </w:tc>
      </w:tr>
      <w:tr w:rsidR="00512DC9" w:rsidRPr="00512DC9" w:rsidTr="00512DC9">
        <w:tc>
          <w:tcPr>
            <w:tcW w:w="1697" w:type="dxa"/>
            <w:tcBorders>
              <w:top w:val="single" w:sz="4" w:space="0" w:color="auto"/>
              <w:left w:val="single" w:sz="4" w:space="0" w:color="auto"/>
              <w:bottom w:val="single" w:sz="4" w:space="0" w:color="auto"/>
              <w:right w:val="single" w:sz="4" w:space="0" w:color="auto"/>
            </w:tcBorders>
          </w:tcPr>
          <w:p w:rsidR="00512DC9" w:rsidRPr="00512DC9" w:rsidRDefault="00512DC9" w:rsidP="00512DC9">
            <w:pPr>
              <w:tabs>
                <w:tab w:val="left" w:pos="811"/>
              </w:tabs>
              <w:ind w:left="-57" w:right="-113"/>
              <w:rPr>
                <w:snapToGrid w:val="0"/>
                <w:sz w:val="22"/>
                <w:szCs w:val="22"/>
              </w:rPr>
            </w:pPr>
            <w:r w:rsidRPr="00512DC9">
              <w:rPr>
                <w:snapToGrid w:val="0"/>
                <w:sz w:val="22"/>
                <w:szCs w:val="22"/>
              </w:rPr>
              <w:t>1 – без</w:t>
            </w:r>
          </w:p>
          <w:p w:rsidR="00512DC9" w:rsidRPr="00512DC9" w:rsidRDefault="00512DC9" w:rsidP="00512DC9">
            <w:pPr>
              <w:tabs>
                <w:tab w:val="left" w:pos="811"/>
              </w:tabs>
              <w:ind w:left="-57" w:right="-113"/>
              <w:rPr>
                <w:snapToGrid w:val="0"/>
                <w:sz w:val="22"/>
                <w:szCs w:val="22"/>
              </w:rPr>
            </w:pPr>
            <w:r w:rsidRPr="00512DC9">
              <w:rPr>
                <w:snapToGrid w:val="0"/>
                <w:sz w:val="22"/>
                <w:szCs w:val="22"/>
              </w:rPr>
              <w:t>признаков</w:t>
            </w:r>
          </w:p>
          <w:p w:rsidR="00512DC9" w:rsidRPr="00512DC9" w:rsidRDefault="00512DC9" w:rsidP="00512DC9">
            <w:pPr>
              <w:tabs>
                <w:tab w:val="left" w:pos="811"/>
              </w:tabs>
              <w:ind w:left="-57" w:right="-113"/>
              <w:rPr>
                <w:snapToGrid w:val="0"/>
                <w:sz w:val="22"/>
                <w:szCs w:val="22"/>
              </w:rPr>
            </w:pPr>
            <w:r w:rsidRPr="00512DC9">
              <w:rPr>
                <w:snapToGrid w:val="0"/>
                <w:sz w:val="22"/>
                <w:szCs w:val="22"/>
              </w:rPr>
              <w:t>ослабления</w:t>
            </w:r>
          </w:p>
        </w:tc>
        <w:tc>
          <w:tcPr>
            <w:tcW w:w="8026" w:type="dxa"/>
            <w:gridSpan w:val="2"/>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Крона густая, хвоя (листва) зеленая, прирост текущего года нормального размера</w:t>
            </w:r>
          </w:p>
          <w:p w:rsidR="00512DC9" w:rsidRPr="00512DC9" w:rsidRDefault="00512DC9" w:rsidP="00512DC9">
            <w:pPr>
              <w:tabs>
                <w:tab w:val="left" w:pos="811"/>
              </w:tabs>
              <w:rPr>
                <w:snapToGrid w:val="0"/>
                <w:sz w:val="22"/>
                <w:szCs w:val="22"/>
              </w:rPr>
            </w:pPr>
            <w:r w:rsidRPr="00512DC9">
              <w:rPr>
                <w:snapToGrid w:val="0"/>
                <w:sz w:val="22"/>
                <w:szCs w:val="22"/>
              </w:rPr>
              <w:t>для данной породы, возраста и условий произрастания</w:t>
            </w:r>
          </w:p>
        </w:tc>
      </w:tr>
      <w:tr w:rsidR="00512DC9" w:rsidRPr="00512DC9" w:rsidTr="00512DC9">
        <w:tc>
          <w:tcPr>
            <w:tcW w:w="1697" w:type="dxa"/>
            <w:tcBorders>
              <w:top w:val="single" w:sz="4" w:space="0" w:color="auto"/>
              <w:left w:val="single" w:sz="4" w:space="0" w:color="auto"/>
              <w:bottom w:val="single" w:sz="4" w:space="0" w:color="auto"/>
              <w:right w:val="single" w:sz="4" w:space="0" w:color="auto"/>
            </w:tcBorders>
          </w:tcPr>
          <w:p w:rsidR="00512DC9" w:rsidRPr="00512DC9" w:rsidRDefault="00512DC9" w:rsidP="00512DC9">
            <w:pPr>
              <w:tabs>
                <w:tab w:val="left" w:pos="811"/>
              </w:tabs>
              <w:ind w:left="-57" w:right="-113"/>
              <w:rPr>
                <w:snapToGrid w:val="0"/>
                <w:sz w:val="22"/>
                <w:szCs w:val="22"/>
              </w:rPr>
            </w:pPr>
            <w:r w:rsidRPr="00512DC9">
              <w:rPr>
                <w:snapToGrid w:val="0"/>
                <w:sz w:val="22"/>
                <w:szCs w:val="22"/>
              </w:rPr>
              <w:t>2 – ослабленные</w:t>
            </w:r>
          </w:p>
        </w:tc>
        <w:tc>
          <w:tcPr>
            <w:tcW w:w="3962"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Крона разреженная, хвоя светло-зеленая; прирост уменьшен, но не более, чем на половину; отдельные ветви засохли</w:t>
            </w:r>
          </w:p>
        </w:tc>
        <w:tc>
          <w:tcPr>
            <w:tcW w:w="4064"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Крона разреженная, листва светло-зеленая; прирост уменьшен, но не более, чем на половину; отдельные ветви засохли, единичные водяные побеги</w:t>
            </w:r>
          </w:p>
        </w:tc>
      </w:tr>
      <w:tr w:rsidR="00512DC9" w:rsidRPr="00512DC9" w:rsidTr="00512DC9">
        <w:tc>
          <w:tcPr>
            <w:tcW w:w="1697" w:type="dxa"/>
            <w:tcBorders>
              <w:top w:val="single" w:sz="4" w:space="0" w:color="auto"/>
              <w:left w:val="single" w:sz="4" w:space="0" w:color="auto"/>
              <w:bottom w:val="single" w:sz="4" w:space="0" w:color="auto"/>
              <w:right w:val="single" w:sz="4" w:space="0" w:color="auto"/>
            </w:tcBorders>
          </w:tcPr>
          <w:p w:rsidR="00512DC9" w:rsidRPr="00512DC9" w:rsidRDefault="00512DC9" w:rsidP="00512DC9">
            <w:pPr>
              <w:tabs>
                <w:tab w:val="left" w:pos="811"/>
              </w:tabs>
              <w:ind w:left="-57" w:right="-113"/>
              <w:rPr>
                <w:snapToGrid w:val="0"/>
                <w:sz w:val="22"/>
                <w:szCs w:val="22"/>
              </w:rPr>
            </w:pPr>
            <w:r w:rsidRPr="00512DC9">
              <w:rPr>
                <w:snapToGrid w:val="0"/>
                <w:sz w:val="22"/>
                <w:szCs w:val="22"/>
              </w:rPr>
              <w:t>3 – сильно</w:t>
            </w:r>
          </w:p>
          <w:p w:rsidR="00512DC9" w:rsidRPr="00512DC9" w:rsidRDefault="00512DC9" w:rsidP="00512DC9">
            <w:pPr>
              <w:tabs>
                <w:tab w:val="left" w:pos="811"/>
              </w:tabs>
              <w:ind w:left="-57" w:right="-113"/>
              <w:rPr>
                <w:snapToGrid w:val="0"/>
                <w:sz w:val="22"/>
                <w:szCs w:val="22"/>
              </w:rPr>
            </w:pPr>
            <w:r w:rsidRPr="00512DC9">
              <w:rPr>
                <w:snapToGrid w:val="0"/>
                <w:sz w:val="22"/>
                <w:szCs w:val="22"/>
              </w:rPr>
              <w:t>ослабленные</w:t>
            </w:r>
          </w:p>
          <w:p w:rsidR="00512DC9" w:rsidRPr="00512DC9" w:rsidRDefault="00512DC9" w:rsidP="00512DC9">
            <w:pPr>
              <w:tabs>
                <w:tab w:val="left" w:pos="811"/>
              </w:tabs>
              <w:ind w:left="-57" w:right="-113"/>
              <w:rPr>
                <w:snapToGrid w:val="0"/>
                <w:sz w:val="22"/>
                <w:szCs w:val="22"/>
              </w:rPr>
            </w:pPr>
          </w:p>
        </w:tc>
        <w:tc>
          <w:tcPr>
            <w:tcW w:w="3962"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Крона ажурная; хвоя светло-зеленая, матовая; прирост слабый, менее половины обычного; усыхание ветвей до 2/3 кроны</w:t>
            </w:r>
          </w:p>
        </w:tc>
        <w:tc>
          <w:tcPr>
            <w:tcW w:w="4064"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Крона ажурная; листва мелкая, светло-зеленая, прирост слабый, менее половины обычного; усыхание ветвей до 2/3 кроны, обильные водяные побеги</w:t>
            </w:r>
          </w:p>
        </w:tc>
      </w:tr>
      <w:tr w:rsidR="00512DC9" w:rsidRPr="00512DC9" w:rsidTr="00512DC9">
        <w:tc>
          <w:tcPr>
            <w:tcW w:w="1697" w:type="dxa"/>
            <w:tcBorders>
              <w:top w:val="single" w:sz="4" w:space="0" w:color="auto"/>
              <w:left w:val="single" w:sz="4" w:space="0" w:color="auto"/>
              <w:bottom w:val="single" w:sz="4" w:space="0" w:color="auto"/>
              <w:right w:val="single" w:sz="4" w:space="0" w:color="auto"/>
            </w:tcBorders>
          </w:tcPr>
          <w:p w:rsidR="00512DC9" w:rsidRPr="00512DC9" w:rsidRDefault="00512DC9" w:rsidP="00512DC9">
            <w:pPr>
              <w:tabs>
                <w:tab w:val="left" w:pos="811"/>
              </w:tabs>
              <w:ind w:left="-57" w:right="-113"/>
              <w:rPr>
                <w:snapToGrid w:val="0"/>
                <w:sz w:val="22"/>
                <w:szCs w:val="22"/>
              </w:rPr>
            </w:pPr>
            <w:r w:rsidRPr="00512DC9">
              <w:rPr>
                <w:snapToGrid w:val="0"/>
                <w:sz w:val="22"/>
                <w:szCs w:val="22"/>
              </w:rPr>
              <w:t>4 – усыхающие</w:t>
            </w:r>
          </w:p>
        </w:tc>
        <w:tc>
          <w:tcPr>
            <w:tcW w:w="3962"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Крона сильно ажурная; хвоя серая, желтоватая или желто-зеленая; прирост очень слабый или отсутствует; усыхание более 2/3 ветвей</w:t>
            </w:r>
          </w:p>
        </w:tc>
        <w:tc>
          <w:tcPr>
            <w:tcW w:w="4064"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512DC9" w:rsidRPr="00512DC9" w:rsidTr="00462B87">
        <w:tc>
          <w:tcPr>
            <w:tcW w:w="1697" w:type="dxa"/>
            <w:tcBorders>
              <w:top w:val="single" w:sz="4" w:space="0" w:color="auto"/>
              <w:left w:val="single" w:sz="4" w:space="0" w:color="auto"/>
              <w:bottom w:val="single" w:sz="4" w:space="0" w:color="auto"/>
              <w:right w:val="single" w:sz="4" w:space="0" w:color="auto"/>
            </w:tcBorders>
          </w:tcPr>
          <w:p w:rsidR="00512DC9" w:rsidRPr="00512DC9" w:rsidRDefault="00512DC9" w:rsidP="00512DC9">
            <w:pPr>
              <w:tabs>
                <w:tab w:val="left" w:pos="811"/>
              </w:tabs>
              <w:ind w:left="-57" w:right="-113"/>
              <w:rPr>
                <w:snapToGrid w:val="0"/>
                <w:sz w:val="22"/>
                <w:szCs w:val="22"/>
              </w:rPr>
            </w:pPr>
            <w:r w:rsidRPr="00512DC9">
              <w:rPr>
                <w:snapToGrid w:val="0"/>
                <w:sz w:val="22"/>
                <w:szCs w:val="22"/>
              </w:rPr>
              <w:t>5 – свежий</w:t>
            </w:r>
          </w:p>
          <w:p w:rsidR="00512DC9" w:rsidRPr="00512DC9" w:rsidRDefault="00512DC9" w:rsidP="00512DC9">
            <w:pPr>
              <w:tabs>
                <w:tab w:val="left" w:pos="811"/>
              </w:tabs>
              <w:ind w:left="-57" w:right="-113"/>
              <w:rPr>
                <w:snapToGrid w:val="0"/>
                <w:sz w:val="22"/>
                <w:szCs w:val="22"/>
              </w:rPr>
            </w:pPr>
            <w:r w:rsidRPr="00512DC9">
              <w:rPr>
                <w:snapToGrid w:val="0"/>
                <w:sz w:val="22"/>
                <w:szCs w:val="22"/>
              </w:rPr>
              <w:t>сухостой</w:t>
            </w:r>
          </w:p>
        </w:tc>
        <w:tc>
          <w:tcPr>
            <w:tcW w:w="3962"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Хвоя серая, желтая или красно-бурая; частичное опадение коры</w:t>
            </w:r>
          </w:p>
        </w:tc>
        <w:tc>
          <w:tcPr>
            <w:tcW w:w="4064" w:type="dxa"/>
            <w:tcBorders>
              <w:top w:val="single" w:sz="4" w:space="0" w:color="auto"/>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Листва увяла или отсутствует; частичное опадение коры</w:t>
            </w:r>
          </w:p>
        </w:tc>
      </w:tr>
      <w:tr w:rsidR="00512DC9" w:rsidRPr="00512DC9" w:rsidTr="00512DC9">
        <w:trPr>
          <w:trHeight w:val="794"/>
        </w:trPr>
        <w:tc>
          <w:tcPr>
            <w:tcW w:w="1697" w:type="dxa"/>
            <w:tcBorders>
              <w:top w:val="single" w:sz="4" w:space="0" w:color="auto"/>
              <w:left w:val="single" w:sz="4" w:space="0" w:color="auto"/>
              <w:bottom w:val="single" w:sz="4" w:space="0" w:color="auto"/>
              <w:right w:val="single" w:sz="4" w:space="0" w:color="auto"/>
            </w:tcBorders>
          </w:tcPr>
          <w:p w:rsidR="00512DC9" w:rsidRPr="00512DC9" w:rsidRDefault="00512DC9" w:rsidP="00512DC9">
            <w:pPr>
              <w:tabs>
                <w:tab w:val="left" w:pos="811"/>
              </w:tabs>
              <w:ind w:left="-57" w:right="-113"/>
              <w:rPr>
                <w:snapToGrid w:val="0"/>
                <w:sz w:val="22"/>
                <w:szCs w:val="22"/>
              </w:rPr>
            </w:pPr>
            <w:r w:rsidRPr="00512DC9">
              <w:rPr>
                <w:snapToGrid w:val="0"/>
                <w:sz w:val="22"/>
                <w:szCs w:val="22"/>
              </w:rPr>
              <w:lastRenderedPageBreak/>
              <w:t>6 – старый</w:t>
            </w:r>
          </w:p>
          <w:p w:rsidR="00512DC9" w:rsidRPr="00512DC9" w:rsidRDefault="00512DC9" w:rsidP="00512DC9">
            <w:pPr>
              <w:tabs>
                <w:tab w:val="left" w:pos="811"/>
              </w:tabs>
              <w:ind w:left="-57" w:right="-113"/>
              <w:rPr>
                <w:snapToGrid w:val="0"/>
                <w:sz w:val="22"/>
                <w:szCs w:val="22"/>
              </w:rPr>
            </w:pPr>
            <w:r w:rsidRPr="00512DC9">
              <w:rPr>
                <w:snapToGrid w:val="0"/>
                <w:sz w:val="22"/>
                <w:szCs w:val="22"/>
              </w:rPr>
              <w:t>сухостой</w:t>
            </w:r>
          </w:p>
        </w:tc>
        <w:tc>
          <w:tcPr>
            <w:tcW w:w="8026" w:type="dxa"/>
            <w:gridSpan w:val="2"/>
            <w:tcBorders>
              <w:left w:val="single" w:sz="4" w:space="0" w:color="auto"/>
              <w:bottom w:val="single" w:sz="4" w:space="0" w:color="auto"/>
              <w:right w:val="single" w:sz="4" w:space="0" w:color="auto"/>
            </w:tcBorders>
            <w:vAlign w:val="center"/>
          </w:tcPr>
          <w:p w:rsidR="00512DC9" w:rsidRPr="00512DC9" w:rsidRDefault="00512DC9" w:rsidP="00512DC9">
            <w:pPr>
              <w:tabs>
                <w:tab w:val="left" w:pos="811"/>
              </w:tabs>
              <w:rPr>
                <w:snapToGrid w:val="0"/>
                <w:sz w:val="22"/>
                <w:szCs w:val="22"/>
              </w:rPr>
            </w:pPr>
            <w:r w:rsidRPr="00512DC9">
              <w:rPr>
                <w:snapToGrid w:val="0"/>
                <w:sz w:val="22"/>
                <w:szCs w:val="22"/>
              </w:rPr>
              <w:t>Живая хвоя (листва) отсутствует; кора и мелкие веточки осыпались частично или полностью; стволовые вредители вылетели; на стволе грибница дереворазрушающих грибов</w:t>
            </w:r>
          </w:p>
        </w:tc>
      </w:tr>
    </w:tbl>
    <w:p w:rsidR="00512DC9" w:rsidRPr="00512DC9" w:rsidRDefault="00512DC9" w:rsidP="00512DC9">
      <w:pPr>
        <w:shd w:val="clear" w:color="auto" w:fill="FFFFFF"/>
        <w:tabs>
          <w:tab w:val="left" w:pos="811"/>
        </w:tabs>
        <w:spacing w:before="240"/>
        <w:ind w:firstLine="709"/>
        <w:jc w:val="both"/>
        <w:rPr>
          <w:snapToGrid w:val="0"/>
          <w:sz w:val="26"/>
          <w:szCs w:val="26"/>
        </w:rPr>
      </w:pPr>
      <w:r w:rsidRPr="00512DC9">
        <w:rPr>
          <w:snapToGrid w:val="0"/>
          <w:sz w:val="26"/>
          <w:szCs w:val="26"/>
        </w:rPr>
        <w:t>В обязательном порядке в санитарную рубку назначаются деревья 5-6-й категорий состояния. Ветровал и бурелом приравниваются к 5-6-й категориям состояния. Допускается уборка деревьев других категорий состояния в следующих случаях:</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 деревья 4-й категории состояния в хвойных насаждениях;</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 деревья 3-4 категории состояния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 деревья в эксплуатационных лесах при наличии на стволах явных признаков гнилей (дупла, плодовые тела трутовиков, раковые раны, охватывающие более 2/3 окружности ствола);</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 в насаждениях, пройденных пожаром –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высушенного луба не менее 3/4 окружности ствола (наличие пробной площади также обязательно);</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 деревья ели, имеющие повреждение коры лосем и другими животными более трети окружности ствола и признаки развития стволовой гнили, а также свежие поселения стволовых вредителей, занимающие более половины окружности ствола.</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Ветровальные, буреломные и снеголомные деревья учитываются отдельно. При расчете средней категории состояния они приравниваются к свежему или старому сухостою. Свежим ветровалом, буреломом и снеголомом считаются стволы деревьев, погибших не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наклонные деревья с обрывом более трети корней.</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Отбор деревьев в рубку в очагах хвое- и листогрызущих насекомых производится после завершения периода восстановления хвои (листвы).</w:t>
      </w:r>
    </w:p>
    <w:p w:rsidR="00512DC9" w:rsidRPr="00512DC9" w:rsidRDefault="00512DC9" w:rsidP="00512DC9">
      <w:pPr>
        <w:shd w:val="clear" w:color="auto" w:fill="FFFFFF"/>
        <w:ind w:firstLine="709"/>
        <w:jc w:val="both"/>
        <w:rPr>
          <w:snapToGrid w:val="0"/>
          <w:sz w:val="26"/>
          <w:szCs w:val="26"/>
        </w:rPr>
      </w:pPr>
      <w:r w:rsidRPr="00512DC9">
        <w:rPr>
          <w:snapToGrid w:val="0"/>
          <w:sz w:val="26"/>
          <w:szCs w:val="26"/>
        </w:rPr>
        <w:t>К выборочной санитарной рубке следует приступать в возможно короткие сроки после повреждения древостоев огнем и заканчивать на весенних гарях до 1 июля, раннелетних – до 1 августа, позднелетних и осенних – до 1 мая следующего года. При выборочной санитарной рубке и уборке захламленности отбор в рубку и клеймение деревьев производится под непосредственным контролем должностных лиц лесничеств. При сплошной санитарной рубке клеймение не требуется.</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(постановление Правительства РФ от 20.05.2017 N 607), Правилами заготовки древесины (приказ Минприроды России от 13.09.2016 N 474), Правилами пожарной безопасности в лесах (постановление Правительства РФ от 30.06.2007 N 417) и Правил ухода за лесами (приказ Минприроды России от 22.11.2017 N 626).</w:t>
      </w:r>
    </w:p>
    <w:p w:rsidR="00512DC9" w:rsidRPr="00512DC9" w:rsidRDefault="00512DC9" w:rsidP="00512DC9">
      <w:pPr>
        <w:shd w:val="clear" w:color="auto" w:fill="FFFFFF"/>
        <w:tabs>
          <w:tab w:val="left" w:pos="811"/>
        </w:tabs>
        <w:ind w:firstLine="709"/>
        <w:jc w:val="both"/>
        <w:rPr>
          <w:snapToGrid w:val="0"/>
          <w:sz w:val="26"/>
          <w:szCs w:val="26"/>
        </w:rPr>
      </w:pPr>
      <w:r w:rsidRPr="00512DC9">
        <w:rPr>
          <w:snapToGrid w:val="0"/>
          <w:sz w:val="26"/>
          <w:szCs w:val="26"/>
        </w:rPr>
        <w:t>Нормативы и параметры санитарно-оздоровительных мероприятий, параметры профилактических и других мероприятий по предупреждению распространения вредных организмов, параметры мероприятий по ликвидации очагов вредных организмов не приводятся (табл. 3</w:t>
      </w:r>
      <w:r w:rsidR="00B95F97">
        <w:rPr>
          <w:snapToGrid w:val="0"/>
          <w:sz w:val="26"/>
          <w:szCs w:val="26"/>
        </w:rPr>
        <w:t>7</w:t>
      </w:r>
      <w:r w:rsidRPr="00512DC9">
        <w:rPr>
          <w:snapToGrid w:val="0"/>
          <w:sz w:val="26"/>
          <w:szCs w:val="26"/>
        </w:rPr>
        <w:t xml:space="preserve">, табл. </w:t>
      </w:r>
      <w:r w:rsidR="00B95F97">
        <w:rPr>
          <w:snapToGrid w:val="0"/>
          <w:sz w:val="26"/>
          <w:szCs w:val="26"/>
        </w:rPr>
        <w:t>38</w:t>
      </w:r>
      <w:r w:rsidRPr="00512DC9">
        <w:rPr>
          <w:snapToGrid w:val="0"/>
          <w:sz w:val="26"/>
          <w:szCs w:val="26"/>
        </w:rPr>
        <w:t xml:space="preserve">, табл. </w:t>
      </w:r>
      <w:r w:rsidR="00B95F97">
        <w:rPr>
          <w:snapToGrid w:val="0"/>
          <w:sz w:val="26"/>
          <w:szCs w:val="26"/>
        </w:rPr>
        <w:t>39</w:t>
      </w:r>
      <w:r w:rsidRPr="00512DC9">
        <w:rPr>
          <w:snapToGrid w:val="0"/>
          <w:sz w:val="26"/>
          <w:szCs w:val="26"/>
        </w:rPr>
        <w:t>).</w:t>
      </w:r>
    </w:p>
    <w:p w:rsidR="00512DC9" w:rsidRPr="00512DC9" w:rsidRDefault="00512DC9" w:rsidP="00512DC9">
      <w:pPr>
        <w:shd w:val="clear" w:color="auto" w:fill="FFFFFF"/>
        <w:spacing w:before="120" w:after="60"/>
        <w:ind w:firstLine="709"/>
        <w:jc w:val="both"/>
        <w:rPr>
          <w:snapToGrid w:val="0"/>
          <w:color w:val="000000"/>
          <w:sz w:val="26"/>
          <w:szCs w:val="26"/>
        </w:rPr>
      </w:pPr>
      <w:r w:rsidRPr="00512DC9">
        <w:rPr>
          <w:snapToGrid w:val="0"/>
          <w:color w:val="000000"/>
          <w:sz w:val="26"/>
          <w:szCs w:val="26"/>
        </w:rPr>
        <w:lastRenderedPageBreak/>
        <w:t>Таблица 3</w:t>
      </w:r>
      <w:r w:rsidR="00B95F97">
        <w:rPr>
          <w:snapToGrid w:val="0"/>
          <w:color w:val="000000"/>
          <w:sz w:val="26"/>
          <w:szCs w:val="26"/>
        </w:rPr>
        <w:t>7</w:t>
      </w:r>
      <w:r w:rsidRPr="00512DC9">
        <w:rPr>
          <w:snapToGrid w:val="0"/>
          <w:color w:val="000000"/>
          <w:sz w:val="26"/>
          <w:szCs w:val="26"/>
        </w:rPr>
        <w:t xml:space="preserve"> – Нормативы и параметры санитарно-оздоровительных мероприятий</w:t>
      </w:r>
    </w:p>
    <w:tbl>
      <w:tblPr>
        <w:tblW w:w="9591" w:type="dxa"/>
        <w:jc w:val="center"/>
        <w:tblLook w:val="04A0" w:firstRow="1" w:lastRow="0" w:firstColumn="1" w:lastColumn="0" w:noHBand="0" w:noVBand="1"/>
      </w:tblPr>
      <w:tblGrid>
        <w:gridCol w:w="562"/>
        <w:gridCol w:w="3544"/>
        <w:gridCol w:w="740"/>
        <w:gridCol w:w="819"/>
        <w:gridCol w:w="654"/>
        <w:gridCol w:w="709"/>
        <w:gridCol w:w="850"/>
        <w:gridCol w:w="851"/>
        <w:gridCol w:w="862"/>
      </w:tblGrid>
      <w:tr w:rsidR="00512DC9" w:rsidRPr="00512DC9" w:rsidTr="00512DC9">
        <w:trPr>
          <w:trHeight w:val="850"/>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w:t>
            </w:r>
            <w:r w:rsidRPr="00512DC9">
              <w:rPr>
                <w:sz w:val="22"/>
                <w:szCs w:val="22"/>
              </w:rPr>
              <w:br/>
              <w:t>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Показатели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Ед. изм.</w:t>
            </w:r>
          </w:p>
        </w:tc>
        <w:tc>
          <w:tcPr>
            <w:tcW w:w="2182" w:type="dxa"/>
            <w:gridSpan w:val="3"/>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Рубка погибших и поврежденных лесных насаждений</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12DC9" w:rsidRPr="00512DC9" w:rsidRDefault="00512DC9" w:rsidP="00512DC9">
            <w:pPr>
              <w:ind w:left="113" w:right="113"/>
              <w:jc w:val="center"/>
              <w:rPr>
                <w:sz w:val="22"/>
                <w:szCs w:val="22"/>
              </w:rPr>
            </w:pPr>
            <w:r w:rsidRPr="00512DC9">
              <w:rPr>
                <w:sz w:val="22"/>
                <w:szCs w:val="22"/>
              </w:rPr>
              <w:t>Уборка</w:t>
            </w:r>
            <w:r w:rsidRPr="00512DC9">
              <w:rPr>
                <w:sz w:val="22"/>
                <w:szCs w:val="22"/>
              </w:rPr>
              <w:br/>
              <w:t>аварийных деревьев</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12DC9" w:rsidRPr="00512DC9" w:rsidRDefault="00512DC9" w:rsidP="00512DC9">
            <w:pPr>
              <w:ind w:left="113" w:right="113"/>
              <w:jc w:val="center"/>
              <w:rPr>
                <w:sz w:val="22"/>
                <w:szCs w:val="22"/>
              </w:rPr>
            </w:pPr>
            <w:r w:rsidRPr="00512DC9">
              <w:rPr>
                <w:sz w:val="22"/>
                <w:szCs w:val="22"/>
              </w:rPr>
              <w:t>Уборка неликвидной древесины</w:t>
            </w:r>
          </w:p>
        </w:tc>
        <w:tc>
          <w:tcPr>
            <w:tcW w:w="862" w:type="dxa"/>
            <w:vMerge w:val="restart"/>
            <w:tcBorders>
              <w:top w:val="single" w:sz="4" w:space="0" w:color="auto"/>
              <w:left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Итого</w:t>
            </w:r>
          </w:p>
        </w:tc>
      </w:tr>
      <w:tr w:rsidR="00512DC9" w:rsidRPr="00512DC9" w:rsidTr="00512DC9">
        <w:trPr>
          <w:trHeight w:val="283"/>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всего</w:t>
            </w:r>
          </w:p>
        </w:tc>
        <w:tc>
          <w:tcPr>
            <w:tcW w:w="1363" w:type="dxa"/>
            <w:gridSpan w:val="2"/>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в том числе</w:t>
            </w:r>
          </w:p>
        </w:tc>
        <w:tc>
          <w:tcPr>
            <w:tcW w:w="850" w:type="dxa"/>
            <w:vMerge/>
            <w:tcBorders>
              <w:left w:val="single" w:sz="4" w:space="0" w:color="auto"/>
              <w:right w:val="single" w:sz="4" w:space="0" w:color="auto"/>
            </w:tcBorders>
            <w:vAlign w:val="center"/>
            <w:hideMark/>
          </w:tcPr>
          <w:p w:rsidR="00512DC9" w:rsidRPr="00512DC9" w:rsidRDefault="00512DC9" w:rsidP="00512DC9">
            <w:pPr>
              <w:rPr>
                <w:sz w:val="22"/>
                <w:szCs w:val="22"/>
              </w:rPr>
            </w:pPr>
          </w:p>
        </w:tc>
        <w:tc>
          <w:tcPr>
            <w:tcW w:w="851" w:type="dxa"/>
            <w:vMerge/>
            <w:tcBorders>
              <w:left w:val="single" w:sz="4" w:space="0" w:color="auto"/>
              <w:right w:val="single" w:sz="4" w:space="0" w:color="auto"/>
            </w:tcBorders>
            <w:vAlign w:val="center"/>
            <w:hideMark/>
          </w:tcPr>
          <w:p w:rsidR="00512DC9" w:rsidRPr="00512DC9" w:rsidRDefault="00512DC9" w:rsidP="00512DC9">
            <w:pPr>
              <w:rPr>
                <w:sz w:val="22"/>
                <w:szCs w:val="22"/>
              </w:rPr>
            </w:pPr>
          </w:p>
        </w:tc>
        <w:tc>
          <w:tcPr>
            <w:tcW w:w="862" w:type="dxa"/>
            <w:vMerge/>
            <w:tcBorders>
              <w:left w:val="single" w:sz="4" w:space="0" w:color="auto"/>
              <w:right w:val="single" w:sz="4" w:space="0" w:color="auto"/>
            </w:tcBorders>
            <w:vAlign w:val="center"/>
            <w:hideMark/>
          </w:tcPr>
          <w:p w:rsidR="00512DC9" w:rsidRPr="00512DC9" w:rsidRDefault="00512DC9" w:rsidP="00512DC9">
            <w:pPr>
              <w:rPr>
                <w:sz w:val="22"/>
                <w:szCs w:val="22"/>
              </w:rPr>
            </w:pPr>
          </w:p>
        </w:tc>
      </w:tr>
      <w:tr w:rsidR="00512DC9" w:rsidRPr="00512DC9" w:rsidTr="00332960">
        <w:trPr>
          <w:cantSplit/>
          <w:trHeight w:val="1361"/>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819" w:type="dxa"/>
            <w:vMerge/>
            <w:tcBorders>
              <w:top w:val="nil"/>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654" w:type="dxa"/>
            <w:tcBorders>
              <w:top w:val="nil"/>
              <w:left w:val="nil"/>
              <w:bottom w:val="single" w:sz="4" w:space="0" w:color="auto"/>
              <w:right w:val="single" w:sz="4" w:space="0" w:color="auto"/>
            </w:tcBorders>
            <w:shd w:val="clear" w:color="auto" w:fill="auto"/>
            <w:textDirection w:val="btLr"/>
            <w:vAlign w:val="center"/>
            <w:hideMark/>
          </w:tcPr>
          <w:p w:rsidR="00512DC9" w:rsidRPr="00512DC9" w:rsidRDefault="00512DC9" w:rsidP="00512DC9">
            <w:pPr>
              <w:ind w:left="113" w:right="113"/>
              <w:jc w:val="center"/>
              <w:rPr>
                <w:sz w:val="22"/>
                <w:szCs w:val="22"/>
              </w:rPr>
            </w:pPr>
            <w:r w:rsidRPr="00512DC9">
              <w:rPr>
                <w:sz w:val="22"/>
                <w:szCs w:val="22"/>
              </w:rPr>
              <w:t>сплошная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2DC9" w:rsidRPr="00512DC9" w:rsidRDefault="00512DC9" w:rsidP="00512DC9">
            <w:pPr>
              <w:ind w:left="113" w:right="113"/>
              <w:jc w:val="center"/>
              <w:rPr>
                <w:sz w:val="22"/>
                <w:szCs w:val="22"/>
              </w:rPr>
            </w:pPr>
            <w:r w:rsidRPr="00512DC9">
              <w:rPr>
                <w:sz w:val="22"/>
                <w:szCs w:val="22"/>
              </w:rPr>
              <w:t>выборочная</w:t>
            </w:r>
          </w:p>
        </w:tc>
        <w:tc>
          <w:tcPr>
            <w:tcW w:w="850" w:type="dxa"/>
            <w:vMerge/>
            <w:tcBorders>
              <w:left w:val="single" w:sz="4" w:space="0" w:color="auto"/>
              <w:bottom w:val="single" w:sz="4" w:space="0" w:color="auto"/>
              <w:right w:val="single" w:sz="4" w:space="0" w:color="auto"/>
            </w:tcBorders>
            <w:vAlign w:val="center"/>
            <w:hideMark/>
          </w:tcPr>
          <w:p w:rsidR="00512DC9" w:rsidRPr="00512DC9" w:rsidRDefault="00512DC9" w:rsidP="00512DC9">
            <w:pPr>
              <w:rPr>
                <w:sz w:val="22"/>
                <w:szCs w:val="22"/>
              </w:rPr>
            </w:pPr>
          </w:p>
        </w:tc>
        <w:tc>
          <w:tcPr>
            <w:tcW w:w="851" w:type="dxa"/>
            <w:vMerge/>
            <w:tcBorders>
              <w:left w:val="single" w:sz="4" w:space="0" w:color="auto"/>
              <w:bottom w:val="single" w:sz="4" w:space="0" w:color="auto"/>
              <w:right w:val="single" w:sz="4" w:space="0" w:color="auto"/>
            </w:tcBorders>
            <w:vAlign w:val="center"/>
            <w:hideMark/>
          </w:tcPr>
          <w:p w:rsidR="00512DC9" w:rsidRPr="00512DC9" w:rsidRDefault="00512DC9" w:rsidP="00512DC9">
            <w:pPr>
              <w:rPr>
                <w:sz w:val="22"/>
                <w:szCs w:val="22"/>
              </w:rPr>
            </w:pPr>
          </w:p>
        </w:tc>
        <w:tc>
          <w:tcPr>
            <w:tcW w:w="862" w:type="dxa"/>
            <w:vMerge/>
            <w:tcBorders>
              <w:left w:val="single" w:sz="4" w:space="0" w:color="auto"/>
              <w:bottom w:val="single" w:sz="4" w:space="0" w:color="auto"/>
              <w:right w:val="single" w:sz="4" w:space="0" w:color="auto"/>
            </w:tcBorders>
            <w:vAlign w:val="center"/>
            <w:hideMark/>
          </w:tcPr>
          <w:p w:rsidR="00512DC9" w:rsidRPr="00512DC9" w:rsidRDefault="00512DC9" w:rsidP="00512DC9">
            <w:pPr>
              <w:rPr>
                <w:sz w:val="22"/>
                <w:szCs w:val="22"/>
              </w:rPr>
            </w:pPr>
          </w:p>
        </w:tc>
      </w:tr>
      <w:tr w:rsidR="00512DC9" w:rsidRPr="00512DC9" w:rsidTr="00332960">
        <w:trPr>
          <w:trHeight w:val="227"/>
          <w:jc w:val="center"/>
        </w:trPr>
        <w:tc>
          <w:tcPr>
            <w:tcW w:w="562" w:type="dxa"/>
            <w:tcBorders>
              <w:top w:val="nil"/>
              <w:left w:val="single" w:sz="4" w:space="0" w:color="auto"/>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1</w:t>
            </w:r>
          </w:p>
        </w:tc>
        <w:tc>
          <w:tcPr>
            <w:tcW w:w="3544"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2</w:t>
            </w:r>
          </w:p>
        </w:tc>
        <w:tc>
          <w:tcPr>
            <w:tcW w:w="740"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3</w:t>
            </w:r>
          </w:p>
        </w:tc>
        <w:tc>
          <w:tcPr>
            <w:tcW w:w="819"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4</w:t>
            </w:r>
          </w:p>
        </w:tc>
        <w:tc>
          <w:tcPr>
            <w:tcW w:w="654"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5</w:t>
            </w:r>
          </w:p>
        </w:tc>
        <w:tc>
          <w:tcPr>
            <w:tcW w:w="709"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6</w:t>
            </w:r>
          </w:p>
        </w:tc>
        <w:tc>
          <w:tcPr>
            <w:tcW w:w="850"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7</w:t>
            </w:r>
          </w:p>
        </w:tc>
        <w:tc>
          <w:tcPr>
            <w:tcW w:w="851"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8</w:t>
            </w:r>
          </w:p>
        </w:tc>
        <w:tc>
          <w:tcPr>
            <w:tcW w:w="862"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9</w:t>
            </w:r>
          </w:p>
        </w:tc>
      </w:tr>
      <w:tr w:rsidR="00512DC9" w:rsidRPr="00512DC9" w:rsidTr="00332960">
        <w:trPr>
          <w:trHeight w:val="283"/>
          <w:jc w:val="center"/>
        </w:trPr>
        <w:tc>
          <w:tcPr>
            <w:tcW w:w="562" w:type="dxa"/>
            <w:vMerge w:val="restart"/>
            <w:tcBorders>
              <w:top w:val="nil"/>
              <w:left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Выявленный фонд по лесоводственным требованиям</w:t>
            </w:r>
          </w:p>
        </w:tc>
        <w:tc>
          <w:tcPr>
            <w:tcW w:w="740" w:type="dxa"/>
            <w:tcBorders>
              <w:top w:val="nil"/>
              <w:left w:val="nil"/>
              <w:bottom w:val="nil"/>
              <w:right w:val="single" w:sz="4" w:space="0" w:color="auto"/>
            </w:tcBorders>
            <w:shd w:val="clear" w:color="auto" w:fill="auto"/>
            <w:hideMark/>
          </w:tcPr>
          <w:p w:rsidR="00512DC9" w:rsidRPr="00512DC9" w:rsidRDefault="00512DC9" w:rsidP="00512DC9">
            <w:pPr>
              <w:jc w:val="center"/>
              <w:rPr>
                <w:sz w:val="22"/>
                <w:szCs w:val="22"/>
              </w:rPr>
            </w:pPr>
            <w:r w:rsidRPr="00512DC9">
              <w:rPr>
                <w:sz w:val="22"/>
                <w:szCs w:val="22"/>
              </w:rPr>
              <w:t>га</w:t>
            </w:r>
          </w:p>
        </w:tc>
        <w:tc>
          <w:tcPr>
            <w:tcW w:w="819" w:type="dxa"/>
            <w:tcBorders>
              <w:top w:val="nil"/>
              <w:left w:val="nil"/>
              <w:bottom w:val="nil"/>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654" w:type="dxa"/>
            <w:tcBorders>
              <w:top w:val="nil"/>
              <w:left w:val="nil"/>
              <w:bottom w:val="nil"/>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709" w:type="dxa"/>
            <w:tcBorders>
              <w:top w:val="nil"/>
              <w:left w:val="nil"/>
              <w:bottom w:val="nil"/>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0" w:type="dxa"/>
            <w:tcBorders>
              <w:top w:val="nil"/>
              <w:left w:val="nil"/>
              <w:bottom w:val="nil"/>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1" w:type="dxa"/>
            <w:tcBorders>
              <w:top w:val="nil"/>
              <w:left w:val="nil"/>
              <w:bottom w:val="nil"/>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62" w:type="dxa"/>
            <w:tcBorders>
              <w:top w:val="nil"/>
              <w:left w:val="nil"/>
              <w:bottom w:val="nil"/>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332960">
        <w:trPr>
          <w:trHeight w:val="283"/>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512DC9" w:rsidRPr="00512DC9" w:rsidRDefault="00512DC9" w:rsidP="00512DC9">
            <w:pP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332960">
        <w:trPr>
          <w:trHeight w:val="28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2</w:t>
            </w:r>
          </w:p>
        </w:tc>
        <w:tc>
          <w:tcPr>
            <w:tcW w:w="3544"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Срок вырубки или уборки</w:t>
            </w:r>
          </w:p>
        </w:tc>
        <w:tc>
          <w:tcPr>
            <w:tcW w:w="740" w:type="dxa"/>
            <w:tcBorders>
              <w:top w:val="nil"/>
              <w:left w:val="nil"/>
              <w:bottom w:val="single" w:sz="4" w:space="0" w:color="auto"/>
              <w:right w:val="single" w:sz="4" w:space="0" w:color="auto"/>
            </w:tcBorders>
            <w:shd w:val="clear" w:color="auto" w:fill="auto"/>
            <w:hideMark/>
          </w:tcPr>
          <w:p w:rsidR="00512DC9" w:rsidRPr="00512DC9" w:rsidRDefault="00512DC9" w:rsidP="00512DC9">
            <w:pPr>
              <w:jc w:val="center"/>
              <w:rPr>
                <w:sz w:val="22"/>
                <w:szCs w:val="22"/>
              </w:rPr>
            </w:pPr>
            <w:r w:rsidRPr="00512DC9">
              <w:rPr>
                <w:sz w:val="22"/>
                <w:szCs w:val="22"/>
              </w:rPr>
              <w:t>лет</w:t>
            </w:r>
          </w:p>
        </w:tc>
        <w:tc>
          <w:tcPr>
            <w:tcW w:w="81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512DC9">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3</w:t>
            </w:r>
          </w:p>
        </w:tc>
        <w:tc>
          <w:tcPr>
            <w:tcW w:w="3544"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Ежегодный допустимый объем изъятия древесины:</w:t>
            </w:r>
          </w:p>
        </w:tc>
        <w:tc>
          <w:tcPr>
            <w:tcW w:w="740" w:type="dxa"/>
            <w:tcBorders>
              <w:top w:val="nil"/>
              <w:left w:val="nil"/>
              <w:bottom w:val="single" w:sz="4" w:space="0" w:color="auto"/>
              <w:right w:val="single" w:sz="4" w:space="0" w:color="auto"/>
            </w:tcBorders>
            <w:shd w:val="clear" w:color="auto" w:fill="auto"/>
            <w:hideMark/>
          </w:tcPr>
          <w:p w:rsidR="00512DC9" w:rsidRPr="00512DC9" w:rsidRDefault="00512DC9" w:rsidP="00512DC9">
            <w:pPr>
              <w:jc w:val="center"/>
              <w:rPr>
                <w:sz w:val="22"/>
                <w:szCs w:val="22"/>
              </w:rPr>
            </w:pPr>
            <w:r w:rsidRPr="00512DC9">
              <w:rPr>
                <w:sz w:val="22"/>
                <w:szCs w:val="22"/>
              </w:rPr>
              <w:t> </w:t>
            </w:r>
          </w:p>
        </w:tc>
        <w:tc>
          <w:tcPr>
            <w:tcW w:w="819"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p>
        </w:tc>
        <w:tc>
          <w:tcPr>
            <w:tcW w:w="654"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p>
        </w:tc>
        <w:tc>
          <w:tcPr>
            <w:tcW w:w="862"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p>
        </w:tc>
      </w:tr>
      <w:tr w:rsidR="00512DC9" w:rsidRPr="00512DC9" w:rsidTr="00332960">
        <w:trPr>
          <w:trHeight w:val="28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площадь</w:t>
            </w:r>
          </w:p>
        </w:tc>
        <w:tc>
          <w:tcPr>
            <w:tcW w:w="740" w:type="dxa"/>
            <w:tcBorders>
              <w:top w:val="nil"/>
              <w:left w:val="nil"/>
              <w:bottom w:val="single" w:sz="4" w:space="0" w:color="auto"/>
              <w:right w:val="single" w:sz="4" w:space="0" w:color="auto"/>
            </w:tcBorders>
            <w:shd w:val="clear" w:color="auto" w:fill="auto"/>
            <w:hideMark/>
          </w:tcPr>
          <w:p w:rsidR="00512DC9" w:rsidRPr="00512DC9" w:rsidRDefault="00512DC9" w:rsidP="00512DC9">
            <w:pPr>
              <w:jc w:val="center"/>
              <w:rPr>
                <w:sz w:val="22"/>
                <w:szCs w:val="22"/>
              </w:rPr>
            </w:pPr>
            <w:r w:rsidRPr="00512DC9">
              <w:rPr>
                <w:sz w:val="22"/>
                <w:szCs w:val="22"/>
              </w:rPr>
              <w:t>га</w:t>
            </w:r>
          </w:p>
        </w:tc>
        <w:tc>
          <w:tcPr>
            <w:tcW w:w="81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332960">
        <w:trPr>
          <w:trHeight w:val="28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выбираемый запас, всего</w:t>
            </w:r>
          </w:p>
        </w:tc>
        <w:tc>
          <w:tcPr>
            <w:tcW w:w="74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332960">
        <w:trPr>
          <w:trHeight w:val="28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корневой</w:t>
            </w:r>
          </w:p>
        </w:tc>
        <w:tc>
          <w:tcPr>
            <w:tcW w:w="74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332960">
        <w:trPr>
          <w:trHeight w:val="28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ликвидный</w:t>
            </w:r>
          </w:p>
        </w:tc>
        <w:tc>
          <w:tcPr>
            <w:tcW w:w="74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332960">
        <w:trPr>
          <w:trHeight w:val="28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деловой</w:t>
            </w:r>
          </w:p>
        </w:tc>
        <w:tc>
          <w:tcPr>
            <w:tcW w:w="74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м</w:t>
            </w:r>
            <w:r w:rsidRPr="00512DC9">
              <w:rPr>
                <w:sz w:val="22"/>
                <w:szCs w:val="22"/>
                <w:vertAlign w:val="superscript"/>
              </w:rPr>
              <w:t>3</w:t>
            </w:r>
          </w:p>
        </w:tc>
        <w:tc>
          <w:tcPr>
            <w:tcW w:w="81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65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862"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512DC9">
        <w:trPr>
          <w:trHeight w:val="60"/>
          <w:jc w:val="center"/>
        </w:trPr>
        <w:tc>
          <w:tcPr>
            <w:tcW w:w="562" w:type="dxa"/>
            <w:tcBorders>
              <w:top w:val="nil"/>
              <w:left w:val="nil"/>
              <w:bottom w:val="nil"/>
              <w:right w:val="nil"/>
            </w:tcBorders>
            <w:shd w:val="clear" w:color="auto" w:fill="auto"/>
            <w:noWrap/>
            <w:vAlign w:val="bottom"/>
            <w:hideMark/>
          </w:tcPr>
          <w:p w:rsidR="00512DC9" w:rsidRPr="00512DC9" w:rsidRDefault="00512DC9" w:rsidP="00512DC9">
            <w:pPr>
              <w:jc w:val="center"/>
              <w:rPr>
                <w:sz w:val="22"/>
                <w:szCs w:val="22"/>
              </w:rPr>
            </w:pPr>
          </w:p>
        </w:tc>
        <w:tc>
          <w:tcPr>
            <w:tcW w:w="3544" w:type="dxa"/>
            <w:tcBorders>
              <w:top w:val="nil"/>
              <w:left w:val="nil"/>
              <w:bottom w:val="nil"/>
              <w:right w:val="nil"/>
            </w:tcBorders>
            <w:shd w:val="clear" w:color="auto" w:fill="auto"/>
            <w:noWrap/>
            <w:vAlign w:val="bottom"/>
            <w:hideMark/>
          </w:tcPr>
          <w:p w:rsidR="00512DC9" w:rsidRPr="00512DC9" w:rsidRDefault="00512DC9" w:rsidP="00512DC9">
            <w:pPr>
              <w:rPr>
                <w:sz w:val="22"/>
                <w:szCs w:val="22"/>
              </w:rPr>
            </w:pPr>
          </w:p>
        </w:tc>
        <w:tc>
          <w:tcPr>
            <w:tcW w:w="740" w:type="dxa"/>
            <w:tcBorders>
              <w:top w:val="nil"/>
              <w:left w:val="nil"/>
              <w:bottom w:val="nil"/>
              <w:right w:val="nil"/>
            </w:tcBorders>
            <w:shd w:val="clear" w:color="auto" w:fill="auto"/>
            <w:noWrap/>
            <w:vAlign w:val="bottom"/>
            <w:hideMark/>
          </w:tcPr>
          <w:p w:rsidR="00512DC9" w:rsidRPr="00512DC9" w:rsidRDefault="00512DC9" w:rsidP="00512DC9">
            <w:pPr>
              <w:rPr>
                <w:sz w:val="22"/>
                <w:szCs w:val="22"/>
              </w:rPr>
            </w:pPr>
          </w:p>
        </w:tc>
        <w:tc>
          <w:tcPr>
            <w:tcW w:w="819" w:type="dxa"/>
            <w:tcBorders>
              <w:top w:val="nil"/>
              <w:left w:val="nil"/>
              <w:bottom w:val="nil"/>
              <w:right w:val="nil"/>
            </w:tcBorders>
            <w:shd w:val="clear" w:color="auto" w:fill="auto"/>
            <w:noWrap/>
            <w:vAlign w:val="bottom"/>
            <w:hideMark/>
          </w:tcPr>
          <w:p w:rsidR="00512DC9" w:rsidRPr="00512DC9" w:rsidRDefault="00512DC9" w:rsidP="00512DC9">
            <w:pPr>
              <w:rPr>
                <w:sz w:val="22"/>
                <w:szCs w:val="22"/>
              </w:rPr>
            </w:pPr>
          </w:p>
        </w:tc>
        <w:tc>
          <w:tcPr>
            <w:tcW w:w="654" w:type="dxa"/>
            <w:tcBorders>
              <w:top w:val="nil"/>
              <w:left w:val="nil"/>
              <w:bottom w:val="nil"/>
              <w:right w:val="nil"/>
            </w:tcBorders>
            <w:shd w:val="clear" w:color="auto" w:fill="auto"/>
            <w:noWrap/>
            <w:vAlign w:val="bottom"/>
            <w:hideMark/>
          </w:tcPr>
          <w:p w:rsidR="00512DC9" w:rsidRPr="00512DC9" w:rsidRDefault="00512DC9" w:rsidP="00512DC9">
            <w:pPr>
              <w:rPr>
                <w:sz w:val="22"/>
                <w:szCs w:val="22"/>
              </w:rPr>
            </w:pPr>
          </w:p>
        </w:tc>
        <w:tc>
          <w:tcPr>
            <w:tcW w:w="709" w:type="dxa"/>
            <w:tcBorders>
              <w:top w:val="nil"/>
              <w:left w:val="nil"/>
              <w:bottom w:val="nil"/>
              <w:right w:val="nil"/>
            </w:tcBorders>
            <w:shd w:val="clear" w:color="auto" w:fill="auto"/>
            <w:noWrap/>
            <w:vAlign w:val="bottom"/>
            <w:hideMark/>
          </w:tcPr>
          <w:p w:rsidR="00512DC9" w:rsidRPr="00512DC9" w:rsidRDefault="00512DC9" w:rsidP="00512DC9">
            <w:pPr>
              <w:rPr>
                <w:sz w:val="22"/>
                <w:szCs w:val="22"/>
              </w:rPr>
            </w:pPr>
          </w:p>
        </w:tc>
        <w:tc>
          <w:tcPr>
            <w:tcW w:w="850" w:type="dxa"/>
            <w:tcBorders>
              <w:top w:val="nil"/>
              <w:left w:val="nil"/>
              <w:bottom w:val="nil"/>
              <w:right w:val="nil"/>
            </w:tcBorders>
            <w:shd w:val="clear" w:color="auto" w:fill="auto"/>
            <w:noWrap/>
            <w:vAlign w:val="bottom"/>
            <w:hideMark/>
          </w:tcPr>
          <w:p w:rsidR="00512DC9" w:rsidRPr="00512DC9" w:rsidRDefault="00512DC9" w:rsidP="00512DC9">
            <w:pPr>
              <w:rPr>
                <w:sz w:val="22"/>
                <w:szCs w:val="22"/>
              </w:rPr>
            </w:pPr>
          </w:p>
        </w:tc>
        <w:tc>
          <w:tcPr>
            <w:tcW w:w="851" w:type="dxa"/>
            <w:tcBorders>
              <w:top w:val="nil"/>
              <w:left w:val="nil"/>
              <w:bottom w:val="nil"/>
              <w:right w:val="nil"/>
            </w:tcBorders>
            <w:shd w:val="clear" w:color="auto" w:fill="auto"/>
            <w:noWrap/>
            <w:vAlign w:val="bottom"/>
            <w:hideMark/>
          </w:tcPr>
          <w:p w:rsidR="00512DC9" w:rsidRPr="00512DC9" w:rsidRDefault="00512DC9" w:rsidP="00512DC9">
            <w:pPr>
              <w:rPr>
                <w:sz w:val="22"/>
                <w:szCs w:val="22"/>
              </w:rPr>
            </w:pPr>
          </w:p>
        </w:tc>
        <w:tc>
          <w:tcPr>
            <w:tcW w:w="862" w:type="dxa"/>
            <w:tcBorders>
              <w:top w:val="nil"/>
              <w:left w:val="nil"/>
              <w:bottom w:val="nil"/>
              <w:right w:val="nil"/>
            </w:tcBorders>
            <w:shd w:val="clear" w:color="auto" w:fill="auto"/>
            <w:noWrap/>
            <w:vAlign w:val="bottom"/>
            <w:hideMark/>
          </w:tcPr>
          <w:p w:rsidR="00512DC9" w:rsidRPr="00512DC9" w:rsidRDefault="00512DC9" w:rsidP="00512DC9">
            <w:pPr>
              <w:rPr>
                <w:sz w:val="22"/>
                <w:szCs w:val="22"/>
              </w:rPr>
            </w:pPr>
          </w:p>
        </w:tc>
      </w:tr>
    </w:tbl>
    <w:p w:rsidR="00512DC9" w:rsidRPr="00512DC9" w:rsidRDefault="00512DC9" w:rsidP="00512DC9">
      <w:pPr>
        <w:shd w:val="clear" w:color="auto" w:fill="FFFFFF"/>
        <w:spacing w:before="240" w:after="60"/>
        <w:ind w:firstLine="709"/>
        <w:jc w:val="both"/>
        <w:rPr>
          <w:snapToGrid w:val="0"/>
          <w:color w:val="000000"/>
          <w:sz w:val="26"/>
          <w:szCs w:val="26"/>
        </w:rPr>
      </w:pPr>
      <w:r w:rsidRPr="00512DC9">
        <w:rPr>
          <w:snapToGrid w:val="0"/>
          <w:color w:val="000000"/>
          <w:sz w:val="26"/>
          <w:szCs w:val="26"/>
        </w:rPr>
        <w:t xml:space="preserve">Таблица </w:t>
      </w:r>
      <w:r w:rsidR="00B95F97">
        <w:rPr>
          <w:snapToGrid w:val="0"/>
          <w:color w:val="000000"/>
          <w:sz w:val="26"/>
          <w:szCs w:val="26"/>
        </w:rPr>
        <w:t>38</w:t>
      </w:r>
      <w:r w:rsidRPr="00512DC9">
        <w:rPr>
          <w:snapToGrid w:val="0"/>
          <w:color w:val="000000"/>
          <w:sz w:val="26"/>
          <w:szCs w:val="26"/>
        </w:rPr>
        <w:t xml:space="preserve"> – </w:t>
      </w:r>
      <w:r w:rsidRPr="00512DC9">
        <w:rPr>
          <w:snapToGrid w:val="0"/>
          <w:sz w:val="26"/>
          <w:szCs w:val="26"/>
        </w:rPr>
        <w:t>Параметры профилактических и других мероприятий по предупреждению распространения вредных организмов</w:t>
      </w:r>
    </w:p>
    <w:tbl>
      <w:tblPr>
        <w:tblW w:w="9634" w:type="dxa"/>
        <w:jc w:val="center"/>
        <w:tblLook w:val="04A0" w:firstRow="1" w:lastRow="0" w:firstColumn="1" w:lastColumn="0" w:noHBand="0" w:noVBand="1"/>
      </w:tblPr>
      <w:tblGrid>
        <w:gridCol w:w="3823"/>
        <w:gridCol w:w="1240"/>
        <w:gridCol w:w="1435"/>
        <w:gridCol w:w="1407"/>
        <w:gridCol w:w="1729"/>
      </w:tblGrid>
      <w:tr w:rsidR="00512DC9" w:rsidRPr="00512DC9" w:rsidTr="00512DC9">
        <w:trPr>
          <w:trHeight w:val="794"/>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Наименование мероприятия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Единицы измерения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Объем мероприятия</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 xml:space="preserve">Срок </w:t>
            </w:r>
            <w:r w:rsidRPr="00512DC9">
              <w:rPr>
                <w:sz w:val="22"/>
                <w:szCs w:val="22"/>
              </w:rPr>
              <w:br/>
              <w:t>проведения</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Ежегодный</w:t>
            </w:r>
            <w:r w:rsidRPr="00512DC9">
              <w:rPr>
                <w:sz w:val="22"/>
                <w:szCs w:val="22"/>
              </w:rPr>
              <w:br/>
              <w:t>объем мероприятия</w:t>
            </w:r>
          </w:p>
        </w:tc>
      </w:tr>
      <w:tr w:rsidR="00512DC9" w:rsidRPr="00512DC9" w:rsidTr="00512DC9">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512DC9" w:rsidRPr="00512DC9" w:rsidRDefault="00512DC9" w:rsidP="00512DC9">
            <w:pPr>
              <w:jc w:val="center"/>
              <w:rPr>
                <w:sz w:val="22"/>
                <w:szCs w:val="22"/>
              </w:rPr>
            </w:pPr>
            <w:r w:rsidRPr="00512DC9">
              <w:rPr>
                <w:sz w:val="22"/>
                <w:szCs w:val="22"/>
              </w:rPr>
              <w:t>1</w:t>
            </w:r>
          </w:p>
        </w:tc>
        <w:tc>
          <w:tcPr>
            <w:tcW w:w="1240" w:type="dxa"/>
            <w:tcBorders>
              <w:top w:val="single" w:sz="4" w:space="0" w:color="auto"/>
              <w:left w:val="nil"/>
              <w:bottom w:val="single" w:sz="4" w:space="0" w:color="auto"/>
              <w:right w:val="single" w:sz="4" w:space="0" w:color="auto"/>
            </w:tcBorders>
            <w:shd w:val="clear" w:color="auto" w:fill="auto"/>
            <w:vAlign w:val="center"/>
          </w:tcPr>
          <w:p w:rsidR="00512DC9" w:rsidRPr="00512DC9" w:rsidRDefault="00512DC9" w:rsidP="00512DC9">
            <w:pPr>
              <w:jc w:val="center"/>
              <w:rPr>
                <w:sz w:val="22"/>
                <w:szCs w:val="22"/>
              </w:rPr>
            </w:pPr>
            <w:r w:rsidRPr="00512DC9">
              <w:rPr>
                <w:sz w:val="22"/>
                <w:szCs w:val="22"/>
              </w:rPr>
              <w:t>2</w:t>
            </w:r>
          </w:p>
        </w:tc>
        <w:tc>
          <w:tcPr>
            <w:tcW w:w="1435" w:type="dxa"/>
            <w:tcBorders>
              <w:top w:val="single" w:sz="4" w:space="0" w:color="auto"/>
              <w:left w:val="nil"/>
              <w:bottom w:val="single" w:sz="4" w:space="0" w:color="auto"/>
              <w:right w:val="single" w:sz="4" w:space="0" w:color="auto"/>
            </w:tcBorders>
            <w:shd w:val="clear" w:color="auto" w:fill="auto"/>
            <w:vAlign w:val="center"/>
          </w:tcPr>
          <w:p w:rsidR="00512DC9" w:rsidRPr="00512DC9" w:rsidRDefault="00512DC9" w:rsidP="00512DC9">
            <w:pPr>
              <w:jc w:val="center"/>
              <w:rPr>
                <w:sz w:val="22"/>
                <w:szCs w:val="22"/>
              </w:rPr>
            </w:pPr>
            <w:r w:rsidRPr="00512DC9">
              <w:rPr>
                <w:sz w:val="22"/>
                <w:szCs w:val="22"/>
              </w:rPr>
              <w:t>3</w:t>
            </w:r>
          </w:p>
        </w:tc>
        <w:tc>
          <w:tcPr>
            <w:tcW w:w="1407" w:type="dxa"/>
            <w:tcBorders>
              <w:top w:val="single" w:sz="4" w:space="0" w:color="auto"/>
              <w:left w:val="nil"/>
              <w:bottom w:val="single" w:sz="4" w:space="0" w:color="auto"/>
              <w:right w:val="single" w:sz="4" w:space="0" w:color="auto"/>
            </w:tcBorders>
            <w:shd w:val="clear" w:color="auto" w:fill="auto"/>
            <w:vAlign w:val="center"/>
          </w:tcPr>
          <w:p w:rsidR="00512DC9" w:rsidRPr="00512DC9" w:rsidRDefault="00512DC9" w:rsidP="00512DC9">
            <w:pPr>
              <w:jc w:val="center"/>
              <w:rPr>
                <w:sz w:val="22"/>
                <w:szCs w:val="22"/>
              </w:rPr>
            </w:pPr>
            <w:r w:rsidRPr="00512DC9">
              <w:rPr>
                <w:sz w:val="22"/>
                <w:szCs w:val="22"/>
              </w:rPr>
              <w:t>4</w:t>
            </w:r>
          </w:p>
        </w:tc>
        <w:tc>
          <w:tcPr>
            <w:tcW w:w="1729" w:type="dxa"/>
            <w:tcBorders>
              <w:top w:val="single" w:sz="4" w:space="0" w:color="auto"/>
              <w:left w:val="nil"/>
              <w:bottom w:val="single" w:sz="4" w:space="0" w:color="auto"/>
              <w:right w:val="single" w:sz="4" w:space="0" w:color="auto"/>
            </w:tcBorders>
            <w:shd w:val="clear" w:color="auto" w:fill="auto"/>
            <w:vAlign w:val="center"/>
          </w:tcPr>
          <w:p w:rsidR="00512DC9" w:rsidRPr="00512DC9" w:rsidRDefault="00512DC9" w:rsidP="00512DC9">
            <w:pPr>
              <w:jc w:val="center"/>
              <w:rPr>
                <w:sz w:val="22"/>
                <w:szCs w:val="22"/>
              </w:rPr>
            </w:pPr>
            <w:r w:rsidRPr="00512DC9">
              <w:rPr>
                <w:sz w:val="22"/>
                <w:szCs w:val="22"/>
              </w:rPr>
              <w:t>5</w:t>
            </w:r>
          </w:p>
        </w:tc>
      </w:tr>
      <w:tr w:rsidR="00512DC9" w:rsidRPr="00512DC9" w:rsidTr="00512DC9">
        <w:trPr>
          <w:trHeight w:val="283"/>
          <w:jc w:val="center"/>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2DC9" w:rsidRPr="00512DC9" w:rsidRDefault="00512DC9" w:rsidP="00512DC9">
            <w:pPr>
              <w:jc w:val="center"/>
              <w:rPr>
                <w:sz w:val="22"/>
                <w:szCs w:val="22"/>
              </w:rPr>
            </w:pPr>
            <w:r w:rsidRPr="00512DC9">
              <w:rPr>
                <w:sz w:val="22"/>
                <w:szCs w:val="22"/>
              </w:rPr>
              <w:t>1. Профилактические</w:t>
            </w:r>
          </w:p>
        </w:tc>
      </w:tr>
      <w:tr w:rsidR="00512DC9" w:rsidRPr="00512DC9" w:rsidTr="00512DC9">
        <w:trPr>
          <w:trHeight w:val="283"/>
          <w:jc w:val="center"/>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12DC9" w:rsidRPr="00512DC9" w:rsidRDefault="00512DC9" w:rsidP="00512DC9">
            <w:pPr>
              <w:jc w:val="center"/>
              <w:rPr>
                <w:sz w:val="22"/>
                <w:szCs w:val="22"/>
              </w:rPr>
            </w:pPr>
            <w:r w:rsidRPr="00512DC9">
              <w:rPr>
                <w:sz w:val="22"/>
                <w:szCs w:val="22"/>
              </w:rPr>
              <w:t>1.1. Лесохозяйственные</w:t>
            </w:r>
          </w:p>
        </w:tc>
      </w:tr>
      <w:tr w:rsidR="00512DC9" w:rsidRPr="00512DC9" w:rsidTr="00512DC9">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435"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07"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7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512DC9">
        <w:trPr>
          <w:trHeight w:val="283"/>
          <w:jc w:val="center"/>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12DC9" w:rsidRPr="00512DC9" w:rsidRDefault="00512DC9" w:rsidP="00512DC9">
            <w:pPr>
              <w:jc w:val="center"/>
              <w:rPr>
                <w:sz w:val="22"/>
                <w:szCs w:val="22"/>
              </w:rPr>
            </w:pPr>
            <w:r w:rsidRPr="00512DC9">
              <w:rPr>
                <w:sz w:val="22"/>
                <w:szCs w:val="22"/>
              </w:rPr>
              <w:t>1.2. Биотехнические</w:t>
            </w:r>
          </w:p>
        </w:tc>
      </w:tr>
      <w:tr w:rsidR="00512DC9" w:rsidRPr="00512DC9" w:rsidTr="00512DC9">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435"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07"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7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512DC9">
        <w:trPr>
          <w:trHeight w:val="283"/>
          <w:jc w:val="center"/>
        </w:trPr>
        <w:tc>
          <w:tcPr>
            <w:tcW w:w="9634" w:type="dxa"/>
            <w:gridSpan w:val="5"/>
            <w:tcBorders>
              <w:top w:val="single" w:sz="4" w:space="0" w:color="auto"/>
              <w:left w:val="single" w:sz="4" w:space="0" w:color="auto"/>
              <w:right w:val="single" w:sz="4" w:space="0" w:color="000000"/>
            </w:tcBorders>
            <w:shd w:val="clear" w:color="auto" w:fill="auto"/>
            <w:vAlign w:val="center"/>
            <w:hideMark/>
          </w:tcPr>
          <w:p w:rsidR="00512DC9" w:rsidRPr="00512DC9" w:rsidRDefault="00512DC9" w:rsidP="00512DC9">
            <w:pPr>
              <w:jc w:val="center"/>
              <w:rPr>
                <w:sz w:val="22"/>
                <w:szCs w:val="22"/>
              </w:rPr>
            </w:pPr>
            <w:r w:rsidRPr="00512DC9">
              <w:rPr>
                <w:sz w:val="22"/>
                <w:szCs w:val="22"/>
              </w:rPr>
              <w:t>2. Другие мероприятия</w:t>
            </w:r>
          </w:p>
        </w:tc>
      </w:tr>
      <w:tr w:rsidR="00512DC9" w:rsidRPr="00512DC9" w:rsidTr="00512DC9">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435"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07"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7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bl>
    <w:p w:rsidR="00512DC9" w:rsidRPr="00512DC9" w:rsidRDefault="00512DC9" w:rsidP="00512DC9">
      <w:pPr>
        <w:shd w:val="clear" w:color="auto" w:fill="FFFFFF"/>
        <w:spacing w:before="240" w:after="60"/>
        <w:ind w:firstLine="709"/>
        <w:jc w:val="both"/>
        <w:rPr>
          <w:snapToGrid w:val="0"/>
          <w:color w:val="000000"/>
          <w:sz w:val="26"/>
          <w:szCs w:val="26"/>
        </w:rPr>
      </w:pPr>
      <w:r w:rsidRPr="00512DC9">
        <w:rPr>
          <w:snapToGrid w:val="0"/>
          <w:color w:val="000000"/>
          <w:sz w:val="26"/>
          <w:szCs w:val="26"/>
        </w:rPr>
        <w:t xml:space="preserve">Таблица </w:t>
      </w:r>
      <w:r w:rsidR="00B95F97">
        <w:rPr>
          <w:snapToGrid w:val="0"/>
          <w:color w:val="000000"/>
          <w:sz w:val="26"/>
          <w:szCs w:val="26"/>
        </w:rPr>
        <w:t>39</w:t>
      </w:r>
      <w:r w:rsidRPr="00512DC9">
        <w:rPr>
          <w:snapToGrid w:val="0"/>
          <w:color w:val="000000"/>
          <w:sz w:val="26"/>
          <w:szCs w:val="26"/>
        </w:rPr>
        <w:t xml:space="preserve"> – </w:t>
      </w:r>
      <w:r w:rsidRPr="00512DC9">
        <w:rPr>
          <w:snapToGrid w:val="0"/>
          <w:sz w:val="26"/>
          <w:szCs w:val="26"/>
        </w:rPr>
        <w:t>Параметры мероприятий по ликвидации очагов вредных организмов</w:t>
      </w:r>
    </w:p>
    <w:tbl>
      <w:tblPr>
        <w:tblW w:w="9609" w:type="dxa"/>
        <w:jc w:val="center"/>
        <w:tblLook w:val="04A0" w:firstRow="1" w:lastRow="0" w:firstColumn="1" w:lastColumn="0" w:noHBand="0" w:noVBand="1"/>
      </w:tblPr>
      <w:tblGrid>
        <w:gridCol w:w="3668"/>
        <w:gridCol w:w="1245"/>
        <w:gridCol w:w="1435"/>
        <w:gridCol w:w="1800"/>
        <w:gridCol w:w="1461"/>
      </w:tblGrid>
      <w:tr w:rsidR="00512DC9" w:rsidRPr="00512DC9" w:rsidTr="00512DC9">
        <w:trPr>
          <w:trHeight w:val="960"/>
          <w:jc w:val="center"/>
        </w:trPr>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Наименование мероприятия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Единицы измерения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Объем мероприятия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 xml:space="preserve">Срок </w:t>
            </w:r>
            <w:r w:rsidRPr="00512DC9">
              <w:rPr>
                <w:sz w:val="22"/>
                <w:szCs w:val="22"/>
              </w:rPr>
              <w:br/>
              <w:t>проведения</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Ежегодный</w:t>
            </w:r>
            <w:r w:rsidRPr="00512DC9">
              <w:rPr>
                <w:sz w:val="22"/>
                <w:szCs w:val="22"/>
              </w:rPr>
              <w:br/>
              <w:t>объем мероприятия</w:t>
            </w:r>
          </w:p>
        </w:tc>
      </w:tr>
      <w:tr w:rsidR="00512DC9" w:rsidRPr="00512DC9" w:rsidTr="00512DC9">
        <w:trPr>
          <w:trHeight w:val="330"/>
          <w:jc w:val="center"/>
        </w:trPr>
        <w:tc>
          <w:tcPr>
            <w:tcW w:w="3668" w:type="dxa"/>
            <w:tcBorders>
              <w:top w:val="nil"/>
              <w:left w:val="single" w:sz="4" w:space="0" w:color="auto"/>
              <w:bottom w:val="single" w:sz="4" w:space="0" w:color="auto"/>
              <w:right w:val="single" w:sz="4" w:space="0" w:color="auto"/>
            </w:tcBorders>
            <w:shd w:val="clear" w:color="auto" w:fill="auto"/>
            <w:vAlign w:val="center"/>
          </w:tcPr>
          <w:p w:rsidR="00512DC9" w:rsidRPr="00512DC9" w:rsidRDefault="00512DC9" w:rsidP="00512DC9">
            <w:pPr>
              <w:jc w:val="center"/>
              <w:rPr>
                <w:sz w:val="20"/>
                <w:szCs w:val="20"/>
              </w:rPr>
            </w:pPr>
            <w:r w:rsidRPr="00512DC9">
              <w:rPr>
                <w:sz w:val="20"/>
                <w:szCs w:val="20"/>
              </w:rPr>
              <w:t>1</w:t>
            </w:r>
          </w:p>
        </w:tc>
        <w:tc>
          <w:tcPr>
            <w:tcW w:w="1245" w:type="dxa"/>
            <w:tcBorders>
              <w:top w:val="nil"/>
              <w:left w:val="nil"/>
              <w:bottom w:val="single" w:sz="4" w:space="0" w:color="auto"/>
              <w:right w:val="single" w:sz="4" w:space="0" w:color="auto"/>
            </w:tcBorders>
            <w:shd w:val="clear" w:color="auto" w:fill="auto"/>
            <w:vAlign w:val="center"/>
          </w:tcPr>
          <w:p w:rsidR="00512DC9" w:rsidRPr="00512DC9" w:rsidRDefault="00512DC9" w:rsidP="00512DC9">
            <w:pPr>
              <w:jc w:val="center"/>
              <w:rPr>
                <w:sz w:val="20"/>
                <w:szCs w:val="20"/>
              </w:rPr>
            </w:pPr>
            <w:r w:rsidRPr="00512DC9">
              <w:rPr>
                <w:sz w:val="20"/>
                <w:szCs w:val="20"/>
              </w:rPr>
              <w:t>2</w:t>
            </w:r>
          </w:p>
        </w:tc>
        <w:tc>
          <w:tcPr>
            <w:tcW w:w="1435"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0"/>
                <w:szCs w:val="20"/>
              </w:rPr>
              <w:t>3</w:t>
            </w:r>
          </w:p>
        </w:tc>
        <w:tc>
          <w:tcPr>
            <w:tcW w:w="1800"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0"/>
                <w:szCs w:val="20"/>
              </w:rPr>
              <w:t>4</w:t>
            </w:r>
          </w:p>
        </w:tc>
        <w:tc>
          <w:tcPr>
            <w:tcW w:w="1461"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0"/>
                <w:szCs w:val="20"/>
              </w:rPr>
              <w:t>5</w:t>
            </w:r>
          </w:p>
        </w:tc>
      </w:tr>
      <w:tr w:rsidR="00512DC9" w:rsidRPr="00512DC9" w:rsidTr="00512DC9">
        <w:trPr>
          <w:trHeight w:val="330"/>
          <w:jc w:val="center"/>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245"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435"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61"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bl>
    <w:p w:rsidR="00512DC9" w:rsidRPr="00512DC9" w:rsidRDefault="00512DC9" w:rsidP="00512DC9">
      <w:pPr>
        <w:spacing w:before="240"/>
        <w:ind w:firstLine="709"/>
        <w:jc w:val="both"/>
        <w:rPr>
          <w:sz w:val="26"/>
          <w:szCs w:val="26"/>
        </w:rPr>
      </w:pPr>
      <w:r w:rsidRPr="00512DC9">
        <w:rPr>
          <w:sz w:val="26"/>
          <w:szCs w:val="26"/>
        </w:rPr>
        <w:t>Д) установление санитарных требований к использованию лесов. При использовании лесов не допускается:</w:t>
      </w:r>
    </w:p>
    <w:p w:rsidR="00512DC9" w:rsidRPr="00512DC9" w:rsidRDefault="00512DC9" w:rsidP="00512DC9">
      <w:pPr>
        <w:ind w:firstLine="709"/>
        <w:jc w:val="both"/>
        <w:rPr>
          <w:sz w:val="26"/>
          <w:szCs w:val="26"/>
        </w:rPr>
      </w:pPr>
      <w:r w:rsidRPr="00512DC9">
        <w:rPr>
          <w:sz w:val="26"/>
          <w:szCs w:val="26"/>
        </w:rPr>
        <w:t xml:space="preserve">а) загрязнение почвы в результате нарушения установленных законодательством Российской Федерации требований к обращению с пестицидами и </w:t>
      </w:r>
      <w:r w:rsidRPr="00512DC9">
        <w:rPr>
          <w:sz w:val="26"/>
          <w:szCs w:val="26"/>
        </w:rPr>
        <w:lastRenderedPageBreak/>
        <w:t>агрохимикатами или иными опасными для здоровья людей и окружающей среды веществами и отходами производства и потребления;</w:t>
      </w:r>
    </w:p>
    <w:p w:rsidR="00512DC9" w:rsidRPr="00512DC9" w:rsidRDefault="00512DC9" w:rsidP="00512DC9">
      <w:pPr>
        <w:ind w:firstLine="709"/>
        <w:jc w:val="both"/>
        <w:rPr>
          <w:sz w:val="26"/>
          <w:szCs w:val="26"/>
        </w:rPr>
      </w:pPr>
      <w:r w:rsidRPr="00512DC9">
        <w:rPr>
          <w:sz w:val="26"/>
          <w:szCs w:val="26"/>
        </w:rPr>
        <w:t>б)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512DC9" w:rsidRPr="00512DC9" w:rsidRDefault="00512DC9" w:rsidP="00512DC9">
      <w:pPr>
        <w:ind w:firstLine="709"/>
        <w:jc w:val="both"/>
        <w:rPr>
          <w:sz w:val="26"/>
          <w:szCs w:val="26"/>
        </w:rPr>
      </w:pPr>
      <w:r w:rsidRPr="00512DC9">
        <w:rPr>
          <w:sz w:val="26"/>
          <w:szCs w:val="26"/>
        </w:rPr>
        <w:t>в) выпас сельскохозяйственных животных на неогороженных лесных участках, предоставленных для ведения сельского хозяйства, без пастуха или без привязи;</w:t>
      </w:r>
    </w:p>
    <w:p w:rsidR="00512DC9" w:rsidRPr="00512DC9" w:rsidRDefault="00512DC9" w:rsidP="00512DC9">
      <w:pPr>
        <w:ind w:firstLine="709"/>
        <w:jc w:val="both"/>
        <w:rPr>
          <w:sz w:val="26"/>
          <w:szCs w:val="26"/>
        </w:rPr>
      </w:pPr>
      <w:r w:rsidRPr="00512DC9">
        <w:rPr>
          <w:sz w:val="26"/>
          <w:szCs w:val="26"/>
        </w:rPr>
        <w:t>г) уничтожение (разорение) муравейников, гнезд, нор или других мест обитания животных;</w:t>
      </w:r>
    </w:p>
    <w:p w:rsidR="00512DC9" w:rsidRPr="00512DC9" w:rsidRDefault="00512DC9" w:rsidP="00512DC9">
      <w:pPr>
        <w:ind w:firstLine="709"/>
        <w:jc w:val="both"/>
        <w:rPr>
          <w:sz w:val="26"/>
          <w:szCs w:val="26"/>
        </w:rPr>
      </w:pPr>
      <w:r w:rsidRPr="00512DC9">
        <w:rPr>
          <w:sz w:val="26"/>
          <w:szCs w:val="26"/>
        </w:rPr>
        <w:t>д) уничтожение либо повреждение мелиоративных систем, расположенных в лесах;</w:t>
      </w:r>
    </w:p>
    <w:p w:rsidR="00512DC9" w:rsidRPr="00512DC9" w:rsidRDefault="00512DC9" w:rsidP="00512DC9">
      <w:pPr>
        <w:ind w:firstLine="709"/>
        <w:jc w:val="both"/>
        <w:rPr>
          <w:sz w:val="26"/>
          <w:szCs w:val="26"/>
        </w:rPr>
      </w:pPr>
      <w:r w:rsidRPr="00512DC9">
        <w:rPr>
          <w:sz w:val="26"/>
          <w:szCs w:val="26"/>
        </w:rPr>
        <w:t>е) загрязнение лесов промышленными и бытовыми отходами;</w:t>
      </w:r>
    </w:p>
    <w:p w:rsidR="00512DC9" w:rsidRPr="00512DC9" w:rsidRDefault="00512DC9" w:rsidP="00512DC9">
      <w:pPr>
        <w:ind w:firstLine="709"/>
        <w:jc w:val="both"/>
        <w:rPr>
          <w:sz w:val="26"/>
          <w:szCs w:val="26"/>
        </w:rPr>
      </w:pPr>
      <w:r w:rsidRPr="00512DC9">
        <w:rPr>
          <w:sz w:val="26"/>
          <w:szCs w:val="26"/>
        </w:rPr>
        <w:t>ж) иные действия, способные нанести вред лесам.</w:t>
      </w:r>
    </w:p>
    <w:p w:rsidR="00512DC9" w:rsidRPr="00512DC9" w:rsidRDefault="00512DC9" w:rsidP="00512DC9">
      <w:pPr>
        <w:ind w:firstLine="709"/>
        <w:jc w:val="both"/>
        <w:rPr>
          <w:sz w:val="26"/>
          <w:szCs w:val="26"/>
        </w:rPr>
      </w:pPr>
      <w:r w:rsidRPr="00512DC9">
        <w:rPr>
          <w:sz w:val="26"/>
          <w:szCs w:val="26"/>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512DC9" w:rsidRPr="00512DC9" w:rsidRDefault="00512DC9" w:rsidP="00512DC9">
      <w:pPr>
        <w:ind w:firstLine="709"/>
        <w:jc w:val="both"/>
        <w:rPr>
          <w:sz w:val="26"/>
          <w:szCs w:val="26"/>
        </w:rPr>
      </w:pPr>
      <w:r w:rsidRPr="00512DC9">
        <w:rPr>
          <w:sz w:val="26"/>
          <w:szCs w:val="26"/>
        </w:rPr>
        <w:t>При выборочных рубках и уходе за лесами в первую очередь вырубаются погибшие и поврежденные деревья. В очагах вредных организмов, повреждающих (поражающих) древесину, порубочные остатки подлежат обязательному сжиганию с соблюдением правил пожарной безопасности в лесах, утвержденных в установленном лесным законодательством порядке. При разработке лесосек и разрубке трасс под линейные объекты запрещается сдвигание порубочных остатков к краю леса (стене леса).</w:t>
      </w:r>
    </w:p>
    <w:p w:rsidR="00512DC9" w:rsidRPr="00512DC9" w:rsidRDefault="00512DC9" w:rsidP="00512DC9">
      <w:pPr>
        <w:ind w:firstLine="709"/>
        <w:jc w:val="both"/>
        <w:rPr>
          <w:sz w:val="26"/>
          <w:szCs w:val="26"/>
        </w:rPr>
      </w:pPr>
      <w:r w:rsidRPr="00512DC9">
        <w:rPr>
          <w:sz w:val="26"/>
          <w:szCs w:val="26"/>
        </w:rPr>
        <w:t>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 Конкретные сроки (даты) запрета хранения (оставления) в лесу неокоренной или не обработанной пестицидами заготовленной древесины по лесорастительным зонам и лесным районам устанавливаются Федеральным агентством лесного хозяйства. Заготовленная древесина, заселенная стволовыми вредителями, до их вылета должна быть обработана инсектицидами или окорена (кора должна быть уничтожена). При заселении заготовленной древесины стволовыми вредителями, в отношении которых применение мер защиты малоэффективно или невозможно, необходима срочная вывозка этой древесины из леса или ее переработка.</w:t>
      </w:r>
    </w:p>
    <w:p w:rsidR="00512DC9" w:rsidRPr="00512DC9" w:rsidRDefault="00512DC9" w:rsidP="00512DC9">
      <w:pPr>
        <w:ind w:firstLine="709"/>
        <w:jc w:val="both"/>
        <w:rPr>
          <w:sz w:val="26"/>
          <w:szCs w:val="26"/>
        </w:rPr>
      </w:pPr>
      <w:r w:rsidRPr="00512DC9">
        <w:rPr>
          <w:sz w:val="26"/>
          <w:szCs w:val="26"/>
        </w:rPr>
        <w:t>Для заготовки живицы не предоставляются лесные насаждения, расположенные в очагах вредных организмов, а также ослабленные и поврежденные насаждения. В лесных насаждениях, отведенных для заготовки живицы, до начала ее заготовки вырубаются усыхающие и сухостойные деревья, проводится очистка мест рубок от порубочных остатков. Проведение заготовки живицы, а также заготовки и сбора недревесных лесных ресурсов (коры деревьев и кустарников, хвороста, веточного корма, еловой лапы, елей для новогодних праздников,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w:t>
      </w:r>
    </w:p>
    <w:p w:rsidR="00512DC9" w:rsidRPr="00512DC9" w:rsidRDefault="00512DC9" w:rsidP="00512DC9">
      <w:pPr>
        <w:ind w:firstLine="709"/>
        <w:jc w:val="both"/>
        <w:rPr>
          <w:sz w:val="26"/>
          <w:szCs w:val="26"/>
        </w:rPr>
      </w:pPr>
      <w:r w:rsidRPr="00512DC9">
        <w:rPr>
          <w:sz w:val="26"/>
          <w:szCs w:val="26"/>
        </w:rPr>
        <w:t>При использовании лесов для рекреационных целей не допускается ухудшение санитарного и лесопатологического состояния лесов.</w:t>
      </w:r>
    </w:p>
    <w:p w:rsidR="00512DC9" w:rsidRPr="00512DC9" w:rsidRDefault="00512DC9" w:rsidP="00512DC9">
      <w:pPr>
        <w:ind w:firstLine="709"/>
        <w:jc w:val="both"/>
        <w:rPr>
          <w:sz w:val="26"/>
          <w:szCs w:val="26"/>
        </w:rPr>
      </w:pPr>
      <w:r w:rsidRPr="00512DC9">
        <w:rPr>
          <w:sz w:val="26"/>
          <w:szCs w:val="26"/>
        </w:rPr>
        <w:lastRenderedPageBreak/>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гидротехнических сооружений, специализированных портов, переработки древесины и иных лесных ресурсов, а также для иных целей не должно ухудшать санитарное состояние лесов, расположенных на предоставленных гражданам и юридическим лицам лесных участках и на лесных участках, прилегающим к ним.</w:t>
      </w:r>
    </w:p>
    <w:p w:rsidR="00512DC9" w:rsidRPr="00512DC9" w:rsidRDefault="00512DC9" w:rsidP="00512DC9">
      <w:pPr>
        <w:ind w:firstLine="709"/>
        <w:jc w:val="both"/>
        <w:rPr>
          <w:i/>
          <w:sz w:val="26"/>
          <w:szCs w:val="26"/>
          <w:u w:val="single"/>
        </w:rPr>
      </w:pPr>
      <w:r w:rsidRPr="00512DC9">
        <w:rPr>
          <w:i/>
          <w:sz w:val="26"/>
          <w:szCs w:val="26"/>
          <w:u w:val="single"/>
        </w:rPr>
        <w:t>Ответственность за нарушение Правил санитарной безопасности в лесах</w:t>
      </w:r>
    </w:p>
    <w:p w:rsidR="00512DC9" w:rsidRDefault="00512DC9" w:rsidP="00512DC9">
      <w:pPr>
        <w:ind w:firstLine="709"/>
        <w:jc w:val="both"/>
        <w:rPr>
          <w:sz w:val="26"/>
          <w:szCs w:val="26"/>
        </w:rPr>
      </w:pPr>
      <w:r w:rsidRPr="00512DC9">
        <w:rPr>
          <w:sz w:val="26"/>
          <w:szCs w:val="26"/>
        </w:rPr>
        <w:t>Лица, допустившие нарушение требований Правил санитарной безопасности в лесах, несут ответственность в соответствии с законодательством Российской Федерации. Вред, причиненный лесам в связи с нарушением требований Правил санитарной безопасности в лесах, возмещается в порядке, установленном законодательством Российской Федерации.</w:t>
      </w:r>
    </w:p>
    <w:p w:rsidR="00512DC9" w:rsidRPr="00512DC9" w:rsidRDefault="00512DC9" w:rsidP="00512DC9">
      <w:pPr>
        <w:keepNext/>
        <w:spacing w:before="120"/>
        <w:ind w:firstLine="709"/>
        <w:jc w:val="both"/>
        <w:outlineLvl w:val="1"/>
        <w:rPr>
          <w:b/>
          <w:sz w:val="26"/>
          <w:szCs w:val="26"/>
        </w:rPr>
      </w:pPr>
      <w:bookmarkStart w:id="149" w:name="_Toc514642251"/>
      <w:bookmarkStart w:id="150" w:name="_Toc516270847"/>
      <w:r w:rsidRPr="00512DC9">
        <w:rPr>
          <w:b/>
          <w:sz w:val="26"/>
          <w:szCs w:val="26"/>
        </w:rPr>
        <w:t>2.17.3. Требования к воспроизводству лесов (нормативы, параметры, сроки проведения мероприятий по лесовосстановлению, лесоразведению, уходу за лесами)</w:t>
      </w:r>
      <w:bookmarkEnd w:id="149"/>
      <w:bookmarkEnd w:id="150"/>
    </w:p>
    <w:p w:rsidR="00512DC9" w:rsidRPr="00512DC9" w:rsidRDefault="00512DC9" w:rsidP="0051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512DC9">
        <w:rPr>
          <w:color w:val="000000"/>
          <w:sz w:val="26"/>
          <w:szCs w:val="26"/>
        </w:rPr>
        <w:t>В соответствии со ст. 61 ЛК РФ вырубленные, погибшие, поврежденные леса подлежат воспроизводству, которое осуществляется путем лесовосстановления, лесоразведения и ухода за лесами.</w:t>
      </w:r>
    </w:p>
    <w:p w:rsidR="00512DC9" w:rsidRPr="00512DC9" w:rsidRDefault="00512DC9" w:rsidP="00512DC9">
      <w:pPr>
        <w:ind w:firstLine="709"/>
        <w:jc w:val="both"/>
        <w:rPr>
          <w:sz w:val="26"/>
          <w:szCs w:val="26"/>
        </w:rPr>
      </w:pPr>
      <w:r w:rsidRPr="00512DC9">
        <w:rPr>
          <w:sz w:val="26"/>
          <w:szCs w:val="26"/>
        </w:rPr>
        <w:t>Воспроизводство лесов,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осуществляется путем лесовосстановления и ухода за лесами в соответствии с правилами лесовосстановления и правилами ухода за лесами, с учетом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 г. № 485.</w:t>
      </w:r>
    </w:p>
    <w:p w:rsidR="00512DC9" w:rsidRPr="00512DC9" w:rsidRDefault="00512DC9" w:rsidP="00512DC9">
      <w:pPr>
        <w:ind w:firstLine="709"/>
        <w:jc w:val="both"/>
        <w:rPr>
          <w:i/>
          <w:color w:val="000000"/>
          <w:sz w:val="26"/>
          <w:szCs w:val="26"/>
          <w:u w:val="single"/>
        </w:rPr>
      </w:pPr>
      <w:r w:rsidRPr="00512DC9">
        <w:rPr>
          <w:i/>
          <w:color w:val="000000"/>
          <w:sz w:val="26"/>
          <w:szCs w:val="26"/>
          <w:u w:val="single"/>
        </w:rPr>
        <w:t xml:space="preserve">А) Лесовосстановление </w:t>
      </w:r>
    </w:p>
    <w:p w:rsidR="00512DC9" w:rsidRPr="00512DC9" w:rsidRDefault="00512DC9" w:rsidP="00512DC9">
      <w:pPr>
        <w:ind w:firstLine="709"/>
        <w:jc w:val="both"/>
        <w:rPr>
          <w:sz w:val="26"/>
          <w:szCs w:val="26"/>
        </w:rPr>
      </w:pPr>
      <w:r w:rsidRPr="00512DC9">
        <w:rPr>
          <w:sz w:val="26"/>
          <w:szCs w:val="26"/>
        </w:rPr>
        <w:t>Лесовосстановление вырубленных, погибших, поврежденных насаждений может быть обеспечено естественным путем, искусственным или комбинированным и должно привести к восстановлению лесных насаждений, сохранению биологического разнообразия и полезных функций лесов (ст. 62 ЛК РФ).</w:t>
      </w:r>
    </w:p>
    <w:p w:rsidR="00512DC9" w:rsidRPr="00512DC9" w:rsidRDefault="00512DC9" w:rsidP="00512DC9">
      <w:pPr>
        <w:ind w:firstLine="709"/>
        <w:jc w:val="both"/>
        <w:rPr>
          <w:sz w:val="26"/>
          <w:szCs w:val="26"/>
        </w:rPr>
      </w:pPr>
      <w:r w:rsidRPr="00512DC9">
        <w:rPr>
          <w:sz w:val="26"/>
          <w:szCs w:val="26"/>
        </w:rPr>
        <w:t xml:space="preserve"> «Правила лесовосстановления» утверждены Приказ Минприроды России от 29.06.2016 N 375 и устанавливают требования к лесовосстановлению по лесным районам Российской Федерации.</w:t>
      </w:r>
    </w:p>
    <w:p w:rsidR="00512DC9" w:rsidRPr="00512DC9" w:rsidRDefault="00512DC9" w:rsidP="00512DC9">
      <w:pPr>
        <w:ind w:firstLine="709"/>
        <w:jc w:val="both"/>
        <w:rPr>
          <w:sz w:val="26"/>
          <w:szCs w:val="26"/>
        </w:rPr>
      </w:pPr>
      <w:r w:rsidRPr="00512DC9">
        <w:rPr>
          <w:color w:val="000000"/>
          <w:sz w:val="26"/>
          <w:szCs w:val="26"/>
        </w:rPr>
        <w:t xml:space="preserve">Лесовосстановление проводится на вырубках, гарях, прогалинах, иных не покрытых лесной растительностью или пригодных для лесовосстановления землях. </w:t>
      </w:r>
      <w:r w:rsidRPr="00512DC9">
        <w:rPr>
          <w:sz w:val="26"/>
          <w:szCs w:val="26"/>
        </w:rPr>
        <w:t>Лесоразведение возможно на нелесных землях (болота, гольцы и прочие), на которых необходимо предварительно проводить мелиорацию.</w:t>
      </w:r>
    </w:p>
    <w:p w:rsidR="00512DC9" w:rsidRPr="00512DC9" w:rsidRDefault="00512DC9" w:rsidP="00512DC9">
      <w:pPr>
        <w:ind w:firstLine="709"/>
        <w:jc w:val="both"/>
        <w:rPr>
          <w:sz w:val="26"/>
          <w:szCs w:val="26"/>
        </w:rPr>
      </w:pPr>
      <w:r w:rsidRPr="00512DC9">
        <w:rPr>
          <w:sz w:val="26"/>
          <w:szCs w:val="26"/>
        </w:rPr>
        <w:t>Непокрытые лесом земли в целом по лесничеству на 95% площади обеспечены благонадежным подростом в достаточном для лесовосстановления количестве и только около 5% от фонда лесовосстановления потребуют создания лесных культур и проведения содействия естественному лесовосстановлению.</w:t>
      </w:r>
    </w:p>
    <w:p w:rsidR="00512DC9" w:rsidRPr="00512DC9" w:rsidRDefault="00512DC9" w:rsidP="00512DC9">
      <w:pPr>
        <w:tabs>
          <w:tab w:val="left" w:pos="720"/>
        </w:tabs>
        <w:ind w:firstLine="709"/>
        <w:jc w:val="both"/>
        <w:rPr>
          <w:rFonts w:cs="Arial"/>
          <w:sz w:val="26"/>
          <w:szCs w:val="26"/>
        </w:rPr>
      </w:pPr>
      <w:r w:rsidRPr="00512DC9">
        <w:rPr>
          <w:rFonts w:cs="Arial"/>
          <w:sz w:val="26"/>
          <w:szCs w:val="26"/>
        </w:rPr>
        <w:t>Естественное восстановление лесов осуществляется за счет мер содействия лесовосстановлению:</w:t>
      </w:r>
    </w:p>
    <w:p w:rsidR="00512DC9" w:rsidRPr="00512DC9" w:rsidRDefault="00512DC9" w:rsidP="00512DC9">
      <w:pPr>
        <w:tabs>
          <w:tab w:val="left" w:pos="720"/>
        </w:tabs>
        <w:ind w:firstLine="709"/>
        <w:jc w:val="both"/>
        <w:rPr>
          <w:rFonts w:cs="Arial"/>
          <w:sz w:val="26"/>
          <w:szCs w:val="26"/>
        </w:rPr>
      </w:pPr>
      <w:r w:rsidRPr="00512DC9">
        <w:rPr>
          <w:rFonts w:cs="Arial"/>
          <w:sz w:val="26"/>
          <w:szCs w:val="26"/>
        </w:rPr>
        <w:lastRenderedPageBreak/>
        <w:t>- сохранение возобновившегося под пологом лесных насаждений жизнеспособного поколения основных лесных древесных пород;</w:t>
      </w:r>
    </w:p>
    <w:p w:rsidR="00512DC9" w:rsidRPr="00512DC9" w:rsidRDefault="00512DC9" w:rsidP="00512DC9">
      <w:pPr>
        <w:tabs>
          <w:tab w:val="left" w:pos="720"/>
        </w:tabs>
        <w:ind w:firstLine="709"/>
        <w:jc w:val="both"/>
        <w:rPr>
          <w:rFonts w:cs="Arial"/>
          <w:sz w:val="26"/>
          <w:szCs w:val="26"/>
        </w:rPr>
      </w:pPr>
      <w:r w:rsidRPr="00512DC9">
        <w:rPr>
          <w:rFonts w:cs="Arial"/>
          <w:sz w:val="26"/>
          <w:szCs w:val="26"/>
        </w:rPr>
        <w:t>- сохранением подроста ценных лесных пород при проведении рубок лесных насаждений;</w:t>
      </w:r>
    </w:p>
    <w:p w:rsidR="00512DC9" w:rsidRPr="00512DC9" w:rsidRDefault="00512DC9" w:rsidP="00512DC9">
      <w:pPr>
        <w:tabs>
          <w:tab w:val="left" w:pos="720"/>
        </w:tabs>
        <w:ind w:firstLine="709"/>
        <w:jc w:val="both"/>
        <w:rPr>
          <w:rFonts w:cs="Arial"/>
          <w:sz w:val="26"/>
          <w:szCs w:val="26"/>
        </w:rPr>
      </w:pPr>
      <w:r w:rsidRPr="00512DC9">
        <w:rPr>
          <w:rFonts w:cs="Arial"/>
          <w:sz w:val="26"/>
          <w:szCs w:val="26"/>
        </w:rPr>
        <w:t>- минерализации поверхности почвы;</w:t>
      </w:r>
    </w:p>
    <w:p w:rsidR="00512DC9" w:rsidRPr="00512DC9" w:rsidRDefault="00512DC9" w:rsidP="00512DC9">
      <w:pPr>
        <w:tabs>
          <w:tab w:val="left" w:pos="720"/>
        </w:tabs>
        <w:ind w:firstLine="709"/>
        <w:jc w:val="both"/>
        <w:rPr>
          <w:rFonts w:cs="Arial"/>
          <w:sz w:val="26"/>
          <w:szCs w:val="26"/>
        </w:rPr>
      </w:pPr>
      <w:r w:rsidRPr="00512DC9">
        <w:rPr>
          <w:rFonts w:cs="Arial"/>
          <w:sz w:val="26"/>
          <w:szCs w:val="26"/>
        </w:rPr>
        <w:t>- ухода за подростом ценных лесных древесных пород на непокрытых лесной растительностью площадях;</w:t>
      </w:r>
    </w:p>
    <w:p w:rsidR="00512DC9" w:rsidRPr="00512DC9" w:rsidRDefault="00512DC9" w:rsidP="00512DC9">
      <w:pPr>
        <w:tabs>
          <w:tab w:val="left" w:pos="720"/>
        </w:tabs>
        <w:ind w:firstLine="709"/>
        <w:jc w:val="both"/>
        <w:rPr>
          <w:rFonts w:cs="Arial"/>
          <w:sz w:val="26"/>
          <w:szCs w:val="26"/>
        </w:rPr>
      </w:pPr>
      <w:r w:rsidRPr="00512DC9">
        <w:rPr>
          <w:rFonts w:cs="Arial"/>
          <w:sz w:val="26"/>
          <w:szCs w:val="26"/>
        </w:rPr>
        <w:t>- огораживания площадей.</w:t>
      </w:r>
    </w:p>
    <w:p w:rsidR="00512DC9" w:rsidRPr="00512DC9" w:rsidRDefault="00512DC9" w:rsidP="00512DC9">
      <w:pPr>
        <w:ind w:firstLine="709"/>
        <w:jc w:val="both"/>
        <w:rPr>
          <w:rFonts w:cs="Arial"/>
          <w:sz w:val="26"/>
          <w:szCs w:val="26"/>
        </w:rPr>
      </w:pPr>
      <w:r w:rsidRPr="00512DC9">
        <w:rPr>
          <w:rFonts w:cs="Arial"/>
          <w:sz w:val="26"/>
          <w:szCs w:val="26"/>
        </w:rPr>
        <w:t>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p>
    <w:p w:rsidR="00512DC9" w:rsidRPr="00512DC9" w:rsidRDefault="00512DC9" w:rsidP="00512DC9">
      <w:pPr>
        <w:ind w:firstLine="709"/>
        <w:jc w:val="both"/>
        <w:rPr>
          <w:rFonts w:cs="Arial"/>
          <w:sz w:val="26"/>
          <w:szCs w:val="26"/>
        </w:rPr>
      </w:pPr>
      <w:r w:rsidRPr="00512DC9">
        <w:rPr>
          <w:rFonts w:cs="Arial"/>
          <w:sz w:val="26"/>
          <w:szCs w:val="26"/>
        </w:rPr>
        <w:t>Комбинированное восстановление лесов осуществляется за счет сочетания естественного и искусственного лесовосстановления.</w:t>
      </w:r>
    </w:p>
    <w:p w:rsidR="00512DC9" w:rsidRPr="00512DC9" w:rsidRDefault="00512DC9" w:rsidP="00512DC9">
      <w:pPr>
        <w:ind w:firstLine="709"/>
        <w:jc w:val="both"/>
        <w:rPr>
          <w:sz w:val="26"/>
          <w:szCs w:val="26"/>
        </w:rPr>
      </w:pPr>
      <w:r w:rsidRPr="00512DC9">
        <w:rPr>
          <w:sz w:val="26"/>
          <w:szCs w:val="26"/>
        </w:rPr>
        <w:t xml:space="preserve">Создание лесных культур на непокрытых лесом землях рекомендуется проводить в соответствии с «Указаниями по проектированию и технической приемке работ по лесовосстановлению и выращиванию посадочного материала» (утв. Рослесхозом 01.08.1997) в части, не противоречащей «Правилам лесовосстановления». </w:t>
      </w:r>
    </w:p>
    <w:p w:rsidR="00512DC9" w:rsidRPr="00512DC9" w:rsidRDefault="00512DC9" w:rsidP="00512DC9">
      <w:pPr>
        <w:ind w:firstLine="709"/>
        <w:jc w:val="both"/>
        <w:rPr>
          <w:sz w:val="26"/>
          <w:szCs w:val="26"/>
        </w:rPr>
      </w:pPr>
      <w:r w:rsidRPr="00512DC9">
        <w:rPr>
          <w:sz w:val="26"/>
          <w:szCs w:val="26"/>
        </w:rPr>
        <w:t>Комбинированное лесовосстановление под пологом лесных насаждений проводится в основном в зеленых зонах в целях повышения санитарно-гигиенических функций, в противоэрозионных и других защитных лесах (п. 55 «Правил лесовосстановления»).</w:t>
      </w:r>
    </w:p>
    <w:p w:rsidR="00512DC9" w:rsidRPr="00512DC9" w:rsidRDefault="00512DC9" w:rsidP="00512DC9">
      <w:pPr>
        <w:ind w:firstLine="709"/>
        <w:jc w:val="both"/>
        <w:rPr>
          <w:sz w:val="26"/>
          <w:szCs w:val="26"/>
        </w:rPr>
      </w:pPr>
      <w:r w:rsidRPr="00512DC9">
        <w:rPr>
          <w:sz w:val="26"/>
          <w:szCs w:val="26"/>
        </w:rPr>
        <w:t>К объектам (фонду) реконструкции могут быть отнесены насаждения не отвечающие экономическим, экологическим требованиям, не соответствующие условиям местопроизрастания и не отвечающие в связи с этим, своему целевому назначению.</w:t>
      </w:r>
    </w:p>
    <w:p w:rsidR="00512DC9" w:rsidRPr="00512DC9" w:rsidRDefault="00512DC9" w:rsidP="00512DC9">
      <w:pPr>
        <w:ind w:firstLine="709"/>
        <w:jc w:val="both"/>
        <w:rPr>
          <w:sz w:val="26"/>
          <w:szCs w:val="26"/>
        </w:rPr>
      </w:pPr>
      <w:r w:rsidRPr="00512DC9">
        <w:rPr>
          <w:sz w:val="26"/>
          <w:szCs w:val="26"/>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 декабря 1997 г. № 149-ФЗ «О семеноводстве» и Приказом МПР от 14 июня 2007 г. № 153 «Об утверждении порядка использования районированных семян лесных растений основных лесных древесных пород». Лесной кодекс РФ требует п</w:t>
      </w:r>
      <w:r w:rsidRPr="00512DC9">
        <w:rPr>
          <w:color w:val="000000"/>
          <w:sz w:val="26"/>
          <w:szCs w:val="26"/>
        </w:rPr>
        <w:t xml:space="preserve">ри воспроизводстве лесов использовать улучшенные и сортовые семена лесных растений или, если такие семена отсутствуют, нормальные семена. Не допускается применение нерайонированных семян лесных растений, а также семян лесных растений, посевные </w:t>
      </w:r>
      <w:r w:rsidRPr="00512DC9">
        <w:rPr>
          <w:sz w:val="26"/>
          <w:szCs w:val="26"/>
        </w:rPr>
        <w:t>и иные качества которых не проверены (ст. 65 ЛК РФ).</w:t>
      </w:r>
    </w:p>
    <w:p w:rsidR="00512DC9" w:rsidRDefault="00512DC9" w:rsidP="00512DC9">
      <w:pPr>
        <w:ind w:firstLine="709"/>
        <w:jc w:val="both"/>
        <w:rPr>
          <w:sz w:val="26"/>
          <w:szCs w:val="26"/>
        </w:rPr>
      </w:pPr>
      <w:r w:rsidRPr="00512DC9">
        <w:rPr>
          <w:sz w:val="26"/>
          <w:szCs w:val="26"/>
        </w:rPr>
        <w:t>Нормативы и параметры мероприятий по лесовосстановлению и лесоразведению табл. 4</w:t>
      </w:r>
      <w:r w:rsidR="00B95F97">
        <w:rPr>
          <w:sz w:val="26"/>
          <w:szCs w:val="26"/>
        </w:rPr>
        <w:t>0</w:t>
      </w:r>
      <w:r w:rsidRPr="00512DC9">
        <w:rPr>
          <w:sz w:val="26"/>
          <w:szCs w:val="26"/>
        </w:rPr>
        <w:t>.</w:t>
      </w:r>
    </w:p>
    <w:p w:rsidR="00D95420" w:rsidRPr="00512DC9" w:rsidRDefault="00D95420" w:rsidP="00512DC9">
      <w:pPr>
        <w:ind w:firstLine="709"/>
        <w:jc w:val="both"/>
        <w:rPr>
          <w:sz w:val="26"/>
          <w:szCs w:val="26"/>
        </w:rPr>
        <w:sectPr w:rsidR="00D95420" w:rsidRPr="00512DC9" w:rsidSect="00512DC9">
          <w:pgSz w:w="11906" w:h="16838"/>
          <w:pgMar w:top="1134" w:right="851" w:bottom="851" w:left="1418" w:header="709" w:footer="567" w:gutter="0"/>
          <w:cols w:space="708"/>
          <w:docGrid w:linePitch="360"/>
        </w:sectPr>
      </w:pPr>
    </w:p>
    <w:p w:rsidR="00512DC9" w:rsidRPr="00512DC9" w:rsidRDefault="00512DC9" w:rsidP="00512DC9">
      <w:pPr>
        <w:ind w:firstLine="709"/>
        <w:jc w:val="both"/>
        <w:rPr>
          <w:sz w:val="26"/>
          <w:szCs w:val="26"/>
        </w:rPr>
      </w:pPr>
      <w:r w:rsidRPr="00512DC9">
        <w:rPr>
          <w:sz w:val="26"/>
          <w:szCs w:val="26"/>
        </w:rPr>
        <w:lastRenderedPageBreak/>
        <w:t>Таблица 4</w:t>
      </w:r>
      <w:r w:rsidR="00B95F97">
        <w:rPr>
          <w:sz w:val="26"/>
          <w:szCs w:val="26"/>
        </w:rPr>
        <w:t>0</w:t>
      </w:r>
      <w:r w:rsidRPr="00512DC9">
        <w:rPr>
          <w:sz w:val="26"/>
          <w:szCs w:val="26"/>
        </w:rPr>
        <w:t xml:space="preserve"> – Нормативы и параметры мероприятий по лесовосстановлению и лесоразведению</w:t>
      </w:r>
    </w:p>
    <w:p w:rsidR="00512DC9" w:rsidRPr="00512DC9" w:rsidRDefault="00512DC9" w:rsidP="00512DC9">
      <w:pPr>
        <w:spacing w:after="60"/>
        <w:ind w:firstLine="709"/>
        <w:jc w:val="right"/>
        <w:rPr>
          <w:sz w:val="26"/>
          <w:szCs w:val="26"/>
        </w:rPr>
      </w:pPr>
      <w:r w:rsidRPr="00512DC9">
        <w:rPr>
          <w:sz w:val="26"/>
          <w:szCs w:val="26"/>
        </w:rPr>
        <w:t>площадь, га</w:t>
      </w:r>
    </w:p>
    <w:tbl>
      <w:tblPr>
        <w:tblW w:w="14852" w:type="dxa"/>
        <w:tblInd w:w="-5" w:type="dxa"/>
        <w:tblLook w:val="04A0" w:firstRow="1" w:lastRow="0" w:firstColumn="1" w:lastColumn="0" w:noHBand="0" w:noVBand="1"/>
      </w:tblPr>
      <w:tblGrid>
        <w:gridCol w:w="5103"/>
        <w:gridCol w:w="1418"/>
        <w:gridCol w:w="1180"/>
        <w:gridCol w:w="1420"/>
        <w:gridCol w:w="1121"/>
        <w:gridCol w:w="1800"/>
        <w:gridCol w:w="1710"/>
        <w:gridCol w:w="1100"/>
      </w:tblGrid>
      <w:tr w:rsidR="00512DC9" w:rsidRPr="00512DC9" w:rsidTr="00512DC9">
        <w:trPr>
          <w:trHeight w:val="315"/>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Показатели</w:t>
            </w:r>
          </w:p>
        </w:tc>
        <w:tc>
          <w:tcPr>
            <w:tcW w:w="5139" w:type="dxa"/>
            <w:gridSpan w:val="4"/>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Не покрытые лесной растительностью земли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Лесосеки сплошных рубок предстоящего периода</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Лесоразведение</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Всего</w:t>
            </w:r>
          </w:p>
        </w:tc>
      </w:tr>
      <w:tr w:rsidR="00512DC9" w:rsidRPr="00512DC9" w:rsidTr="00512DC9">
        <w:trPr>
          <w:trHeight w:val="93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rPr>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гари и погибшие насаждения</w:t>
            </w:r>
          </w:p>
        </w:tc>
        <w:tc>
          <w:tcPr>
            <w:tcW w:w="11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вырубки</w:t>
            </w:r>
          </w:p>
        </w:tc>
        <w:tc>
          <w:tcPr>
            <w:tcW w:w="142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прогалины</w:t>
            </w:r>
            <w:r w:rsidRPr="00512DC9">
              <w:rPr>
                <w:sz w:val="22"/>
                <w:szCs w:val="22"/>
              </w:rPr>
              <w:br/>
              <w:t>и пустыри</w:t>
            </w:r>
          </w:p>
        </w:tc>
        <w:tc>
          <w:tcPr>
            <w:tcW w:w="112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итого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rPr>
                <w:sz w:val="22"/>
                <w:szCs w:val="22"/>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rPr>
                <w:sz w:val="22"/>
                <w:szCs w:val="22"/>
              </w:rPr>
            </w:pPr>
          </w:p>
        </w:tc>
      </w:tr>
      <w:tr w:rsidR="00512DC9" w:rsidRPr="00512DC9" w:rsidTr="00512DC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12DC9" w:rsidRPr="00512DC9" w:rsidRDefault="00512DC9" w:rsidP="00512DC9">
            <w:pPr>
              <w:jc w:val="center"/>
              <w:rPr>
                <w:sz w:val="22"/>
                <w:szCs w:val="22"/>
              </w:rPr>
            </w:pPr>
            <w:r w:rsidRPr="00512DC9">
              <w:rPr>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512DC9" w:rsidRDefault="00512DC9" w:rsidP="00512DC9">
            <w:pPr>
              <w:jc w:val="center"/>
              <w:rPr>
                <w:sz w:val="22"/>
                <w:szCs w:val="22"/>
              </w:rPr>
            </w:pPr>
            <w:r w:rsidRPr="00512DC9">
              <w:rPr>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512DC9" w:rsidRDefault="00512DC9" w:rsidP="00512DC9">
            <w:pPr>
              <w:jc w:val="center"/>
              <w:rPr>
                <w:sz w:val="22"/>
                <w:szCs w:val="22"/>
              </w:rPr>
            </w:pPr>
            <w:r w:rsidRPr="00512DC9">
              <w:rPr>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512DC9" w:rsidRDefault="00512DC9" w:rsidP="00512DC9">
            <w:pPr>
              <w:jc w:val="center"/>
              <w:rPr>
                <w:sz w:val="22"/>
                <w:szCs w:val="22"/>
              </w:rPr>
            </w:pPr>
            <w:r w:rsidRPr="00512DC9">
              <w:rPr>
                <w:sz w:val="22"/>
                <w:szCs w:val="22"/>
              </w:rPr>
              <w:t>4</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512DC9" w:rsidRDefault="00512DC9" w:rsidP="00512DC9">
            <w:pPr>
              <w:jc w:val="center"/>
              <w:rPr>
                <w:sz w:val="22"/>
                <w:szCs w:val="22"/>
              </w:rPr>
            </w:pPr>
            <w:r w:rsidRPr="00512DC9">
              <w:rPr>
                <w:sz w:val="22"/>
                <w:szCs w:val="22"/>
              </w:rPr>
              <w:t>5</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512DC9" w:rsidRDefault="00512DC9" w:rsidP="00512DC9">
            <w:pPr>
              <w:jc w:val="center"/>
              <w:rPr>
                <w:sz w:val="22"/>
                <w:szCs w:val="22"/>
              </w:rPr>
            </w:pPr>
            <w:r w:rsidRPr="00512DC9">
              <w:rPr>
                <w:sz w:val="22"/>
                <w:szCs w:val="22"/>
              </w:rPr>
              <w:t>6</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512DC9" w:rsidRDefault="00512DC9" w:rsidP="00512DC9">
            <w:pPr>
              <w:jc w:val="center"/>
              <w:rPr>
                <w:sz w:val="22"/>
                <w:szCs w:val="22"/>
              </w:rPr>
            </w:pPr>
            <w:r w:rsidRPr="00512DC9">
              <w:rPr>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512DC9" w:rsidRDefault="00512DC9" w:rsidP="00512DC9">
            <w:pPr>
              <w:jc w:val="center"/>
              <w:rPr>
                <w:sz w:val="22"/>
                <w:szCs w:val="22"/>
              </w:rPr>
            </w:pPr>
            <w:r w:rsidRPr="00512DC9">
              <w:rPr>
                <w:sz w:val="22"/>
                <w:szCs w:val="22"/>
              </w:rPr>
              <w:t>8</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hideMark/>
          </w:tcPr>
          <w:p w:rsidR="00512DC9" w:rsidRPr="00512DC9" w:rsidRDefault="00512DC9" w:rsidP="00512DC9">
            <w:pPr>
              <w:rPr>
                <w:sz w:val="22"/>
                <w:szCs w:val="22"/>
              </w:rPr>
            </w:pPr>
            <w:r w:rsidRPr="00512DC9">
              <w:rPr>
                <w:sz w:val="22"/>
                <w:szCs w:val="22"/>
              </w:rPr>
              <w:t>Земли, нуждающиеся в лесовосстановлении, всего:</w:t>
            </w:r>
          </w:p>
        </w:tc>
        <w:tc>
          <w:tcPr>
            <w:tcW w:w="1418" w:type="dxa"/>
            <w:tcBorders>
              <w:top w:val="nil"/>
              <w:left w:val="nil"/>
              <w:bottom w:val="single" w:sz="4" w:space="0" w:color="auto"/>
              <w:right w:val="single" w:sz="4" w:space="0" w:color="auto"/>
            </w:tcBorders>
            <w:shd w:val="clear" w:color="auto" w:fill="auto"/>
            <w:noWrap/>
            <w:hideMark/>
          </w:tcPr>
          <w:p w:rsidR="00512DC9" w:rsidRPr="00050F1D" w:rsidRDefault="00D95420" w:rsidP="00512DC9">
            <w:pPr>
              <w:jc w:val="center"/>
              <w:rPr>
                <w:color w:val="000000"/>
                <w:lang w:val="en-US"/>
              </w:rPr>
            </w:pPr>
            <w:r w:rsidRPr="00050F1D">
              <w:rPr>
                <w:color w:val="000000"/>
                <w:lang w:val="en-US"/>
              </w:rPr>
              <w:t>613</w:t>
            </w:r>
          </w:p>
        </w:tc>
        <w:tc>
          <w:tcPr>
            <w:tcW w:w="1180" w:type="dxa"/>
            <w:tcBorders>
              <w:top w:val="nil"/>
              <w:left w:val="nil"/>
              <w:bottom w:val="single" w:sz="4" w:space="0" w:color="auto"/>
              <w:right w:val="single" w:sz="4" w:space="0" w:color="auto"/>
            </w:tcBorders>
            <w:shd w:val="clear" w:color="auto" w:fill="auto"/>
            <w:noWrap/>
            <w:hideMark/>
          </w:tcPr>
          <w:p w:rsidR="00512DC9" w:rsidRPr="00050F1D" w:rsidRDefault="00D95420" w:rsidP="00512DC9">
            <w:pPr>
              <w:jc w:val="center"/>
              <w:rPr>
                <w:color w:val="000000"/>
                <w:lang w:val="en-US"/>
              </w:rPr>
            </w:pPr>
            <w:r w:rsidRPr="00050F1D">
              <w:rPr>
                <w:color w:val="000000"/>
                <w:lang w:val="en-US"/>
              </w:rPr>
              <w:t>7841</w:t>
            </w:r>
          </w:p>
        </w:tc>
        <w:tc>
          <w:tcPr>
            <w:tcW w:w="1420" w:type="dxa"/>
            <w:tcBorders>
              <w:top w:val="nil"/>
              <w:left w:val="nil"/>
              <w:bottom w:val="single" w:sz="4" w:space="0" w:color="auto"/>
              <w:right w:val="single" w:sz="4" w:space="0" w:color="auto"/>
            </w:tcBorders>
            <w:shd w:val="clear" w:color="auto" w:fill="auto"/>
            <w:noWrap/>
            <w:hideMark/>
          </w:tcPr>
          <w:p w:rsidR="00512DC9" w:rsidRPr="00050F1D" w:rsidRDefault="00D95420" w:rsidP="00512DC9">
            <w:pPr>
              <w:jc w:val="center"/>
              <w:rPr>
                <w:color w:val="000000"/>
                <w:lang w:val="en-US"/>
              </w:rPr>
            </w:pPr>
            <w:r w:rsidRPr="00050F1D">
              <w:rPr>
                <w:color w:val="000000"/>
                <w:lang w:val="en-US"/>
              </w:rPr>
              <w:t>4687</w:t>
            </w:r>
          </w:p>
        </w:tc>
        <w:tc>
          <w:tcPr>
            <w:tcW w:w="1121" w:type="dxa"/>
            <w:tcBorders>
              <w:top w:val="nil"/>
              <w:left w:val="nil"/>
              <w:bottom w:val="single" w:sz="4" w:space="0" w:color="auto"/>
              <w:right w:val="single" w:sz="4" w:space="0" w:color="auto"/>
            </w:tcBorders>
            <w:shd w:val="clear" w:color="auto" w:fill="auto"/>
            <w:noWrap/>
            <w:hideMark/>
          </w:tcPr>
          <w:p w:rsidR="00512DC9" w:rsidRPr="00050F1D" w:rsidRDefault="0054081A" w:rsidP="00512DC9">
            <w:pPr>
              <w:jc w:val="center"/>
              <w:rPr>
                <w:color w:val="000000"/>
                <w:lang w:val="en-US"/>
              </w:rPr>
            </w:pPr>
            <w:r w:rsidRPr="00050F1D">
              <w:rPr>
                <w:color w:val="000000"/>
                <w:lang w:val="en-US"/>
              </w:rPr>
              <w:t>13141</w:t>
            </w:r>
          </w:p>
        </w:tc>
        <w:tc>
          <w:tcPr>
            <w:tcW w:w="1800" w:type="dxa"/>
            <w:tcBorders>
              <w:top w:val="nil"/>
              <w:left w:val="nil"/>
              <w:bottom w:val="single" w:sz="4" w:space="0" w:color="auto"/>
              <w:right w:val="single" w:sz="4" w:space="0" w:color="auto"/>
            </w:tcBorders>
            <w:shd w:val="clear" w:color="auto" w:fill="auto"/>
            <w:noWrap/>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hideMark/>
          </w:tcPr>
          <w:p w:rsidR="00512DC9" w:rsidRPr="00050F1D" w:rsidRDefault="0054081A" w:rsidP="00512DC9">
            <w:pPr>
              <w:jc w:val="center"/>
              <w:rPr>
                <w:color w:val="000000"/>
                <w:lang w:val="en-US"/>
              </w:rPr>
            </w:pPr>
            <w:r w:rsidRPr="00050F1D">
              <w:rPr>
                <w:color w:val="000000"/>
                <w:lang w:val="en-US"/>
              </w:rPr>
              <w:t>13141</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12DC9" w:rsidRPr="00512DC9" w:rsidRDefault="00512DC9" w:rsidP="00512DC9">
            <w:pPr>
              <w:rPr>
                <w:sz w:val="22"/>
                <w:szCs w:val="22"/>
              </w:rPr>
            </w:pPr>
            <w:r w:rsidRPr="00512DC9">
              <w:rPr>
                <w:sz w:val="22"/>
                <w:szCs w:val="22"/>
              </w:rPr>
              <w:t>В том числе по породам:</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 </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хвойным</w:t>
            </w:r>
          </w:p>
        </w:tc>
        <w:tc>
          <w:tcPr>
            <w:tcW w:w="1418"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твердолиственным</w:t>
            </w:r>
          </w:p>
        </w:tc>
        <w:tc>
          <w:tcPr>
            <w:tcW w:w="1418"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мягколиственным</w:t>
            </w:r>
          </w:p>
        </w:tc>
        <w:tc>
          <w:tcPr>
            <w:tcW w:w="1418"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center"/>
            <w:hideMark/>
          </w:tcPr>
          <w:p w:rsidR="00512DC9" w:rsidRPr="00050F1D" w:rsidRDefault="00512DC9" w:rsidP="00512DC9">
            <w:pPr>
              <w:jc w:val="cente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rPr>
                <w:sz w:val="22"/>
                <w:szCs w:val="22"/>
              </w:rPr>
            </w:pPr>
            <w:r w:rsidRPr="00512DC9">
              <w:rPr>
                <w:sz w:val="22"/>
                <w:szCs w:val="22"/>
              </w:rPr>
              <w:t>В том числе по способам:</w:t>
            </w:r>
          </w:p>
        </w:tc>
        <w:tc>
          <w:tcPr>
            <w:tcW w:w="1418"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18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121"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pPr>
          </w:p>
        </w:tc>
        <w:tc>
          <w:tcPr>
            <w:tcW w:w="171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r>
      <w:tr w:rsidR="00065737" w:rsidRPr="00512DC9" w:rsidTr="002C6755">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065737" w:rsidRPr="00512DC9" w:rsidRDefault="00065737" w:rsidP="00065737">
            <w:pPr>
              <w:rPr>
                <w:sz w:val="22"/>
                <w:szCs w:val="22"/>
              </w:rPr>
            </w:pPr>
            <w:r w:rsidRPr="00512DC9">
              <w:rPr>
                <w:sz w:val="22"/>
                <w:szCs w:val="22"/>
              </w:rPr>
              <w:t>искусственное (создание лесных культур), всего</w:t>
            </w:r>
          </w:p>
        </w:tc>
        <w:tc>
          <w:tcPr>
            <w:tcW w:w="1418" w:type="dxa"/>
            <w:tcBorders>
              <w:top w:val="nil"/>
              <w:left w:val="nil"/>
              <w:bottom w:val="single" w:sz="4" w:space="0" w:color="auto"/>
              <w:right w:val="single" w:sz="4" w:space="0" w:color="auto"/>
            </w:tcBorders>
            <w:shd w:val="clear" w:color="auto" w:fill="auto"/>
            <w:noWrap/>
            <w:vAlign w:val="center"/>
            <w:hideMark/>
          </w:tcPr>
          <w:p w:rsidR="00065737" w:rsidRPr="00050F1D" w:rsidRDefault="00065737" w:rsidP="00065737">
            <w:pPr>
              <w:jc w:val="cente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065737" w:rsidRPr="00050F1D" w:rsidRDefault="00065737" w:rsidP="00065737">
            <w:pPr>
              <w:jc w:val="center"/>
            </w:pPr>
            <w:r w:rsidRPr="00050F1D">
              <w:t>130</w:t>
            </w:r>
          </w:p>
        </w:tc>
        <w:tc>
          <w:tcPr>
            <w:tcW w:w="1420" w:type="dxa"/>
            <w:tcBorders>
              <w:top w:val="nil"/>
              <w:left w:val="nil"/>
              <w:bottom w:val="single" w:sz="4" w:space="0" w:color="auto"/>
              <w:right w:val="single" w:sz="4" w:space="0" w:color="auto"/>
            </w:tcBorders>
            <w:shd w:val="clear" w:color="auto" w:fill="auto"/>
            <w:noWrap/>
            <w:vAlign w:val="center"/>
            <w:hideMark/>
          </w:tcPr>
          <w:p w:rsidR="00065737" w:rsidRPr="00050F1D" w:rsidRDefault="00065737" w:rsidP="00065737">
            <w:pPr>
              <w:jc w:val="cente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center"/>
            <w:hideMark/>
          </w:tcPr>
          <w:p w:rsidR="00065737" w:rsidRPr="00050F1D" w:rsidRDefault="00065737" w:rsidP="00065737">
            <w:pPr>
              <w:jc w:val="center"/>
            </w:pPr>
            <w:r w:rsidRPr="00050F1D">
              <w:t>130</w:t>
            </w:r>
          </w:p>
        </w:tc>
        <w:tc>
          <w:tcPr>
            <w:tcW w:w="1800" w:type="dxa"/>
            <w:tcBorders>
              <w:top w:val="nil"/>
              <w:left w:val="nil"/>
              <w:bottom w:val="single" w:sz="4" w:space="0" w:color="auto"/>
              <w:right w:val="single" w:sz="4" w:space="0" w:color="auto"/>
            </w:tcBorders>
            <w:shd w:val="clear" w:color="auto" w:fill="auto"/>
            <w:noWrap/>
            <w:vAlign w:val="center"/>
            <w:hideMark/>
          </w:tcPr>
          <w:p w:rsidR="00065737" w:rsidRPr="00050F1D" w:rsidRDefault="00065737" w:rsidP="00065737">
            <w:pPr>
              <w:jc w:val="center"/>
            </w:pPr>
            <w:r w:rsidRPr="00050F1D">
              <w:rPr>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065737" w:rsidRPr="00050F1D" w:rsidRDefault="00065737" w:rsidP="00065737">
            <w:pPr>
              <w:jc w:val="cente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center"/>
            <w:hideMark/>
          </w:tcPr>
          <w:p w:rsidR="00065737" w:rsidRPr="00050F1D" w:rsidRDefault="00065737" w:rsidP="00065737">
            <w:pPr>
              <w:jc w:val="center"/>
            </w:pPr>
            <w:r w:rsidRPr="00050F1D">
              <w:t>130</w:t>
            </w:r>
          </w:p>
        </w:tc>
      </w:tr>
      <w:tr w:rsidR="00065737"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065737" w:rsidRPr="00512DC9" w:rsidRDefault="00065737" w:rsidP="00065737">
            <w:pPr>
              <w:rPr>
                <w:sz w:val="22"/>
                <w:szCs w:val="22"/>
              </w:rPr>
            </w:pPr>
            <w:r w:rsidRPr="00512DC9">
              <w:rPr>
                <w:sz w:val="22"/>
                <w:szCs w:val="22"/>
              </w:rPr>
              <w:t>из них по породам:</w:t>
            </w:r>
          </w:p>
        </w:tc>
        <w:tc>
          <w:tcPr>
            <w:tcW w:w="1418" w:type="dxa"/>
            <w:tcBorders>
              <w:top w:val="nil"/>
              <w:left w:val="nil"/>
              <w:bottom w:val="single" w:sz="4" w:space="0" w:color="auto"/>
              <w:right w:val="single" w:sz="4" w:space="0" w:color="auto"/>
            </w:tcBorders>
            <w:shd w:val="clear" w:color="auto" w:fill="auto"/>
            <w:noWrap/>
            <w:vAlign w:val="bottom"/>
          </w:tcPr>
          <w:p w:rsidR="00065737" w:rsidRPr="00050F1D" w:rsidRDefault="00065737" w:rsidP="00065737">
            <w:pPr>
              <w:jc w:val="center"/>
              <w:rPr>
                <w:color w:val="000000"/>
              </w:rPr>
            </w:pPr>
          </w:p>
        </w:tc>
        <w:tc>
          <w:tcPr>
            <w:tcW w:w="1180" w:type="dxa"/>
            <w:tcBorders>
              <w:top w:val="nil"/>
              <w:left w:val="nil"/>
              <w:bottom w:val="single" w:sz="4" w:space="0" w:color="auto"/>
              <w:right w:val="single" w:sz="4" w:space="0" w:color="auto"/>
            </w:tcBorders>
            <w:shd w:val="clear" w:color="auto" w:fill="auto"/>
            <w:noWrap/>
            <w:vAlign w:val="bottom"/>
          </w:tcPr>
          <w:p w:rsidR="00065737" w:rsidRPr="00050F1D" w:rsidRDefault="00065737" w:rsidP="00065737">
            <w:pPr>
              <w:jc w:val="center"/>
              <w:rPr>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065737" w:rsidRPr="00050F1D" w:rsidRDefault="00065737" w:rsidP="00065737">
            <w:pPr>
              <w:jc w:val="center"/>
              <w:rPr>
                <w:color w:val="000000"/>
              </w:rPr>
            </w:pPr>
          </w:p>
        </w:tc>
        <w:tc>
          <w:tcPr>
            <w:tcW w:w="1121" w:type="dxa"/>
            <w:tcBorders>
              <w:top w:val="nil"/>
              <w:left w:val="nil"/>
              <w:bottom w:val="single" w:sz="4" w:space="0" w:color="auto"/>
              <w:right w:val="single" w:sz="4" w:space="0" w:color="auto"/>
            </w:tcBorders>
            <w:shd w:val="clear" w:color="auto" w:fill="auto"/>
            <w:noWrap/>
            <w:vAlign w:val="bottom"/>
          </w:tcPr>
          <w:p w:rsidR="00065737" w:rsidRPr="00050F1D" w:rsidRDefault="00065737" w:rsidP="00065737">
            <w:pPr>
              <w:jc w:val="cente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065737" w:rsidRPr="00050F1D" w:rsidRDefault="00065737" w:rsidP="00065737">
            <w:pPr>
              <w:jc w:val="center"/>
            </w:pPr>
          </w:p>
        </w:tc>
        <w:tc>
          <w:tcPr>
            <w:tcW w:w="1710" w:type="dxa"/>
            <w:tcBorders>
              <w:top w:val="nil"/>
              <w:left w:val="nil"/>
              <w:bottom w:val="single" w:sz="4" w:space="0" w:color="auto"/>
              <w:right w:val="single" w:sz="4" w:space="0" w:color="auto"/>
            </w:tcBorders>
            <w:shd w:val="clear" w:color="auto" w:fill="auto"/>
            <w:noWrap/>
            <w:vAlign w:val="bottom"/>
          </w:tcPr>
          <w:p w:rsidR="00065737" w:rsidRPr="00050F1D" w:rsidRDefault="00065737" w:rsidP="00065737">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bottom"/>
          </w:tcPr>
          <w:p w:rsidR="00065737" w:rsidRPr="00050F1D" w:rsidRDefault="00065737" w:rsidP="00065737">
            <w:pPr>
              <w:jc w:val="center"/>
              <w:rPr>
                <w:color w:val="000000"/>
              </w:rPr>
            </w:pPr>
          </w:p>
        </w:tc>
      </w:tr>
      <w:tr w:rsidR="00065737"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065737" w:rsidRPr="00512DC9" w:rsidRDefault="00065737" w:rsidP="00065737">
            <w:pPr>
              <w:ind w:firstLineChars="100" w:firstLine="220"/>
              <w:rPr>
                <w:sz w:val="22"/>
                <w:szCs w:val="22"/>
              </w:rPr>
            </w:pPr>
            <w:r w:rsidRPr="00512DC9">
              <w:rPr>
                <w:sz w:val="22"/>
                <w:szCs w:val="22"/>
              </w:rPr>
              <w:t>хвойным</w:t>
            </w:r>
          </w:p>
        </w:tc>
        <w:tc>
          <w:tcPr>
            <w:tcW w:w="1418" w:type="dxa"/>
            <w:tcBorders>
              <w:top w:val="nil"/>
              <w:left w:val="nil"/>
              <w:bottom w:val="single" w:sz="4" w:space="0" w:color="auto"/>
              <w:right w:val="single" w:sz="4" w:space="0" w:color="auto"/>
            </w:tcBorders>
            <w:shd w:val="clear" w:color="auto" w:fill="auto"/>
            <w:noWrap/>
            <w:vAlign w:val="bottom"/>
            <w:hideMark/>
          </w:tcPr>
          <w:p w:rsidR="00065737" w:rsidRPr="00050F1D" w:rsidRDefault="00065737" w:rsidP="00065737">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065737" w:rsidRPr="00050F1D" w:rsidRDefault="00065737" w:rsidP="00065737">
            <w:pPr>
              <w:jc w:val="center"/>
              <w:rPr>
                <w:color w:val="000000"/>
              </w:rPr>
            </w:pPr>
            <w:r w:rsidRPr="00050F1D">
              <w:rPr>
                <w:color w:val="000000"/>
              </w:rPr>
              <w:t>130</w:t>
            </w:r>
          </w:p>
        </w:tc>
        <w:tc>
          <w:tcPr>
            <w:tcW w:w="1420" w:type="dxa"/>
            <w:tcBorders>
              <w:top w:val="nil"/>
              <w:left w:val="nil"/>
              <w:bottom w:val="single" w:sz="4" w:space="0" w:color="auto"/>
              <w:right w:val="single" w:sz="4" w:space="0" w:color="auto"/>
            </w:tcBorders>
            <w:shd w:val="clear" w:color="auto" w:fill="auto"/>
            <w:noWrap/>
            <w:vAlign w:val="bottom"/>
            <w:hideMark/>
          </w:tcPr>
          <w:p w:rsidR="00065737" w:rsidRPr="00050F1D" w:rsidRDefault="00065737" w:rsidP="00065737">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065737" w:rsidRPr="00050F1D" w:rsidRDefault="00065737" w:rsidP="00065737">
            <w:pPr>
              <w:jc w:val="center"/>
              <w:rPr>
                <w:color w:val="000000"/>
              </w:rPr>
            </w:pPr>
            <w:r w:rsidRPr="00050F1D">
              <w:rPr>
                <w:color w:val="000000"/>
              </w:rPr>
              <w:t>130</w:t>
            </w:r>
          </w:p>
        </w:tc>
        <w:tc>
          <w:tcPr>
            <w:tcW w:w="1800" w:type="dxa"/>
            <w:tcBorders>
              <w:top w:val="nil"/>
              <w:left w:val="nil"/>
              <w:bottom w:val="single" w:sz="4" w:space="0" w:color="auto"/>
              <w:right w:val="single" w:sz="4" w:space="0" w:color="auto"/>
            </w:tcBorders>
            <w:shd w:val="clear" w:color="auto" w:fill="auto"/>
            <w:noWrap/>
            <w:vAlign w:val="bottom"/>
            <w:hideMark/>
          </w:tcPr>
          <w:p w:rsidR="00065737" w:rsidRPr="00050F1D" w:rsidRDefault="00065737" w:rsidP="00065737">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065737" w:rsidRPr="00050F1D" w:rsidRDefault="00065737" w:rsidP="00065737">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065737" w:rsidRPr="00050F1D" w:rsidRDefault="00065737" w:rsidP="00065737">
            <w:pPr>
              <w:jc w:val="center"/>
              <w:rPr>
                <w:color w:val="000000"/>
              </w:rPr>
            </w:pPr>
            <w:r w:rsidRPr="00050F1D">
              <w:rPr>
                <w:color w:val="000000"/>
              </w:rPr>
              <w:t>130</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твердолиственным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мягколиственным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rPr>
                <w:sz w:val="22"/>
                <w:szCs w:val="22"/>
              </w:rPr>
            </w:pPr>
            <w:r w:rsidRPr="00512DC9">
              <w:rPr>
                <w:sz w:val="22"/>
                <w:szCs w:val="22"/>
              </w:rPr>
              <w:t>Комбинированное, всего</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rPr>
                <w:sz w:val="22"/>
                <w:szCs w:val="22"/>
              </w:rPr>
            </w:pPr>
            <w:r w:rsidRPr="00512DC9">
              <w:rPr>
                <w:sz w:val="22"/>
                <w:szCs w:val="22"/>
              </w:rPr>
              <w:t>из них по породам:</w:t>
            </w:r>
          </w:p>
        </w:tc>
        <w:tc>
          <w:tcPr>
            <w:tcW w:w="1418"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18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121"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pPr>
          </w:p>
        </w:tc>
        <w:tc>
          <w:tcPr>
            <w:tcW w:w="171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bottom"/>
          </w:tcPr>
          <w:p w:rsidR="00512DC9" w:rsidRPr="00050F1D" w:rsidRDefault="00512DC9" w:rsidP="00512DC9">
            <w:pPr>
              <w:jc w:val="center"/>
              <w:rPr>
                <w:color w:val="000000"/>
              </w:rPr>
            </w:pP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хвойным</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твердолиственным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мягколиственным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r>
      <w:tr w:rsidR="0054081A"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4081A" w:rsidRPr="00512DC9" w:rsidRDefault="0054081A" w:rsidP="0054081A">
            <w:pPr>
              <w:rPr>
                <w:sz w:val="22"/>
                <w:szCs w:val="22"/>
              </w:rPr>
            </w:pPr>
            <w:r w:rsidRPr="00512DC9">
              <w:rPr>
                <w:sz w:val="22"/>
                <w:szCs w:val="22"/>
              </w:rPr>
              <w:t>Естественное заращивание, всего</w:t>
            </w:r>
          </w:p>
        </w:tc>
        <w:tc>
          <w:tcPr>
            <w:tcW w:w="1418" w:type="dxa"/>
            <w:tcBorders>
              <w:top w:val="nil"/>
              <w:left w:val="nil"/>
              <w:bottom w:val="single" w:sz="4" w:space="0" w:color="auto"/>
              <w:right w:val="single" w:sz="4" w:space="0" w:color="auto"/>
            </w:tcBorders>
            <w:shd w:val="clear" w:color="auto" w:fill="auto"/>
            <w:noWrap/>
            <w:hideMark/>
          </w:tcPr>
          <w:p w:rsidR="0054081A" w:rsidRPr="00050F1D" w:rsidRDefault="0054081A" w:rsidP="0054081A">
            <w:pPr>
              <w:jc w:val="center"/>
              <w:rPr>
                <w:lang w:val="en-US"/>
              </w:rPr>
            </w:pPr>
            <w:r w:rsidRPr="00050F1D">
              <w:rPr>
                <w:lang w:val="en-US"/>
              </w:rPr>
              <w:t>613</w:t>
            </w:r>
          </w:p>
        </w:tc>
        <w:tc>
          <w:tcPr>
            <w:tcW w:w="1180" w:type="dxa"/>
            <w:tcBorders>
              <w:top w:val="nil"/>
              <w:left w:val="nil"/>
              <w:bottom w:val="single" w:sz="4" w:space="0" w:color="auto"/>
              <w:right w:val="single" w:sz="4" w:space="0" w:color="auto"/>
            </w:tcBorders>
            <w:shd w:val="clear" w:color="auto" w:fill="auto"/>
            <w:noWrap/>
            <w:hideMark/>
          </w:tcPr>
          <w:p w:rsidR="0054081A" w:rsidRPr="00050F1D" w:rsidRDefault="0054081A" w:rsidP="0054081A">
            <w:pPr>
              <w:jc w:val="center"/>
            </w:pPr>
            <w:r w:rsidRPr="00050F1D">
              <w:rPr>
                <w:lang w:val="en-US"/>
              </w:rPr>
              <w:t>7</w:t>
            </w:r>
            <w:r w:rsidR="003D228F" w:rsidRPr="00050F1D">
              <w:t>711</w:t>
            </w:r>
          </w:p>
        </w:tc>
        <w:tc>
          <w:tcPr>
            <w:tcW w:w="1420" w:type="dxa"/>
            <w:tcBorders>
              <w:top w:val="nil"/>
              <w:left w:val="nil"/>
              <w:bottom w:val="single" w:sz="4" w:space="0" w:color="auto"/>
              <w:right w:val="single" w:sz="4" w:space="0" w:color="auto"/>
            </w:tcBorders>
            <w:shd w:val="clear" w:color="auto" w:fill="auto"/>
            <w:noWrap/>
            <w:hideMark/>
          </w:tcPr>
          <w:p w:rsidR="0054081A" w:rsidRPr="00050F1D" w:rsidRDefault="0054081A" w:rsidP="0054081A">
            <w:pPr>
              <w:jc w:val="center"/>
              <w:rPr>
                <w:lang w:val="en-US"/>
              </w:rPr>
            </w:pPr>
            <w:r w:rsidRPr="00050F1D">
              <w:rPr>
                <w:lang w:val="en-US"/>
              </w:rPr>
              <w:t>4687</w:t>
            </w:r>
          </w:p>
        </w:tc>
        <w:tc>
          <w:tcPr>
            <w:tcW w:w="1121" w:type="dxa"/>
            <w:tcBorders>
              <w:top w:val="nil"/>
              <w:left w:val="nil"/>
              <w:bottom w:val="single" w:sz="4" w:space="0" w:color="auto"/>
              <w:right w:val="single" w:sz="4" w:space="0" w:color="auto"/>
            </w:tcBorders>
            <w:shd w:val="clear" w:color="auto" w:fill="auto"/>
            <w:noWrap/>
            <w:hideMark/>
          </w:tcPr>
          <w:p w:rsidR="0054081A" w:rsidRPr="00050F1D" w:rsidRDefault="0054081A" w:rsidP="0054081A">
            <w:pPr>
              <w:jc w:val="center"/>
              <w:rPr>
                <w:lang w:val="en-US"/>
              </w:rPr>
            </w:pPr>
            <w:r w:rsidRPr="00050F1D">
              <w:rPr>
                <w:lang w:val="en-US"/>
              </w:rPr>
              <w:t>13</w:t>
            </w:r>
            <w:r w:rsidR="00065737" w:rsidRPr="00050F1D">
              <w:t>01</w:t>
            </w:r>
            <w:r w:rsidRPr="00050F1D">
              <w:rPr>
                <w:lang w:val="en-US"/>
              </w:rPr>
              <w:t>1</w:t>
            </w:r>
          </w:p>
        </w:tc>
        <w:tc>
          <w:tcPr>
            <w:tcW w:w="1800" w:type="dxa"/>
            <w:tcBorders>
              <w:top w:val="nil"/>
              <w:left w:val="nil"/>
              <w:bottom w:val="single" w:sz="4" w:space="0" w:color="auto"/>
              <w:right w:val="single" w:sz="4" w:space="0" w:color="auto"/>
            </w:tcBorders>
            <w:shd w:val="clear" w:color="auto" w:fill="auto"/>
            <w:noWrap/>
            <w:hideMark/>
          </w:tcPr>
          <w:p w:rsidR="0054081A" w:rsidRPr="00050F1D" w:rsidRDefault="0054081A" w:rsidP="0054081A">
            <w:pPr>
              <w:jc w:val="center"/>
            </w:pPr>
            <w:r w:rsidRPr="00050F1D">
              <w:t>-</w:t>
            </w:r>
          </w:p>
        </w:tc>
        <w:tc>
          <w:tcPr>
            <w:tcW w:w="1710" w:type="dxa"/>
            <w:tcBorders>
              <w:top w:val="nil"/>
              <w:left w:val="nil"/>
              <w:bottom w:val="single" w:sz="4" w:space="0" w:color="auto"/>
              <w:right w:val="single" w:sz="4" w:space="0" w:color="auto"/>
            </w:tcBorders>
            <w:shd w:val="clear" w:color="auto" w:fill="auto"/>
            <w:noWrap/>
            <w:hideMark/>
          </w:tcPr>
          <w:p w:rsidR="0054081A" w:rsidRPr="00050F1D" w:rsidRDefault="0054081A" w:rsidP="0054081A">
            <w:pPr>
              <w:jc w:val="center"/>
            </w:pPr>
            <w:r w:rsidRPr="00050F1D">
              <w:t>-</w:t>
            </w:r>
          </w:p>
        </w:tc>
        <w:tc>
          <w:tcPr>
            <w:tcW w:w="1100" w:type="dxa"/>
            <w:tcBorders>
              <w:top w:val="nil"/>
              <w:left w:val="nil"/>
              <w:bottom w:val="single" w:sz="4" w:space="0" w:color="auto"/>
              <w:right w:val="single" w:sz="4" w:space="0" w:color="auto"/>
            </w:tcBorders>
            <w:shd w:val="clear" w:color="auto" w:fill="auto"/>
            <w:noWrap/>
            <w:hideMark/>
          </w:tcPr>
          <w:p w:rsidR="0054081A" w:rsidRPr="00050F1D" w:rsidRDefault="0054081A" w:rsidP="0054081A">
            <w:pPr>
              <w:jc w:val="center"/>
              <w:rPr>
                <w:lang w:val="en-US"/>
              </w:rPr>
            </w:pPr>
            <w:r w:rsidRPr="00050F1D">
              <w:rPr>
                <w:lang w:val="en-US"/>
              </w:rPr>
              <w:t>13</w:t>
            </w:r>
            <w:r w:rsidR="00065737" w:rsidRPr="00050F1D">
              <w:t>01</w:t>
            </w:r>
            <w:r w:rsidRPr="00050F1D">
              <w:rPr>
                <w:lang w:val="en-US"/>
              </w:rPr>
              <w:t>1</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rPr>
                <w:sz w:val="22"/>
                <w:szCs w:val="22"/>
              </w:rPr>
            </w:pPr>
            <w:r w:rsidRPr="00512DC9">
              <w:rPr>
                <w:sz w:val="22"/>
                <w:szCs w:val="22"/>
              </w:rPr>
              <w:t>из них по породам:</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 </w:t>
            </w:r>
          </w:p>
        </w:tc>
      </w:tr>
      <w:tr w:rsidR="00C82880" w:rsidRPr="00512DC9" w:rsidTr="003D228F">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C82880" w:rsidRPr="00512DC9" w:rsidRDefault="00C82880" w:rsidP="00C82880">
            <w:pPr>
              <w:ind w:firstLineChars="100" w:firstLine="220"/>
              <w:rPr>
                <w:sz w:val="22"/>
                <w:szCs w:val="22"/>
              </w:rPr>
            </w:pPr>
            <w:r w:rsidRPr="00512DC9">
              <w:rPr>
                <w:sz w:val="22"/>
                <w:szCs w:val="22"/>
              </w:rPr>
              <w:t>хвойным</w:t>
            </w:r>
          </w:p>
        </w:tc>
        <w:tc>
          <w:tcPr>
            <w:tcW w:w="1418"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t>4313</w:t>
            </w:r>
          </w:p>
        </w:tc>
        <w:tc>
          <w:tcPr>
            <w:tcW w:w="142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t>4313</w:t>
            </w:r>
          </w:p>
        </w:tc>
        <w:tc>
          <w:tcPr>
            <w:tcW w:w="180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rPr>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t>4313</w:t>
            </w:r>
          </w:p>
        </w:tc>
      </w:tr>
      <w:tr w:rsidR="00C82880" w:rsidRPr="00512DC9" w:rsidTr="003D228F">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C82880" w:rsidRPr="00512DC9" w:rsidRDefault="00C82880" w:rsidP="00C82880">
            <w:pPr>
              <w:ind w:firstLineChars="100" w:firstLine="220"/>
              <w:rPr>
                <w:sz w:val="22"/>
                <w:szCs w:val="22"/>
              </w:rPr>
            </w:pPr>
            <w:r w:rsidRPr="00512DC9">
              <w:rPr>
                <w:sz w:val="22"/>
                <w:szCs w:val="22"/>
              </w:rPr>
              <w:t>твердолиственным</w:t>
            </w:r>
          </w:p>
        </w:tc>
        <w:tc>
          <w:tcPr>
            <w:tcW w:w="1418"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t>3398</w:t>
            </w:r>
          </w:p>
        </w:tc>
        <w:tc>
          <w:tcPr>
            <w:tcW w:w="142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t>3398</w:t>
            </w:r>
          </w:p>
        </w:tc>
        <w:tc>
          <w:tcPr>
            <w:tcW w:w="180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rPr>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center"/>
            <w:hideMark/>
          </w:tcPr>
          <w:p w:rsidR="00C82880" w:rsidRPr="00050F1D" w:rsidRDefault="00C82880" w:rsidP="00C82880">
            <w:pPr>
              <w:jc w:val="center"/>
            </w:pPr>
            <w:r w:rsidRPr="00050F1D">
              <w:t>3398</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мягколиственным</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r>
      <w:tr w:rsidR="00512DC9" w:rsidRPr="00512DC9" w:rsidTr="00512DC9">
        <w:trPr>
          <w:trHeight w:val="2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12DC9" w:rsidRPr="00512DC9" w:rsidRDefault="00512DC9" w:rsidP="00512DC9">
            <w:pPr>
              <w:ind w:firstLineChars="100" w:firstLine="220"/>
              <w:rPr>
                <w:sz w:val="22"/>
                <w:szCs w:val="22"/>
              </w:rPr>
            </w:pPr>
            <w:r w:rsidRPr="00512DC9">
              <w:rPr>
                <w:sz w:val="22"/>
                <w:szCs w:val="22"/>
              </w:rPr>
              <w:t>Земли, нуждающиеся в лесоразведении</w:t>
            </w:r>
          </w:p>
        </w:tc>
        <w:tc>
          <w:tcPr>
            <w:tcW w:w="1418"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42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21"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pPr>
            <w:r w:rsidRPr="00050F1D">
              <w:t>-</w:t>
            </w:r>
          </w:p>
        </w:tc>
        <w:tc>
          <w:tcPr>
            <w:tcW w:w="171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c>
          <w:tcPr>
            <w:tcW w:w="1100" w:type="dxa"/>
            <w:tcBorders>
              <w:top w:val="nil"/>
              <w:left w:val="nil"/>
              <w:bottom w:val="single" w:sz="4" w:space="0" w:color="auto"/>
              <w:right w:val="single" w:sz="4" w:space="0" w:color="auto"/>
            </w:tcBorders>
            <w:shd w:val="clear" w:color="auto" w:fill="auto"/>
            <w:noWrap/>
            <w:vAlign w:val="bottom"/>
            <w:hideMark/>
          </w:tcPr>
          <w:p w:rsidR="00512DC9" w:rsidRPr="00050F1D" w:rsidRDefault="00512DC9" w:rsidP="00512DC9">
            <w:pPr>
              <w:jc w:val="center"/>
              <w:rPr>
                <w:color w:val="000000"/>
              </w:rPr>
            </w:pPr>
            <w:r w:rsidRPr="00050F1D">
              <w:rPr>
                <w:color w:val="000000"/>
              </w:rPr>
              <w:t>-</w:t>
            </w:r>
          </w:p>
        </w:tc>
      </w:tr>
    </w:tbl>
    <w:p w:rsidR="00512DC9" w:rsidRPr="00512DC9" w:rsidRDefault="00512DC9" w:rsidP="00512DC9">
      <w:pPr>
        <w:tabs>
          <w:tab w:val="left" w:pos="720"/>
        </w:tabs>
        <w:spacing w:before="120"/>
        <w:ind w:firstLine="720"/>
        <w:jc w:val="both"/>
        <w:rPr>
          <w:rFonts w:cs="Arial"/>
          <w:sz w:val="22"/>
          <w:szCs w:val="22"/>
        </w:rPr>
      </w:pPr>
      <w:r w:rsidRPr="00512DC9">
        <w:rPr>
          <w:rFonts w:cs="Arial"/>
          <w:i/>
          <w:sz w:val="22"/>
          <w:szCs w:val="22"/>
        </w:rPr>
        <w:t>Примечание:</w:t>
      </w:r>
      <w:r w:rsidRPr="00512DC9">
        <w:rPr>
          <w:rFonts w:cs="Arial"/>
          <w:sz w:val="22"/>
          <w:szCs w:val="22"/>
        </w:rPr>
        <w:t xml:space="preserve"> выполнение полного объема работ по лесовосстановлению на лесосеках сплошных рубок предстоящего периода возможно только при соответствующем полном использовании (освоении) расчетной лесосеки.</w:t>
      </w:r>
    </w:p>
    <w:p w:rsidR="00512DC9" w:rsidRPr="00512DC9" w:rsidRDefault="00512DC9" w:rsidP="00512DC9">
      <w:pPr>
        <w:spacing w:before="120"/>
        <w:ind w:firstLine="720"/>
        <w:jc w:val="both"/>
        <w:rPr>
          <w:sz w:val="28"/>
          <w:szCs w:val="28"/>
        </w:rPr>
        <w:sectPr w:rsidR="00512DC9" w:rsidRPr="00512DC9" w:rsidSect="00512DC9">
          <w:pgSz w:w="16838" w:h="11906" w:orient="landscape"/>
          <w:pgMar w:top="851" w:right="851" w:bottom="1418" w:left="1134" w:header="709" w:footer="567" w:gutter="0"/>
          <w:cols w:space="708"/>
          <w:docGrid w:linePitch="360"/>
        </w:sectPr>
      </w:pPr>
    </w:p>
    <w:p w:rsidR="00512DC9" w:rsidRPr="00512DC9" w:rsidRDefault="00512DC9" w:rsidP="00512DC9">
      <w:pPr>
        <w:spacing w:before="120" w:after="60"/>
        <w:ind w:firstLine="709"/>
        <w:jc w:val="both"/>
        <w:rPr>
          <w:rFonts w:cs="Arial"/>
          <w:sz w:val="26"/>
          <w:szCs w:val="26"/>
        </w:rPr>
      </w:pPr>
      <w:r w:rsidRPr="00512DC9">
        <w:rPr>
          <w:rFonts w:cs="Arial"/>
          <w:sz w:val="26"/>
          <w:szCs w:val="26"/>
        </w:rPr>
        <w:lastRenderedPageBreak/>
        <w:t>По состоянию на 01.01.2018 г. на территории лесничества существующие и проектируемые объекты лесного семеноводства отсутствуют (табл. 4</w:t>
      </w:r>
      <w:r w:rsidR="00B95F97">
        <w:rPr>
          <w:rFonts w:cs="Arial"/>
          <w:sz w:val="26"/>
          <w:szCs w:val="26"/>
        </w:rPr>
        <w:t>1</w:t>
      </w:r>
      <w:r w:rsidRPr="00512DC9">
        <w:rPr>
          <w:rFonts w:cs="Arial"/>
          <w:sz w:val="26"/>
          <w:szCs w:val="26"/>
        </w:rPr>
        <w:t>).</w:t>
      </w:r>
    </w:p>
    <w:p w:rsidR="00512DC9" w:rsidRPr="00512DC9" w:rsidRDefault="00512DC9" w:rsidP="00512DC9">
      <w:pPr>
        <w:spacing w:before="120" w:after="60"/>
        <w:ind w:firstLine="709"/>
        <w:jc w:val="both"/>
        <w:rPr>
          <w:rFonts w:cs="Arial"/>
          <w:sz w:val="26"/>
          <w:szCs w:val="26"/>
        </w:rPr>
      </w:pPr>
      <w:r w:rsidRPr="00512DC9">
        <w:rPr>
          <w:rFonts w:cs="Arial"/>
          <w:sz w:val="26"/>
          <w:szCs w:val="26"/>
        </w:rPr>
        <w:t>Таблица 4</w:t>
      </w:r>
      <w:r w:rsidR="00B95F97">
        <w:rPr>
          <w:rFonts w:cs="Arial"/>
          <w:sz w:val="26"/>
          <w:szCs w:val="26"/>
        </w:rPr>
        <w:t>1</w:t>
      </w:r>
      <w:r w:rsidRPr="00512DC9">
        <w:rPr>
          <w:rFonts w:cs="Arial"/>
          <w:sz w:val="26"/>
          <w:szCs w:val="26"/>
        </w:rPr>
        <w:t xml:space="preserve"> – </w:t>
      </w:r>
      <w:r w:rsidRPr="00512DC9">
        <w:rPr>
          <w:sz w:val="26"/>
          <w:szCs w:val="26"/>
        </w:rPr>
        <w:t>Нормативы и параметры существующих и проектируемых объектов лесного семеноводства</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1985"/>
        <w:gridCol w:w="3260"/>
        <w:gridCol w:w="1498"/>
      </w:tblGrid>
      <w:tr w:rsidR="00512DC9" w:rsidRPr="00895A43" w:rsidTr="001A2DC4">
        <w:trPr>
          <w:trHeight w:val="794"/>
          <w:jc w:val="center"/>
        </w:trPr>
        <w:tc>
          <w:tcPr>
            <w:tcW w:w="562" w:type="dxa"/>
            <w:shd w:val="clear" w:color="auto" w:fill="auto"/>
            <w:vAlign w:val="center"/>
          </w:tcPr>
          <w:p w:rsidR="00512DC9" w:rsidRPr="00895A43" w:rsidRDefault="00512DC9" w:rsidP="00895A43">
            <w:pPr>
              <w:jc w:val="center"/>
              <w:rPr>
                <w:rFonts w:eastAsia="Calibri"/>
                <w:sz w:val="22"/>
                <w:szCs w:val="22"/>
              </w:rPr>
            </w:pPr>
            <w:r w:rsidRPr="00895A43">
              <w:rPr>
                <w:rFonts w:eastAsia="Calibri"/>
                <w:sz w:val="22"/>
                <w:szCs w:val="22"/>
              </w:rPr>
              <w:t>N</w:t>
            </w:r>
          </w:p>
          <w:p w:rsidR="00512DC9" w:rsidRPr="00895A43" w:rsidRDefault="00512DC9" w:rsidP="00895A43">
            <w:pPr>
              <w:jc w:val="center"/>
              <w:rPr>
                <w:sz w:val="22"/>
                <w:szCs w:val="22"/>
              </w:rPr>
            </w:pPr>
            <w:r w:rsidRPr="00895A43">
              <w:rPr>
                <w:rFonts w:eastAsia="Calibri"/>
                <w:sz w:val="22"/>
                <w:szCs w:val="22"/>
              </w:rPr>
              <w:t>п/п</w:t>
            </w:r>
          </w:p>
        </w:tc>
        <w:tc>
          <w:tcPr>
            <w:tcW w:w="2268" w:type="dxa"/>
            <w:shd w:val="clear" w:color="auto" w:fill="auto"/>
            <w:vAlign w:val="center"/>
          </w:tcPr>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Наименование</w:t>
            </w:r>
          </w:p>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объектов лесного</w:t>
            </w:r>
          </w:p>
          <w:p w:rsidR="00512DC9" w:rsidRPr="00895A43" w:rsidRDefault="00512DC9" w:rsidP="00895A43">
            <w:pPr>
              <w:jc w:val="center"/>
              <w:rPr>
                <w:sz w:val="22"/>
                <w:szCs w:val="22"/>
              </w:rPr>
            </w:pPr>
            <w:r w:rsidRPr="00895A43">
              <w:rPr>
                <w:rFonts w:eastAsia="Calibri"/>
                <w:sz w:val="22"/>
                <w:szCs w:val="22"/>
              </w:rPr>
              <w:t>семеноводства</w:t>
            </w:r>
          </w:p>
        </w:tc>
        <w:tc>
          <w:tcPr>
            <w:tcW w:w="1985" w:type="dxa"/>
            <w:shd w:val="clear" w:color="auto" w:fill="auto"/>
            <w:vAlign w:val="center"/>
          </w:tcPr>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Характеристика</w:t>
            </w:r>
          </w:p>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объектов лесного</w:t>
            </w:r>
          </w:p>
          <w:p w:rsidR="00512DC9" w:rsidRPr="00895A43" w:rsidRDefault="00512DC9" w:rsidP="00895A43">
            <w:pPr>
              <w:jc w:val="center"/>
              <w:rPr>
                <w:sz w:val="22"/>
                <w:szCs w:val="22"/>
              </w:rPr>
            </w:pPr>
            <w:r w:rsidRPr="00895A43">
              <w:rPr>
                <w:rFonts w:eastAsia="Calibri"/>
                <w:sz w:val="22"/>
                <w:szCs w:val="22"/>
              </w:rPr>
              <w:t>семеноводства</w:t>
            </w:r>
          </w:p>
        </w:tc>
        <w:tc>
          <w:tcPr>
            <w:tcW w:w="3260" w:type="dxa"/>
            <w:shd w:val="clear" w:color="auto" w:fill="auto"/>
            <w:vAlign w:val="center"/>
          </w:tcPr>
          <w:p w:rsidR="00512DC9" w:rsidRPr="00895A43" w:rsidRDefault="00512DC9" w:rsidP="00895A43">
            <w:pPr>
              <w:autoSpaceDE w:val="0"/>
              <w:autoSpaceDN w:val="0"/>
              <w:adjustRightInd w:val="0"/>
              <w:jc w:val="center"/>
              <w:rPr>
                <w:sz w:val="22"/>
                <w:szCs w:val="22"/>
              </w:rPr>
            </w:pPr>
            <w:r w:rsidRPr="00895A43">
              <w:rPr>
                <w:rFonts w:eastAsia="Calibri"/>
                <w:sz w:val="22"/>
                <w:szCs w:val="22"/>
              </w:rPr>
              <w:t>Местоположение</w:t>
            </w:r>
          </w:p>
        </w:tc>
        <w:tc>
          <w:tcPr>
            <w:tcW w:w="1498" w:type="dxa"/>
            <w:shd w:val="clear" w:color="auto" w:fill="auto"/>
            <w:vAlign w:val="center"/>
          </w:tcPr>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Мероприятия</w:t>
            </w:r>
          </w:p>
          <w:p w:rsidR="00512DC9" w:rsidRPr="00895A43" w:rsidRDefault="00512DC9" w:rsidP="00895A43">
            <w:pPr>
              <w:jc w:val="center"/>
              <w:rPr>
                <w:sz w:val="22"/>
                <w:szCs w:val="22"/>
              </w:rPr>
            </w:pPr>
            <w:r w:rsidRPr="00895A43">
              <w:rPr>
                <w:rFonts w:eastAsia="Calibri"/>
                <w:sz w:val="22"/>
                <w:szCs w:val="22"/>
              </w:rPr>
              <w:t>(по годам)</w:t>
            </w:r>
          </w:p>
        </w:tc>
      </w:tr>
      <w:tr w:rsidR="00512DC9" w:rsidRPr="00895A43" w:rsidTr="001A2DC4">
        <w:trPr>
          <w:trHeight w:val="283"/>
          <w:jc w:val="center"/>
        </w:trPr>
        <w:tc>
          <w:tcPr>
            <w:tcW w:w="562" w:type="dxa"/>
            <w:shd w:val="clear" w:color="auto" w:fill="auto"/>
            <w:vAlign w:val="center"/>
          </w:tcPr>
          <w:p w:rsidR="00512DC9" w:rsidRPr="00895A43" w:rsidRDefault="00512DC9" w:rsidP="00895A43">
            <w:pPr>
              <w:jc w:val="center"/>
              <w:rPr>
                <w:rFonts w:eastAsia="Calibri"/>
                <w:sz w:val="22"/>
                <w:szCs w:val="22"/>
              </w:rPr>
            </w:pPr>
            <w:r w:rsidRPr="00895A43">
              <w:rPr>
                <w:rFonts w:eastAsia="Calibri"/>
                <w:sz w:val="22"/>
                <w:szCs w:val="22"/>
              </w:rPr>
              <w:t>1</w:t>
            </w:r>
          </w:p>
        </w:tc>
        <w:tc>
          <w:tcPr>
            <w:tcW w:w="2268" w:type="dxa"/>
            <w:shd w:val="clear" w:color="auto" w:fill="auto"/>
            <w:vAlign w:val="center"/>
          </w:tcPr>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2</w:t>
            </w:r>
          </w:p>
        </w:tc>
        <w:tc>
          <w:tcPr>
            <w:tcW w:w="1985" w:type="dxa"/>
            <w:shd w:val="clear" w:color="auto" w:fill="auto"/>
            <w:vAlign w:val="center"/>
          </w:tcPr>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3</w:t>
            </w:r>
          </w:p>
        </w:tc>
        <w:tc>
          <w:tcPr>
            <w:tcW w:w="3260" w:type="dxa"/>
            <w:shd w:val="clear" w:color="auto" w:fill="auto"/>
            <w:vAlign w:val="center"/>
          </w:tcPr>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4</w:t>
            </w:r>
          </w:p>
        </w:tc>
        <w:tc>
          <w:tcPr>
            <w:tcW w:w="1498" w:type="dxa"/>
            <w:shd w:val="clear" w:color="auto" w:fill="auto"/>
            <w:vAlign w:val="center"/>
          </w:tcPr>
          <w:p w:rsidR="00512DC9" w:rsidRPr="00895A43" w:rsidRDefault="00512DC9" w:rsidP="00895A43">
            <w:pPr>
              <w:autoSpaceDE w:val="0"/>
              <w:autoSpaceDN w:val="0"/>
              <w:adjustRightInd w:val="0"/>
              <w:jc w:val="center"/>
              <w:rPr>
                <w:rFonts w:eastAsia="Calibri"/>
                <w:sz w:val="22"/>
                <w:szCs w:val="22"/>
              </w:rPr>
            </w:pPr>
            <w:r w:rsidRPr="00895A43">
              <w:rPr>
                <w:rFonts w:eastAsia="Calibri"/>
                <w:sz w:val="22"/>
                <w:szCs w:val="22"/>
              </w:rPr>
              <w:t>5</w:t>
            </w:r>
          </w:p>
        </w:tc>
      </w:tr>
      <w:tr w:rsidR="00D36F8C" w:rsidRPr="00895A43" w:rsidTr="001A2DC4">
        <w:trPr>
          <w:trHeight w:val="340"/>
          <w:jc w:val="center"/>
        </w:trPr>
        <w:tc>
          <w:tcPr>
            <w:tcW w:w="562" w:type="dxa"/>
            <w:shd w:val="clear" w:color="auto" w:fill="auto"/>
            <w:vAlign w:val="center"/>
          </w:tcPr>
          <w:p w:rsidR="00D36F8C" w:rsidRPr="00895A43" w:rsidRDefault="00D36F8C" w:rsidP="00895A43">
            <w:pPr>
              <w:jc w:val="center"/>
              <w:rPr>
                <w:sz w:val="22"/>
                <w:szCs w:val="22"/>
              </w:rPr>
            </w:pPr>
            <w:r w:rsidRPr="00895A43">
              <w:rPr>
                <w:sz w:val="22"/>
                <w:szCs w:val="22"/>
              </w:rPr>
              <w:t>1</w:t>
            </w:r>
          </w:p>
        </w:tc>
        <w:tc>
          <w:tcPr>
            <w:tcW w:w="2268" w:type="dxa"/>
            <w:shd w:val="clear" w:color="auto" w:fill="auto"/>
            <w:vAlign w:val="center"/>
          </w:tcPr>
          <w:p w:rsidR="00D36F8C" w:rsidRPr="00895A43" w:rsidRDefault="001D7FFC" w:rsidP="00895A43">
            <w:pPr>
              <w:jc w:val="center"/>
              <w:rPr>
                <w:sz w:val="22"/>
                <w:szCs w:val="22"/>
              </w:rPr>
            </w:pPr>
            <w:r w:rsidRPr="00895A43">
              <w:rPr>
                <w:sz w:val="22"/>
                <w:szCs w:val="22"/>
              </w:rPr>
              <w:t>Лесные генетические резерваты</w:t>
            </w:r>
          </w:p>
        </w:tc>
        <w:tc>
          <w:tcPr>
            <w:tcW w:w="1985" w:type="dxa"/>
            <w:shd w:val="clear" w:color="auto" w:fill="auto"/>
            <w:vAlign w:val="center"/>
          </w:tcPr>
          <w:p w:rsidR="001A2DC4" w:rsidRDefault="001A2DC4" w:rsidP="00895A43">
            <w:pPr>
              <w:jc w:val="center"/>
              <w:rPr>
                <w:sz w:val="22"/>
                <w:szCs w:val="22"/>
              </w:rPr>
            </w:pPr>
            <w:r>
              <w:rPr>
                <w:sz w:val="22"/>
                <w:szCs w:val="22"/>
              </w:rPr>
              <w:t>Е</w:t>
            </w:r>
            <w:r w:rsidR="00D36F8C" w:rsidRPr="00895A43">
              <w:rPr>
                <w:sz w:val="22"/>
                <w:szCs w:val="22"/>
              </w:rPr>
              <w:t>ль аянская, лиственница Каяндера</w:t>
            </w:r>
            <w:r>
              <w:rPr>
                <w:sz w:val="22"/>
                <w:szCs w:val="22"/>
              </w:rPr>
              <w:t>;</w:t>
            </w:r>
          </w:p>
          <w:p w:rsidR="00D36F8C" w:rsidRPr="00895A43" w:rsidRDefault="001A2DC4" w:rsidP="00895A43">
            <w:pPr>
              <w:jc w:val="center"/>
              <w:rPr>
                <w:sz w:val="22"/>
                <w:szCs w:val="22"/>
              </w:rPr>
            </w:pPr>
            <w:r>
              <w:rPr>
                <w:sz w:val="22"/>
                <w:szCs w:val="22"/>
              </w:rPr>
              <w:t>общая площадь: 2621,0 га</w:t>
            </w:r>
          </w:p>
        </w:tc>
        <w:tc>
          <w:tcPr>
            <w:tcW w:w="3260" w:type="dxa"/>
            <w:shd w:val="clear" w:color="auto" w:fill="auto"/>
            <w:vAlign w:val="center"/>
          </w:tcPr>
          <w:p w:rsidR="00D36F8C" w:rsidRPr="00895A43" w:rsidRDefault="00D36F8C" w:rsidP="00D36F8C">
            <w:pPr>
              <w:rPr>
                <w:sz w:val="22"/>
                <w:szCs w:val="22"/>
              </w:rPr>
            </w:pPr>
            <w:r w:rsidRPr="00895A43">
              <w:rPr>
                <w:sz w:val="22"/>
                <w:szCs w:val="22"/>
              </w:rPr>
              <w:t>Ключевское участковое лесничество,</w:t>
            </w:r>
          </w:p>
          <w:p w:rsidR="00D36F8C" w:rsidRPr="00895A43" w:rsidRDefault="00D36F8C" w:rsidP="00D36F8C">
            <w:pPr>
              <w:rPr>
                <w:sz w:val="22"/>
                <w:szCs w:val="22"/>
              </w:rPr>
            </w:pPr>
            <w:r w:rsidRPr="00895A43">
              <w:rPr>
                <w:sz w:val="22"/>
                <w:szCs w:val="22"/>
              </w:rPr>
              <w:t>кв.14</w:t>
            </w:r>
            <w:r w:rsidR="005453A6">
              <w:rPr>
                <w:sz w:val="22"/>
                <w:szCs w:val="22"/>
              </w:rPr>
              <w:t xml:space="preserve"> </w:t>
            </w:r>
            <w:r w:rsidR="005453A6">
              <w:rPr>
                <w:rFonts w:ascii="Calibri" w:hAnsi="Calibri"/>
                <w:color w:val="000000"/>
                <w:sz w:val="22"/>
                <w:szCs w:val="22"/>
              </w:rPr>
              <w:t xml:space="preserve">(выд. 4, </w:t>
            </w:r>
            <w:r w:rsidR="002D3846">
              <w:rPr>
                <w:rFonts w:ascii="Calibri" w:hAnsi="Calibri"/>
                <w:color w:val="000000"/>
                <w:sz w:val="22"/>
                <w:szCs w:val="22"/>
              </w:rPr>
              <w:t xml:space="preserve">6, 8, 11, </w:t>
            </w:r>
            <w:r w:rsidR="005453A6">
              <w:rPr>
                <w:rFonts w:ascii="Calibri" w:hAnsi="Calibri"/>
                <w:color w:val="000000"/>
                <w:sz w:val="22"/>
                <w:szCs w:val="22"/>
              </w:rPr>
              <w:t>12)</w:t>
            </w:r>
            <w:r w:rsidRPr="00895A43">
              <w:rPr>
                <w:sz w:val="22"/>
                <w:szCs w:val="22"/>
              </w:rPr>
              <w:t xml:space="preserve">, </w:t>
            </w:r>
            <w:r w:rsidR="005453A6">
              <w:rPr>
                <w:sz w:val="22"/>
                <w:szCs w:val="22"/>
              </w:rPr>
              <w:t>кв.</w:t>
            </w:r>
            <w:r w:rsidRPr="00895A43">
              <w:rPr>
                <w:sz w:val="22"/>
                <w:szCs w:val="22"/>
              </w:rPr>
              <w:t>15</w:t>
            </w:r>
            <w:r w:rsidR="005453A6">
              <w:rPr>
                <w:sz w:val="22"/>
                <w:szCs w:val="22"/>
              </w:rPr>
              <w:t xml:space="preserve"> </w:t>
            </w:r>
            <w:r w:rsidR="005453A6">
              <w:rPr>
                <w:rFonts w:ascii="Calibri" w:hAnsi="Calibri"/>
                <w:color w:val="000000"/>
                <w:sz w:val="22"/>
                <w:szCs w:val="22"/>
              </w:rPr>
              <w:t>(выд. 5, 8, 10)</w:t>
            </w:r>
            <w:r w:rsidRPr="00895A43">
              <w:rPr>
                <w:sz w:val="22"/>
                <w:szCs w:val="22"/>
              </w:rPr>
              <w:t xml:space="preserve">, </w:t>
            </w:r>
            <w:r w:rsidR="00586FE5">
              <w:rPr>
                <w:sz w:val="22"/>
                <w:szCs w:val="22"/>
              </w:rPr>
              <w:t xml:space="preserve">кв. </w:t>
            </w:r>
            <w:r w:rsidR="00586FE5" w:rsidRPr="00895A43">
              <w:rPr>
                <w:sz w:val="22"/>
                <w:szCs w:val="22"/>
              </w:rPr>
              <w:t>49</w:t>
            </w:r>
            <w:r w:rsidR="00586FE5">
              <w:rPr>
                <w:sz w:val="22"/>
                <w:szCs w:val="22"/>
              </w:rPr>
              <w:t xml:space="preserve"> </w:t>
            </w:r>
            <w:r w:rsidR="00586FE5">
              <w:rPr>
                <w:rFonts w:ascii="Calibri" w:hAnsi="Calibri"/>
                <w:color w:val="000000"/>
                <w:sz w:val="22"/>
                <w:szCs w:val="22"/>
              </w:rPr>
              <w:t>(выд. 1, 5)</w:t>
            </w:r>
            <w:r w:rsidR="00586FE5" w:rsidRPr="00895A43">
              <w:rPr>
                <w:sz w:val="22"/>
                <w:szCs w:val="22"/>
              </w:rPr>
              <w:t xml:space="preserve">, </w:t>
            </w:r>
            <w:r w:rsidR="0071093D">
              <w:rPr>
                <w:sz w:val="22"/>
                <w:szCs w:val="22"/>
              </w:rPr>
              <w:t xml:space="preserve">кв. </w:t>
            </w:r>
            <w:r w:rsidRPr="00895A43">
              <w:rPr>
                <w:sz w:val="22"/>
                <w:szCs w:val="22"/>
              </w:rPr>
              <w:t>53</w:t>
            </w:r>
            <w:r w:rsidR="0071093D">
              <w:rPr>
                <w:sz w:val="22"/>
                <w:szCs w:val="22"/>
              </w:rPr>
              <w:t xml:space="preserve"> </w:t>
            </w:r>
            <w:r w:rsidR="0071093D">
              <w:rPr>
                <w:rFonts w:ascii="Calibri" w:hAnsi="Calibri"/>
                <w:color w:val="000000"/>
                <w:sz w:val="22"/>
                <w:szCs w:val="22"/>
              </w:rPr>
              <w:t>(выд. 3, 4, 6, 7)</w:t>
            </w:r>
            <w:r w:rsidR="007D398D">
              <w:rPr>
                <w:sz w:val="22"/>
                <w:szCs w:val="22"/>
              </w:rPr>
              <w:t xml:space="preserve">, </w:t>
            </w:r>
            <w:r w:rsidR="0071093D">
              <w:rPr>
                <w:sz w:val="22"/>
                <w:szCs w:val="22"/>
              </w:rPr>
              <w:t xml:space="preserve">кв. </w:t>
            </w:r>
            <w:r w:rsidR="007D398D">
              <w:rPr>
                <w:sz w:val="22"/>
                <w:szCs w:val="22"/>
              </w:rPr>
              <w:t>54</w:t>
            </w:r>
            <w:r w:rsidR="0071093D">
              <w:rPr>
                <w:sz w:val="22"/>
                <w:szCs w:val="22"/>
              </w:rPr>
              <w:t xml:space="preserve"> </w:t>
            </w:r>
            <w:r w:rsidR="0071093D">
              <w:rPr>
                <w:rFonts w:ascii="Calibri" w:hAnsi="Calibri"/>
                <w:color w:val="000000"/>
                <w:sz w:val="22"/>
                <w:szCs w:val="22"/>
              </w:rPr>
              <w:t>(выд. 1, 2, 6, 7, 9)</w:t>
            </w:r>
            <w:r w:rsidR="007D398D">
              <w:rPr>
                <w:sz w:val="22"/>
                <w:szCs w:val="22"/>
              </w:rPr>
              <w:t xml:space="preserve">, </w:t>
            </w:r>
            <w:r w:rsidR="0071093D">
              <w:rPr>
                <w:sz w:val="22"/>
                <w:szCs w:val="22"/>
              </w:rPr>
              <w:t xml:space="preserve">кв. </w:t>
            </w:r>
            <w:r w:rsidRPr="00895A43">
              <w:rPr>
                <w:sz w:val="22"/>
                <w:szCs w:val="22"/>
              </w:rPr>
              <w:t>55</w:t>
            </w:r>
            <w:r w:rsidR="0071093D">
              <w:rPr>
                <w:sz w:val="22"/>
                <w:szCs w:val="22"/>
              </w:rPr>
              <w:t xml:space="preserve"> </w:t>
            </w:r>
            <w:r w:rsidR="0071093D">
              <w:rPr>
                <w:rFonts w:ascii="Calibri" w:hAnsi="Calibri"/>
                <w:color w:val="000000"/>
                <w:sz w:val="22"/>
                <w:szCs w:val="22"/>
              </w:rPr>
              <w:t>(выд. 13, 14)</w:t>
            </w:r>
            <w:r w:rsidRPr="00895A43">
              <w:rPr>
                <w:sz w:val="22"/>
                <w:szCs w:val="22"/>
              </w:rPr>
              <w:t xml:space="preserve">, </w:t>
            </w:r>
            <w:r w:rsidR="0071093D">
              <w:rPr>
                <w:sz w:val="22"/>
                <w:szCs w:val="22"/>
              </w:rPr>
              <w:t xml:space="preserve">кв. </w:t>
            </w:r>
            <w:r w:rsidRPr="00895A43">
              <w:rPr>
                <w:sz w:val="22"/>
                <w:szCs w:val="22"/>
              </w:rPr>
              <w:t>69</w:t>
            </w:r>
            <w:r w:rsidR="0071093D">
              <w:rPr>
                <w:sz w:val="22"/>
                <w:szCs w:val="22"/>
              </w:rPr>
              <w:t xml:space="preserve"> </w:t>
            </w:r>
            <w:r w:rsidR="0071093D">
              <w:rPr>
                <w:rFonts w:ascii="Calibri" w:hAnsi="Calibri"/>
                <w:color w:val="000000"/>
                <w:sz w:val="22"/>
                <w:szCs w:val="22"/>
              </w:rPr>
              <w:t>(выд. 7)</w:t>
            </w:r>
            <w:r w:rsidRPr="00895A43">
              <w:rPr>
                <w:sz w:val="22"/>
                <w:szCs w:val="22"/>
              </w:rPr>
              <w:t xml:space="preserve">, </w:t>
            </w:r>
            <w:r w:rsidR="0071093D">
              <w:rPr>
                <w:sz w:val="22"/>
                <w:szCs w:val="22"/>
              </w:rPr>
              <w:t xml:space="preserve">кв. </w:t>
            </w:r>
            <w:r w:rsidRPr="00895A43">
              <w:rPr>
                <w:sz w:val="22"/>
                <w:szCs w:val="22"/>
              </w:rPr>
              <w:t>75</w:t>
            </w:r>
            <w:r w:rsidR="0071093D">
              <w:rPr>
                <w:sz w:val="22"/>
                <w:szCs w:val="22"/>
              </w:rPr>
              <w:t xml:space="preserve"> </w:t>
            </w:r>
            <w:r w:rsidR="0071093D">
              <w:rPr>
                <w:rFonts w:ascii="Calibri" w:hAnsi="Calibri"/>
                <w:color w:val="000000"/>
                <w:sz w:val="22"/>
                <w:szCs w:val="22"/>
              </w:rPr>
              <w:t>(выд. 7</w:t>
            </w:r>
            <w:r w:rsidR="0093653B">
              <w:rPr>
                <w:rFonts w:ascii="Calibri" w:hAnsi="Calibri"/>
                <w:color w:val="000000"/>
                <w:sz w:val="22"/>
                <w:szCs w:val="22"/>
              </w:rPr>
              <w:t>-</w:t>
            </w:r>
            <w:r w:rsidR="0071093D">
              <w:rPr>
                <w:rFonts w:ascii="Calibri" w:hAnsi="Calibri"/>
                <w:color w:val="000000"/>
                <w:sz w:val="22"/>
                <w:szCs w:val="22"/>
              </w:rPr>
              <w:t>9, 14)</w:t>
            </w:r>
            <w:r w:rsidR="00586FE5">
              <w:rPr>
                <w:rFonts w:ascii="Calibri" w:hAnsi="Calibri"/>
                <w:color w:val="000000"/>
                <w:sz w:val="22"/>
                <w:szCs w:val="22"/>
              </w:rPr>
              <w:t>,</w:t>
            </w:r>
            <w:r w:rsidR="00586FE5">
              <w:rPr>
                <w:sz w:val="22"/>
                <w:szCs w:val="22"/>
              </w:rPr>
              <w:t xml:space="preserve"> кв. </w:t>
            </w:r>
            <w:r w:rsidR="00586FE5" w:rsidRPr="00895A43">
              <w:rPr>
                <w:sz w:val="22"/>
                <w:szCs w:val="22"/>
              </w:rPr>
              <w:t>153</w:t>
            </w:r>
            <w:r w:rsidR="00586FE5">
              <w:rPr>
                <w:sz w:val="22"/>
                <w:szCs w:val="22"/>
              </w:rPr>
              <w:t xml:space="preserve"> (выд. 8)</w:t>
            </w:r>
            <w:r w:rsidR="00586FE5" w:rsidRPr="00895A43">
              <w:rPr>
                <w:sz w:val="22"/>
                <w:szCs w:val="22"/>
              </w:rPr>
              <w:t xml:space="preserve">, </w:t>
            </w:r>
            <w:r w:rsidR="00586FE5">
              <w:rPr>
                <w:sz w:val="22"/>
                <w:szCs w:val="22"/>
              </w:rPr>
              <w:t xml:space="preserve">кв. </w:t>
            </w:r>
            <w:r w:rsidR="00586FE5" w:rsidRPr="00895A43">
              <w:rPr>
                <w:sz w:val="22"/>
                <w:szCs w:val="22"/>
              </w:rPr>
              <w:t>341</w:t>
            </w:r>
            <w:r w:rsidR="00586FE5">
              <w:rPr>
                <w:sz w:val="22"/>
                <w:szCs w:val="22"/>
              </w:rPr>
              <w:t xml:space="preserve"> </w:t>
            </w:r>
            <w:r w:rsidR="00586FE5">
              <w:rPr>
                <w:rFonts w:ascii="Calibri" w:hAnsi="Calibri"/>
                <w:color w:val="000000"/>
                <w:sz w:val="22"/>
                <w:szCs w:val="22"/>
              </w:rPr>
              <w:t>(выд. 13</w:t>
            </w:r>
            <w:r w:rsidR="0093653B">
              <w:rPr>
                <w:rFonts w:ascii="Calibri" w:hAnsi="Calibri"/>
                <w:color w:val="000000"/>
                <w:sz w:val="22"/>
                <w:szCs w:val="22"/>
              </w:rPr>
              <w:t>-</w:t>
            </w:r>
            <w:r w:rsidR="00586FE5">
              <w:rPr>
                <w:rFonts w:ascii="Calibri" w:hAnsi="Calibri"/>
                <w:color w:val="000000"/>
                <w:sz w:val="22"/>
                <w:szCs w:val="22"/>
              </w:rPr>
              <w:t>15, 17</w:t>
            </w:r>
            <w:r w:rsidR="0093653B">
              <w:rPr>
                <w:rFonts w:ascii="Calibri" w:hAnsi="Calibri"/>
                <w:color w:val="000000"/>
                <w:sz w:val="22"/>
                <w:szCs w:val="22"/>
              </w:rPr>
              <w:t>-</w:t>
            </w:r>
            <w:r w:rsidR="00586FE5">
              <w:rPr>
                <w:rFonts w:ascii="Calibri" w:hAnsi="Calibri"/>
                <w:color w:val="000000"/>
                <w:sz w:val="22"/>
                <w:szCs w:val="22"/>
              </w:rPr>
              <w:t>19)</w:t>
            </w:r>
          </w:p>
        </w:tc>
        <w:tc>
          <w:tcPr>
            <w:tcW w:w="1498" w:type="dxa"/>
            <w:shd w:val="clear" w:color="auto" w:fill="auto"/>
            <w:vAlign w:val="center"/>
          </w:tcPr>
          <w:p w:rsidR="00D36F8C" w:rsidRPr="00895A43" w:rsidRDefault="00D36F8C" w:rsidP="00895A43">
            <w:pPr>
              <w:jc w:val="center"/>
              <w:rPr>
                <w:sz w:val="22"/>
                <w:szCs w:val="22"/>
              </w:rPr>
            </w:pPr>
            <w:r w:rsidRPr="00895A43">
              <w:rPr>
                <w:sz w:val="22"/>
                <w:szCs w:val="22"/>
              </w:rPr>
              <w:t>-</w:t>
            </w:r>
          </w:p>
        </w:tc>
      </w:tr>
      <w:tr w:rsidR="001A2DC4" w:rsidRPr="00895A43" w:rsidTr="001A2DC4">
        <w:trPr>
          <w:trHeight w:val="340"/>
          <w:jc w:val="center"/>
        </w:trPr>
        <w:tc>
          <w:tcPr>
            <w:tcW w:w="562" w:type="dxa"/>
            <w:shd w:val="clear" w:color="auto" w:fill="auto"/>
            <w:vAlign w:val="center"/>
          </w:tcPr>
          <w:p w:rsidR="001A2DC4" w:rsidRPr="00895A43" w:rsidRDefault="001A2DC4" w:rsidP="001A2DC4">
            <w:pPr>
              <w:jc w:val="center"/>
              <w:rPr>
                <w:sz w:val="22"/>
                <w:szCs w:val="22"/>
              </w:rPr>
            </w:pPr>
            <w:r w:rsidRPr="00895A43">
              <w:rPr>
                <w:sz w:val="22"/>
                <w:szCs w:val="22"/>
              </w:rPr>
              <w:t>2</w:t>
            </w:r>
          </w:p>
        </w:tc>
        <w:tc>
          <w:tcPr>
            <w:tcW w:w="2268" w:type="dxa"/>
            <w:shd w:val="clear" w:color="auto" w:fill="auto"/>
            <w:vAlign w:val="center"/>
          </w:tcPr>
          <w:p w:rsidR="001A2DC4" w:rsidRPr="00895A43" w:rsidRDefault="001A2DC4" w:rsidP="001A2DC4">
            <w:pPr>
              <w:jc w:val="center"/>
              <w:rPr>
                <w:sz w:val="22"/>
                <w:szCs w:val="22"/>
              </w:rPr>
            </w:pPr>
            <w:r w:rsidRPr="00895A43">
              <w:rPr>
                <w:sz w:val="22"/>
                <w:szCs w:val="22"/>
              </w:rPr>
              <w:t>Лесные генетические резерваты</w:t>
            </w:r>
          </w:p>
        </w:tc>
        <w:tc>
          <w:tcPr>
            <w:tcW w:w="1985" w:type="dxa"/>
            <w:shd w:val="clear" w:color="auto" w:fill="auto"/>
            <w:vAlign w:val="center"/>
          </w:tcPr>
          <w:p w:rsidR="001A2DC4" w:rsidRDefault="001A2DC4" w:rsidP="001A2DC4">
            <w:pPr>
              <w:jc w:val="center"/>
              <w:rPr>
                <w:sz w:val="22"/>
                <w:szCs w:val="22"/>
              </w:rPr>
            </w:pPr>
            <w:r>
              <w:rPr>
                <w:sz w:val="22"/>
                <w:szCs w:val="22"/>
              </w:rPr>
              <w:t>Е</w:t>
            </w:r>
            <w:r w:rsidRPr="00895A43">
              <w:rPr>
                <w:sz w:val="22"/>
                <w:szCs w:val="22"/>
              </w:rPr>
              <w:t>ль аянская, лиственница Каяндера</w:t>
            </w:r>
            <w:r>
              <w:rPr>
                <w:sz w:val="22"/>
                <w:szCs w:val="22"/>
              </w:rPr>
              <w:t>;</w:t>
            </w:r>
          </w:p>
          <w:p w:rsidR="001A2DC4" w:rsidRPr="00895A43" w:rsidRDefault="001A2DC4" w:rsidP="001A2DC4">
            <w:pPr>
              <w:jc w:val="center"/>
              <w:rPr>
                <w:sz w:val="22"/>
                <w:szCs w:val="22"/>
              </w:rPr>
            </w:pPr>
            <w:r>
              <w:rPr>
                <w:sz w:val="22"/>
                <w:szCs w:val="22"/>
              </w:rPr>
              <w:t>общая площадь: 928,6 га</w:t>
            </w:r>
          </w:p>
        </w:tc>
        <w:tc>
          <w:tcPr>
            <w:tcW w:w="3260" w:type="dxa"/>
            <w:shd w:val="clear" w:color="auto" w:fill="auto"/>
            <w:vAlign w:val="center"/>
          </w:tcPr>
          <w:p w:rsidR="0093653B" w:rsidRDefault="001A2DC4" w:rsidP="001A2DC4">
            <w:pPr>
              <w:rPr>
                <w:sz w:val="22"/>
                <w:szCs w:val="22"/>
              </w:rPr>
            </w:pPr>
            <w:r w:rsidRPr="00895A43">
              <w:rPr>
                <w:sz w:val="22"/>
                <w:szCs w:val="22"/>
              </w:rPr>
              <w:t xml:space="preserve">Козыревское участковое лесничество, </w:t>
            </w:r>
          </w:p>
          <w:p w:rsidR="001A2DC4" w:rsidRPr="00895A43" w:rsidRDefault="001A2DC4" w:rsidP="001A2DC4">
            <w:pPr>
              <w:rPr>
                <w:sz w:val="22"/>
                <w:szCs w:val="22"/>
              </w:rPr>
            </w:pPr>
            <w:r w:rsidRPr="00895A43">
              <w:rPr>
                <w:sz w:val="22"/>
                <w:szCs w:val="22"/>
              </w:rPr>
              <w:t>кв. 44</w:t>
            </w:r>
            <w:r w:rsidR="0093653B">
              <w:rPr>
                <w:sz w:val="22"/>
                <w:szCs w:val="22"/>
              </w:rPr>
              <w:t xml:space="preserve"> </w:t>
            </w:r>
            <w:r w:rsidR="0093653B">
              <w:rPr>
                <w:rFonts w:ascii="Calibri" w:hAnsi="Calibri"/>
                <w:color w:val="000000"/>
                <w:sz w:val="22"/>
                <w:szCs w:val="22"/>
              </w:rPr>
              <w:t xml:space="preserve">(выд. 7, 8, 19), </w:t>
            </w:r>
            <w:r w:rsidR="00DC52E9" w:rsidRPr="00895A43">
              <w:rPr>
                <w:sz w:val="22"/>
                <w:szCs w:val="22"/>
              </w:rPr>
              <w:t xml:space="preserve">кв. </w:t>
            </w:r>
            <w:r w:rsidR="0093653B">
              <w:rPr>
                <w:rFonts w:ascii="Calibri" w:hAnsi="Calibri"/>
                <w:color w:val="000000"/>
                <w:sz w:val="22"/>
                <w:szCs w:val="22"/>
              </w:rPr>
              <w:t xml:space="preserve">45 (выд. 4-7, 10, 13), </w:t>
            </w:r>
            <w:r w:rsidR="00DC52E9" w:rsidRPr="00895A43">
              <w:rPr>
                <w:sz w:val="22"/>
                <w:szCs w:val="22"/>
              </w:rPr>
              <w:t xml:space="preserve">кв. </w:t>
            </w:r>
            <w:r w:rsidRPr="00895A43">
              <w:rPr>
                <w:sz w:val="22"/>
                <w:szCs w:val="22"/>
              </w:rPr>
              <w:t>46</w:t>
            </w:r>
            <w:r w:rsidR="00DC52E9">
              <w:rPr>
                <w:sz w:val="22"/>
                <w:szCs w:val="22"/>
              </w:rPr>
              <w:t xml:space="preserve"> </w:t>
            </w:r>
            <w:r w:rsidR="00DC52E9">
              <w:rPr>
                <w:rFonts w:ascii="Calibri" w:hAnsi="Calibri"/>
                <w:color w:val="000000"/>
                <w:sz w:val="22"/>
                <w:szCs w:val="22"/>
              </w:rPr>
              <w:t>(выд. 5, 6, 8-11, 14-19, 22)</w:t>
            </w:r>
            <w:r w:rsidRPr="00895A43">
              <w:rPr>
                <w:sz w:val="22"/>
                <w:szCs w:val="22"/>
              </w:rPr>
              <w:t xml:space="preserve">, </w:t>
            </w:r>
            <w:r w:rsidR="00DC52E9" w:rsidRPr="00895A43">
              <w:rPr>
                <w:sz w:val="22"/>
                <w:szCs w:val="22"/>
              </w:rPr>
              <w:t xml:space="preserve">кв. </w:t>
            </w:r>
            <w:r w:rsidRPr="00895A43">
              <w:rPr>
                <w:sz w:val="22"/>
                <w:szCs w:val="22"/>
              </w:rPr>
              <w:t>50</w:t>
            </w:r>
            <w:r w:rsidR="00DC52E9">
              <w:rPr>
                <w:sz w:val="22"/>
                <w:szCs w:val="22"/>
              </w:rPr>
              <w:t xml:space="preserve"> </w:t>
            </w:r>
            <w:r w:rsidR="00DC52E9">
              <w:rPr>
                <w:rFonts w:ascii="Calibri" w:hAnsi="Calibri"/>
                <w:color w:val="000000"/>
                <w:sz w:val="22"/>
                <w:szCs w:val="22"/>
              </w:rPr>
              <w:t>(выд. 7, 9)</w:t>
            </w:r>
          </w:p>
        </w:tc>
        <w:tc>
          <w:tcPr>
            <w:tcW w:w="1498" w:type="dxa"/>
            <w:shd w:val="clear" w:color="auto" w:fill="auto"/>
            <w:vAlign w:val="center"/>
          </w:tcPr>
          <w:p w:rsidR="001A2DC4" w:rsidRPr="00895A43" w:rsidRDefault="001A2DC4" w:rsidP="001A2DC4">
            <w:pPr>
              <w:jc w:val="center"/>
              <w:rPr>
                <w:sz w:val="22"/>
                <w:szCs w:val="22"/>
              </w:rPr>
            </w:pPr>
            <w:r w:rsidRPr="00895A43">
              <w:rPr>
                <w:sz w:val="22"/>
                <w:szCs w:val="22"/>
              </w:rPr>
              <w:t>-</w:t>
            </w:r>
          </w:p>
        </w:tc>
      </w:tr>
      <w:tr w:rsidR="001A2DC4" w:rsidRPr="00895A43" w:rsidTr="001A2DC4">
        <w:trPr>
          <w:trHeight w:val="340"/>
          <w:jc w:val="center"/>
        </w:trPr>
        <w:tc>
          <w:tcPr>
            <w:tcW w:w="562" w:type="dxa"/>
            <w:shd w:val="clear" w:color="auto" w:fill="auto"/>
            <w:vAlign w:val="center"/>
          </w:tcPr>
          <w:p w:rsidR="001A2DC4" w:rsidRPr="00895A43" w:rsidRDefault="001A2DC4" w:rsidP="001A2DC4">
            <w:pPr>
              <w:jc w:val="center"/>
              <w:rPr>
                <w:sz w:val="22"/>
                <w:szCs w:val="22"/>
              </w:rPr>
            </w:pPr>
            <w:r>
              <w:rPr>
                <w:sz w:val="22"/>
                <w:szCs w:val="22"/>
              </w:rPr>
              <w:t>3</w:t>
            </w:r>
          </w:p>
        </w:tc>
        <w:tc>
          <w:tcPr>
            <w:tcW w:w="2268" w:type="dxa"/>
            <w:shd w:val="clear" w:color="auto" w:fill="auto"/>
            <w:vAlign w:val="center"/>
          </w:tcPr>
          <w:p w:rsidR="001A2DC4" w:rsidRPr="00895A43" w:rsidRDefault="001A2DC4" w:rsidP="001A2DC4">
            <w:pPr>
              <w:jc w:val="center"/>
              <w:rPr>
                <w:sz w:val="22"/>
                <w:szCs w:val="22"/>
              </w:rPr>
            </w:pPr>
            <w:r w:rsidRPr="00895A43">
              <w:rPr>
                <w:sz w:val="22"/>
                <w:szCs w:val="22"/>
              </w:rPr>
              <w:t>Лесные генетические резерваты</w:t>
            </w:r>
          </w:p>
        </w:tc>
        <w:tc>
          <w:tcPr>
            <w:tcW w:w="1985" w:type="dxa"/>
            <w:shd w:val="clear" w:color="auto" w:fill="auto"/>
            <w:vAlign w:val="center"/>
          </w:tcPr>
          <w:p w:rsidR="001A2DC4" w:rsidRDefault="001A2DC4" w:rsidP="001A2DC4">
            <w:pPr>
              <w:jc w:val="center"/>
              <w:rPr>
                <w:sz w:val="22"/>
                <w:szCs w:val="22"/>
              </w:rPr>
            </w:pPr>
            <w:r>
              <w:rPr>
                <w:sz w:val="22"/>
                <w:szCs w:val="22"/>
              </w:rPr>
              <w:t>Е</w:t>
            </w:r>
            <w:r w:rsidRPr="00895A43">
              <w:rPr>
                <w:sz w:val="22"/>
                <w:szCs w:val="22"/>
              </w:rPr>
              <w:t>ль аянская, лиственница Каяндера</w:t>
            </w:r>
            <w:r>
              <w:rPr>
                <w:sz w:val="22"/>
                <w:szCs w:val="22"/>
              </w:rPr>
              <w:t>;</w:t>
            </w:r>
          </w:p>
          <w:p w:rsidR="001A2DC4" w:rsidRPr="00895A43" w:rsidRDefault="001A2DC4" w:rsidP="001A2DC4">
            <w:pPr>
              <w:jc w:val="center"/>
              <w:rPr>
                <w:sz w:val="22"/>
                <w:szCs w:val="22"/>
              </w:rPr>
            </w:pPr>
            <w:r>
              <w:rPr>
                <w:sz w:val="22"/>
                <w:szCs w:val="22"/>
              </w:rPr>
              <w:t>общая площадь: 403,5 га</w:t>
            </w:r>
          </w:p>
        </w:tc>
        <w:tc>
          <w:tcPr>
            <w:tcW w:w="3260" w:type="dxa"/>
            <w:shd w:val="clear" w:color="auto" w:fill="auto"/>
            <w:vAlign w:val="center"/>
          </w:tcPr>
          <w:p w:rsidR="00AD4729" w:rsidRDefault="001A2DC4" w:rsidP="001A2DC4">
            <w:pPr>
              <w:rPr>
                <w:sz w:val="22"/>
                <w:szCs w:val="22"/>
              </w:rPr>
            </w:pPr>
            <w:r w:rsidRPr="00895A43">
              <w:rPr>
                <w:sz w:val="22"/>
                <w:szCs w:val="22"/>
              </w:rPr>
              <w:t>К</w:t>
            </w:r>
            <w:r>
              <w:rPr>
                <w:sz w:val="22"/>
                <w:szCs w:val="22"/>
              </w:rPr>
              <w:t>рапивненс</w:t>
            </w:r>
            <w:r w:rsidRPr="00895A43">
              <w:rPr>
                <w:sz w:val="22"/>
                <w:szCs w:val="22"/>
              </w:rPr>
              <w:t>кое участковое лесничество,</w:t>
            </w:r>
          </w:p>
          <w:p w:rsidR="001A2DC4" w:rsidRPr="00895A43" w:rsidRDefault="001A2DC4" w:rsidP="001A2DC4">
            <w:pPr>
              <w:rPr>
                <w:sz w:val="22"/>
                <w:szCs w:val="22"/>
              </w:rPr>
            </w:pPr>
            <w:r w:rsidRPr="00895A43">
              <w:rPr>
                <w:sz w:val="22"/>
                <w:szCs w:val="22"/>
              </w:rPr>
              <w:t>кв. 136</w:t>
            </w:r>
            <w:r w:rsidR="00AD4729">
              <w:rPr>
                <w:sz w:val="22"/>
                <w:szCs w:val="22"/>
              </w:rPr>
              <w:t xml:space="preserve"> </w:t>
            </w:r>
            <w:r w:rsidR="00AD4729">
              <w:rPr>
                <w:rFonts w:ascii="Calibri" w:hAnsi="Calibri"/>
                <w:color w:val="000000"/>
                <w:sz w:val="22"/>
                <w:szCs w:val="22"/>
              </w:rPr>
              <w:t>(выд. 1-8, 10, 12, 13)</w:t>
            </w:r>
          </w:p>
        </w:tc>
        <w:tc>
          <w:tcPr>
            <w:tcW w:w="1498" w:type="dxa"/>
            <w:shd w:val="clear" w:color="auto" w:fill="auto"/>
            <w:vAlign w:val="center"/>
          </w:tcPr>
          <w:p w:rsidR="001A2DC4" w:rsidRPr="00895A43" w:rsidRDefault="001A2DC4" w:rsidP="001A2DC4">
            <w:pPr>
              <w:jc w:val="center"/>
              <w:rPr>
                <w:sz w:val="22"/>
                <w:szCs w:val="22"/>
              </w:rPr>
            </w:pPr>
            <w:r w:rsidRPr="00895A43">
              <w:rPr>
                <w:sz w:val="22"/>
                <w:szCs w:val="22"/>
              </w:rPr>
              <w:t>-</w:t>
            </w:r>
          </w:p>
        </w:tc>
      </w:tr>
    </w:tbl>
    <w:p w:rsidR="00512DC9" w:rsidRPr="00512DC9" w:rsidRDefault="00512DC9" w:rsidP="000A67DC">
      <w:pPr>
        <w:spacing w:before="240"/>
        <w:ind w:firstLine="709"/>
        <w:jc w:val="both"/>
        <w:rPr>
          <w:rFonts w:cs="Arial"/>
          <w:sz w:val="26"/>
          <w:szCs w:val="26"/>
        </w:rPr>
      </w:pPr>
      <w:r w:rsidRPr="00512DC9">
        <w:rPr>
          <w:rFonts w:cs="Arial"/>
          <w:sz w:val="26"/>
          <w:szCs w:val="26"/>
        </w:rP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Подготовка лесного участка включает:</w:t>
      </w:r>
    </w:p>
    <w:p w:rsidR="00512DC9" w:rsidRPr="00512DC9" w:rsidRDefault="00512DC9" w:rsidP="00512DC9">
      <w:pPr>
        <w:ind w:firstLine="709"/>
        <w:jc w:val="both"/>
        <w:rPr>
          <w:rFonts w:cs="Arial"/>
          <w:sz w:val="26"/>
          <w:szCs w:val="26"/>
        </w:rPr>
      </w:pPr>
      <w:r w:rsidRPr="00512DC9">
        <w:rPr>
          <w:rFonts w:cs="Arial"/>
          <w:sz w:val="26"/>
          <w:szCs w:val="26"/>
        </w:rPr>
        <w:t>- обследование лесного участка;</w:t>
      </w:r>
    </w:p>
    <w:p w:rsidR="00512DC9" w:rsidRPr="00512DC9" w:rsidRDefault="00512DC9" w:rsidP="00512DC9">
      <w:pPr>
        <w:ind w:firstLine="709"/>
        <w:jc w:val="both"/>
        <w:rPr>
          <w:rFonts w:cs="Arial"/>
          <w:sz w:val="26"/>
          <w:szCs w:val="26"/>
        </w:rPr>
      </w:pPr>
      <w:r w:rsidRPr="00512DC9">
        <w:rPr>
          <w:rFonts w:cs="Arial"/>
          <w:sz w:val="26"/>
          <w:szCs w:val="26"/>
        </w:rPr>
        <w:t>- проектирование лесовосстановления;</w:t>
      </w:r>
    </w:p>
    <w:p w:rsidR="00512DC9" w:rsidRPr="00512DC9" w:rsidRDefault="00512DC9" w:rsidP="00512DC9">
      <w:pPr>
        <w:ind w:firstLine="709"/>
        <w:jc w:val="both"/>
        <w:rPr>
          <w:rFonts w:cs="Arial"/>
          <w:sz w:val="26"/>
          <w:szCs w:val="26"/>
        </w:rPr>
      </w:pPr>
      <w:r w:rsidRPr="00512DC9">
        <w:rPr>
          <w:rFonts w:cs="Arial"/>
          <w:sz w:val="26"/>
          <w:szCs w:val="26"/>
        </w:rPr>
        <w:t>- отвод лесного участка;</w:t>
      </w:r>
    </w:p>
    <w:p w:rsidR="00512DC9" w:rsidRPr="00512DC9" w:rsidRDefault="00512DC9" w:rsidP="00512DC9">
      <w:pPr>
        <w:ind w:firstLine="709"/>
        <w:jc w:val="both"/>
        <w:rPr>
          <w:rFonts w:cs="Arial"/>
          <w:sz w:val="26"/>
          <w:szCs w:val="26"/>
        </w:rPr>
      </w:pPr>
      <w:r w:rsidRPr="00512DC9">
        <w:rPr>
          <w:rFonts w:cs="Arial"/>
          <w:sz w:val="26"/>
          <w:szCs w:val="26"/>
        </w:rPr>
        <w:t>- маркировку линий будущих рядов лесных культур или полос, обработки почвы и обозначение мест, опасных для работы техники;</w:t>
      </w:r>
    </w:p>
    <w:p w:rsidR="00512DC9" w:rsidRPr="00512DC9" w:rsidRDefault="00512DC9" w:rsidP="00512DC9">
      <w:pPr>
        <w:ind w:firstLine="709"/>
        <w:jc w:val="both"/>
        <w:rPr>
          <w:rFonts w:cs="Arial"/>
          <w:sz w:val="26"/>
          <w:szCs w:val="26"/>
        </w:rPr>
      </w:pPr>
      <w:r w:rsidRPr="00512DC9">
        <w:rPr>
          <w:rFonts w:cs="Arial"/>
          <w:sz w:val="26"/>
          <w:szCs w:val="26"/>
        </w:rPr>
        <w:t>- полосную расчистку площади от валежной древесины, камней, нежелательной древесной растительности, мелких пней, стволов усохших деревьев;</w:t>
      </w:r>
    </w:p>
    <w:p w:rsidR="00512DC9" w:rsidRPr="00512DC9" w:rsidRDefault="00512DC9" w:rsidP="00512DC9">
      <w:pPr>
        <w:ind w:firstLine="709"/>
        <w:jc w:val="both"/>
        <w:rPr>
          <w:rFonts w:cs="Arial"/>
          <w:sz w:val="26"/>
          <w:szCs w:val="26"/>
        </w:rPr>
      </w:pPr>
      <w:r w:rsidRPr="00512DC9">
        <w:rPr>
          <w:rFonts w:cs="Arial"/>
          <w:sz w:val="26"/>
          <w:szCs w:val="26"/>
        </w:rPr>
        <w:t>- корчевку пней или уменьшение их высоты до уровня, не препятствующего движению техники;</w:t>
      </w:r>
    </w:p>
    <w:p w:rsidR="00512DC9" w:rsidRPr="00512DC9" w:rsidRDefault="00512DC9" w:rsidP="00512DC9">
      <w:pPr>
        <w:ind w:firstLine="709"/>
        <w:jc w:val="both"/>
        <w:rPr>
          <w:rFonts w:cs="Arial"/>
          <w:sz w:val="26"/>
          <w:szCs w:val="26"/>
        </w:rPr>
      </w:pPr>
      <w:r w:rsidRPr="00512DC9">
        <w:rPr>
          <w:rFonts w:cs="Arial"/>
          <w:sz w:val="26"/>
          <w:szCs w:val="26"/>
        </w:rPr>
        <w:t>При отводе лесного участка проводится его геодезическая съемка с привязкой к границам лесного квартала, дорогам и другим постоянным ориентирам.</w:t>
      </w:r>
    </w:p>
    <w:p w:rsidR="00512DC9" w:rsidRPr="00512DC9" w:rsidRDefault="00512DC9" w:rsidP="00512DC9">
      <w:pPr>
        <w:ind w:firstLine="709"/>
        <w:jc w:val="both"/>
        <w:rPr>
          <w:rFonts w:cs="Arial"/>
          <w:sz w:val="26"/>
          <w:szCs w:val="26"/>
        </w:rPr>
      </w:pPr>
      <w:r w:rsidRPr="00512DC9">
        <w:rPr>
          <w:rFonts w:cs="Arial"/>
          <w:sz w:val="26"/>
          <w:szCs w:val="26"/>
        </w:rPr>
        <w:t>Предполагается проведение частичной механической обработки почвы путем полосной вспашки или нарезки борозд на склонах до 12</w:t>
      </w:r>
      <w:r w:rsidRPr="00512DC9">
        <w:rPr>
          <w:sz w:val="26"/>
          <w:szCs w:val="26"/>
        </w:rPr>
        <w:t>°</w:t>
      </w:r>
      <w:r w:rsidRPr="00512DC9">
        <w:rPr>
          <w:rFonts w:cs="Arial"/>
          <w:sz w:val="26"/>
          <w:szCs w:val="26"/>
        </w:rPr>
        <w:t>, при этом обеспечивается их прямолинейность и параллельность. На склонах выше 12</w:t>
      </w:r>
      <w:r w:rsidRPr="00512DC9">
        <w:rPr>
          <w:sz w:val="26"/>
          <w:szCs w:val="26"/>
        </w:rPr>
        <w:t>° обработка почвы проводится вручную площадками. Д</w:t>
      </w:r>
      <w:r w:rsidRPr="00512DC9">
        <w:rPr>
          <w:rFonts w:cs="Arial"/>
          <w:sz w:val="26"/>
          <w:szCs w:val="26"/>
        </w:rPr>
        <w:t xml:space="preserve">опускается создание лесных культур без предварительной обработки почвы на хорошо очищенных вырубках при отсутствии </w:t>
      </w:r>
      <w:r w:rsidRPr="00512DC9">
        <w:rPr>
          <w:rFonts w:cs="Arial"/>
          <w:sz w:val="26"/>
          <w:szCs w:val="26"/>
        </w:rPr>
        <w:lastRenderedPageBreak/>
        <w:t>опасности возобновления быстрорастущими малоценными древесными породами и при условии использования крупномерного посадочного материала.</w:t>
      </w:r>
    </w:p>
    <w:p w:rsidR="00512DC9" w:rsidRPr="00512DC9" w:rsidRDefault="00512DC9" w:rsidP="00512DC9">
      <w:pPr>
        <w:ind w:firstLine="709"/>
        <w:jc w:val="both"/>
        <w:rPr>
          <w:sz w:val="26"/>
          <w:szCs w:val="26"/>
        </w:rPr>
      </w:pPr>
      <w:r w:rsidRPr="00512DC9">
        <w:rPr>
          <w:rFonts w:cs="Arial"/>
          <w:sz w:val="26"/>
          <w:szCs w:val="26"/>
        </w:rPr>
        <w:t xml:space="preserve">В большинстве случаев лучшим сроком посадки и посева лесных культур является ранняя весна, до начала распускания почек. </w:t>
      </w:r>
      <w:r w:rsidRPr="00512DC9">
        <w:rPr>
          <w:sz w:val="26"/>
          <w:szCs w:val="26"/>
        </w:rPr>
        <w:t xml:space="preserve">Из уходов за культурами наибольшее значение имеют весенняя оправка сеянцев и удаление травянистой растительности. Конкретное количество уходов устанавливается на месте после осмотра состояния посадок в натуре </w:t>
      </w:r>
    </w:p>
    <w:p w:rsidR="00512DC9" w:rsidRPr="00512DC9" w:rsidRDefault="00512DC9" w:rsidP="00512DC9">
      <w:pPr>
        <w:ind w:firstLine="709"/>
        <w:jc w:val="both"/>
        <w:rPr>
          <w:rFonts w:cs="Arial"/>
          <w:sz w:val="26"/>
          <w:szCs w:val="26"/>
        </w:rPr>
      </w:pPr>
      <w:r w:rsidRPr="00512DC9">
        <w:rPr>
          <w:rFonts w:cs="Arial"/>
          <w:sz w:val="26"/>
          <w:szCs w:val="26"/>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охраны окружающей среды в соответствии с законодательством РФ.</w:t>
      </w:r>
    </w:p>
    <w:p w:rsidR="00512DC9" w:rsidRPr="00512DC9" w:rsidRDefault="00512DC9" w:rsidP="00512DC9">
      <w:pPr>
        <w:ind w:firstLine="709"/>
        <w:jc w:val="both"/>
        <w:rPr>
          <w:sz w:val="26"/>
          <w:szCs w:val="26"/>
        </w:rPr>
      </w:pPr>
      <w:r w:rsidRPr="00512DC9">
        <w:rPr>
          <w:sz w:val="26"/>
          <w:szCs w:val="26"/>
        </w:rPr>
        <w:t>Помимо агротехнических уходов за культурами, на 3-5 год после посадки, как правило, требуется проведение лесоводственного ухода - рубки поросли лиственных пород и кустарника.</w:t>
      </w:r>
    </w:p>
    <w:p w:rsidR="00512DC9" w:rsidRPr="00512DC9" w:rsidRDefault="00512DC9" w:rsidP="00512DC9">
      <w:pPr>
        <w:ind w:firstLine="709"/>
        <w:jc w:val="both"/>
        <w:rPr>
          <w:sz w:val="26"/>
          <w:szCs w:val="26"/>
        </w:rPr>
      </w:pPr>
      <w:r w:rsidRPr="00512DC9">
        <w:rPr>
          <w:rFonts w:cs="Arial"/>
          <w:sz w:val="26"/>
          <w:szCs w:val="26"/>
        </w:rPr>
        <w:t xml:space="preserve">Дополнению подлежат лесные культуры с приживаемостью 25 - 85%. Лесные культуры с приживаемостью менее 25% считаются погибшими. Лесные культуры с неравномерным отпадом по площади участка дополняются при любой приживаемости. </w:t>
      </w:r>
      <w:r w:rsidRPr="00512DC9">
        <w:rPr>
          <w:sz w:val="26"/>
          <w:szCs w:val="26"/>
        </w:rPr>
        <w:t>Дополнение следует проводить стандартными 2-3-летними сеянцами посадкой вручную под мотыгу или лопату.</w:t>
      </w:r>
    </w:p>
    <w:p w:rsidR="00512DC9" w:rsidRPr="00512DC9" w:rsidRDefault="00512DC9" w:rsidP="00512DC9">
      <w:pPr>
        <w:ind w:firstLine="709"/>
        <w:jc w:val="both"/>
        <w:rPr>
          <w:rFonts w:cs="Arial"/>
          <w:sz w:val="26"/>
          <w:szCs w:val="26"/>
        </w:rPr>
      </w:pPr>
      <w:r w:rsidRPr="00512DC9">
        <w:rPr>
          <w:rFonts w:cs="Arial"/>
          <w:sz w:val="26"/>
          <w:szCs w:val="26"/>
        </w:rPr>
        <w:t>Оценка приживаемости лесных культур определяется выраженным в процентах отношением числа посадочных мест с сохранившимися растениями к общему числу посадочных мест, учтенных на пробной площади. На лесных участках размером до 3 гектар учитывается не менее 5% площади или количества посадочных мест, от 4 до 5 - не менее 4%, от 6 до 10 гектар - не менее 3%, от 11 до 50 гектар - не менее 2%, от 50 до 100 гектар - не менее 1,5%, 100 гектар и более - не менее 1%. Процент может быть увеличен в зависимости от состояния и характера культивируемых лесных растений.</w:t>
      </w:r>
    </w:p>
    <w:p w:rsidR="00512DC9" w:rsidRPr="00512DC9" w:rsidRDefault="00512DC9" w:rsidP="00512DC9">
      <w:pPr>
        <w:ind w:firstLine="709"/>
        <w:jc w:val="both"/>
        <w:rPr>
          <w:sz w:val="26"/>
          <w:szCs w:val="26"/>
        </w:rPr>
      </w:pPr>
      <w:r w:rsidRPr="00512DC9">
        <w:rPr>
          <w:sz w:val="26"/>
          <w:szCs w:val="26"/>
        </w:rPr>
        <w:t xml:space="preserve">Общая ежегодная потребность лесничества в посадочном материале с учетом дополнения создаваемых лесных культур (15% от общего количества) будет составлять 35 тыс. сеянцев ели и лиственницы. </w:t>
      </w:r>
    </w:p>
    <w:p w:rsidR="00512DC9" w:rsidRPr="00512DC9" w:rsidRDefault="00512DC9" w:rsidP="00512DC9">
      <w:pPr>
        <w:ind w:firstLine="709"/>
        <w:jc w:val="both"/>
        <w:rPr>
          <w:sz w:val="26"/>
          <w:szCs w:val="26"/>
        </w:rPr>
      </w:pPr>
      <w:r w:rsidRPr="00512DC9">
        <w:rPr>
          <w:sz w:val="26"/>
          <w:szCs w:val="26"/>
        </w:rPr>
        <w:t>Уход за лесными культурами должен производиться в течение первых трех лет, причем количества и частота уходов должны определяться исходя из реальной потребности в них после осмотра посадок в натуре. Конечный срок проведения агротехнических уходов определяется выходом культивируемых древесных пород из-под отрицательного влияния травянистой растительности.</w:t>
      </w:r>
    </w:p>
    <w:p w:rsidR="00512DC9" w:rsidRPr="00512DC9" w:rsidRDefault="00512DC9" w:rsidP="00512DC9">
      <w:pPr>
        <w:ind w:firstLine="709"/>
        <w:jc w:val="both"/>
        <w:rPr>
          <w:sz w:val="26"/>
          <w:szCs w:val="26"/>
        </w:rPr>
      </w:pPr>
      <w:r w:rsidRPr="00512DC9">
        <w:rPr>
          <w:sz w:val="26"/>
          <w:szCs w:val="26"/>
        </w:rPr>
        <w:t>Общий объем уходов за существующими несомкнувшимися и за проектируемыми лесными культурами в предстоящем ревизионном периоде в переводе на однократный составит 200 га или в среднем ежегодный объем – 20 га.</w:t>
      </w:r>
    </w:p>
    <w:p w:rsidR="00512DC9" w:rsidRPr="00512DC9" w:rsidRDefault="00512DC9" w:rsidP="00512DC9">
      <w:pPr>
        <w:tabs>
          <w:tab w:val="left" w:pos="720"/>
        </w:tabs>
        <w:spacing w:before="120"/>
        <w:ind w:firstLine="709"/>
        <w:jc w:val="both"/>
        <w:rPr>
          <w:i/>
          <w:sz w:val="26"/>
          <w:szCs w:val="26"/>
          <w:u w:val="single"/>
        </w:rPr>
      </w:pPr>
      <w:r w:rsidRPr="00512DC9">
        <w:rPr>
          <w:i/>
          <w:sz w:val="26"/>
          <w:szCs w:val="26"/>
          <w:u w:val="single"/>
        </w:rPr>
        <w:t>Б) Уход за лесами</w:t>
      </w:r>
    </w:p>
    <w:p w:rsidR="00512DC9" w:rsidRPr="00512DC9" w:rsidRDefault="00512DC9" w:rsidP="00512DC9">
      <w:pPr>
        <w:tabs>
          <w:tab w:val="left" w:pos="720"/>
        </w:tabs>
        <w:ind w:firstLine="709"/>
        <w:jc w:val="both"/>
        <w:rPr>
          <w:sz w:val="26"/>
          <w:szCs w:val="26"/>
        </w:rPr>
      </w:pPr>
      <w:r w:rsidRPr="00512DC9">
        <w:rPr>
          <w:sz w:val="26"/>
          <w:szCs w:val="26"/>
        </w:rPr>
        <w:t>Уход за лесами – часть воспроизводства лесов (ст. 61 ЛК РФ) и осуществляется в целях повышения продуктивности лесов и сохранения их полезных функций путем вырубки части деревьев и кустарников, проведения агролесомелиоративных и иных мероприятий.</w:t>
      </w:r>
    </w:p>
    <w:p w:rsidR="00512DC9" w:rsidRPr="00512DC9" w:rsidRDefault="00512DC9" w:rsidP="00512DC9">
      <w:pPr>
        <w:ind w:firstLine="709"/>
        <w:jc w:val="both"/>
        <w:rPr>
          <w:sz w:val="26"/>
          <w:szCs w:val="26"/>
        </w:rPr>
      </w:pPr>
      <w:r w:rsidRPr="00512DC9">
        <w:rPr>
          <w:sz w:val="26"/>
          <w:szCs w:val="26"/>
        </w:rPr>
        <w:t xml:space="preserve">При уходе за лесами осуществляются рубки лесных насаждений любого возраста (рубки ухода за лесом), направленные на улучшение породного состава и качества лесов, повышение их устойчивости к негативным воздействиям и усиление защитных функций. 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w:t>
      </w:r>
      <w:r w:rsidRPr="00512DC9">
        <w:rPr>
          <w:sz w:val="26"/>
          <w:szCs w:val="26"/>
        </w:rPr>
        <w:lastRenderedPageBreak/>
        <w:t>уход за опушками, уход за подлеском, уход за лесами путем уничтожения нежелательной древесной растительности и другие мероприятия.</w:t>
      </w:r>
    </w:p>
    <w:p w:rsidR="00512DC9" w:rsidRPr="00512DC9" w:rsidRDefault="00512DC9" w:rsidP="00512DC9">
      <w:pPr>
        <w:ind w:firstLine="709"/>
        <w:jc w:val="both"/>
        <w:rPr>
          <w:sz w:val="26"/>
          <w:szCs w:val="26"/>
        </w:rPr>
      </w:pPr>
      <w:r w:rsidRPr="00512DC9">
        <w:rPr>
          <w:sz w:val="26"/>
          <w:szCs w:val="26"/>
        </w:rPr>
        <w:t>В лесопарковых зонах, зеленых зонах 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20-25% и 10-15% общей площади лесного участка. Размещение ландшафтов устанавливается проектом освоения лесов (п. 24 приказа Рослесхоза от 14.12.2010 г. № 485).</w:t>
      </w:r>
    </w:p>
    <w:p w:rsidR="00512DC9" w:rsidRPr="00512DC9" w:rsidRDefault="00512DC9" w:rsidP="00512DC9">
      <w:pPr>
        <w:ind w:firstLine="709"/>
        <w:jc w:val="both"/>
        <w:rPr>
          <w:sz w:val="26"/>
          <w:szCs w:val="26"/>
        </w:rPr>
      </w:pPr>
      <w:r w:rsidRPr="00512DC9">
        <w:rPr>
          <w:sz w:val="26"/>
          <w:szCs w:val="26"/>
        </w:rPr>
        <w:t>В табл. 4</w:t>
      </w:r>
      <w:r w:rsidR="00B95F97">
        <w:rPr>
          <w:sz w:val="26"/>
          <w:szCs w:val="26"/>
        </w:rPr>
        <w:t>2</w:t>
      </w:r>
      <w:r w:rsidRPr="00512DC9">
        <w:rPr>
          <w:sz w:val="26"/>
          <w:szCs w:val="26"/>
        </w:rPr>
        <w:t xml:space="preserve"> приведены объемы ухода за лесами по лесохозяйственным требованиям.</w:t>
      </w:r>
    </w:p>
    <w:p w:rsidR="00512DC9" w:rsidRPr="00512DC9" w:rsidRDefault="00512DC9" w:rsidP="00512DC9">
      <w:pPr>
        <w:ind w:firstLine="709"/>
        <w:jc w:val="both"/>
        <w:rPr>
          <w:sz w:val="26"/>
          <w:szCs w:val="26"/>
        </w:rPr>
      </w:pPr>
      <w:r w:rsidRPr="00512DC9">
        <w:rPr>
          <w:sz w:val="26"/>
          <w:szCs w:val="26"/>
        </w:rPr>
        <w:t>В защитных придорожных полосах лесов на основной их части, в соответствии с породным составом и состоянием насаждений ведутся выборочные рубки лесных насаждений умеренной, умеренно-высокой и высокой интенсивности. В опушечной части полос шириной 50-100 м высокоинтенсивными рубками ухода в молодняках (со снижением сомкнутости до 0,5-0,4) формируются устойчивые сложные и разновозрастные насаждения, в последующем поддерживаемые выборочными рубками слабой и умеренной интенсивности (п. 23 приказа Рослесхоза от 14.12.2010 №</w:t>
      </w:r>
      <w:r w:rsidR="00AD519F">
        <w:rPr>
          <w:sz w:val="26"/>
          <w:szCs w:val="26"/>
        </w:rPr>
        <w:t xml:space="preserve"> </w:t>
      </w:r>
      <w:bookmarkStart w:id="151" w:name="_GoBack"/>
      <w:bookmarkEnd w:id="151"/>
      <w:r w:rsidRPr="00512DC9">
        <w:rPr>
          <w:sz w:val="26"/>
          <w:szCs w:val="26"/>
        </w:rPr>
        <w:t>485).</w:t>
      </w:r>
    </w:p>
    <w:p w:rsidR="00512DC9" w:rsidRPr="00512DC9" w:rsidRDefault="00512DC9" w:rsidP="00512DC9">
      <w:pPr>
        <w:ind w:firstLine="709"/>
        <w:jc w:val="both"/>
        <w:rPr>
          <w:sz w:val="26"/>
          <w:szCs w:val="26"/>
        </w:rPr>
      </w:pPr>
    </w:p>
    <w:p w:rsidR="00512DC9" w:rsidRPr="00512DC9" w:rsidRDefault="00512DC9" w:rsidP="00512DC9">
      <w:pPr>
        <w:ind w:firstLine="709"/>
        <w:jc w:val="both"/>
        <w:rPr>
          <w:sz w:val="26"/>
          <w:szCs w:val="26"/>
        </w:rPr>
        <w:sectPr w:rsidR="00512DC9" w:rsidRPr="00512DC9" w:rsidSect="00512DC9">
          <w:pgSz w:w="11906" w:h="16838"/>
          <w:pgMar w:top="1134" w:right="851" w:bottom="851" w:left="1418" w:header="709" w:footer="567" w:gutter="0"/>
          <w:cols w:space="708"/>
          <w:docGrid w:linePitch="360"/>
        </w:sectPr>
      </w:pPr>
    </w:p>
    <w:p w:rsidR="00512DC9" w:rsidRPr="00512DC9" w:rsidRDefault="00512DC9" w:rsidP="00512DC9">
      <w:pPr>
        <w:spacing w:after="60"/>
        <w:ind w:firstLine="709"/>
        <w:jc w:val="both"/>
        <w:rPr>
          <w:sz w:val="26"/>
          <w:szCs w:val="26"/>
        </w:rPr>
      </w:pPr>
      <w:r w:rsidRPr="00512DC9">
        <w:rPr>
          <w:sz w:val="26"/>
          <w:szCs w:val="26"/>
        </w:rPr>
        <w:lastRenderedPageBreak/>
        <w:t>Таблица 4</w:t>
      </w:r>
      <w:r w:rsidR="00B95F97">
        <w:rPr>
          <w:sz w:val="26"/>
          <w:szCs w:val="26"/>
        </w:rPr>
        <w:t>2</w:t>
      </w:r>
      <w:r w:rsidRPr="00512DC9">
        <w:rPr>
          <w:sz w:val="26"/>
          <w:szCs w:val="26"/>
        </w:rPr>
        <w:t xml:space="preserve"> – Нормативы и параметры ухода за молодняками и иных мероприятий по уходу за лесами, не связанных с рубками ухода</w:t>
      </w:r>
    </w:p>
    <w:tbl>
      <w:tblPr>
        <w:tblW w:w="14753" w:type="dxa"/>
        <w:tblLook w:val="04A0" w:firstRow="1" w:lastRow="0" w:firstColumn="1" w:lastColumn="0" w:noHBand="0" w:noVBand="1"/>
      </w:tblPr>
      <w:tblGrid>
        <w:gridCol w:w="2547"/>
        <w:gridCol w:w="1851"/>
        <w:gridCol w:w="1980"/>
        <w:gridCol w:w="1190"/>
        <w:gridCol w:w="1134"/>
        <w:gridCol w:w="1443"/>
        <w:gridCol w:w="1679"/>
        <w:gridCol w:w="1129"/>
        <w:gridCol w:w="900"/>
        <w:gridCol w:w="900"/>
      </w:tblGrid>
      <w:tr w:rsidR="00512DC9" w:rsidRPr="00512DC9" w:rsidTr="00512DC9">
        <w:trPr>
          <w:trHeight w:val="300"/>
        </w:trPr>
        <w:tc>
          <w:tcPr>
            <w:tcW w:w="2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Наименование видов</w:t>
            </w:r>
            <w:r w:rsidRPr="00512DC9">
              <w:rPr>
                <w:sz w:val="22"/>
                <w:szCs w:val="22"/>
              </w:rPr>
              <w:br/>
              <w:t>ухода за лесами</w:t>
            </w:r>
          </w:p>
        </w:tc>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Наименование участкового лесничества</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Хозяйство (хвойное, твердолиственное, мягколиственное)</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Древесная порода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 xml:space="preserve">Площадь, </w:t>
            </w:r>
            <w:r w:rsidRPr="00512DC9">
              <w:rPr>
                <w:sz w:val="22"/>
                <w:szCs w:val="22"/>
              </w:rPr>
              <w:br/>
              <w:t>га</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Вырубаемый запас,</w:t>
            </w:r>
            <w:r w:rsidRPr="00512DC9">
              <w:rPr>
                <w:sz w:val="22"/>
                <w:szCs w:val="22"/>
              </w:rPr>
              <w:br/>
              <w:t>куб./м</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Срок повторяемости,</w:t>
            </w:r>
            <w:r w:rsidRPr="00512DC9">
              <w:rPr>
                <w:sz w:val="22"/>
                <w:szCs w:val="22"/>
              </w:rPr>
              <w:br/>
              <w:t>лет</w:t>
            </w:r>
          </w:p>
        </w:tc>
        <w:tc>
          <w:tcPr>
            <w:tcW w:w="2929" w:type="dxa"/>
            <w:gridSpan w:val="3"/>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Ежегодный размер</w:t>
            </w:r>
          </w:p>
        </w:tc>
      </w:tr>
      <w:tr w:rsidR="00512DC9" w:rsidRPr="00512DC9" w:rsidTr="00512DC9">
        <w:trPr>
          <w:trHeight w:val="567"/>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jc w:val="center"/>
              <w:rPr>
                <w:sz w:val="22"/>
                <w:szCs w:val="22"/>
              </w:rPr>
            </w:pPr>
          </w:p>
        </w:tc>
        <w:tc>
          <w:tcPr>
            <w:tcW w:w="1851"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jc w:val="center"/>
              <w:rPr>
                <w:sz w:val="22"/>
                <w:szCs w:val="22"/>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jc w:val="center"/>
              <w:rPr>
                <w:sz w:val="22"/>
                <w:szCs w:val="22"/>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Площадь,</w:t>
            </w:r>
            <w:r w:rsidRPr="00512DC9">
              <w:rPr>
                <w:sz w:val="22"/>
                <w:szCs w:val="22"/>
              </w:rPr>
              <w:br/>
              <w:t>га</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Вырубаемый запас, куб./м</w:t>
            </w:r>
          </w:p>
        </w:tc>
      </w:tr>
      <w:tr w:rsidR="00512DC9" w:rsidRPr="00512DC9" w:rsidTr="00512DC9">
        <w:trPr>
          <w:trHeight w:val="300"/>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jc w:val="center"/>
              <w:rPr>
                <w:sz w:val="22"/>
                <w:szCs w:val="22"/>
              </w:rPr>
            </w:pPr>
          </w:p>
        </w:tc>
        <w:tc>
          <w:tcPr>
            <w:tcW w:w="1851"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jc w:val="center"/>
              <w:rPr>
                <w:sz w:val="22"/>
                <w:szCs w:val="22"/>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512DC9" w:rsidRPr="00512DC9" w:rsidRDefault="00512DC9" w:rsidP="00512DC9">
            <w:pPr>
              <w:jc w:val="center"/>
              <w:rPr>
                <w:sz w:val="22"/>
                <w:szCs w:val="22"/>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512DC9" w:rsidRPr="00512DC9" w:rsidRDefault="00512DC9" w:rsidP="00512DC9">
            <w:pPr>
              <w:jc w:val="center"/>
              <w:rPr>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общий</w:t>
            </w:r>
          </w:p>
        </w:tc>
        <w:tc>
          <w:tcPr>
            <w:tcW w:w="90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2"/>
                <w:szCs w:val="22"/>
              </w:rPr>
            </w:pPr>
            <w:r w:rsidRPr="00512DC9">
              <w:rPr>
                <w:sz w:val="22"/>
                <w:szCs w:val="22"/>
              </w:rPr>
              <w:t>с 1 га</w:t>
            </w:r>
          </w:p>
        </w:tc>
      </w:tr>
      <w:tr w:rsidR="00512DC9" w:rsidRPr="00512DC9" w:rsidTr="00512DC9">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1</w:t>
            </w:r>
          </w:p>
        </w:tc>
        <w:tc>
          <w:tcPr>
            <w:tcW w:w="1851"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2</w:t>
            </w:r>
          </w:p>
        </w:tc>
        <w:tc>
          <w:tcPr>
            <w:tcW w:w="1980"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3</w:t>
            </w:r>
          </w:p>
        </w:tc>
        <w:tc>
          <w:tcPr>
            <w:tcW w:w="1190"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4</w:t>
            </w:r>
          </w:p>
        </w:tc>
        <w:tc>
          <w:tcPr>
            <w:tcW w:w="1134"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5</w:t>
            </w:r>
          </w:p>
        </w:tc>
        <w:tc>
          <w:tcPr>
            <w:tcW w:w="1443"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6</w:t>
            </w:r>
          </w:p>
        </w:tc>
        <w:tc>
          <w:tcPr>
            <w:tcW w:w="1679"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7</w:t>
            </w:r>
          </w:p>
        </w:tc>
        <w:tc>
          <w:tcPr>
            <w:tcW w:w="1129"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8</w:t>
            </w:r>
          </w:p>
        </w:tc>
        <w:tc>
          <w:tcPr>
            <w:tcW w:w="900"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9</w:t>
            </w:r>
          </w:p>
        </w:tc>
        <w:tc>
          <w:tcPr>
            <w:tcW w:w="900" w:type="dxa"/>
            <w:tcBorders>
              <w:top w:val="nil"/>
              <w:left w:val="nil"/>
              <w:bottom w:val="single" w:sz="4" w:space="0" w:color="auto"/>
              <w:right w:val="single" w:sz="4" w:space="0" w:color="auto"/>
            </w:tcBorders>
            <w:shd w:val="clear" w:color="auto" w:fill="auto"/>
            <w:noWrap/>
            <w:hideMark/>
          </w:tcPr>
          <w:p w:rsidR="00512DC9" w:rsidRPr="00512DC9" w:rsidRDefault="00512DC9" w:rsidP="00512DC9">
            <w:pPr>
              <w:jc w:val="center"/>
              <w:rPr>
                <w:sz w:val="22"/>
                <w:szCs w:val="22"/>
              </w:rPr>
            </w:pPr>
            <w:r w:rsidRPr="00512DC9">
              <w:rPr>
                <w:sz w:val="22"/>
                <w:szCs w:val="22"/>
              </w:rPr>
              <w:t>10</w:t>
            </w:r>
          </w:p>
        </w:tc>
      </w:tr>
      <w:tr w:rsidR="001B19F8" w:rsidRPr="00512DC9" w:rsidTr="00895A43">
        <w:trPr>
          <w:trHeight w:val="49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1B19F8" w:rsidRPr="00512DC9" w:rsidRDefault="001B19F8" w:rsidP="001B19F8">
            <w:pPr>
              <w:rPr>
                <w:sz w:val="22"/>
                <w:szCs w:val="22"/>
              </w:rPr>
            </w:pPr>
            <w:r w:rsidRPr="00512DC9">
              <w:rPr>
                <w:sz w:val="22"/>
                <w:szCs w:val="22"/>
              </w:rPr>
              <w:t>Проведение рубок ухода за лесами, в том числе:</w:t>
            </w:r>
          </w:p>
        </w:tc>
        <w:tc>
          <w:tcPr>
            <w:tcW w:w="1851"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r>
      <w:tr w:rsidR="001B19F8" w:rsidRPr="00512DC9" w:rsidTr="00895A43">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B19F8" w:rsidRPr="00512DC9" w:rsidRDefault="001B19F8" w:rsidP="001B19F8">
            <w:pPr>
              <w:rPr>
                <w:sz w:val="22"/>
                <w:szCs w:val="22"/>
              </w:rPr>
            </w:pPr>
            <w:r w:rsidRPr="00512DC9">
              <w:rPr>
                <w:sz w:val="22"/>
                <w:szCs w:val="22"/>
              </w:rPr>
              <w:t>осветления</w:t>
            </w:r>
          </w:p>
        </w:tc>
        <w:tc>
          <w:tcPr>
            <w:tcW w:w="1851"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r>
      <w:tr w:rsidR="001B19F8" w:rsidRPr="00512DC9" w:rsidTr="00895A43">
        <w:trPr>
          <w:trHeight w:val="283"/>
        </w:trPr>
        <w:tc>
          <w:tcPr>
            <w:tcW w:w="2547" w:type="dxa"/>
            <w:tcBorders>
              <w:top w:val="nil"/>
              <w:left w:val="single" w:sz="4" w:space="0" w:color="auto"/>
              <w:bottom w:val="single" w:sz="4" w:space="0" w:color="auto"/>
              <w:right w:val="single" w:sz="4" w:space="0" w:color="auto"/>
            </w:tcBorders>
            <w:shd w:val="clear" w:color="auto" w:fill="auto"/>
            <w:vAlign w:val="center"/>
          </w:tcPr>
          <w:p w:rsidR="001B19F8" w:rsidRPr="00512DC9" w:rsidRDefault="001B19F8" w:rsidP="001B19F8">
            <w:pPr>
              <w:rPr>
                <w:sz w:val="22"/>
                <w:szCs w:val="22"/>
              </w:rPr>
            </w:pPr>
            <w:r w:rsidRPr="00512DC9">
              <w:rPr>
                <w:sz w:val="22"/>
                <w:szCs w:val="22"/>
              </w:rPr>
              <w:t>прочистки</w:t>
            </w:r>
          </w:p>
        </w:tc>
        <w:tc>
          <w:tcPr>
            <w:tcW w:w="1851"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tcPr>
          <w:p w:rsidR="001B19F8" w:rsidRPr="00512DC9" w:rsidRDefault="001B19F8" w:rsidP="001B19F8">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1B19F8" w:rsidRPr="00512DC9" w:rsidRDefault="001B19F8" w:rsidP="001B19F8">
            <w:pPr>
              <w:jc w:val="center"/>
              <w:rPr>
                <w:sz w:val="20"/>
                <w:szCs w:val="20"/>
              </w:rPr>
            </w:pPr>
            <w:r w:rsidRPr="00512DC9">
              <w:rPr>
                <w:sz w:val="22"/>
                <w:szCs w:val="22"/>
              </w:rPr>
              <w:t>-</w:t>
            </w:r>
          </w:p>
        </w:tc>
      </w:tr>
      <w:tr w:rsidR="00512DC9" w:rsidRPr="00512DC9" w:rsidTr="00512DC9">
        <w:trPr>
          <w:trHeight w:val="525"/>
        </w:trPr>
        <w:tc>
          <w:tcPr>
            <w:tcW w:w="2547" w:type="dxa"/>
            <w:tcBorders>
              <w:top w:val="nil"/>
              <w:left w:val="single" w:sz="4" w:space="0" w:color="auto"/>
              <w:bottom w:val="single" w:sz="4" w:space="0" w:color="auto"/>
              <w:right w:val="single" w:sz="4" w:space="0" w:color="auto"/>
            </w:tcBorders>
            <w:shd w:val="clear" w:color="auto" w:fill="auto"/>
            <w:vAlign w:val="center"/>
          </w:tcPr>
          <w:p w:rsidR="00512DC9" w:rsidRPr="00512DC9" w:rsidRDefault="00512DC9" w:rsidP="00512DC9">
            <w:pPr>
              <w:rPr>
                <w:sz w:val="22"/>
                <w:szCs w:val="22"/>
              </w:rPr>
            </w:pPr>
            <w:r w:rsidRPr="00512DC9">
              <w:rPr>
                <w:sz w:val="22"/>
                <w:szCs w:val="22"/>
              </w:rPr>
              <w:t>Уход за лесами путем проведения агролесомелиоративных мероприятий</w:t>
            </w:r>
          </w:p>
        </w:tc>
        <w:tc>
          <w:tcPr>
            <w:tcW w:w="1851" w:type="dxa"/>
            <w:tcBorders>
              <w:top w:val="nil"/>
              <w:left w:val="nil"/>
              <w:bottom w:val="single" w:sz="4" w:space="0" w:color="auto"/>
              <w:right w:val="single" w:sz="4" w:space="0" w:color="auto"/>
            </w:tcBorders>
            <w:shd w:val="clear" w:color="auto" w:fill="auto"/>
            <w:vAlign w:val="center"/>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rsidR="00512DC9" w:rsidRPr="00512DC9" w:rsidRDefault="00512DC9" w:rsidP="00512DC9">
            <w:pPr>
              <w:jc w:val="center"/>
              <w:rPr>
                <w:sz w:val="20"/>
                <w:szCs w:val="20"/>
              </w:rPr>
            </w:pPr>
            <w:r w:rsidRPr="00512DC9">
              <w:rPr>
                <w:sz w:val="22"/>
                <w:szCs w:val="22"/>
              </w:rPr>
              <w:t>-</w:t>
            </w:r>
          </w:p>
        </w:tc>
      </w:tr>
      <w:tr w:rsidR="00512DC9" w:rsidRPr="00512DC9" w:rsidTr="00512DC9">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Иные мероприятия по уходу</w:t>
            </w:r>
            <w:r w:rsidRPr="00512DC9">
              <w:rPr>
                <w:sz w:val="22"/>
                <w:szCs w:val="22"/>
              </w:rPr>
              <w:br/>
              <w:t>за лесами, в том числе:</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512DC9">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реконструкция малоценных лесных насаждений</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512DC9">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уход за плодоношением древесных пород</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1B19F8">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обрезка сучьев деревьев</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1B19F8">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удобрение лесов</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1B19F8">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уход за опушками</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1B19F8">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уход за подлеском</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512DC9">
        <w:trPr>
          <w:trHeight w:val="7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уход за лесами путем уничтожения нежелательной древесной растительности</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r w:rsidR="00512DC9" w:rsidRPr="00512DC9" w:rsidTr="001B19F8">
        <w:trPr>
          <w:trHeight w:val="28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12DC9" w:rsidRPr="00512DC9" w:rsidRDefault="00512DC9" w:rsidP="00512DC9">
            <w:pPr>
              <w:rPr>
                <w:sz w:val="22"/>
                <w:szCs w:val="22"/>
              </w:rPr>
            </w:pPr>
            <w:r w:rsidRPr="00512DC9">
              <w:rPr>
                <w:sz w:val="22"/>
                <w:szCs w:val="22"/>
              </w:rPr>
              <w:t>другие мероприятия</w:t>
            </w:r>
          </w:p>
        </w:tc>
        <w:tc>
          <w:tcPr>
            <w:tcW w:w="1851"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90" w:type="dxa"/>
            <w:tcBorders>
              <w:top w:val="nil"/>
              <w:left w:val="nil"/>
              <w:bottom w:val="single" w:sz="4" w:space="0" w:color="auto"/>
              <w:right w:val="single" w:sz="4" w:space="0" w:color="auto"/>
            </w:tcBorders>
            <w:shd w:val="clear" w:color="auto" w:fill="auto"/>
            <w:vAlign w:val="center"/>
            <w:hideMark/>
          </w:tcPr>
          <w:p w:rsidR="00512DC9" w:rsidRPr="00512DC9" w:rsidRDefault="00512DC9" w:rsidP="00512DC9">
            <w:pPr>
              <w:jc w:val="center"/>
              <w:rPr>
                <w:sz w:val="20"/>
                <w:szCs w:val="20"/>
              </w:rPr>
            </w:pPr>
            <w:r w:rsidRPr="00512DC9">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443"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67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512DC9" w:rsidRPr="00512DC9" w:rsidRDefault="00512DC9" w:rsidP="00512DC9">
            <w:pPr>
              <w:jc w:val="center"/>
              <w:rPr>
                <w:sz w:val="20"/>
                <w:szCs w:val="20"/>
              </w:rPr>
            </w:pPr>
            <w:r w:rsidRPr="00512DC9">
              <w:rPr>
                <w:sz w:val="22"/>
                <w:szCs w:val="22"/>
              </w:rPr>
              <w:t>-</w:t>
            </w:r>
          </w:p>
        </w:tc>
      </w:tr>
    </w:tbl>
    <w:p w:rsidR="00512DC9" w:rsidRPr="00512DC9" w:rsidRDefault="00512DC9" w:rsidP="00512DC9">
      <w:pPr>
        <w:spacing w:line="312" w:lineRule="auto"/>
        <w:jc w:val="both"/>
        <w:rPr>
          <w:sz w:val="26"/>
          <w:szCs w:val="26"/>
        </w:rPr>
        <w:sectPr w:rsidR="00512DC9" w:rsidRPr="00512DC9" w:rsidSect="00512DC9">
          <w:pgSz w:w="16838" w:h="11906" w:orient="landscape"/>
          <w:pgMar w:top="851" w:right="851" w:bottom="1418" w:left="1134" w:header="709" w:footer="567" w:gutter="0"/>
          <w:cols w:space="708"/>
          <w:docGrid w:linePitch="360"/>
        </w:sectPr>
      </w:pPr>
    </w:p>
    <w:p w:rsidR="00512DC9" w:rsidRPr="00512DC9" w:rsidRDefault="00512DC9" w:rsidP="00512DC9">
      <w:pPr>
        <w:keepNext/>
        <w:spacing w:before="120"/>
        <w:ind w:firstLine="709"/>
        <w:jc w:val="both"/>
        <w:outlineLvl w:val="1"/>
        <w:rPr>
          <w:b/>
          <w:sz w:val="26"/>
          <w:szCs w:val="26"/>
        </w:rPr>
      </w:pPr>
      <w:bookmarkStart w:id="152" w:name="_Toc514642252"/>
      <w:bookmarkStart w:id="153" w:name="_Toc516270848"/>
      <w:r w:rsidRPr="00512DC9">
        <w:rPr>
          <w:b/>
          <w:sz w:val="26"/>
          <w:szCs w:val="26"/>
        </w:rPr>
        <w:lastRenderedPageBreak/>
        <w:t>2.18. Особенности требований к использованию лесов по лесорастительным зонам и лесным районам</w:t>
      </w:r>
      <w:bookmarkEnd w:id="152"/>
      <w:bookmarkEnd w:id="153"/>
    </w:p>
    <w:p w:rsidR="00512DC9" w:rsidRPr="00512DC9" w:rsidRDefault="00512DC9" w:rsidP="00512DC9">
      <w:pPr>
        <w:ind w:firstLine="709"/>
        <w:jc w:val="both"/>
        <w:rPr>
          <w:sz w:val="26"/>
          <w:szCs w:val="26"/>
        </w:rPr>
      </w:pPr>
      <w:r w:rsidRPr="00512DC9">
        <w:rPr>
          <w:sz w:val="26"/>
          <w:szCs w:val="26"/>
        </w:rPr>
        <w:t xml:space="preserve">Леса </w:t>
      </w:r>
      <w:r w:rsidR="000742B8">
        <w:rPr>
          <w:sz w:val="26"/>
          <w:szCs w:val="26"/>
        </w:rPr>
        <w:t>Ключевского</w:t>
      </w:r>
      <w:r w:rsidR="000742B8" w:rsidRPr="00A6764A">
        <w:rPr>
          <w:color w:val="000000"/>
          <w:sz w:val="26"/>
          <w:szCs w:val="26"/>
        </w:rPr>
        <w:t xml:space="preserve"> </w:t>
      </w:r>
      <w:r w:rsidRPr="00512DC9">
        <w:rPr>
          <w:sz w:val="26"/>
          <w:szCs w:val="26"/>
        </w:rPr>
        <w:t xml:space="preserve">лесничества расположены в таежной зоне </w:t>
      </w:r>
      <w:r w:rsidR="00942585">
        <w:rPr>
          <w:sz w:val="26"/>
          <w:szCs w:val="26"/>
        </w:rPr>
        <w:t>Камчатского</w:t>
      </w:r>
      <w:r w:rsidRPr="00512DC9">
        <w:rPr>
          <w:sz w:val="26"/>
          <w:szCs w:val="26"/>
        </w:rPr>
        <w:t xml:space="preserve"> лесного района. Нормативы, параметры и сроки использования лесов, приведенные в настоящем регламенте, учитывают эту особенность.</w:t>
      </w:r>
    </w:p>
    <w:p w:rsidR="00084061" w:rsidRDefault="00084061" w:rsidP="00D977B1">
      <w:pPr>
        <w:ind w:firstLine="709"/>
        <w:jc w:val="both"/>
        <w:rPr>
          <w:b/>
          <w:caps/>
          <w:sz w:val="26"/>
          <w:szCs w:val="26"/>
        </w:rPr>
      </w:pPr>
    </w:p>
    <w:p w:rsidR="00512DC9" w:rsidRDefault="00512DC9" w:rsidP="00D977B1">
      <w:pPr>
        <w:ind w:firstLine="709"/>
        <w:jc w:val="both"/>
        <w:rPr>
          <w:b/>
          <w:caps/>
          <w:sz w:val="26"/>
          <w:szCs w:val="26"/>
        </w:rPr>
      </w:pPr>
    </w:p>
    <w:p w:rsidR="00512DC9" w:rsidRDefault="00512DC9" w:rsidP="00D977B1">
      <w:pPr>
        <w:ind w:firstLine="709"/>
        <w:jc w:val="both"/>
        <w:rPr>
          <w:b/>
          <w:caps/>
          <w:sz w:val="26"/>
          <w:szCs w:val="26"/>
        </w:rPr>
      </w:pPr>
    </w:p>
    <w:p w:rsidR="00512DC9" w:rsidRPr="00024994" w:rsidRDefault="00512DC9" w:rsidP="00D977B1">
      <w:pPr>
        <w:ind w:firstLine="709"/>
        <w:jc w:val="both"/>
        <w:rPr>
          <w:b/>
          <w:caps/>
          <w:sz w:val="26"/>
          <w:szCs w:val="26"/>
        </w:rPr>
      </w:pPr>
    </w:p>
    <w:p w:rsidR="00084061" w:rsidRPr="00024994" w:rsidRDefault="00084061" w:rsidP="00D977B1">
      <w:pPr>
        <w:ind w:firstLine="709"/>
        <w:jc w:val="both"/>
        <w:rPr>
          <w:b/>
          <w:caps/>
          <w:sz w:val="26"/>
          <w:szCs w:val="26"/>
        </w:rPr>
      </w:pPr>
    </w:p>
    <w:p w:rsidR="00084061" w:rsidRDefault="00084061"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Default="00DD6F69" w:rsidP="00D977B1">
      <w:pPr>
        <w:ind w:firstLine="709"/>
        <w:jc w:val="both"/>
        <w:rPr>
          <w:b/>
          <w:caps/>
          <w:sz w:val="26"/>
          <w:szCs w:val="26"/>
        </w:rPr>
      </w:pPr>
    </w:p>
    <w:p w:rsidR="00DD6F69" w:rsidRPr="00024994" w:rsidRDefault="00DD6F69" w:rsidP="00D977B1">
      <w:pPr>
        <w:ind w:firstLine="709"/>
        <w:jc w:val="both"/>
        <w:rPr>
          <w:b/>
          <w:caps/>
          <w:sz w:val="26"/>
          <w:szCs w:val="26"/>
        </w:rPr>
      </w:pPr>
    </w:p>
    <w:p w:rsidR="00084061" w:rsidRPr="00024994" w:rsidRDefault="00084061" w:rsidP="00D977B1">
      <w:pPr>
        <w:ind w:firstLine="709"/>
        <w:jc w:val="both"/>
        <w:rPr>
          <w:b/>
          <w:caps/>
          <w:sz w:val="26"/>
          <w:szCs w:val="26"/>
        </w:rPr>
      </w:pPr>
    </w:p>
    <w:p w:rsidR="00DD6F69" w:rsidRPr="00DD6F69" w:rsidRDefault="00DD6F69" w:rsidP="00DD6F69">
      <w:pPr>
        <w:keepNext/>
        <w:ind w:firstLine="709"/>
        <w:jc w:val="both"/>
        <w:outlineLvl w:val="1"/>
        <w:rPr>
          <w:b/>
          <w:sz w:val="26"/>
          <w:szCs w:val="26"/>
        </w:rPr>
      </w:pPr>
      <w:bookmarkStart w:id="154" w:name="_Toc514642253"/>
      <w:bookmarkStart w:id="155" w:name="_Toc516270849"/>
      <w:bookmarkStart w:id="156" w:name="_Hlk515319879"/>
      <w:r w:rsidRPr="00DD6F69">
        <w:rPr>
          <w:b/>
          <w:sz w:val="26"/>
          <w:szCs w:val="26"/>
        </w:rPr>
        <w:lastRenderedPageBreak/>
        <w:t>ГЛАВА 3. ОГРАНИЧЕНИЯ ИСПОЛЬЗОВАНИЯ ЛЕСОВ</w:t>
      </w:r>
      <w:bookmarkEnd w:id="154"/>
      <w:bookmarkEnd w:id="155"/>
    </w:p>
    <w:p w:rsidR="00DD6F69" w:rsidRPr="00DD6F69" w:rsidRDefault="00DD6F69" w:rsidP="00DD6F69">
      <w:pPr>
        <w:spacing w:before="120"/>
        <w:ind w:firstLine="709"/>
        <w:jc w:val="both"/>
        <w:rPr>
          <w:color w:val="000000"/>
          <w:sz w:val="26"/>
          <w:szCs w:val="26"/>
        </w:rPr>
      </w:pPr>
      <w:r w:rsidRPr="00DD6F69">
        <w:rPr>
          <w:color w:val="000000"/>
          <w:sz w:val="26"/>
          <w:szCs w:val="26"/>
        </w:rPr>
        <w:t>Статья 1 ЛК РФ обязывает использование лесов основывать на следующих принципах:</w:t>
      </w:r>
    </w:p>
    <w:p w:rsidR="00DD6F69" w:rsidRPr="00DD6F69" w:rsidRDefault="00DD6F69" w:rsidP="00DD6F69">
      <w:pPr>
        <w:ind w:firstLine="709"/>
        <w:jc w:val="both"/>
        <w:rPr>
          <w:sz w:val="26"/>
          <w:szCs w:val="26"/>
        </w:rPr>
      </w:pPr>
      <w:r w:rsidRPr="00DD6F69">
        <w:rPr>
          <w:sz w:val="26"/>
          <w:szCs w:val="26"/>
        </w:rPr>
        <w:t>1) устойчивое управление лесами, сохранение биологического разнообразия лесов;</w:t>
      </w:r>
    </w:p>
    <w:p w:rsidR="00DD6F69" w:rsidRPr="00DD6F69" w:rsidRDefault="00DD6F69" w:rsidP="00DD6F69">
      <w:pPr>
        <w:ind w:firstLine="709"/>
        <w:jc w:val="both"/>
        <w:rPr>
          <w:sz w:val="26"/>
          <w:szCs w:val="26"/>
        </w:rPr>
      </w:pPr>
      <w:r w:rsidRPr="00DD6F69">
        <w:rPr>
          <w:sz w:val="26"/>
          <w:szCs w:val="26"/>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DD6F69" w:rsidRPr="00DD6F69" w:rsidRDefault="00DD6F69" w:rsidP="00DD6F69">
      <w:pPr>
        <w:ind w:firstLine="709"/>
        <w:jc w:val="both"/>
        <w:rPr>
          <w:sz w:val="26"/>
          <w:szCs w:val="26"/>
        </w:rPr>
      </w:pPr>
      <w:r w:rsidRPr="00DD6F69">
        <w:rPr>
          <w:sz w:val="26"/>
          <w:szCs w:val="26"/>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DD6F69" w:rsidRPr="00DD6F69" w:rsidRDefault="00DD6F69" w:rsidP="00DD6F69">
      <w:pPr>
        <w:ind w:firstLine="709"/>
        <w:jc w:val="both"/>
        <w:rPr>
          <w:sz w:val="26"/>
          <w:szCs w:val="26"/>
        </w:rPr>
      </w:pPr>
      <w:r w:rsidRPr="00DD6F69">
        <w:rPr>
          <w:sz w:val="26"/>
          <w:szCs w:val="26"/>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DD6F69" w:rsidRPr="00DD6F69" w:rsidRDefault="00DD6F69" w:rsidP="00DD6F69">
      <w:pPr>
        <w:ind w:firstLine="709"/>
        <w:jc w:val="both"/>
        <w:rPr>
          <w:sz w:val="26"/>
          <w:szCs w:val="26"/>
        </w:rPr>
      </w:pPr>
      <w:r w:rsidRPr="00DD6F69">
        <w:rPr>
          <w:sz w:val="26"/>
          <w:szCs w:val="26"/>
        </w:rPr>
        <w:t>5) воспроизводство лесов, улучшение их качества, а также повышение продуктивности лесов;</w:t>
      </w:r>
    </w:p>
    <w:p w:rsidR="00DD6F69" w:rsidRPr="00DD6F69" w:rsidRDefault="00DD6F69" w:rsidP="00DD6F69">
      <w:pPr>
        <w:ind w:firstLine="709"/>
        <w:jc w:val="both"/>
        <w:rPr>
          <w:sz w:val="26"/>
          <w:szCs w:val="26"/>
        </w:rPr>
      </w:pPr>
      <w:r w:rsidRPr="00DD6F69">
        <w:rPr>
          <w:sz w:val="26"/>
          <w:szCs w:val="26"/>
        </w:rPr>
        <w:t>6) обеспечение охраны, защиты и воспроизводства лесов;</w:t>
      </w:r>
    </w:p>
    <w:p w:rsidR="00DD6F69" w:rsidRPr="00DD6F69" w:rsidRDefault="00DD6F69" w:rsidP="00DD6F69">
      <w:pPr>
        <w:ind w:firstLine="709"/>
        <w:jc w:val="both"/>
        <w:rPr>
          <w:sz w:val="26"/>
          <w:szCs w:val="26"/>
        </w:rPr>
      </w:pPr>
      <w:r w:rsidRPr="00DD6F69">
        <w:rPr>
          <w:sz w:val="26"/>
          <w:szCs w:val="26"/>
        </w:rPr>
        <w:t>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p>
    <w:p w:rsidR="00DD6F69" w:rsidRPr="00DD6F69" w:rsidRDefault="00DD6F69" w:rsidP="00DD6F69">
      <w:pPr>
        <w:ind w:firstLine="709"/>
        <w:jc w:val="both"/>
        <w:rPr>
          <w:sz w:val="26"/>
          <w:szCs w:val="26"/>
        </w:rPr>
      </w:pPr>
      <w:r w:rsidRPr="00DD6F69">
        <w:rPr>
          <w:sz w:val="26"/>
          <w:szCs w:val="26"/>
        </w:rPr>
        <w:t xml:space="preserve">8) использование лесов способами, не наносящими вреда окружающей среде и здоровью человека; </w:t>
      </w:r>
    </w:p>
    <w:p w:rsidR="00DD6F69" w:rsidRPr="00DD6F69" w:rsidRDefault="00DD6F69" w:rsidP="00DD6F69">
      <w:pPr>
        <w:ind w:firstLine="709"/>
        <w:jc w:val="both"/>
        <w:rPr>
          <w:sz w:val="26"/>
          <w:szCs w:val="26"/>
        </w:rPr>
      </w:pPr>
      <w:r w:rsidRPr="00DD6F69">
        <w:rPr>
          <w:sz w:val="26"/>
          <w:szCs w:val="26"/>
        </w:rPr>
        <w:t>9) подразделение лесов по целевому назначению и установление категорий защитных лесов в зависимости от выполняемых ими полезных функций;</w:t>
      </w:r>
    </w:p>
    <w:p w:rsidR="00DD6F69" w:rsidRPr="00DD6F69" w:rsidRDefault="00DD6F69" w:rsidP="00DD6F69">
      <w:pPr>
        <w:ind w:firstLine="709"/>
        <w:jc w:val="both"/>
        <w:rPr>
          <w:sz w:val="26"/>
          <w:szCs w:val="26"/>
        </w:rPr>
      </w:pPr>
      <w:r w:rsidRPr="00DD6F69">
        <w:rPr>
          <w:sz w:val="26"/>
          <w:szCs w:val="26"/>
        </w:rPr>
        <w:t>10) подразделение лесов по видам использования;</w:t>
      </w:r>
    </w:p>
    <w:p w:rsidR="00DD6F69" w:rsidRPr="00DD6F69" w:rsidRDefault="00DD6F69" w:rsidP="00DD6F69">
      <w:pPr>
        <w:ind w:firstLine="709"/>
        <w:jc w:val="both"/>
        <w:rPr>
          <w:sz w:val="26"/>
          <w:szCs w:val="26"/>
        </w:rPr>
      </w:pPr>
      <w:r w:rsidRPr="00DD6F69">
        <w:rPr>
          <w:sz w:val="26"/>
          <w:szCs w:val="26"/>
        </w:rPr>
        <w:t>11) недопустимость использования лесов органами государственной власти, органами местного самоуправления;</w:t>
      </w:r>
    </w:p>
    <w:p w:rsidR="00DD6F69" w:rsidRPr="00DD6F69" w:rsidRDefault="00DD6F69" w:rsidP="00DD6F69">
      <w:pPr>
        <w:ind w:firstLine="709"/>
        <w:jc w:val="both"/>
        <w:rPr>
          <w:sz w:val="26"/>
          <w:szCs w:val="26"/>
        </w:rPr>
      </w:pPr>
      <w:r w:rsidRPr="00DD6F69">
        <w:rPr>
          <w:sz w:val="26"/>
          <w:szCs w:val="26"/>
        </w:rPr>
        <w:t xml:space="preserve">12) платность использования лесов. </w:t>
      </w:r>
    </w:p>
    <w:p w:rsidR="00DD6F69" w:rsidRPr="00DD6F69" w:rsidRDefault="00DD6F69" w:rsidP="00DD6F69">
      <w:pPr>
        <w:ind w:firstLine="709"/>
        <w:jc w:val="both"/>
        <w:rPr>
          <w:sz w:val="26"/>
          <w:szCs w:val="26"/>
        </w:rPr>
      </w:pPr>
      <w:r w:rsidRPr="00DD6F69">
        <w:rPr>
          <w:sz w:val="26"/>
          <w:szCs w:val="26"/>
        </w:rPr>
        <w:t>На землях лесного фонда запрещается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огородничества, индивидуального гаражного или индивидуального жилищного строительства (ст. 9, ч. 2 Федерального закона № 201-ФЗ).</w:t>
      </w:r>
    </w:p>
    <w:p w:rsidR="00DD6F69" w:rsidRPr="00DD6F69" w:rsidRDefault="00DD6F69" w:rsidP="00DD6F69">
      <w:pPr>
        <w:ind w:firstLine="709"/>
        <w:jc w:val="both"/>
        <w:rPr>
          <w:color w:val="000000"/>
          <w:sz w:val="26"/>
          <w:szCs w:val="26"/>
        </w:rPr>
      </w:pPr>
      <w:r w:rsidRPr="00DD6F69">
        <w:rPr>
          <w:sz w:val="26"/>
          <w:szCs w:val="26"/>
        </w:rPr>
        <w:t>Г</w:t>
      </w:r>
      <w:r w:rsidRPr="00DD6F69">
        <w:rPr>
          <w:color w:val="000000"/>
          <w:sz w:val="26"/>
          <w:szCs w:val="26"/>
        </w:rPr>
        <w:t>раждане, юридические лица, осуществляющие использование лесов, обязаны соблюдать положения лесохозяйственного регламента и проекта освоения лесов (ст. 24 ЛК РФ). Запрещается монополистическая деятельность и недобросовестная конкуренция в области использования лесов (ст. 50 ЛК РФ).</w:t>
      </w:r>
    </w:p>
    <w:p w:rsidR="00DD6F69" w:rsidRPr="00DD6F69" w:rsidRDefault="00DD6F69" w:rsidP="00DD6F69">
      <w:pPr>
        <w:ind w:firstLine="709"/>
        <w:jc w:val="both"/>
        <w:rPr>
          <w:sz w:val="26"/>
          <w:szCs w:val="26"/>
        </w:rPr>
      </w:pPr>
      <w:r w:rsidRPr="00DD6F69">
        <w:rPr>
          <w:sz w:val="26"/>
          <w:szCs w:val="26"/>
        </w:rPr>
        <w:t>Лесным кодексом Российской Федерации допускаются следующие ограничения использования лесов:</w:t>
      </w:r>
    </w:p>
    <w:p w:rsidR="00DD6F69" w:rsidRPr="00DD6F69" w:rsidRDefault="00DD6F69" w:rsidP="00DD6F69">
      <w:pPr>
        <w:ind w:firstLine="709"/>
        <w:jc w:val="both"/>
        <w:rPr>
          <w:sz w:val="26"/>
          <w:szCs w:val="26"/>
        </w:rPr>
      </w:pPr>
      <w:r w:rsidRPr="00DD6F69">
        <w:rPr>
          <w:sz w:val="26"/>
          <w:szCs w:val="26"/>
        </w:rPr>
        <w:t>1) запрет на осуществление одного или нескольких видов использования лесов, предусмотренных частью 1 статьи 25;</w:t>
      </w:r>
    </w:p>
    <w:p w:rsidR="00DD6F69" w:rsidRPr="00DD6F69" w:rsidRDefault="00DD6F69" w:rsidP="00DD6F69">
      <w:pPr>
        <w:ind w:firstLine="709"/>
        <w:jc w:val="both"/>
        <w:rPr>
          <w:sz w:val="26"/>
          <w:szCs w:val="26"/>
        </w:rPr>
      </w:pPr>
      <w:r w:rsidRPr="00DD6F69">
        <w:rPr>
          <w:sz w:val="26"/>
          <w:szCs w:val="26"/>
        </w:rPr>
        <w:t>2) запрет на проведение рубок;</w:t>
      </w:r>
    </w:p>
    <w:p w:rsidR="00DD6F69" w:rsidRPr="00DD6F69" w:rsidRDefault="00DD6F69" w:rsidP="00DD6F69">
      <w:pPr>
        <w:ind w:firstLine="709"/>
        <w:jc w:val="both"/>
        <w:rPr>
          <w:sz w:val="26"/>
          <w:szCs w:val="26"/>
        </w:rPr>
      </w:pPr>
      <w:r w:rsidRPr="00DD6F69">
        <w:rPr>
          <w:sz w:val="26"/>
          <w:szCs w:val="26"/>
        </w:rPr>
        <w:t>3) иные установленные ЛК РФ, другими федеральными законами ограничения использования лесов.</w:t>
      </w:r>
    </w:p>
    <w:p w:rsidR="00DD6F69" w:rsidRPr="00DD6F69" w:rsidRDefault="00DD6F69" w:rsidP="00DD6F69">
      <w:pPr>
        <w:ind w:firstLine="709"/>
        <w:jc w:val="both"/>
        <w:rPr>
          <w:sz w:val="26"/>
          <w:szCs w:val="26"/>
        </w:rPr>
      </w:pPr>
    </w:p>
    <w:p w:rsidR="00DD6F69" w:rsidRPr="00DD6F69" w:rsidRDefault="00DD6F69" w:rsidP="00DD6F69">
      <w:pPr>
        <w:ind w:firstLine="709"/>
        <w:jc w:val="both"/>
        <w:rPr>
          <w:sz w:val="26"/>
          <w:szCs w:val="26"/>
        </w:rPr>
      </w:pPr>
    </w:p>
    <w:p w:rsidR="00DD6F69" w:rsidRPr="00DD6F69" w:rsidRDefault="00DD6F69" w:rsidP="00DD6F69">
      <w:pPr>
        <w:ind w:firstLine="709"/>
        <w:jc w:val="both"/>
        <w:rPr>
          <w:sz w:val="26"/>
          <w:szCs w:val="26"/>
        </w:rPr>
      </w:pPr>
    </w:p>
    <w:p w:rsidR="00DD6F69" w:rsidRPr="00DD6F69" w:rsidRDefault="00DD6F69" w:rsidP="00DD6F69">
      <w:pPr>
        <w:keepNext/>
        <w:spacing w:before="120"/>
        <w:ind w:firstLine="709"/>
        <w:jc w:val="both"/>
        <w:outlineLvl w:val="1"/>
        <w:rPr>
          <w:b/>
          <w:sz w:val="26"/>
          <w:szCs w:val="26"/>
        </w:rPr>
      </w:pPr>
      <w:bookmarkStart w:id="157" w:name="_Toc514642254"/>
      <w:bookmarkStart w:id="158" w:name="_Toc516270850"/>
      <w:bookmarkStart w:id="159" w:name="_Hlk515319949"/>
      <w:bookmarkEnd w:id="156"/>
      <w:r w:rsidRPr="00DD6F69">
        <w:rPr>
          <w:b/>
          <w:sz w:val="26"/>
          <w:szCs w:val="26"/>
        </w:rPr>
        <w:lastRenderedPageBreak/>
        <w:t>3.1. Ограничения по видам целевого назначения лесов</w:t>
      </w:r>
      <w:bookmarkEnd w:id="157"/>
      <w:bookmarkEnd w:id="158"/>
    </w:p>
    <w:p w:rsidR="00DD6F69" w:rsidRPr="00DD6F69" w:rsidRDefault="00DD6F69" w:rsidP="00DD6F69">
      <w:pPr>
        <w:tabs>
          <w:tab w:val="left" w:pos="11415"/>
        </w:tabs>
        <w:ind w:firstLine="709"/>
        <w:jc w:val="both"/>
        <w:rPr>
          <w:sz w:val="26"/>
          <w:szCs w:val="26"/>
        </w:rPr>
      </w:pPr>
      <w:r w:rsidRPr="00DD6F69">
        <w:rPr>
          <w:sz w:val="26"/>
          <w:szCs w:val="26"/>
        </w:rPr>
        <w:t>Ограничения по видам целевого назначения лесов приведены в табл. 4</w:t>
      </w:r>
      <w:r w:rsidR="00B95F97">
        <w:rPr>
          <w:sz w:val="26"/>
          <w:szCs w:val="26"/>
        </w:rPr>
        <w:t>3</w:t>
      </w:r>
      <w:r w:rsidRPr="00DD6F69">
        <w:rPr>
          <w:sz w:val="26"/>
          <w:szCs w:val="26"/>
        </w:rPr>
        <w:t>.</w:t>
      </w:r>
    </w:p>
    <w:p w:rsidR="00DD6F69" w:rsidRPr="00DD6F69" w:rsidRDefault="00DD6F69" w:rsidP="00DD6F69">
      <w:pPr>
        <w:tabs>
          <w:tab w:val="left" w:pos="11415"/>
        </w:tabs>
        <w:spacing w:before="120" w:after="60"/>
        <w:ind w:firstLine="709"/>
        <w:jc w:val="both"/>
        <w:rPr>
          <w:sz w:val="26"/>
          <w:szCs w:val="26"/>
        </w:rPr>
      </w:pPr>
      <w:r w:rsidRPr="00DD6F69">
        <w:rPr>
          <w:sz w:val="26"/>
          <w:szCs w:val="26"/>
        </w:rPr>
        <w:t>Таблица 4</w:t>
      </w:r>
      <w:r w:rsidR="00B95F97">
        <w:rPr>
          <w:sz w:val="26"/>
          <w:szCs w:val="26"/>
        </w:rPr>
        <w:t>3</w:t>
      </w:r>
      <w:r w:rsidRPr="00DD6F69">
        <w:rPr>
          <w:sz w:val="26"/>
          <w:szCs w:val="26"/>
        </w:rPr>
        <w:t xml:space="preserve"> – Ограничения по видам целевого назначения лесов</w:t>
      </w:r>
    </w:p>
    <w:tbl>
      <w:tblPr>
        <w:tblW w:w="9412" w:type="dxa"/>
        <w:tblInd w:w="2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3557"/>
        <w:gridCol w:w="5301"/>
      </w:tblGrid>
      <w:tr w:rsidR="00670F3C" w:rsidRPr="00024994" w:rsidTr="00395FA6">
        <w:trPr>
          <w:trHeight w:val="365"/>
        </w:trPr>
        <w:tc>
          <w:tcPr>
            <w:tcW w:w="554" w:type="dxa"/>
            <w:tcBorders>
              <w:bottom w:val="single" w:sz="12" w:space="0" w:color="auto"/>
            </w:tcBorders>
          </w:tcPr>
          <w:bookmarkEnd w:id="159"/>
          <w:p w:rsidR="00670F3C" w:rsidRPr="00024994" w:rsidRDefault="00670F3C" w:rsidP="00E848EC">
            <w:pPr>
              <w:spacing w:line="220" w:lineRule="exact"/>
              <w:jc w:val="center"/>
              <w:rPr>
                <w:sz w:val="20"/>
              </w:rPr>
            </w:pPr>
            <w:r w:rsidRPr="00024994">
              <w:rPr>
                <w:sz w:val="20"/>
              </w:rPr>
              <w:t xml:space="preserve">№ </w:t>
            </w:r>
          </w:p>
          <w:p w:rsidR="00670F3C" w:rsidRPr="00024994" w:rsidRDefault="00670F3C" w:rsidP="00E848EC">
            <w:pPr>
              <w:spacing w:line="220" w:lineRule="exact"/>
              <w:jc w:val="center"/>
              <w:rPr>
                <w:sz w:val="20"/>
              </w:rPr>
            </w:pPr>
            <w:r w:rsidRPr="00024994">
              <w:rPr>
                <w:sz w:val="20"/>
              </w:rPr>
              <w:t>п/п</w:t>
            </w:r>
          </w:p>
        </w:tc>
        <w:tc>
          <w:tcPr>
            <w:tcW w:w="3557" w:type="dxa"/>
            <w:tcBorders>
              <w:bottom w:val="single" w:sz="12" w:space="0" w:color="auto"/>
            </w:tcBorders>
            <w:vAlign w:val="center"/>
          </w:tcPr>
          <w:p w:rsidR="00670F3C" w:rsidRPr="00024994" w:rsidRDefault="00670F3C" w:rsidP="00E848EC">
            <w:pPr>
              <w:spacing w:line="220" w:lineRule="exact"/>
              <w:jc w:val="center"/>
              <w:rPr>
                <w:sz w:val="20"/>
              </w:rPr>
            </w:pPr>
            <w:r w:rsidRPr="00024994">
              <w:rPr>
                <w:sz w:val="20"/>
              </w:rPr>
              <w:t>Целевое назначение лесов</w:t>
            </w:r>
          </w:p>
        </w:tc>
        <w:tc>
          <w:tcPr>
            <w:tcW w:w="5301" w:type="dxa"/>
            <w:tcBorders>
              <w:bottom w:val="single" w:sz="12" w:space="0" w:color="auto"/>
            </w:tcBorders>
            <w:vAlign w:val="center"/>
          </w:tcPr>
          <w:p w:rsidR="00670F3C" w:rsidRPr="00024994" w:rsidRDefault="00670F3C" w:rsidP="00E848EC">
            <w:pPr>
              <w:spacing w:line="220" w:lineRule="exact"/>
              <w:jc w:val="center"/>
              <w:rPr>
                <w:sz w:val="20"/>
              </w:rPr>
            </w:pPr>
            <w:r w:rsidRPr="00024994">
              <w:rPr>
                <w:sz w:val="20"/>
              </w:rPr>
              <w:t>Ограничения по использованию лесов</w:t>
            </w:r>
          </w:p>
        </w:tc>
      </w:tr>
      <w:tr w:rsidR="00670F3C" w:rsidRPr="00024994" w:rsidTr="00395FA6">
        <w:tc>
          <w:tcPr>
            <w:tcW w:w="554" w:type="dxa"/>
            <w:tcBorders>
              <w:top w:val="single" w:sz="12" w:space="0" w:color="auto"/>
              <w:bottom w:val="single" w:sz="12" w:space="0" w:color="auto"/>
            </w:tcBorders>
          </w:tcPr>
          <w:p w:rsidR="00670F3C" w:rsidRPr="00024994" w:rsidRDefault="00670F3C" w:rsidP="00E848EC">
            <w:pPr>
              <w:jc w:val="center"/>
              <w:rPr>
                <w:sz w:val="20"/>
              </w:rPr>
            </w:pPr>
            <w:r w:rsidRPr="00024994">
              <w:rPr>
                <w:sz w:val="20"/>
              </w:rPr>
              <w:t>1</w:t>
            </w:r>
          </w:p>
        </w:tc>
        <w:tc>
          <w:tcPr>
            <w:tcW w:w="3557" w:type="dxa"/>
            <w:tcBorders>
              <w:top w:val="single" w:sz="12" w:space="0" w:color="auto"/>
              <w:bottom w:val="single" w:sz="12" w:space="0" w:color="auto"/>
            </w:tcBorders>
          </w:tcPr>
          <w:p w:rsidR="00670F3C" w:rsidRPr="00024994" w:rsidRDefault="00670F3C" w:rsidP="00E848EC">
            <w:pPr>
              <w:jc w:val="center"/>
              <w:rPr>
                <w:sz w:val="20"/>
              </w:rPr>
            </w:pPr>
            <w:r w:rsidRPr="00024994">
              <w:rPr>
                <w:sz w:val="20"/>
              </w:rPr>
              <w:t>2</w:t>
            </w:r>
          </w:p>
        </w:tc>
        <w:tc>
          <w:tcPr>
            <w:tcW w:w="5301" w:type="dxa"/>
            <w:tcBorders>
              <w:top w:val="single" w:sz="12" w:space="0" w:color="auto"/>
              <w:bottom w:val="single" w:sz="12" w:space="0" w:color="auto"/>
            </w:tcBorders>
          </w:tcPr>
          <w:p w:rsidR="00670F3C" w:rsidRPr="00024994" w:rsidRDefault="00670F3C" w:rsidP="00E848EC">
            <w:pPr>
              <w:jc w:val="center"/>
              <w:rPr>
                <w:sz w:val="20"/>
              </w:rPr>
            </w:pPr>
            <w:r w:rsidRPr="00024994">
              <w:rPr>
                <w:sz w:val="20"/>
              </w:rPr>
              <w:t>3</w:t>
            </w:r>
          </w:p>
        </w:tc>
      </w:tr>
      <w:tr w:rsidR="00395FA6" w:rsidRPr="00024994" w:rsidTr="00395FA6">
        <w:trPr>
          <w:trHeight w:val="386"/>
        </w:trPr>
        <w:tc>
          <w:tcPr>
            <w:tcW w:w="554" w:type="dxa"/>
            <w:tcBorders>
              <w:top w:val="single" w:sz="12" w:space="0" w:color="auto"/>
              <w:bottom w:val="single" w:sz="12" w:space="0" w:color="auto"/>
            </w:tcBorders>
          </w:tcPr>
          <w:p w:rsidR="00395FA6" w:rsidRPr="00024994" w:rsidRDefault="00395FA6" w:rsidP="0065741B">
            <w:pPr>
              <w:spacing w:beforeLines="40" w:before="96"/>
              <w:jc w:val="center"/>
              <w:rPr>
                <w:sz w:val="20"/>
              </w:rPr>
            </w:pPr>
            <w:r w:rsidRPr="00024994">
              <w:rPr>
                <w:sz w:val="20"/>
              </w:rPr>
              <w:t>1</w:t>
            </w:r>
          </w:p>
        </w:tc>
        <w:tc>
          <w:tcPr>
            <w:tcW w:w="3557" w:type="dxa"/>
            <w:tcBorders>
              <w:top w:val="single" w:sz="12" w:space="0" w:color="auto"/>
              <w:bottom w:val="single" w:sz="12" w:space="0" w:color="auto"/>
            </w:tcBorders>
          </w:tcPr>
          <w:p w:rsidR="00395FA6" w:rsidRPr="00024994" w:rsidRDefault="00395FA6" w:rsidP="0065741B">
            <w:pPr>
              <w:spacing w:beforeLines="40" w:before="96"/>
              <w:jc w:val="both"/>
              <w:rPr>
                <w:b/>
                <w:sz w:val="20"/>
                <w:szCs w:val="20"/>
              </w:rPr>
            </w:pPr>
            <w:r w:rsidRPr="00024994">
              <w:rPr>
                <w:b/>
                <w:sz w:val="20"/>
                <w:szCs w:val="20"/>
              </w:rPr>
              <w:t>Защитные леса</w:t>
            </w:r>
          </w:p>
        </w:tc>
        <w:tc>
          <w:tcPr>
            <w:tcW w:w="5301" w:type="dxa"/>
            <w:tcBorders>
              <w:top w:val="single" w:sz="12" w:space="0" w:color="auto"/>
              <w:bottom w:val="single" w:sz="12" w:space="0" w:color="auto"/>
            </w:tcBorders>
          </w:tcPr>
          <w:p w:rsidR="00395FA6" w:rsidRPr="00024994" w:rsidRDefault="00395FA6" w:rsidP="00395FA6">
            <w:pPr>
              <w:spacing w:beforeLines="40" w:before="96"/>
              <w:jc w:val="both"/>
              <w:rPr>
                <w:sz w:val="18"/>
                <w:szCs w:val="18"/>
              </w:rPr>
            </w:pPr>
            <w:r w:rsidRPr="00024994">
              <w:rPr>
                <w:color w:val="000000"/>
                <w:sz w:val="18"/>
                <w:szCs w:val="18"/>
              </w:rPr>
              <w:t>В защитных лесах запрещается осуществление деятельности, несовместимой с их целевым назначением и полезными функциями (ч. 5, ст. 102 ЛК РФ).</w:t>
            </w:r>
          </w:p>
          <w:p w:rsidR="00395FA6" w:rsidRPr="00024994" w:rsidRDefault="00395FA6" w:rsidP="00395FA6">
            <w:pPr>
              <w:spacing w:beforeLines="40" w:before="96"/>
              <w:jc w:val="both"/>
              <w:rPr>
                <w:sz w:val="18"/>
                <w:szCs w:val="18"/>
              </w:rPr>
            </w:pPr>
            <w:r w:rsidRPr="00024994">
              <w:rPr>
                <w:sz w:val="18"/>
                <w:szCs w:val="18"/>
              </w:rPr>
              <w:t>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(ст. 17 ЛК РФ).</w:t>
            </w:r>
          </w:p>
          <w:p w:rsidR="00395FA6" w:rsidRPr="00024994" w:rsidRDefault="00395FA6" w:rsidP="00395FA6">
            <w:pPr>
              <w:spacing w:beforeLines="40" w:before="96"/>
              <w:jc w:val="both"/>
              <w:rPr>
                <w:color w:val="000000"/>
                <w:sz w:val="18"/>
                <w:szCs w:val="18"/>
              </w:rPr>
            </w:pPr>
            <w:r w:rsidRPr="00024994">
              <w:rPr>
                <w:color w:val="000000"/>
                <w:sz w:val="18"/>
                <w:szCs w:val="18"/>
              </w:rPr>
              <w:t>Запрещается создание лесоперерабатывающей инфраструктуры (ст. 14 ЛК РФ).</w:t>
            </w:r>
          </w:p>
          <w:p w:rsidR="00395FA6" w:rsidRPr="00024994" w:rsidRDefault="00395FA6" w:rsidP="00395FA6">
            <w:pPr>
              <w:jc w:val="both"/>
              <w:rPr>
                <w:sz w:val="18"/>
                <w:szCs w:val="18"/>
              </w:rPr>
            </w:pPr>
            <w:r w:rsidRPr="00024994">
              <w:rPr>
                <w:sz w:val="18"/>
                <w:szCs w:val="18"/>
              </w:rPr>
              <w:t xml:space="preserve">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w:t>
            </w:r>
            <w:r w:rsidRPr="002822AC">
              <w:rPr>
                <w:sz w:val="18"/>
                <w:szCs w:val="18"/>
              </w:rPr>
              <w:t>допускается (п. 30 пр. Рослесхоза от 14.12.2010 № 485).</w:t>
            </w:r>
          </w:p>
          <w:p w:rsidR="00395FA6" w:rsidRPr="002822AC" w:rsidRDefault="00395FA6" w:rsidP="00395FA6">
            <w:pPr>
              <w:ind w:left="57" w:right="57" w:firstLine="284"/>
              <w:jc w:val="both"/>
              <w:rPr>
                <w:color w:val="000000"/>
                <w:sz w:val="18"/>
                <w:szCs w:val="18"/>
              </w:rPr>
            </w:pPr>
            <w:r w:rsidRPr="00024994">
              <w:rPr>
                <w:sz w:val="18"/>
                <w:szCs w:val="18"/>
              </w:rPr>
              <w:t xml:space="preserve">Для строительства, реконструкции, эксплуатации линейных объектов допускаются выборочные рубки и сплошные рубки для создания просек шириной, определенной в 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статьями 102-107 Лесного кодекса Российской Федерации (п. 35 </w:t>
            </w:r>
            <w:r w:rsidRPr="00024994">
              <w:rPr>
                <w:color w:val="000000"/>
                <w:sz w:val="18"/>
                <w:szCs w:val="18"/>
              </w:rPr>
              <w:t xml:space="preserve">пр. </w:t>
            </w:r>
            <w:r w:rsidRPr="002822AC">
              <w:rPr>
                <w:color w:val="000000"/>
                <w:sz w:val="18"/>
                <w:szCs w:val="18"/>
              </w:rPr>
              <w:t xml:space="preserve">Рослесхоза от </w:t>
            </w:r>
            <w:smartTag w:uri="urn:schemas-microsoft-com:office:smarttags" w:element="date">
              <w:smartTagPr>
                <w:attr w:name="Year" w:val="2010"/>
                <w:attr w:name="Day" w:val="14"/>
                <w:attr w:name="Month" w:val="12"/>
                <w:attr w:name="ls" w:val="trans"/>
              </w:smartTagPr>
              <w:r w:rsidRPr="002822AC">
                <w:rPr>
                  <w:color w:val="000000"/>
                  <w:sz w:val="18"/>
                  <w:szCs w:val="18"/>
                </w:rPr>
                <w:t>14.12.2010</w:t>
              </w:r>
            </w:smartTag>
            <w:r w:rsidRPr="002822AC">
              <w:rPr>
                <w:color w:val="000000"/>
                <w:sz w:val="18"/>
                <w:szCs w:val="18"/>
              </w:rPr>
              <w:t xml:space="preserve"> № 485).</w:t>
            </w:r>
          </w:p>
          <w:p w:rsidR="00395FA6" w:rsidRPr="00024994" w:rsidRDefault="00395FA6" w:rsidP="00395FA6">
            <w:pPr>
              <w:jc w:val="both"/>
              <w:rPr>
                <w:sz w:val="18"/>
                <w:szCs w:val="18"/>
              </w:rPr>
            </w:pPr>
            <w:r w:rsidRPr="002822AC">
              <w:rPr>
                <w:sz w:val="18"/>
                <w:szCs w:val="18"/>
              </w:rPr>
              <w:t>В соответствии со ст. 29 ЛК РФ:</w:t>
            </w:r>
          </w:p>
          <w:p w:rsidR="00395FA6" w:rsidRPr="00024994" w:rsidRDefault="00395FA6" w:rsidP="00395FA6">
            <w:pPr>
              <w:jc w:val="both"/>
              <w:rPr>
                <w:sz w:val="18"/>
                <w:szCs w:val="18"/>
              </w:rPr>
            </w:pPr>
            <w:r w:rsidRPr="00024994">
              <w:rPr>
                <w:sz w:val="18"/>
                <w:szCs w:val="18"/>
              </w:rPr>
              <w:t>- для заготовки древесины предоставляются в первую очередь погибшие, поврежденные и перестойные лесные насаждения;</w:t>
            </w:r>
          </w:p>
          <w:p w:rsidR="00395FA6" w:rsidRPr="00024994" w:rsidRDefault="00395FA6" w:rsidP="00395FA6">
            <w:pPr>
              <w:jc w:val="both"/>
              <w:rPr>
                <w:sz w:val="18"/>
                <w:szCs w:val="18"/>
              </w:rPr>
            </w:pPr>
            <w:r w:rsidRPr="00024994">
              <w:rPr>
                <w:sz w:val="18"/>
                <w:szCs w:val="18"/>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395FA6" w:rsidRPr="00024994" w:rsidRDefault="00395FA6" w:rsidP="00395FA6">
            <w:pPr>
              <w:jc w:val="both"/>
              <w:rPr>
                <w:sz w:val="18"/>
                <w:szCs w:val="18"/>
              </w:rPr>
            </w:pPr>
            <w:r w:rsidRPr="00024994">
              <w:rPr>
                <w:sz w:val="18"/>
                <w:szCs w:val="18"/>
              </w:rPr>
              <w:t xml:space="preserve">- запрещается рубка деревьев и кустарников, заготовка древесины которых не </w:t>
            </w:r>
            <w:r w:rsidRPr="002822AC">
              <w:rPr>
                <w:sz w:val="18"/>
                <w:szCs w:val="18"/>
              </w:rPr>
              <w:t xml:space="preserve">допускается Приказом Рослесхоза от 05.12.2011 </w:t>
            </w:r>
            <w:r>
              <w:rPr>
                <w:sz w:val="18"/>
                <w:szCs w:val="18"/>
              </w:rPr>
              <w:t xml:space="preserve">          </w:t>
            </w:r>
            <w:r w:rsidRPr="002822AC">
              <w:rPr>
                <w:sz w:val="18"/>
                <w:szCs w:val="18"/>
              </w:rPr>
              <w:t>№ 513;</w:t>
            </w:r>
          </w:p>
          <w:p w:rsidR="00395FA6" w:rsidRPr="00024994" w:rsidRDefault="00395FA6" w:rsidP="00395FA6">
            <w:pPr>
              <w:jc w:val="both"/>
              <w:rPr>
                <w:sz w:val="18"/>
                <w:szCs w:val="18"/>
              </w:rPr>
            </w:pPr>
            <w:r>
              <w:rPr>
                <w:sz w:val="18"/>
                <w:szCs w:val="18"/>
              </w:rPr>
              <w:t xml:space="preserve">- </w:t>
            </w:r>
            <w:r w:rsidRPr="00024994">
              <w:rPr>
                <w:sz w:val="18"/>
                <w:szCs w:val="18"/>
              </w:rPr>
              <w:t>граждане, юридические лица осуществляют заготовку древесины на основании договоров аренды лесных участков;</w:t>
            </w:r>
          </w:p>
          <w:p w:rsidR="00395FA6" w:rsidRDefault="00395FA6" w:rsidP="00395FA6">
            <w:pPr>
              <w:jc w:val="both"/>
              <w:rPr>
                <w:sz w:val="18"/>
                <w:szCs w:val="18"/>
              </w:rPr>
            </w:pPr>
            <w:r w:rsidRPr="00024994">
              <w:rPr>
                <w:sz w:val="18"/>
                <w:szCs w:val="18"/>
              </w:rPr>
              <w:t>- в случае, если федеральными законами допускается заготовка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 8.1 ст.29 ЛК РФ).</w:t>
            </w:r>
          </w:p>
          <w:p w:rsidR="00DD6F69" w:rsidRPr="00395FA6" w:rsidRDefault="00DD6F69" w:rsidP="00DD6F69">
            <w:pPr>
              <w:rPr>
                <w:sz w:val="20"/>
              </w:rPr>
            </w:pPr>
            <w:r w:rsidRPr="00395FA6">
              <w:rPr>
                <w:sz w:val="20"/>
              </w:rPr>
              <w:t xml:space="preserve">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w:t>
            </w:r>
            <w:r>
              <w:rPr>
                <w:sz w:val="20"/>
              </w:rPr>
              <w:t xml:space="preserve"> </w:t>
            </w:r>
            <w:r w:rsidRPr="00395FA6">
              <w:rPr>
                <w:sz w:val="20"/>
              </w:rPr>
              <w:t>(ч. 8.2 ст.29 ЛК РФ).</w:t>
            </w:r>
          </w:p>
          <w:p w:rsidR="00DD6F69" w:rsidRDefault="00DD6F69" w:rsidP="00DD6F69">
            <w:pPr>
              <w:jc w:val="both"/>
              <w:rPr>
                <w:sz w:val="20"/>
              </w:rPr>
            </w:pPr>
            <w:r w:rsidRPr="00395FA6">
              <w:rPr>
                <w:sz w:val="20"/>
              </w:rPr>
              <w:t>В случае осуществления гражданами заготовки древесины для собственных нужд, заготовка древесины осуществляется на основании  договоров купли- продажи лесных насаждений (ч.4 ст. 30 ЛК РФ).</w:t>
            </w:r>
          </w:p>
          <w:p w:rsidR="00DD6F69" w:rsidRPr="00024994" w:rsidRDefault="00DD6F69" w:rsidP="00DD6F69">
            <w:pPr>
              <w:jc w:val="both"/>
              <w:rPr>
                <w:sz w:val="20"/>
              </w:rPr>
            </w:pPr>
            <w:r w:rsidRPr="00395FA6">
              <w:rPr>
                <w:sz w:val="20"/>
              </w:rPr>
              <w:t>К заготовке гражданами древесины для собственных нужд не применяются части 1, 2 и 7 статьи 29 ЛК РФ.</w:t>
            </w:r>
          </w:p>
        </w:tc>
      </w:tr>
    </w:tbl>
    <w:p w:rsidR="00DD6F69" w:rsidRDefault="00DD6F69"/>
    <w:p w:rsidR="00DD6F69" w:rsidRDefault="00DD6F69"/>
    <w:p w:rsidR="00DD6F69" w:rsidRDefault="00DD6F69"/>
    <w:p w:rsidR="00395FA6" w:rsidRPr="00DD6F69" w:rsidRDefault="00395FA6" w:rsidP="00DD6F69">
      <w:pPr>
        <w:spacing w:after="60"/>
        <w:ind w:firstLine="709"/>
        <w:jc w:val="both"/>
        <w:rPr>
          <w:sz w:val="26"/>
          <w:szCs w:val="26"/>
        </w:rPr>
      </w:pPr>
      <w:r w:rsidRPr="00DD6F69">
        <w:rPr>
          <w:sz w:val="26"/>
          <w:szCs w:val="26"/>
        </w:rPr>
        <w:lastRenderedPageBreak/>
        <w:t>Продолжение таблицы 43</w:t>
      </w:r>
    </w:p>
    <w:tbl>
      <w:tblPr>
        <w:tblW w:w="9412" w:type="dxa"/>
        <w:tblInd w:w="2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11"/>
        <w:gridCol w:w="3609"/>
        <w:gridCol w:w="5249"/>
      </w:tblGrid>
      <w:tr w:rsidR="00DD6F69" w:rsidRPr="00024994" w:rsidTr="00DD6F69">
        <w:trPr>
          <w:cantSplit/>
          <w:trHeight w:val="454"/>
        </w:trPr>
        <w:tc>
          <w:tcPr>
            <w:tcW w:w="554" w:type="dxa"/>
            <w:gridSpan w:val="2"/>
            <w:tcBorders>
              <w:top w:val="single" w:sz="6" w:space="0" w:color="auto"/>
              <w:bottom w:val="single" w:sz="12" w:space="0" w:color="auto"/>
            </w:tcBorders>
          </w:tcPr>
          <w:p w:rsidR="00DD6F69" w:rsidRPr="00024994" w:rsidRDefault="00DD6F69" w:rsidP="00DD6F69">
            <w:pPr>
              <w:spacing w:line="220" w:lineRule="exact"/>
              <w:jc w:val="center"/>
              <w:rPr>
                <w:sz w:val="20"/>
              </w:rPr>
            </w:pPr>
            <w:r w:rsidRPr="00024994">
              <w:rPr>
                <w:sz w:val="20"/>
              </w:rPr>
              <w:t xml:space="preserve">№ </w:t>
            </w:r>
          </w:p>
          <w:p w:rsidR="00DD6F69" w:rsidRPr="00024994" w:rsidRDefault="00DD6F69" w:rsidP="00DD6F69">
            <w:pPr>
              <w:spacing w:line="220" w:lineRule="exact"/>
              <w:jc w:val="center"/>
              <w:rPr>
                <w:sz w:val="20"/>
              </w:rPr>
            </w:pPr>
            <w:r w:rsidRPr="00024994">
              <w:rPr>
                <w:sz w:val="20"/>
              </w:rPr>
              <w:t>п/п</w:t>
            </w:r>
          </w:p>
        </w:tc>
        <w:tc>
          <w:tcPr>
            <w:tcW w:w="3609" w:type="dxa"/>
            <w:tcBorders>
              <w:top w:val="single" w:sz="6" w:space="0" w:color="auto"/>
              <w:bottom w:val="single" w:sz="12" w:space="0" w:color="auto"/>
            </w:tcBorders>
            <w:vAlign w:val="center"/>
          </w:tcPr>
          <w:p w:rsidR="00DD6F69" w:rsidRPr="00024994" w:rsidRDefault="00DD6F69" w:rsidP="00DD6F69">
            <w:pPr>
              <w:spacing w:line="220" w:lineRule="exact"/>
              <w:jc w:val="center"/>
              <w:rPr>
                <w:sz w:val="20"/>
              </w:rPr>
            </w:pPr>
            <w:r w:rsidRPr="00024994">
              <w:rPr>
                <w:sz w:val="20"/>
              </w:rPr>
              <w:t>Целевое назначение лесов</w:t>
            </w:r>
          </w:p>
        </w:tc>
        <w:tc>
          <w:tcPr>
            <w:tcW w:w="5249" w:type="dxa"/>
            <w:tcBorders>
              <w:top w:val="single" w:sz="6" w:space="0" w:color="auto"/>
              <w:bottom w:val="single" w:sz="12" w:space="0" w:color="auto"/>
            </w:tcBorders>
            <w:vAlign w:val="center"/>
          </w:tcPr>
          <w:p w:rsidR="00DD6F69" w:rsidRPr="00024994" w:rsidRDefault="00DD6F69" w:rsidP="00DD6F69">
            <w:pPr>
              <w:spacing w:line="220" w:lineRule="exact"/>
              <w:jc w:val="center"/>
              <w:rPr>
                <w:sz w:val="20"/>
              </w:rPr>
            </w:pPr>
            <w:r w:rsidRPr="00024994">
              <w:rPr>
                <w:sz w:val="20"/>
              </w:rPr>
              <w:t>Ограничения по использованию лесов</w:t>
            </w:r>
          </w:p>
        </w:tc>
      </w:tr>
      <w:tr w:rsidR="00DD6F69" w:rsidRPr="00024994" w:rsidTr="00DD6F69">
        <w:trPr>
          <w:cantSplit/>
          <w:trHeight w:val="283"/>
        </w:trPr>
        <w:tc>
          <w:tcPr>
            <w:tcW w:w="554" w:type="dxa"/>
            <w:gridSpan w:val="2"/>
            <w:tcBorders>
              <w:top w:val="single" w:sz="6" w:space="0" w:color="auto"/>
              <w:bottom w:val="single" w:sz="12" w:space="0" w:color="auto"/>
            </w:tcBorders>
          </w:tcPr>
          <w:p w:rsidR="00DD6F69" w:rsidRPr="00024994" w:rsidRDefault="00DD6F69" w:rsidP="00DD6F69">
            <w:pPr>
              <w:jc w:val="center"/>
              <w:rPr>
                <w:sz w:val="20"/>
              </w:rPr>
            </w:pPr>
            <w:r w:rsidRPr="00024994">
              <w:rPr>
                <w:sz w:val="20"/>
              </w:rPr>
              <w:t>1</w:t>
            </w:r>
          </w:p>
        </w:tc>
        <w:tc>
          <w:tcPr>
            <w:tcW w:w="3609" w:type="dxa"/>
            <w:tcBorders>
              <w:top w:val="single" w:sz="6" w:space="0" w:color="auto"/>
              <w:bottom w:val="single" w:sz="12" w:space="0" w:color="auto"/>
            </w:tcBorders>
          </w:tcPr>
          <w:p w:rsidR="00DD6F69" w:rsidRPr="00024994" w:rsidRDefault="00DD6F69" w:rsidP="00DD6F69">
            <w:pPr>
              <w:jc w:val="center"/>
              <w:rPr>
                <w:sz w:val="20"/>
              </w:rPr>
            </w:pPr>
            <w:r w:rsidRPr="00024994">
              <w:rPr>
                <w:sz w:val="20"/>
              </w:rPr>
              <w:t>2</w:t>
            </w:r>
          </w:p>
        </w:tc>
        <w:tc>
          <w:tcPr>
            <w:tcW w:w="5249" w:type="dxa"/>
            <w:tcBorders>
              <w:top w:val="single" w:sz="6" w:space="0" w:color="auto"/>
              <w:bottom w:val="single" w:sz="12" w:space="0" w:color="auto"/>
            </w:tcBorders>
          </w:tcPr>
          <w:p w:rsidR="00DD6F69" w:rsidRPr="00024994" w:rsidRDefault="00DD6F69" w:rsidP="00DD6F69">
            <w:pPr>
              <w:jc w:val="center"/>
              <w:rPr>
                <w:sz w:val="20"/>
              </w:rPr>
            </w:pPr>
            <w:r w:rsidRPr="00024994">
              <w:rPr>
                <w:sz w:val="20"/>
              </w:rPr>
              <w:t>3</w:t>
            </w:r>
          </w:p>
        </w:tc>
      </w:tr>
      <w:tr w:rsidR="00DD6F69" w:rsidRPr="00024994" w:rsidTr="00395FA6">
        <w:trPr>
          <w:cantSplit/>
          <w:trHeight w:val="1134"/>
        </w:trPr>
        <w:tc>
          <w:tcPr>
            <w:tcW w:w="554" w:type="dxa"/>
            <w:gridSpan w:val="2"/>
            <w:tcBorders>
              <w:top w:val="single" w:sz="6" w:space="0" w:color="auto"/>
              <w:bottom w:val="single" w:sz="12" w:space="0" w:color="auto"/>
            </w:tcBorders>
          </w:tcPr>
          <w:p w:rsidR="00DD6F69" w:rsidRPr="00024994" w:rsidRDefault="00DD6F69" w:rsidP="00DD6F69">
            <w:pPr>
              <w:spacing w:beforeLines="40" w:before="96"/>
              <w:jc w:val="center"/>
              <w:rPr>
                <w:sz w:val="18"/>
                <w:szCs w:val="18"/>
              </w:rPr>
            </w:pPr>
            <w:r w:rsidRPr="00024994">
              <w:rPr>
                <w:sz w:val="18"/>
                <w:szCs w:val="18"/>
              </w:rPr>
              <w:t>1.1</w:t>
            </w:r>
          </w:p>
          <w:p w:rsidR="00DD6F69" w:rsidRPr="00024994" w:rsidRDefault="00DD6F69" w:rsidP="00DD6F69">
            <w:pPr>
              <w:spacing w:beforeLines="40" w:before="96"/>
              <w:jc w:val="center"/>
              <w:rPr>
                <w:sz w:val="18"/>
                <w:szCs w:val="18"/>
              </w:rPr>
            </w:pPr>
            <w:r w:rsidRPr="00024994">
              <w:rPr>
                <w:sz w:val="18"/>
                <w:szCs w:val="18"/>
              </w:rPr>
              <w:t>1.1.1</w:t>
            </w:r>
          </w:p>
          <w:p w:rsidR="00DD6F69" w:rsidRPr="00024994" w:rsidRDefault="00DD6F69" w:rsidP="00DD6F69">
            <w:pPr>
              <w:spacing w:beforeLines="40" w:before="96"/>
              <w:jc w:val="center"/>
              <w:rPr>
                <w:sz w:val="18"/>
                <w:szCs w:val="18"/>
              </w:rPr>
            </w:pPr>
          </w:p>
          <w:p w:rsidR="00DD6F69" w:rsidRPr="00024994" w:rsidRDefault="00DD6F69" w:rsidP="00DD6F69">
            <w:pPr>
              <w:spacing w:beforeLines="40" w:before="96"/>
              <w:jc w:val="center"/>
              <w:rPr>
                <w:sz w:val="18"/>
                <w:szCs w:val="18"/>
              </w:rPr>
            </w:pPr>
          </w:p>
          <w:p w:rsidR="00DD6F69" w:rsidRPr="00024994" w:rsidRDefault="00DD6F69" w:rsidP="00DD6F69">
            <w:pPr>
              <w:spacing w:beforeLines="40" w:before="96"/>
              <w:jc w:val="center"/>
              <w:rPr>
                <w:sz w:val="18"/>
                <w:szCs w:val="18"/>
              </w:rPr>
            </w:pPr>
          </w:p>
        </w:tc>
        <w:tc>
          <w:tcPr>
            <w:tcW w:w="3609" w:type="dxa"/>
            <w:tcBorders>
              <w:top w:val="single" w:sz="6" w:space="0" w:color="auto"/>
              <w:bottom w:val="single" w:sz="12" w:space="0" w:color="auto"/>
            </w:tcBorders>
          </w:tcPr>
          <w:p w:rsidR="00DD6F69" w:rsidRPr="00024994" w:rsidRDefault="00DD6F69" w:rsidP="00DD6F69">
            <w:pPr>
              <w:spacing w:beforeLines="40" w:before="96"/>
              <w:rPr>
                <w:b/>
                <w:sz w:val="20"/>
                <w:szCs w:val="20"/>
              </w:rPr>
            </w:pPr>
            <w:r w:rsidRPr="00024994">
              <w:rPr>
                <w:b/>
                <w:sz w:val="20"/>
                <w:szCs w:val="20"/>
              </w:rPr>
              <w:t xml:space="preserve">Ценные леса: </w:t>
            </w:r>
          </w:p>
          <w:p w:rsidR="00DD6F69" w:rsidRPr="00024994" w:rsidRDefault="00DD6F69" w:rsidP="00DD6F69">
            <w:pPr>
              <w:spacing w:beforeLines="40" w:before="96"/>
              <w:rPr>
                <w:sz w:val="18"/>
                <w:szCs w:val="18"/>
              </w:rPr>
            </w:pPr>
            <w:r w:rsidRPr="00024994">
              <w:rPr>
                <w:sz w:val="18"/>
                <w:szCs w:val="18"/>
              </w:rPr>
              <w:t>Нерестоохранные полосы</w:t>
            </w:r>
          </w:p>
        </w:tc>
        <w:tc>
          <w:tcPr>
            <w:tcW w:w="5249" w:type="dxa"/>
            <w:tcBorders>
              <w:top w:val="single" w:sz="6" w:space="0" w:color="auto"/>
              <w:bottom w:val="single" w:sz="12" w:space="0" w:color="auto"/>
            </w:tcBorders>
          </w:tcPr>
          <w:p w:rsidR="00DD6F69" w:rsidRPr="00024994" w:rsidRDefault="00DD6F69" w:rsidP="00DD6F69">
            <w:pPr>
              <w:spacing w:line="220" w:lineRule="exact"/>
              <w:jc w:val="both"/>
              <w:rPr>
                <w:sz w:val="18"/>
                <w:szCs w:val="18"/>
              </w:rPr>
            </w:pPr>
            <w:r w:rsidRPr="00024994">
              <w:rPr>
                <w:sz w:val="18"/>
                <w:szCs w:val="18"/>
              </w:rPr>
              <w:t xml:space="preserve">В соответствии с пунктом </w:t>
            </w:r>
            <w:smartTag w:uri="urn:schemas-microsoft-com:office:smarttags" w:element="time">
              <w:smartTagPr>
                <w:attr w:name="Hour" w:val="3"/>
                <w:attr w:name="Minute" w:val="15"/>
              </w:smartTagPr>
              <w:r w:rsidRPr="00024994">
                <w:rPr>
                  <w:sz w:val="18"/>
                  <w:szCs w:val="18"/>
                </w:rPr>
                <w:t>3 части 15</w:t>
              </w:r>
            </w:smartTag>
            <w:r w:rsidRPr="00024994">
              <w:rPr>
                <w:sz w:val="18"/>
                <w:szCs w:val="18"/>
              </w:rPr>
              <w:t xml:space="preserve"> статьи 65 Водного кодекса Российской Федерации мероприятия по локализации и ликвидации очагов вредных организмов в лесах, расположенных в водоохранных зонах, проводятся без применения авиации (п. 8 пр. </w:t>
            </w:r>
            <w:r w:rsidRPr="00745C01">
              <w:rPr>
                <w:sz w:val="18"/>
                <w:szCs w:val="18"/>
              </w:rPr>
              <w:t>Рослесхоза от 14.12.2010 № 485).</w:t>
            </w:r>
          </w:p>
          <w:p w:rsidR="00DD6F69" w:rsidRPr="00024994" w:rsidRDefault="00DD6F69" w:rsidP="00DD6F69">
            <w:pPr>
              <w:numPr>
                <w:ilvl w:val="0"/>
                <w:numId w:val="27"/>
              </w:numPr>
              <w:spacing w:beforeLines="40" w:before="96"/>
              <w:ind w:left="0"/>
              <w:rPr>
                <w:sz w:val="18"/>
                <w:szCs w:val="18"/>
              </w:rPr>
            </w:pPr>
            <w:r w:rsidRPr="00024994">
              <w:rPr>
                <w:sz w:val="18"/>
                <w:szCs w:val="18"/>
              </w:rPr>
              <w:t xml:space="preserve">В прибрежных защитных полосах  лесовосстановление осуществляется методами, исключающими сплошную распашку земель (п. 12 </w:t>
            </w:r>
            <w:r w:rsidRPr="00745C01">
              <w:rPr>
                <w:sz w:val="18"/>
                <w:szCs w:val="18"/>
              </w:rPr>
              <w:t>пр. Рослесхоза от 14.12.2010 № 485).</w:t>
            </w:r>
          </w:p>
        </w:tc>
      </w:tr>
      <w:tr w:rsidR="00DD6F69" w:rsidRPr="00024994" w:rsidTr="00395FA6">
        <w:tblPrEx>
          <w:tblBorders>
            <w:insideH w:val="single" w:sz="6" w:space="0" w:color="auto"/>
          </w:tblBorders>
        </w:tblPrEx>
        <w:tc>
          <w:tcPr>
            <w:tcW w:w="554" w:type="dxa"/>
            <w:gridSpan w:val="2"/>
            <w:tcBorders>
              <w:top w:val="single" w:sz="12" w:space="0" w:color="auto"/>
            </w:tcBorders>
          </w:tcPr>
          <w:p w:rsidR="00DD6F69" w:rsidRPr="00024994" w:rsidRDefault="00DD6F69" w:rsidP="00DD6F69">
            <w:pPr>
              <w:spacing w:beforeLines="40" w:before="96"/>
              <w:jc w:val="center"/>
              <w:rPr>
                <w:sz w:val="20"/>
                <w:szCs w:val="20"/>
              </w:rPr>
            </w:pPr>
            <w:r w:rsidRPr="00024994">
              <w:rPr>
                <w:sz w:val="20"/>
                <w:szCs w:val="20"/>
              </w:rPr>
              <w:t>1.2</w:t>
            </w:r>
          </w:p>
          <w:p w:rsidR="00DD6F69" w:rsidRPr="00024994" w:rsidRDefault="00DD6F69" w:rsidP="00DD6F69">
            <w:pPr>
              <w:spacing w:beforeLines="40" w:before="96"/>
              <w:jc w:val="center"/>
              <w:rPr>
                <w:sz w:val="18"/>
                <w:szCs w:val="18"/>
              </w:rPr>
            </w:pPr>
          </w:p>
          <w:p w:rsidR="00DD6F69" w:rsidRPr="00024994" w:rsidRDefault="00DD6F69" w:rsidP="00DD6F69">
            <w:pPr>
              <w:spacing w:beforeLines="40" w:before="96"/>
              <w:jc w:val="center"/>
              <w:rPr>
                <w:sz w:val="20"/>
                <w:szCs w:val="20"/>
                <w:lang w:val="en-US"/>
              </w:rPr>
            </w:pPr>
            <w:r w:rsidRPr="00024994">
              <w:rPr>
                <w:sz w:val="20"/>
                <w:szCs w:val="20"/>
              </w:rPr>
              <w:t>1.2.1</w:t>
            </w:r>
          </w:p>
          <w:p w:rsidR="00DD6F69" w:rsidRPr="00024994" w:rsidRDefault="00DD6F69" w:rsidP="00DD6F69">
            <w:pPr>
              <w:spacing w:beforeLines="40" w:before="96"/>
              <w:jc w:val="center"/>
              <w:rPr>
                <w:rFonts w:ascii="Arial" w:hAnsi="Arial"/>
                <w:sz w:val="20"/>
              </w:rPr>
            </w:pPr>
          </w:p>
          <w:p w:rsidR="00DD6F69" w:rsidRPr="00024994" w:rsidRDefault="00DD6F69" w:rsidP="00DD6F69">
            <w:pPr>
              <w:spacing w:beforeLines="40" w:before="96"/>
              <w:jc w:val="center"/>
              <w:rPr>
                <w:rFonts w:ascii="Arial" w:hAnsi="Arial"/>
                <w:sz w:val="20"/>
              </w:rPr>
            </w:pPr>
          </w:p>
        </w:tc>
        <w:tc>
          <w:tcPr>
            <w:tcW w:w="3609" w:type="dxa"/>
            <w:tcBorders>
              <w:top w:val="single" w:sz="12" w:space="0" w:color="auto"/>
            </w:tcBorders>
          </w:tcPr>
          <w:p w:rsidR="00DD6F69" w:rsidRPr="00024994" w:rsidRDefault="00DD6F69" w:rsidP="00DD6F69">
            <w:pPr>
              <w:spacing w:beforeLines="40" w:before="96"/>
              <w:rPr>
                <w:sz w:val="20"/>
              </w:rPr>
            </w:pPr>
            <w:r w:rsidRPr="00024994">
              <w:rPr>
                <w:b/>
                <w:sz w:val="20"/>
              </w:rPr>
              <w:t>Леса, выполняющие функции защиты природных и иных объектов</w:t>
            </w:r>
            <w:r w:rsidRPr="00024994">
              <w:rPr>
                <w:sz w:val="20"/>
              </w:rPr>
              <w:t xml:space="preserve"> </w:t>
            </w:r>
          </w:p>
          <w:p w:rsidR="00DD6F69" w:rsidRPr="00024994" w:rsidRDefault="00DD6F69" w:rsidP="00DD6F69">
            <w:pPr>
              <w:spacing w:beforeLines="40" w:before="96"/>
              <w:rPr>
                <w:sz w:val="18"/>
                <w:szCs w:val="18"/>
              </w:rPr>
            </w:pPr>
            <w:r w:rsidRPr="00024994">
              <w:rPr>
                <w:sz w:val="20"/>
                <w:szCs w:val="20"/>
              </w:rPr>
              <w:t xml:space="preserve">Защитные полосы лесов, расположенные вдоль железнодорожных путей общего пользования, Федеральных автомобиль-ных дорг общего пользования, автомоби-льных дорог общего пользования, находящихся в собственности субъектов Российской Федерации) </w:t>
            </w:r>
          </w:p>
        </w:tc>
        <w:tc>
          <w:tcPr>
            <w:tcW w:w="5249" w:type="dxa"/>
            <w:tcBorders>
              <w:top w:val="single" w:sz="12" w:space="0" w:color="auto"/>
            </w:tcBorders>
          </w:tcPr>
          <w:p w:rsidR="00DD6F69" w:rsidRPr="00024994" w:rsidRDefault="00DD6F69" w:rsidP="00DD6F69">
            <w:pPr>
              <w:spacing w:beforeLines="40" w:before="96"/>
              <w:rPr>
                <w:sz w:val="18"/>
                <w:szCs w:val="18"/>
              </w:rPr>
            </w:pPr>
            <w:r w:rsidRPr="00024994">
              <w:rPr>
                <w:sz w:val="18"/>
                <w:szCs w:val="18"/>
              </w:rPr>
              <w:t>Запрещается</w:t>
            </w:r>
            <w:r>
              <w:rPr>
                <w:sz w:val="18"/>
                <w:szCs w:val="18"/>
              </w:rPr>
              <w:t xml:space="preserve"> сбор лесной подстилки </w:t>
            </w:r>
            <w:r w:rsidRPr="00745C01">
              <w:rPr>
                <w:sz w:val="18"/>
                <w:szCs w:val="18"/>
              </w:rPr>
              <w:t>( Приказ Рослесхоза от 05.12.2011 № 512).</w:t>
            </w:r>
          </w:p>
          <w:p w:rsidR="00DD6F69" w:rsidRPr="00024994" w:rsidRDefault="00DD6F69" w:rsidP="00DD6F69">
            <w:pPr>
              <w:spacing w:line="228" w:lineRule="auto"/>
              <w:jc w:val="both"/>
              <w:rPr>
                <w:sz w:val="18"/>
                <w:szCs w:val="18"/>
              </w:rPr>
            </w:pPr>
            <w:r w:rsidRPr="00024994">
              <w:rPr>
                <w:sz w:val="18"/>
                <w:szCs w:val="18"/>
              </w:rPr>
              <w:t>При выполнении работ по лесовосстановлению в защитных полосах лесов, расположенных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(далее - защитные придорожные полосы лесов) используются древесные породы, устойчивые к вредным веществам, поступающим в атмосферу, почву в связи со строительством, эксплуатацией, ремонтом автомобильных дорог (п.13</w:t>
            </w:r>
            <w:r>
              <w:rPr>
                <w:sz w:val="18"/>
                <w:szCs w:val="18"/>
              </w:rPr>
              <w:t xml:space="preserve"> </w:t>
            </w:r>
            <w:r w:rsidRPr="00745C01">
              <w:rPr>
                <w:sz w:val="18"/>
                <w:szCs w:val="18"/>
              </w:rPr>
              <w:t xml:space="preserve">пр. Рослесхоза от </w:t>
            </w:r>
            <w:smartTag w:uri="urn:schemas-microsoft-com:office:smarttags" w:element="date">
              <w:smartTagPr>
                <w:attr w:name="ls" w:val="trans"/>
                <w:attr w:name="Month" w:val="12"/>
                <w:attr w:name="Day" w:val="14"/>
                <w:attr w:name="Year" w:val="2010"/>
              </w:smartTagPr>
              <w:r w:rsidRPr="00745C01">
                <w:rPr>
                  <w:sz w:val="18"/>
                  <w:szCs w:val="18"/>
                </w:rPr>
                <w:t>14.12.2010</w:t>
              </w:r>
            </w:smartTag>
            <w:r w:rsidRPr="00745C01">
              <w:rPr>
                <w:sz w:val="18"/>
                <w:szCs w:val="18"/>
              </w:rPr>
              <w:t xml:space="preserve"> № 485).</w:t>
            </w:r>
          </w:p>
        </w:tc>
      </w:tr>
      <w:tr w:rsidR="00DD6F69" w:rsidRPr="00024994" w:rsidTr="00395FA6">
        <w:tblPrEx>
          <w:tblBorders>
            <w:insideH w:val="single" w:sz="6" w:space="0" w:color="auto"/>
          </w:tblBorders>
        </w:tblPrEx>
        <w:tc>
          <w:tcPr>
            <w:tcW w:w="543" w:type="dxa"/>
          </w:tcPr>
          <w:p w:rsidR="00DD6F69" w:rsidRPr="00024994" w:rsidRDefault="00DD6F69" w:rsidP="00DD6F69">
            <w:pPr>
              <w:spacing w:before="60"/>
              <w:jc w:val="center"/>
              <w:rPr>
                <w:sz w:val="20"/>
              </w:rPr>
            </w:pPr>
            <w:r w:rsidRPr="00024994">
              <w:rPr>
                <w:sz w:val="20"/>
              </w:rPr>
              <w:t>2</w:t>
            </w:r>
          </w:p>
        </w:tc>
        <w:tc>
          <w:tcPr>
            <w:tcW w:w="3620" w:type="dxa"/>
            <w:gridSpan w:val="2"/>
          </w:tcPr>
          <w:p w:rsidR="00DD6F69" w:rsidRPr="00024994" w:rsidRDefault="00DD6F69" w:rsidP="00DD6F69">
            <w:pPr>
              <w:spacing w:before="60"/>
              <w:jc w:val="both"/>
              <w:rPr>
                <w:b/>
                <w:sz w:val="20"/>
              </w:rPr>
            </w:pPr>
            <w:r w:rsidRPr="00024994">
              <w:rPr>
                <w:b/>
                <w:sz w:val="20"/>
              </w:rPr>
              <w:t>Эксплуатационные  леса</w:t>
            </w:r>
          </w:p>
        </w:tc>
        <w:tc>
          <w:tcPr>
            <w:tcW w:w="5249" w:type="dxa"/>
          </w:tcPr>
          <w:p w:rsidR="00DD6F69" w:rsidRPr="00024994" w:rsidRDefault="00DD6F69" w:rsidP="00DD6F69">
            <w:pPr>
              <w:jc w:val="both"/>
              <w:rPr>
                <w:sz w:val="18"/>
                <w:szCs w:val="18"/>
              </w:rPr>
            </w:pPr>
            <w:r w:rsidRPr="00024994">
              <w:rPr>
                <w:sz w:val="18"/>
                <w:szCs w:val="18"/>
              </w:rPr>
              <w:t>Допускаются все виды использования лесов.</w:t>
            </w:r>
          </w:p>
          <w:p w:rsidR="00DD6F69" w:rsidRPr="00024994" w:rsidRDefault="00DD6F69" w:rsidP="00DD6F69">
            <w:pPr>
              <w:spacing w:line="200" w:lineRule="exact"/>
              <w:jc w:val="both"/>
              <w:rPr>
                <w:color w:val="000000"/>
                <w:sz w:val="18"/>
                <w:szCs w:val="18"/>
              </w:rPr>
            </w:pPr>
            <w:r w:rsidRPr="00024994">
              <w:rPr>
                <w:color w:val="000000"/>
                <w:sz w:val="18"/>
                <w:szCs w:val="18"/>
              </w:rPr>
              <w:t>В соответствии со ст. 29 ЛК РФ:</w:t>
            </w:r>
          </w:p>
          <w:p w:rsidR="00DD6F69" w:rsidRPr="00024994" w:rsidRDefault="00DD6F69" w:rsidP="00DD6F69">
            <w:pPr>
              <w:spacing w:line="200" w:lineRule="exact"/>
              <w:jc w:val="both"/>
              <w:rPr>
                <w:color w:val="000000"/>
                <w:sz w:val="18"/>
                <w:szCs w:val="18"/>
              </w:rPr>
            </w:pPr>
            <w:r w:rsidRPr="00024994">
              <w:rPr>
                <w:color w:val="000000"/>
                <w:sz w:val="18"/>
                <w:szCs w:val="18"/>
              </w:rPr>
              <w:t>- для заготовки древесины предоставляются в первую очередь погибшие, поврежденные и перестойные лесные насаждения;</w:t>
            </w:r>
          </w:p>
          <w:p w:rsidR="00DD6F69" w:rsidRPr="00024994" w:rsidRDefault="00DD6F69" w:rsidP="00DD6F69">
            <w:pPr>
              <w:spacing w:line="200" w:lineRule="exact"/>
              <w:jc w:val="both"/>
              <w:rPr>
                <w:color w:val="000000"/>
                <w:sz w:val="18"/>
                <w:szCs w:val="18"/>
              </w:rPr>
            </w:pPr>
            <w:r w:rsidRPr="00024994">
              <w:rPr>
                <w:color w:val="000000"/>
                <w:sz w:val="18"/>
                <w:szCs w:val="18"/>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DD6F69" w:rsidRPr="00024994" w:rsidRDefault="00DD6F69" w:rsidP="00DD6F69">
            <w:pPr>
              <w:spacing w:line="200" w:lineRule="exact"/>
              <w:jc w:val="both"/>
              <w:rPr>
                <w:color w:val="000000"/>
                <w:sz w:val="18"/>
                <w:szCs w:val="18"/>
              </w:rPr>
            </w:pPr>
            <w:r w:rsidRPr="00024994">
              <w:rPr>
                <w:color w:val="000000"/>
                <w:sz w:val="18"/>
                <w:szCs w:val="18"/>
              </w:rPr>
              <w:t xml:space="preserve">- запрещается рубка деревьев и кустарников, заготовка древесины которых не допускается </w:t>
            </w:r>
            <w:r w:rsidRPr="00745C01">
              <w:rPr>
                <w:color w:val="000000"/>
                <w:sz w:val="18"/>
                <w:szCs w:val="18"/>
              </w:rPr>
              <w:t xml:space="preserve">Приказом Рослесхоза от 05.12.2011 </w:t>
            </w:r>
            <w:r>
              <w:rPr>
                <w:color w:val="000000"/>
                <w:sz w:val="18"/>
                <w:szCs w:val="18"/>
              </w:rPr>
              <w:t xml:space="preserve">                </w:t>
            </w:r>
            <w:r w:rsidRPr="00745C01">
              <w:rPr>
                <w:color w:val="000000"/>
                <w:sz w:val="18"/>
                <w:szCs w:val="18"/>
              </w:rPr>
              <w:t>№ 513;</w:t>
            </w:r>
          </w:p>
          <w:p w:rsidR="00DD6F69" w:rsidRPr="00024994" w:rsidRDefault="00DD6F69" w:rsidP="00DD6F69">
            <w:pPr>
              <w:spacing w:line="200" w:lineRule="exact"/>
              <w:jc w:val="both"/>
              <w:rPr>
                <w:color w:val="000000"/>
                <w:sz w:val="18"/>
                <w:szCs w:val="18"/>
              </w:rPr>
            </w:pPr>
            <w:r w:rsidRPr="00024994">
              <w:rPr>
                <w:color w:val="000000"/>
                <w:sz w:val="18"/>
                <w:szCs w:val="18"/>
              </w:rPr>
              <w:t>- граждане, юридические лица осуществляют заготовку древесины на основании договоров аренды лесных участков;</w:t>
            </w:r>
          </w:p>
          <w:p w:rsidR="00DD6F69" w:rsidRPr="00024994" w:rsidRDefault="00DD6F69" w:rsidP="00DD6F69">
            <w:pPr>
              <w:pStyle w:val="a3"/>
              <w:rPr>
                <w:sz w:val="18"/>
                <w:szCs w:val="18"/>
              </w:rPr>
            </w:pPr>
            <w:r w:rsidRPr="00024994">
              <w:rPr>
                <w:sz w:val="18"/>
                <w:szCs w:val="18"/>
              </w:rPr>
              <w:t>- в случае, если федеральными законами допускается заготовка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 8.1 ст.29 ЛК РФ).</w:t>
            </w:r>
          </w:p>
          <w:p w:rsidR="00DD6F69" w:rsidRPr="00024994" w:rsidRDefault="00DD6F69" w:rsidP="00DD6F69">
            <w:pPr>
              <w:ind w:firstLine="57"/>
              <w:jc w:val="both"/>
              <w:rPr>
                <w:color w:val="000000"/>
                <w:sz w:val="18"/>
                <w:szCs w:val="18"/>
              </w:rPr>
            </w:pPr>
            <w:r w:rsidRPr="00024994">
              <w:rPr>
                <w:sz w:val="18"/>
                <w:szCs w:val="18"/>
              </w:rPr>
              <w:t>-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8.2 ст.29 ЛК РФ).</w:t>
            </w:r>
          </w:p>
          <w:p w:rsidR="00DD6F69" w:rsidRPr="00024994" w:rsidRDefault="00DD6F69" w:rsidP="00DD6F69">
            <w:pPr>
              <w:ind w:firstLine="57"/>
              <w:jc w:val="both"/>
              <w:rPr>
                <w:color w:val="000000"/>
                <w:sz w:val="18"/>
                <w:szCs w:val="18"/>
              </w:rPr>
            </w:pPr>
            <w:r w:rsidRPr="00024994">
              <w:rPr>
                <w:color w:val="000000"/>
                <w:sz w:val="18"/>
                <w:szCs w:val="18"/>
              </w:rPr>
              <w:t>- в случае осуществления гражданами заготовки древесины для собственных нужд - договоров купли-продажи лесных насаждений (ч.4 ст. 30 ЛК РФ).</w:t>
            </w:r>
          </w:p>
          <w:p w:rsidR="00DD6F69" w:rsidRPr="00024994" w:rsidRDefault="00DD6F69" w:rsidP="00DD6F69">
            <w:pPr>
              <w:spacing w:line="200" w:lineRule="exact"/>
              <w:jc w:val="both"/>
              <w:rPr>
                <w:color w:val="000000"/>
                <w:sz w:val="18"/>
                <w:szCs w:val="18"/>
              </w:rPr>
            </w:pPr>
            <w:r w:rsidRPr="00024994">
              <w:rPr>
                <w:color w:val="000000"/>
                <w:sz w:val="18"/>
                <w:szCs w:val="18"/>
              </w:rPr>
              <w:t xml:space="preserve">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(ч 5 ст. 17 ЛК РФ).</w:t>
            </w:r>
          </w:p>
          <w:p w:rsidR="00DD6F69" w:rsidRDefault="00DD6F69" w:rsidP="00DD6F69">
            <w:pPr>
              <w:jc w:val="both"/>
              <w:rPr>
                <w:sz w:val="18"/>
                <w:szCs w:val="18"/>
              </w:rPr>
            </w:pPr>
            <w:r w:rsidRPr="00024994">
              <w:rPr>
                <w:sz w:val="18"/>
                <w:szCs w:val="18"/>
              </w:rPr>
              <w:t xml:space="preserve">    В особо защитных участках лесов, выделенных в эксплуатационных лесах, соблюдается особый режим их использования.</w:t>
            </w:r>
          </w:p>
          <w:p w:rsidR="00DD6F69" w:rsidRPr="00024994" w:rsidRDefault="00DD6F69" w:rsidP="00DD6F69">
            <w:pPr>
              <w:jc w:val="both"/>
              <w:rPr>
                <w:sz w:val="20"/>
              </w:rPr>
            </w:pPr>
            <w:r w:rsidRPr="00745C01">
              <w:rPr>
                <w:sz w:val="18"/>
                <w:szCs w:val="18"/>
              </w:rPr>
              <w:t>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проведения рубок лесных насаждений в резервных лесах при выполнении работ по гелогическому изучению недр и заготовке гражданами древесины для собственных нужд (ст. 109 п. 3 ЛК РФ, в редакции ФЗ от 22</w:t>
            </w:r>
            <w:r>
              <w:rPr>
                <w:sz w:val="18"/>
                <w:szCs w:val="18"/>
              </w:rPr>
              <w:t>.07.</w:t>
            </w:r>
            <w:r w:rsidRPr="00745C01">
              <w:rPr>
                <w:sz w:val="18"/>
                <w:szCs w:val="18"/>
              </w:rPr>
              <w:t>2008 № 143-ФЗ).</w:t>
            </w:r>
          </w:p>
        </w:tc>
      </w:tr>
    </w:tbl>
    <w:p w:rsidR="00DD6F69" w:rsidRDefault="00DD6F69" w:rsidP="00395FA6"/>
    <w:p w:rsidR="00DD6F69" w:rsidRDefault="00DD6F69" w:rsidP="00395FA6"/>
    <w:p w:rsidR="00DD6F69" w:rsidRPr="00DD6F69" w:rsidRDefault="00DD6F69" w:rsidP="00DD6F69">
      <w:pPr>
        <w:spacing w:after="60"/>
        <w:ind w:firstLine="709"/>
        <w:jc w:val="both"/>
        <w:rPr>
          <w:sz w:val="26"/>
          <w:szCs w:val="26"/>
        </w:rPr>
      </w:pPr>
      <w:r w:rsidRPr="00DD6F69">
        <w:rPr>
          <w:sz w:val="26"/>
          <w:szCs w:val="26"/>
        </w:rPr>
        <w:lastRenderedPageBreak/>
        <w:t>Продолжение таблицы 43</w:t>
      </w:r>
    </w:p>
    <w:tbl>
      <w:tblPr>
        <w:tblW w:w="9412" w:type="dxa"/>
        <w:tblInd w:w="2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3557"/>
        <w:gridCol w:w="5301"/>
      </w:tblGrid>
      <w:tr w:rsidR="00395FA6" w:rsidRPr="00024994" w:rsidTr="0065741B">
        <w:trPr>
          <w:trHeight w:val="365"/>
        </w:trPr>
        <w:tc>
          <w:tcPr>
            <w:tcW w:w="554" w:type="dxa"/>
            <w:tcBorders>
              <w:bottom w:val="single" w:sz="12" w:space="0" w:color="auto"/>
            </w:tcBorders>
          </w:tcPr>
          <w:p w:rsidR="00395FA6" w:rsidRPr="00024994" w:rsidRDefault="00395FA6" w:rsidP="0065741B">
            <w:pPr>
              <w:spacing w:line="220" w:lineRule="exact"/>
              <w:jc w:val="center"/>
              <w:rPr>
                <w:sz w:val="20"/>
              </w:rPr>
            </w:pPr>
            <w:r w:rsidRPr="00024994">
              <w:rPr>
                <w:sz w:val="20"/>
              </w:rPr>
              <w:t xml:space="preserve">№ </w:t>
            </w:r>
          </w:p>
          <w:p w:rsidR="00395FA6" w:rsidRPr="00024994" w:rsidRDefault="00395FA6" w:rsidP="0065741B">
            <w:pPr>
              <w:spacing w:line="220" w:lineRule="exact"/>
              <w:jc w:val="center"/>
              <w:rPr>
                <w:sz w:val="20"/>
              </w:rPr>
            </w:pPr>
            <w:r w:rsidRPr="00024994">
              <w:rPr>
                <w:sz w:val="20"/>
              </w:rPr>
              <w:t>п/п</w:t>
            </w:r>
          </w:p>
        </w:tc>
        <w:tc>
          <w:tcPr>
            <w:tcW w:w="3557" w:type="dxa"/>
            <w:tcBorders>
              <w:bottom w:val="single" w:sz="12" w:space="0" w:color="auto"/>
            </w:tcBorders>
            <w:vAlign w:val="center"/>
          </w:tcPr>
          <w:p w:rsidR="00395FA6" w:rsidRPr="00024994" w:rsidRDefault="00395FA6" w:rsidP="0065741B">
            <w:pPr>
              <w:spacing w:line="220" w:lineRule="exact"/>
              <w:jc w:val="center"/>
              <w:rPr>
                <w:sz w:val="20"/>
              </w:rPr>
            </w:pPr>
            <w:r w:rsidRPr="00024994">
              <w:rPr>
                <w:sz w:val="20"/>
              </w:rPr>
              <w:t>Целевое назначение лесов</w:t>
            </w:r>
          </w:p>
        </w:tc>
        <w:tc>
          <w:tcPr>
            <w:tcW w:w="5301" w:type="dxa"/>
            <w:tcBorders>
              <w:bottom w:val="single" w:sz="12" w:space="0" w:color="auto"/>
            </w:tcBorders>
            <w:vAlign w:val="center"/>
          </w:tcPr>
          <w:p w:rsidR="00395FA6" w:rsidRPr="00024994" w:rsidRDefault="00395FA6" w:rsidP="0065741B">
            <w:pPr>
              <w:spacing w:line="220" w:lineRule="exact"/>
              <w:jc w:val="center"/>
              <w:rPr>
                <w:sz w:val="20"/>
              </w:rPr>
            </w:pPr>
            <w:r w:rsidRPr="00024994">
              <w:rPr>
                <w:sz w:val="20"/>
              </w:rPr>
              <w:t>Ограничения по использованию лесов</w:t>
            </w:r>
          </w:p>
        </w:tc>
      </w:tr>
      <w:tr w:rsidR="00395FA6" w:rsidRPr="00024994" w:rsidTr="0065741B">
        <w:tc>
          <w:tcPr>
            <w:tcW w:w="554" w:type="dxa"/>
            <w:tcBorders>
              <w:top w:val="single" w:sz="12" w:space="0" w:color="auto"/>
              <w:bottom w:val="single" w:sz="12" w:space="0" w:color="auto"/>
            </w:tcBorders>
          </w:tcPr>
          <w:p w:rsidR="00395FA6" w:rsidRPr="00024994" w:rsidRDefault="00395FA6" w:rsidP="0065741B">
            <w:pPr>
              <w:jc w:val="center"/>
              <w:rPr>
                <w:sz w:val="20"/>
              </w:rPr>
            </w:pPr>
            <w:r w:rsidRPr="00024994">
              <w:rPr>
                <w:sz w:val="20"/>
              </w:rPr>
              <w:t>1</w:t>
            </w:r>
          </w:p>
        </w:tc>
        <w:tc>
          <w:tcPr>
            <w:tcW w:w="3557" w:type="dxa"/>
            <w:tcBorders>
              <w:top w:val="single" w:sz="12" w:space="0" w:color="auto"/>
              <w:bottom w:val="single" w:sz="12" w:space="0" w:color="auto"/>
            </w:tcBorders>
          </w:tcPr>
          <w:p w:rsidR="00395FA6" w:rsidRPr="00024994" w:rsidRDefault="00395FA6" w:rsidP="0065741B">
            <w:pPr>
              <w:jc w:val="center"/>
              <w:rPr>
                <w:sz w:val="20"/>
              </w:rPr>
            </w:pPr>
            <w:r w:rsidRPr="00024994">
              <w:rPr>
                <w:sz w:val="20"/>
              </w:rPr>
              <w:t>2</w:t>
            </w:r>
          </w:p>
        </w:tc>
        <w:tc>
          <w:tcPr>
            <w:tcW w:w="5301" w:type="dxa"/>
            <w:tcBorders>
              <w:top w:val="single" w:sz="12" w:space="0" w:color="auto"/>
              <w:bottom w:val="single" w:sz="12" w:space="0" w:color="auto"/>
            </w:tcBorders>
          </w:tcPr>
          <w:p w:rsidR="00395FA6" w:rsidRPr="00024994" w:rsidRDefault="00395FA6" w:rsidP="0065741B">
            <w:pPr>
              <w:jc w:val="center"/>
              <w:rPr>
                <w:sz w:val="20"/>
              </w:rPr>
            </w:pPr>
            <w:r w:rsidRPr="00024994">
              <w:rPr>
                <w:sz w:val="20"/>
              </w:rPr>
              <w:t>3</w:t>
            </w:r>
          </w:p>
        </w:tc>
      </w:tr>
      <w:tr w:rsidR="00DD6F69" w:rsidRPr="00024994" w:rsidTr="0065741B">
        <w:tc>
          <w:tcPr>
            <w:tcW w:w="554" w:type="dxa"/>
            <w:tcBorders>
              <w:top w:val="single" w:sz="12" w:space="0" w:color="auto"/>
              <w:bottom w:val="single" w:sz="12" w:space="0" w:color="auto"/>
            </w:tcBorders>
          </w:tcPr>
          <w:p w:rsidR="00DD6F69" w:rsidRPr="00024994" w:rsidRDefault="00DD6F69" w:rsidP="00DD6F69">
            <w:pPr>
              <w:spacing w:before="60"/>
              <w:jc w:val="center"/>
              <w:rPr>
                <w:sz w:val="20"/>
              </w:rPr>
            </w:pPr>
            <w:r w:rsidRPr="00024994">
              <w:rPr>
                <w:sz w:val="20"/>
              </w:rPr>
              <w:t>3</w:t>
            </w:r>
          </w:p>
        </w:tc>
        <w:tc>
          <w:tcPr>
            <w:tcW w:w="3557" w:type="dxa"/>
            <w:tcBorders>
              <w:top w:val="single" w:sz="12" w:space="0" w:color="auto"/>
              <w:bottom w:val="single" w:sz="12" w:space="0" w:color="auto"/>
            </w:tcBorders>
          </w:tcPr>
          <w:p w:rsidR="00DD6F69" w:rsidRPr="00024994" w:rsidRDefault="00DD6F69" w:rsidP="00DD6F69">
            <w:pPr>
              <w:spacing w:before="60"/>
              <w:jc w:val="both"/>
              <w:rPr>
                <w:b/>
                <w:sz w:val="20"/>
              </w:rPr>
            </w:pPr>
            <w:r w:rsidRPr="00024994">
              <w:rPr>
                <w:b/>
                <w:sz w:val="20"/>
              </w:rPr>
              <w:t>Резервные леса</w:t>
            </w:r>
          </w:p>
        </w:tc>
        <w:tc>
          <w:tcPr>
            <w:tcW w:w="5301" w:type="dxa"/>
            <w:tcBorders>
              <w:top w:val="single" w:sz="12" w:space="0" w:color="auto"/>
              <w:bottom w:val="single" w:sz="12" w:space="0" w:color="auto"/>
            </w:tcBorders>
          </w:tcPr>
          <w:p w:rsidR="00DD6F69" w:rsidRPr="00024994" w:rsidRDefault="00DD6F69" w:rsidP="00DD6F69">
            <w:pPr>
              <w:jc w:val="both"/>
              <w:rPr>
                <w:sz w:val="20"/>
              </w:rPr>
            </w:pPr>
            <w:r w:rsidRPr="00745C01">
              <w:rPr>
                <w:sz w:val="18"/>
                <w:szCs w:val="18"/>
              </w:rPr>
              <w:t>В местах традиционного проживания и хозяйственной деятельности коренных малочисленных народов Севера, Сибири и Дальнего Востока должны быть обеспечены права этих народов, в части использования лесов (ст. 48 ЛК РФ).</w:t>
            </w:r>
          </w:p>
        </w:tc>
      </w:tr>
    </w:tbl>
    <w:p w:rsidR="004B0E8C" w:rsidRPr="004B0E8C" w:rsidRDefault="004B0E8C" w:rsidP="004B0E8C">
      <w:pPr>
        <w:keepNext/>
        <w:spacing w:before="240"/>
        <w:ind w:firstLine="709"/>
        <w:jc w:val="both"/>
        <w:outlineLvl w:val="1"/>
        <w:rPr>
          <w:b/>
          <w:sz w:val="26"/>
          <w:szCs w:val="26"/>
        </w:rPr>
      </w:pPr>
      <w:bookmarkStart w:id="160" w:name="_Toc514642255"/>
      <w:bookmarkStart w:id="161" w:name="_Toc516270851"/>
      <w:r w:rsidRPr="004B0E8C">
        <w:rPr>
          <w:b/>
          <w:sz w:val="26"/>
          <w:szCs w:val="26"/>
        </w:rPr>
        <w:t>3.2. Ограничения по видам особо защитных участков лесов</w:t>
      </w:r>
      <w:bookmarkEnd w:id="160"/>
      <w:bookmarkEnd w:id="161"/>
    </w:p>
    <w:p w:rsidR="004B0E8C" w:rsidRPr="004B0E8C" w:rsidRDefault="004B0E8C" w:rsidP="004B0E8C">
      <w:pPr>
        <w:ind w:firstLine="709"/>
        <w:jc w:val="both"/>
        <w:rPr>
          <w:sz w:val="26"/>
          <w:szCs w:val="26"/>
        </w:rPr>
      </w:pPr>
      <w:r w:rsidRPr="004B0E8C">
        <w:rPr>
          <w:sz w:val="26"/>
          <w:szCs w:val="26"/>
        </w:rPr>
        <w:t>Особо защитные участки лесов (ОЗУ) выделяются в целях сохранения защитных и иных, экологических и социальных функций лесов, расположенных на таких участках, с установлением в них соответствующего режима ведения лесного хозяйства и использования лесов. ОЗУ выделяются в защитных лесах, эксплуатационных лесах и резервных лесах (ч. 4, ст. 102 ЛК РФ). На ОЗУ запрещается осуществление деятельности, несовместимой с их целевым назначением и полезными функциями (ч. 5 ст. 102 ЛК РФ).</w:t>
      </w:r>
    </w:p>
    <w:p w:rsidR="004B0E8C" w:rsidRPr="004B0E8C" w:rsidRDefault="004B0E8C" w:rsidP="004B0E8C">
      <w:pPr>
        <w:ind w:firstLine="709"/>
        <w:jc w:val="both"/>
        <w:rPr>
          <w:sz w:val="26"/>
          <w:szCs w:val="26"/>
        </w:rPr>
      </w:pPr>
      <w:r w:rsidRPr="004B0E8C">
        <w:rPr>
          <w:sz w:val="26"/>
          <w:szCs w:val="26"/>
        </w:rPr>
        <w:t>Выделение ОЗУ и установление их границ осуществляется органами государственной власти, органами местного самоуправления в пределах их полномочий, определенных в соответствии со статьями 81-84 ЛК РФ (ч. 6 ст.102 ЛК РФ). Проектирование ОЗУ, закрепление на местности местоположения их границ производится при лесоустройстве (п. 2 ч. 1 ст. 68 ЛК РФ) и относится к полномочиям органов государственной власти Российской Федерации в области лесных отношений (п. 26 ст. 81, п. 6 ст. 83 ЛК РФ). Признаки и нормативы выделения ОЗУ определены Лесоустроительной инструкцией, утв. приказом Рослесхоза от 12.12.2011 № 516.</w:t>
      </w:r>
    </w:p>
    <w:p w:rsidR="004B0E8C" w:rsidRPr="004B0E8C" w:rsidRDefault="004B0E8C" w:rsidP="004B0E8C">
      <w:pPr>
        <w:ind w:firstLine="709"/>
        <w:jc w:val="both"/>
        <w:rPr>
          <w:sz w:val="26"/>
          <w:szCs w:val="26"/>
        </w:rPr>
      </w:pPr>
      <w:r w:rsidRPr="004B0E8C">
        <w:rPr>
          <w:sz w:val="26"/>
          <w:szCs w:val="26"/>
        </w:rPr>
        <w:t xml:space="preserve">Леса, расположенные в пределах ООПТ (памятников природы), оставлены в составе тех лесов, на территории которых они организованы, и отнесены к ОЗУ, как участки с более строгим режимом деятельности, чем те виды целевого назначения лесов, на которых они располагаются. Их местоположение и площадь установлены по результатам инвентаризации ООПТ </w:t>
      </w:r>
      <w:r w:rsidR="005200D6">
        <w:rPr>
          <w:sz w:val="26"/>
          <w:szCs w:val="26"/>
        </w:rPr>
        <w:t>Камчатского края</w:t>
      </w:r>
      <w:r w:rsidRPr="004B0E8C">
        <w:rPr>
          <w:sz w:val="26"/>
          <w:szCs w:val="26"/>
        </w:rPr>
        <w:t>.</w:t>
      </w:r>
    </w:p>
    <w:p w:rsidR="004B0E8C" w:rsidRPr="004B0E8C" w:rsidRDefault="004B0E8C" w:rsidP="004B0E8C">
      <w:pPr>
        <w:ind w:firstLine="709"/>
        <w:jc w:val="both"/>
        <w:rPr>
          <w:sz w:val="26"/>
          <w:szCs w:val="26"/>
        </w:rPr>
      </w:pPr>
      <w:r w:rsidRPr="004B0E8C">
        <w:rPr>
          <w:sz w:val="26"/>
          <w:szCs w:val="26"/>
        </w:rPr>
        <w:t>Ограничения использования лесов на ОЗУ приведены в табл. 4</w:t>
      </w:r>
      <w:r w:rsidR="00B95F97">
        <w:rPr>
          <w:sz w:val="26"/>
          <w:szCs w:val="26"/>
        </w:rPr>
        <w:t>4</w:t>
      </w:r>
      <w:r w:rsidRPr="004B0E8C">
        <w:rPr>
          <w:sz w:val="26"/>
          <w:szCs w:val="26"/>
        </w:rPr>
        <w:t>.</w:t>
      </w:r>
    </w:p>
    <w:p w:rsidR="004B0E8C" w:rsidRPr="004B0E8C" w:rsidRDefault="004B0E8C" w:rsidP="004B0E8C">
      <w:pPr>
        <w:spacing w:before="120" w:after="60"/>
        <w:ind w:firstLine="709"/>
        <w:jc w:val="both"/>
        <w:rPr>
          <w:sz w:val="26"/>
          <w:szCs w:val="26"/>
        </w:rPr>
      </w:pPr>
      <w:r w:rsidRPr="004B0E8C">
        <w:rPr>
          <w:sz w:val="26"/>
          <w:szCs w:val="26"/>
        </w:rPr>
        <w:t>Таблица 4</w:t>
      </w:r>
      <w:r w:rsidR="00B95F97">
        <w:rPr>
          <w:sz w:val="26"/>
          <w:szCs w:val="26"/>
        </w:rPr>
        <w:t>4</w:t>
      </w:r>
      <w:r w:rsidRPr="004B0E8C">
        <w:rPr>
          <w:sz w:val="26"/>
          <w:szCs w:val="26"/>
        </w:rPr>
        <w:t xml:space="preserve"> – Ограничения по видам особо защитных участков лесов</w:t>
      </w:r>
    </w:p>
    <w:tbl>
      <w:tblPr>
        <w:tblW w:w="9339" w:type="dxa"/>
        <w:tblInd w:w="181"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75"/>
        <w:gridCol w:w="3053"/>
        <w:gridCol w:w="5611"/>
      </w:tblGrid>
      <w:tr w:rsidR="0029763D" w:rsidRPr="00024994">
        <w:trPr>
          <w:cantSplit/>
          <w:trHeight w:val="349"/>
        </w:trPr>
        <w:tc>
          <w:tcPr>
            <w:tcW w:w="675" w:type="dxa"/>
            <w:tcBorders>
              <w:bottom w:val="single" w:sz="12" w:space="0" w:color="auto"/>
            </w:tcBorders>
            <w:vAlign w:val="center"/>
          </w:tcPr>
          <w:p w:rsidR="0029763D" w:rsidRPr="00024994" w:rsidRDefault="0029763D" w:rsidP="003D437A">
            <w:pPr>
              <w:spacing w:line="200" w:lineRule="exact"/>
              <w:jc w:val="center"/>
              <w:rPr>
                <w:sz w:val="20"/>
                <w:szCs w:val="20"/>
              </w:rPr>
            </w:pPr>
            <w:r w:rsidRPr="00024994">
              <w:rPr>
                <w:sz w:val="20"/>
                <w:szCs w:val="20"/>
              </w:rPr>
              <w:t>№ п/п</w:t>
            </w:r>
          </w:p>
        </w:tc>
        <w:tc>
          <w:tcPr>
            <w:tcW w:w="3053" w:type="dxa"/>
            <w:tcBorders>
              <w:bottom w:val="single" w:sz="12" w:space="0" w:color="auto"/>
            </w:tcBorders>
            <w:vAlign w:val="center"/>
          </w:tcPr>
          <w:p w:rsidR="0029763D" w:rsidRPr="00024994" w:rsidRDefault="0029763D" w:rsidP="003D437A">
            <w:pPr>
              <w:spacing w:line="200" w:lineRule="exact"/>
              <w:jc w:val="center"/>
              <w:rPr>
                <w:sz w:val="20"/>
                <w:szCs w:val="20"/>
              </w:rPr>
            </w:pPr>
            <w:r w:rsidRPr="00024994">
              <w:rPr>
                <w:sz w:val="20"/>
                <w:szCs w:val="20"/>
              </w:rPr>
              <w:t>Виды особо защитных участков лесов</w:t>
            </w:r>
          </w:p>
        </w:tc>
        <w:tc>
          <w:tcPr>
            <w:tcW w:w="5611" w:type="dxa"/>
            <w:tcBorders>
              <w:bottom w:val="single" w:sz="12" w:space="0" w:color="auto"/>
            </w:tcBorders>
            <w:vAlign w:val="center"/>
          </w:tcPr>
          <w:p w:rsidR="0029763D" w:rsidRPr="00024994" w:rsidRDefault="0029763D" w:rsidP="003D437A">
            <w:pPr>
              <w:spacing w:line="200" w:lineRule="exact"/>
              <w:jc w:val="center"/>
              <w:rPr>
                <w:sz w:val="20"/>
                <w:szCs w:val="20"/>
              </w:rPr>
            </w:pPr>
            <w:r w:rsidRPr="00024994">
              <w:rPr>
                <w:sz w:val="20"/>
                <w:szCs w:val="20"/>
              </w:rPr>
              <w:t>Ограничения использования лесов</w:t>
            </w:r>
          </w:p>
        </w:tc>
      </w:tr>
      <w:tr w:rsidR="009121FC" w:rsidRPr="00024994">
        <w:trPr>
          <w:cantSplit/>
        </w:trPr>
        <w:tc>
          <w:tcPr>
            <w:tcW w:w="675" w:type="dxa"/>
            <w:tcBorders>
              <w:top w:val="single" w:sz="12" w:space="0" w:color="auto"/>
              <w:bottom w:val="single" w:sz="12" w:space="0" w:color="auto"/>
            </w:tcBorders>
          </w:tcPr>
          <w:p w:rsidR="009121FC" w:rsidRPr="00024994" w:rsidRDefault="009121FC" w:rsidP="0004118F">
            <w:pPr>
              <w:jc w:val="center"/>
              <w:rPr>
                <w:sz w:val="20"/>
                <w:szCs w:val="20"/>
              </w:rPr>
            </w:pPr>
            <w:r w:rsidRPr="00024994">
              <w:rPr>
                <w:sz w:val="20"/>
                <w:szCs w:val="20"/>
              </w:rPr>
              <w:t>1</w:t>
            </w:r>
          </w:p>
        </w:tc>
        <w:tc>
          <w:tcPr>
            <w:tcW w:w="3053" w:type="dxa"/>
            <w:tcBorders>
              <w:top w:val="single" w:sz="12" w:space="0" w:color="auto"/>
              <w:bottom w:val="single" w:sz="12" w:space="0" w:color="auto"/>
            </w:tcBorders>
          </w:tcPr>
          <w:p w:rsidR="009121FC" w:rsidRPr="00024994" w:rsidRDefault="009121FC" w:rsidP="0004118F">
            <w:pPr>
              <w:jc w:val="center"/>
              <w:rPr>
                <w:sz w:val="20"/>
                <w:szCs w:val="20"/>
              </w:rPr>
            </w:pPr>
            <w:r w:rsidRPr="00024994">
              <w:rPr>
                <w:sz w:val="20"/>
                <w:szCs w:val="20"/>
              </w:rPr>
              <w:t>2</w:t>
            </w:r>
          </w:p>
        </w:tc>
        <w:tc>
          <w:tcPr>
            <w:tcW w:w="5611" w:type="dxa"/>
            <w:tcBorders>
              <w:top w:val="single" w:sz="12" w:space="0" w:color="auto"/>
              <w:bottom w:val="single" w:sz="12" w:space="0" w:color="auto"/>
            </w:tcBorders>
          </w:tcPr>
          <w:p w:rsidR="009121FC" w:rsidRPr="00024994" w:rsidRDefault="009121FC" w:rsidP="0004118F">
            <w:pPr>
              <w:jc w:val="center"/>
              <w:rPr>
                <w:sz w:val="20"/>
                <w:szCs w:val="20"/>
              </w:rPr>
            </w:pPr>
            <w:r w:rsidRPr="00024994">
              <w:rPr>
                <w:sz w:val="20"/>
                <w:szCs w:val="20"/>
              </w:rPr>
              <w:t>3</w:t>
            </w:r>
          </w:p>
        </w:tc>
      </w:tr>
      <w:tr w:rsidR="00395FA6" w:rsidRPr="00024994" w:rsidTr="00395FA6">
        <w:trPr>
          <w:cantSplit/>
          <w:trHeight w:val="4008"/>
        </w:trPr>
        <w:tc>
          <w:tcPr>
            <w:tcW w:w="675" w:type="dxa"/>
            <w:tcBorders>
              <w:top w:val="single" w:sz="12" w:space="0" w:color="auto"/>
              <w:bottom w:val="single" w:sz="12" w:space="0" w:color="auto"/>
            </w:tcBorders>
          </w:tcPr>
          <w:p w:rsidR="00395FA6" w:rsidRPr="00024994" w:rsidRDefault="00395FA6" w:rsidP="0065741B">
            <w:pPr>
              <w:spacing w:beforeLines="20" w:before="48"/>
              <w:jc w:val="center"/>
              <w:rPr>
                <w:sz w:val="20"/>
                <w:szCs w:val="20"/>
              </w:rPr>
            </w:pPr>
            <w:r w:rsidRPr="00024994">
              <w:rPr>
                <w:sz w:val="20"/>
                <w:szCs w:val="20"/>
              </w:rPr>
              <w:t>1</w:t>
            </w:r>
          </w:p>
        </w:tc>
        <w:tc>
          <w:tcPr>
            <w:tcW w:w="3053" w:type="dxa"/>
            <w:tcBorders>
              <w:top w:val="single" w:sz="12" w:space="0" w:color="auto"/>
              <w:bottom w:val="single" w:sz="12" w:space="0" w:color="auto"/>
            </w:tcBorders>
          </w:tcPr>
          <w:p w:rsidR="00395FA6" w:rsidRPr="00024994" w:rsidRDefault="00395FA6" w:rsidP="00395FA6">
            <w:pPr>
              <w:spacing w:beforeLines="20" w:before="48"/>
              <w:rPr>
                <w:sz w:val="22"/>
                <w:szCs w:val="22"/>
              </w:rPr>
            </w:pPr>
            <w:r w:rsidRPr="00024994">
              <w:rPr>
                <w:sz w:val="22"/>
                <w:szCs w:val="22"/>
              </w:rPr>
              <w:t>Государственный зоологический заказник «Харчинское озеро»</w:t>
            </w:r>
          </w:p>
        </w:tc>
        <w:tc>
          <w:tcPr>
            <w:tcW w:w="5611" w:type="dxa"/>
            <w:tcBorders>
              <w:top w:val="single" w:sz="12" w:space="0" w:color="auto"/>
              <w:bottom w:val="single" w:sz="12" w:space="0" w:color="auto"/>
            </w:tcBorders>
          </w:tcPr>
          <w:p w:rsidR="00395FA6" w:rsidRDefault="00395FA6" w:rsidP="00395FA6">
            <w:pPr>
              <w:spacing w:beforeLines="20" w:before="48"/>
              <w:jc w:val="both"/>
              <w:rPr>
                <w:sz w:val="22"/>
                <w:szCs w:val="22"/>
              </w:rPr>
            </w:pPr>
            <w:r w:rsidRPr="00024994">
              <w:rPr>
                <w:sz w:val="22"/>
                <w:szCs w:val="22"/>
              </w:rPr>
              <w:t>Запрещается:</w:t>
            </w:r>
          </w:p>
          <w:p w:rsidR="00395FA6" w:rsidRDefault="00395FA6" w:rsidP="00395FA6">
            <w:pPr>
              <w:spacing w:beforeLines="20" w:before="48"/>
              <w:jc w:val="both"/>
              <w:rPr>
                <w:sz w:val="22"/>
                <w:szCs w:val="22"/>
              </w:rPr>
            </w:pPr>
            <w:r w:rsidRPr="00024994">
              <w:rPr>
                <w:sz w:val="22"/>
                <w:szCs w:val="22"/>
              </w:rPr>
              <w:t xml:space="preserve">- охота на птиц, их отлов и </w:t>
            </w:r>
            <w:r>
              <w:rPr>
                <w:sz w:val="22"/>
                <w:szCs w:val="22"/>
              </w:rPr>
              <w:t>сбор яиц, кроме случаев, предус</w:t>
            </w:r>
            <w:r w:rsidRPr="00024994">
              <w:rPr>
                <w:sz w:val="22"/>
                <w:szCs w:val="22"/>
              </w:rPr>
              <w:t>мотренных в пп. 3.1, 3.2 Положения о заказнике;</w:t>
            </w:r>
          </w:p>
          <w:p w:rsidR="00395FA6" w:rsidRDefault="00395FA6" w:rsidP="00395FA6">
            <w:pPr>
              <w:spacing w:beforeLines="20" w:before="48"/>
              <w:jc w:val="both"/>
              <w:rPr>
                <w:sz w:val="22"/>
                <w:szCs w:val="22"/>
              </w:rPr>
            </w:pPr>
            <w:r w:rsidRPr="00024994">
              <w:rPr>
                <w:sz w:val="22"/>
                <w:szCs w:val="22"/>
              </w:rPr>
              <w:t>- рубка леса, унчтожение кустарниковой и другой растительности;</w:t>
            </w:r>
          </w:p>
          <w:p w:rsidR="00395FA6" w:rsidRDefault="00395FA6" w:rsidP="00395FA6">
            <w:pPr>
              <w:spacing w:beforeLines="20" w:before="48"/>
              <w:jc w:val="both"/>
              <w:rPr>
                <w:sz w:val="22"/>
                <w:szCs w:val="22"/>
              </w:rPr>
            </w:pPr>
            <w:r w:rsidRPr="00024994">
              <w:rPr>
                <w:sz w:val="22"/>
                <w:szCs w:val="22"/>
              </w:rPr>
              <w:t>- предоставление участков под застройку;</w:t>
            </w:r>
          </w:p>
          <w:p w:rsidR="00395FA6" w:rsidRDefault="00395FA6" w:rsidP="00395FA6">
            <w:pPr>
              <w:spacing w:beforeLines="20" w:before="48"/>
              <w:jc w:val="both"/>
              <w:rPr>
                <w:sz w:val="22"/>
                <w:szCs w:val="22"/>
              </w:rPr>
            </w:pPr>
            <w:r w:rsidRPr="00024994">
              <w:rPr>
                <w:sz w:val="22"/>
                <w:szCs w:val="22"/>
              </w:rPr>
              <w:t>- мелиоративные работы и осушение болот;</w:t>
            </w:r>
          </w:p>
          <w:p w:rsidR="00395FA6" w:rsidRDefault="00395FA6" w:rsidP="00395FA6">
            <w:pPr>
              <w:spacing w:beforeLines="20" w:before="48"/>
              <w:jc w:val="both"/>
              <w:rPr>
                <w:sz w:val="22"/>
                <w:szCs w:val="22"/>
              </w:rPr>
            </w:pPr>
            <w:r w:rsidRPr="00024994">
              <w:rPr>
                <w:sz w:val="22"/>
                <w:szCs w:val="22"/>
              </w:rPr>
              <w:t>- использование для любых целей ядохимикатов;</w:t>
            </w:r>
          </w:p>
          <w:p w:rsidR="00395FA6" w:rsidRDefault="00395FA6" w:rsidP="00395FA6">
            <w:pPr>
              <w:spacing w:beforeLines="20" w:before="48"/>
              <w:jc w:val="both"/>
              <w:rPr>
                <w:sz w:val="22"/>
                <w:szCs w:val="22"/>
              </w:rPr>
            </w:pPr>
            <w:r w:rsidRPr="00024994">
              <w:rPr>
                <w:sz w:val="22"/>
                <w:szCs w:val="22"/>
              </w:rPr>
              <w:t>- туризм и другие формы организованного отдыха граждан, а также поселение охранной зоны без специального разрешения;</w:t>
            </w:r>
          </w:p>
          <w:p w:rsidR="00395FA6" w:rsidRPr="00024994" w:rsidRDefault="00395FA6" w:rsidP="00395FA6">
            <w:pPr>
              <w:spacing w:beforeLines="20" w:before="48"/>
              <w:jc w:val="both"/>
              <w:rPr>
                <w:sz w:val="22"/>
                <w:szCs w:val="22"/>
              </w:rPr>
            </w:pPr>
            <w:r w:rsidRPr="00024994">
              <w:rPr>
                <w:sz w:val="22"/>
                <w:szCs w:val="22"/>
              </w:rPr>
              <w:t>- туризм и другие формы организованного отдыха граждан, а также поселение охранной зоны без специального разрешения;</w:t>
            </w:r>
          </w:p>
        </w:tc>
      </w:tr>
    </w:tbl>
    <w:p w:rsidR="00395FA6" w:rsidRDefault="00395FA6"/>
    <w:p w:rsidR="00395FA6" w:rsidRPr="00024994" w:rsidRDefault="00395FA6" w:rsidP="004B0E8C">
      <w:pPr>
        <w:spacing w:after="60"/>
        <w:ind w:firstLine="709"/>
        <w:jc w:val="both"/>
      </w:pPr>
      <w:r>
        <w:rPr>
          <w:sz w:val="26"/>
          <w:szCs w:val="26"/>
        </w:rPr>
        <w:t xml:space="preserve">Продолжение таблицы </w:t>
      </w:r>
      <w:r w:rsidRPr="00024994">
        <w:rPr>
          <w:sz w:val="26"/>
          <w:szCs w:val="26"/>
        </w:rPr>
        <w:t>4</w:t>
      </w:r>
      <w:r>
        <w:rPr>
          <w:sz w:val="26"/>
          <w:szCs w:val="26"/>
        </w:rPr>
        <w:t>4</w:t>
      </w:r>
      <w:r w:rsidRPr="00024994">
        <w:rPr>
          <w:sz w:val="26"/>
          <w:szCs w:val="26"/>
        </w:rPr>
        <w:t xml:space="preserve"> </w:t>
      </w:r>
    </w:p>
    <w:tbl>
      <w:tblPr>
        <w:tblW w:w="9339" w:type="dxa"/>
        <w:tblInd w:w="181"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75"/>
        <w:gridCol w:w="3053"/>
        <w:gridCol w:w="5611"/>
      </w:tblGrid>
      <w:tr w:rsidR="00395FA6" w:rsidRPr="00024994" w:rsidTr="0065741B">
        <w:trPr>
          <w:cantSplit/>
          <w:trHeight w:val="349"/>
        </w:trPr>
        <w:tc>
          <w:tcPr>
            <w:tcW w:w="675" w:type="dxa"/>
            <w:tcBorders>
              <w:bottom w:val="single" w:sz="12" w:space="0" w:color="auto"/>
            </w:tcBorders>
            <w:vAlign w:val="center"/>
          </w:tcPr>
          <w:p w:rsidR="00395FA6" w:rsidRPr="00024994" w:rsidRDefault="00395FA6" w:rsidP="0065741B">
            <w:pPr>
              <w:spacing w:line="200" w:lineRule="exact"/>
              <w:jc w:val="center"/>
              <w:rPr>
                <w:sz w:val="20"/>
                <w:szCs w:val="20"/>
              </w:rPr>
            </w:pPr>
            <w:r w:rsidRPr="00024994">
              <w:rPr>
                <w:sz w:val="20"/>
                <w:szCs w:val="20"/>
              </w:rPr>
              <w:t>№ п/п</w:t>
            </w:r>
          </w:p>
        </w:tc>
        <w:tc>
          <w:tcPr>
            <w:tcW w:w="3053" w:type="dxa"/>
            <w:tcBorders>
              <w:bottom w:val="single" w:sz="12" w:space="0" w:color="auto"/>
            </w:tcBorders>
            <w:vAlign w:val="center"/>
          </w:tcPr>
          <w:p w:rsidR="00395FA6" w:rsidRPr="00024994" w:rsidRDefault="00395FA6" w:rsidP="0065741B">
            <w:pPr>
              <w:spacing w:line="200" w:lineRule="exact"/>
              <w:jc w:val="center"/>
              <w:rPr>
                <w:sz w:val="20"/>
                <w:szCs w:val="20"/>
              </w:rPr>
            </w:pPr>
            <w:r w:rsidRPr="00024994">
              <w:rPr>
                <w:sz w:val="20"/>
                <w:szCs w:val="20"/>
              </w:rPr>
              <w:t>Виды особо защитных участков лесов</w:t>
            </w:r>
          </w:p>
        </w:tc>
        <w:tc>
          <w:tcPr>
            <w:tcW w:w="5611" w:type="dxa"/>
            <w:tcBorders>
              <w:bottom w:val="single" w:sz="12" w:space="0" w:color="auto"/>
            </w:tcBorders>
            <w:vAlign w:val="center"/>
          </w:tcPr>
          <w:p w:rsidR="00395FA6" w:rsidRPr="00024994" w:rsidRDefault="00395FA6" w:rsidP="0065741B">
            <w:pPr>
              <w:spacing w:line="200" w:lineRule="exact"/>
              <w:jc w:val="center"/>
              <w:rPr>
                <w:sz w:val="20"/>
                <w:szCs w:val="20"/>
              </w:rPr>
            </w:pPr>
            <w:r w:rsidRPr="00024994">
              <w:rPr>
                <w:sz w:val="20"/>
                <w:szCs w:val="20"/>
              </w:rPr>
              <w:t>Ограничения использования лесов</w:t>
            </w:r>
          </w:p>
        </w:tc>
      </w:tr>
      <w:tr w:rsidR="00395FA6" w:rsidRPr="00024994" w:rsidTr="0065741B">
        <w:trPr>
          <w:cantSplit/>
        </w:trPr>
        <w:tc>
          <w:tcPr>
            <w:tcW w:w="675" w:type="dxa"/>
            <w:tcBorders>
              <w:top w:val="single" w:sz="12" w:space="0" w:color="auto"/>
              <w:bottom w:val="single" w:sz="12" w:space="0" w:color="auto"/>
            </w:tcBorders>
          </w:tcPr>
          <w:p w:rsidR="00395FA6" w:rsidRPr="00024994" w:rsidRDefault="00395FA6" w:rsidP="0065741B">
            <w:pPr>
              <w:jc w:val="center"/>
              <w:rPr>
                <w:sz w:val="20"/>
                <w:szCs w:val="20"/>
              </w:rPr>
            </w:pPr>
            <w:r w:rsidRPr="00024994">
              <w:rPr>
                <w:sz w:val="20"/>
                <w:szCs w:val="20"/>
              </w:rPr>
              <w:t>1</w:t>
            </w:r>
          </w:p>
        </w:tc>
        <w:tc>
          <w:tcPr>
            <w:tcW w:w="3053" w:type="dxa"/>
            <w:tcBorders>
              <w:top w:val="single" w:sz="12" w:space="0" w:color="auto"/>
              <w:bottom w:val="single" w:sz="12" w:space="0" w:color="auto"/>
            </w:tcBorders>
          </w:tcPr>
          <w:p w:rsidR="00395FA6" w:rsidRPr="00024994" w:rsidRDefault="00395FA6" w:rsidP="0065741B">
            <w:pPr>
              <w:jc w:val="center"/>
              <w:rPr>
                <w:sz w:val="20"/>
                <w:szCs w:val="20"/>
              </w:rPr>
            </w:pPr>
            <w:r w:rsidRPr="00024994">
              <w:rPr>
                <w:sz w:val="20"/>
                <w:szCs w:val="20"/>
              </w:rPr>
              <w:t>2</w:t>
            </w:r>
          </w:p>
        </w:tc>
        <w:tc>
          <w:tcPr>
            <w:tcW w:w="5611" w:type="dxa"/>
            <w:tcBorders>
              <w:top w:val="single" w:sz="12" w:space="0" w:color="auto"/>
              <w:bottom w:val="single" w:sz="12" w:space="0" w:color="auto"/>
            </w:tcBorders>
          </w:tcPr>
          <w:p w:rsidR="00395FA6" w:rsidRPr="00024994" w:rsidRDefault="00395FA6" w:rsidP="0065741B">
            <w:pPr>
              <w:jc w:val="center"/>
              <w:rPr>
                <w:sz w:val="20"/>
                <w:szCs w:val="20"/>
              </w:rPr>
            </w:pPr>
            <w:r w:rsidRPr="00024994">
              <w:rPr>
                <w:sz w:val="20"/>
                <w:szCs w:val="20"/>
              </w:rPr>
              <w:t>3</w:t>
            </w:r>
          </w:p>
        </w:tc>
      </w:tr>
      <w:tr w:rsidR="003D437A" w:rsidRPr="00024994">
        <w:trPr>
          <w:cantSplit/>
        </w:trPr>
        <w:tc>
          <w:tcPr>
            <w:tcW w:w="675" w:type="dxa"/>
          </w:tcPr>
          <w:p w:rsidR="003D437A" w:rsidRPr="00024994" w:rsidRDefault="003D437A" w:rsidP="00BB3617">
            <w:pPr>
              <w:spacing w:beforeLines="20" w:before="48"/>
              <w:jc w:val="center"/>
              <w:rPr>
                <w:sz w:val="20"/>
                <w:szCs w:val="20"/>
              </w:rPr>
            </w:pPr>
          </w:p>
        </w:tc>
        <w:tc>
          <w:tcPr>
            <w:tcW w:w="3053" w:type="dxa"/>
          </w:tcPr>
          <w:p w:rsidR="003D437A" w:rsidRPr="00024994" w:rsidRDefault="003D437A" w:rsidP="00BB3617">
            <w:pPr>
              <w:spacing w:beforeLines="20" w:before="48"/>
              <w:jc w:val="both"/>
              <w:rPr>
                <w:sz w:val="20"/>
                <w:szCs w:val="20"/>
              </w:rPr>
            </w:pPr>
          </w:p>
        </w:tc>
        <w:tc>
          <w:tcPr>
            <w:tcW w:w="5611" w:type="dxa"/>
          </w:tcPr>
          <w:p w:rsidR="003D437A" w:rsidRPr="00024994" w:rsidRDefault="003D437A" w:rsidP="00BB3617">
            <w:pPr>
              <w:spacing w:beforeLines="20" w:before="48"/>
              <w:rPr>
                <w:sz w:val="22"/>
                <w:szCs w:val="22"/>
              </w:rPr>
            </w:pPr>
            <w:r w:rsidRPr="00024994">
              <w:rPr>
                <w:sz w:val="22"/>
                <w:szCs w:val="22"/>
              </w:rPr>
              <w:t>- туризм и другие формы организованного отдыха граждан, а также поселение охранной зоны без специального разрешения;</w:t>
            </w:r>
          </w:p>
        </w:tc>
      </w:tr>
      <w:tr w:rsidR="003D437A" w:rsidRPr="00024994">
        <w:trPr>
          <w:cantSplit/>
        </w:trPr>
        <w:tc>
          <w:tcPr>
            <w:tcW w:w="675" w:type="dxa"/>
          </w:tcPr>
          <w:p w:rsidR="003D437A" w:rsidRPr="00024994" w:rsidRDefault="003D437A" w:rsidP="00BB3617">
            <w:pPr>
              <w:spacing w:beforeLines="20" w:before="48"/>
              <w:jc w:val="center"/>
              <w:rPr>
                <w:sz w:val="20"/>
                <w:szCs w:val="20"/>
              </w:rPr>
            </w:pPr>
          </w:p>
        </w:tc>
        <w:tc>
          <w:tcPr>
            <w:tcW w:w="3053" w:type="dxa"/>
          </w:tcPr>
          <w:p w:rsidR="003D437A" w:rsidRPr="00024994" w:rsidRDefault="003D437A" w:rsidP="00BB3617">
            <w:pPr>
              <w:spacing w:beforeLines="20" w:before="48"/>
              <w:jc w:val="both"/>
              <w:rPr>
                <w:sz w:val="20"/>
                <w:szCs w:val="20"/>
              </w:rPr>
            </w:pPr>
          </w:p>
        </w:tc>
        <w:tc>
          <w:tcPr>
            <w:tcW w:w="5611" w:type="dxa"/>
          </w:tcPr>
          <w:p w:rsidR="003D437A" w:rsidRPr="00024994" w:rsidRDefault="003D437A" w:rsidP="00BB3617">
            <w:pPr>
              <w:spacing w:beforeLines="20" w:before="48"/>
              <w:rPr>
                <w:sz w:val="22"/>
                <w:szCs w:val="22"/>
              </w:rPr>
            </w:pPr>
            <w:r w:rsidRPr="00024994">
              <w:rPr>
                <w:sz w:val="22"/>
                <w:szCs w:val="22"/>
              </w:rPr>
              <w:t>- движение механизированного транспорта: гусеничных вездеходов и моторных лодок без разрешения лиц, уполномоченных на охрану данной территории;</w:t>
            </w:r>
          </w:p>
        </w:tc>
      </w:tr>
      <w:tr w:rsidR="003D437A" w:rsidRPr="00024994">
        <w:trPr>
          <w:cantSplit/>
        </w:trPr>
        <w:tc>
          <w:tcPr>
            <w:tcW w:w="675" w:type="dxa"/>
          </w:tcPr>
          <w:p w:rsidR="003D437A" w:rsidRPr="00024994" w:rsidRDefault="003D437A" w:rsidP="00BB3617">
            <w:pPr>
              <w:spacing w:beforeLines="20" w:before="48"/>
              <w:jc w:val="center"/>
              <w:rPr>
                <w:sz w:val="20"/>
                <w:szCs w:val="20"/>
              </w:rPr>
            </w:pPr>
          </w:p>
        </w:tc>
        <w:tc>
          <w:tcPr>
            <w:tcW w:w="3053" w:type="dxa"/>
          </w:tcPr>
          <w:p w:rsidR="003D437A" w:rsidRPr="00024994" w:rsidRDefault="003D437A" w:rsidP="00BB3617">
            <w:pPr>
              <w:spacing w:beforeLines="20" w:before="48"/>
              <w:jc w:val="both"/>
              <w:rPr>
                <w:sz w:val="20"/>
                <w:szCs w:val="20"/>
              </w:rPr>
            </w:pPr>
          </w:p>
        </w:tc>
        <w:tc>
          <w:tcPr>
            <w:tcW w:w="5611" w:type="dxa"/>
          </w:tcPr>
          <w:p w:rsidR="003D437A" w:rsidRPr="00024994" w:rsidRDefault="003D437A" w:rsidP="00BB3617">
            <w:pPr>
              <w:spacing w:beforeLines="20" w:before="48"/>
              <w:rPr>
                <w:sz w:val="22"/>
                <w:szCs w:val="22"/>
              </w:rPr>
            </w:pPr>
            <w:r w:rsidRPr="00024994">
              <w:rPr>
                <w:sz w:val="22"/>
                <w:szCs w:val="22"/>
              </w:rPr>
              <w:t>- завоз кошек, собак (кроме зимнего периода);</w:t>
            </w:r>
          </w:p>
        </w:tc>
      </w:tr>
      <w:tr w:rsidR="003D437A" w:rsidRPr="00024994">
        <w:trPr>
          <w:cantSplit/>
        </w:trPr>
        <w:tc>
          <w:tcPr>
            <w:tcW w:w="675" w:type="dxa"/>
          </w:tcPr>
          <w:p w:rsidR="003D437A" w:rsidRPr="00024994" w:rsidRDefault="003D437A" w:rsidP="00BB3617">
            <w:pPr>
              <w:spacing w:beforeLines="20" w:before="48"/>
              <w:jc w:val="center"/>
              <w:rPr>
                <w:sz w:val="20"/>
                <w:szCs w:val="20"/>
              </w:rPr>
            </w:pPr>
          </w:p>
        </w:tc>
        <w:tc>
          <w:tcPr>
            <w:tcW w:w="3053" w:type="dxa"/>
          </w:tcPr>
          <w:p w:rsidR="003D437A" w:rsidRPr="00024994" w:rsidRDefault="003D437A" w:rsidP="00BB3617">
            <w:pPr>
              <w:spacing w:beforeLines="20" w:before="48"/>
              <w:jc w:val="both"/>
              <w:rPr>
                <w:sz w:val="20"/>
                <w:szCs w:val="20"/>
              </w:rPr>
            </w:pPr>
          </w:p>
        </w:tc>
        <w:tc>
          <w:tcPr>
            <w:tcW w:w="5611" w:type="dxa"/>
          </w:tcPr>
          <w:p w:rsidR="003D437A" w:rsidRPr="00024994" w:rsidRDefault="003D437A" w:rsidP="00BB3617">
            <w:pPr>
              <w:spacing w:beforeLines="20" w:before="48"/>
              <w:rPr>
                <w:sz w:val="22"/>
                <w:szCs w:val="22"/>
              </w:rPr>
            </w:pPr>
            <w:r w:rsidRPr="00024994">
              <w:rPr>
                <w:sz w:val="22"/>
                <w:szCs w:val="22"/>
              </w:rPr>
              <w:t>- изыскательские работы и разработка полезных ископаемых;</w:t>
            </w:r>
          </w:p>
        </w:tc>
      </w:tr>
      <w:tr w:rsidR="003D437A" w:rsidRPr="00024994">
        <w:trPr>
          <w:cantSplit/>
        </w:trPr>
        <w:tc>
          <w:tcPr>
            <w:tcW w:w="675" w:type="dxa"/>
            <w:tcBorders>
              <w:bottom w:val="nil"/>
            </w:tcBorders>
          </w:tcPr>
          <w:p w:rsidR="003D437A" w:rsidRPr="00024994" w:rsidRDefault="003D437A" w:rsidP="00BB3617">
            <w:pPr>
              <w:spacing w:beforeLines="20" w:before="48"/>
              <w:jc w:val="center"/>
              <w:rPr>
                <w:sz w:val="20"/>
                <w:szCs w:val="20"/>
              </w:rPr>
            </w:pPr>
          </w:p>
        </w:tc>
        <w:tc>
          <w:tcPr>
            <w:tcW w:w="3053" w:type="dxa"/>
            <w:tcBorders>
              <w:bottom w:val="nil"/>
            </w:tcBorders>
          </w:tcPr>
          <w:p w:rsidR="003D437A" w:rsidRPr="00024994" w:rsidRDefault="003D437A" w:rsidP="00BB3617">
            <w:pPr>
              <w:spacing w:beforeLines="20" w:before="48"/>
              <w:jc w:val="both"/>
              <w:rPr>
                <w:sz w:val="20"/>
                <w:szCs w:val="20"/>
              </w:rPr>
            </w:pPr>
          </w:p>
        </w:tc>
        <w:tc>
          <w:tcPr>
            <w:tcW w:w="5611" w:type="dxa"/>
            <w:tcBorders>
              <w:bottom w:val="nil"/>
            </w:tcBorders>
          </w:tcPr>
          <w:p w:rsidR="003D437A" w:rsidRPr="00024994" w:rsidRDefault="003D437A" w:rsidP="00BB3617">
            <w:pPr>
              <w:spacing w:beforeLines="20" w:before="48"/>
              <w:rPr>
                <w:sz w:val="22"/>
                <w:szCs w:val="22"/>
              </w:rPr>
            </w:pPr>
            <w:r w:rsidRPr="00024994">
              <w:rPr>
                <w:sz w:val="22"/>
                <w:szCs w:val="22"/>
              </w:rPr>
              <w:t>- с</w:t>
            </w:r>
            <w:r w:rsidR="008B4870" w:rsidRPr="00024994">
              <w:rPr>
                <w:sz w:val="22"/>
                <w:szCs w:val="22"/>
              </w:rPr>
              <w:t>ли</w:t>
            </w:r>
            <w:r w:rsidRPr="00024994">
              <w:rPr>
                <w:sz w:val="22"/>
                <w:szCs w:val="22"/>
              </w:rPr>
              <w:t xml:space="preserve">в на суше и в водной акватории горюче-смазочных материалов и других вредных для среды </w:t>
            </w:r>
            <w:r w:rsidR="00BB3617" w:rsidRPr="00024994">
              <w:rPr>
                <w:sz w:val="22"/>
                <w:szCs w:val="22"/>
              </w:rPr>
              <w:t>о</w:t>
            </w:r>
            <w:r w:rsidRPr="00024994">
              <w:rPr>
                <w:sz w:val="22"/>
                <w:szCs w:val="22"/>
              </w:rPr>
              <w:t>битания отходов;</w:t>
            </w:r>
          </w:p>
        </w:tc>
      </w:tr>
      <w:tr w:rsidR="003D437A" w:rsidRPr="00024994" w:rsidTr="005C7110">
        <w:trPr>
          <w:cantSplit/>
        </w:trPr>
        <w:tc>
          <w:tcPr>
            <w:tcW w:w="675" w:type="dxa"/>
            <w:tcBorders>
              <w:top w:val="nil"/>
              <w:bottom w:val="single" w:sz="6" w:space="0" w:color="auto"/>
            </w:tcBorders>
          </w:tcPr>
          <w:p w:rsidR="003D437A" w:rsidRPr="00024994" w:rsidRDefault="003D437A" w:rsidP="00BB3617">
            <w:pPr>
              <w:spacing w:beforeLines="20" w:before="48"/>
              <w:jc w:val="center"/>
              <w:rPr>
                <w:sz w:val="20"/>
                <w:szCs w:val="20"/>
              </w:rPr>
            </w:pPr>
          </w:p>
        </w:tc>
        <w:tc>
          <w:tcPr>
            <w:tcW w:w="3053" w:type="dxa"/>
            <w:tcBorders>
              <w:top w:val="nil"/>
              <w:bottom w:val="single" w:sz="6" w:space="0" w:color="auto"/>
            </w:tcBorders>
          </w:tcPr>
          <w:p w:rsidR="003D437A" w:rsidRPr="00024994" w:rsidRDefault="003D437A" w:rsidP="00BB3617">
            <w:pPr>
              <w:spacing w:beforeLines="20" w:before="48"/>
              <w:jc w:val="both"/>
              <w:rPr>
                <w:sz w:val="20"/>
                <w:szCs w:val="20"/>
              </w:rPr>
            </w:pPr>
          </w:p>
        </w:tc>
        <w:tc>
          <w:tcPr>
            <w:tcW w:w="5611" w:type="dxa"/>
            <w:tcBorders>
              <w:top w:val="nil"/>
              <w:bottom w:val="single" w:sz="6" w:space="0" w:color="auto"/>
            </w:tcBorders>
          </w:tcPr>
          <w:p w:rsidR="003D437A" w:rsidRPr="00024994" w:rsidRDefault="00BB3617" w:rsidP="00BB3617">
            <w:pPr>
              <w:spacing w:beforeLines="20" w:before="48"/>
              <w:rPr>
                <w:sz w:val="22"/>
                <w:szCs w:val="22"/>
              </w:rPr>
            </w:pPr>
            <w:r w:rsidRPr="00024994">
              <w:rPr>
                <w:sz w:val="22"/>
                <w:szCs w:val="22"/>
              </w:rPr>
              <w:t>- посадка вертолетов, кроме случаев, связанных с прямыми природоохранительными и научными задачами заказника.</w:t>
            </w:r>
          </w:p>
        </w:tc>
      </w:tr>
      <w:tr w:rsidR="001604E7" w:rsidRPr="00024994">
        <w:trPr>
          <w:cantSplit/>
        </w:trPr>
        <w:tc>
          <w:tcPr>
            <w:tcW w:w="675" w:type="dxa"/>
            <w:tcBorders>
              <w:top w:val="single" w:sz="6" w:space="0" w:color="auto"/>
              <w:bottom w:val="single" w:sz="6" w:space="0" w:color="auto"/>
            </w:tcBorders>
          </w:tcPr>
          <w:p w:rsidR="001604E7" w:rsidRPr="00024994" w:rsidRDefault="001604E7" w:rsidP="00BB3617">
            <w:pPr>
              <w:spacing w:beforeLines="20" w:before="48"/>
              <w:jc w:val="center"/>
              <w:rPr>
                <w:sz w:val="20"/>
                <w:szCs w:val="20"/>
              </w:rPr>
            </w:pPr>
            <w:r w:rsidRPr="00024994">
              <w:rPr>
                <w:sz w:val="20"/>
                <w:szCs w:val="20"/>
              </w:rPr>
              <w:t>2</w:t>
            </w:r>
          </w:p>
        </w:tc>
        <w:tc>
          <w:tcPr>
            <w:tcW w:w="3053" w:type="dxa"/>
            <w:tcBorders>
              <w:top w:val="single" w:sz="6" w:space="0" w:color="auto"/>
              <w:bottom w:val="single" w:sz="6" w:space="0" w:color="auto"/>
            </w:tcBorders>
          </w:tcPr>
          <w:p w:rsidR="001604E7" w:rsidRPr="00024994" w:rsidRDefault="001604E7" w:rsidP="00BB3617">
            <w:pPr>
              <w:spacing w:beforeLines="20" w:before="48"/>
              <w:jc w:val="both"/>
              <w:rPr>
                <w:sz w:val="22"/>
                <w:szCs w:val="22"/>
              </w:rPr>
            </w:pPr>
            <w:r w:rsidRPr="00024994">
              <w:rPr>
                <w:sz w:val="22"/>
                <w:szCs w:val="22"/>
              </w:rPr>
              <w:t>Природны</w:t>
            </w:r>
            <w:r w:rsidR="00BB3617" w:rsidRPr="00024994">
              <w:rPr>
                <w:sz w:val="22"/>
                <w:szCs w:val="22"/>
              </w:rPr>
              <w:t>й</w:t>
            </w:r>
            <w:r w:rsidRPr="00024994">
              <w:rPr>
                <w:sz w:val="22"/>
                <w:szCs w:val="22"/>
              </w:rPr>
              <w:t xml:space="preserve"> парк</w:t>
            </w:r>
            <w:r w:rsidR="0065069E" w:rsidRPr="00024994">
              <w:rPr>
                <w:sz w:val="22"/>
                <w:szCs w:val="22"/>
              </w:rPr>
              <w:t xml:space="preserve"> </w:t>
            </w:r>
          </w:p>
          <w:p w:rsidR="0065069E" w:rsidRPr="00024994" w:rsidRDefault="0065069E" w:rsidP="00BB3617">
            <w:pPr>
              <w:spacing w:beforeLines="20" w:before="48"/>
              <w:jc w:val="both"/>
              <w:rPr>
                <w:sz w:val="20"/>
                <w:szCs w:val="20"/>
              </w:rPr>
            </w:pPr>
            <w:r w:rsidRPr="00024994">
              <w:rPr>
                <w:sz w:val="22"/>
                <w:szCs w:val="22"/>
              </w:rPr>
              <w:t>«Ключевской»</w:t>
            </w:r>
          </w:p>
        </w:tc>
        <w:tc>
          <w:tcPr>
            <w:tcW w:w="5611" w:type="dxa"/>
            <w:tcBorders>
              <w:top w:val="single" w:sz="6" w:space="0" w:color="auto"/>
              <w:bottom w:val="single" w:sz="6" w:space="0" w:color="auto"/>
            </w:tcBorders>
          </w:tcPr>
          <w:p w:rsidR="001604E7" w:rsidRPr="00024994" w:rsidRDefault="0004118F" w:rsidP="00BB3617">
            <w:pPr>
              <w:spacing w:beforeLines="20" w:before="48"/>
              <w:rPr>
                <w:sz w:val="22"/>
                <w:szCs w:val="22"/>
              </w:rPr>
            </w:pPr>
            <w:r w:rsidRPr="00024994">
              <w:rPr>
                <w:sz w:val="22"/>
                <w:szCs w:val="22"/>
              </w:rPr>
              <w:t>Запрещается:</w:t>
            </w:r>
          </w:p>
          <w:p w:rsidR="0004118F" w:rsidRPr="00024994" w:rsidRDefault="0004118F" w:rsidP="00BB3617">
            <w:pPr>
              <w:spacing w:beforeLines="20" w:before="48"/>
              <w:rPr>
                <w:sz w:val="22"/>
                <w:szCs w:val="22"/>
              </w:rPr>
            </w:pPr>
            <w:r w:rsidRPr="00024994">
              <w:rPr>
                <w:sz w:val="22"/>
                <w:szCs w:val="22"/>
              </w:rPr>
              <w:t>- Изыскательские работы и разработка полезных ископаемых без согласования с дирекцией парка.</w:t>
            </w:r>
          </w:p>
          <w:p w:rsidR="0004118F" w:rsidRPr="00024994" w:rsidRDefault="0004118F" w:rsidP="00BB3617">
            <w:pPr>
              <w:spacing w:beforeLines="20" w:before="48"/>
              <w:rPr>
                <w:sz w:val="22"/>
                <w:szCs w:val="22"/>
              </w:rPr>
            </w:pPr>
            <w:r w:rsidRPr="00024994">
              <w:rPr>
                <w:sz w:val="22"/>
                <w:szCs w:val="22"/>
              </w:rPr>
              <w:t>- Проведение сплошных рубок, за исключением случаев, предусмотренных ч.4 ст. 17 Лесного кодекса РФ</w:t>
            </w:r>
            <w:r w:rsidR="00745C01">
              <w:rPr>
                <w:sz w:val="22"/>
                <w:szCs w:val="22"/>
              </w:rPr>
              <w:t xml:space="preserve">               </w:t>
            </w:r>
            <w:r w:rsidRPr="00024994">
              <w:rPr>
                <w:sz w:val="22"/>
                <w:szCs w:val="22"/>
              </w:rPr>
              <w:t>(</w:t>
            </w:r>
            <w:smartTag w:uri="urn:schemas-microsoft-com:office:smarttags" w:element="metricconverter">
              <w:smartTagPr>
                <w:attr w:name="ProductID" w:val="2007 Г"/>
              </w:smartTagPr>
              <w:r w:rsidRPr="00024994">
                <w:rPr>
                  <w:sz w:val="22"/>
                  <w:szCs w:val="22"/>
                </w:rPr>
                <w:t>2007 г</w:t>
              </w:r>
            </w:smartTag>
            <w:r w:rsidRPr="00024994">
              <w:rPr>
                <w:sz w:val="22"/>
                <w:szCs w:val="22"/>
              </w:rPr>
              <w:t>.) и выборочных рубок, за исключением вырубки погибших и повреждённых лесных насаждений (ст. 107).</w:t>
            </w:r>
          </w:p>
          <w:p w:rsidR="0004118F" w:rsidRPr="00024994" w:rsidRDefault="0004118F" w:rsidP="00BB3617">
            <w:pPr>
              <w:spacing w:beforeLines="20" w:before="48"/>
              <w:rPr>
                <w:sz w:val="22"/>
                <w:szCs w:val="22"/>
              </w:rPr>
            </w:pPr>
            <w:r w:rsidRPr="00024994">
              <w:rPr>
                <w:sz w:val="22"/>
                <w:szCs w:val="22"/>
              </w:rPr>
              <w:t>- Применение химических средств в качестве удобрений и для борьбы с вредителями и болезнями.</w:t>
            </w:r>
          </w:p>
          <w:p w:rsidR="0004118F" w:rsidRPr="00024994" w:rsidRDefault="0004118F" w:rsidP="00BB3617">
            <w:pPr>
              <w:spacing w:beforeLines="20" w:before="48"/>
              <w:rPr>
                <w:sz w:val="22"/>
                <w:szCs w:val="22"/>
              </w:rPr>
            </w:pPr>
            <w:r w:rsidRPr="00024994">
              <w:rPr>
                <w:sz w:val="22"/>
                <w:szCs w:val="22"/>
              </w:rPr>
              <w:t>- Иная деятельность, влекущая за собой нарушение природного комплекса</w:t>
            </w:r>
            <w:r w:rsidR="00BB3617" w:rsidRPr="00024994">
              <w:rPr>
                <w:sz w:val="22"/>
                <w:szCs w:val="22"/>
              </w:rPr>
              <w:t>.</w:t>
            </w:r>
          </w:p>
        </w:tc>
      </w:tr>
      <w:tr w:rsidR="001604E7" w:rsidRPr="00024994" w:rsidTr="005C7110">
        <w:trPr>
          <w:cantSplit/>
          <w:trHeight w:val="414"/>
        </w:trPr>
        <w:tc>
          <w:tcPr>
            <w:tcW w:w="675" w:type="dxa"/>
            <w:tcBorders>
              <w:top w:val="single" w:sz="6" w:space="0" w:color="auto"/>
              <w:bottom w:val="single" w:sz="6" w:space="0" w:color="auto"/>
            </w:tcBorders>
          </w:tcPr>
          <w:p w:rsidR="001604E7" w:rsidRPr="00024994" w:rsidRDefault="001604E7" w:rsidP="00BB3617">
            <w:pPr>
              <w:spacing w:beforeLines="20" w:before="48"/>
              <w:jc w:val="center"/>
              <w:rPr>
                <w:sz w:val="20"/>
                <w:szCs w:val="20"/>
              </w:rPr>
            </w:pPr>
            <w:r w:rsidRPr="00024994">
              <w:rPr>
                <w:sz w:val="20"/>
                <w:szCs w:val="20"/>
              </w:rPr>
              <w:t>3</w:t>
            </w:r>
          </w:p>
        </w:tc>
        <w:tc>
          <w:tcPr>
            <w:tcW w:w="3053" w:type="dxa"/>
            <w:tcBorders>
              <w:top w:val="single" w:sz="6" w:space="0" w:color="auto"/>
              <w:bottom w:val="single" w:sz="6" w:space="0" w:color="auto"/>
            </w:tcBorders>
          </w:tcPr>
          <w:p w:rsidR="001604E7" w:rsidRPr="00024994" w:rsidRDefault="001604E7" w:rsidP="00BB3617">
            <w:pPr>
              <w:pStyle w:val="10"/>
              <w:shd w:val="clear" w:color="auto" w:fill="FFFFFF"/>
              <w:spacing w:beforeLines="20" w:before="48"/>
              <w:jc w:val="both"/>
              <w:rPr>
                <w:rFonts w:ascii="Times New Roman" w:hAnsi="Times New Roman"/>
                <w:color w:val="000000"/>
                <w:sz w:val="22"/>
                <w:szCs w:val="22"/>
              </w:rPr>
            </w:pPr>
            <w:r w:rsidRPr="00024994">
              <w:rPr>
                <w:rFonts w:ascii="Times New Roman" w:hAnsi="Times New Roman"/>
                <w:color w:val="000000"/>
                <w:sz w:val="22"/>
                <w:szCs w:val="22"/>
              </w:rPr>
              <w:t>Памятники</w:t>
            </w:r>
            <w:r w:rsidR="004F7121" w:rsidRPr="00024994">
              <w:rPr>
                <w:rFonts w:ascii="Times New Roman" w:hAnsi="Times New Roman"/>
                <w:color w:val="000000"/>
                <w:sz w:val="22"/>
                <w:szCs w:val="22"/>
              </w:rPr>
              <w:t xml:space="preserve"> </w:t>
            </w:r>
            <w:r w:rsidRPr="00024994">
              <w:rPr>
                <w:rFonts w:ascii="Times New Roman" w:hAnsi="Times New Roman"/>
                <w:color w:val="000000"/>
                <w:sz w:val="22"/>
                <w:szCs w:val="22"/>
              </w:rPr>
              <w:t>природы</w:t>
            </w:r>
          </w:p>
        </w:tc>
        <w:tc>
          <w:tcPr>
            <w:tcW w:w="5611" w:type="dxa"/>
            <w:tcBorders>
              <w:top w:val="single" w:sz="6" w:space="0" w:color="auto"/>
              <w:bottom w:val="single" w:sz="6" w:space="0" w:color="auto"/>
            </w:tcBorders>
          </w:tcPr>
          <w:p w:rsidR="001604E7" w:rsidRPr="00024994" w:rsidRDefault="001604E7" w:rsidP="00BB3617">
            <w:pPr>
              <w:spacing w:beforeLines="20" w:before="48"/>
              <w:jc w:val="both"/>
              <w:rPr>
                <w:color w:val="000000"/>
                <w:sz w:val="22"/>
                <w:szCs w:val="22"/>
              </w:rPr>
            </w:pPr>
            <w:r w:rsidRPr="00024994">
              <w:rPr>
                <w:color w:val="000000"/>
                <w:sz w:val="22"/>
                <w:szCs w:val="22"/>
              </w:rPr>
              <w:t>Запрещается всякая деятельность, влекущая за собой нарушение сложившегося природного комплекса</w:t>
            </w:r>
          </w:p>
        </w:tc>
      </w:tr>
      <w:tr w:rsidR="008B37C7" w:rsidRPr="00024994" w:rsidTr="005C7110">
        <w:trPr>
          <w:cantSplit/>
        </w:trPr>
        <w:tc>
          <w:tcPr>
            <w:tcW w:w="675" w:type="dxa"/>
            <w:tcBorders>
              <w:top w:val="single" w:sz="6" w:space="0" w:color="auto"/>
              <w:bottom w:val="single" w:sz="6" w:space="0" w:color="auto"/>
            </w:tcBorders>
          </w:tcPr>
          <w:p w:rsidR="008B37C7" w:rsidRPr="00024994" w:rsidRDefault="008B37C7" w:rsidP="0004118F">
            <w:pPr>
              <w:jc w:val="center"/>
              <w:rPr>
                <w:sz w:val="20"/>
                <w:szCs w:val="20"/>
              </w:rPr>
            </w:pPr>
            <w:r w:rsidRPr="00024994">
              <w:br w:type="page"/>
            </w:r>
            <w:r w:rsidRPr="00024994">
              <w:rPr>
                <w:sz w:val="20"/>
                <w:szCs w:val="20"/>
              </w:rPr>
              <w:t>4</w:t>
            </w:r>
          </w:p>
        </w:tc>
        <w:tc>
          <w:tcPr>
            <w:tcW w:w="3053" w:type="dxa"/>
            <w:vMerge w:val="restart"/>
            <w:tcBorders>
              <w:top w:val="single" w:sz="6" w:space="0" w:color="auto"/>
              <w:bottom w:val="single" w:sz="6" w:space="0" w:color="auto"/>
            </w:tcBorders>
          </w:tcPr>
          <w:p w:rsidR="008B37C7" w:rsidRPr="00024994" w:rsidRDefault="008B37C7" w:rsidP="00632485">
            <w:pPr>
              <w:rPr>
                <w:sz w:val="22"/>
                <w:szCs w:val="22"/>
              </w:rPr>
            </w:pPr>
            <w:r w:rsidRPr="00024994">
              <w:rPr>
                <w:sz w:val="22"/>
                <w:szCs w:val="22"/>
              </w:rPr>
              <w:t>Берегозащитные, почвозащитные участки, расположенные вдоль водных объектов</w:t>
            </w:r>
          </w:p>
        </w:tc>
        <w:tc>
          <w:tcPr>
            <w:tcW w:w="5611" w:type="dxa"/>
            <w:vMerge w:val="restart"/>
            <w:tcBorders>
              <w:top w:val="single" w:sz="6" w:space="0" w:color="auto"/>
              <w:bottom w:val="single" w:sz="6" w:space="0" w:color="auto"/>
            </w:tcBorders>
          </w:tcPr>
          <w:p w:rsidR="008B37C7" w:rsidRPr="00024994" w:rsidRDefault="008B37C7" w:rsidP="0097778D">
            <w:pPr>
              <w:rPr>
                <w:color w:val="000000"/>
                <w:sz w:val="22"/>
                <w:szCs w:val="22"/>
              </w:rPr>
            </w:pPr>
            <w:r w:rsidRPr="00024994">
              <w:rPr>
                <w:color w:val="000000"/>
                <w:sz w:val="22"/>
                <w:szCs w:val="22"/>
              </w:rPr>
              <w:t>На особо защитных участках лесов запрещается осуществление деятельности, несовместимой с их целевым назначением и полезными функциями (ч. 5, ст. 102 ЛК РФ).</w:t>
            </w:r>
          </w:p>
          <w:p w:rsidR="00C61CEC" w:rsidRPr="00024994" w:rsidRDefault="00C61CEC" w:rsidP="00B978B5">
            <w:pPr>
              <w:rPr>
                <w:sz w:val="22"/>
                <w:szCs w:val="22"/>
              </w:rPr>
            </w:pPr>
            <w:r w:rsidRPr="00024994">
              <w:rPr>
                <w:sz w:val="22"/>
                <w:szCs w:val="22"/>
              </w:rPr>
              <w:t xml:space="preserve">Запрещается создание лесоперерабатывающей инфраструктуры (п. 29 </w:t>
            </w:r>
            <w:r w:rsidRPr="00745C01">
              <w:rPr>
                <w:sz w:val="22"/>
                <w:szCs w:val="22"/>
              </w:rPr>
              <w:t xml:space="preserve">пр. Рослесхоза от </w:t>
            </w:r>
            <w:smartTag w:uri="urn:schemas-microsoft-com:office:smarttags" w:element="date">
              <w:smartTagPr>
                <w:attr w:name="Year" w:val="2010"/>
                <w:attr w:name="Day" w:val="14"/>
                <w:attr w:name="Month" w:val="12"/>
                <w:attr w:name="ls" w:val="trans"/>
              </w:smartTagPr>
              <w:r w:rsidRPr="00745C01">
                <w:rPr>
                  <w:sz w:val="22"/>
                  <w:szCs w:val="22"/>
                </w:rPr>
                <w:t>14.12.2010</w:t>
              </w:r>
            </w:smartTag>
            <w:r w:rsidR="00745C01" w:rsidRPr="00745C01">
              <w:rPr>
                <w:sz w:val="22"/>
                <w:szCs w:val="22"/>
              </w:rPr>
              <w:t xml:space="preserve"> </w:t>
            </w:r>
            <w:r w:rsidR="00745C01">
              <w:rPr>
                <w:sz w:val="22"/>
                <w:szCs w:val="22"/>
              </w:rPr>
              <w:t xml:space="preserve">                </w:t>
            </w:r>
            <w:r w:rsidRPr="00745C01">
              <w:rPr>
                <w:sz w:val="22"/>
                <w:szCs w:val="22"/>
              </w:rPr>
              <w:t>№ 485).</w:t>
            </w:r>
          </w:p>
          <w:p w:rsidR="008B37C7" w:rsidRPr="00024994" w:rsidRDefault="008B37C7" w:rsidP="00163F48">
            <w:pPr>
              <w:spacing w:line="240" w:lineRule="exact"/>
              <w:rPr>
                <w:sz w:val="22"/>
                <w:szCs w:val="22"/>
              </w:rPr>
            </w:pPr>
            <w:r w:rsidRPr="00024994">
              <w:rPr>
                <w:color w:val="000000"/>
                <w:sz w:val="22"/>
                <w:szCs w:val="22"/>
              </w:rPr>
              <w:t xml:space="preserve">Не допускается использование лесов в целях создания лесных плантаций (п. 30 </w:t>
            </w:r>
            <w:r w:rsidRPr="00745C01">
              <w:rPr>
                <w:color w:val="000000"/>
                <w:sz w:val="22"/>
                <w:szCs w:val="22"/>
              </w:rPr>
              <w:t>пр. Р</w:t>
            </w:r>
            <w:r w:rsidR="00594C31" w:rsidRPr="00745C01">
              <w:rPr>
                <w:color w:val="000000"/>
                <w:sz w:val="22"/>
                <w:szCs w:val="22"/>
              </w:rPr>
              <w:t>ослесхоза</w:t>
            </w:r>
            <w:r w:rsidRPr="00745C01">
              <w:rPr>
                <w:color w:val="000000"/>
                <w:sz w:val="22"/>
                <w:szCs w:val="22"/>
              </w:rPr>
              <w:t xml:space="preserve"> от </w:t>
            </w:r>
            <w:r w:rsidR="00594C31" w:rsidRPr="00745C01">
              <w:rPr>
                <w:color w:val="000000"/>
                <w:sz w:val="22"/>
                <w:szCs w:val="22"/>
              </w:rPr>
              <w:t>14</w:t>
            </w:r>
            <w:r w:rsidRPr="00745C01">
              <w:rPr>
                <w:color w:val="000000"/>
                <w:sz w:val="22"/>
                <w:szCs w:val="22"/>
              </w:rPr>
              <w:t>.1</w:t>
            </w:r>
            <w:r w:rsidR="00594C31" w:rsidRPr="00745C01">
              <w:rPr>
                <w:color w:val="000000"/>
                <w:sz w:val="22"/>
                <w:szCs w:val="22"/>
              </w:rPr>
              <w:t>2</w:t>
            </w:r>
            <w:r w:rsidRPr="00745C01">
              <w:rPr>
                <w:color w:val="000000"/>
                <w:sz w:val="22"/>
                <w:szCs w:val="22"/>
              </w:rPr>
              <w:t>.20</w:t>
            </w:r>
            <w:r w:rsidR="00594C31" w:rsidRPr="00745C01">
              <w:rPr>
                <w:color w:val="000000"/>
                <w:sz w:val="22"/>
                <w:szCs w:val="22"/>
              </w:rPr>
              <w:t>1</w:t>
            </w:r>
            <w:r w:rsidRPr="00745C01">
              <w:rPr>
                <w:color w:val="000000"/>
                <w:sz w:val="22"/>
                <w:szCs w:val="22"/>
              </w:rPr>
              <w:t xml:space="preserve">0 </w:t>
            </w:r>
            <w:r w:rsidR="00745C01">
              <w:rPr>
                <w:color w:val="000000"/>
                <w:sz w:val="22"/>
                <w:szCs w:val="22"/>
              </w:rPr>
              <w:t xml:space="preserve">           </w:t>
            </w:r>
            <w:r w:rsidRPr="00745C01">
              <w:rPr>
                <w:color w:val="000000"/>
                <w:sz w:val="22"/>
                <w:szCs w:val="22"/>
              </w:rPr>
              <w:t>№</w:t>
            </w:r>
            <w:r w:rsidR="00594C31" w:rsidRPr="00745C01">
              <w:rPr>
                <w:color w:val="000000"/>
                <w:sz w:val="22"/>
                <w:szCs w:val="22"/>
              </w:rPr>
              <w:t xml:space="preserve"> 48</w:t>
            </w:r>
            <w:r w:rsidRPr="00745C01">
              <w:rPr>
                <w:color w:val="000000"/>
                <w:sz w:val="22"/>
                <w:szCs w:val="22"/>
              </w:rPr>
              <w:t>5</w:t>
            </w:r>
            <w:r w:rsidR="00594C31" w:rsidRPr="00745C01">
              <w:rPr>
                <w:color w:val="000000"/>
                <w:sz w:val="22"/>
                <w:szCs w:val="22"/>
              </w:rPr>
              <w:t>).</w:t>
            </w:r>
          </w:p>
          <w:p w:rsidR="008B37C7" w:rsidRPr="00024994" w:rsidRDefault="008B37C7" w:rsidP="00163F48">
            <w:pPr>
              <w:spacing w:line="240" w:lineRule="exact"/>
              <w:rPr>
                <w:sz w:val="22"/>
                <w:szCs w:val="22"/>
              </w:rPr>
            </w:pPr>
            <w:r w:rsidRPr="00024994">
              <w:rPr>
                <w:sz w:val="22"/>
                <w:szCs w:val="22"/>
              </w:rPr>
              <w:t xml:space="preserve">Не допускается выращивание лесных, плодовых, ягодных, декоративных и лекарственных растений (п.16 </w:t>
            </w:r>
            <w:r w:rsidR="0096183C" w:rsidRPr="00745C01">
              <w:rPr>
                <w:sz w:val="22"/>
                <w:szCs w:val="22"/>
              </w:rPr>
              <w:t>Приказ</w:t>
            </w:r>
            <w:r w:rsidR="00B818D0" w:rsidRPr="00745C01">
              <w:rPr>
                <w:sz w:val="22"/>
                <w:szCs w:val="22"/>
              </w:rPr>
              <w:t xml:space="preserve"> Рослесхоза от 05.12.2011 </w:t>
            </w:r>
            <w:r w:rsidR="00745C01" w:rsidRPr="00745C01">
              <w:rPr>
                <w:sz w:val="22"/>
                <w:szCs w:val="22"/>
              </w:rPr>
              <w:t>№</w:t>
            </w:r>
            <w:r w:rsidR="00B818D0" w:rsidRPr="00745C01">
              <w:rPr>
                <w:sz w:val="22"/>
                <w:szCs w:val="22"/>
              </w:rPr>
              <w:t xml:space="preserve"> 51</w:t>
            </w:r>
            <w:r w:rsidRPr="00745C01">
              <w:rPr>
                <w:sz w:val="22"/>
                <w:szCs w:val="22"/>
              </w:rPr>
              <w:t>).</w:t>
            </w:r>
          </w:p>
          <w:p w:rsidR="008B37C7" w:rsidRPr="00024994" w:rsidRDefault="008B37C7" w:rsidP="004B0E8C">
            <w:pPr>
              <w:rPr>
                <w:sz w:val="22"/>
                <w:szCs w:val="22"/>
              </w:rPr>
            </w:pPr>
            <w:r w:rsidRPr="00024994">
              <w:rPr>
                <w:sz w:val="22"/>
                <w:szCs w:val="22"/>
              </w:rPr>
              <w:t xml:space="preserve">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(п. 15 </w:t>
            </w:r>
            <w:r w:rsidRPr="00745C01">
              <w:rPr>
                <w:sz w:val="22"/>
                <w:szCs w:val="22"/>
              </w:rPr>
              <w:t>пр. Р</w:t>
            </w:r>
            <w:r w:rsidR="00C8589C" w:rsidRPr="00745C01">
              <w:rPr>
                <w:sz w:val="22"/>
                <w:szCs w:val="22"/>
              </w:rPr>
              <w:t>ослесхоза</w:t>
            </w:r>
            <w:r w:rsidRPr="00745C01">
              <w:rPr>
                <w:sz w:val="22"/>
                <w:szCs w:val="22"/>
              </w:rPr>
              <w:t xml:space="preserve"> от </w:t>
            </w:r>
            <w:smartTag w:uri="urn:schemas-microsoft-com:office:smarttags" w:element="date">
              <w:smartTagPr>
                <w:attr w:name="Year" w:val="2010"/>
                <w:attr w:name="Day" w:val="14"/>
                <w:attr w:name="Month" w:val="12"/>
                <w:attr w:name="ls" w:val="trans"/>
              </w:smartTagPr>
              <w:r w:rsidR="00C8589C" w:rsidRPr="00745C01">
                <w:rPr>
                  <w:sz w:val="22"/>
                  <w:szCs w:val="22"/>
                </w:rPr>
                <w:t>14</w:t>
              </w:r>
              <w:r w:rsidRPr="00745C01">
                <w:rPr>
                  <w:sz w:val="22"/>
                  <w:szCs w:val="22"/>
                </w:rPr>
                <w:t>.1</w:t>
              </w:r>
              <w:r w:rsidR="00C8589C" w:rsidRPr="00745C01">
                <w:rPr>
                  <w:sz w:val="22"/>
                  <w:szCs w:val="22"/>
                </w:rPr>
                <w:t>2</w:t>
              </w:r>
              <w:r w:rsidRPr="00745C01">
                <w:rPr>
                  <w:sz w:val="22"/>
                  <w:szCs w:val="22"/>
                </w:rPr>
                <w:t>.20</w:t>
              </w:r>
              <w:r w:rsidR="00C8589C" w:rsidRPr="00745C01">
                <w:rPr>
                  <w:sz w:val="22"/>
                  <w:szCs w:val="22"/>
                </w:rPr>
                <w:t>1</w:t>
              </w:r>
              <w:r w:rsidRPr="00745C01">
                <w:rPr>
                  <w:sz w:val="22"/>
                  <w:szCs w:val="22"/>
                </w:rPr>
                <w:t>0</w:t>
              </w:r>
            </w:smartTag>
            <w:r w:rsidR="00C8589C" w:rsidRPr="00745C01">
              <w:rPr>
                <w:sz w:val="22"/>
                <w:szCs w:val="22"/>
              </w:rPr>
              <w:t xml:space="preserve"> </w:t>
            </w:r>
            <w:r w:rsidRPr="00745C01">
              <w:rPr>
                <w:sz w:val="22"/>
                <w:szCs w:val="22"/>
              </w:rPr>
              <w:t>№</w:t>
            </w:r>
            <w:r w:rsidR="00C8589C" w:rsidRPr="00745C01">
              <w:rPr>
                <w:sz w:val="22"/>
                <w:szCs w:val="22"/>
              </w:rPr>
              <w:t xml:space="preserve"> 48</w:t>
            </w:r>
            <w:r w:rsidRPr="00745C01">
              <w:rPr>
                <w:sz w:val="22"/>
                <w:szCs w:val="22"/>
              </w:rPr>
              <w:t>5).</w:t>
            </w:r>
          </w:p>
        </w:tc>
      </w:tr>
      <w:tr w:rsidR="008B37C7" w:rsidRPr="00024994" w:rsidTr="005C7110">
        <w:trPr>
          <w:cantSplit/>
        </w:trPr>
        <w:tc>
          <w:tcPr>
            <w:tcW w:w="675" w:type="dxa"/>
            <w:tcBorders>
              <w:top w:val="single" w:sz="6" w:space="0" w:color="auto"/>
            </w:tcBorders>
          </w:tcPr>
          <w:p w:rsidR="008B37C7" w:rsidRPr="00024994" w:rsidRDefault="008B37C7" w:rsidP="00A04699">
            <w:pPr>
              <w:jc w:val="center"/>
              <w:rPr>
                <w:sz w:val="20"/>
                <w:szCs w:val="20"/>
              </w:rPr>
            </w:pPr>
          </w:p>
        </w:tc>
        <w:tc>
          <w:tcPr>
            <w:tcW w:w="3053" w:type="dxa"/>
            <w:vMerge/>
            <w:tcBorders>
              <w:top w:val="single" w:sz="6" w:space="0" w:color="auto"/>
            </w:tcBorders>
          </w:tcPr>
          <w:p w:rsidR="008B37C7" w:rsidRPr="00024994" w:rsidRDefault="008B37C7" w:rsidP="000D6ABB">
            <w:pPr>
              <w:rPr>
                <w:sz w:val="20"/>
                <w:szCs w:val="20"/>
              </w:rPr>
            </w:pPr>
          </w:p>
        </w:tc>
        <w:tc>
          <w:tcPr>
            <w:tcW w:w="5611" w:type="dxa"/>
            <w:vMerge/>
            <w:tcBorders>
              <w:top w:val="single" w:sz="6" w:space="0" w:color="auto"/>
              <w:bottom w:val="single" w:sz="12" w:space="0" w:color="auto"/>
            </w:tcBorders>
          </w:tcPr>
          <w:p w:rsidR="008B37C7" w:rsidRPr="00024994" w:rsidRDefault="008B37C7" w:rsidP="000D6ABB">
            <w:pPr>
              <w:jc w:val="both"/>
              <w:rPr>
                <w:sz w:val="20"/>
                <w:szCs w:val="20"/>
              </w:rPr>
            </w:pPr>
          </w:p>
        </w:tc>
      </w:tr>
      <w:tr w:rsidR="008B37C7" w:rsidRPr="00024994" w:rsidTr="005C7110">
        <w:trPr>
          <w:cantSplit/>
        </w:trPr>
        <w:tc>
          <w:tcPr>
            <w:tcW w:w="675" w:type="dxa"/>
          </w:tcPr>
          <w:p w:rsidR="008B37C7" w:rsidRPr="00024994" w:rsidRDefault="008B37C7" w:rsidP="00A04699">
            <w:pPr>
              <w:jc w:val="center"/>
              <w:rPr>
                <w:sz w:val="20"/>
                <w:szCs w:val="20"/>
              </w:rPr>
            </w:pPr>
          </w:p>
        </w:tc>
        <w:tc>
          <w:tcPr>
            <w:tcW w:w="3053" w:type="dxa"/>
            <w:vMerge/>
          </w:tcPr>
          <w:p w:rsidR="008B37C7" w:rsidRPr="00024994" w:rsidRDefault="008B37C7" w:rsidP="000D6ABB">
            <w:pPr>
              <w:rPr>
                <w:sz w:val="20"/>
                <w:szCs w:val="20"/>
              </w:rPr>
            </w:pPr>
          </w:p>
        </w:tc>
        <w:tc>
          <w:tcPr>
            <w:tcW w:w="5611" w:type="dxa"/>
            <w:vMerge/>
            <w:tcBorders>
              <w:top w:val="single" w:sz="12" w:space="0" w:color="auto"/>
              <w:bottom w:val="single" w:sz="12" w:space="0" w:color="auto"/>
            </w:tcBorders>
          </w:tcPr>
          <w:p w:rsidR="008B37C7" w:rsidRPr="00024994" w:rsidRDefault="008B37C7" w:rsidP="000D6ABB">
            <w:pPr>
              <w:jc w:val="both"/>
              <w:rPr>
                <w:sz w:val="20"/>
                <w:szCs w:val="20"/>
              </w:rPr>
            </w:pPr>
          </w:p>
        </w:tc>
      </w:tr>
      <w:tr w:rsidR="008B37C7" w:rsidRPr="00024994" w:rsidTr="005C7110">
        <w:trPr>
          <w:cantSplit/>
        </w:trPr>
        <w:tc>
          <w:tcPr>
            <w:tcW w:w="675" w:type="dxa"/>
          </w:tcPr>
          <w:p w:rsidR="008B37C7" w:rsidRPr="00024994" w:rsidRDefault="008B37C7" w:rsidP="00A04699">
            <w:pPr>
              <w:jc w:val="center"/>
              <w:rPr>
                <w:sz w:val="20"/>
                <w:szCs w:val="20"/>
              </w:rPr>
            </w:pPr>
          </w:p>
        </w:tc>
        <w:tc>
          <w:tcPr>
            <w:tcW w:w="3053" w:type="dxa"/>
            <w:vMerge/>
          </w:tcPr>
          <w:p w:rsidR="008B37C7" w:rsidRPr="00024994" w:rsidRDefault="008B37C7" w:rsidP="000D6ABB">
            <w:pPr>
              <w:rPr>
                <w:sz w:val="20"/>
                <w:szCs w:val="20"/>
              </w:rPr>
            </w:pPr>
          </w:p>
        </w:tc>
        <w:tc>
          <w:tcPr>
            <w:tcW w:w="5611" w:type="dxa"/>
            <w:vMerge/>
            <w:tcBorders>
              <w:top w:val="single" w:sz="12" w:space="0" w:color="auto"/>
              <w:bottom w:val="single" w:sz="12" w:space="0" w:color="auto"/>
            </w:tcBorders>
          </w:tcPr>
          <w:p w:rsidR="008B37C7" w:rsidRPr="00024994" w:rsidRDefault="008B37C7" w:rsidP="000D6ABB">
            <w:pPr>
              <w:jc w:val="both"/>
              <w:rPr>
                <w:sz w:val="20"/>
                <w:szCs w:val="20"/>
              </w:rPr>
            </w:pPr>
          </w:p>
        </w:tc>
      </w:tr>
      <w:tr w:rsidR="008B37C7" w:rsidRPr="00024994" w:rsidTr="005C7110">
        <w:trPr>
          <w:cantSplit/>
        </w:trPr>
        <w:tc>
          <w:tcPr>
            <w:tcW w:w="675" w:type="dxa"/>
          </w:tcPr>
          <w:p w:rsidR="008B37C7" w:rsidRPr="00024994" w:rsidRDefault="008B37C7" w:rsidP="00A04699">
            <w:pPr>
              <w:jc w:val="center"/>
              <w:rPr>
                <w:sz w:val="20"/>
                <w:szCs w:val="20"/>
              </w:rPr>
            </w:pPr>
          </w:p>
        </w:tc>
        <w:tc>
          <w:tcPr>
            <w:tcW w:w="3053" w:type="dxa"/>
            <w:vMerge/>
          </w:tcPr>
          <w:p w:rsidR="008B37C7" w:rsidRPr="00024994" w:rsidRDefault="008B37C7" w:rsidP="000D6ABB">
            <w:pPr>
              <w:rPr>
                <w:sz w:val="20"/>
                <w:szCs w:val="20"/>
              </w:rPr>
            </w:pPr>
          </w:p>
        </w:tc>
        <w:tc>
          <w:tcPr>
            <w:tcW w:w="5611" w:type="dxa"/>
            <w:vMerge/>
            <w:tcBorders>
              <w:top w:val="single" w:sz="12" w:space="0" w:color="auto"/>
              <w:bottom w:val="single" w:sz="12" w:space="0" w:color="auto"/>
            </w:tcBorders>
          </w:tcPr>
          <w:p w:rsidR="008B37C7" w:rsidRPr="00024994" w:rsidRDefault="008B37C7" w:rsidP="000D6ABB">
            <w:pPr>
              <w:jc w:val="both"/>
              <w:rPr>
                <w:sz w:val="20"/>
                <w:szCs w:val="20"/>
              </w:rPr>
            </w:pPr>
          </w:p>
        </w:tc>
      </w:tr>
      <w:tr w:rsidR="008B37C7" w:rsidRPr="00024994" w:rsidTr="005C7110">
        <w:trPr>
          <w:cantSplit/>
        </w:trPr>
        <w:tc>
          <w:tcPr>
            <w:tcW w:w="675" w:type="dxa"/>
          </w:tcPr>
          <w:p w:rsidR="008B37C7" w:rsidRPr="00024994" w:rsidRDefault="008B37C7" w:rsidP="00A04699">
            <w:pPr>
              <w:jc w:val="center"/>
              <w:rPr>
                <w:sz w:val="20"/>
                <w:szCs w:val="20"/>
              </w:rPr>
            </w:pPr>
          </w:p>
        </w:tc>
        <w:tc>
          <w:tcPr>
            <w:tcW w:w="3053" w:type="dxa"/>
            <w:vMerge/>
          </w:tcPr>
          <w:p w:rsidR="008B37C7" w:rsidRPr="00024994" w:rsidRDefault="008B37C7" w:rsidP="000D6ABB">
            <w:pPr>
              <w:rPr>
                <w:sz w:val="20"/>
                <w:szCs w:val="20"/>
              </w:rPr>
            </w:pPr>
          </w:p>
        </w:tc>
        <w:tc>
          <w:tcPr>
            <w:tcW w:w="5611" w:type="dxa"/>
            <w:vMerge/>
            <w:tcBorders>
              <w:top w:val="single" w:sz="12" w:space="0" w:color="auto"/>
              <w:bottom w:val="single" w:sz="12" w:space="0" w:color="auto"/>
            </w:tcBorders>
          </w:tcPr>
          <w:p w:rsidR="008B37C7" w:rsidRPr="00024994" w:rsidRDefault="008B37C7" w:rsidP="000D6ABB">
            <w:pPr>
              <w:jc w:val="both"/>
              <w:rPr>
                <w:sz w:val="20"/>
                <w:szCs w:val="20"/>
              </w:rPr>
            </w:pPr>
          </w:p>
        </w:tc>
      </w:tr>
      <w:tr w:rsidR="008B37C7" w:rsidRPr="00024994" w:rsidTr="005C7110">
        <w:trPr>
          <w:cantSplit/>
        </w:trPr>
        <w:tc>
          <w:tcPr>
            <w:tcW w:w="675" w:type="dxa"/>
          </w:tcPr>
          <w:p w:rsidR="008B37C7" w:rsidRPr="00024994" w:rsidRDefault="008B37C7" w:rsidP="00A04699">
            <w:pPr>
              <w:jc w:val="center"/>
              <w:rPr>
                <w:sz w:val="20"/>
                <w:szCs w:val="20"/>
              </w:rPr>
            </w:pPr>
          </w:p>
        </w:tc>
        <w:tc>
          <w:tcPr>
            <w:tcW w:w="3053" w:type="dxa"/>
            <w:vMerge/>
          </w:tcPr>
          <w:p w:rsidR="008B37C7" w:rsidRPr="00024994" w:rsidRDefault="008B37C7" w:rsidP="000D6ABB">
            <w:pPr>
              <w:rPr>
                <w:sz w:val="20"/>
                <w:szCs w:val="20"/>
              </w:rPr>
            </w:pPr>
          </w:p>
        </w:tc>
        <w:tc>
          <w:tcPr>
            <w:tcW w:w="5611" w:type="dxa"/>
            <w:vMerge/>
            <w:tcBorders>
              <w:top w:val="single" w:sz="12" w:space="0" w:color="auto"/>
              <w:bottom w:val="single" w:sz="12" w:space="0" w:color="auto"/>
            </w:tcBorders>
          </w:tcPr>
          <w:p w:rsidR="008B37C7" w:rsidRPr="00024994" w:rsidRDefault="008B37C7" w:rsidP="000D6ABB">
            <w:pPr>
              <w:jc w:val="both"/>
              <w:rPr>
                <w:sz w:val="20"/>
                <w:szCs w:val="20"/>
              </w:rPr>
            </w:pPr>
          </w:p>
        </w:tc>
      </w:tr>
      <w:tr w:rsidR="008B37C7" w:rsidRPr="00024994" w:rsidTr="005C7110">
        <w:trPr>
          <w:cantSplit/>
        </w:trPr>
        <w:tc>
          <w:tcPr>
            <w:tcW w:w="675" w:type="dxa"/>
          </w:tcPr>
          <w:p w:rsidR="008B37C7" w:rsidRPr="00024994" w:rsidRDefault="008B37C7" w:rsidP="00A04699">
            <w:pPr>
              <w:jc w:val="center"/>
              <w:rPr>
                <w:sz w:val="20"/>
                <w:szCs w:val="20"/>
              </w:rPr>
            </w:pPr>
          </w:p>
        </w:tc>
        <w:tc>
          <w:tcPr>
            <w:tcW w:w="3053" w:type="dxa"/>
            <w:vMerge/>
          </w:tcPr>
          <w:p w:rsidR="008B37C7" w:rsidRPr="00024994" w:rsidRDefault="008B37C7" w:rsidP="000D6ABB">
            <w:pPr>
              <w:rPr>
                <w:sz w:val="20"/>
                <w:szCs w:val="20"/>
              </w:rPr>
            </w:pPr>
          </w:p>
        </w:tc>
        <w:tc>
          <w:tcPr>
            <w:tcW w:w="5611" w:type="dxa"/>
            <w:vMerge/>
            <w:tcBorders>
              <w:top w:val="single" w:sz="12" w:space="0" w:color="auto"/>
              <w:bottom w:val="single" w:sz="12" w:space="0" w:color="auto"/>
            </w:tcBorders>
          </w:tcPr>
          <w:p w:rsidR="008B37C7" w:rsidRPr="00024994" w:rsidRDefault="008B37C7" w:rsidP="000D6ABB">
            <w:pPr>
              <w:jc w:val="both"/>
              <w:rPr>
                <w:sz w:val="20"/>
                <w:szCs w:val="20"/>
              </w:rPr>
            </w:pPr>
          </w:p>
        </w:tc>
      </w:tr>
      <w:tr w:rsidR="00FD02A7" w:rsidRPr="00024994" w:rsidTr="005C7110">
        <w:trPr>
          <w:cantSplit/>
        </w:trPr>
        <w:tc>
          <w:tcPr>
            <w:tcW w:w="675" w:type="dxa"/>
          </w:tcPr>
          <w:p w:rsidR="00FD02A7" w:rsidRPr="00024994" w:rsidRDefault="00FD02A7" w:rsidP="00A04699">
            <w:pPr>
              <w:jc w:val="center"/>
              <w:rPr>
                <w:sz w:val="20"/>
                <w:szCs w:val="20"/>
              </w:rPr>
            </w:pPr>
          </w:p>
        </w:tc>
        <w:tc>
          <w:tcPr>
            <w:tcW w:w="3053" w:type="dxa"/>
          </w:tcPr>
          <w:p w:rsidR="00FD02A7" w:rsidRPr="00024994" w:rsidRDefault="00FD02A7" w:rsidP="000D6ABB">
            <w:pPr>
              <w:rPr>
                <w:sz w:val="20"/>
                <w:szCs w:val="20"/>
              </w:rPr>
            </w:pP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r w:rsidR="00FD02A7" w:rsidRPr="00024994" w:rsidTr="005C7110">
        <w:trPr>
          <w:cantSplit/>
        </w:trPr>
        <w:tc>
          <w:tcPr>
            <w:tcW w:w="675" w:type="dxa"/>
          </w:tcPr>
          <w:p w:rsidR="00FD02A7" w:rsidRPr="00024994" w:rsidRDefault="00FD02A7" w:rsidP="00A04699">
            <w:pPr>
              <w:jc w:val="center"/>
              <w:rPr>
                <w:sz w:val="20"/>
                <w:szCs w:val="20"/>
              </w:rPr>
            </w:pPr>
          </w:p>
        </w:tc>
        <w:tc>
          <w:tcPr>
            <w:tcW w:w="3053" w:type="dxa"/>
          </w:tcPr>
          <w:p w:rsidR="00FD02A7" w:rsidRPr="00024994" w:rsidRDefault="00FD02A7" w:rsidP="000D6ABB">
            <w:pPr>
              <w:rPr>
                <w:sz w:val="20"/>
                <w:szCs w:val="20"/>
              </w:rPr>
            </w:pP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r w:rsidR="00FD02A7" w:rsidRPr="00024994" w:rsidTr="005C7110">
        <w:trPr>
          <w:cantSplit/>
        </w:trPr>
        <w:tc>
          <w:tcPr>
            <w:tcW w:w="675" w:type="dxa"/>
          </w:tcPr>
          <w:p w:rsidR="00FD02A7" w:rsidRPr="00024994" w:rsidRDefault="00FD02A7" w:rsidP="00A04699">
            <w:pPr>
              <w:jc w:val="center"/>
              <w:rPr>
                <w:sz w:val="20"/>
                <w:szCs w:val="20"/>
              </w:rPr>
            </w:pPr>
          </w:p>
        </w:tc>
        <w:tc>
          <w:tcPr>
            <w:tcW w:w="3053" w:type="dxa"/>
          </w:tcPr>
          <w:p w:rsidR="00FD02A7" w:rsidRPr="00024994" w:rsidRDefault="00FD02A7" w:rsidP="000D6ABB">
            <w:pPr>
              <w:rPr>
                <w:sz w:val="20"/>
                <w:szCs w:val="20"/>
              </w:rPr>
            </w:pP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r w:rsidR="00FD02A7" w:rsidRPr="00024994" w:rsidTr="005C7110">
        <w:trPr>
          <w:cantSplit/>
        </w:trPr>
        <w:tc>
          <w:tcPr>
            <w:tcW w:w="675" w:type="dxa"/>
          </w:tcPr>
          <w:p w:rsidR="00FD02A7" w:rsidRPr="00024994" w:rsidRDefault="00FD02A7" w:rsidP="00A04699">
            <w:pPr>
              <w:jc w:val="center"/>
              <w:rPr>
                <w:sz w:val="20"/>
                <w:szCs w:val="20"/>
              </w:rPr>
            </w:pPr>
          </w:p>
        </w:tc>
        <w:tc>
          <w:tcPr>
            <w:tcW w:w="3053" w:type="dxa"/>
          </w:tcPr>
          <w:p w:rsidR="00FD02A7" w:rsidRPr="00024994" w:rsidRDefault="00FD02A7" w:rsidP="000D6ABB">
            <w:pPr>
              <w:rPr>
                <w:sz w:val="20"/>
                <w:szCs w:val="20"/>
              </w:rPr>
            </w:pP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r w:rsidR="00FD02A7" w:rsidRPr="00024994" w:rsidTr="005C7110">
        <w:trPr>
          <w:cantSplit/>
        </w:trPr>
        <w:tc>
          <w:tcPr>
            <w:tcW w:w="675" w:type="dxa"/>
          </w:tcPr>
          <w:p w:rsidR="00FD02A7" w:rsidRPr="00024994" w:rsidRDefault="00FD02A7" w:rsidP="00A04699">
            <w:pPr>
              <w:jc w:val="center"/>
              <w:rPr>
                <w:sz w:val="20"/>
                <w:szCs w:val="20"/>
              </w:rPr>
            </w:pPr>
          </w:p>
        </w:tc>
        <w:tc>
          <w:tcPr>
            <w:tcW w:w="3053" w:type="dxa"/>
          </w:tcPr>
          <w:p w:rsidR="00FD02A7" w:rsidRPr="00024994" w:rsidRDefault="00FD02A7" w:rsidP="000D6ABB">
            <w:pPr>
              <w:rPr>
                <w:sz w:val="20"/>
                <w:szCs w:val="20"/>
              </w:rPr>
            </w:pP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r w:rsidR="00FD02A7" w:rsidRPr="00024994" w:rsidTr="005C7110">
        <w:trPr>
          <w:cantSplit/>
        </w:trPr>
        <w:tc>
          <w:tcPr>
            <w:tcW w:w="675" w:type="dxa"/>
          </w:tcPr>
          <w:p w:rsidR="00FD02A7" w:rsidRPr="00024994" w:rsidRDefault="00FD02A7" w:rsidP="00A04699">
            <w:pPr>
              <w:jc w:val="center"/>
              <w:rPr>
                <w:sz w:val="20"/>
                <w:szCs w:val="20"/>
              </w:rPr>
            </w:pPr>
          </w:p>
        </w:tc>
        <w:tc>
          <w:tcPr>
            <w:tcW w:w="3053" w:type="dxa"/>
          </w:tcPr>
          <w:p w:rsidR="00FD02A7" w:rsidRPr="00024994" w:rsidRDefault="00FD02A7" w:rsidP="000D6ABB">
            <w:pPr>
              <w:rPr>
                <w:sz w:val="20"/>
                <w:szCs w:val="20"/>
              </w:rPr>
            </w:pP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r w:rsidR="00FD02A7" w:rsidRPr="00024994" w:rsidTr="005C7110">
        <w:trPr>
          <w:cantSplit/>
        </w:trPr>
        <w:tc>
          <w:tcPr>
            <w:tcW w:w="675" w:type="dxa"/>
            <w:tcBorders>
              <w:bottom w:val="single" w:sz="6" w:space="0" w:color="auto"/>
            </w:tcBorders>
          </w:tcPr>
          <w:p w:rsidR="00FD02A7" w:rsidRPr="00024994" w:rsidRDefault="00FD02A7" w:rsidP="00A04699">
            <w:pPr>
              <w:jc w:val="center"/>
              <w:rPr>
                <w:sz w:val="20"/>
                <w:szCs w:val="20"/>
              </w:rPr>
            </w:pPr>
          </w:p>
        </w:tc>
        <w:tc>
          <w:tcPr>
            <w:tcW w:w="3053" w:type="dxa"/>
            <w:tcBorders>
              <w:bottom w:val="single" w:sz="6" w:space="0" w:color="auto"/>
            </w:tcBorders>
          </w:tcPr>
          <w:p w:rsidR="00FD02A7" w:rsidRPr="00024994" w:rsidRDefault="00FD02A7" w:rsidP="000D6ABB">
            <w:pPr>
              <w:rPr>
                <w:sz w:val="20"/>
                <w:szCs w:val="20"/>
              </w:rPr>
            </w:pP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r w:rsidR="00FD02A7" w:rsidRPr="00024994" w:rsidTr="005C7110">
        <w:trPr>
          <w:cantSplit/>
        </w:trPr>
        <w:tc>
          <w:tcPr>
            <w:tcW w:w="675" w:type="dxa"/>
            <w:tcBorders>
              <w:top w:val="single" w:sz="6" w:space="0" w:color="auto"/>
              <w:bottom w:val="single" w:sz="6" w:space="0" w:color="auto"/>
            </w:tcBorders>
          </w:tcPr>
          <w:p w:rsidR="00FD02A7" w:rsidRPr="00024994" w:rsidRDefault="00FD02A7" w:rsidP="00A04699">
            <w:pPr>
              <w:jc w:val="center"/>
              <w:rPr>
                <w:sz w:val="20"/>
                <w:szCs w:val="20"/>
              </w:rPr>
            </w:pPr>
            <w:r w:rsidRPr="00024994">
              <w:rPr>
                <w:sz w:val="20"/>
                <w:szCs w:val="20"/>
              </w:rPr>
              <w:t>5</w:t>
            </w:r>
          </w:p>
        </w:tc>
        <w:tc>
          <w:tcPr>
            <w:tcW w:w="3053" w:type="dxa"/>
            <w:tcBorders>
              <w:top w:val="single" w:sz="6" w:space="0" w:color="auto"/>
              <w:bottom w:val="single" w:sz="6" w:space="0" w:color="auto"/>
            </w:tcBorders>
          </w:tcPr>
          <w:p w:rsidR="00FD02A7" w:rsidRPr="00024994" w:rsidRDefault="00FD02A7" w:rsidP="000D6ABB">
            <w:pPr>
              <w:rPr>
                <w:sz w:val="22"/>
                <w:szCs w:val="22"/>
              </w:rPr>
            </w:pPr>
            <w:r w:rsidRPr="00024994">
              <w:rPr>
                <w:sz w:val="22"/>
                <w:szCs w:val="22"/>
              </w:rPr>
              <w:t>Опушки лесов, граничащие с безлесными пространствами</w:t>
            </w: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r w:rsidR="00FD02A7" w:rsidRPr="00024994" w:rsidTr="004B0E8C">
        <w:trPr>
          <w:cantSplit/>
          <w:trHeight w:val="283"/>
        </w:trPr>
        <w:tc>
          <w:tcPr>
            <w:tcW w:w="675" w:type="dxa"/>
            <w:tcBorders>
              <w:top w:val="single" w:sz="6" w:space="0" w:color="auto"/>
              <w:bottom w:val="single" w:sz="6" w:space="0" w:color="auto"/>
            </w:tcBorders>
          </w:tcPr>
          <w:p w:rsidR="00FD02A7" w:rsidRPr="00024994" w:rsidRDefault="00FD02A7" w:rsidP="00A04699">
            <w:pPr>
              <w:jc w:val="center"/>
              <w:rPr>
                <w:sz w:val="20"/>
                <w:szCs w:val="20"/>
              </w:rPr>
            </w:pPr>
            <w:r w:rsidRPr="00024994">
              <w:rPr>
                <w:sz w:val="20"/>
                <w:szCs w:val="20"/>
              </w:rPr>
              <w:t>6</w:t>
            </w:r>
          </w:p>
        </w:tc>
        <w:tc>
          <w:tcPr>
            <w:tcW w:w="3053" w:type="dxa"/>
            <w:tcBorders>
              <w:top w:val="single" w:sz="6" w:space="0" w:color="auto"/>
              <w:bottom w:val="single" w:sz="6" w:space="0" w:color="auto"/>
            </w:tcBorders>
          </w:tcPr>
          <w:p w:rsidR="00FD02A7" w:rsidRPr="00024994" w:rsidRDefault="00FD02A7" w:rsidP="000D6ABB">
            <w:pPr>
              <w:rPr>
                <w:sz w:val="22"/>
                <w:szCs w:val="22"/>
              </w:rPr>
            </w:pPr>
            <w:r w:rsidRPr="00024994">
              <w:rPr>
                <w:sz w:val="22"/>
                <w:szCs w:val="22"/>
              </w:rPr>
              <w:t>Заповедные лесные участки</w:t>
            </w:r>
          </w:p>
        </w:tc>
        <w:tc>
          <w:tcPr>
            <w:tcW w:w="5611" w:type="dxa"/>
            <w:vMerge/>
            <w:tcBorders>
              <w:top w:val="single" w:sz="12" w:space="0" w:color="auto"/>
              <w:bottom w:val="single" w:sz="12" w:space="0" w:color="auto"/>
            </w:tcBorders>
          </w:tcPr>
          <w:p w:rsidR="00FD02A7" w:rsidRPr="00024994" w:rsidRDefault="00FD02A7" w:rsidP="000D6ABB">
            <w:pPr>
              <w:jc w:val="both"/>
              <w:rPr>
                <w:sz w:val="20"/>
                <w:szCs w:val="20"/>
              </w:rPr>
            </w:pPr>
          </w:p>
        </w:tc>
      </w:tr>
    </w:tbl>
    <w:p w:rsidR="005C7110" w:rsidRDefault="005C7110"/>
    <w:p w:rsidR="004B0E8C" w:rsidRDefault="004B0E8C"/>
    <w:p w:rsidR="004B0E8C" w:rsidRPr="00024994" w:rsidRDefault="004B0E8C" w:rsidP="004B0E8C">
      <w:pPr>
        <w:spacing w:after="60"/>
        <w:ind w:firstLine="709"/>
        <w:jc w:val="both"/>
      </w:pPr>
      <w:r>
        <w:rPr>
          <w:sz w:val="26"/>
          <w:szCs w:val="26"/>
        </w:rPr>
        <w:lastRenderedPageBreak/>
        <w:t xml:space="preserve">Продолжение таблицы </w:t>
      </w:r>
      <w:r w:rsidRPr="00024994">
        <w:rPr>
          <w:sz w:val="26"/>
          <w:szCs w:val="26"/>
        </w:rPr>
        <w:t>4</w:t>
      </w:r>
      <w:r>
        <w:rPr>
          <w:sz w:val="26"/>
          <w:szCs w:val="26"/>
        </w:rPr>
        <w:t>4</w:t>
      </w:r>
      <w:r w:rsidRPr="00024994">
        <w:rPr>
          <w:sz w:val="26"/>
          <w:szCs w:val="26"/>
        </w:rPr>
        <w:t xml:space="preserve"> </w:t>
      </w:r>
    </w:p>
    <w:tbl>
      <w:tblPr>
        <w:tblW w:w="9339"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75"/>
        <w:gridCol w:w="3053"/>
        <w:gridCol w:w="5611"/>
      </w:tblGrid>
      <w:tr w:rsidR="005C7110" w:rsidRPr="00024994" w:rsidTr="0065741B">
        <w:trPr>
          <w:cantSplit/>
        </w:trPr>
        <w:tc>
          <w:tcPr>
            <w:tcW w:w="675" w:type="dxa"/>
            <w:tcBorders>
              <w:top w:val="single" w:sz="12" w:space="0" w:color="auto"/>
              <w:left w:val="single" w:sz="12" w:space="0" w:color="auto"/>
              <w:bottom w:val="single" w:sz="12" w:space="0" w:color="auto"/>
            </w:tcBorders>
          </w:tcPr>
          <w:p w:rsidR="005C7110" w:rsidRPr="00024994" w:rsidRDefault="005C7110" w:rsidP="0065741B">
            <w:pPr>
              <w:jc w:val="center"/>
              <w:rPr>
                <w:sz w:val="20"/>
                <w:szCs w:val="20"/>
              </w:rPr>
            </w:pPr>
            <w:r w:rsidRPr="00024994">
              <w:rPr>
                <w:sz w:val="20"/>
                <w:szCs w:val="20"/>
              </w:rPr>
              <w:t>№ п/п</w:t>
            </w:r>
          </w:p>
        </w:tc>
        <w:tc>
          <w:tcPr>
            <w:tcW w:w="3053" w:type="dxa"/>
            <w:tcBorders>
              <w:top w:val="single" w:sz="12" w:space="0" w:color="auto"/>
              <w:left w:val="single" w:sz="6" w:space="0" w:color="auto"/>
              <w:bottom w:val="single" w:sz="12" w:space="0" w:color="auto"/>
            </w:tcBorders>
          </w:tcPr>
          <w:p w:rsidR="005C7110" w:rsidRPr="00024994" w:rsidRDefault="005C7110" w:rsidP="0065741B">
            <w:pPr>
              <w:jc w:val="center"/>
              <w:rPr>
                <w:sz w:val="20"/>
                <w:szCs w:val="20"/>
              </w:rPr>
            </w:pPr>
            <w:r w:rsidRPr="00024994">
              <w:rPr>
                <w:sz w:val="20"/>
                <w:szCs w:val="20"/>
              </w:rPr>
              <w:t>Виды особо защитных участков лесов</w:t>
            </w:r>
          </w:p>
        </w:tc>
        <w:tc>
          <w:tcPr>
            <w:tcW w:w="5611" w:type="dxa"/>
            <w:tcBorders>
              <w:top w:val="single" w:sz="12" w:space="0" w:color="auto"/>
              <w:left w:val="single" w:sz="6" w:space="0" w:color="auto"/>
              <w:bottom w:val="single" w:sz="12" w:space="0" w:color="auto"/>
              <w:right w:val="single" w:sz="12" w:space="0" w:color="auto"/>
            </w:tcBorders>
          </w:tcPr>
          <w:p w:rsidR="005C7110" w:rsidRPr="00024994" w:rsidRDefault="005C7110" w:rsidP="0065741B">
            <w:pPr>
              <w:jc w:val="center"/>
              <w:rPr>
                <w:sz w:val="20"/>
                <w:szCs w:val="20"/>
              </w:rPr>
            </w:pPr>
            <w:r w:rsidRPr="00024994">
              <w:rPr>
                <w:sz w:val="20"/>
                <w:szCs w:val="20"/>
              </w:rPr>
              <w:t>Ограничения использования лесов</w:t>
            </w:r>
          </w:p>
        </w:tc>
      </w:tr>
      <w:tr w:rsidR="005C7110" w:rsidRPr="00024994" w:rsidTr="005C7110">
        <w:trPr>
          <w:cantSplit/>
        </w:trPr>
        <w:tc>
          <w:tcPr>
            <w:tcW w:w="675" w:type="dxa"/>
            <w:tcBorders>
              <w:top w:val="single" w:sz="12" w:space="0" w:color="auto"/>
              <w:left w:val="single" w:sz="12" w:space="0" w:color="auto"/>
              <w:bottom w:val="single" w:sz="12" w:space="0" w:color="auto"/>
            </w:tcBorders>
          </w:tcPr>
          <w:p w:rsidR="005C7110" w:rsidRPr="00024994" w:rsidRDefault="005C7110" w:rsidP="0065741B">
            <w:pPr>
              <w:jc w:val="center"/>
              <w:rPr>
                <w:sz w:val="20"/>
                <w:szCs w:val="20"/>
              </w:rPr>
            </w:pPr>
            <w:r w:rsidRPr="00024994">
              <w:rPr>
                <w:sz w:val="20"/>
                <w:szCs w:val="20"/>
              </w:rPr>
              <w:t>1</w:t>
            </w:r>
          </w:p>
        </w:tc>
        <w:tc>
          <w:tcPr>
            <w:tcW w:w="3053" w:type="dxa"/>
            <w:tcBorders>
              <w:top w:val="single" w:sz="12" w:space="0" w:color="auto"/>
              <w:left w:val="single" w:sz="6" w:space="0" w:color="auto"/>
              <w:bottom w:val="single" w:sz="12" w:space="0" w:color="auto"/>
            </w:tcBorders>
          </w:tcPr>
          <w:p w:rsidR="005C7110" w:rsidRPr="00024994" w:rsidRDefault="005C7110" w:rsidP="0065741B">
            <w:pPr>
              <w:jc w:val="center"/>
              <w:rPr>
                <w:sz w:val="20"/>
                <w:szCs w:val="20"/>
              </w:rPr>
            </w:pPr>
            <w:r w:rsidRPr="00024994">
              <w:rPr>
                <w:sz w:val="20"/>
                <w:szCs w:val="20"/>
              </w:rPr>
              <w:t>2</w:t>
            </w:r>
          </w:p>
        </w:tc>
        <w:tc>
          <w:tcPr>
            <w:tcW w:w="5611" w:type="dxa"/>
            <w:tcBorders>
              <w:top w:val="single" w:sz="12" w:space="0" w:color="auto"/>
              <w:left w:val="single" w:sz="6" w:space="0" w:color="auto"/>
              <w:bottom w:val="single" w:sz="12" w:space="0" w:color="auto"/>
              <w:right w:val="single" w:sz="12" w:space="0" w:color="auto"/>
            </w:tcBorders>
          </w:tcPr>
          <w:p w:rsidR="005C7110" w:rsidRPr="00024994" w:rsidRDefault="005C7110" w:rsidP="0065741B">
            <w:pPr>
              <w:jc w:val="center"/>
              <w:rPr>
                <w:sz w:val="20"/>
                <w:szCs w:val="20"/>
              </w:rPr>
            </w:pPr>
            <w:r w:rsidRPr="00024994">
              <w:rPr>
                <w:sz w:val="20"/>
                <w:szCs w:val="20"/>
              </w:rPr>
              <w:t>3</w:t>
            </w:r>
          </w:p>
        </w:tc>
      </w:tr>
      <w:tr w:rsidR="004B0E8C" w:rsidRPr="00024994" w:rsidTr="00895A43">
        <w:trPr>
          <w:cantSplit/>
        </w:trPr>
        <w:tc>
          <w:tcPr>
            <w:tcW w:w="675" w:type="dxa"/>
            <w:tcBorders>
              <w:top w:val="single" w:sz="12" w:space="0" w:color="auto"/>
              <w:left w:val="single" w:sz="12" w:space="0" w:color="auto"/>
              <w:bottom w:val="single" w:sz="12" w:space="0" w:color="auto"/>
            </w:tcBorders>
          </w:tcPr>
          <w:p w:rsidR="004B0E8C" w:rsidRPr="00024994" w:rsidRDefault="004B0E8C" w:rsidP="004B0E8C">
            <w:pPr>
              <w:jc w:val="center"/>
              <w:rPr>
                <w:sz w:val="20"/>
                <w:szCs w:val="20"/>
              </w:rPr>
            </w:pPr>
            <w:r w:rsidRPr="00024994">
              <w:rPr>
                <w:sz w:val="20"/>
                <w:szCs w:val="20"/>
              </w:rPr>
              <w:t>7</w:t>
            </w:r>
          </w:p>
        </w:tc>
        <w:tc>
          <w:tcPr>
            <w:tcW w:w="3053" w:type="dxa"/>
            <w:tcBorders>
              <w:top w:val="single" w:sz="12" w:space="0" w:color="auto"/>
              <w:left w:val="single" w:sz="6" w:space="0" w:color="auto"/>
              <w:bottom w:val="single" w:sz="12" w:space="0" w:color="auto"/>
            </w:tcBorders>
          </w:tcPr>
          <w:p w:rsidR="004B0E8C" w:rsidRPr="00024994" w:rsidRDefault="004B0E8C" w:rsidP="004B0E8C">
            <w:pPr>
              <w:rPr>
                <w:sz w:val="22"/>
                <w:szCs w:val="22"/>
              </w:rPr>
            </w:pPr>
            <w:r w:rsidRPr="00024994">
              <w:rPr>
                <w:sz w:val="22"/>
                <w:szCs w:val="22"/>
              </w:rPr>
              <w:t>Места обитания редких и находящихся под угрозой исчезновения диких животных</w:t>
            </w:r>
          </w:p>
        </w:tc>
        <w:tc>
          <w:tcPr>
            <w:tcW w:w="5611" w:type="dxa"/>
            <w:vMerge w:val="restart"/>
            <w:tcBorders>
              <w:top w:val="single" w:sz="12" w:space="0" w:color="auto"/>
              <w:left w:val="single" w:sz="6" w:space="0" w:color="auto"/>
              <w:right w:val="single" w:sz="12" w:space="0" w:color="auto"/>
            </w:tcBorders>
          </w:tcPr>
          <w:p w:rsidR="004B0E8C" w:rsidRPr="00024994" w:rsidRDefault="004B0E8C" w:rsidP="004B0E8C">
            <w:pPr>
              <w:keepNext/>
              <w:jc w:val="both"/>
              <w:rPr>
                <w:sz w:val="22"/>
                <w:szCs w:val="22"/>
              </w:rPr>
            </w:pPr>
            <w:r w:rsidRPr="00024994">
              <w:rPr>
                <w:sz w:val="22"/>
                <w:szCs w:val="22"/>
              </w:rPr>
              <w:t>Выборочные рубки проводятся только в целях вырубки погибших и поврежденных лесных насаждений (ст. 107 ЛК РФ).</w:t>
            </w:r>
          </w:p>
          <w:p w:rsidR="004B0E8C" w:rsidRDefault="004B0E8C" w:rsidP="004B0E8C">
            <w:pPr>
              <w:ind w:firstLine="142"/>
              <w:rPr>
                <w:sz w:val="22"/>
                <w:szCs w:val="22"/>
              </w:rPr>
            </w:pPr>
            <w:r w:rsidRPr="00024994">
              <w:rPr>
                <w:sz w:val="22"/>
                <w:szCs w:val="22"/>
              </w:rPr>
              <w:t>В соответствии с частью 2 статьи 107 Лесного кодекса</w:t>
            </w:r>
          </w:p>
          <w:p w:rsidR="004B0E8C" w:rsidRPr="00024994" w:rsidRDefault="004B0E8C" w:rsidP="004B0E8C">
            <w:pPr>
              <w:ind w:firstLine="142"/>
              <w:rPr>
                <w:sz w:val="22"/>
                <w:szCs w:val="22"/>
              </w:rPr>
            </w:pPr>
            <w:r w:rsidRPr="00024994">
              <w:rPr>
                <w:sz w:val="22"/>
                <w:szCs w:val="22"/>
              </w:rPr>
              <w:t>Российской Федерации на заповедных лесных участках запрещается проведение рубок лесных насаждений.</w:t>
            </w:r>
          </w:p>
          <w:p w:rsidR="004B0E8C" w:rsidRPr="00024994" w:rsidRDefault="004B0E8C" w:rsidP="004B0E8C">
            <w:pPr>
              <w:spacing w:line="240" w:lineRule="exact"/>
              <w:ind w:firstLine="142"/>
              <w:rPr>
                <w:sz w:val="22"/>
                <w:szCs w:val="22"/>
              </w:rPr>
            </w:pPr>
            <w:r w:rsidRPr="00024994">
              <w:rPr>
                <w:sz w:val="22"/>
                <w:szCs w:val="22"/>
              </w:rPr>
              <w:t>На постоянных лесосеменных участках допускается проведение выборочных рубок в порядке ухода за плодоношением древесных пород.</w:t>
            </w:r>
          </w:p>
          <w:p w:rsidR="004B0E8C" w:rsidRPr="00024994" w:rsidRDefault="004B0E8C" w:rsidP="004B0E8C">
            <w:pPr>
              <w:ind w:firstLine="142"/>
              <w:rPr>
                <w:sz w:val="22"/>
                <w:szCs w:val="22"/>
              </w:rPr>
            </w:pPr>
            <w:r w:rsidRPr="00024994">
              <w:rPr>
                <w:sz w:val="22"/>
                <w:szCs w:val="22"/>
              </w:rPr>
              <w:t xml:space="preserve">На особо защитных участках лесов проведение выборочных рубок допускается только в целях вырубки погибших и поврежденных лесных насаждений (п. 27 </w:t>
            </w:r>
            <w:r w:rsidRPr="00745C01">
              <w:rPr>
                <w:sz w:val="22"/>
                <w:szCs w:val="22"/>
              </w:rPr>
              <w:t>пр. Рослесхоза от 14.12.2010 № 485).</w:t>
            </w:r>
          </w:p>
          <w:p w:rsidR="004B0E8C" w:rsidRPr="00024994" w:rsidRDefault="004B0E8C" w:rsidP="004B0E8C">
            <w:pPr>
              <w:ind w:firstLine="142"/>
              <w:rPr>
                <w:sz w:val="20"/>
                <w:szCs w:val="20"/>
              </w:rPr>
            </w:pPr>
            <w:r w:rsidRPr="00024994">
              <w:rPr>
                <w:sz w:val="22"/>
                <w:szCs w:val="22"/>
              </w:rPr>
              <w:t>В водоохранных зона</w:t>
            </w:r>
            <w:r>
              <w:rPr>
                <w:sz w:val="22"/>
                <w:szCs w:val="22"/>
              </w:rPr>
              <w:t xml:space="preserve">х и прибрежных защитных полосах </w:t>
            </w:r>
            <w:r w:rsidRPr="00024994">
              <w:rPr>
                <w:sz w:val="22"/>
                <w:szCs w:val="22"/>
              </w:rPr>
              <w:t xml:space="preserve">хозяйственная деятельность осуществляется в соответствии со статьей 65 водного кодекса Российской Федерации (п. 31 </w:t>
            </w:r>
            <w:r w:rsidRPr="00745C01">
              <w:rPr>
                <w:sz w:val="22"/>
                <w:szCs w:val="22"/>
              </w:rPr>
              <w:t>пр. Рослесхоза от 14.12.2010 № 485).</w:t>
            </w:r>
          </w:p>
        </w:tc>
      </w:tr>
      <w:tr w:rsidR="004B0E8C" w:rsidRPr="00024994" w:rsidTr="004B0E8C">
        <w:trPr>
          <w:cantSplit/>
          <w:trHeight w:val="794"/>
        </w:trPr>
        <w:tc>
          <w:tcPr>
            <w:tcW w:w="675" w:type="dxa"/>
            <w:tcBorders>
              <w:top w:val="single" w:sz="12" w:space="0" w:color="auto"/>
              <w:left w:val="single" w:sz="12" w:space="0" w:color="auto"/>
              <w:bottom w:val="single" w:sz="6" w:space="0" w:color="auto"/>
              <w:right w:val="single" w:sz="4" w:space="0" w:color="auto"/>
            </w:tcBorders>
          </w:tcPr>
          <w:p w:rsidR="004B0E8C" w:rsidRPr="00024994" w:rsidRDefault="004B0E8C" w:rsidP="004B0E8C">
            <w:pPr>
              <w:jc w:val="center"/>
              <w:rPr>
                <w:sz w:val="20"/>
                <w:szCs w:val="20"/>
              </w:rPr>
            </w:pPr>
            <w:r>
              <w:rPr>
                <w:sz w:val="20"/>
                <w:szCs w:val="20"/>
              </w:rPr>
              <w:t>8</w:t>
            </w:r>
          </w:p>
        </w:tc>
        <w:tc>
          <w:tcPr>
            <w:tcW w:w="3053" w:type="dxa"/>
            <w:tcBorders>
              <w:top w:val="single" w:sz="12" w:space="0" w:color="auto"/>
              <w:left w:val="single" w:sz="4" w:space="0" w:color="auto"/>
              <w:bottom w:val="single" w:sz="6" w:space="0" w:color="auto"/>
              <w:right w:val="single" w:sz="6" w:space="0" w:color="auto"/>
            </w:tcBorders>
          </w:tcPr>
          <w:p w:rsidR="004B0E8C" w:rsidRPr="00024994" w:rsidRDefault="004B0E8C" w:rsidP="004B0E8C">
            <w:pPr>
              <w:rPr>
                <w:sz w:val="20"/>
                <w:szCs w:val="20"/>
              </w:rPr>
            </w:pPr>
            <w:r w:rsidRPr="00024994">
              <w:rPr>
                <w:sz w:val="22"/>
                <w:szCs w:val="22"/>
              </w:rPr>
              <w:t>Полосы леса в горах вдоль верхней его границы с безлесным пространством</w:t>
            </w:r>
          </w:p>
        </w:tc>
        <w:tc>
          <w:tcPr>
            <w:tcW w:w="5611" w:type="dxa"/>
            <w:vMerge/>
            <w:tcBorders>
              <w:left w:val="single" w:sz="6" w:space="0" w:color="auto"/>
              <w:right w:val="single" w:sz="12" w:space="0" w:color="auto"/>
            </w:tcBorders>
          </w:tcPr>
          <w:p w:rsidR="004B0E8C" w:rsidRPr="00024994" w:rsidRDefault="004B0E8C" w:rsidP="004B0E8C">
            <w:pPr>
              <w:ind w:firstLine="142"/>
              <w:rPr>
                <w:sz w:val="20"/>
                <w:szCs w:val="20"/>
              </w:rPr>
            </w:pPr>
          </w:p>
        </w:tc>
      </w:tr>
      <w:tr w:rsidR="004B0E8C" w:rsidRPr="00024994" w:rsidTr="004B0E8C">
        <w:trPr>
          <w:cantSplit/>
          <w:trHeight w:val="794"/>
        </w:trPr>
        <w:tc>
          <w:tcPr>
            <w:tcW w:w="675" w:type="dxa"/>
            <w:tcBorders>
              <w:top w:val="single" w:sz="6" w:space="0" w:color="auto"/>
              <w:left w:val="single" w:sz="12" w:space="0" w:color="auto"/>
              <w:bottom w:val="single" w:sz="6" w:space="0" w:color="auto"/>
              <w:right w:val="single" w:sz="4" w:space="0" w:color="auto"/>
            </w:tcBorders>
          </w:tcPr>
          <w:p w:rsidR="004B0E8C" w:rsidRPr="00024994" w:rsidRDefault="004B0E8C" w:rsidP="004B0E8C">
            <w:pPr>
              <w:jc w:val="center"/>
              <w:rPr>
                <w:sz w:val="20"/>
                <w:szCs w:val="20"/>
              </w:rPr>
            </w:pPr>
            <w:r w:rsidRPr="00024994">
              <w:rPr>
                <w:sz w:val="20"/>
                <w:szCs w:val="20"/>
              </w:rPr>
              <w:t>9</w:t>
            </w:r>
          </w:p>
        </w:tc>
        <w:tc>
          <w:tcPr>
            <w:tcW w:w="3053" w:type="dxa"/>
            <w:tcBorders>
              <w:top w:val="single" w:sz="6" w:space="0" w:color="auto"/>
              <w:left w:val="single" w:sz="4" w:space="0" w:color="auto"/>
              <w:bottom w:val="single" w:sz="6" w:space="0" w:color="auto"/>
              <w:right w:val="single" w:sz="6" w:space="0" w:color="auto"/>
            </w:tcBorders>
          </w:tcPr>
          <w:p w:rsidR="004B0E8C" w:rsidRPr="00024994" w:rsidRDefault="004B0E8C" w:rsidP="004B0E8C">
            <w:pPr>
              <w:rPr>
                <w:sz w:val="22"/>
                <w:szCs w:val="22"/>
              </w:rPr>
            </w:pPr>
            <w:r w:rsidRPr="00024994">
              <w:rPr>
                <w:sz w:val="22"/>
                <w:szCs w:val="22"/>
              </w:rPr>
              <w:t xml:space="preserve">Небольшие участки лесов </w:t>
            </w:r>
            <w:r>
              <w:rPr>
                <w:sz w:val="22"/>
                <w:szCs w:val="22"/>
              </w:rPr>
              <w:t xml:space="preserve"> </w:t>
            </w:r>
            <w:r w:rsidRPr="00024994">
              <w:rPr>
                <w:sz w:val="22"/>
                <w:szCs w:val="22"/>
              </w:rPr>
              <w:t xml:space="preserve">(до </w:t>
            </w:r>
            <w:smartTag w:uri="urn:schemas-microsoft-com:office:smarttags" w:element="metricconverter">
              <w:smartTagPr>
                <w:attr w:name="ProductID" w:val="100 га"/>
              </w:smartTagPr>
              <w:r w:rsidRPr="00024994">
                <w:rPr>
                  <w:sz w:val="22"/>
                  <w:szCs w:val="22"/>
                </w:rPr>
                <w:t>100 га</w:t>
              </w:r>
            </w:smartTag>
            <w:r>
              <w:rPr>
                <w:sz w:val="22"/>
                <w:szCs w:val="22"/>
              </w:rPr>
              <w:t>)</w:t>
            </w:r>
            <w:r w:rsidRPr="00024994">
              <w:rPr>
                <w:sz w:val="22"/>
                <w:szCs w:val="22"/>
              </w:rPr>
              <w:t>, расположенные  среди безлесных пространств</w:t>
            </w:r>
          </w:p>
        </w:tc>
        <w:tc>
          <w:tcPr>
            <w:tcW w:w="5611" w:type="dxa"/>
            <w:vMerge/>
            <w:tcBorders>
              <w:left w:val="single" w:sz="6" w:space="0" w:color="auto"/>
              <w:right w:val="single" w:sz="12" w:space="0" w:color="auto"/>
            </w:tcBorders>
          </w:tcPr>
          <w:p w:rsidR="004B0E8C" w:rsidRPr="00024994" w:rsidRDefault="004B0E8C" w:rsidP="004B0E8C">
            <w:pPr>
              <w:jc w:val="center"/>
              <w:rPr>
                <w:sz w:val="20"/>
                <w:szCs w:val="20"/>
              </w:rPr>
            </w:pPr>
          </w:p>
        </w:tc>
      </w:tr>
      <w:tr w:rsidR="004B0E8C" w:rsidRPr="00024994" w:rsidTr="004B0E8C">
        <w:trPr>
          <w:cantSplit/>
          <w:trHeight w:val="1814"/>
        </w:trPr>
        <w:tc>
          <w:tcPr>
            <w:tcW w:w="675" w:type="dxa"/>
            <w:tcBorders>
              <w:top w:val="single" w:sz="6" w:space="0" w:color="auto"/>
              <w:left w:val="single" w:sz="12" w:space="0" w:color="auto"/>
              <w:bottom w:val="single" w:sz="6" w:space="0" w:color="auto"/>
              <w:right w:val="single" w:sz="4" w:space="0" w:color="auto"/>
            </w:tcBorders>
          </w:tcPr>
          <w:p w:rsidR="004B0E8C" w:rsidRPr="00024994" w:rsidRDefault="004B0E8C" w:rsidP="004B0E8C">
            <w:pPr>
              <w:jc w:val="center"/>
              <w:rPr>
                <w:sz w:val="20"/>
                <w:szCs w:val="20"/>
              </w:rPr>
            </w:pPr>
            <w:r w:rsidRPr="00024994">
              <w:rPr>
                <w:sz w:val="20"/>
                <w:szCs w:val="20"/>
              </w:rPr>
              <w:t>10</w:t>
            </w:r>
          </w:p>
        </w:tc>
        <w:tc>
          <w:tcPr>
            <w:tcW w:w="3053" w:type="dxa"/>
            <w:tcBorders>
              <w:top w:val="single" w:sz="6" w:space="0" w:color="auto"/>
              <w:left w:val="single" w:sz="4" w:space="0" w:color="auto"/>
              <w:bottom w:val="single" w:sz="6" w:space="0" w:color="auto"/>
              <w:right w:val="single" w:sz="6" w:space="0" w:color="auto"/>
            </w:tcBorders>
          </w:tcPr>
          <w:p w:rsidR="004B0E8C" w:rsidRPr="00024994" w:rsidRDefault="004B0E8C" w:rsidP="004B0E8C">
            <w:pPr>
              <w:rPr>
                <w:sz w:val="22"/>
                <w:szCs w:val="22"/>
              </w:rPr>
            </w:pPr>
            <w:r w:rsidRPr="00024994">
              <w:rPr>
                <w:sz w:val="22"/>
                <w:szCs w:val="22"/>
              </w:rPr>
              <w:t>Защитные полосы лесов вдоль гребней  и линий водоразделов по границам водосборов площадью более 2,5 тыс. га , п</w:t>
            </w:r>
            <w:r>
              <w:rPr>
                <w:sz w:val="22"/>
                <w:szCs w:val="22"/>
              </w:rPr>
              <w:t>р</w:t>
            </w:r>
            <w:r w:rsidRPr="00024994">
              <w:rPr>
                <w:sz w:val="22"/>
                <w:szCs w:val="22"/>
              </w:rPr>
              <w:t>и  крутизне  склонов</w:t>
            </w:r>
            <w:r>
              <w:rPr>
                <w:sz w:val="22"/>
                <w:szCs w:val="22"/>
              </w:rPr>
              <w:t>,</w:t>
            </w:r>
            <w:r w:rsidRPr="00024994">
              <w:rPr>
                <w:sz w:val="22"/>
                <w:szCs w:val="22"/>
              </w:rPr>
              <w:t xml:space="preserve"> образующих гребни и линии водосборов более 20º </w:t>
            </w:r>
          </w:p>
        </w:tc>
        <w:tc>
          <w:tcPr>
            <w:tcW w:w="5611" w:type="dxa"/>
            <w:vMerge/>
            <w:tcBorders>
              <w:left w:val="single" w:sz="6" w:space="0" w:color="auto"/>
              <w:right w:val="single" w:sz="12" w:space="0" w:color="auto"/>
            </w:tcBorders>
          </w:tcPr>
          <w:p w:rsidR="004B0E8C" w:rsidRPr="00024994" w:rsidRDefault="004B0E8C" w:rsidP="004B0E8C">
            <w:pPr>
              <w:jc w:val="center"/>
              <w:rPr>
                <w:sz w:val="20"/>
                <w:szCs w:val="20"/>
              </w:rPr>
            </w:pPr>
          </w:p>
        </w:tc>
      </w:tr>
      <w:tr w:rsidR="004B0E8C" w:rsidRPr="00024994" w:rsidTr="004B0E8C">
        <w:trPr>
          <w:cantSplit/>
          <w:trHeight w:val="510"/>
        </w:trPr>
        <w:tc>
          <w:tcPr>
            <w:tcW w:w="675" w:type="dxa"/>
            <w:tcBorders>
              <w:top w:val="single" w:sz="6" w:space="0" w:color="auto"/>
              <w:left w:val="single" w:sz="12" w:space="0" w:color="auto"/>
              <w:bottom w:val="single" w:sz="6" w:space="0" w:color="auto"/>
              <w:right w:val="single" w:sz="4" w:space="0" w:color="auto"/>
            </w:tcBorders>
          </w:tcPr>
          <w:p w:rsidR="004B0E8C" w:rsidRPr="00024994" w:rsidRDefault="004B0E8C" w:rsidP="004B0E8C">
            <w:pPr>
              <w:jc w:val="center"/>
              <w:rPr>
                <w:sz w:val="20"/>
                <w:szCs w:val="20"/>
              </w:rPr>
            </w:pPr>
            <w:r w:rsidRPr="00024994">
              <w:rPr>
                <w:sz w:val="20"/>
                <w:szCs w:val="20"/>
              </w:rPr>
              <w:t>11</w:t>
            </w:r>
          </w:p>
        </w:tc>
        <w:tc>
          <w:tcPr>
            <w:tcW w:w="3053" w:type="dxa"/>
            <w:tcBorders>
              <w:top w:val="single" w:sz="6" w:space="0" w:color="auto"/>
              <w:left w:val="single" w:sz="4" w:space="0" w:color="auto"/>
              <w:bottom w:val="single" w:sz="6" w:space="0" w:color="auto"/>
              <w:right w:val="single" w:sz="6" w:space="0" w:color="auto"/>
            </w:tcBorders>
          </w:tcPr>
          <w:p w:rsidR="004B0E8C" w:rsidRPr="00024994" w:rsidRDefault="004B0E8C" w:rsidP="004B0E8C">
            <w:pPr>
              <w:rPr>
                <w:sz w:val="22"/>
                <w:szCs w:val="22"/>
              </w:rPr>
            </w:pPr>
            <w:r w:rsidRPr="00024994">
              <w:rPr>
                <w:sz w:val="22"/>
                <w:szCs w:val="22"/>
              </w:rPr>
              <w:t xml:space="preserve">Постоянные лесосеменные участки </w:t>
            </w:r>
          </w:p>
        </w:tc>
        <w:tc>
          <w:tcPr>
            <w:tcW w:w="5611" w:type="dxa"/>
            <w:vMerge/>
            <w:tcBorders>
              <w:left w:val="single" w:sz="6" w:space="0" w:color="auto"/>
              <w:right w:val="single" w:sz="12" w:space="0" w:color="auto"/>
            </w:tcBorders>
          </w:tcPr>
          <w:p w:rsidR="004B0E8C" w:rsidRPr="00024994" w:rsidRDefault="004B0E8C" w:rsidP="004B0E8C">
            <w:pPr>
              <w:jc w:val="center"/>
              <w:rPr>
                <w:sz w:val="20"/>
                <w:szCs w:val="20"/>
              </w:rPr>
            </w:pPr>
          </w:p>
        </w:tc>
      </w:tr>
      <w:tr w:rsidR="004B0E8C" w:rsidRPr="00024994" w:rsidTr="004B0E8C">
        <w:trPr>
          <w:cantSplit/>
          <w:trHeight w:val="567"/>
        </w:trPr>
        <w:tc>
          <w:tcPr>
            <w:tcW w:w="675" w:type="dxa"/>
            <w:tcBorders>
              <w:top w:val="single" w:sz="6" w:space="0" w:color="auto"/>
              <w:left w:val="single" w:sz="12" w:space="0" w:color="auto"/>
              <w:bottom w:val="single" w:sz="6" w:space="0" w:color="auto"/>
              <w:right w:val="single" w:sz="4" w:space="0" w:color="auto"/>
            </w:tcBorders>
          </w:tcPr>
          <w:p w:rsidR="004B0E8C" w:rsidRPr="00024994" w:rsidRDefault="004B0E8C" w:rsidP="004B0E8C">
            <w:pPr>
              <w:jc w:val="center"/>
              <w:rPr>
                <w:sz w:val="20"/>
                <w:szCs w:val="20"/>
              </w:rPr>
            </w:pPr>
            <w:r w:rsidRPr="00024994">
              <w:rPr>
                <w:sz w:val="20"/>
                <w:szCs w:val="20"/>
              </w:rPr>
              <w:t>12</w:t>
            </w:r>
          </w:p>
        </w:tc>
        <w:tc>
          <w:tcPr>
            <w:tcW w:w="3053" w:type="dxa"/>
            <w:tcBorders>
              <w:top w:val="single" w:sz="6" w:space="0" w:color="auto"/>
              <w:left w:val="single" w:sz="4" w:space="0" w:color="auto"/>
              <w:bottom w:val="single" w:sz="6" w:space="0" w:color="auto"/>
              <w:right w:val="single" w:sz="6" w:space="0" w:color="auto"/>
            </w:tcBorders>
          </w:tcPr>
          <w:p w:rsidR="004B0E8C" w:rsidRPr="00024994" w:rsidRDefault="004B0E8C" w:rsidP="004B0E8C">
            <w:pPr>
              <w:jc w:val="both"/>
              <w:rPr>
                <w:sz w:val="22"/>
                <w:szCs w:val="22"/>
              </w:rPr>
            </w:pPr>
            <w:r w:rsidRPr="00024994">
              <w:rPr>
                <w:sz w:val="22"/>
                <w:szCs w:val="22"/>
              </w:rPr>
              <w:t>Участки леса на крутых горных склонах</w:t>
            </w:r>
          </w:p>
        </w:tc>
        <w:tc>
          <w:tcPr>
            <w:tcW w:w="5611" w:type="dxa"/>
            <w:vMerge/>
            <w:tcBorders>
              <w:left w:val="single" w:sz="6" w:space="0" w:color="auto"/>
              <w:right w:val="single" w:sz="12" w:space="0" w:color="auto"/>
            </w:tcBorders>
          </w:tcPr>
          <w:p w:rsidR="004B0E8C" w:rsidRPr="00024994" w:rsidRDefault="004B0E8C" w:rsidP="004B0E8C">
            <w:pPr>
              <w:jc w:val="center"/>
              <w:rPr>
                <w:sz w:val="20"/>
                <w:szCs w:val="20"/>
              </w:rPr>
            </w:pPr>
          </w:p>
        </w:tc>
      </w:tr>
      <w:tr w:rsidR="004B0E8C" w:rsidRPr="00024994" w:rsidTr="004B0E8C">
        <w:trPr>
          <w:cantSplit/>
          <w:trHeight w:val="1134"/>
        </w:trPr>
        <w:tc>
          <w:tcPr>
            <w:tcW w:w="675" w:type="dxa"/>
            <w:tcBorders>
              <w:top w:val="single" w:sz="6" w:space="0" w:color="auto"/>
              <w:left w:val="single" w:sz="12" w:space="0" w:color="auto"/>
              <w:bottom w:val="single" w:sz="6" w:space="0" w:color="auto"/>
              <w:right w:val="single" w:sz="4" w:space="0" w:color="auto"/>
            </w:tcBorders>
          </w:tcPr>
          <w:p w:rsidR="004B0E8C" w:rsidRPr="00024994" w:rsidRDefault="004B0E8C" w:rsidP="004B0E8C">
            <w:pPr>
              <w:spacing w:line="220" w:lineRule="exact"/>
              <w:jc w:val="center"/>
              <w:rPr>
                <w:sz w:val="20"/>
                <w:szCs w:val="20"/>
              </w:rPr>
            </w:pPr>
            <w:r w:rsidRPr="00024994">
              <w:rPr>
                <w:sz w:val="20"/>
                <w:szCs w:val="20"/>
              </w:rPr>
              <w:t>13</w:t>
            </w:r>
          </w:p>
        </w:tc>
        <w:tc>
          <w:tcPr>
            <w:tcW w:w="3053" w:type="dxa"/>
            <w:tcBorders>
              <w:top w:val="single" w:sz="6" w:space="0" w:color="auto"/>
              <w:left w:val="single" w:sz="4" w:space="0" w:color="auto"/>
              <w:bottom w:val="single" w:sz="6" w:space="0" w:color="auto"/>
              <w:right w:val="single" w:sz="6" w:space="0" w:color="auto"/>
            </w:tcBorders>
          </w:tcPr>
          <w:p w:rsidR="004B0E8C" w:rsidRPr="00024994" w:rsidRDefault="004B0E8C" w:rsidP="004B0E8C">
            <w:pPr>
              <w:spacing w:line="220" w:lineRule="exact"/>
              <w:rPr>
                <w:sz w:val="22"/>
                <w:szCs w:val="22"/>
              </w:rPr>
            </w:pPr>
            <w:r w:rsidRPr="00024994">
              <w:rPr>
                <w:sz w:val="22"/>
                <w:szCs w:val="22"/>
              </w:rPr>
              <w:t xml:space="preserve">Особо охранные части государственных природных заказников и других охраняемых природных территорий </w:t>
            </w:r>
          </w:p>
        </w:tc>
        <w:tc>
          <w:tcPr>
            <w:tcW w:w="5611" w:type="dxa"/>
            <w:vMerge/>
            <w:tcBorders>
              <w:left w:val="single" w:sz="6" w:space="0" w:color="auto"/>
              <w:right w:val="single" w:sz="12" w:space="0" w:color="auto"/>
            </w:tcBorders>
          </w:tcPr>
          <w:p w:rsidR="004B0E8C" w:rsidRPr="00024994" w:rsidRDefault="004B0E8C" w:rsidP="004B0E8C">
            <w:pPr>
              <w:jc w:val="center"/>
              <w:rPr>
                <w:sz w:val="20"/>
                <w:szCs w:val="20"/>
              </w:rPr>
            </w:pPr>
          </w:p>
        </w:tc>
      </w:tr>
      <w:tr w:rsidR="004B0E8C" w:rsidRPr="00024994" w:rsidTr="004B0E8C">
        <w:trPr>
          <w:cantSplit/>
          <w:trHeight w:val="454"/>
        </w:trPr>
        <w:tc>
          <w:tcPr>
            <w:tcW w:w="675" w:type="dxa"/>
            <w:tcBorders>
              <w:top w:val="single" w:sz="6" w:space="0" w:color="auto"/>
              <w:left w:val="single" w:sz="12" w:space="0" w:color="auto"/>
              <w:bottom w:val="single" w:sz="6" w:space="0" w:color="auto"/>
              <w:right w:val="single" w:sz="4" w:space="0" w:color="auto"/>
            </w:tcBorders>
          </w:tcPr>
          <w:p w:rsidR="004B0E8C" w:rsidRPr="00024994" w:rsidRDefault="004B0E8C" w:rsidP="004B0E8C">
            <w:pPr>
              <w:spacing w:line="220" w:lineRule="exact"/>
              <w:jc w:val="center"/>
              <w:rPr>
                <w:sz w:val="20"/>
                <w:szCs w:val="20"/>
              </w:rPr>
            </w:pPr>
            <w:r w:rsidRPr="00024994">
              <w:rPr>
                <w:sz w:val="20"/>
                <w:szCs w:val="20"/>
              </w:rPr>
              <w:t>14</w:t>
            </w:r>
          </w:p>
        </w:tc>
        <w:tc>
          <w:tcPr>
            <w:tcW w:w="3053" w:type="dxa"/>
            <w:tcBorders>
              <w:top w:val="single" w:sz="6" w:space="0" w:color="auto"/>
              <w:left w:val="single" w:sz="4" w:space="0" w:color="auto"/>
              <w:bottom w:val="single" w:sz="6" w:space="0" w:color="auto"/>
              <w:right w:val="single" w:sz="6" w:space="0" w:color="auto"/>
            </w:tcBorders>
          </w:tcPr>
          <w:p w:rsidR="004B0E8C" w:rsidRPr="00024994" w:rsidRDefault="004B0E8C" w:rsidP="004B0E8C">
            <w:pPr>
              <w:spacing w:line="220" w:lineRule="exact"/>
              <w:rPr>
                <w:sz w:val="22"/>
                <w:szCs w:val="22"/>
              </w:rPr>
            </w:pPr>
            <w:r w:rsidRPr="00024994">
              <w:rPr>
                <w:sz w:val="22"/>
                <w:szCs w:val="22"/>
              </w:rPr>
              <w:t xml:space="preserve">Участки лесов вокруг глухариных токов </w:t>
            </w:r>
          </w:p>
        </w:tc>
        <w:tc>
          <w:tcPr>
            <w:tcW w:w="5611" w:type="dxa"/>
            <w:vMerge/>
            <w:tcBorders>
              <w:left w:val="single" w:sz="6" w:space="0" w:color="auto"/>
              <w:right w:val="single" w:sz="12" w:space="0" w:color="auto"/>
            </w:tcBorders>
          </w:tcPr>
          <w:p w:rsidR="004B0E8C" w:rsidRPr="00024994" w:rsidRDefault="004B0E8C" w:rsidP="004B0E8C">
            <w:pPr>
              <w:jc w:val="center"/>
              <w:rPr>
                <w:sz w:val="20"/>
                <w:szCs w:val="20"/>
              </w:rPr>
            </w:pPr>
          </w:p>
        </w:tc>
      </w:tr>
      <w:tr w:rsidR="004B0E8C" w:rsidRPr="00024994" w:rsidTr="004B0E8C">
        <w:trPr>
          <w:cantSplit/>
          <w:trHeight w:val="1134"/>
        </w:trPr>
        <w:tc>
          <w:tcPr>
            <w:tcW w:w="675" w:type="dxa"/>
            <w:tcBorders>
              <w:top w:val="single" w:sz="6" w:space="0" w:color="auto"/>
              <w:left w:val="single" w:sz="12" w:space="0" w:color="auto"/>
              <w:bottom w:val="single" w:sz="6" w:space="0" w:color="auto"/>
              <w:right w:val="single" w:sz="4" w:space="0" w:color="auto"/>
            </w:tcBorders>
          </w:tcPr>
          <w:p w:rsidR="004B0E8C" w:rsidRPr="00024994" w:rsidRDefault="004B0E8C" w:rsidP="004B0E8C">
            <w:pPr>
              <w:spacing w:line="220" w:lineRule="exact"/>
              <w:jc w:val="center"/>
              <w:rPr>
                <w:sz w:val="20"/>
                <w:szCs w:val="20"/>
              </w:rPr>
            </w:pPr>
            <w:r w:rsidRPr="00024994">
              <w:rPr>
                <w:sz w:val="20"/>
                <w:szCs w:val="20"/>
              </w:rPr>
              <w:t>15</w:t>
            </w:r>
          </w:p>
        </w:tc>
        <w:tc>
          <w:tcPr>
            <w:tcW w:w="3053" w:type="dxa"/>
            <w:tcBorders>
              <w:top w:val="single" w:sz="6" w:space="0" w:color="auto"/>
              <w:left w:val="single" w:sz="4" w:space="0" w:color="auto"/>
              <w:bottom w:val="single" w:sz="6" w:space="0" w:color="auto"/>
              <w:right w:val="single" w:sz="6" w:space="0" w:color="auto"/>
            </w:tcBorders>
          </w:tcPr>
          <w:p w:rsidR="004B0E8C" w:rsidRPr="00024994" w:rsidRDefault="004B0E8C" w:rsidP="004B0E8C">
            <w:pPr>
              <w:spacing w:line="220" w:lineRule="exact"/>
              <w:rPr>
                <w:sz w:val="22"/>
                <w:szCs w:val="22"/>
              </w:rPr>
            </w:pPr>
            <w:r w:rsidRPr="00024994">
              <w:rPr>
                <w:sz w:val="22"/>
                <w:szCs w:val="22"/>
              </w:rPr>
              <w:t>Участки лесов вокруг минеральных источников, используемых</w:t>
            </w:r>
            <w:r>
              <w:rPr>
                <w:sz w:val="22"/>
                <w:szCs w:val="22"/>
              </w:rPr>
              <w:t xml:space="preserve"> </w:t>
            </w:r>
            <w:r w:rsidRPr="00024994">
              <w:rPr>
                <w:sz w:val="22"/>
                <w:szCs w:val="22"/>
              </w:rPr>
              <w:t>в лечебных целях или имеющих</w:t>
            </w:r>
            <w:r>
              <w:rPr>
                <w:sz w:val="22"/>
                <w:szCs w:val="22"/>
              </w:rPr>
              <w:t xml:space="preserve"> </w:t>
            </w:r>
            <w:r w:rsidRPr="00024994">
              <w:rPr>
                <w:sz w:val="22"/>
                <w:szCs w:val="22"/>
              </w:rPr>
              <w:t>перспективные цели</w:t>
            </w:r>
          </w:p>
        </w:tc>
        <w:tc>
          <w:tcPr>
            <w:tcW w:w="5611" w:type="dxa"/>
            <w:vMerge/>
            <w:tcBorders>
              <w:left w:val="single" w:sz="6" w:space="0" w:color="auto"/>
              <w:right w:val="single" w:sz="12" w:space="0" w:color="auto"/>
            </w:tcBorders>
          </w:tcPr>
          <w:p w:rsidR="004B0E8C" w:rsidRPr="00024994" w:rsidRDefault="004B0E8C" w:rsidP="004B0E8C">
            <w:pPr>
              <w:jc w:val="center"/>
              <w:rPr>
                <w:sz w:val="20"/>
                <w:szCs w:val="20"/>
              </w:rPr>
            </w:pPr>
          </w:p>
        </w:tc>
      </w:tr>
      <w:tr w:rsidR="004B0E8C" w:rsidRPr="00024994" w:rsidTr="004B0E8C">
        <w:trPr>
          <w:cantSplit/>
          <w:trHeight w:val="680"/>
        </w:trPr>
        <w:tc>
          <w:tcPr>
            <w:tcW w:w="675" w:type="dxa"/>
            <w:tcBorders>
              <w:top w:val="single" w:sz="6" w:space="0" w:color="auto"/>
              <w:left w:val="single" w:sz="12" w:space="0" w:color="auto"/>
              <w:bottom w:val="single" w:sz="6" w:space="0" w:color="auto"/>
              <w:right w:val="single" w:sz="4" w:space="0" w:color="auto"/>
            </w:tcBorders>
          </w:tcPr>
          <w:p w:rsidR="004B0E8C" w:rsidRPr="00024994" w:rsidRDefault="004B0E8C" w:rsidP="004B0E8C">
            <w:pPr>
              <w:spacing w:line="220" w:lineRule="exact"/>
              <w:jc w:val="center"/>
              <w:rPr>
                <w:sz w:val="20"/>
                <w:szCs w:val="20"/>
              </w:rPr>
            </w:pPr>
            <w:r w:rsidRPr="00024994">
              <w:rPr>
                <w:sz w:val="20"/>
                <w:szCs w:val="20"/>
              </w:rPr>
              <w:t>16</w:t>
            </w:r>
          </w:p>
        </w:tc>
        <w:tc>
          <w:tcPr>
            <w:tcW w:w="3053" w:type="dxa"/>
            <w:tcBorders>
              <w:top w:val="single" w:sz="6" w:space="0" w:color="auto"/>
              <w:left w:val="single" w:sz="4" w:space="0" w:color="auto"/>
              <w:bottom w:val="single" w:sz="6" w:space="0" w:color="auto"/>
              <w:right w:val="single" w:sz="6" w:space="0" w:color="auto"/>
            </w:tcBorders>
          </w:tcPr>
          <w:p w:rsidR="004B0E8C" w:rsidRPr="00024994" w:rsidRDefault="004B0E8C" w:rsidP="004B0E8C">
            <w:pPr>
              <w:spacing w:line="220" w:lineRule="exact"/>
              <w:rPr>
                <w:sz w:val="22"/>
                <w:szCs w:val="22"/>
              </w:rPr>
            </w:pPr>
            <w:r w:rsidRPr="00024994">
              <w:rPr>
                <w:sz w:val="22"/>
                <w:szCs w:val="22"/>
              </w:rPr>
              <w:t>Участки лесов вокруг сельских населенных пунктов и садовых товариществ</w:t>
            </w:r>
          </w:p>
        </w:tc>
        <w:tc>
          <w:tcPr>
            <w:tcW w:w="5611" w:type="dxa"/>
            <w:vMerge/>
            <w:tcBorders>
              <w:left w:val="single" w:sz="6" w:space="0" w:color="auto"/>
              <w:right w:val="single" w:sz="12" w:space="0" w:color="auto"/>
            </w:tcBorders>
          </w:tcPr>
          <w:p w:rsidR="004B0E8C" w:rsidRPr="00024994" w:rsidRDefault="004B0E8C" w:rsidP="004B0E8C">
            <w:pPr>
              <w:jc w:val="center"/>
              <w:rPr>
                <w:sz w:val="20"/>
                <w:szCs w:val="20"/>
              </w:rPr>
            </w:pPr>
          </w:p>
        </w:tc>
      </w:tr>
      <w:tr w:rsidR="004B0E8C" w:rsidRPr="00024994" w:rsidTr="004B0E8C">
        <w:trPr>
          <w:cantSplit/>
          <w:trHeight w:val="283"/>
        </w:trPr>
        <w:tc>
          <w:tcPr>
            <w:tcW w:w="675" w:type="dxa"/>
            <w:tcBorders>
              <w:top w:val="single" w:sz="6" w:space="0" w:color="auto"/>
              <w:left w:val="single" w:sz="12" w:space="0" w:color="auto"/>
              <w:bottom w:val="single" w:sz="12" w:space="0" w:color="auto"/>
              <w:right w:val="single" w:sz="4" w:space="0" w:color="auto"/>
            </w:tcBorders>
          </w:tcPr>
          <w:p w:rsidR="004B0E8C" w:rsidRPr="00024994" w:rsidRDefault="004B0E8C" w:rsidP="004B0E8C">
            <w:pPr>
              <w:spacing w:line="220" w:lineRule="exact"/>
              <w:jc w:val="center"/>
              <w:rPr>
                <w:sz w:val="20"/>
                <w:szCs w:val="20"/>
              </w:rPr>
            </w:pPr>
            <w:r w:rsidRPr="00024994">
              <w:rPr>
                <w:sz w:val="20"/>
                <w:szCs w:val="20"/>
              </w:rPr>
              <w:t>17</w:t>
            </w:r>
          </w:p>
        </w:tc>
        <w:tc>
          <w:tcPr>
            <w:tcW w:w="3053" w:type="dxa"/>
            <w:tcBorders>
              <w:top w:val="single" w:sz="6" w:space="0" w:color="auto"/>
              <w:left w:val="single" w:sz="4" w:space="0" w:color="auto"/>
              <w:bottom w:val="single" w:sz="12" w:space="0" w:color="auto"/>
              <w:right w:val="single" w:sz="6" w:space="0" w:color="auto"/>
            </w:tcBorders>
          </w:tcPr>
          <w:p w:rsidR="004B0E8C" w:rsidRPr="00024994" w:rsidRDefault="004B0E8C" w:rsidP="004B0E8C">
            <w:pPr>
              <w:spacing w:line="220" w:lineRule="exact"/>
              <w:rPr>
                <w:sz w:val="22"/>
                <w:szCs w:val="22"/>
              </w:rPr>
            </w:pPr>
            <w:r w:rsidRPr="00024994">
              <w:rPr>
                <w:sz w:val="22"/>
                <w:szCs w:val="22"/>
              </w:rPr>
              <w:t>Насаждения-эталоны</w:t>
            </w:r>
          </w:p>
        </w:tc>
        <w:tc>
          <w:tcPr>
            <w:tcW w:w="5611" w:type="dxa"/>
            <w:vMerge/>
            <w:tcBorders>
              <w:left w:val="single" w:sz="6" w:space="0" w:color="auto"/>
              <w:bottom w:val="single" w:sz="12" w:space="0" w:color="auto"/>
              <w:right w:val="single" w:sz="12" w:space="0" w:color="auto"/>
            </w:tcBorders>
          </w:tcPr>
          <w:p w:rsidR="004B0E8C" w:rsidRPr="00024994" w:rsidRDefault="004B0E8C" w:rsidP="004B0E8C">
            <w:pPr>
              <w:jc w:val="center"/>
              <w:rPr>
                <w:sz w:val="20"/>
                <w:szCs w:val="20"/>
              </w:rPr>
            </w:pPr>
          </w:p>
        </w:tc>
      </w:tr>
    </w:tbl>
    <w:p w:rsidR="00BD0B56" w:rsidRPr="00803233" w:rsidRDefault="00803233" w:rsidP="00803233">
      <w:pPr>
        <w:spacing w:before="120"/>
        <w:ind w:firstLine="709"/>
        <w:jc w:val="both"/>
        <w:rPr>
          <w:sz w:val="22"/>
          <w:szCs w:val="22"/>
        </w:rPr>
      </w:pPr>
      <w:r w:rsidRPr="00803233">
        <w:rPr>
          <w:i/>
          <w:sz w:val="22"/>
          <w:szCs w:val="22"/>
        </w:rPr>
        <w:t>Примечание:</w:t>
      </w:r>
      <w:r w:rsidRPr="00803233">
        <w:rPr>
          <w:sz w:val="22"/>
          <w:szCs w:val="22"/>
        </w:rPr>
        <w:t xml:space="preserve"> </w:t>
      </w:r>
      <w:r w:rsidRPr="00803233">
        <w:rPr>
          <w:sz w:val="22"/>
          <w:szCs w:val="22"/>
          <w:lang w:eastAsia="x-none"/>
        </w:rPr>
        <w:t>Выделенные до 01.01.2007 года ОЗУ, на основании материалов лесоустройства в соответствии с параметрами, утвержденными территориальными органами федерального органа управления лесным хозяйством, сохраняются до проведения нового лесоустройства</w:t>
      </w:r>
      <w:r w:rsidR="00227524">
        <w:rPr>
          <w:sz w:val="22"/>
          <w:szCs w:val="22"/>
          <w:lang w:eastAsia="x-none"/>
        </w:rPr>
        <w:t>.</w:t>
      </w:r>
    </w:p>
    <w:p w:rsidR="00E41B93" w:rsidRPr="00E41B93" w:rsidRDefault="00E41B93" w:rsidP="00E41B93">
      <w:pPr>
        <w:keepNext/>
        <w:spacing w:before="240"/>
        <w:ind w:firstLine="709"/>
        <w:jc w:val="both"/>
        <w:outlineLvl w:val="1"/>
        <w:rPr>
          <w:b/>
          <w:sz w:val="26"/>
          <w:szCs w:val="26"/>
        </w:rPr>
      </w:pPr>
      <w:bookmarkStart w:id="162" w:name="_Toc516270852"/>
      <w:r w:rsidRPr="00E41B93">
        <w:rPr>
          <w:b/>
          <w:sz w:val="26"/>
          <w:szCs w:val="26"/>
        </w:rPr>
        <w:t>3.3.  Ограничения по видам использования лесов</w:t>
      </w:r>
      <w:bookmarkEnd w:id="162"/>
    </w:p>
    <w:p w:rsidR="00E41B93" w:rsidRPr="00E41B93" w:rsidRDefault="00E41B93" w:rsidP="00E41B93">
      <w:pPr>
        <w:tabs>
          <w:tab w:val="left" w:pos="720"/>
        </w:tabs>
        <w:ind w:firstLine="709"/>
        <w:jc w:val="both"/>
        <w:rPr>
          <w:sz w:val="26"/>
          <w:szCs w:val="26"/>
        </w:rPr>
      </w:pPr>
      <w:r w:rsidRPr="00E41B93">
        <w:rPr>
          <w:sz w:val="26"/>
          <w:szCs w:val="26"/>
        </w:rPr>
        <w:t xml:space="preserve">Виды использования лесов устанавливаются в соответствии с их целевым назначением, условиями места произрастания, экономической потребностью, экологическими ограничениями. Леса могут использоваться для одной или нескольких целей. Для условий </w:t>
      </w:r>
      <w:r w:rsidR="000742B8">
        <w:rPr>
          <w:sz w:val="26"/>
          <w:szCs w:val="26"/>
        </w:rPr>
        <w:t>Ключевского</w:t>
      </w:r>
      <w:r w:rsidR="000742B8" w:rsidRPr="00A6764A">
        <w:rPr>
          <w:color w:val="000000"/>
          <w:sz w:val="26"/>
          <w:szCs w:val="26"/>
        </w:rPr>
        <w:t xml:space="preserve"> </w:t>
      </w:r>
      <w:r w:rsidRPr="00E41B93">
        <w:rPr>
          <w:sz w:val="26"/>
          <w:szCs w:val="26"/>
        </w:rPr>
        <w:t>лесничества установлены следующие виды использования и ограничения лесов</w:t>
      </w:r>
      <w:r>
        <w:rPr>
          <w:sz w:val="26"/>
          <w:szCs w:val="26"/>
        </w:rPr>
        <w:t xml:space="preserve"> (табл. 45).</w:t>
      </w:r>
    </w:p>
    <w:p w:rsidR="00E41B93" w:rsidRDefault="00E41B93"/>
    <w:p w:rsidR="00E41B93" w:rsidRDefault="00E41B93"/>
    <w:p w:rsidR="00E41B93" w:rsidRDefault="00E41B93"/>
    <w:p w:rsidR="00670F3C" w:rsidRPr="00024994" w:rsidRDefault="00670F3C" w:rsidP="00E41B93">
      <w:pPr>
        <w:spacing w:after="60"/>
        <w:ind w:firstLine="709"/>
        <w:jc w:val="both"/>
        <w:rPr>
          <w:sz w:val="26"/>
          <w:szCs w:val="26"/>
        </w:rPr>
      </w:pPr>
      <w:r w:rsidRPr="00024994">
        <w:rPr>
          <w:sz w:val="26"/>
          <w:szCs w:val="26"/>
        </w:rPr>
        <w:t xml:space="preserve">Таблица </w:t>
      </w:r>
      <w:r w:rsidR="003074C2" w:rsidRPr="00024994">
        <w:rPr>
          <w:sz w:val="26"/>
          <w:szCs w:val="26"/>
        </w:rPr>
        <w:t>4</w:t>
      </w:r>
      <w:r w:rsidR="00CE6620">
        <w:rPr>
          <w:sz w:val="26"/>
          <w:szCs w:val="26"/>
        </w:rPr>
        <w:t>5</w:t>
      </w:r>
      <w:r w:rsidRPr="00024994">
        <w:rPr>
          <w:sz w:val="26"/>
          <w:szCs w:val="26"/>
        </w:rPr>
        <w:t xml:space="preserve"> – Ограничения по видам использования лесов</w:t>
      </w:r>
    </w:p>
    <w:tbl>
      <w:tblPr>
        <w:tblW w:w="92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8"/>
        <w:gridCol w:w="5611"/>
      </w:tblGrid>
      <w:tr w:rsidR="00670F3C" w:rsidRPr="00024994">
        <w:trPr>
          <w:cantSplit/>
        </w:trPr>
        <w:tc>
          <w:tcPr>
            <w:tcW w:w="3648" w:type="dxa"/>
            <w:tcBorders>
              <w:bottom w:val="single" w:sz="12" w:space="0" w:color="auto"/>
            </w:tcBorders>
          </w:tcPr>
          <w:p w:rsidR="00670F3C" w:rsidRPr="00024994" w:rsidRDefault="00670F3C" w:rsidP="00297490">
            <w:pPr>
              <w:jc w:val="center"/>
              <w:rPr>
                <w:sz w:val="20"/>
              </w:rPr>
            </w:pPr>
            <w:r w:rsidRPr="00024994">
              <w:rPr>
                <w:sz w:val="20"/>
              </w:rPr>
              <w:t>Виды разрешенного использования лесов</w:t>
            </w:r>
          </w:p>
        </w:tc>
        <w:tc>
          <w:tcPr>
            <w:tcW w:w="5611" w:type="dxa"/>
            <w:tcBorders>
              <w:bottom w:val="single" w:sz="12" w:space="0" w:color="auto"/>
            </w:tcBorders>
          </w:tcPr>
          <w:p w:rsidR="00670F3C" w:rsidRPr="00024994" w:rsidRDefault="00670F3C" w:rsidP="00297490">
            <w:pPr>
              <w:jc w:val="center"/>
              <w:rPr>
                <w:sz w:val="20"/>
              </w:rPr>
            </w:pPr>
            <w:r w:rsidRPr="00024994">
              <w:rPr>
                <w:sz w:val="20"/>
              </w:rPr>
              <w:t>Ограничения</w:t>
            </w:r>
          </w:p>
        </w:tc>
      </w:tr>
      <w:tr w:rsidR="00670F3C" w:rsidRPr="00024994">
        <w:trPr>
          <w:cantSplit/>
          <w:trHeight w:val="140"/>
        </w:trPr>
        <w:tc>
          <w:tcPr>
            <w:tcW w:w="3648" w:type="dxa"/>
            <w:tcBorders>
              <w:top w:val="single" w:sz="12" w:space="0" w:color="auto"/>
              <w:bottom w:val="single" w:sz="6" w:space="0" w:color="auto"/>
            </w:tcBorders>
          </w:tcPr>
          <w:p w:rsidR="00670F3C" w:rsidRPr="00024994" w:rsidRDefault="00670F3C" w:rsidP="008E686B">
            <w:pPr>
              <w:spacing w:line="360" w:lineRule="auto"/>
              <w:ind w:left="57" w:right="57"/>
              <w:jc w:val="both"/>
              <w:rPr>
                <w:sz w:val="20"/>
              </w:rPr>
            </w:pPr>
            <w:r w:rsidRPr="00024994">
              <w:rPr>
                <w:sz w:val="20"/>
              </w:rPr>
              <w:t xml:space="preserve">Заготовка древесины </w:t>
            </w:r>
          </w:p>
        </w:tc>
        <w:tc>
          <w:tcPr>
            <w:tcW w:w="5611" w:type="dxa"/>
            <w:tcBorders>
              <w:top w:val="single" w:sz="12" w:space="0" w:color="auto"/>
              <w:bottom w:val="single" w:sz="6" w:space="0" w:color="auto"/>
            </w:tcBorders>
          </w:tcPr>
          <w:p w:rsidR="00670F3C" w:rsidRPr="00024994" w:rsidRDefault="00670F3C" w:rsidP="00B818D0">
            <w:pPr>
              <w:ind w:left="57" w:right="57"/>
              <w:jc w:val="both"/>
              <w:rPr>
                <w:sz w:val="20"/>
              </w:rPr>
            </w:pPr>
            <w:r w:rsidRPr="00024994">
              <w:rPr>
                <w:sz w:val="20"/>
              </w:rPr>
              <w:t>Согласно «Правил заготовки древесины</w:t>
            </w:r>
            <w:r w:rsidRPr="00EC6CC4">
              <w:rPr>
                <w:sz w:val="20"/>
              </w:rPr>
              <w:t>» (</w:t>
            </w:r>
            <w:r w:rsidR="00B818D0" w:rsidRPr="00EC6CC4">
              <w:rPr>
                <w:sz w:val="20"/>
              </w:rPr>
              <w:t xml:space="preserve">Приказ Рослесхоза от 01.08.2011 </w:t>
            </w:r>
            <w:r w:rsidR="00EC6CC4" w:rsidRPr="00EC6CC4">
              <w:rPr>
                <w:sz w:val="20"/>
              </w:rPr>
              <w:t>№</w:t>
            </w:r>
            <w:r w:rsidR="00B818D0" w:rsidRPr="00EC6CC4">
              <w:rPr>
                <w:sz w:val="20"/>
              </w:rPr>
              <w:t xml:space="preserve"> 337</w:t>
            </w:r>
            <w:r w:rsidRPr="00EC6CC4">
              <w:rPr>
                <w:sz w:val="20"/>
              </w:rPr>
              <w:t xml:space="preserve">), </w:t>
            </w:r>
            <w:r w:rsidR="00EC6CC4" w:rsidRPr="00EC6CC4">
              <w:rPr>
                <w:sz w:val="20"/>
              </w:rPr>
              <w:t>Приказа МПР РФ от 16.07.2007</w:t>
            </w:r>
            <w:r w:rsidRPr="00EC6CC4">
              <w:rPr>
                <w:sz w:val="20"/>
              </w:rPr>
              <w:t xml:space="preserve"> №</w:t>
            </w:r>
            <w:r w:rsidR="00297490" w:rsidRPr="00EC6CC4">
              <w:rPr>
                <w:sz w:val="20"/>
              </w:rPr>
              <w:t xml:space="preserve"> </w:t>
            </w:r>
            <w:r w:rsidRPr="00EC6CC4">
              <w:rPr>
                <w:sz w:val="20"/>
              </w:rPr>
              <w:t>185 «Об утверждении Правил ухода за лесами», «Правил сани</w:t>
            </w:r>
            <w:r w:rsidR="00297490" w:rsidRPr="00EC6CC4">
              <w:rPr>
                <w:sz w:val="20"/>
              </w:rPr>
              <w:t>-</w:t>
            </w:r>
            <w:r w:rsidRPr="00EC6CC4">
              <w:rPr>
                <w:sz w:val="20"/>
              </w:rPr>
              <w:t>тарной безопасности в лесах» (Постановление Правительства РФ от 29</w:t>
            </w:r>
            <w:r w:rsidR="00EC6CC4" w:rsidRPr="00EC6CC4">
              <w:rPr>
                <w:sz w:val="20"/>
              </w:rPr>
              <w:t>.06.</w:t>
            </w:r>
            <w:r w:rsidRPr="00EC6CC4">
              <w:rPr>
                <w:sz w:val="20"/>
              </w:rPr>
              <w:t>2007 №</w:t>
            </w:r>
            <w:r w:rsidR="00297490" w:rsidRPr="00EC6CC4">
              <w:rPr>
                <w:sz w:val="20"/>
              </w:rPr>
              <w:t xml:space="preserve"> </w:t>
            </w:r>
            <w:r w:rsidRPr="00EC6CC4">
              <w:rPr>
                <w:sz w:val="20"/>
              </w:rPr>
              <w:t>414 «Об утверждении Правил санитарной безопасности в лесах»</w:t>
            </w:r>
          </w:p>
          <w:p w:rsidR="00670F3C" w:rsidRPr="00024994" w:rsidRDefault="00670F3C" w:rsidP="008E686B">
            <w:pPr>
              <w:ind w:left="57" w:right="57"/>
              <w:jc w:val="both"/>
              <w:rPr>
                <w:color w:val="000000"/>
                <w:sz w:val="20"/>
                <w:szCs w:val="20"/>
              </w:rPr>
            </w:pPr>
            <w:r w:rsidRPr="00024994">
              <w:rPr>
                <w:color w:val="000000"/>
                <w:sz w:val="20"/>
                <w:szCs w:val="20"/>
              </w:rPr>
              <w:t>- для заготовки древесины предоставляются в первую очередь погибшие, поврежденные и перестойные лесные насаждения;</w:t>
            </w:r>
          </w:p>
          <w:p w:rsidR="00670F3C" w:rsidRPr="00024994" w:rsidRDefault="00670F3C" w:rsidP="008E686B">
            <w:pPr>
              <w:ind w:left="57" w:right="57"/>
              <w:jc w:val="both"/>
              <w:rPr>
                <w:color w:val="000000"/>
                <w:sz w:val="20"/>
                <w:szCs w:val="20"/>
              </w:rPr>
            </w:pPr>
            <w:r w:rsidRPr="00024994">
              <w:rPr>
                <w:color w:val="000000"/>
                <w:sz w:val="20"/>
                <w:szCs w:val="20"/>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70F3C" w:rsidRPr="00024994" w:rsidRDefault="00670F3C" w:rsidP="00B818D0">
            <w:pPr>
              <w:ind w:left="57" w:right="57"/>
              <w:jc w:val="both"/>
              <w:rPr>
                <w:color w:val="000000"/>
                <w:sz w:val="20"/>
                <w:szCs w:val="20"/>
              </w:rPr>
            </w:pPr>
            <w:r w:rsidRPr="00024994">
              <w:rPr>
                <w:color w:val="000000"/>
                <w:sz w:val="20"/>
                <w:szCs w:val="20"/>
              </w:rPr>
              <w:t xml:space="preserve">- запрещается рубка деревьев и кустарников, заготовка древесины которых не допускается </w:t>
            </w:r>
            <w:r w:rsidR="00B818D0" w:rsidRPr="00EC6CC4">
              <w:rPr>
                <w:color w:val="000000"/>
                <w:sz w:val="20"/>
                <w:szCs w:val="20"/>
              </w:rPr>
              <w:t xml:space="preserve">Приказом Рослесхоза от 05.12.2011 </w:t>
            </w:r>
            <w:r w:rsidR="00EC6CC4" w:rsidRPr="00EC6CC4">
              <w:rPr>
                <w:color w:val="000000"/>
                <w:sz w:val="20"/>
                <w:szCs w:val="20"/>
              </w:rPr>
              <w:t>№</w:t>
            </w:r>
            <w:r w:rsidR="00B818D0" w:rsidRPr="00EC6CC4">
              <w:rPr>
                <w:color w:val="000000"/>
                <w:sz w:val="20"/>
                <w:szCs w:val="20"/>
              </w:rPr>
              <w:t xml:space="preserve"> 513</w:t>
            </w:r>
            <w:r w:rsidRPr="00EC6CC4">
              <w:rPr>
                <w:color w:val="000000"/>
                <w:sz w:val="20"/>
                <w:szCs w:val="20"/>
              </w:rPr>
              <w:t>;</w:t>
            </w:r>
          </w:p>
          <w:p w:rsidR="00670F3C" w:rsidRPr="00024994" w:rsidRDefault="00670F3C" w:rsidP="008E686B">
            <w:pPr>
              <w:ind w:left="57" w:right="57"/>
              <w:jc w:val="both"/>
              <w:rPr>
                <w:color w:val="000000"/>
                <w:sz w:val="20"/>
                <w:szCs w:val="20"/>
              </w:rPr>
            </w:pPr>
            <w:r w:rsidRPr="00024994">
              <w:rPr>
                <w:color w:val="000000"/>
                <w:sz w:val="20"/>
                <w:szCs w:val="20"/>
              </w:rPr>
              <w:t>- 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w:t>
            </w:r>
            <w:r w:rsidR="00297490" w:rsidRPr="00024994">
              <w:rPr>
                <w:color w:val="000000"/>
                <w:sz w:val="20"/>
                <w:szCs w:val="20"/>
              </w:rPr>
              <w:t>-</w:t>
            </w:r>
            <w:r w:rsidRPr="00024994">
              <w:rPr>
                <w:color w:val="000000"/>
                <w:sz w:val="20"/>
                <w:szCs w:val="20"/>
              </w:rPr>
              <w:t>дений.</w:t>
            </w:r>
          </w:p>
          <w:p w:rsidR="00670F3C" w:rsidRPr="00024994" w:rsidRDefault="00670F3C" w:rsidP="008E686B">
            <w:pPr>
              <w:ind w:left="57" w:right="57"/>
              <w:jc w:val="both"/>
              <w:rPr>
                <w:sz w:val="20"/>
              </w:rPr>
            </w:pPr>
            <w:r w:rsidRPr="00024994">
              <w:rPr>
                <w:color w:val="000000"/>
                <w:sz w:val="20"/>
                <w:szCs w:val="20"/>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(ч 5 ст. 17 ЛК РФ).</w:t>
            </w:r>
          </w:p>
        </w:tc>
      </w:tr>
      <w:tr w:rsidR="00670F3C" w:rsidRPr="00024994">
        <w:trPr>
          <w:cantSplit/>
          <w:trHeight w:val="2444"/>
        </w:trPr>
        <w:tc>
          <w:tcPr>
            <w:tcW w:w="3648" w:type="dxa"/>
            <w:tcBorders>
              <w:top w:val="single" w:sz="6" w:space="0" w:color="auto"/>
              <w:bottom w:val="single" w:sz="6" w:space="0" w:color="auto"/>
            </w:tcBorders>
          </w:tcPr>
          <w:p w:rsidR="00670F3C" w:rsidRPr="00024994" w:rsidRDefault="00670F3C" w:rsidP="008E686B">
            <w:pPr>
              <w:spacing w:line="360" w:lineRule="auto"/>
              <w:ind w:left="57" w:right="57"/>
              <w:jc w:val="both"/>
              <w:rPr>
                <w:sz w:val="20"/>
              </w:rPr>
            </w:pPr>
            <w:r w:rsidRPr="00024994">
              <w:rPr>
                <w:sz w:val="20"/>
              </w:rPr>
              <w:t>Заготовка живицы</w:t>
            </w:r>
          </w:p>
        </w:tc>
        <w:tc>
          <w:tcPr>
            <w:tcW w:w="5611" w:type="dxa"/>
            <w:tcBorders>
              <w:top w:val="single" w:sz="6" w:space="0" w:color="auto"/>
              <w:bottom w:val="single" w:sz="6" w:space="0" w:color="auto"/>
            </w:tcBorders>
          </w:tcPr>
          <w:p w:rsidR="00670F3C" w:rsidRPr="00B818D0" w:rsidRDefault="00B818D0" w:rsidP="00B818D0">
            <w:pPr>
              <w:pStyle w:val="u"/>
              <w:shd w:val="clear" w:color="auto" w:fill="FFFFFF"/>
              <w:ind w:right="57" w:firstLine="0"/>
              <w:rPr>
                <w:sz w:val="20"/>
              </w:rPr>
            </w:pPr>
            <w:r w:rsidRPr="00B818D0">
              <w:rPr>
                <w:sz w:val="20"/>
              </w:rPr>
              <w:t>Приказ Рослесхоза от 24.01.2012 N 23</w:t>
            </w:r>
            <w:r w:rsidR="00670F3C" w:rsidRPr="00024994">
              <w:rPr>
                <w:sz w:val="20"/>
              </w:rPr>
              <w:t>«Об утверждении правил заготовки живицы». Не назначаются в подсочку: насаждения в очагах вредителей и болезней леса; насаждения, поврежденные и ослабленные пожарами, вредителями и болезнями леса; ПСУ, лесосеменные и плантации, генетические резерваты, плюсовые деревья, семенники.</w:t>
            </w:r>
          </w:p>
          <w:p w:rsidR="00670F3C" w:rsidRPr="00024994" w:rsidRDefault="00670F3C" w:rsidP="008E686B">
            <w:pPr>
              <w:pStyle w:val="u"/>
              <w:shd w:val="clear" w:color="auto" w:fill="FFFFFF"/>
              <w:ind w:left="57" w:right="57" w:firstLine="0"/>
              <w:rPr>
                <w:sz w:val="20"/>
                <w:szCs w:val="20"/>
              </w:rPr>
            </w:pPr>
            <w:r w:rsidRPr="00024994">
              <w:rPr>
                <w:sz w:val="20"/>
                <w:szCs w:val="20"/>
              </w:rPr>
              <w:t>Запрещается заготовка живицы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670F3C" w:rsidRPr="00024994" w:rsidRDefault="00670F3C" w:rsidP="008E686B">
            <w:pPr>
              <w:ind w:left="57" w:right="57"/>
              <w:jc w:val="both"/>
              <w:rPr>
                <w:sz w:val="20"/>
              </w:rPr>
            </w:pPr>
            <w:r w:rsidRPr="00024994">
              <w:rPr>
                <w:sz w:val="20"/>
              </w:rPr>
              <w:t>Запрещается: перегрузка стволов каррами, воздействие химических стимуляторов выхода жи</w:t>
            </w:r>
            <w:r w:rsidR="00C30246" w:rsidRPr="00024994">
              <w:rPr>
                <w:sz w:val="20"/>
              </w:rPr>
              <w:t>в</w:t>
            </w:r>
            <w:r w:rsidRPr="00024994">
              <w:rPr>
                <w:sz w:val="20"/>
              </w:rPr>
              <w:t>ицы.</w:t>
            </w:r>
          </w:p>
        </w:tc>
      </w:tr>
      <w:tr w:rsidR="008E686B" w:rsidRPr="00024994">
        <w:trPr>
          <w:cantSplit/>
          <w:trHeight w:val="2444"/>
        </w:trPr>
        <w:tc>
          <w:tcPr>
            <w:tcW w:w="3648" w:type="dxa"/>
            <w:tcBorders>
              <w:top w:val="single" w:sz="6" w:space="0" w:color="auto"/>
            </w:tcBorders>
          </w:tcPr>
          <w:p w:rsidR="008E686B" w:rsidRPr="00024994" w:rsidRDefault="009F5D7E" w:rsidP="009F5D7E">
            <w:pPr>
              <w:ind w:left="57" w:right="57"/>
              <w:jc w:val="both"/>
              <w:rPr>
                <w:sz w:val="20"/>
              </w:rPr>
            </w:pPr>
            <w:r w:rsidRPr="00024994">
              <w:rPr>
                <w:sz w:val="20"/>
              </w:rPr>
              <w:lastRenderedPageBreak/>
              <w:t>Заготовка и сбор недревесных лесных ресурсов</w:t>
            </w:r>
          </w:p>
        </w:tc>
        <w:tc>
          <w:tcPr>
            <w:tcW w:w="5611" w:type="dxa"/>
            <w:tcBorders>
              <w:top w:val="single" w:sz="6" w:space="0" w:color="auto"/>
            </w:tcBorders>
          </w:tcPr>
          <w:p w:rsidR="009F5D7E" w:rsidRPr="00024994" w:rsidRDefault="00B818D0" w:rsidP="00B818D0">
            <w:pPr>
              <w:ind w:left="57" w:right="57"/>
              <w:jc w:val="both"/>
              <w:rPr>
                <w:sz w:val="20"/>
                <w:szCs w:val="20"/>
              </w:rPr>
            </w:pPr>
            <w:r w:rsidRPr="00EC6CC4">
              <w:rPr>
                <w:sz w:val="20"/>
                <w:szCs w:val="20"/>
              </w:rPr>
              <w:t xml:space="preserve">Приказ Рослесхоза от 05.12.2011 </w:t>
            </w:r>
            <w:r w:rsidR="00EC6CC4" w:rsidRPr="00EC6CC4">
              <w:rPr>
                <w:sz w:val="20"/>
                <w:szCs w:val="20"/>
              </w:rPr>
              <w:t>№</w:t>
            </w:r>
            <w:r w:rsidRPr="00EC6CC4">
              <w:rPr>
                <w:sz w:val="20"/>
                <w:szCs w:val="20"/>
              </w:rPr>
              <w:t xml:space="preserve"> 512</w:t>
            </w:r>
            <w:r w:rsidR="00EC6CC4">
              <w:rPr>
                <w:sz w:val="20"/>
                <w:szCs w:val="20"/>
              </w:rPr>
              <w:t xml:space="preserve"> </w:t>
            </w:r>
            <w:r w:rsidR="009F5D7E" w:rsidRPr="00EC6CC4">
              <w:rPr>
                <w:sz w:val="20"/>
                <w:szCs w:val="20"/>
              </w:rPr>
              <w:t>«Об</w:t>
            </w:r>
            <w:r w:rsidR="009F5D7E" w:rsidRPr="00024994">
              <w:rPr>
                <w:sz w:val="20"/>
                <w:szCs w:val="20"/>
              </w:rPr>
              <w:t xml:space="preserve"> утверждении правил заготовки и сбора недревесных лесных ресурсов». Запрещается: использовать для заготовки и сбора НЛР виды растений, занесенных в Красную книгу РФ, признаваемые наркотическими средствами в соответствии с Федеральным законом от </w:t>
            </w:r>
            <w:r w:rsidR="00EC6CC4">
              <w:rPr>
                <w:sz w:val="20"/>
                <w:szCs w:val="20"/>
              </w:rPr>
              <w:t>0</w:t>
            </w:r>
            <w:r w:rsidR="009F5D7E" w:rsidRPr="00024994">
              <w:rPr>
                <w:sz w:val="20"/>
                <w:szCs w:val="20"/>
              </w:rPr>
              <w:t>8</w:t>
            </w:r>
            <w:r w:rsidR="00EC6CC4">
              <w:rPr>
                <w:sz w:val="20"/>
                <w:szCs w:val="20"/>
              </w:rPr>
              <w:t>.01.</w:t>
            </w:r>
            <w:r w:rsidR="009F5D7E" w:rsidRPr="00024994">
              <w:rPr>
                <w:sz w:val="20"/>
                <w:szCs w:val="20"/>
              </w:rPr>
              <w:t xml:space="preserve">1998 </w:t>
            </w:r>
            <w:r w:rsidR="00EC6CC4">
              <w:rPr>
                <w:sz w:val="20"/>
                <w:szCs w:val="20"/>
              </w:rPr>
              <w:t>№ 3-ФЗ «</w:t>
            </w:r>
            <w:r w:rsidR="009F5D7E" w:rsidRPr="00024994">
              <w:rPr>
                <w:sz w:val="20"/>
                <w:szCs w:val="20"/>
              </w:rPr>
              <w:t>О наркотических сре</w:t>
            </w:r>
            <w:r w:rsidR="00EC6CC4">
              <w:rPr>
                <w:sz w:val="20"/>
                <w:szCs w:val="20"/>
              </w:rPr>
              <w:t>дствах и психотропных веществах»</w:t>
            </w:r>
            <w:r w:rsidR="009F5D7E" w:rsidRPr="00024994">
              <w:rPr>
                <w:sz w:val="20"/>
                <w:szCs w:val="20"/>
              </w:rPr>
              <w:t xml:space="preserve"> и перечень видов, заготовка которых не допускается.</w:t>
            </w:r>
          </w:p>
          <w:p w:rsidR="009F5D7E" w:rsidRPr="00024994" w:rsidRDefault="009F5D7E" w:rsidP="009F5D7E">
            <w:pPr>
              <w:ind w:left="57" w:right="57"/>
              <w:jc w:val="both"/>
              <w:rPr>
                <w:sz w:val="20"/>
                <w:szCs w:val="20"/>
              </w:rPr>
            </w:pPr>
            <w:r w:rsidRPr="00024994">
              <w:rPr>
                <w:sz w:val="20"/>
                <w:szCs w:val="20"/>
              </w:rPr>
              <w:t>Лица, использующие леса для заготовки и сбора недревесных лесных ресурсов, обязаны:</w:t>
            </w:r>
          </w:p>
          <w:p w:rsidR="009F5D7E" w:rsidRPr="00024994" w:rsidRDefault="009F5D7E" w:rsidP="009F5D7E">
            <w:pPr>
              <w:ind w:left="57" w:right="57"/>
              <w:jc w:val="both"/>
              <w:rPr>
                <w:sz w:val="20"/>
                <w:szCs w:val="20"/>
              </w:rPr>
            </w:pPr>
            <w:r w:rsidRPr="00024994">
              <w:rPr>
                <w:sz w:val="20"/>
                <w:szCs w:val="20"/>
              </w:rPr>
              <w:t>- составлять проект освоения лесов;</w:t>
            </w:r>
          </w:p>
          <w:p w:rsidR="009F5D7E" w:rsidRPr="00024994" w:rsidRDefault="009F5D7E" w:rsidP="009F5D7E">
            <w:pPr>
              <w:ind w:left="57" w:right="57"/>
              <w:jc w:val="both"/>
              <w:rPr>
                <w:sz w:val="20"/>
                <w:szCs w:val="20"/>
              </w:rPr>
            </w:pPr>
            <w:r w:rsidRPr="00024994">
              <w:rPr>
                <w:sz w:val="20"/>
                <w:szCs w:val="20"/>
              </w:rPr>
              <w:t>- осуществлять использование лесов в соответствии с проектом освоения лесов и лесохозяйственным регламентом;</w:t>
            </w:r>
          </w:p>
          <w:p w:rsidR="009F5D7E" w:rsidRPr="00024994" w:rsidRDefault="009F5D7E" w:rsidP="009F5D7E">
            <w:pPr>
              <w:ind w:left="57" w:right="57"/>
              <w:jc w:val="both"/>
              <w:rPr>
                <w:sz w:val="20"/>
                <w:szCs w:val="20"/>
              </w:rPr>
            </w:pPr>
            <w:r w:rsidRPr="00024994">
              <w:rPr>
                <w:sz w:val="20"/>
                <w:szCs w:val="20"/>
              </w:rPr>
              <w:t>- соблюдать условия договора аренды лесного участка;</w:t>
            </w:r>
          </w:p>
          <w:p w:rsidR="009F5D7E" w:rsidRPr="00024994" w:rsidRDefault="009F5D7E" w:rsidP="009F5D7E">
            <w:pPr>
              <w:ind w:left="57" w:right="57"/>
              <w:jc w:val="both"/>
              <w:rPr>
                <w:sz w:val="20"/>
                <w:szCs w:val="20"/>
              </w:rPr>
            </w:pPr>
            <w:r w:rsidRPr="00024994">
              <w:rPr>
                <w:sz w:val="20"/>
                <w:szCs w:val="20"/>
              </w:rPr>
              <w:t>- не допускать нанесения вреда здоровью граждан, окружающей природной среде;</w:t>
            </w:r>
          </w:p>
          <w:p w:rsidR="009F5D7E" w:rsidRPr="00024994" w:rsidRDefault="009F5D7E" w:rsidP="009F5D7E">
            <w:pPr>
              <w:ind w:left="57" w:right="57"/>
              <w:jc w:val="both"/>
              <w:rPr>
                <w:sz w:val="20"/>
                <w:szCs w:val="20"/>
              </w:rPr>
            </w:pPr>
            <w:r w:rsidRPr="00024994">
              <w:rPr>
                <w:sz w:val="20"/>
                <w:szCs w:val="20"/>
              </w:rPr>
              <w:t>- осуществлять использование лесов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w:t>
            </w:r>
          </w:p>
          <w:p w:rsidR="008E686B" w:rsidRPr="00024994" w:rsidRDefault="009F5D7E" w:rsidP="009F5D7E">
            <w:pPr>
              <w:ind w:left="57" w:right="57"/>
              <w:jc w:val="both"/>
              <w:rPr>
                <w:sz w:val="20"/>
                <w:szCs w:val="20"/>
              </w:rPr>
            </w:pPr>
            <w:r w:rsidRPr="00024994">
              <w:rPr>
                <w:sz w:val="20"/>
                <w:szCs w:val="20"/>
              </w:rPr>
              <w:t>- соблюдать правила пожарной безопасности в лесах, правила санитарной безопасности в лесах, а также правила ухода за лесами;</w:t>
            </w:r>
          </w:p>
        </w:tc>
      </w:tr>
    </w:tbl>
    <w:p w:rsidR="00C30246" w:rsidRPr="00E41B93" w:rsidRDefault="00C30246" w:rsidP="00E41B93">
      <w:pPr>
        <w:spacing w:after="60"/>
        <w:ind w:firstLine="709"/>
        <w:jc w:val="both"/>
        <w:rPr>
          <w:sz w:val="26"/>
          <w:szCs w:val="26"/>
        </w:rPr>
      </w:pPr>
      <w:r w:rsidRPr="00024994">
        <w:br w:type="page"/>
      </w:r>
      <w:r w:rsidRPr="00E41B93">
        <w:rPr>
          <w:sz w:val="26"/>
          <w:szCs w:val="26"/>
        </w:rPr>
        <w:lastRenderedPageBreak/>
        <w:t>Продолжение таблицы 4</w:t>
      </w:r>
      <w:r w:rsidR="00CE6620" w:rsidRPr="00E41B93">
        <w:rPr>
          <w:sz w:val="26"/>
          <w:szCs w:val="26"/>
        </w:rPr>
        <w:t>5</w:t>
      </w:r>
    </w:p>
    <w:tbl>
      <w:tblPr>
        <w:tblW w:w="92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8"/>
        <w:gridCol w:w="5611"/>
      </w:tblGrid>
      <w:tr w:rsidR="00C30246" w:rsidRPr="00024994">
        <w:trPr>
          <w:cantSplit/>
          <w:trHeight w:val="183"/>
        </w:trPr>
        <w:tc>
          <w:tcPr>
            <w:tcW w:w="3648" w:type="dxa"/>
            <w:tcBorders>
              <w:bottom w:val="single" w:sz="12" w:space="0" w:color="auto"/>
            </w:tcBorders>
          </w:tcPr>
          <w:p w:rsidR="00C30246" w:rsidRPr="00024994" w:rsidRDefault="00C30246" w:rsidP="009B7A36">
            <w:pPr>
              <w:jc w:val="center"/>
              <w:rPr>
                <w:sz w:val="20"/>
              </w:rPr>
            </w:pPr>
            <w:r w:rsidRPr="00024994">
              <w:rPr>
                <w:sz w:val="20"/>
              </w:rPr>
              <w:t>Виды разрешенного использования лесов</w:t>
            </w:r>
          </w:p>
        </w:tc>
        <w:tc>
          <w:tcPr>
            <w:tcW w:w="5611" w:type="dxa"/>
            <w:tcBorders>
              <w:bottom w:val="single" w:sz="12" w:space="0" w:color="auto"/>
            </w:tcBorders>
          </w:tcPr>
          <w:p w:rsidR="00C30246" w:rsidRPr="00024994" w:rsidRDefault="00C30246" w:rsidP="009B7A36">
            <w:pPr>
              <w:jc w:val="center"/>
              <w:rPr>
                <w:sz w:val="20"/>
                <w:szCs w:val="20"/>
              </w:rPr>
            </w:pPr>
            <w:r w:rsidRPr="00024994">
              <w:rPr>
                <w:sz w:val="20"/>
                <w:szCs w:val="20"/>
              </w:rPr>
              <w:t>Ограничения</w:t>
            </w:r>
          </w:p>
        </w:tc>
      </w:tr>
      <w:tr w:rsidR="00670F3C" w:rsidRPr="00024994">
        <w:trPr>
          <w:cantSplit/>
          <w:trHeight w:val="2988"/>
        </w:trPr>
        <w:tc>
          <w:tcPr>
            <w:tcW w:w="3648" w:type="dxa"/>
            <w:tcBorders>
              <w:top w:val="single" w:sz="12" w:space="0" w:color="auto"/>
              <w:bottom w:val="single" w:sz="12" w:space="0" w:color="auto"/>
            </w:tcBorders>
          </w:tcPr>
          <w:p w:rsidR="00670F3C" w:rsidRPr="00024994" w:rsidRDefault="00670F3C" w:rsidP="001E2F53">
            <w:pPr>
              <w:ind w:left="57" w:right="57"/>
              <w:jc w:val="both"/>
              <w:rPr>
                <w:sz w:val="20"/>
              </w:rPr>
            </w:pPr>
            <w:r w:rsidRPr="00024994">
              <w:rPr>
                <w:sz w:val="20"/>
              </w:rPr>
              <w:t>Заготовка и сбор недревесных лесных ресурсов</w:t>
            </w:r>
          </w:p>
        </w:tc>
        <w:tc>
          <w:tcPr>
            <w:tcW w:w="5611" w:type="dxa"/>
            <w:tcBorders>
              <w:top w:val="single" w:sz="12" w:space="0" w:color="auto"/>
              <w:bottom w:val="single" w:sz="12" w:space="0" w:color="auto"/>
            </w:tcBorders>
          </w:tcPr>
          <w:p w:rsidR="00670F3C" w:rsidRPr="00024994" w:rsidRDefault="00670F3C" w:rsidP="001E2F53">
            <w:pPr>
              <w:ind w:left="57" w:right="57"/>
              <w:jc w:val="both"/>
              <w:rPr>
                <w:sz w:val="20"/>
                <w:szCs w:val="20"/>
              </w:rPr>
            </w:pPr>
            <w:r w:rsidRPr="00024994">
              <w:rPr>
                <w:sz w:val="20"/>
                <w:szCs w:val="20"/>
              </w:rPr>
              <w:t>- в целях обеспечения санитарной безопасности в лесах осуществлять, в соответствии со статьей 55 Лесного кодекса Российской Федерации, санитарно-оздоровительные меропри</w:t>
            </w:r>
            <w:r w:rsidR="00297490" w:rsidRPr="00024994">
              <w:rPr>
                <w:sz w:val="20"/>
                <w:szCs w:val="20"/>
              </w:rPr>
              <w:t>-</w:t>
            </w:r>
            <w:r w:rsidRPr="00024994">
              <w:rPr>
                <w:sz w:val="20"/>
                <w:szCs w:val="20"/>
              </w:rPr>
              <w:t>ятия (вырубку погибших и поврежденных лесных насаждений, очистку лесов от захламления, загрязнения и иного негативного воздействия);</w:t>
            </w:r>
          </w:p>
          <w:p w:rsidR="00670F3C" w:rsidRPr="00024994" w:rsidRDefault="00670F3C" w:rsidP="001E2F53">
            <w:pPr>
              <w:ind w:left="57" w:right="57"/>
              <w:jc w:val="both"/>
              <w:rPr>
                <w:sz w:val="20"/>
                <w:szCs w:val="20"/>
              </w:rPr>
            </w:pPr>
            <w:r w:rsidRPr="00024994">
              <w:rPr>
                <w:sz w:val="20"/>
                <w:szCs w:val="20"/>
              </w:rPr>
              <w:t>- представлять ежегодно лесную декларацию, а также отчет об использовании лесов, отчет об охране и защите лесов в установленном порядке;</w:t>
            </w:r>
          </w:p>
          <w:p w:rsidR="00670F3C" w:rsidRPr="00024994" w:rsidRDefault="00670F3C" w:rsidP="001E2F53">
            <w:pPr>
              <w:pStyle w:val="u"/>
              <w:shd w:val="clear" w:color="auto" w:fill="FFFFFF"/>
              <w:ind w:left="57" w:right="57" w:firstLine="0"/>
              <w:rPr>
                <w:sz w:val="20"/>
                <w:szCs w:val="20"/>
              </w:rPr>
            </w:pPr>
            <w:r w:rsidRPr="00024994">
              <w:rPr>
                <w:sz w:val="20"/>
                <w:szCs w:val="20"/>
              </w:rPr>
              <w:t>- предоставлять в обязательном порядке документированную информацию, предусмотренную частью 2 статьи 91 Лесного кодекса Российской Федерации;</w:t>
            </w:r>
          </w:p>
          <w:p w:rsidR="004923B4" w:rsidRPr="00024994" w:rsidRDefault="004923B4" w:rsidP="004923B4">
            <w:pPr>
              <w:ind w:left="57" w:right="57"/>
              <w:jc w:val="both"/>
              <w:rPr>
                <w:sz w:val="20"/>
                <w:szCs w:val="20"/>
              </w:rPr>
            </w:pPr>
            <w:r w:rsidRPr="00024994">
              <w:rPr>
                <w:sz w:val="20"/>
                <w:szCs w:val="20"/>
              </w:rPr>
              <w:t>- выполнять другие обязанности, предусмотренные законодательством Российской Федерации.</w:t>
            </w:r>
          </w:p>
          <w:p w:rsidR="004923B4" w:rsidRPr="00024994" w:rsidRDefault="004923B4" w:rsidP="004923B4">
            <w:pPr>
              <w:ind w:left="57" w:right="57"/>
              <w:jc w:val="both"/>
              <w:rPr>
                <w:sz w:val="20"/>
                <w:szCs w:val="20"/>
              </w:rPr>
            </w:pPr>
            <w:r w:rsidRPr="00024994">
              <w:rPr>
                <w:sz w:val="20"/>
                <w:szCs w:val="20"/>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4923B4" w:rsidRPr="00024994" w:rsidRDefault="004923B4" w:rsidP="004923B4">
            <w:pPr>
              <w:ind w:left="57" w:right="57"/>
              <w:jc w:val="both"/>
              <w:rPr>
                <w:sz w:val="20"/>
                <w:szCs w:val="20"/>
              </w:rPr>
            </w:pPr>
            <w:r w:rsidRPr="00024994">
              <w:rPr>
                <w:sz w:val="20"/>
                <w:szCs w:val="20"/>
              </w:rPr>
              <w:t>Лица, которым предоставлено право использования лесов для заготовки и сбора недревесных лесных ресурсов, должны применять способы и технологии, исключающие истощение имеющихся ресурсов.</w:t>
            </w:r>
          </w:p>
          <w:p w:rsidR="004923B4" w:rsidRPr="00024994" w:rsidRDefault="004923B4" w:rsidP="004923B4">
            <w:pPr>
              <w:pStyle w:val="a9"/>
              <w:ind w:left="57" w:right="57" w:firstLine="0"/>
              <w:rPr>
                <w:sz w:val="20"/>
                <w:szCs w:val="20"/>
              </w:rPr>
            </w:pPr>
            <w:r w:rsidRPr="00024994">
              <w:rPr>
                <w:sz w:val="20"/>
                <w:szCs w:val="20"/>
              </w:rPr>
              <w:t>Запрещается заготовка пней на берегозащитных и почвозащитных участках лесов вдоль водных объектов на склонах гор и оврагов, а также в молодняках с полнотой 0</w:t>
            </w:r>
            <w:r w:rsidR="00EC6CC4">
              <w:rPr>
                <w:sz w:val="20"/>
                <w:szCs w:val="20"/>
              </w:rPr>
              <w:t>,8</w:t>
            </w:r>
            <w:r w:rsidRPr="00024994">
              <w:rPr>
                <w:sz w:val="20"/>
                <w:szCs w:val="20"/>
              </w:rPr>
              <w:t>-</w:t>
            </w:r>
            <w:r w:rsidR="00EC6CC4">
              <w:rPr>
                <w:sz w:val="20"/>
                <w:szCs w:val="20"/>
              </w:rPr>
              <w:t>1</w:t>
            </w:r>
            <w:r w:rsidRPr="00024994">
              <w:rPr>
                <w:sz w:val="20"/>
                <w:szCs w:val="20"/>
              </w:rPr>
              <w:t>,0.</w:t>
            </w:r>
          </w:p>
          <w:p w:rsidR="004923B4" w:rsidRPr="00024994" w:rsidRDefault="004923B4" w:rsidP="004923B4">
            <w:pPr>
              <w:ind w:left="57" w:right="57"/>
              <w:jc w:val="both"/>
              <w:rPr>
                <w:sz w:val="20"/>
                <w:szCs w:val="20"/>
              </w:rPr>
            </w:pPr>
            <w:r w:rsidRPr="00024994">
              <w:rPr>
                <w:sz w:val="20"/>
                <w:szCs w:val="20"/>
              </w:rPr>
              <w:t>Запрещается рубка деревьев для заготовки бересты.</w:t>
            </w:r>
          </w:p>
          <w:p w:rsidR="004923B4" w:rsidRPr="00024994" w:rsidRDefault="004923B4" w:rsidP="004923B4">
            <w:pPr>
              <w:ind w:left="57" w:right="57"/>
              <w:jc w:val="both"/>
              <w:rPr>
                <w:sz w:val="20"/>
                <w:szCs w:val="20"/>
              </w:rPr>
            </w:pPr>
            <w:r w:rsidRPr="00024994">
              <w:rPr>
                <w:sz w:val="20"/>
                <w:szCs w:val="20"/>
              </w:rPr>
              <w:t>Заготовка еловых лап разрешается только со срубленных деревьев на лесосеках при проведении выборочных и сплошных рубок.</w:t>
            </w:r>
          </w:p>
          <w:p w:rsidR="004923B4" w:rsidRPr="00024994" w:rsidRDefault="004923B4" w:rsidP="004923B4">
            <w:pPr>
              <w:pStyle w:val="u"/>
              <w:shd w:val="clear" w:color="auto" w:fill="FFFFFF"/>
              <w:ind w:left="57" w:right="57" w:firstLine="0"/>
              <w:rPr>
                <w:sz w:val="20"/>
              </w:rPr>
            </w:pPr>
            <w:r w:rsidRPr="00024994">
              <w:rPr>
                <w:sz w:val="20"/>
                <w:szCs w:val="20"/>
              </w:rPr>
              <w:t>Сбор лесной подстилки запрещается в лесах, выполняющих функцию защиты природных и иных объектов.</w:t>
            </w:r>
          </w:p>
        </w:tc>
      </w:tr>
      <w:tr w:rsidR="00551341" w:rsidRPr="00024994">
        <w:trPr>
          <w:cantSplit/>
          <w:trHeight w:val="2988"/>
        </w:trPr>
        <w:tc>
          <w:tcPr>
            <w:tcW w:w="3648" w:type="dxa"/>
            <w:tcBorders>
              <w:top w:val="single" w:sz="12" w:space="0" w:color="auto"/>
              <w:bottom w:val="single" w:sz="12" w:space="0" w:color="auto"/>
            </w:tcBorders>
          </w:tcPr>
          <w:p w:rsidR="00551341" w:rsidRPr="00024994" w:rsidRDefault="00551341" w:rsidP="000162D6">
            <w:pPr>
              <w:ind w:left="57" w:right="57"/>
              <w:jc w:val="both"/>
              <w:rPr>
                <w:sz w:val="20"/>
              </w:rPr>
            </w:pPr>
            <w:r w:rsidRPr="00024994">
              <w:rPr>
                <w:sz w:val="20"/>
              </w:rPr>
              <w:t>Заготовка пищевых лесных ресурсов и сбор лекарственных растений</w:t>
            </w:r>
          </w:p>
        </w:tc>
        <w:tc>
          <w:tcPr>
            <w:tcW w:w="5611" w:type="dxa"/>
            <w:tcBorders>
              <w:top w:val="single" w:sz="12" w:space="0" w:color="auto"/>
              <w:bottom w:val="single" w:sz="12" w:space="0" w:color="auto"/>
            </w:tcBorders>
          </w:tcPr>
          <w:p w:rsidR="00551341" w:rsidRPr="00024994" w:rsidRDefault="00551341" w:rsidP="00EC6CC4">
            <w:pPr>
              <w:pStyle w:val="a9"/>
              <w:ind w:firstLine="709"/>
              <w:rPr>
                <w:sz w:val="20"/>
                <w:szCs w:val="20"/>
              </w:rPr>
            </w:pPr>
            <w:r w:rsidRPr="00024994">
              <w:rPr>
                <w:sz w:val="20"/>
                <w:szCs w:val="20"/>
              </w:rPr>
              <w:t xml:space="preserve">Использование лесов с целью заготовки пищевых лесных ресурсов и сбора лекарственных растений осуществляется в соответствии с «Правилами заготовки пищевых лесных ресурсов и сбора лекарственных растений», утверждёнными </w:t>
            </w:r>
            <w:r w:rsidR="00B818D0" w:rsidRPr="00EC6CC4">
              <w:rPr>
                <w:sz w:val="20"/>
                <w:szCs w:val="20"/>
              </w:rPr>
              <w:t xml:space="preserve">Приказом Рослесхоза от 05.12.2011 </w:t>
            </w:r>
            <w:r w:rsidR="00EC6CC4" w:rsidRPr="00EC6CC4">
              <w:rPr>
                <w:sz w:val="20"/>
                <w:szCs w:val="20"/>
              </w:rPr>
              <w:t>№</w:t>
            </w:r>
            <w:r w:rsidR="00B818D0" w:rsidRPr="00EC6CC4">
              <w:rPr>
                <w:sz w:val="20"/>
                <w:szCs w:val="20"/>
              </w:rPr>
              <w:t xml:space="preserve"> 511</w:t>
            </w:r>
            <w:r w:rsidRPr="00EC6CC4">
              <w:rPr>
                <w:sz w:val="20"/>
                <w:szCs w:val="20"/>
              </w:rPr>
              <w:t>.</w:t>
            </w:r>
          </w:p>
          <w:p w:rsidR="00551341" w:rsidRPr="00024994" w:rsidRDefault="00551341" w:rsidP="000162D6">
            <w:pPr>
              <w:pStyle w:val="a9"/>
              <w:ind w:left="57" w:right="57" w:firstLine="0"/>
              <w:rPr>
                <w:sz w:val="20"/>
                <w:szCs w:val="20"/>
              </w:rPr>
            </w:pPr>
            <w:r w:rsidRPr="00024994">
              <w:rPr>
                <w:sz w:val="20"/>
                <w:szCs w:val="20"/>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Камчатского края (</w:t>
            </w:r>
            <w:smartTag w:uri="urn:schemas-microsoft-com:office:smarttags" w:element="metricconverter">
              <w:smartTagPr>
                <w:attr w:name="ProductID" w:val="2007 Г"/>
              </w:smartTagPr>
              <w:r w:rsidRPr="00024994">
                <w:rPr>
                  <w:sz w:val="20"/>
                  <w:szCs w:val="20"/>
                </w:rPr>
                <w:t>2007 г</w:t>
              </w:r>
            </w:smartTag>
            <w:r w:rsidRPr="00024994">
              <w:rPr>
                <w:sz w:val="20"/>
                <w:szCs w:val="20"/>
              </w:rPr>
              <w:t xml:space="preserve">.), или которые признаются наркотическими средствами в соответствии с Федеральным законом от </w:t>
            </w:r>
            <w:r w:rsidR="00EC6CC4">
              <w:rPr>
                <w:sz w:val="20"/>
                <w:szCs w:val="20"/>
              </w:rPr>
              <w:t>0</w:t>
            </w:r>
            <w:r w:rsidRPr="00024994">
              <w:rPr>
                <w:sz w:val="20"/>
                <w:szCs w:val="20"/>
              </w:rPr>
              <w:t>8</w:t>
            </w:r>
            <w:r w:rsidR="00EC6CC4">
              <w:rPr>
                <w:sz w:val="20"/>
                <w:szCs w:val="20"/>
              </w:rPr>
              <w:t>.01.</w:t>
            </w:r>
            <w:r w:rsidRPr="00024994">
              <w:rPr>
                <w:sz w:val="20"/>
                <w:szCs w:val="20"/>
              </w:rPr>
              <w:t>1998 №</w:t>
            </w:r>
            <w:r w:rsidR="00EC6CC4">
              <w:rPr>
                <w:sz w:val="20"/>
                <w:szCs w:val="20"/>
              </w:rPr>
              <w:t xml:space="preserve"> </w:t>
            </w:r>
            <w:r w:rsidRPr="00024994">
              <w:rPr>
                <w:sz w:val="20"/>
                <w:szCs w:val="20"/>
              </w:rPr>
              <w:t>3-ФЗ «О наркотических средствах и психотропных веществах».</w:t>
            </w:r>
          </w:p>
          <w:p w:rsidR="00551341" w:rsidRPr="00024994" w:rsidRDefault="00551341" w:rsidP="000162D6">
            <w:pPr>
              <w:pStyle w:val="a9"/>
              <w:ind w:left="57" w:right="57" w:firstLine="0"/>
              <w:rPr>
                <w:sz w:val="20"/>
                <w:szCs w:val="20"/>
              </w:rPr>
            </w:pPr>
            <w:r w:rsidRPr="00024994">
              <w:rPr>
                <w:sz w:val="20"/>
                <w:szCs w:val="20"/>
              </w:rPr>
              <w:t>Запрещается рубка плодоносящих ветвей и деревьев для заготовки плодов, вырывать растения с корнями, грибы с грибницей.</w:t>
            </w:r>
          </w:p>
          <w:p w:rsidR="00551341" w:rsidRPr="00024994" w:rsidRDefault="00551341" w:rsidP="000162D6">
            <w:pPr>
              <w:ind w:left="57" w:right="57"/>
              <w:jc w:val="both"/>
              <w:rPr>
                <w:sz w:val="20"/>
                <w:szCs w:val="20"/>
              </w:rPr>
            </w:pPr>
            <w:r w:rsidRPr="00024994">
              <w:rPr>
                <w:sz w:val="20"/>
                <w:szCs w:val="20"/>
              </w:rPr>
              <w:t>При заготовке орехов запрещается рубка деревьев, а также применение способов сбора, приводящих к повреждению деревьев. Лица, которым лесные участки предоставлены в аренду для заготовки орехов, обеспечивают сохранность орехоплодных насаждений.</w:t>
            </w:r>
          </w:p>
          <w:p w:rsidR="00551341" w:rsidRPr="00024994" w:rsidRDefault="00551341" w:rsidP="000162D6">
            <w:pPr>
              <w:ind w:left="57" w:right="57"/>
              <w:jc w:val="both"/>
              <w:rPr>
                <w:sz w:val="20"/>
              </w:rPr>
            </w:pPr>
            <w:r w:rsidRPr="00024994">
              <w:rPr>
                <w:sz w:val="20"/>
                <w:szCs w:val="20"/>
              </w:rPr>
              <w:t>Способы, сроки, допустимые размеры изъятия лекарственных растений по конкретным видам лекарственных растений на территории края устанавливаются Правительством Камчатского края.</w:t>
            </w:r>
          </w:p>
        </w:tc>
      </w:tr>
    </w:tbl>
    <w:p w:rsidR="00E41B93" w:rsidRPr="00E41B93" w:rsidRDefault="00670F3C" w:rsidP="00E41B93">
      <w:pPr>
        <w:spacing w:after="60"/>
        <w:ind w:firstLine="709"/>
        <w:jc w:val="both"/>
        <w:rPr>
          <w:sz w:val="26"/>
          <w:szCs w:val="26"/>
        </w:rPr>
      </w:pPr>
      <w:r w:rsidRPr="00024994">
        <w:br w:type="page"/>
      </w:r>
      <w:r w:rsidR="00E41B93" w:rsidRPr="00E41B93">
        <w:rPr>
          <w:sz w:val="26"/>
          <w:szCs w:val="26"/>
        </w:rPr>
        <w:lastRenderedPageBreak/>
        <w:t>Продолжение таблицы 45</w:t>
      </w:r>
    </w:p>
    <w:tbl>
      <w:tblPr>
        <w:tblW w:w="925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3648"/>
        <w:gridCol w:w="5611"/>
      </w:tblGrid>
      <w:tr w:rsidR="00670F3C" w:rsidRPr="00024994">
        <w:trPr>
          <w:cantSplit/>
          <w:trHeight w:val="158"/>
        </w:trPr>
        <w:tc>
          <w:tcPr>
            <w:tcW w:w="3648" w:type="dxa"/>
          </w:tcPr>
          <w:p w:rsidR="00670F3C" w:rsidRPr="00024994" w:rsidRDefault="00670F3C" w:rsidP="009B7A36">
            <w:pPr>
              <w:jc w:val="center"/>
              <w:rPr>
                <w:sz w:val="20"/>
              </w:rPr>
            </w:pPr>
            <w:r w:rsidRPr="00024994">
              <w:rPr>
                <w:sz w:val="20"/>
              </w:rPr>
              <w:t>Виды разрешенного использования лесов</w:t>
            </w:r>
          </w:p>
        </w:tc>
        <w:tc>
          <w:tcPr>
            <w:tcW w:w="5611" w:type="dxa"/>
          </w:tcPr>
          <w:p w:rsidR="00670F3C" w:rsidRPr="00024994" w:rsidRDefault="00670F3C" w:rsidP="009B7A36">
            <w:pPr>
              <w:pStyle w:val="u"/>
              <w:shd w:val="clear" w:color="auto" w:fill="FFFFFF"/>
              <w:ind w:firstLine="0"/>
              <w:jc w:val="center"/>
              <w:rPr>
                <w:sz w:val="20"/>
              </w:rPr>
            </w:pPr>
            <w:r w:rsidRPr="00024994">
              <w:rPr>
                <w:sz w:val="20"/>
              </w:rPr>
              <w:t>Ограничения</w:t>
            </w:r>
          </w:p>
        </w:tc>
      </w:tr>
      <w:tr w:rsidR="00670F3C" w:rsidRPr="00024994">
        <w:trPr>
          <w:cantSplit/>
          <w:trHeight w:val="158"/>
        </w:trPr>
        <w:tc>
          <w:tcPr>
            <w:tcW w:w="3648" w:type="dxa"/>
            <w:tcBorders>
              <w:bottom w:val="single" w:sz="6" w:space="0" w:color="auto"/>
            </w:tcBorders>
          </w:tcPr>
          <w:p w:rsidR="00670F3C" w:rsidRPr="00024994" w:rsidRDefault="00387673" w:rsidP="00B07841">
            <w:pPr>
              <w:ind w:left="57" w:right="57"/>
              <w:jc w:val="both"/>
              <w:rPr>
                <w:sz w:val="20"/>
              </w:rPr>
            </w:pPr>
            <w:r w:rsidRPr="00024994">
              <w:rPr>
                <w:sz w:val="20"/>
              </w:rPr>
              <w:t xml:space="preserve">Осуществление видов деятельности в сфере </w:t>
            </w:r>
            <w:r w:rsidR="00670F3C" w:rsidRPr="00024994">
              <w:rPr>
                <w:sz w:val="20"/>
              </w:rPr>
              <w:t xml:space="preserve"> охотничьего хозяйства</w:t>
            </w:r>
          </w:p>
        </w:tc>
        <w:tc>
          <w:tcPr>
            <w:tcW w:w="5611" w:type="dxa"/>
            <w:tcBorders>
              <w:bottom w:val="single" w:sz="6" w:space="0" w:color="auto"/>
            </w:tcBorders>
          </w:tcPr>
          <w:p w:rsidR="00670F3C" w:rsidRPr="00294F23" w:rsidRDefault="00833F59" w:rsidP="00B07841">
            <w:pPr>
              <w:pStyle w:val="a9"/>
              <w:ind w:left="57" w:right="57" w:firstLine="0"/>
              <w:rPr>
                <w:i/>
                <w:iCs/>
                <w:sz w:val="20"/>
                <w:szCs w:val="20"/>
              </w:rPr>
            </w:pPr>
            <w:r w:rsidRPr="00024994">
              <w:rPr>
                <w:sz w:val="20"/>
                <w:szCs w:val="20"/>
              </w:rPr>
              <w:t xml:space="preserve">Отношения в области охоты и сохранения охотничьих ресурсов </w:t>
            </w:r>
            <w:r w:rsidR="00670F3C" w:rsidRPr="00024994">
              <w:rPr>
                <w:sz w:val="20"/>
                <w:szCs w:val="20"/>
              </w:rPr>
              <w:t xml:space="preserve"> осуществляется в соответствии</w:t>
            </w:r>
            <w:r w:rsidRPr="00024994">
              <w:rPr>
                <w:sz w:val="20"/>
                <w:szCs w:val="20"/>
              </w:rPr>
              <w:t xml:space="preserve">  с Федеральным законом от </w:t>
            </w:r>
            <w:smartTag w:uri="urn:schemas-microsoft-com:office:smarttags" w:element="date">
              <w:smartTagPr>
                <w:attr w:name="Year" w:val="2009"/>
                <w:attr w:name="Day" w:val="24"/>
                <w:attr w:name="Month" w:val="07"/>
                <w:attr w:name="ls" w:val="trans"/>
              </w:smartTagPr>
              <w:r w:rsidRPr="00024994">
                <w:rPr>
                  <w:sz w:val="20"/>
                  <w:szCs w:val="20"/>
                </w:rPr>
                <w:t>24.07.2009</w:t>
              </w:r>
            </w:smartTag>
            <w:r w:rsidRPr="00024994">
              <w:rPr>
                <w:sz w:val="20"/>
                <w:szCs w:val="20"/>
              </w:rPr>
              <w:t xml:space="preserve"> №</w:t>
            </w:r>
            <w:r w:rsidR="00294F23">
              <w:rPr>
                <w:sz w:val="20"/>
                <w:szCs w:val="20"/>
              </w:rPr>
              <w:t xml:space="preserve"> </w:t>
            </w:r>
            <w:r w:rsidRPr="00024994">
              <w:rPr>
                <w:sz w:val="20"/>
                <w:szCs w:val="20"/>
              </w:rPr>
              <w:t xml:space="preserve">209-ФЗ «Об охоте и о сохранении охотничьих ресурсов», </w:t>
            </w:r>
            <w:r w:rsidR="00670F3C" w:rsidRPr="00024994">
              <w:rPr>
                <w:sz w:val="20"/>
                <w:szCs w:val="20"/>
              </w:rPr>
              <w:t xml:space="preserve"> Федеральным законом от 24</w:t>
            </w:r>
            <w:r w:rsidR="00294F23">
              <w:rPr>
                <w:sz w:val="20"/>
                <w:szCs w:val="20"/>
              </w:rPr>
              <w:t>.04.</w:t>
            </w:r>
            <w:r w:rsidR="00670F3C" w:rsidRPr="00024994">
              <w:rPr>
                <w:sz w:val="20"/>
                <w:szCs w:val="20"/>
              </w:rPr>
              <w:t xml:space="preserve">1995 </w:t>
            </w:r>
            <w:r w:rsidR="00294F23">
              <w:rPr>
                <w:sz w:val="20"/>
                <w:szCs w:val="20"/>
              </w:rPr>
              <w:t xml:space="preserve">  </w:t>
            </w:r>
            <w:r w:rsidR="00294F23" w:rsidRPr="00294F23">
              <w:rPr>
                <w:sz w:val="20"/>
                <w:szCs w:val="20"/>
              </w:rPr>
              <w:t>№</w:t>
            </w:r>
            <w:r w:rsidR="00670F3C" w:rsidRPr="00294F23">
              <w:rPr>
                <w:sz w:val="20"/>
                <w:szCs w:val="20"/>
              </w:rPr>
              <w:t xml:space="preserve"> 52-ФЗ </w:t>
            </w:r>
            <w:r w:rsidR="00294F23" w:rsidRPr="00294F23">
              <w:rPr>
                <w:sz w:val="20"/>
                <w:szCs w:val="20"/>
              </w:rPr>
              <w:t>«</w:t>
            </w:r>
            <w:r w:rsidR="00932509" w:rsidRPr="00294F23">
              <w:rPr>
                <w:iCs/>
                <w:sz w:val="20"/>
                <w:szCs w:val="20"/>
              </w:rPr>
              <w:t>О животном мире</w:t>
            </w:r>
            <w:r w:rsidR="009D010A" w:rsidRPr="00294F23">
              <w:rPr>
                <w:iCs/>
                <w:sz w:val="20"/>
                <w:szCs w:val="20"/>
              </w:rPr>
              <w:t>»</w:t>
            </w:r>
            <w:r w:rsidR="0068676C">
              <w:rPr>
                <w:iCs/>
                <w:sz w:val="20"/>
                <w:szCs w:val="20"/>
              </w:rPr>
              <w:t>;</w:t>
            </w:r>
            <w:r w:rsidR="00667249" w:rsidRPr="00294F23">
              <w:rPr>
                <w:iCs/>
                <w:sz w:val="20"/>
                <w:szCs w:val="20"/>
              </w:rPr>
              <w:t xml:space="preserve"> </w:t>
            </w:r>
            <w:r w:rsidR="0068676C">
              <w:rPr>
                <w:sz w:val="20"/>
                <w:szCs w:val="20"/>
              </w:rPr>
              <w:t>П</w:t>
            </w:r>
            <w:r w:rsidR="0068676C" w:rsidRPr="00F43C73">
              <w:rPr>
                <w:sz w:val="20"/>
                <w:szCs w:val="20"/>
              </w:rPr>
              <w:t>риказ</w:t>
            </w:r>
            <w:r w:rsidR="0068676C">
              <w:rPr>
                <w:sz w:val="20"/>
                <w:szCs w:val="20"/>
              </w:rPr>
              <w:t>ом</w:t>
            </w:r>
            <w:r w:rsidR="0068676C" w:rsidRPr="00F43C73">
              <w:rPr>
                <w:sz w:val="20"/>
                <w:szCs w:val="20"/>
              </w:rPr>
              <w:t xml:space="preserve">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w:t>
            </w:r>
            <w:r w:rsidR="0068676C" w:rsidRPr="00F43C73">
              <w:rPr>
                <w:color w:val="FF0000"/>
                <w:sz w:val="20"/>
                <w:szCs w:val="20"/>
              </w:rPr>
              <w:t xml:space="preserve"> </w:t>
            </w:r>
            <w:r w:rsidR="0068676C" w:rsidRPr="00F43C73">
              <w:rPr>
                <w:sz w:val="20"/>
                <w:szCs w:val="20"/>
              </w:rPr>
              <w:t xml:space="preserve">без предоставления </w:t>
            </w:r>
            <w:r w:rsidR="0068676C" w:rsidRPr="00F43C73">
              <w:rPr>
                <w:color w:val="000000"/>
                <w:sz w:val="20"/>
                <w:szCs w:val="20"/>
              </w:rPr>
              <w:t>лесных участков»</w:t>
            </w:r>
            <w:r w:rsidR="0068676C">
              <w:rPr>
                <w:color w:val="000000"/>
                <w:sz w:val="20"/>
                <w:szCs w:val="20"/>
              </w:rPr>
              <w:t>;</w:t>
            </w:r>
            <w:r w:rsidR="0068676C">
              <w:rPr>
                <w:iCs/>
                <w:sz w:val="20"/>
                <w:szCs w:val="20"/>
              </w:rPr>
              <w:t xml:space="preserve"> </w:t>
            </w:r>
            <w:r w:rsidR="00667249" w:rsidRPr="00294F23">
              <w:rPr>
                <w:iCs/>
                <w:sz w:val="20"/>
                <w:szCs w:val="20"/>
              </w:rPr>
              <w:t>Законом Камчатского края</w:t>
            </w:r>
            <w:r w:rsidR="00932509" w:rsidRPr="00294F23">
              <w:rPr>
                <w:iCs/>
                <w:sz w:val="20"/>
                <w:szCs w:val="20"/>
              </w:rPr>
              <w:t xml:space="preserve"> «О </w:t>
            </w:r>
            <w:r w:rsidR="00667249" w:rsidRPr="00294F23">
              <w:rPr>
                <w:iCs/>
                <w:sz w:val="20"/>
                <w:szCs w:val="20"/>
              </w:rPr>
              <w:t>правилах использования лесов для осуществления видов деятельности в сфере охотничьего хозяйства в Камчатском крае» от 31.05.2011 № 610</w:t>
            </w:r>
            <w:r w:rsidR="0068676C">
              <w:rPr>
                <w:iCs/>
                <w:sz w:val="20"/>
                <w:szCs w:val="20"/>
              </w:rPr>
              <w:t>.</w:t>
            </w:r>
          </w:p>
          <w:p w:rsidR="00670F3C" w:rsidRPr="00024994" w:rsidRDefault="00670F3C" w:rsidP="00B07841">
            <w:pPr>
              <w:ind w:left="57" w:right="57"/>
              <w:jc w:val="both"/>
              <w:rPr>
                <w:sz w:val="20"/>
              </w:rPr>
            </w:pPr>
            <w:r w:rsidRPr="00294F23">
              <w:rPr>
                <w:sz w:val="20"/>
                <w:szCs w:val="20"/>
              </w:rPr>
              <w:t>Полностью запрещается охота на</w:t>
            </w:r>
            <w:r w:rsidRPr="00024994">
              <w:rPr>
                <w:sz w:val="20"/>
                <w:szCs w:val="20"/>
              </w:rPr>
              <w:t xml:space="preserve"> редких и находящихся под угрозой исчезновения диких зверей и птиц, внесенных в Красную книгу Р</w:t>
            </w:r>
            <w:r w:rsidR="005A6741" w:rsidRPr="00024994">
              <w:rPr>
                <w:sz w:val="20"/>
                <w:szCs w:val="20"/>
              </w:rPr>
              <w:t>С</w:t>
            </w:r>
            <w:r w:rsidRPr="00024994">
              <w:rPr>
                <w:sz w:val="20"/>
                <w:szCs w:val="20"/>
              </w:rPr>
              <w:t>Ф</w:t>
            </w:r>
            <w:r w:rsidR="005A6741" w:rsidRPr="00024994">
              <w:rPr>
                <w:sz w:val="20"/>
                <w:szCs w:val="20"/>
              </w:rPr>
              <w:t>СР</w:t>
            </w:r>
            <w:r w:rsidRPr="00024994">
              <w:rPr>
                <w:sz w:val="20"/>
                <w:szCs w:val="20"/>
              </w:rPr>
              <w:t xml:space="preserve"> (</w:t>
            </w:r>
            <w:smartTag w:uri="urn:schemas-microsoft-com:office:smarttags" w:element="metricconverter">
              <w:smartTagPr>
                <w:attr w:name="ProductID" w:val="1983 г"/>
              </w:smartTagPr>
              <w:r w:rsidRPr="00024994">
                <w:rPr>
                  <w:sz w:val="20"/>
                  <w:szCs w:val="20"/>
                </w:rPr>
                <w:t>1983 г</w:t>
              </w:r>
            </w:smartTag>
            <w:r w:rsidRPr="00024994">
              <w:rPr>
                <w:sz w:val="20"/>
                <w:szCs w:val="20"/>
              </w:rPr>
              <w:t xml:space="preserve">.) и Красную книгу </w:t>
            </w:r>
            <w:r w:rsidR="0031093C" w:rsidRPr="00024994">
              <w:rPr>
                <w:sz w:val="20"/>
                <w:szCs w:val="20"/>
              </w:rPr>
              <w:t>Камчат</w:t>
            </w:r>
            <w:r w:rsidRPr="00024994">
              <w:rPr>
                <w:sz w:val="20"/>
                <w:szCs w:val="20"/>
              </w:rPr>
              <w:t>к</w:t>
            </w:r>
            <w:r w:rsidR="001F5C6E" w:rsidRPr="00024994">
              <w:rPr>
                <w:sz w:val="20"/>
                <w:szCs w:val="20"/>
              </w:rPr>
              <w:t>и</w:t>
            </w:r>
            <w:r w:rsidRPr="00024994">
              <w:rPr>
                <w:sz w:val="20"/>
                <w:szCs w:val="20"/>
              </w:rPr>
              <w:t xml:space="preserve"> </w:t>
            </w:r>
            <w:r w:rsidR="0031093C" w:rsidRPr="00024994">
              <w:rPr>
                <w:sz w:val="20"/>
                <w:szCs w:val="20"/>
              </w:rPr>
              <w:t xml:space="preserve">(Животные, </w:t>
            </w:r>
            <w:smartTag w:uri="urn:schemas-microsoft-com:office:smarttags" w:element="metricconverter">
              <w:smartTagPr>
                <w:attr w:name="ProductID" w:val="2006 г"/>
              </w:smartTagPr>
              <w:r w:rsidR="0031093C" w:rsidRPr="00024994">
                <w:rPr>
                  <w:sz w:val="20"/>
                  <w:szCs w:val="20"/>
                </w:rPr>
                <w:t>2006 г</w:t>
              </w:r>
            </w:smartTag>
            <w:r w:rsidR="0031093C" w:rsidRPr="00024994">
              <w:rPr>
                <w:sz w:val="20"/>
                <w:szCs w:val="20"/>
              </w:rPr>
              <w:t>.)</w:t>
            </w:r>
          </w:p>
        </w:tc>
      </w:tr>
      <w:tr w:rsidR="00670F3C" w:rsidRPr="00024994">
        <w:trPr>
          <w:cantSplit/>
          <w:trHeight w:val="158"/>
        </w:trPr>
        <w:tc>
          <w:tcPr>
            <w:tcW w:w="3648" w:type="dxa"/>
            <w:tcBorders>
              <w:top w:val="single" w:sz="6" w:space="0" w:color="auto"/>
              <w:bottom w:val="single" w:sz="6" w:space="0" w:color="auto"/>
            </w:tcBorders>
          </w:tcPr>
          <w:p w:rsidR="00670F3C" w:rsidRPr="00024994" w:rsidRDefault="00670F3C" w:rsidP="00B07841">
            <w:pPr>
              <w:ind w:left="57" w:right="57"/>
              <w:jc w:val="both"/>
              <w:rPr>
                <w:sz w:val="20"/>
              </w:rPr>
            </w:pPr>
            <w:r w:rsidRPr="00024994">
              <w:rPr>
                <w:sz w:val="20"/>
              </w:rPr>
              <w:t>Ведение сельского хозяйства</w:t>
            </w:r>
          </w:p>
        </w:tc>
        <w:tc>
          <w:tcPr>
            <w:tcW w:w="5611" w:type="dxa"/>
            <w:tcBorders>
              <w:top w:val="single" w:sz="6" w:space="0" w:color="auto"/>
              <w:bottom w:val="single" w:sz="6" w:space="0" w:color="auto"/>
            </w:tcBorders>
          </w:tcPr>
          <w:p w:rsidR="00670F3C" w:rsidRPr="00024994" w:rsidRDefault="008F6961" w:rsidP="008F6961">
            <w:pPr>
              <w:ind w:left="57" w:right="57"/>
              <w:jc w:val="both"/>
              <w:rPr>
                <w:sz w:val="20"/>
              </w:rPr>
            </w:pPr>
            <w:r w:rsidRPr="00294F23">
              <w:rPr>
                <w:sz w:val="20"/>
              </w:rPr>
              <w:t>Приказ Рослесхоза от 05.12.20</w:t>
            </w:r>
            <w:r w:rsidR="00294F23" w:rsidRPr="00294F23">
              <w:rPr>
                <w:sz w:val="20"/>
              </w:rPr>
              <w:t>11 №</w:t>
            </w:r>
            <w:r w:rsidRPr="00294F23">
              <w:rPr>
                <w:sz w:val="20"/>
              </w:rPr>
              <w:t xml:space="preserve"> 509</w:t>
            </w:r>
            <w:r w:rsidR="00294F23">
              <w:rPr>
                <w:sz w:val="20"/>
              </w:rPr>
              <w:t xml:space="preserve"> </w:t>
            </w:r>
            <w:r w:rsidR="00670F3C" w:rsidRPr="00024994">
              <w:rPr>
                <w:sz w:val="20"/>
              </w:rPr>
              <w:t>«Об утверждении правил использования лесов для ведения сельского хозяйства»,</w:t>
            </w:r>
            <w:r w:rsidR="00670F3C" w:rsidRPr="00024994">
              <w:rPr>
                <w:b/>
              </w:rPr>
              <w:t xml:space="preserve"> </w:t>
            </w:r>
            <w:r w:rsidR="00670F3C" w:rsidRPr="00294F23">
              <w:rPr>
                <w:sz w:val="20"/>
                <w:szCs w:val="20"/>
              </w:rPr>
              <w:t>Приказ Р</w:t>
            </w:r>
            <w:r w:rsidR="00EA1583" w:rsidRPr="00294F23">
              <w:rPr>
                <w:sz w:val="20"/>
                <w:szCs w:val="20"/>
              </w:rPr>
              <w:t>ослесхоза</w:t>
            </w:r>
            <w:r w:rsidR="00670F3C" w:rsidRPr="00294F23">
              <w:rPr>
                <w:sz w:val="20"/>
                <w:szCs w:val="20"/>
              </w:rPr>
              <w:t xml:space="preserve"> от </w:t>
            </w:r>
            <w:smartTag w:uri="urn:schemas-microsoft-com:office:smarttags" w:element="date">
              <w:smartTagPr>
                <w:attr w:name="Year" w:val="2010"/>
                <w:attr w:name="Day" w:val="14"/>
                <w:attr w:name="Month" w:val="12"/>
                <w:attr w:name="ls" w:val="trans"/>
              </w:smartTagPr>
              <w:r w:rsidR="00EA1583" w:rsidRPr="00294F23">
                <w:rPr>
                  <w:sz w:val="20"/>
                  <w:szCs w:val="20"/>
                </w:rPr>
                <w:t>14.12.</w:t>
              </w:r>
              <w:r w:rsidR="00670F3C" w:rsidRPr="00294F23">
                <w:rPr>
                  <w:sz w:val="20"/>
                  <w:szCs w:val="20"/>
                </w:rPr>
                <w:t>20</w:t>
              </w:r>
              <w:r w:rsidR="00EA1583" w:rsidRPr="00294F23">
                <w:rPr>
                  <w:sz w:val="20"/>
                  <w:szCs w:val="20"/>
                </w:rPr>
                <w:t>1</w:t>
              </w:r>
              <w:r w:rsidR="00670F3C" w:rsidRPr="00294F23">
                <w:rPr>
                  <w:sz w:val="20"/>
                  <w:szCs w:val="20"/>
                </w:rPr>
                <w:t>0</w:t>
              </w:r>
            </w:smartTag>
            <w:r w:rsidR="00670F3C" w:rsidRPr="00294F23">
              <w:rPr>
                <w:sz w:val="20"/>
                <w:szCs w:val="20"/>
              </w:rPr>
              <w:t xml:space="preserve"> №</w:t>
            </w:r>
            <w:r w:rsidR="00EA1583" w:rsidRPr="00294F23">
              <w:rPr>
                <w:sz w:val="20"/>
                <w:szCs w:val="20"/>
              </w:rPr>
              <w:t xml:space="preserve"> 48</w:t>
            </w:r>
            <w:r w:rsidR="005A6741" w:rsidRPr="00294F23">
              <w:rPr>
                <w:sz w:val="20"/>
                <w:szCs w:val="20"/>
              </w:rPr>
              <w:t>5</w:t>
            </w:r>
            <w:r w:rsidR="00670F3C" w:rsidRPr="00024994">
              <w:rPr>
                <w:sz w:val="20"/>
                <w:szCs w:val="20"/>
              </w:rPr>
              <w:t xml:space="preserve">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участков лесов»</w:t>
            </w:r>
            <w:r w:rsidR="00294F23">
              <w:rPr>
                <w:sz w:val="20"/>
                <w:szCs w:val="20"/>
              </w:rPr>
              <w:t>.</w:t>
            </w:r>
            <w:r w:rsidR="00670F3C" w:rsidRPr="00024994">
              <w:rPr>
                <w:sz w:val="20"/>
              </w:rPr>
              <w:t xml:space="preserve"> Запрещается: пастьба скота в лесу без пастуха, на лесных культурах, ПСУ, участках, предназначенных под содействие естественному возобновлению, легкоразмываемых почвах. </w:t>
            </w:r>
            <w:r w:rsidR="00670F3C" w:rsidRPr="00024994">
              <w:rPr>
                <w:sz w:val="20"/>
                <w:szCs w:val="20"/>
              </w:rPr>
              <w:t>Ведение сельского хозяйства в зеленых зонах запрещается согласно части 3 статьи 105 ЛК РФ.</w:t>
            </w:r>
          </w:p>
        </w:tc>
      </w:tr>
      <w:tr w:rsidR="00670F3C" w:rsidRPr="00024994">
        <w:trPr>
          <w:cantSplit/>
          <w:trHeight w:val="158"/>
        </w:trPr>
        <w:tc>
          <w:tcPr>
            <w:tcW w:w="3648" w:type="dxa"/>
            <w:tcBorders>
              <w:top w:val="single" w:sz="6" w:space="0" w:color="auto"/>
              <w:bottom w:val="single" w:sz="6" w:space="0" w:color="auto"/>
            </w:tcBorders>
          </w:tcPr>
          <w:p w:rsidR="00670F3C" w:rsidRPr="00024994" w:rsidRDefault="00670F3C" w:rsidP="00B07841">
            <w:pPr>
              <w:ind w:left="57" w:right="57"/>
              <w:rPr>
                <w:sz w:val="20"/>
              </w:rPr>
            </w:pPr>
            <w:r w:rsidRPr="00024994">
              <w:rPr>
                <w:sz w:val="20"/>
              </w:rPr>
              <w:t>Осуществление научно-исследователь</w:t>
            </w:r>
            <w:r w:rsidR="00932509" w:rsidRPr="00024994">
              <w:rPr>
                <w:sz w:val="20"/>
              </w:rPr>
              <w:t>-</w:t>
            </w:r>
            <w:r w:rsidRPr="00024994">
              <w:rPr>
                <w:sz w:val="20"/>
              </w:rPr>
              <w:t>ской, образовательной деятельности</w:t>
            </w:r>
          </w:p>
        </w:tc>
        <w:tc>
          <w:tcPr>
            <w:tcW w:w="5611" w:type="dxa"/>
            <w:tcBorders>
              <w:top w:val="single" w:sz="6" w:space="0" w:color="auto"/>
              <w:bottom w:val="single" w:sz="6" w:space="0" w:color="auto"/>
            </w:tcBorders>
          </w:tcPr>
          <w:p w:rsidR="003D65F1" w:rsidRDefault="003D65F1" w:rsidP="00294F23">
            <w:pPr>
              <w:jc w:val="both"/>
              <w:rPr>
                <w:sz w:val="20"/>
              </w:rPr>
            </w:pPr>
            <w:r w:rsidRPr="00294F23">
              <w:rPr>
                <w:sz w:val="20"/>
              </w:rPr>
              <w:t>П</w:t>
            </w:r>
            <w:r w:rsidR="00294F23">
              <w:rPr>
                <w:sz w:val="20"/>
              </w:rPr>
              <w:t>риказ Рослесхоза от 23.12.2011 №</w:t>
            </w:r>
            <w:r w:rsidRPr="00294F23">
              <w:rPr>
                <w:sz w:val="20"/>
              </w:rPr>
              <w:t xml:space="preserve"> 548</w:t>
            </w:r>
            <w:r w:rsidR="00294F23">
              <w:rPr>
                <w:sz w:val="20"/>
              </w:rPr>
              <w:t xml:space="preserve"> «</w:t>
            </w:r>
            <w:r w:rsidRPr="00294F23">
              <w:rPr>
                <w:sz w:val="20"/>
              </w:rPr>
              <w:t>Об утверждении Правил использования лесов для осуществления научно-исследовательской деятельност</w:t>
            </w:r>
            <w:r w:rsidR="00294F23">
              <w:rPr>
                <w:sz w:val="20"/>
              </w:rPr>
              <w:t>и, образовательной деятельности».</w:t>
            </w:r>
          </w:p>
          <w:p w:rsidR="00294F23" w:rsidRDefault="00294F23" w:rsidP="00294F23">
            <w:pPr>
              <w:autoSpaceDE w:val="0"/>
              <w:autoSpaceDN w:val="0"/>
              <w:adjustRightInd w:val="0"/>
              <w:jc w:val="both"/>
              <w:rPr>
                <w:sz w:val="20"/>
                <w:szCs w:val="20"/>
              </w:rPr>
            </w:pPr>
            <w:r>
              <w:rPr>
                <w:sz w:val="20"/>
                <w:szCs w:val="20"/>
              </w:rPr>
              <w:t>Запрещается: захламление территории строительным и бытовым мусором, отходами древесины, иными видами отходов; загрязнение площади химическими и радиоактивными веществами.</w:t>
            </w:r>
          </w:p>
          <w:p w:rsidR="00670F3C" w:rsidRPr="00024994" w:rsidRDefault="00670F3C" w:rsidP="00B07841">
            <w:pPr>
              <w:ind w:left="57" w:right="57"/>
              <w:jc w:val="both"/>
              <w:rPr>
                <w:sz w:val="20"/>
              </w:rPr>
            </w:pPr>
          </w:p>
        </w:tc>
      </w:tr>
      <w:tr w:rsidR="008B1713" w:rsidRPr="00024994">
        <w:trPr>
          <w:cantSplit/>
          <w:trHeight w:val="158"/>
        </w:trPr>
        <w:tc>
          <w:tcPr>
            <w:tcW w:w="3648" w:type="dxa"/>
            <w:tcBorders>
              <w:top w:val="single" w:sz="6" w:space="0" w:color="auto"/>
            </w:tcBorders>
          </w:tcPr>
          <w:p w:rsidR="008B1713" w:rsidRPr="00024994" w:rsidRDefault="008B1713" w:rsidP="000162D6">
            <w:pPr>
              <w:ind w:left="57" w:right="57"/>
              <w:jc w:val="both"/>
              <w:rPr>
                <w:sz w:val="20"/>
              </w:rPr>
            </w:pPr>
            <w:r w:rsidRPr="00024994">
              <w:rPr>
                <w:sz w:val="20"/>
              </w:rPr>
              <w:t>Осуществление рекреационной деятель-ности</w:t>
            </w:r>
          </w:p>
        </w:tc>
        <w:tc>
          <w:tcPr>
            <w:tcW w:w="5611" w:type="dxa"/>
            <w:tcBorders>
              <w:top w:val="single" w:sz="6" w:space="0" w:color="auto"/>
            </w:tcBorders>
          </w:tcPr>
          <w:p w:rsidR="008B1713" w:rsidRPr="003D65F1" w:rsidRDefault="003D65F1" w:rsidP="003D65F1">
            <w:pPr>
              <w:ind w:left="57" w:right="57"/>
              <w:jc w:val="both"/>
              <w:rPr>
                <w:sz w:val="20"/>
              </w:rPr>
            </w:pPr>
            <w:r w:rsidRPr="00294F23">
              <w:rPr>
                <w:sz w:val="20"/>
              </w:rPr>
              <w:t xml:space="preserve">Приказ Рослесхоза от 21.02.2012 </w:t>
            </w:r>
            <w:r w:rsidR="00294F23" w:rsidRPr="00294F23">
              <w:rPr>
                <w:sz w:val="20"/>
              </w:rPr>
              <w:t>№</w:t>
            </w:r>
            <w:r w:rsidRPr="00294F23">
              <w:rPr>
                <w:sz w:val="20"/>
              </w:rPr>
              <w:t xml:space="preserve"> 62</w:t>
            </w:r>
            <w:r w:rsidR="00294F23">
              <w:rPr>
                <w:sz w:val="20"/>
              </w:rPr>
              <w:t xml:space="preserve"> «</w:t>
            </w:r>
            <w:r w:rsidRPr="00294F23">
              <w:rPr>
                <w:sz w:val="20"/>
              </w:rPr>
              <w:t xml:space="preserve">Об утверждении Правил использования лесов для осуществления </w:t>
            </w:r>
            <w:r w:rsidR="00294F23">
              <w:rPr>
                <w:sz w:val="20"/>
              </w:rPr>
              <w:t>рекреационной деятельности»</w:t>
            </w:r>
            <w:r w:rsidR="008B1713" w:rsidRPr="00294F23">
              <w:rPr>
                <w:sz w:val="20"/>
              </w:rPr>
              <w:t>.</w:t>
            </w:r>
            <w:r w:rsidR="008B1713" w:rsidRPr="00024994">
              <w:rPr>
                <w:sz w:val="20"/>
              </w:rPr>
              <w:t xml:space="preserve"> </w:t>
            </w:r>
            <w:r w:rsidR="008B1713" w:rsidRPr="00024994">
              <w:rPr>
                <w:color w:val="000000"/>
                <w:sz w:val="20"/>
                <w:szCs w:val="20"/>
              </w:rPr>
              <w:t xml:space="preserve">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w:t>
            </w:r>
            <w:r w:rsidR="008B1713" w:rsidRPr="00024994">
              <w:rPr>
                <w:sz w:val="20"/>
                <w:szCs w:val="20"/>
              </w:rPr>
              <w:t>Леса для осуществления рекреационной деятельности используются способами, не наносящими вреда окружающей среде и здоровью человека.</w:t>
            </w:r>
          </w:p>
          <w:p w:rsidR="008B1713" w:rsidRPr="00024994" w:rsidRDefault="008B1713" w:rsidP="000162D6">
            <w:pPr>
              <w:ind w:left="57" w:right="57"/>
              <w:jc w:val="both"/>
              <w:rPr>
                <w:sz w:val="20"/>
                <w:szCs w:val="20"/>
              </w:rPr>
            </w:pPr>
            <w:r w:rsidRPr="00024994">
              <w:rPr>
                <w:sz w:val="20"/>
                <w:szCs w:val="20"/>
              </w:rPr>
              <w:t>Использование лесов для осуществления рекреационной деятельности не должно препятствовать праву граждан пребывать в лесах.</w:t>
            </w:r>
          </w:p>
          <w:p w:rsidR="008B1713" w:rsidRPr="00024994" w:rsidRDefault="008B1713" w:rsidP="000162D6">
            <w:pPr>
              <w:ind w:left="57" w:right="57"/>
              <w:jc w:val="both"/>
              <w:rPr>
                <w:sz w:val="20"/>
              </w:rPr>
            </w:pPr>
            <w:r w:rsidRPr="00024994">
              <w:rPr>
                <w:sz w:val="20"/>
              </w:rPr>
              <w:t>Не допускается: повреждение лесных насаждений, растительного покрова и почвы за пределами предоставленного участка и на участке, захламление территории, проезд транспортных средств по произвольным маршрутам.</w:t>
            </w:r>
          </w:p>
        </w:tc>
      </w:tr>
    </w:tbl>
    <w:p w:rsidR="00E41B93" w:rsidRPr="00E41B93" w:rsidRDefault="00670F3C" w:rsidP="00E41B93">
      <w:pPr>
        <w:spacing w:after="60"/>
        <w:ind w:firstLine="709"/>
        <w:jc w:val="both"/>
        <w:rPr>
          <w:sz w:val="26"/>
          <w:szCs w:val="26"/>
        </w:rPr>
      </w:pPr>
      <w:r w:rsidRPr="00024994">
        <w:br w:type="page"/>
      </w:r>
      <w:r w:rsidR="00E41B93" w:rsidRPr="00E41B93">
        <w:rPr>
          <w:sz w:val="26"/>
          <w:szCs w:val="26"/>
        </w:rPr>
        <w:lastRenderedPageBreak/>
        <w:t>Продолжение таблицы 45</w:t>
      </w:r>
    </w:p>
    <w:tbl>
      <w:tblPr>
        <w:tblW w:w="9259" w:type="dxa"/>
        <w:tblBorders>
          <w:top w:val="single" w:sz="12" w:space="0" w:color="auto"/>
          <w:left w:val="single" w:sz="12" w:space="0" w:color="auto"/>
          <w:bottom w:val="single" w:sz="6"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3648"/>
        <w:gridCol w:w="5611"/>
      </w:tblGrid>
      <w:tr w:rsidR="00670F3C" w:rsidRPr="00024994">
        <w:trPr>
          <w:cantSplit/>
          <w:trHeight w:val="158"/>
        </w:trPr>
        <w:tc>
          <w:tcPr>
            <w:tcW w:w="3648" w:type="dxa"/>
            <w:tcBorders>
              <w:bottom w:val="single" w:sz="12" w:space="0" w:color="auto"/>
            </w:tcBorders>
          </w:tcPr>
          <w:p w:rsidR="00670F3C" w:rsidRPr="00024994" w:rsidRDefault="00670F3C" w:rsidP="0031093C">
            <w:pPr>
              <w:spacing w:before="120"/>
              <w:jc w:val="center"/>
              <w:rPr>
                <w:sz w:val="20"/>
              </w:rPr>
            </w:pPr>
            <w:r w:rsidRPr="00024994">
              <w:rPr>
                <w:sz w:val="20"/>
              </w:rPr>
              <w:t>Виды разрешенного использования лесов</w:t>
            </w:r>
          </w:p>
        </w:tc>
        <w:tc>
          <w:tcPr>
            <w:tcW w:w="5611" w:type="dxa"/>
            <w:tcBorders>
              <w:bottom w:val="single" w:sz="12" w:space="0" w:color="auto"/>
            </w:tcBorders>
          </w:tcPr>
          <w:p w:rsidR="00670F3C" w:rsidRPr="00024994" w:rsidRDefault="00670F3C" w:rsidP="0031093C">
            <w:pPr>
              <w:pStyle w:val="u"/>
              <w:shd w:val="clear" w:color="auto" w:fill="FFFFFF"/>
              <w:spacing w:before="120"/>
              <w:ind w:firstLine="0"/>
              <w:jc w:val="center"/>
              <w:rPr>
                <w:sz w:val="20"/>
              </w:rPr>
            </w:pPr>
            <w:r w:rsidRPr="00024994">
              <w:rPr>
                <w:sz w:val="20"/>
              </w:rPr>
              <w:t>Ограничения</w:t>
            </w:r>
          </w:p>
        </w:tc>
      </w:tr>
      <w:tr w:rsidR="00670F3C" w:rsidRPr="00024994">
        <w:trPr>
          <w:cantSplit/>
          <w:trHeight w:val="158"/>
        </w:trPr>
        <w:tc>
          <w:tcPr>
            <w:tcW w:w="3648" w:type="dxa"/>
            <w:tcBorders>
              <w:top w:val="single" w:sz="6" w:space="0" w:color="auto"/>
              <w:bottom w:val="single" w:sz="6" w:space="0" w:color="auto"/>
            </w:tcBorders>
          </w:tcPr>
          <w:p w:rsidR="00670F3C" w:rsidRPr="00024994" w:rsidRDefault="00670F3C" w:rsidP="00B07841">
            <w:pPr>
              <w:ind w:left="57" w:right="57"/>
              <w:jc w:val="both"/>
              <w:rPr>
                <w:sz w:val="20"/>
              </w:rPr>
            </w:pPr>
            <w:r w:rsidRPr="00024994">
              <w:rPr>
                <w:sz w:val="20"/>
              </w:rPr>
              <w:t>Создание лесных плантаций и их эксплуатация</w:t>
            </w:r>
          </w:p>
        </w:tc>
        <w:tc>
          <w:tcPr>
            <w:tcW w:w="5611" w:type="dxa"/>
            <w:tcBorders>
              <w:top w:val="single" w:sz="6" w:space="0" w:color="auto"/>
              <w:bottom w:val="single" w:sz="6" w:space="0" w:color="auto"/>
            </w:tcBorders>
          </w:tcPr>
          <w:p w:rsidR="00173AE6" w:rsidRPr="00024994" w:rsidRDefault="00670F3C" w:rsidP="00B07841">
            <w:pPr>
              <w:ind w:left="57" w:right="57"/>
              <w:jc w:val="both"/>
              <w:rPr>
                <w:sz w:val="20"/>
                <w:szCs w:val="20"/>
              </w:rPr>
            </w:pPr>
            <w:r w:rsidRPr="001C4876">
              <w:rPr>
                <w:sz w:val="20"/>
                <w:szCs w:val="20"/>
              </w:rPr>
              <w:t>Приказ Р</w:t>
            </w:r>
            <w:r w:rsidR="001F3608" w:rsidRPr="001C4876">
              <w:rPr>
                <w:sz w:val="20"/>
                <w:szCs w:val="20"/>
              </w:rPr>
              <w:t xml:space="preserve">ослесхоза </w:t>
            </w:r>
            <w:r w:rsidRPr="001C4876">
              <w:rPr>
                <w:sz w:val="20"/>
                <w:szCs w:val="20"/>
              </w:rPr>
              <w:t xml:space="preserve">от </w:t>
            </w:r>
            <w:smartTag w:uri="urn:schemas-microsoft-com:office:smarttags" w:element="date">
              <w:smartTagPr>
                <w:attr w:name="Year" w:val="2010"/>
                <w:attr w:name="Day" w:val="14"/>
                <w:attr w:name="Month" w:val="12"/>
                <w:attr w:name="ls" w:val="trans"/>
              </w:smartTagPr>
              <w:r w:rsidR="001F3608" w:rsidRPr="001C4876">
                <w:rPr>
                  <w:sz w:val="20"/>
                  <w:szCs w:val="20"/>
                </w:rPr>
                <w:t>14.12.</w:t>
              </w:r>
              <w:r w:rsidRPr="001C4876">
                <w:rPr>
                  <w:sz w:val="20"/>
                  <w:szCs w:val="20"/>
                </w:rPr>
                <w:t>20</w:t>
              </w:r>
              <w:r w:rsidR="001F3608" w:rsidRPr="001C4876">
                <w:rPr>
                  <w:sz w:val="20"/>
                  <w:szCs w:val="20"/>
                </w:rPr>
                <w:t>1</w:t>
              </w:r>
              <w:r w:rsidRPr="001C4876">
                <w:rPr>
                  <w:sz w:val="20"/>
                  <w:szCs w:val="20"/>
                </w:rPr>
                <w:t>0</w:t>
              </w:r>
            </w:smartTag>
            <w:r w:rsidR="001C4876" w:rsidRPr="001C4876">
              <w:rPr>
                <w:sz w:val="20"/>
                <w:szCs w:val="20"/>
              </w:rPr>
              <w:t xml:space="preserve"> </w:t>
            </w:r>
            <w:r w:rsidRPr="001C4876">
              <w:rPr>
                <w:sz w:val="20"/>
                <w:szCs w:val="20"/>
              </w:rPr>
              <w:t>№</w:t>
            </w:r>
            <w:r w:rsidR="001F3608" w:rsidRPr="001C4876">
              <w:rPr>
                <w:sz w:val="20"/>
                <w:szCs w:val="20"/>
              </w:rPr>
              <w:t xml:space="preserve"> 48</w:t>
            </w:r>
            <w:r w:rsidR="00B86586" w:rsidRPr="001C4876">
              <w:rPr>
                <w:sz w:val="20"/>
                <w:szCs w:val="20"/>
              </w:rPr>
              <w:t>5</w:t>
            </w:r>
            <w:r w:rsidRPr="00024994">
              <w:rPr>
                <w:sz w:val="20"/>
                <w:szCs w:val="20"/>
              </w:rPr>
              <w:t xml:space="preserve">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участков лесов»</w:t>
            </w:r>
            <w:r w:rsidR="00173AE6" w:rsidRPr="00024994">
              <w:rPr>
                <w:sz w:val="20"/>
                <w:szCs w:val="20"/>
              </w:rPr>
              <w:t>.</w:t>
            </w:r>
          </w:p>
          <w:p w:rsidR="00670F3C" w:rsidRPr="00024994" w:rsidRDefault="00173AE6" w:rsidP="00B07841">
            <w:pPr>
              <w:ind w:left="57" w:right="57"/>
              <w:jc w:val="both"/>
              <w:rPr>
                <w:sz w:val="20"/>
              </w:rPr>
            </w:pPr>
            <w:r w:rsidRPr="00024994">
              <w:rPr>
                <w:sz w:val="20"/>
                <w:szCs w:val="20"/>
              </w:rPr>
              <w:t xml:space="preserve"> З</w:t>
            </w:r>
            <w:r w:rsidR="00670F3C" w:rsidRPr="00024994">
              <w:rPr>
                <w:sz w:val="20"/>
              </w:rPr>
              <w:t>апрещает</w:t>
            </w:r>
            <w:r w:rsidRPr="00024994">
              <w:rPr>
                <w:sz w:val="20"/>
              </w:rPr>
              <w:t xml:space="preserve">ся </w:t>
            </w:r>
            <w:r w:rsidR="00670F3C" w:rsidRPr="00024994">
              <w:rPr>
                <w:sz w:val="20"/>
              </w:rPr>
              <w:t xml:space="preserve"> использование защитных лесов и ОЗУ</w:t>
            </w:r>
          </w:p>
        </w:tc>
      </w:tr>
      <w:tr w:rsidR="00670F3C" w:rsidRPr="00024994">
        <w:trPr>
          <w:cantSplit/>
          <w:trHeight w:val="158"/>
        </w:trPr>
        <w:tc>
          <w:tcPr>
            <w:tcW w:w="3648" w:type="dxa"/>
            <w:tcBorders>
              <w:top w:val="single" w:sz="6" w:space="0" w:color="auto"/>
              <w:bottom w:val="single" w:sz="6" w:space="0" w:color="auto"/>
            </w:tcBorders>
          </w:tcPr>
          <w:p w:rsidR="00670F3C" w:rsidRPr="00024994" w:rsidRDefault="00670F3C" w:rsidP="00B07841">
            <w:pPr>
              <w:ind w:left="57" w:right="57"/>
              <w:jc w:val="both"/>
              <w:rPr>
                <w:sz w:val="20"/>
              </w:rPr>
            </w:pPr>
            <w:r w:rsidRPr="00024994">
              <w:rPr>
                <w:sz w:val="20"/>
              </w:rPr>
              <w:t>Выращивание лесных плодовых, ягод</w:t>
            </w:r>
            <w:r w:rsidR="00932509" w:rsidRPr="00024994">
              <w:rPr>
                <w:sz w:val="20"/>
              </w:rPr>
              <w:t>-</w:t>
            </w:r>
            <w:r w:rsidRPr="00024994">
              <w:rPr>
                <w:sz w:val="20"/>
              </w:rPr>
              <w:t>ных, декоративных растений, лекарст</w:t>
            </w:r>
            <w:r w:rsidR="00932509" w:rsidRPr="00024994">
              <w:rPr>
                <w:sz w:val="20"/>
              </w:rPr>
              <w:t>-</w:t>
            </w:r>
            <w:r w:rsidRPr="00024994">
              <w:rPr>
                <w:sz w:val="20"/>
              </w:rPr>
              <w:t>венных растений</w:t>
            </w:r>
          </w:p>
        </w:tc>
        <w:tc>
          <w:tcPr>
            <w:tcW w:w="5611" w:type="dxa"/>
            <w:tcBorders>
              <w:top w:val="single" w:sz="6" w:space="0" w:color="auto"/>
              <w:bottom w:val="single" w:sz="6" w:space="0" w:color="auto"/>
            </w:tcBorders>
          </w:tcPr>
          <w:p w:rsidR="005F5DDC" w:rsidRPr="001C4876" w:rsidRDefault="005F5DDC" w:rsidP="005F5DDC">
            <w:pPr>
              <w:ind w:left="57" w:right="57"/>
              <w:jc w:val="both"/>
              <w:rPr>
                <w:sz w:val="20"/>
                <w:szCs w:val="20"/>
              </w:rPr>
            </w:pPr>
            <w:r w:rsidRPr="001C4876">
              <w:rPr>
                <w:sz w:val="20"/>
                <w:szCs w:val="20"/>
              </w:rPr>
              <w:t>П</w:t>
            </w:r>
            <w:r w:rsidR="001C4876" w:rsidRPr="001C4876">
              <w:rPr>
                <w:sz w:val="20"/>
                <w:szCs w:val="20"/>
              </w:rPr>
              <w:t>риказ Рослесхоза от 05.12.2011 №</w:t>
            </w:r>
            <w:r w:rsidRPr="001C4876">
              <w:rPr>
                <w:sz w:val="20"/>
                <w:szCs w:val="20"/>
              </w:rPr>
              <w:t xml:space="preserve"> 510</w:t>
            </w:r>
            <w:r w:rsidR="001C4876" w:rsidRPr="001C4876">
              <w:rPr>
                <w:sz w:val="20"/>
                <w:szCs w:val="20"/>
              </w:rPr>
              <w:t xml:space="preserve"> «</w:t>
            </w:r>
            <w:r w:rsidRPr="001C4876">
              <w:rPr>
                <w:sz w:val="20"/>
                <w:szCs w:val="20"/>
              </w:rPr>
              <w:t>Об утверждении Правил использования лесов для выращивания лесных плодовых, ягодных, декоративных р</w:t>
            </w:r>
            <w:r w:rsidR="001C4876" w:rsidRPr="001C4876">
              <w:rPr>
                <w:sz w:val="20"/>
                <w:szCs w:val="20"/>
              </w:rPr>
              <w:t>астений, лекарственных растений».</w:t>
            </w:r>
          </w:p>
          <w:p w:rsidR="00670F3C" w:rsidRPr="00024994" w:rsidRDefault="00670F3C" w:rsidP="00B07841">
            <w:pPr>
              <w:ind w:left="57" w:right="57"/>
              <w:jc w:val="both"/>
              <w:rPr>
                <w:sz w:val="20"/>
                <w:szCs w:val="20"/>
              </w:rPr>
            </w:pPr>
            <w:r w:rsidRPr="001C4876">
              <w:rPr>
                <w:sz w:val="20"/>
                <w:szCs w:val="20"/>
              </w:rPr>
              <w:t xml:space="preserve"> </w:t>
            </w:r>
            <w:r w:rsidR="000A46FB" w:rsidRPr="001C4876">
              <w:rPr>
                <w:sz w:val="20"/>
                <w:szCs w:val="20"/>
              </w:rPr>
              <w:t>Приказ Р</w:t>
            </w:r>
            <w:r w:rsidR="00A41A43" w:rsidRPr="001C4876">
              <w:rPr>
                <w:sz w:val="20"/>
                <w:szCs w:val="20"/>
              </w:rPr>
              <w:t>ослесхоза</w:t>
            </w:r>
            <w:r w:rsidR="000A46FB" w:rsidRPr="001C4876">
              <w:rPr>
                <w:sz w:val="20"/>
                <w:szCs w:val="20"/>
              </w:rPr>
              <w:t xml:space="preserve"> от </w:t>
            </w:r>
            <w:smartTag w:uri="urn:schemas-microsoft-com:office:smarttags" w:element="date">
              <w:smartTagPr>
                <w:attr w:name="Year" w:val="2010"/>
                <w:attr w:name="Day" w:val="14"/>
                <w:attr w:name="Month" w:val="12"/>
                <w:attr w:name="ls" w:val="trans"/>
              </w:smartTagPr>
              <w:r w:rsidR="00A41A43" w:rsidRPr="001C4876">
                <w:rPr>
                  <w:sz w:val="20"/>
                  <w:szCs w:val="20"/>
                </w:rPr>
                <w:t>14.12.</w:t>
              </w:r>
              <w:r w:rsidR="000A46FB" w:rsidRPr="001C4876">
                <w:rPr>
                  <w:sz w:val="20"/>
                  <w:szCs w:val="20"/>
                </w:rPr>
                <w:t>20</w:t>
              </w:r>
              <w:r w:rsidR="00A41A43" w:rsidRPr="001C4876">
                <w:rPr>
                  <w:sz w:val="20"/>
                  <w:szCs w:val="20"/>
                </w:rPr>
                <w:t>1</w:t>
              </w:r>
              <w:r w:rsidR="000A46FB" w:rsidRPr="001C4876">
                <w:rPr>
                  <w:sz w:val="20"/>
                  <w:szCs w:val="20"/>
                </w:rPr>
                <w:t>0</w:t>
              </w:r>
            </w:smartTag>
            <w:r w:rsidR="000A46FB" w:rsidRPr="001C4876">
              <w:rPr>
                <w:sz w:val="20"/>
                <w:szCs w:val="20"/>
              </w:rPr>
              <w:t xml:space="preserve"> №</w:t>
            </w:r>
            <w:r w:rsidR="00A41A43" w:rsidRPr="001C4876">
              <w:rPr>
                <w:sz w:val="20"/>
                <w:szCs w:val="20"/>
              </w:rPr>
              <w:t xml:space="preserve"> 48</w:t>
            </w:r>
            <w:r w:rsidR="000A46FB" w:rsidRPr="001C4876">
              <w:rPr>
                <w:sz w:val="20"/>
                <w:szCs w:val="20"/>
              </w:rPr>
              <w:t>5</w:t>
            </w:r>
            <w:r w:rsidR="000A46FB" w:rsidRPr="00024994">
              <w:rPr>
                <w:sz w:val="20"/>
                <w:szCs w:val="20"/>
              </w:rPr>
              <w:t xml:space="preserve"> </w:t>
            </w:r>
            <w:r w:rsidRPr="00024994">
              <w:rPr>
                <w:sz w:val="20"/>
                <w:szCs w:val="20"/>
              </w:rPr>
              <w:t>«Об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участков лесов» Запрещается: использование защитных лесов и ОЗУ.</w:t>
            </w:r>
          </w:p>
          <w:p w:rsidR="00670F3C" w:rsidRPr="00024994" w:rsidRDefault="00670F3C" w:rsidP="00B07841">
            <w:pPr>
              <w:ind w:left="57" w:right="57"/>
              <w:jc w:val="both"/>
              <w:rPr>
                <w:sz w:val="20"/>
                <w:szCs w:val="20"/>
              </w:rPr>
            </w:pPr>
            <w:r w:rsidRPr="00024994">
              <w:rPr>
                <w:rFonts w:cs="Arial"/>
                <w:sz w:val="20"/>
                <w:szCs w:val="20"/>
              </w:rPr>
              <w:t>Использование лесных участков, на которых встречаются виды растений, занесенные в Красную книгу Российской Федерации, красные книги субъектов Российской Федерации, для выращивания лесных плодовых, ягодных, декоративных растений, лекарственных растений запрещается в соответствии со статьей 59 ЛК РФ.</w:t>
            </w:r>
          </w:p>
        </w:tc>
      </w:tr>
      <w:tr w:rsidR="001C4876" w:rsidRPr="00024994">
        <w:trPr>
          <w:cantSplit/>
          <w:trHeight w:val="4385"/>
        </w:trPr>
        <w:tc>
          <w:tcPr>
            <w:tcW w:w="3648" w:type="dxa"/>
            <w:tcBorders>
              <w:top w:val="single" w:sz="6" w:space="0" w:color="auto"/>
            </w:tcBorders>
          </w:tcPr>
          <w:p w:rsidR="001C4876" w:rsidRPr="00024994" w:rsidRDefault="001C4876" w:rsidP="00B07841">
            <w:pPr>
              <w:ind w:left="57" w:right="57"/>
              <w:jc w:val="both"/>
              <w:rPr>
                <w:sz w:val="20"/>
              </w:rPr>
            </w:pPr>
            <w:r w:rsidRPr="00024994">
              <w:rPr>
                <w:sz w:val="20"/>
              </w:rPr>
              <w:t>Выполнение работ по геологическому изучению недр, разработка месторож-дений полезных ископаемых</w:t>
            </w:r>
          </w:p>
        </w:tc>
        <w:tc>
          <w:tcPr>
            <w:tcW w:w="5611" w:type="dxa"/>
            <w:tcBorders>
              <w:top w:val="single" w:sz="6" w:space="0" w:color="auto"/>
            </w:tcBorders>
          </w:tcPr>
          <w:p w:rsidR="001C4876" w:rsidRPr="00024994" w:rsidRDefault="001C4876" w:rsidP="00B07841">
            <w:pPr>
              <w:ind w:left="57" w:right="57"/>
              <w:jc w:val="both"/>
              <w:rPr>
                <w:sz w:val="20"/>
                <w:szCs w:val="20"/>
              </w:rPr>
            </w:pPr>
            <w:r w:rsidRPr="001C4876">
              <w:rPr>
                <w:sz w:val="20"/>
              </w:rPr>
              <w:t>Приказ Рослесхоза от 27.12.2010 № 515</w:t>
            </w:r>
            <w:r w:rsidRPr="00024994">
              <w:rPr>
                <w:sz w:val="20"/>
              </w:rPr>
              <w:t xml:space="preserve">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1C4876" w:rsidRPr="00024994" w:rsidRDefault="001C4876" w:rsidP="00B07841">
            <w:pPr>
              <w:ind w:left="57" w:right="57"/>
              <w:jc w:val="both"/>
              <w:rPr>
                <w:rFonts w:cs="Arial"/>
                <w:sz w:val="20"/>
                <w:szCs w:val="20"/>
              </w:rPr>
            </w:pPr>
            <w:r w:rsidRPr="00024994">
              <w:rPr>
                <w:rFonts w:cs="Arial"/>
                <w:sz w:val="20"/>
                <w:szCs w:val="20"/>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 На лесных участках, предоставленных в аренду,  рубка лесных насаждений осуществляется в соответствии с проектом освоения лесов.</w:t>
            </w:r>
          </w:p>
          <w:p w:rsidR="001C4876" w:rsidRPr="00024994" w:rsidRDefault="001C4876" w:rsidP="00B07841">
            <w:pPr>
              <w:ind w:left="57" w:right="57"/>
              <w:jc w:val="both"/>
              <w:rPr>
                <w:sz w:val="20"/>
                <w:szCs w:val="20"/>
              </w:rPr>
            </w:pPr>
            <w:r w:rsidRPr="00024994">
              <w:rPr>
                <w:sz w:val="20"/>
              </w:rPr>
              <w:t xml:space="preserve">  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 затопление и длительное подтопление насаждений. </w:t>
            </w:r>
          </w:p>
        </w:tc>
      </w:tr>
      <w:tr w:rsidR="00670F3C" w:rsidRPr="00024994">
        <w:tblPrEx>
          <w:tblBorders>
            <w:bottom w:val="single" w:sz="12" w:space="0" w:color="auto"/>
            <w:insideH w:val="single" w:sz="6" w:space="0" w:color="auto"/>
          </w:tblBorders>
        </w:tblPrEx>
        <w:trPr>
          <w:cantSplit/>
        </w:trPr>
        <w:tc>
          <w:tcPr>
            <w:tcW w:w="3648" w:type="dxa"/>
            <w:tcBorders>
              <w:top w:val="single" w:sz="6" w:space="0" w:color="auto"/>
            </w:tcBorders>
          </w:tcPr>
          <w:p w:rsidR="00670F3C" w:rsidRPr="00024994" w:rsidRDefault="00670F3C" w:rsidP="00B07841">
            <w:pPr>
              <w:spacing w:line="200" w:lineRule="exact"/>
              <w:ind w:left="57" w:right="57"/>
              <w:jc w:val="both"/>
              <w:rPr>
                <w:sz w:val="20"/>
              </w:rPr>
            </w:pPr>
            <w:r w:rsidRPr="00024994">
              <w:rPr>
                <w:sz w:val="20"/>
              </w:rPr>
              <w:t>Строительство и эксплуатация водохра</w:t>
            </w:r>
            <w:r w:rsidR="00932509" w:rsidRPr="00024994">
              <w:rPr>
                <w:sz w:val="20"/>
              </w:rPr>
              <w:t>-</w:t>
            </w:r>
            <w:r w:rsidRPr="00024994">
              <w:rPr>
                <w:sz w:val="20"/>
              </w:rPr>
              <w:t>нилищ и иных искусственных водных объектов, а также гидротехнических сооружений и специализированных портов</w:t>
            </w:r>
          </w:p>
        </w:tc>
        <w:tc>
          <w:tcPr>
            <w:tcW w:w="5611" w:type="dxa"/>
            <w:tcBorders>
              <w:top w:val="single" w:sz="6" w:space="0" w:color="auto"/>
            </w:tcBorders>
            <w:vAlign w:val="center"/>
          </w:tcPr>
          <w:p w:rsidR="00670F3C" w:rsidRPr="00024994" w:rsidRDefault="00670F3C" w:rsidP="00B07841">
            <w:pPr>
              <w:ind w:left="57" w:right="57"/>
              <w:jc w:val="both"/>
              <w:rPr>
                <w:sz w:val="20"/>
              </w:rPr>
            </w:pPr>
            <w:r w:rsidRPr="001C4876">
              <w:rPr>
                <w:sz w:val="20"/>
                <w:szCs w:val="20"/>
              </w:rPr>
              <w:t>Приказ Р</w:t>
            </w:r>
            <w:r w:rsidR="00C93CFB" w:rsidRPr="001C4876">
              <w:rPr>
                <w:sz w:val="20"/>
                <w:szCs w:val="20"/>
              </w:rPr>
              <w:t xml:space="preserve">ослесхоза </w:t>
            </w:r>
            <w:r w:rsidRPr="001C4876">
              <w:rPr>
                <w:sz w:val="20"/>
                <w:szCs w:val="20"/>
              </w:rPr>
              <w:t xml:space="preserve">от </w:t>
            </w:r>
            <w:smartTag w:uri="urn:schemas-microsoft-com:office:smarttags" w:element="date">
              <w:smartTagPr>
                <w:attr w:name="Year" w:val="2010"/>
                <w:attr w:name="Day" w:val="14"/>
                <w:attr w:name="Month" w:val="12"/>
                <w:attr w:name="ls" w:val="trans"/>
              </w:smartTagPr>
              <w:r w:rsidR="00C93CFB" w:rsidRPr="001C4876">
                <w:rPr>
                  <w:sz w:val="20"/>
                  <w:szCs w:val="20"/>
                </w:rPr>
                <w:t>14.12.2010</w:t>
              </w:r>
            </w:smartTag>
            <w:r w:rsidR="001C4876" w:rsidRPr="001C4876">
              <w:rPr>
                <w:sz w:val="20"/>
                <w:szCs w:val="20"/>
              </w:rPr>
              <w:t xml:space="preserve"> </w:t>
            </w:r>
            <w:r w:rsidRPr="001C4876">
              <w:rPr>
                <w:sz w:val="20"/>
                <w:szCs w:val="20"/>
              </w:rPr>
              <w:t>№</w:t>
            </w:r>
            <w:r w:rsidR="00C93CFB" w:rsidRPr="001C4876">
              <w:rPr>
                <w:sz w:val="20"/>
                <w:szCs w:val="20"/>
              </w:rPr>
              <w:t xml:space="preserve"> 48</w:t>
            </w:r>
            <w:r w:rsidR="00067373" w:rsidRPr="001C4876">
              <w:rPr>
                <w:sz w:val="20"/>
                <w:szCs w:val="20"/>
              </w:rPr>
              <w:t>5</w:t>
            </w:r>
            <w:r w:rsidRPr="00024994">
              <w:rPr>
                <w:sz w:val="20"/>
                <w:szCs w:val="20"/>
              </w:rPr>
              <w:t xml:space="preserve">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w:t>
            </w:r>
            <w:r w:rsidR="00067373" w:rsidRPr="00024994">
              <w:rPr>
                <w:sz w:val="20"/>
                <w:szCs w:val="20"/>
              </w:rPr>
              <w:t>ах</w:t>
            </w:r>
            <w:r w:rsidRPr="00024994">
              <w:rPr>
                <w:sz w:val="20"/>
                <w:szCs w:val="20"/>
              </w:rPr>
              <w:t xml:space="preserve"> лесов»</w:t>
            </w:r>
          </w:p>
        </w:tc>
      </w:tr>
    </w:tbl>
    <w:p w:rsidR="00037BDD" w:rsidRPr="00024994" w:rsidRDefault="00037BDD"/>
    <w:p w:rsidR="00E41B93" w:rsidRPr="00E41B93" w:rsidRDefault="00037BDD" w:rsidP="00E41B93">
      <w:pPr>
        <w:spacing w:after="60"/>
        <w:ind w:firstLine="709"/>
        <w:jc w:val="both"/>
        <w:rPr>
          <w:sz w:val="26"/>
          <w:szCs w:val="26"/>
        </w:rPr>
      </w:pPr>
      <w:r w:rsidRPr="00024994">
        <w:br w:type="page"/>
      </w:r>
      <w:r w:rsidR="00E41B93" w:rsidRPr="00E41B93">
        <w:rPr>
          <w:sz w:val="26"/>
          <w:szCs w:val="26"/>
        </w:rPr>
        <w:lastRenderedPageBreak/>
        <w:t>Продолжение таблицы 45</w:t>
      </w:r>
    </w:p>
    <w:tbl>
      <w:tblPr>
        <w:tblW w:w="92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8"/>
        <w:gridCol w:w="5611"/>
      </w:tblGrid>
      <w:tr w:rsidR="00037BDD" w:rsidRPr="00024994">
        <w:trPr>
          <w:cantSplit/>
          <w:trHeight w:val="158"/>
        </w:trPr>
        <w:tc>
          <w:tcPr>
            <w:tcW w:w="3648" w:type="dxa"/>
            <w:tcBorders>
              <w:bottom w:val="single" w:sz="12" w:space="0" w:color="auto"/>
            </w:tcBorders>
          </w:tcPr>
          <w:p w:rsidR="00037BDD" w:rsidRPr="00024994" w:rsidRDefault="00037BDD" w:rsidP="000162D6">
            <w:pPr>
              <w:jc w:val="center"/>
              <w:rPr>
                <w:sz w:val="20"/>
              </w:rPr>
            </w:pPr>
            <w:r w:rsidRPr="00024994">
              <w:rPr>
                <w:sz w:val="20"/>
              </w:rPr>
              <w:t>Виды разрешенного использования лесов</w:t>
            </w:r>
          </w:p>
        </w:tc>
        <w:tc>
          <w:tcPr>
            <w:tcW w:w="5611" w:type="dxa"/>
            <w:tcBorders>
              <w:bottom w:val="single" w:sz="12" w:space="0" w:color="auto"/>
            </w:tcBorders>
          </w:tcPr>
          <w:p w:rsidR="00037BDD" w:rsidRPr="00024994" w:rsidRDefault="00037BDD" w:rsidP="000162D6">
            <w:pPr>
              <w:pStyle w:val="u"/>
              <w:shd w:val="clear" w:color="auto" w:fill="FFFFFF"/>
              <w:ind w:firstLine="0"/>
              <w:jc w:val="center"/>
              <w:rPr>
                <w:sz w:val="20"/>
              </w:rPr>
            </w:pPr>
            <w:r w:rsidRPr="00024994">
              <w:rPr>
                <w:sz w:val="20"/>
              </w:rPr>
              <w:t>Ограничения</w:t>
            </w:r>
          </w:p>
        </w:tc>
      </w:tr>
      <w:tr w:rsidR="001C4876" w:rsidRPr="00024994">
        <w:trPr>
          <w:cantSplit/>
          <w:trHeight w:val="9950"/>
        </w:trPr>
        <w:tc>
          <w:tcPr>
            <w:tcW w:w="3648" w:type="dxa"/>
          </w:tcPr>
          <w:p w:rsidR="001C4876" w:rsidRPr="00024994" w:rsidRDefault="001C4876" w:rsidP="00B07841">
            <w:pPr>
              <w:spacing w:line="200" w:lineRule="exact"/>
              <w:ind w:left="57" w:right="57"/>
              <w:jc w:val="both"/>
              <w:rPr>
                <w:sz w:val="20"/>
              </w:rPr>
            </w:pPr>
            <w:r w:rsidRPr="00024994">
              <w:rPr>
                <w:sz w:val="20"/>
              </w:rPr>
              <w:t>Строительство, реконструкция, эксплуа-тация линейных объектов</w:t>
            </w:r>
          </w:p>
          <w:p w:rsidR="001C4876" w:rsidRPr="00024994" w:rsidRDefault="001C4876" w:rsidP="00B07841">
            <w:pPr>
              <w:ind w:left="57" w:right="57"/>
              <w:rPr>
                <w:sz w:val="20"/>
              </w:rPr>
            </w:pPr>
          </w:p>
        </w:tc>
        <w:tc>
          <w:tcPr>
            <w:tcW w:w="5611" w:type="dxa"/>
            <w:vAlign w:val="center"/>
          </w:tcPr>
          <w:p w:rsidR="001C4876" w:rsidRPr="001C4876" w:rsidRDefault="001C4876" w:rsidP="00B07841">
            <w:pPr>
              <w:spacing w:line="220" w:lineRule="exact"/>
              <w:ind w:left="57" w:right="57"/>
              <w:jc w:val="both"/>
              <w:rPr>
                <w:sz w:val="20"/>
              </w:rPr>
            </w:pPr>
            <w:r w:rsidRPr="001C4876">
              <w:rPr>
                <w:sz w:val="20"/>
                <w:szCs w:val="20"/>
              </w:rPr>
              <w:t>Приказ Рослесхоза от 10.06.2011 № 223</w:t>
            </w:r>
            <w:r w:rsidRPr="001C4876">
              <w:rPr>
                <w:sz w:val="26"/>
                <w:szCs w:val="26"/>
              </w:rPr>
              <w:t xml:space="preserve"> </w:t>
            </w:r>
            <w:r w:rsidRPr="001C4876">
              <w:rPr>
                <w:sz w:val="20"/>
              </w:rPr>
              <w:t>«Об утверждении правил использования лесов для строительства реконструкции, эксплуатации линейных объектов».</w:t>
            </w:r>
          </w:p>
          <w:p w:rsidR="001C4876" w:rsidRPr="00024994" w:rsidRDefault="001C4876" w:rsidP="00B07841">
            <w:pPr>
              <w:spacing w:line="220" w:lineRule="exact"/>
              <w:ind w:left="57" w:right="57"/>
              <w:jc w:val="both"/>
              <w:rPr>
                <w:sz w:val="20"/>
              </w:rPr>
            </w:pPr>
            <w:r>
              <w:rPr>
                <w:color w:val="000000"/>
                <w:sz w:val="20"/>
                <w:szCs w:val="20"/>
              </w:rPr>
              <w:t>Приказ</w:t>
            </w:r>
            <w:r w:rsidRPr="001C4876">
              <w:rPr>
                <w:color w:val="000000"/>
                <w:sz w:val="20"/>
                <w:szCs w:val="20"/>
              </w:rPr>
              <w:t xml:space="preserve"> Рослесхоза от </w:t>
            </w:r>
            <w:smartTag w:uri="urn:schemas-microsoft-com:office:smarttags" w:element="date">
              <w:smartTagPr>
                <w:attr w:name="Year" w:val="2010"/>
                <w:attr w:name="Day" w:val="14"/>
                <w:attr w:name="Month" w:val="12"/>
                <w:attr w:name="ls" w:val="trans"/>
              </w:smartTagPr>
              <w:r w:rsidRPr="001C4876">
                <w:rPr>
                  <w:color w:val="000000"/>
                  <w:sz w:val="20"/>
                  <w:szCs w:val="20"/>
                </w:rPr>
                <w:t>14.12.2010</w:t>
              </w:r>
            </w:smartTag>
            <w:r w:rsidRPr="001C4876">
              <w:rPr>
                <w:color w:val="000000"/>
                <w:sz w:val="20"/>
                <w:szCs w:val="20"/>
              </w:rPr>
              <w:t xml:space="preserve"> </w:t>
            </w:r>
            <w:r w:rsidRPr="001C4876">
              <w:rPr>
                <w:sz w:val="20"/>
                <w:szCs w:val="20"/>
              </w:rPr>
              <w:t>№ 485</w:t>
            </w:r>
            <w:r w:rsidRPr="00024994">
              <w:rPr>
                <w:sz w:val="20"/>
                <w:szCs w:val="20"/>
              </w:rPr>
              <w:t xml:space="preserve">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участков лесов».</w:t>
            </w:r>
          </w:p>
          <w:p w:rsidR="001C4876" w:rsidRPr="00024994" w:rsidRDefault="001C4876" w:rsidP="00B07841">
            <w:pPr>
              <w:ind w:left="57" w:right="57"/>
              <w:jc w:val="both"/>
              <w:rPr>
                <w:rFonts w:cs="Arial"/>
                <w:sz w:val="20"/>
                <w:szCs w:val="20"/>
              </w:rPr>
            </w:pPr>
            <w:r w:rsidRPr="00024994">
              <w:rPr>
                <w:rFonts w:cs="Arial"/>
                <w:sz w:val="20"/>
                <w:szCs w:val="20"/>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1C4876" w:rsidRPr="00024994" w:rsidRDefault="001C4876" w:rsidP="00B07841">
            <w:pPr>
              <w:ind w:left="57" w:right="57"/>
              <w:jc w:val="both"/>
              <w:rPr>
                <w:rFonts w:cs="Arial"/>
                <w:sz w:val="20"/>
                <w:szCs w:val="20"/>
              </w:rPr>
            </w:pPr>
            <w:r w:rsidRPr="00024994">
              <w:rPr>
                <w:rFonts w:cs="Arial"/>
                <w:sz w:val="20"/>
                <w:szCs w:val="20"/>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а также случаи, вызывающие развитие эрозионных процессов на занятой и прилегающей территории.</w:t>
            </w:r>
          </w:p>
          <w:p w:rsidR="001C4876" w:rsidRPr="00024994" w:rsidRDefault="001C4876" w:rsidP="00B07841">
            <w:pPr>
              <w:ind w:left="57" w:right="57"/>
              <w:jc w:val="both"/>
              <w:rPr>
                <w:sz w:val="20"/>
                <w:szCs w:val="20"/>
              </w:rPr>
            </w:pPr>
            <w:r w:rsidRPr="00024994">
              <w:rPr>
                <w:rFonts w:cs="Arial"/>
                <w:sz w:val="20"/>
                <w:szCs w:val="20"/>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в пределах их компетенции, определенной в соответствии со статьями 81</w:t>
            </w:r>
            <w:r>
              <w:rPr>
                <w:rFonts w:cs="Arial"/>
                <w:sz w:val="20"/>
                <w:szCs w:val="20"/>
              </w:rPr>
              <w:t>-</w:t>
            </w:r>
            <w:r w:rsidRPr="00024994">
              <w:rPr>
                <w:rFonts w:cs="Arial"/>
                <w:sz w:val="20"/>
                <w:szCs w:val="20"/>
              </w:rPr>
              <w:t>83 ЛК РФ.</w:t>
            </w:r>
          </w:p>
          <w:p w:rsidR="001C4876" w:rsidRPr="00024994" w:rsidRDefault="001C4876" w:rsidP="00B07841">
            <w:pPr>
              <w:spacing w:line="220" w:lineRule="exact"/>
              <w:ind w:left="57" w:right="57"/>
              <w:jc w:val="both"/>
              <w:rPr>
                <w:sz w:val="20"/>
                <w:szCs w:val="20"/>
              </w:rPr>
            </w:pPr>
            <w:r w:rsidRPr="00024994">
              <w:rPr>
                <w:sz w:val="20"/>
              </w:rPr>
              <w:t>Не допускается: повреждение лесных насаждений, растительного покрова, почв за пределами предоставленного лесного участка и соответствующей охранной зоны;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 загрязнение площади предоставленного лесного участка и территории за его пределами химическими и радиоактивными веществами; проезд транспортных средств и иных механизмов по произвольным, неустановленным маршрутам за пределами предоставленного участка и соответствующей охранной зоны</w:t>
            </w:r>
            <w:r>
              <w:rPr>
                <w:sz w:val="20"/>
              </w:rPr>
              <w:t>.</w:t>
            </w:r>
          </w:p>
        </w:tc>
      </w:tr>
    </w:tbl>
    <w:p w:rsidR="00667664" w:rsidRPr="00024994" w:rsidRDefault="00667664"/>
    <w:p w:rsidR="00E41B93" w:rsidRPr="00E41B93" w:rsidRDefault="00667664" w:rsidP="00E41B93">
      <w:pPr>
        <w:spacing w:after="60"/>
        <w:ind w:firstLine="709"/>
        <w:jc w:val="both"/>
        <w:rPr>
          <w:sz w:val="26"/>
          <w:szCs w:val="26"/>
        </w:rPr>
      </w:pPr>
      <w:r w:rsidRPr="00024994">
        <w:br w:type="page"/>
      </w:r>
      <w:r w:rsidR="00E41B93" w:rsidRPr="00E41B93">
        <w:rPr>
          <w:sz w:val="26"/>
          <w:szCs w:val="26"/>
        </w:rPr>
        <w:lastRenderedPageBreak/>
        <w:t>Продолжение таблицы 45</w:t>
      </w:r>
    </w:p>
    <w:tbl>
      <w:tblPr>
        <w:tblW w:w="92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48"/>
        <w:gridCol w:w="5611"/>
      </w:tblGrid>
      <w:tr w:rsidR="00667664" w:rsidRPr="00024994">
        <w:trPr>
          <w:cantSplit/>
          <w:trHeight w:val="158"/>
        </w:trPr>
        <w:tc>
          <w:tcPr>
            <w:tcW w:w="3648" w:type="dxa"/>
            <w:tcBorders>
              <w:bottom w:val="single" w:sz="12" w:space="0" w:color="auto"/>
            </w:tcBorders>
          </w:tcPr>
          <w:p w:rsidR="00667664" w:rsidRPr="00024994" w:rsidRDefault="00667664" w:rsidP="000162D6">
            <w:pPr>
              <w:jc w:val="center"/>
              <w:rPr>
                <w:sz w:val="20"/>
              </w:rPr>
            </w:pPr>
            <w:r w:rsidRPr="00024994">
              <w:rPr>
                <w:sz w:val="20"/>
              </w:rPr>
              <w:t>Виды разрешенного использования лесов</w:t>
            </w:r>
          </w:p>
        </w:tc>
        <w:tc>
          <w:tcPr>
            <w:tcW w:w="5611" w:type="dxa"/>
            <w:tcBorders>
              <w:bottom w:val="single" w:sz="12" w:space="0" w:color="auto"/>
            </w:tcBorders>
          </w:tcPr>
          <w:p w:rsidR="00667664" w:rsidRPr="00024994" w:rsidRDefault="00667664" w:rsidP="000162D6">
            <w:pPr>
              <w:pStyle w:val="u"/>
              <w:shd w:val="clear" w:color="auto" w:fill="FFFFFF"/>
              <w:ind w:firstLine="0"/>
              <w:jc w:val="center"/>
              <w:rPr>
                <w:sz w:val="20"/>
              </w:rPr>
            </w:pPr>
            <w:r w:rsidRPr="00024994">
              <w:rPr>
                <w:sz w:val="20"/>
              </w:rPr>
              <w:t>Ограничения</w:t>
            </w:r>
          </w:p>
        </w:tc>
      </w:tr>
      <w:tr w:rsidR="00670F3C" w:rsidRPr="00024994">
        <w:trPr>
          <w:cantSplit/>
        </w:trPr>
        <w:tc>
          <w:tcPr>
            <w:tcW w:w="3648" w:type="dxa"/>
            <w:tcBorders>
              <w:top w:val="single" w:sz="6" w:space="0" w:color="auto"/>
            </w:tcBorders>
          </w:tcPr>
          <w:p w:rsidR="00670F3C" w:rsidRPr="00024994" w:rsidRDefault="00670F3C" w:rsidP="00B07841">
            <w:pPr>
              <w:ind w:left="57" w:right="57"/>
              <w:jc w:val="both"/>
              <w:rPr>
                <w:sz w:val="20"/>
              </w:rPr>
            </w:pPr>
            <w:r w:rsidRPr="00024994">
              <w:rPr>
                <w:sz w:val="20"/>
              </w:rPr>
              <w:t>Переработка древесины и иных лесных ресурсов</w:t>
            </w:r>
          </w:p>
        </w:tc>
        <w:tc>
          <w:tcPr>
            <w:tcW w:w="5611" w:type="dxa"/>
            <w:tcBorders>
              <w:top w:val="single" w:sz="6" w:space="0" w:color="auto"/>
            </w:tcBorders>
          </w:tcPr>
          <w:p w:rsidR="00670F3C" w:rsidRPr="00024994" w:rsidRDefault="005F5DDC" w:rsidP="00B07841">
            <w:pPr>
              <w:spacing w:line="220" w:lineRule="exact"/>
              <w:ind w:left="57" w:right="57"/>
              <w:jc w:val="both"/>
              <w:rPr>
                <w:sz w:val="20"/>
              </w:rPr>
            </w:pPr>
            <w:r w:rsidRPr="001C4876">
              <w:rPr>
                <w:sz w:val="20"/>
              </w:rPr>
              <w:t>П</w:t>
            </w:r>
            <w:r w:rsidR="001C4876">
              <w:rPr>
                <w:sz w:val="20"/>
              </w:rPr>
              <w:t>риказ Рослесхоза от 12.12.2011 №</w:t>
            </w:r>
            <w:r w:rsidRPr="001C4876">
              <w:rPr>
                <w:sz w:val="20"/>
              </w:rPr>
              <w:t xml:space="preserve"> 517</w:t>
            </w:r>
            <w:r w:rsidR="005D015A" w:rsidRPr="001C4876">
              <w:rPr>
                <w:sz w:val="20"/>
              </w:rPr>
              <w:t xml:space="preserve"> </w:t>
            </w:r>
            <w:r w:rsidR="00670F3C" w:rsidRPr="001C4876">
              <w:rPr>
                <w:sz w:val="20"/>
              </w:rPr>
              <w:t>«Об утверждении правил использования лесов для переработки древесины и иных лесных ресурсов».</w:t>
            </w:r>
          </w:p>
          <w:p w:rsidR="00670F3C" w:rsidRPr="00024994" w:rsidRDefault="00670F3C" w:rsidP="00B07841">
            <w:pPr>
              <w:spacing w:line="220" w:lineRule="exact"/>
              <w:ind w:left="57" w:right="57"/>
              <w:jc w:val="both"/>
              <w:rPr>
                <w:sz w:val="20"/>
              </w:rPr>
            </w:pPr>
            <w:r w:rsidRPr="00024994">
              <w:rPr>
                <w:sz w:val="20"/>
              </w:rPr>
              <w:t>Запрещается: повреждение лесных насаждений, растительного покрова, почвы за пределами предоставленного участка;  захламление прилегающих территорий; загрязнение площади химическими и радиоактивными вещствами; проезд транспорта за пределами предоставленного участка.</w:t>
            </w:r>
          </w:p>
          <w:p w:rsidR="00670F3C" w:rsidRPr="00024994" w:rsidRDefault="00670F3C" w:rsidP="00B07841">
            <w:pPr>
              <w:ind w:left="57" w:right="57"/>
              <w:jc w:val="both"/>
              <w:rPr>
                <w:rFonts w:cs="Arial"/>
                <w:sz w:val="20"/>
                <w:szCs w:val="20"/>
              </w:rPr>
            </w:pPr>
            <w:r w:rsidRPr="00024994">
              <w:rPr>
                <w:rFonts w:cs="Arial"/>
                <w:sz w:val="20"/>
                <w:szCs w:val="20"/>
              </w:rPr>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лесоперерабатывающей инфраструктуры.</w:t>
            </w:r>
          </w:p>
          <w:p w:rsidR="00670F3C" w:rsidRPr="00024994" w:rsidRDefault="00670F3C" w:rsidP="00B07841">
            <w:pPr>
              <w:spacing w:line="220" w:lineRule="exact"/>
              <w:ind w:left="57" w:right="57"/>
              <w:jc w:val="both"/>
              <w:rPr>
                <w:sz w:val="20"/>
              </w:rPr>
            </w:pPr>
            <w:r w:rsidRPr="00024994">
              <w:rPr>
                <w:sz w:val="20"/>
              </w:rPr>
              <w:t>Не допускается: размещение объектов в защитных леса</w:t>
            </w:r>
            <w:r w:rsidR="0031093C" w:rsidRPr="00024994">
              <w:rPr>
                <w:sz w:val="20"/>
              </w:rPr>
              <w:t>х</w:t>
            </w:r>
            <w:r w:rsidRPr="00024994">
              <w:rPr>
                <w:sz w:val="20"/>
              </w:rPr>
              <w:t xml:space="preserve"> и ОЗУ; проведение работ и строительство, вызывающее нарушение поверхностного и внутрипочвенного стока вод, заболачивание и затопление лесного участка. </w:t>
            </w:r>
          </w:p>
        </w:tc>
      </w:tr>
      <w:tr w:rsidR="00670F3C" w:rsidRPr="00024994">
        <w:trPr>
          <w:cantSplit/>
        </w:trPr>
        <w:tc>
          <w:tcPr>
            <w:tcW w:w="3648" w:type="dxa"/>
          </w:tcPr>
          <w:p w:rsidR="00670F3C" w:rsidRPr="00024994" w:rsidRDefault="00670F3C" w:rsidP="00B07841">
            <w:pPr>
              <w:ind w:left="57" w:right="57"/>
              <w:rPr>
                <w:sz w:val="20"/>
              </w:rPr>
            </w:pPr>
            <w:r w:rsidRPr="00024994">
              <w:rPr>
                <w:sz w:val="20"/>
              </w:rPr>
              <w:t>Осуществление религиозной деятельности</w:t>
            </w:r>
          </w:p>
        </w:tc>
        <w:tc>
          <w:tcPr>
            <w:tcW w:w="5611" w:type="dxa"/>
          </w:tcPr>
          <w:p w:rsidR="00670F3C" w:rsidRPr="00024994" w:rsidRDefault="00670F3C" w:rsidP="00B07841">
            <w:pPr>
              <w:spacing w:line="220" w:lineRule="exact"/>
              <w:ind w:left="57" w:right="57"/>
              <w:jc w:val="both"/>
              <w:rPr>
                <w:iCs/>
                <w:color w:val="000000"/>
                <w:sz w:val="20"/>
                <w:szCs w:val="20"/>
              </w:rPr>
            </w:pPr>
            <w:r w:rsidRPr="00024994">
              <w:rPr>
                <w:sz w:val="20"/>
              </w:rPr>
              <w:t xml:space="preserve"> </w:t>
            </w:r>
            <w:r w:rsidRPr="00024994">
              <w:rPr>
                <w:color w:val="000000"/>
                <w:sz w:val="20"/>
                <w:szCs w:val="20"/>
              </w:rPr>
              <w:t>Леса используются религиозными организациями для осуществления религиозной деятельности в соответствии с Федеральным законом от 26</w:t>
            </w:r>
            <w:r w:rsidR="001C4876">
              <w:rPr>
                <w:color w:val="000000"/>
                <w:sz w:val="20"/>
                <w:szCs w:val="20"/>
              </w:rPr>
              <w:t>.09.1997</w:t>
            </w:r>
            <w:r w:rsidRPr="00024994">
              <w:rPr>
                <w:color w:val="000000"/>
                <w:sz w:val="20"/>
                <w:szCs w:val="20"/>
              </w:rPr>
              <w:t xml:space="preserve"> № 125-ФЗ </w:t>
            </w:r>
            <w:r w:rsidR="00FA784A" w:rsidRPr="00024994">
              <w:rPr>
                <w:color w:val="000000"/>
                <w:sz w:val="20"/>
                <w:szCs w:val="20"/>
              </w:rPr>
              <w:t>«</w:t>
            </w:r>
            <w:r w:rsidRPr="00024994">
              <w:rPr>
                <w:iCs/>
                <w:color w:val="000000"/>
                <w:sz w:val="20"/>
                <w:szCs w:val="20"/>
              </w:rPr>
              <w:t>О свободе совести и о религиозных объединениях</w:t>
            </w:r>
            <w:r w:rsidR="00FA784A" w:rsidRPr="00024994">
              <w:rPr>
                <w:iCs/>
                <w:color w:val="000000"/>
                <w:sz w:val="20"/>
                <w:szCs w:val="20"/>
              </w:rPr>
              <w:t>»</w:t>
            </w:r>
            <w:r w:rsidRPr="00024994">
              <w:rPr>
                <w:iCs/>
                <w:color w:val="000000"/>
                <w:sz w:val="20"/>
                <w:szCs w:val="20"/>
              </w:rPr>
              <w:t xml:space="preserve">. </w:t>
            </w:r>
            <w:r w:rsidRPr="00024994">
              <w:rPr>
                <w:color w:val="000000"/>
                <w:sz w:val="20"/>
                <w:szCs w:val="20"/>
              </w:rPr>
              <w:t xml:space="preserve">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 2, ст. 47 ЛК РФ). </w:t>
            </w:r>
          </w:p>
          <w:p w:rsidR="00670F3C" w:rsidRPr="00024994" w:rsidRDefault="00670F3C" w:rsidP="00B07841">
            <w:pPr>
              <w:spacing w:line="220" w:lineRule="exact"/>
              <w:ind w:left="57" w:right="57"/>
              <w:jc w:val="both"/>
              <w:rPr>
                <w:sz w:val="20"/>
              </w:rPr>
            </w:pPr>
            <w:r w:rsidRPr="00024994">
              <w:rPr>
                <w:sz w:val="20"/>
              </w:rPr>
              <w:t>Запрещается: захламление участка бытовыми отходами, проезд транспорта по произвольным маршрутам; повреждение лесных насаждений.</w:t>
            </w:r>
          </w:p>
        </w:tc>
      </w:tr>
    </w:tbl>
    <w:p w:rsidR="00901B8A" w:rsidRPr="00024994" w:rsidRDefault="00901B8A">
      <w:pPr>
        <w:spacing w:line="360" w:lineRule="auto"/>
        <w:jc w:val="both"/>
        <w:rPr>
          <w:sz w:val="28"/>
        </w:rPr>
      </w:pPr>
    </w:p>
    <w:p w:rsidR="00901B8A" w:rsidRPr="00216778" w:rsidRDefault="00901B8A" w:rsidP="00E41B93">
      <w:pPr>
        <w:spacing w:before="120"/>
        <w:ind w:firstLine="709"/>
        <w:jc w:val="both"/>
        <w:rPr>
          <w:color w:val="000000"/>
          <w:sz w:val="26"/>
          <w:szCs w:val="26"/>
        </w:rPr>
      </w:pPr>
      <w:r w:rsidRPr="00552123">
        <w:rPr>
          <w:color w:val="000000"/>
          <w:sz w:val="26"/>
          <w:szCs w:val="26"/>
        </w:rPr>
        <w:t xml:space="preserve"> </w:t>
      </w:r>
    </w:p>
    <w:sectPr w:rsidR="00901B8A" w:rsidRPr="00216778" w:rsidSect="009F7E07">
      <w:pgSz w:w="11906" w:h="16838"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CC" w:rsidRDefault="00AC30CC">
      <w:r>
        <w:separator/>
      </w:r>
    </w:p>
  </w:endnote>
  <w:endnote w:type="continuationSeparator" w:id="0">
    <w:p w:rsidR="00AC30CC" w:rsidRDefault="00AC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C" w:rsidRDefault="00AC30CC">
    <w:pPr>
      <w:pStyle w:val="a4"/>
      <w:jc w:val="right"/>
    </w:pPr>
    <w:r>
      <w:fldChar w:fldCharType="begin"/>
    </w:r>
    <w:r>
      <w:instrText>PAGE   \* MERGEFORMAT</w:instrText>
    </w:r>
    <w:r>
      <w:fldChar w:fldCharType="separate"/>
    </w:r>
    <w:r w:rsidR="00AE77CB">
      <w:rPr>
        <w:noProof/>
      </w:rPr>
      <w:t>10</w:t>
    </w:r>
    <w:r>
      <w:fldChar w:fldCharType="end"/>
    </w:r>
  </w:p>
  <w:p w:rsidR="00AC30CC" w:rsidRDefault="00AC30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C" w:rsidRPr="003250BF" w:rsidRDefault="00AC30CC">
    <w:pPr>
      <w:pStyle w:val="a4"/>
      <w:jc w:val="right"/>
      <w:rPr>
        <w:sz w:val="22"/>
        <w:szCs w:val="22"/>
      </w:rPr>
    </w:pPr>
    <w:r w:rsidRPr="003250BF">
      <w:rPr>
        <w:sz w:val="22"/>
        <w:szCs w:val="22"/>
      </w:rPr>
      <w:fldChar w:fldCharType="begin"/>
    </w:r>
    <w:r w:rsidRPr="003250BF">
      <w:rPr>
        <w:sz w:val="22"/>
        <w:szCs w:val="22"/>
      </w:rPr>
      <w:instrText>PAGE   \* MERGEFORMAT</w:instrText>
    </w:r>
    <w:r w:rsidRPr="003250BF">
      <w:rPr>
        <w:sz w:val="22"/>
        <w:szCs w:val="22"/>
      </w:rPr>
      <w:fldChar w:fldCharType="separate"/>
    </w:r>
    <w:r w:rsidR="00AD519F">
      <w:rPr>
        <w:noProof/>
        <w:sz w:val="22"/>
        <w:szCs w:val="22"/>
      </w:rPr>
      <w:t>124</w:t>
    </w:r>
    <w:r w:rsidRPr="003250BF">
      <w:rPr>
        <w:sz w:val="22"/>
        <w:szCs w:val="22"/>
      </w:rPr>
      <w:fldChar w:fldCharType="end"/>
    </w:r>
  </w:p>
  <w:p w:rsidR="00AC30CC" w:rsidRDefault="00AC30C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C" w:rsidRDefault="00AC30CC">
    <w:pPr>
      <w:pStyle w:val="a4"/>
      <w:jc w:val="center"/>
    </w:pPr>
  </w:p>
  <w:p w:rsidR="00AC30CC" w:rsidRDefault="00AC30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CC" w:rsidRDefault="00AC30CC">
      <w:r>
        <w:separator/>
      </w:r>
    </w:p>
  </w:footnote>
  <w:footnote w:type="continuationSeparator" w:id="0">
    <w:p w:rsidR="00AC30CC" w:rsidRDefault="00AC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C" w:rsidRDefault="00AC30CC" w:rsidP="00BF178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30CC" w:rsidRDefault="00AC30CC" w:rsidP="00AA15E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C" w:rsidRDefault="00AC30CC" w:rsidP="00E22CA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30CC" w:rsidRDefault="00AC30CC" w:rsidP="00E22CA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746802"/>
    <w:multiLevelType w:val="singleLevel"/>
    <w:tmpl w:val="CF2AF7FE"/>
    <w:lvl w:ilvl="0">
      <w:start w:val="1"/>
      <w:numFmt w:val="decimal"/>
      <w:lvlText w:val="%1)"/>
      <w:legacy w:legacy="1" w:legacySpace="0" w:legacyIndent="379"/>
      <w:lvlJc w:val="left"/>
      <w:rPr>
        <w:rFonts w:ascii="Times New Roman" w:hAnsi="Times New Roman" w:cs="Times New Roman" w:hint="default"/>
      </w:rPr>
    </w:lvl>
  </w:abstractNum>
  <w:abstractNum w:abstractNumId="2">
    <w:nsid w:val="01C80380"/>
    <w:multiLevelType w:val="hybridMultilevel"/>
    <w:tmpl w:val="0DEECC54"/>
    <w:lvl w:ilvl="0" w:tplc="04190011">
      <w:start w:val="1"/>
      <w:numFmt w:val="decimal"/>
      <w:lvlText w:val="%1)"/>
      <w:lvlJc w:val="left"/>
      <w:pPr>
        <w:tabs>
          <w:tab w:val="num" w:pos="1265"/>
        </w:tabs>
        <w:ind w:left="1265" w:hanging="360"/>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
    <w:nsid w:val="01DA23D4"/>
    <w:multiLevelType w:val="hybridMultilevel"/>
    <w:tmpl w:val="7D9E89E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B8509D"/>
    <w:multiLevelType w:val="hybridMultilevel"/>
    <w:tmpl w:val="5A168352"/>
    <w:lvl w:ilvl="0" w:tplc="3F8EB6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8A301ED"/>
    <w:multiLevelType w:val="hybridMultilevel"/>
    <w:tmpl w:val="FE1C3EAA"/>
    <w:lvl w:ilvl="0" w:tplc="D9AC3CA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91058CA"/>
    <w:multiLevelType w:val="hybridMultilevel"/>
    <w:tmpl w:val="68FAD766"/>
    <w:lvl w:ilvl="0" w:tplc="B582AE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1B719E"/>
    <w:multiLevelType w:val="hybridMultilevel"/>
    <w:tmpl w:val="19F64E9E"/>
    <w:lvl w:ilvl="0" w:tplc="04190011">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0A2B52CD"/>
    <w:multiLevelType w:val="hybridMultilevel"/>
    <w:tmpl w:val="C9EAD2F4"/>
    <w:lvl w:ilvl="0" w:tplc="729E98D2">
      <w:start w:val="8"/>
      <w:numFmt w:val="decimal"/>
      <w:lvlText w:val="%1."/>
      <w:lvlJc w:val="left"/>
      <w:pPr>
        <w:tabs>
          <w:tab w:val="num" w:pos="2525"/>
        </w:tabs>
        <w:ind w:left="2525" w:hanging="1545"/>
      </w:pPr>
      <w:rPr>
        <w:rFonts w:hint="default"/>
      </w:rPr>
    </w:lvl>
    <w:lvl w:ilvl="1" w:tplc="5B5074EE">
      <w:numFmt w:val="none"/>
      <w:lvlText w:val=""/>
      <w:lvlJc w:val="left"/>
      <w:pPr>
        <w:tabs>
          <w:tab w:val="num" w:pos="360"/>
        </w:tabs>
      </w:pPr>
    </w:lvl>
    <w:lvl w:ilvl="2" w:tplc="45C4C356">
      <w:numFmt w:val="none"/>
      <w:lvlText w:val=""/>
      <w:lvlJc w:val="left"/>
      <w:pPr>
        <w:tabs>
          <w:tab w:val="num" w:pos="360"/>
        </w:tabs>
      </w:pPr>
    </w:lvl>
    <w:lvl w:ilvl="3" w:tplc="4AB22718">
      <w:numFmt w:val="none"/>
      <w:lvlText w:val=""/>
      <w:lvlJc w:val="left"/>
      <w:pPr>
        <w:tabs>
          <w:tab w:val="num" w:pos="360"/>
        </w:tabs>
      </w:pPr>
    </w:lvl>
    <w:lvl w:ilvl="4" w:tplc="17BE4878">
      <w:numFmt w:val="none"/>
      <w:lvlText w:val=""/>
      <w:lvlJc w:val="left"/>
      <w:pPr>
        <w:tabs>
          <w:tab w:val="num" w:pos="360"/>
        </w:tabs>
      </w:pPr>
    </w:lvl>
    <w:lvl w:ilvl="5" w:tplc="81D6860E">
      <w:numFmt w:val="none"/>
      <w:lvlText w:val=""/>
      <w:lvlJc w:val="left"/>
      <w:pPr>
        <w:tabs>
          <w:tab w:val="num" w:pos="360"/>
        </w:tabs>
      </w:pPr>
    </w:lvl>
    <w:lvl w:ilvl="6" w:tplc="413E3282">
      <w:numFmt w:val="none"/>
      <w:lvlText w:val=""/>
      <w:lvlJc w:val="left"/>
      <w:pPr>
        <w:tabs>
          <w:tab w:val="num" w:pos="360"/>
        </w:tabs>
      </w:pPr>
    </w:lvl>
    <w:lvl w:ilvl="7" w:tplc="F7ECDF5E">
      <w:numFmt w:val="none"/>
      <w:lvlText w:val=""/>
      <w:lvlJc w:val="left"/>
      <w:pPr>
        <w:tabs>
          <w:tab w:val="num" w:pos="360"/>
        </w:tabs>
      </w:pPr>
    </w:lvl>
    <w:lvl w:ilvl="8" w:tplc="B6521B06">
      <w:numFmt w:val="none"/>
      <w:lvlText w:val=""/>
      <w:lvlJc w:val="left"/>
      <w:pPr>
        <w:tabs>
          <w:tab w:val="num" w:pos="360"/>
        </w:tabs>
      </w:pPr>
    </w:lvl>
  </w:abstractNum>
  <w:abstractNum w:abstractNumId="9">
    <w:nsid w:val="103201CA"/>
    <w:multiLevelType w:val="hybridMultilevel"/>
    <w:tmpl w:val="1BD62F38"/>
    <w:lvl w:ilvl="0" w:tplc="F372006E">
      <w:start w:val="1"/>
      <w:numFmt w:val="decimal"/>
      <w:lvlText w:val="%1-"/>
      <w:lvlJc w:val="left"/>
      <w:pPr>
        <w:tabs>
          <w:tab w:val="num" w:pos="1305"/>
        </w:tabs>
        <w:ind w:left="1305" w:hanging="60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5B2742B"/>
    <w:multiLevelType w:val="multilevel"/>
    <w:tmpl w:val="B7B66E40"/>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1625"/>
        </w:tabs>
        <w:ind w:left="1625" w:hanging="72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7230"/>
        </w:tabs>
        <w:ind w:left="7230" w:hanging="180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11">
    <w:nsid w:val="194C1E77"/>
    <w:multiLevelType w:val="hybridMultilevel"/>
    <w:tmpl w:val="D2102978"/>
    <w:lvl w:ilvl="0" w:tplc="4E4079CA">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12">
    <w:nsid w:val="1E9A2CB5"/>
    <w:multiLevelType w:val="multilevel"/>
    <w:tmpl w:val="A8BE0CBE"/>
    <w:lvl w:ilvl="0">
      <w:start w:val="1"/>
      <w:numFmt w:val="decimal"/>
      <w:lvlText w:val="%1."/>
      <w:lvlJc w:val="left"/>
      <w:pPr>
        <w:tabs>
          <w:tab w:val="num" w:pos="435"/>
        </w:tabs>
        <w:ind w:left="435" w:hanging="435"/>
      </w:pPr>
      <w:rPr>
        <w:rFonts w:hint="default"/>
      </w:rPr>
    </w:lvl>
    <w:lvl w:ilvl="1">
      <w:start w:val="8"/>
      <w:numFmt w:val="decimal"/>
      <w:lvlText w:val="%1.%2."/>
      <w:lvlJc w:val="left"/>
      <w:pPr>
        <w:tabs>
          <w:tab w:val="num" w:pos="1263"/>
        </w:tabs>
        <w:ind w:left="1263" w:hanging="72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709"/>
        </w:tabs>
        <w:ind w:left="2709" w:hanging="1080"/>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4155"/>
        </w:tabs>
        <w:ind w:left="4155" w:hanging="1440"/>
      </w:pPr>
      <w:rPr>
        <w:rFonts w:hint="default"/>
      </w:rPr>
    </w:lvl>
    <w:lvl w:ilvl="6">
      <w:start w:val="1"/>
      <w:numFmt w:val="decimal"/>
      <w:lvlText w:val="%1.%2.%3.%4.%5.%6.%7."/>
      <w:lvlJc w:val="left"/>
      <w:pPr>
        <w:tabs>
          <w:tab w:val="num" w:pos="5058"/>
        </w:tabs>
        <w:ind w:left="5058" w:hanging="1800"/>
      </w:pPr>
      <w:rPr>
        <w:rFonts w:hint="default"/>
      </w:rPr>
    </w:lvl>
    <w:lvl w:ilvl="7">
      <w:start w:val="1"/>
      <w:numFmt w:val="decimal"/>
      <w:lvlText w:val="%1.%2.%3.%4.%5.%6.%7.%8."/>
      <w:lvlJc w:val="left"/>
      <w:pPr>
        <w:tabs>
          <w:tab w:val="num" w:pos="5601"/>
        </w:tabs>
        <w:ind w:left="5601" w:hanging="1800"/>
      </w:pPr>
      <w:rPr>
        <w:rFonts w:hint="default"/>
      </w:rPr>
    </w:lvl>
    <w:lvl w:ilvl="8">
      <w:start w:val="1"/>
      <w:numFmt w:val="decimal"/>
      <w:lvlText w:val="%1.%2.%3.%4.%5.%6.%7.%8.%9."/>
      <w:lvlJc w:val="left"/>
      <w:pPr>
        <w:tabs>
          <w:tab w:val="num" w:pos="6504"/>
        </w:tabs>
        <w:ind w:left="6504" w:hanging="2160"/>
      </w:pPr>
      <w:rPr>
        <w:rFonts w:hint="default"/>
      </w:rPr>
    </w:lvl>
  </w:abstractNum>
  <w:abstractNum w:abstractNumId="13">
    <w:nsid w:val="1EDB7495"/>
    <w:multiLevelType w:val="hybridMultilevel"/>
    <w:tmpl w:val="37DA2ECE"/>
    <w:lvl w:ilvl="0" w:tplc="D2709868">
      <w:start w:val="8"/>
      <w:numFmt w:val="decimal"/>
      <w:lvlText w:val="%1)"/>
      <w:lvlJc w:val="left"/>
      <w:pPr>
        <w:tabs>
          <w:tab w:val="num" w:pos="1265"/>
        </w:tabs>
        <w:ind w:left="1265" w:hanging="360"/>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14">
    <w:nsid w:val="1FBE7C30"/>
    <w:multiLevelType w:val="multilevel"/>
    <w:tmpl w:val="FBEC2BF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4155"/>
        </w:tabs>
        <w:ind w:left="4155" w:hanging="1440"/>
      </w:pPr>
      <w:rPr>
        <w:rFonts w:hint="default"/>
      </w:rPr>
    </w:lvl>
    <w:lvl w:ilvl="6">
      <w:start w:val="1"/>
      <w:numFmt w:val="decimal"/>
      <w:lvlText w:val="%1.%2.%3.%4.%5.%6.%7"/>
      <w:lvlJc w:val="left"/>
      <w:pPr>
        <w:tabs>
          <w:tab w:val="num" w:pos="4698"/>
        </w:tabs>
        <w:ind w:left="4698" w:hanging="1440"/>
      </w:pPr>
      <w:rPr>
        <w:rFonts w:hint="default"/>
      </w:rPr>
    </w:lvl>
    <w:lvl w:ilvl="7">
      <w:start w:val="1"/>
      <w:numFmt w:val="decimal"/>
      <w:lvlText w:val="%1.%2.%3.%4.%5.%6.%7.%8"/>
      <w:lvlJc w:val="left"/>
      <w:pPr>
        <w:tabs>
          <w:tab w:val="num" w:pos="5601"/>
        </w:tabs>
        <w:ind w:left="5601" w:hanging="1800"/>
      </w:pPr>
      <w:rPr>
        <w:rFonts w:hint="default"/>
      </w:rPr>
    </w:lvl>
    <w:lvl w:ilvl="8">
      <w:start w:val="1"/>
      <w:numFmt w:val="decimal"/>
      <w:lvlText w:val="%1.%2.%3.%4.%5.%6.%7.%8.%9"/>
      <w:lvlJc w:val="left"/>
      <w:pPr>
        <w:tabs>
          <w:tab w:val="num" w:pos="6144"/>
        </w:tabs>
        <w:ind w:left="6144" w:hanging="1800"/>
      </w:pPr>
      <w:rPr>
        <w:rFonts w:hint="default"/>
      </w:rPr>
    </w:lvl>
  </w:abstractNum>
  <w:abstractNum w:abstractNumId="15">
    <w:nsid w:val="24DC33A2"/>
    <w:multiLevelType w:val="hybridMultilevel"/>
    <w:tmpl w:val="269232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970CA8"/>
    <w:multiLevelType w:val="multilevel"/>
    <w:tmpl w:val="6DC2437A"/>
    <w:lvl w:ilvl="0">
      <w:start w:val="6"/>
      <w:numFmt w:val="decimal"/>
      <w:lvlText w:val="%1"/>
      <w:lvlJc w:val="left"/>
      <w:pPr>
        <w:tabs>
          <w:tab w:val="num" w:pos="504"/>
        </w:tabs>
        <w:ind w:left="504" w:hanging="504"/>
      </w:pPr>
      <w:rPr>
        <w:rFonts w:hint="default"/>
      </w:rPr>
    </w:lvl>
    <w:lvl w:ilvl="1">
      <w:start w:val="6"/>
      <w:numFmt w:val="decimal"/>
      <w:lvlText w:val="%1.%2"/>
      <w:lvlJc w:val="left"/>
      <w:pPr>
        <w:tabs>
          <w:tab w:val="num" w:pos="1409"/>
        </w:tabs>
        <w:ind w:left="1409" w:hanging="504"/>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17">
    <w:nsid w:val="2F7C7464"/>
    <w:multiLevelType w:val="singleLevel"/>
    <w:tmpl w:val="FC005448"/>
    <w:lvl w:ilvl="0">
      <w:start w:val="3"/>
      <w:numFmt w:val="decimal"/>
      <w:lvlText w:val="%1."/>
      <w:legacy w:legacy="1" w:legacySpace="0" w:legacyIndent="255"/>
      <w:lvlJc w:val="left"/>
      <w:rPr>
        <w:rFonts w:ascii="Arial" w:hAnsi="Arial" w:hint="default"/>
      </w:rPr>
    </w:lvl>
  </w:abstractNum>
  <w:abstractNum w:abstractNumId="18">
    <w:nsid w:val="379800DE"/>
    <w:multiLevelType w:val="hybridMultilevel"/>
    <w:tmpl w:val="EA4CFDB4"/>
    <w:lvl w:ilvl="0" w:tplc="98A43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F37D02"/>
    <w:multiLevelType w:val="hybridMultilevel"/>
    <w:tmpl w:val="39F24CAC"/>
    <w:lvl w:ilvl="0" w:tplc="D9AC3C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DF1E50"/>
    <w:multiLevelType w:val="hybridMultilevel"/>
    <w:tmpl w:val="9AFE7C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9646F6"/>
    <w:multiLevelType w:val="hybridMultilevel"/>
    <w:tmpl w:val="C706B45C"/>
    <w:lvl w:ilvl="0" w:tplc="E22A0330">
      <w:start w:val="1"/>
      <w:numFmt w:val="decimal"/>
      <w:lvlText w:val="%1."/>
      <w:lvlJc w:val="left"/>
      <w:pPr>
        <w:tabs>
          <w:tab w:val="num" w:pos="2090"/>
        </w:tabs>
        <w:ind w:left="2090" w:hanging="1185"/>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22">
    <w:nsid w:val="49E813AC"/>
    <w:multiLevelType w:val="multilevel"/>
    <w:tmpl w:val="D8060B88"/>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1475"/>
        </w:tabs>
        <w:ind w:left="1475" w:hanging="57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23">
    <w:nsid w:val="4E3B77C9"/>
    <w:multiLevelType w:val="multilevel"/>
    <w:tmpl w:val="580AF5B6"/>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1475"/>
        </w:tabs>
        <w:ind w:left="1475" w:hanging="495"/>
      </w:pPr>
      <w:rPr>
        <w:rFonts w:hint="default"/>
      </w:rPr>
    </w:lvl>
    <w:lvl w:ilvl="2">
      <w:start w:val="1"/>
      <w:numFmt w:val="decimal"/>
      <w:lvlText w:val="%1.%2.%3"/>
      <w:lvlJc w:val="left"/>
      <w:pPr>
        <w:tabs>
          <w:tab w:val="num" w:pos="2680"/>
        </w:tabs>
        <w:ind w:left="2680" w:hanging="720"/>
      </w:pPr>
      <w:rPr>
        <w:rFonts w:hint="default"/>
      </w:rPr>
    </w:lvl>
    <w:lvl w:ilvl="3">
      <w:start w:val="1"/>
      <w:numFmt w:val="decimal"/>
      <w:lvlText w:val="%1.%2.%3.%4"/>
      <w:lvlJc w:val="left"/>
      <w:pPr>
        <w:tabs>
          <w:tab w:val="num" w:pos="4020"/>
        </w:tabs>
        <w:ind w:left="4020" w:hanging="1080"/>
      </w:pPr>
      <w:rPr>
        <w:rFonts w:hint="default"/>
      </w:rPr>
    </w:lvl>
    <w:lvl w:ilvl="4">
      <w:start w:val="1"/>
      <w:numFmt w:val="decimal"/>
      <w:lvlText w:val="%1.%2.%3.%4.%5"/>
      <w:lvlJc w:val="left"/>
      <w:pPr>
        <w:tabs>
          <w:tab w:val="num" w:pos="5000"/>
        </w:tabs>
        <w:ind w:left="5000" w:hanging="1080"/>
      </w:pPr>
      <w:rPr>
        <w:rFonts w:hint="default"/>
      </w:rPr>
    </w:lvl>
    <w:lvl w:ilvl="5">
      <w:start w:val="1"/>
      <w:numFmt w:val="decimal"/>
      <w:lvlText w:val="%1.%2.%3.%4.%5.%6"/>
      <w:lvlJc w:val="left"/>
      <w:pPr>
        <w:tabs>
          <w:tab w:val="num" w:pos="6340"/>
        </w:tabs>
        <w:ind w:left="6340" w:hanging="1440"/>
      </w:pPr>
      <w:rPr>
        <w:rFonts w:hint="default"/>
      </w:rPr>
    </w:lvl>
    <w:lvl w:ilvl="6">
      <w:start w:val="1"/>
      <w:numFmt w:val="decimal"/>
      <w:lvlText w:val="%1.%2.%3.%4.%5.%6.%7"/>
      <w:lvlJc w:val="left"/>
      <w:pPr>
        <w:tabs>
          <w:tab w:val="num" w:pos="7320"/>
        </w:tabs>
        <w:ind w:left="7320" w:hanging="1440"/>
      </w:pPr>
      <w:rPr>
        <w:rFonts w:hint="default"/>
      </w:rPr>
    </w:lvl>
    <w:lvl w:ilvl="7">
      <w:start w:val="1"/>
      <w:numFmt w:val="decimal"/>
      <w:lvlText w:val="%1.%2.%3.%4.%5.%6.%7.%8"/>
      <w:lvlJc w:val="left"/>
      <w:pPr>
        <w:tabs>
          <w:tab w:val="num" w:pos="8660"/>
        </w:tabs>
        <w:ind w:left="8660" w:hanging="1800"/>
      </w:pPr>
      <w:rPr>
        <w:rFonts w:hint="default"/>
      </w:rPr>
    </w:lvl>
    <w:lvl w:ilvl="8">
      <w:start w:val="1"/>
      <w:numFmt w:val="decimal"/>
      <w:lvlText w:val="%1.%2.%3.%4.%5.%6.%7.%8.%9"/>
      <w:lvlJc w:val="left"/>
      <w:pPr>
        <w:tabs>
          <w:tab w:val="num" w:pos="10000"/>
        </w:tabs>
        <w:ind w:left="10000" w:hanging="2160"/>
      </w:pPr>
      <w:rPr>
        <w:rFonts w:hint="default"/>
      </w:rPr>
    </w:lvl>
  </w:abstractNum>
  <w:abstractNum w:abstractNumId="24">
    <w:nsid w:val="50691BB9"/>
    <w:multiLevelType w:val="multilevel"/>
    <w:tmpl w:val="7DE89F6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265"/>
        </w:tabs>
        <w:ind w:left="1265" w:hanging="36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25">
    <w:nsid w:val="5F0A3D8D"/>
    <w:multiLevelType w:val="singleLevel"/>
    <w:tmpl w:val="C37CEE1E"/>
    <w:lvl w:ilvl="0">
      <w:start w:val="1"/>
      <w:numFmt w:val="decimal"/>
      <w:lvlText w:val="%1."/>
      <w:lvlJc w:val="left"/>
      <w:pPr>
        <w:tabs>
          <w:tab w:val="num" w:pos="1265"/>
        </w:tabs>
        <w:ind w:left="1265" w:hanging="360"/>
      </w:pPr>
      <w:rPr>
        <w:rFonts w:ascii="Times New Roman" w:eastAsia="Times New Roman" w:hAnsi="Times New Roman" w:cs="Times New Roman"/>
      </w:rPr>
    </w:lvl>
  </w:abstractNum>
  <w:abstractNum w:abstractNumId="26">
    <w:nsid w:val="602E7D17"/>
    <w:multiLevelType w:val="hybridMultilevel"/>
    <w:tmpl w:val="43184E06"/>
    <w:lvl w:ilvl="0" w:tplc="98A43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7A6B3E"/>
    <w:multiLevelType w:val="hybridMultilevel"/>
    <w:tmpl w:val="9EC44432"/>
    <w:lvl w:ilvl="0" w:tplc="E266084C">
      <w:start w:val="45"/>
      <w:numFmt w:val="bullet"/>
      <w:lvlText w:val=""/>
      <w:lvlJc w:val="left"/>
      <w:pPr>
        <w:tabs>
          <w:tab w:val="num" w:pos="1265"/>
        </w:tabs>
        <w:ind w:left="1265" w:hanging="360"/>
      </w:pPr>
      <w:rPr>
        <w:rFonts w:ascii="Symbol" w:eastAsia="Times New Roman" w:hAnsi="Symbol" w:cs="Times New Roman"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28">
    <w:nsid w:val="64CB0435"/>
    <w:multiLevelType w:val="multilevel"/>
    <w:tmpl w:val="202691D0"/>
    <w:lvl w:ilvl="0">
      <w:start w:val="1"/>
      <w:numFmt w:val="decimal"/>
      <w:lvlText w:val="%1)"/>
      <w:lvlJc w:val="left"/>
      <w:pPr>
        <w:tabs>
          <w:tab w:val="num" w:pos="2120"/>
        </w:tabs>
        <w:ind w:left="2120" w:hanging="1215"/>
      </w:pPr>
      <w:rPr>
        <w:rFonts w:hint="default"/>
      </w:rPr>
    </w:lvl>
    <w:lvl w:ilvl="1">
      <w:start w:val="1"/>
      <w:numFmt w:val="lowerLetter"/>
      <w:lvlText w:val="%2."/>
      <w:lvlJc w:val="left"/>
      <w:pPr>
        <w:tabs>
          <w:tab w:val="num" w:pos="1985"/>
        </w:tabs>
        <w:ind w:left="1985" w:hanging="360"/>
      </w:pPr>
    </w:lvl>
    <w:lvl w:ilvl="2">
      <w:start w:val="1"/>
      <w:numFmt w:val="lowerRoman"/>
      <w:lvlText w:val="%3."/>
      <w:lvlJc w:val="right"/>
      <w:pPr>
        <w:tabs>
          <w:tab w:val="num" w:pos="2705"/>
        </w:tabs>
        <w:ind w:left="2705" w:hanging="180"/>
      </w:pPr>
    </w:lvl>
    <w:lvl w:ilvl="3">
      <w:start w:val="1"/>
      <w:numFmt w:val="decimal"/>
      <w:lvlText w:val="%4."/>
      <w:lvlJc w:val="left"/>
      <w:pPr>
        <w:tabs>
          <w:tab w:val="num" w:pos="3425"/>
        </w:tabs>
        <w:ind w:left="3425" w:hanging="360"/>
      </w:pPr>
    </w:lvl>
    <w:lvl w:ilvl="4">
      <w:start w:val="1"/>
      <w:numFmt w:val="lowerLetter"/>
      <w:lvlText w:val="%5."/>
      <w:lvlJc w:val="left"/>
      <w:pPr>
        <w:tabs>
          <w:tab w:val="num" w:pos="4145"/>
        </w:tabs>
        <w:ind w:left="4145" w:hanging="360"/>
      </w:pPr>
    </w:lvl>
    <w:lvl w:ilvl="5">
      <w:start w:val="1"/>
      <w:numFmt w:val="lowerRoman"/>
      <w:lvlText w:val="%6."/>
      <w:lvlJc w:val="right"/>
      <w:pPr>
        <w:tabs>
          <w:tab w:val="num" w:pos="4865"/>
        </w:tabs>
        <w:ind w:left="4865" w:hanging="180"/>
      </w:pPr>
    </w:lvl>
    <w:lvl w:ilvl="6">
      <w:start w:val="1"/>
      <w:numFmt w:val="decimal"/>
      <w:lvlText w:val="%7."/>
      <w:lvlJc w:val="left"/>
      <w:pPr>
        <w:tabs>
          <w:tab w:val="num" w:pos="5585"/>
        </w:tabs>
        <w:ind w:left="5585" w:hanging="360"/>
      </w:pPr>
    </w:lvl>
    <w:lvl w:ilvl="7">
      <w:start w:val="1"/>
      <w:numFmt w:val="lowerLetter"/>
      <w:lvlText w:val="%8."/>
      <w:lvlJc w:val="left"/>
      <w:pPr>
        <w:tabs>
          <w:tab w:val="num" w:pos="6305"/>
        </w:tabs>
        <w:ind w:left="6305" w:hanging="360"/>
      </w:pPr>
    </w:lvl>
    <w:lvl w:ilvl="8">
      <w:start w:val="1"/>
      <w:numFmt w:val="lowerRoman"/>
      <w:lvlText w:val="%9."/>
      <w:lvlJc w:val="right"/>
      <w:pPr>
        <w:tabs>
          <w:tab w:val="num" w:pos="7025"/>
        </w:tabs>
        <w:ind w:left="7025" w:hanging="180"/>
      </w:pPr>
    </w:lvl>
  </w:abstractNum>
  <w:abstractNum w:abstractNumId="29">
    <w:nsid w:val="65AA66C5"/>
    <w:multiLevelType w:val="multilevel"/>
    <w:tmpl w:val="E430AEE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3"/>
        </w:tabs>
        <w:ind w:left="90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C067FAF"/>
    <w:multiLevelType w:val="multilevel"/>
    <w:tmpl w:val="7E26FBDC"/>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1232"/>
        </w:tabs>
        <w:ind w:left="1232" w:hanging="780"/>
      </w:pPr>
      <w:rPr>
        <w:rFonts w:hint="default"/>
      </w:rPr>
    </w:lvl>
    <w:lvl w:ilvl="2">
      <w:start w:val="8"/>
      <w:numFmt w:val="decimal"/>
      <w:lvlText w:val="%1.%2.%3"/>
      <w:lvlJc w:val="left"/>
      <w:pPr>
        <w:tabs>
          <w:tab w:val="num" w:pos="1684"/>
        </w:tabs>
        <w:ind w:left="1684" w:hanging="780"/>
      </w:pPr>
      <w:rPr>
        <w:rFonts w:hint="default"/>
      </w:rPr>
    </w:lvl>
    <w:lvl w:ilvl="3">
      <w:start w:val="1"/>
      <w:numFmt w:val="decimal"/>
      <w:lvlText w:val="%1.%2.%3.%4"/>
      <w:lvlJc w:val="left"/>
      <w:pPr>
        <w:tabs>
          <w:tab w:val="num" w:pos="2136"/>
        </w:tabs>
        <w:ind w:left="2136" w:hanging="78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340"/>
        </w:tabs>
        <w:ind w:left="3340" w:hanging="108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604"/>
        </w:tabs>
        <w:ind w:left="4604" w:hanging="1440"/>
      </w:pPr>
      <w:rPr>
        <w:rFonts w:hint="default"/>
      </w:rPr>
    </w:lvl>
    <w:lvl w:ilvl="8">
      <w:start w:val="1"/>
      <w:numFmt w:val="decimal"/>
      <w:lvlText w:val="%1.%2.%3.%4.%5.%6.%7.%8.%9"/>
      <w:lvlJc w:val="left"/>
      <w:pPr>
        <w:tabs>
          <w:tab w:val="num" w:pos="5416"/>
        </w:tabs>
        <w:ind w:left="5416" w:hanging="1800"/>
      </w:pPr>
      <w:rPr>
        <w:rFonts w:hint="default"/>
      </w:rPr>
    </w:lvl>
  </w:abstractNum>
  <w:abstractNum w:abstractNumId="31">
    <w:nsid w:val="6D8379D4"/>
    <w:multiLevelType w:val="hybridMultilevel"/>
    <w:tmpl w:val="A636EE94"/>
    <w:lvl w:ilvl="0" w:tplc="C83C1D5C">
      <w:numFmt w:val="bullet"/>
      <w:lvlText w:val=""/>
      <w:lvlJc w:val="left"/>
      <w:pPr>
        <w:tabs>
          <w:tab w:val="num" w:pos="1265"/>
        </w:tabs>
        <w:ind w:left="1265" w:hanging="360"/>
      </w:pPr>
      <w:rPr>
        <w:rFonts w:ascii="Symbol" w:eastAsia="Times New Roman" w:hAnsi="Symbol" w:cs="Times New Roman"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32">
    <w:nsid w:val="73D21F20"/>
    <w:multiLevelType w:val="hybridMultilevel"/>
    <w:tmpl w:val="CBD89D7C"/>
    <w:lvl w:ilvl="0" w:tplc="944C8FEC">
      <w:start w:val="1"/>
      <w:numFmt w:val="decimal"/>
      <w:lvlText w:val="%1."/>
      <w:lvlJc w:val="left"/>
      <w:pPr>
        <w:tabs>
          <w:tab w:val="num" w:pos="1265"/>
        </w:tabs>
        <w:ind w:left="1265" w:hanging="360"/>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3">
    <w:nsid w:val="77095F3B"/>
    <w:multiLevelType w:val="singleLevel"/>
    <w:tmpl w:val="4B3E1526"/>
    <w:lvl w:ilvl="0">
      <w:numFmt w:val="bullet"/>
      <w:lvlText w:val="-"/>
      <w:lvlJc w:val="left"/>
      <w:pPr>
        <w:tabs>
          <w:tab w:val="num" w:pos="1211"/>
        </w:tabs>
        <w:ind w:left="1211" w:hanging="360"/>
      </w:pPr>
      <w:rPr>
        <w:rFonts w:hint="default"/>
      </w:rPr>
    </w:lvl>
  </w:abstractNum>
  <w:abstractNum w:abstractNumId="34">
    <w:nsid w:val="7C0B746A"/>
    <w:multiLevelType w:val="hybridMultilevel"/>
    <w:tmpl w:val="11068292"/>
    <w:lvl w:ilvl="0" w:tplc="97622520">
      <w:start w:val="2"/>
      <w:numFmt w:val="decimal"/>
      <w:lvlText w:val="%1."/>
      <w:lvlJc w:val="left"/>
      <w:pPr>
        <w:tabs>
          <w:tab w:val="num" w:pos="1265"/>
        </w:tabs>
        <w:ind w:left="1265" w:hanging="360"/>
      </w:pPr>
      <w:rPr>
        <w:rFonts w:hint="default"/>
      </w:rPr>
    </w:lvl>
    <w:lvl w:ilvl="1" w:tplc="9D4AC61A">
      <w:numFmt w:val="none"/>
      <w:lvlText w:val=""/>
      <w:lvlJc w:val="left"/>
      <w:pPr>
        <w:tabs>
          <w:tab w:val="num" w:pos="360"/>
        </w:tabs>
      </w:pPr>
    </w:lvl>
    <w:lvl w:ilvl="2" w:tplc="68EA6BD6">
      <w:numFmt w:val="none"/>
      <w:lvlText w:val=""/>
      <w:lvlJc w:val="left"/>
      <w:pPr>
        <w:tabs>
          <w:tab w:val="num" w:pos="360"/>
        </w:tabs>
      </w:pPr>
    </w:lvl>
    <w:lvl w:ilvl="3" w:tplc="479C77D0">
      <w:numFmt w:val="none"/>
      <w:lvlText w:val=""/>
      <w:lvlJc w:val="left"/>
      <w:pPr>
        <w:tabs>
          <w:tab w:val="num" w:pos="360"/>
        </w:tabs>
      </w:pPr>
    </w:lvl>
    <w:lvl w:ilvl="4" w:tplc="F63C09F6">
      <w:numFmt w:val="none"/>
      <w:lvlText w:val=""/>
      <w:lvlJc w:val="left"/>
      <w:pPr>
        <w:tabs>
          <w:tab w:val="num" w:pos="360"/>
        </w:tabs>
      </w:pPr>
    </w:lvl>
    <w:lvl w:ilvl="5" w:tplc="A53A4E56">
      <w:numFmt w:val="none"/>
      <w:lvlText w:val=""/>
      <w:lvlJc w:val="left"/>
      <w:pPr>
        <w:tabs>
          <w:tab w:val="num" w:pos="360"/>
        </w:tabs>
      </w:pPr>
    </w:lvl>
    <w:lvl w:ilvl="6" w:tplc="D31ED3FE">
      <w:numFmt w:val="none"/>
      <w:lvlText w:val=""/>
      <w:lvlJc w:val="left"/>
      <w:pPr>
        <w:tabs>
          <w:tab w:val="num" w:pos="360"/>
        </w:tabs>
      </w:pPr>
    </w:lvl>
    <w:lvl w:ilvl="7" w:tplc="4B88014A">
      <w:numFmt w:val="none"/>
      <w:lvlText w:val=""/>
      <w:lvlJc w:val="left"/>
      <w:pPr>
        <w:tabs>
          <w:tab w:val="num" w:pos="360"/>
        </w:tabs>
      </w:pPr>
    </w:lvl>
    <w:lvl w:ilvl="8" w:tplc="E00E0CDE">
      <w:numFmt w:val="none"/>
      <w:lvlText w:val=""/>
      <w:lvlJc w:val="left"/>
      <w:pPr>
        <w:tabs>
          <w:tab w:val="num" w:pos="360"/>
        </w:tabs>
      </w:pPr>
    </w:lvl>
  </w:abstractNum>
  <w:abstractNum w:abstractNumId="35">
    <w:nsid w:val="7C4A7F1A"/>
    <w:multiLevelType w:val="multilevel"/>
    <w:tmpl w:val="1CEC12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71"/>
        </w:tabs>
        <w:ind w:left="571"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7"/>
  </w:num>
  <w:num w:numId="3">
    <w:abstractNumId w:val="0"/>
    <w:lvlOverride w:ilvl="0">
      <w:lvl w:ilvl="0">
        <w:start w:val="65535"/>
        <w:numFmt w:val="bullet"/>
        <w:lvlText w:val="-"/>
        <w:legacy w:legacy="1" w:legacySpace="0" w:legacyIndent="115"/>
        <w:lvlJc w:val="left"/>
        <w:rPr>
          <w:rFonts w:ascii="Arial" w:hAnsi="Arial" w:hint="default"/>
        </w:rPr>
      </w:lvl>
    </w:lvlOverride>
  </w:num>
  <w:num w:numId="4">
    <w:abstractNumId w:val="16"/>
  </w:num>
  <w:num w:numId="5">
    <w:abstractNumId w:val="25"/>
  </w:num>
  <w:num w:numId="6">
    <w:abstractNumId w:val="2"/>
  </w:num>
  <w:num w:numId="7">
    <w:abstractNumId w:val="28"/>
  </w:num>
  <w:num w:numId="8">
    <w:abstractNumId w:val="22"/>
  </w:num>
  <w:num w:numId="9">
    <w:abstractNumId w:val="30"/>
  </w:num>
  <w:num w:numId="10">
    <w:abstractNumId w:val="21"/>
  </w:num>
  <w:num w:numId="11">
    <w:abstractNumId w:val="27"/>
  </w:num>
  <w:num w:numId="12">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6">
    <w:abstractNumId w:val="24"/>
  </w:num>
  <w:num w:numId="17">
    <w:abstractNumId w:val="23"/>
  </w:num>
  <w:num w:numId="18">
    <w:abstractNumId w:val="34"/>
  </w:num>
  <w:num w:numId="19">
    <w:abstractNumId w:val="32"/>
  </w:num>
  <w:num w:numId="20">
    <w:abstractNumId w:val="8"/>
  </w:num>
  <w:num w:numId="21">
    <w:abstractNumId w:val="29"/>
  </w:num>
  <w:num w:numId="22">
    <w:abstractNumId w:val="31"/>
  </w:num>
  <w:num w:numId="23">
    <w:abstractNumId w:val="12"/>
  </w:num>
  <w:num w:numId="24">
    <w:abstractNumId w:val="7"/>
  </w:num>
  <w:num w:numId="25">
    <w:abstractNumId w:val="13"/>
  </w:num>
  <w:num w:numId="26">
    <w:abstractNumId w:val="19"/>
  </w:num>
  <w:num w:numId="27">
    <w:abstractNumId w:val="5"/>
  </w:num>
  <w:num w:numId="28">
    <w:abstractNumId w:val="3"/>
  </w:num>
  <w:num w:numId="29">
    <w:abstractNumId w:val="20"/>
  </w:num>
  <w:num w:numId="30">
    <w:abstractNumId w:val="15"/>
  </w:num>
  <w:num w:numId="31">
    <w:abstractNumId w:val="10"/>
  </w:num>
  <w:num w:numId="32">
    <w:abstractNumId w:val="9"/>
  </w:num>
  <w:num w:numId="33">
    <w:abstractNumId w:val="4"/>
  </w:num>
  <w:num w:numId="34">
    <w:abstractNumId w:val="6"/>
  </w:num>
  <w:num w:numId="35">
    <w:abstractNumId w:val="14"/>
  </w:num>
  <w:num w:numId="36">
    <w:abstractNumId w:val="35"/>
  </w:num>
  <w:num w:numId="37">
    <w:abstractNumId w:val="1"/>
  </w:num>
  <w:num w:numId="38">
    <w:abstractNumId w:val="11"/>
  </w:num>
  <w:num w:numId="39">
    <w:abstractNumId w:val="2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ru-RU" w:vendorID="1" w:dllVersion="512"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49"/>
    <w:rsid w:val="0000082D"/>
    <w:rsid w:val="000010C2"/>
    <w:rsid w:val="0000123B"/>
    <w:rsid w:val="00001715"/>
    <w:rsid w:val="0000249A"/>
    <w:rsid w:val="000027B7"/>
    <w:rsid w:val="0000281B"/>
    <w:rsid w:val="00002907"/>
    <w:rsid w:val="00002ACE"/>
    <w:rsid w:val="00002FAA"/>
    <w:rsid w:val="00003307"/>
    <w:rsid w:val="0000358F"/>
    <w:rsid w:val="00004403"/>
    <w:rsid w:val="00004F33"/>
    <w:rsid w:val="000051B4"/>
    <w:rsid w:val="00005213"/>
    <w:rsid w:val="00006525"/>
    <w:rsid w:val="00011382"/>
    <w:rsid w:val="0001154E"/>
    <w:rsid w:val="00011FA8"/>
    <w:rsid w:val="000126E2"/>
    <w:rsid w:val="000133C2"/>
    <w:rsid w:val="00013926"/>
    <w:rsid w:val="00013A56"/>
    <w:rsid w:val="000146E1"/>
    <w:rsid w:val="00014DC0"/>
    <w:rsid w:val="00014FB4"/>
    <w:rsid w:val="0001533D"/>
    <w:rsid w:val="0001542F"/>
    <w:rsid w:val="000162D6"/>
    <w:rsid w:val="0001697B"/>
    <w:rsid w:val="0002022A"/>
    <w:rsid w:val="00020A1D"/>
    <w:rsid w:val="00020C3B"/>
    <w:rsid w:val="000213AD"/>
    <w:rsid w:val="0002158B"/>
    <w:rsid w:val="00021BB6"/>
    <w:rsid w:val="00021D7E"/>
    <w:rsid w:val="000228D7"/>
    <w:rsid w:val="00022AF9"/>
    <w:rsid w:val="000237EE"/>
    <w:rsid w:val="00024994"/>
    <w:rsid w:val="00025BB7"/>
    <w:rsid w:val="000262F1"/>
    <w:rsid w:val="000276E0"/>
    <w:rsid w:val="0003093B"/>
    <w:rsid w:val="00030B51"/>
    <w:rsid w:val="00030B55"/>
    <w:rsid w:val="00031990"/>
    <w:rsid w:val="00031CDE"/>
    <w:rsid w:val="00031F0B"/>
    <w:rsid w:val="000326B0"/>
    <w:rsid w:val="000335B6"/>
    <w:rsid w:val="000337E9"/>
    <w:rsid w:val="00033B64"/>
    <w:rsid w:val="00033CB7"/>
    <w:rsid w:val="00035542"/>
    <w:rsid w:val="00035981"/>
    <w:rsid w:val="0003641C"/>
    <w:rsid w:val="00036493"/>
    <w:rsid w:val="00036CB0"/>
    <w:rsid w:val="00036D92"/>
    <w:rsid w:val="0003725D"/>
    <w:rsid w:val="00037766"/>
    <w:rsid w:val="00037BDD"/>
    <w:rsid w:val="00040D28"/>
    <w:rsid w:val="00041118"/>
    <w:rsid w:val="0004118F"/>
    <w:rsid w:val="0004190F"/>
    <w:rsid w:val="00041B02"/>
    <w:rsid w:val="000438BA"/>
    <w:rsid w:val="000467EA"/>
    <w:rsid w:val="0004721C"/>
    <w:rsid w:val="00047825"/>
    <w:rsid w:val="00047A72"/>
    <w:rsid w:val="000505C6"/>
    <w:rsid w:val="00050EF6"/>
    <w:rsid w:val="00050F1D"/>
    <w:rsid w:val="00050FB4"/>
    <w:rsid w:val="000514CD"/>
    <w:rsid w:val="00051E5B"/>
    <w:rsid w:val="00051ED5"/>
    <w:rsid w:val="00052174"/>
    <w:rsid w:val="00052238"/>
    <w:rsid w:val="00052A6C"/>
    <w:rsid w:val="00053004"/>
    <w:rsid w:val="00053CD8"/>
    <w:rsid w:val="00053EE1"/>
    <w:rsid w:val="000541CB"/>
    <w:rsid w:val="000543A3"/>
    <w:rsid w:val="00055480"/>
    <w:rsid w:val="000561EB"/>
    <w:rsid w:val="00056491"/>
    <w:rsid w:val="00056556"/>
    <w:rsid w:val="0005673E"/>
    <w:rsid w:val="00056CC2"/>
    <w:rsid w:val="000572AC"/>
    <w:rsid w:val="00061ADC"/>
    <w:rsid w:val="00061C48"/>
    <w:rsid w:val="00061D97"/>
    <w:rsid w:val="00061E23"/>
    <w:rsid w:val="000625D7"/>
    <w:rsid w:val="00062B18"/>
    <w:rsid w:val="000632E1"/>
    <w:rsid w:val="00063713"/>
    <w:rsid w:val="00063E2A"/>
    <w:rsid w:val="0006431C"/>
    <w:rsid w:val="00065737"/>
    <w:rsid w:val="00065BFD"/>
    <w:rsid w:val="000660A1"/>
    <w:rsid w:val="0006677D"/>
    <w:rsid w:val="0006714D"/>
    <w:rsid w:val="00067373"/>
    <w:rsid w:val="0006752D"/>
    <w:rsid w:val="00067ED4"/>
    <w:rsid w:val="000704A9"/>
    <w:rsid w:val="00070A01"/>
    <w:rsid w:val="00070C40"/>
    <w:rsid w:val="000726F1"/>
    <w:rsid w:val="0007292B"/>
    <w:rsid w:val="00072B11"/>
    <w:rsid w:val="00073657"/>
    <w:rsid w:val="00073CEE"/>
    <w:rsid w:val="000742B8"/>
    <w:rsid w:val="000747F7"/>
    <w:rsid w:val="000750BF"/>
    <w:rsid w:val="000754F7"/>
    <w:rsid w:val="0007555C"/>
    <w:rsid w:val="00075583"/>
    <w:rsid w:val="000800E8"/>
    <w:rsid w:val="00080698"/>
    <w:rsid w:val="0008083C"/>
    <w:rsid w:val="0008239C"/>
    <w:rsid w:val="00082BC6"/>
    <w:rsid w:val="00083369"/>
    <w:rsid w:val="00084061"/>
    <w:rsid w:val="000861DE"/>
    <w:rsid w:val="000863B3"/>
    <w:rsid w:val="000900AA"/>
    <w:rsid w:val="000903E4"/>
    <w:rsid w:val="000904EE"/>
    <w:rsid w:val="0009058D"/>
    <w:rsid w:val="000909B5"/>
    <w:rsid w:val="00091EE3"/>
    <w:rsid w:val="000921A5"/>
    <w:rsid w:val="00092DBB"/>
    <w:rsid w:val="00093EEC"/>
    <w:rsid w:val="00094725"/>
    <w:rsid w:val="00094B61"/>
    <w:rsid w:val="00095481"/>
    <w:rsid w:val="000957A7"/>
    <w:rsid w:val="000971AC"/>
    <w:rsid w:val="000A15E4"/>
    <w:rsid w:val="000A1721"/>
    <w:rsid w:val="000A2138"/>
    <w:rsid w:val="000A25E0"/>
    <w:rsid w:val="000A2E8E"/>
    <w:rsid w:val="000A3B25"/>
    <w:rsid w:val="000A46FB"/>
    <w:rsid w:val="000A4FAF"/>
    <w:rsid w:val="000A67DC"/>
    <w:rsid w:val="000A70E8"/>
    <w:rsid w:val="000A73DE"/>
    <w:rsid w:val="000A761A"/>
    <w:rsid w:val="000B0ADC"/>
    <w:rsid w:val="000B1320"/>
    <w:rsid w:val="000B1891"/>
    <w:rsid w:val="000B262D"/>
    <w:rsid w:val="000B2D04"/>
    <w:rsid w:val="000B3508"/>
    <w:rsid w:val="000B3F18"/>
    <w:rsid w:val="000B5D51"/>
    <w:rsid w:val="000B6646"/>
    <w:rsid w:val="000B6782"/>
    <w:rsid w:val="000B76CC"/>
    <w:rsid w:val="000C02D6"/>
    <w:rsid w:val="000C0474"/>
    <w:rsid w:val="000C16FF"/>
    <w:rsid w:val="000C251A"/>
    <w:rsid w:val="000C3D0B"/>
    <w:rsid w:val="000C3F6F"/>
    <w:rsid w:val="000C519D"/>
    <w:rsid w:val="000C565E"/>
    <w:rsid w:val="000C56ED"/>
    <w:rsid w:val="000C5941"/>
    <w:rsid w:val="000C646C"/>
    <w:rsid w:val="000C7784"/>
    <w:rsid w:val="000D032A"/>
    <w:rsid w:val="000D0B10"/>
    <w:rsid w:val="000D240F"/>
    <w:rsid w:val="000D241E"/>
    <w:rsid w:val="000D32B9"/>
    <w:rsid w:val="000D5D5E"/>
    <w:rsid w:val="000D60AF"/>
    <w:rsid w:val="000D6ABB"/>
    <w:rsid w:val="000D7A07"/>
    <w:rsid w:val="000E137C"/>
    <w:rsid w:val="000E22A1"/>
    <w:rsid w:val="000E22C9"/>
    <w:rsid w:val="000E3983"/>
    <w:rsid w:val="000E3DBF"/>
    <w:rsid w:val="000E4E07"/>
    <w:rsid w:val="000E536F"/>
    <w:rsid w:val="000E6128"/>
    <w:rsid w:val="000E6E27"/>
    <w:rsid w:val="000E7363"/>
    <w:rsid w:val="000F0BD8"/>
    <w:rsid w:val="000F15D2"/>
    <w:rsid w:val="000F16FC"/>
    <w:rsid w:val="000F1E69"/>
    <w:rsid w:val="000F2268"/>
    <w:rsid w:val="000F2CD3"/>
    <w:rsid w:val="000F3518"/>
    <w:rsid w:val="000F3E47"/>
    <w:rsid w:val="000F45ED"/>
    <w:rsid w:val="000F5932"/>
    <w:rsid w:val="000F5E8A"/>
    <w:rsid w:val="000F721C"/>
    <w:rsid w:val="00100479"/>
    <w:rsid w:val="00100F94"/>
    <w:rsid w:val="00101EB9"/>
    <w:rsid w:val="00103469"/>
    <w:rsid w:val="0010350C"/>
    <w:rsid w:val="00103938"/>
    <w:rsid w:val="0010449E"/>
    <w:rsid w:val="00105EF5"/>
    <w:rsid w:val="00105F10"/>
    <w:rsid w:val="00107C2F"/>
    <w:rsid w:val="00110171"/>
    <w:rsid w:val="00110B1B"/>
    <w:rsid w:val="00110F7F"/>
    <w:rsid w:val="001118A1"/>
    <w:rsid w:val="00111D71"/>
    <w:rsid w:val="001137FB"/>
    <w:rsid w:val="00114C7D"/>
    <w:rsid w:val="00115821"/>
    <w:rsid w:val="00115CA0"/>
    <w:rsid w:val="00116182"/>
    <w:rsid w:val="001163D1"/>
    <w:rsid w:val="001203E8"/>
    <w:rsid w:val="0012167B"/>
    <w:rsid w:val="0012197E"/>
    <w:rsid w:val="001219B7"/>
    <w:rsid w:val="00121E2C"/>
    <w:rsid w:val="00122757"/>
    <w:rsid w:val="0012298F"/>
    <w:rsid w:val="00122F0B"/>
    <w:rsid w:val="00123644"/>
    <w:rsid w:val="00123A7F"/>
    <w:rsid w:val="00124586"/>
    <w:rsid w:val="001249D3"/>
    <w:rsid w:val="001271FA"/>
    <w:rsid w:val="001300D8"/>
    <w:rsid w:val="001314C6"/>
    <w:rsid w:val="00131BC3"/>
    <w:rsid w:val="00131DFF"/>
    <w:rsid w:val="00132390"/>
    <w:rsid w:val="00132610"/>
    <w:rsid w:val="00132AAC"/>
    <w:rsid w:val="00132AFF"/>
    <w:rsid w:val="00133F95"/>
    <w:rsid w:val="00134CF9"/>
    <w:rsid w:val="00134DD1"/>
    <w:rsid w:val="00134DF5"/>
    <w:rsid w:val="001350EC"/>
    <w:rsid w:val="001361E0"/>
    <w:rsid w:val="00136899"/>
    <w:rsid w:val="00137476"/>
    <w:rsid w:val="00140462"/>
    <w:rsid w:val="001417D9"/>
    <w:rsid w:val="001423AB"/>
    <w:rsid w:val="00143162"/>
    <w:rsid w:val="0014323C"/>
    <w:rsid w:val="00143A49"/>
    <w:rsid w:val="0014404F"/>
    <w:rsid w:val="001442DC"/>
    <w:rsid w:val="001445DB"/>
    <w:rsid w:val="00144A78"/>
    <w:rsid w:val="001456A5"/>
    <w:rsid w:val="00146A6C"/>
    <w:rsid w:val="00150F43"/>
    <w:rsid w:val="001517E6"/>
    <w:rsid w:val="00151E0B"/>
    <w:rsid w:val="001534AB"/>
    <w:rsid w:val="001541E6"/>
    <w:rsid w:val="0015433E"/>
    <w:rsid w:val="0015505D"/>
    <w:rsid w:val="0015512E"/>
    <w:rsid w:val="0015783C"/>
    <w:rsid w:val="00157A7E"/>
    <w:rsid w:val="001601F5"/>
    <w:rsid w:val="001604E7"/>
    <w:rsid w:val="0016142A"/>
    <w:rsid w:val="00161B6A"/>
    <w:rsid w:val="0016225B"/>
    <w:rsid w:val="001622EF"/>
    <w:rsid w:val="001626BF"/>
    <w:rsid w:val="00162E01"/>
    <w:rsid w:val="0016357A"/>
    <w:rsid w:val="00163F48"/>
    <w:rsid w:val="001648DC"/>
    <w:rsid w:val="0016492D"/>
    <w:rsid w:val="00164E88"/>
    <w:rsid w:val="0016530F"/>
    <w:rsid w:val="001666F2"/>
    <w:rsid w:val="0016764D"/>
    <w:rsid w:val="001679D7"/>
    <w:rsid w:val="00167D27"/>
    <w:rsid w:val="0017227C"/>
    <w:rsid w:val="001738C5"/>
    <w:rsid w:val="00173AE6"/>
    <w:rsid w:val="00173B91"/>
    <w:rsid w:val="001754E7"/>
    <w:rsid w:val="0017625C"/>
    <w:rsid w:val="001765B7"/>
    <w:rsid w:val="001808FA"/>
    <w:rsid w:val="00181ADE"/>
    <w:rsid w:val="00181CB1"/>
    <w:rsid w:val="00181DB8"/>
    <w:rsid w:val="00182979"/>
    <w:rsid w:val="001830AD"/>
    <w:rsid w:val="00183F0A"/>
    <w:rsid w:val="00184557"/>
    <w:rsid w:val="00185502"/>
    <w:rsid w:val="00185EDE"/>
    <w:rsid w:val="00186AD4"/>
    <w:rsid w:val="00186AD8"/>
    <w:rsid w:val="00191C3B"/>
    <w:rsid w:val="001932B0"/>
    <w:rsid w:val="0019342A"/>
    <w:rsid w:val="001943D5"/>
    <w:rsid w:val="00194AA5"/>
    <w:rsid w:val="00194E7D"/>
    <w:rsid w:val="001955FA"/>
    <w:rsid w:val="001968FB"/>
    <w:rsid w:val="00197B62"/>
    <w:rsid w:val="00197EE0"/>
    <w:rsid w:val="001A1C27"/>
    <w:rsid w:val="001A2DC4"/>
    <w:rsid w:val="001A3107"/>
    <w:rsid w:val="001A35B0"/>
    <w:rsid w:val="001A36BD"/>
    <w:rsid w:val="001A37CA"/>
    <w:rsid w:val="001A4897"/>
    <w:rsid w:val="001A4916"/>
    <w:rsid w:val="001A52E5"/>
    <w:rsid w:val="001A65AD"/>
    <w:rsid w:val="001A6DD5"/>
    <w:rsid w:val="001A70BD"/>
    <w:rsid w:val="001A722B"/>
    <w:rsid w:val="001B08D4"/>
    <w:rsid w:val="001B092E"/>
    <w:rsid w:val="001B0E3D"/>
    <w:rsid w:val="001B19F8"/>
    <w:rsid w:val="001B200E"/>
    <w:rsid w:val="001B24B4"/>
    <w:rsid w:val="001B25C6"/>
    <w:rsid w:val="001B25DE"/>
    <w:rsid w:val="001B2F30"/>
    <w:rsid w:val="001B30DE"/>
    <w:rsid w:val="001B31CD"/>
    <w:rsid w:val="001B3599"/>
    <w:rsid w:val="001B3CE9"/>
    <w:rsid w:val="001B7236"/>
    <w:rsid w:val="001C0671"/>
    <w:rsid w:val="001C253B"/>
    <w:rsid w:val="001C25FC"/>
    <w:rsid w:val="001C2632"/>
    <w:rsid w:val="001C2E8A"/>
    <w:rsid w:val="001C2F33"/>
    <w:rsid w:val="001C4139"/>
    <w:rsid w:val="001C46B7"/>
    <w:rsid w:val="001C4876"/>
    <w:rsid w:val="001C5328"/>
    <w:rsid w:val="001C5B47"/>
    <w:rsid w:val="001C61E7"/>
    <w:rsid w:val="001C666C"/>
    <w:rsid w:val="001C6F97"/>
    <w:rsid w:val="001D0073"/>
    <w:rsid w:val="001D1187"/>
    <w:rsid w:val="001D1B19"/>
    <w:rsid w:val="001D2058"/>
    <w:rsid w:val="001D2287"/>
    <w:rsid w:val="001D2800"/>
    <w:rsid w:val="001D341A"/>
    <w:rsid w:val="001D3C21"/>
    <w:rsid w:val="001D47A9"/>
    <w:rsid w:val="001D4B01"/>
    <w:rsid w:val="001D559F"/>
    <w:rsid w:val="001D59AA"/>
    <w:rsid w:val="001D5D70"/>
    <w:rsid w:val="001D5FCD"/>
    <w:rsid w:val="001D6DFD"/>
    <w:rsid w:val="001D743F"/>
    <w:rsid w:val="001D7B84"/>
    <w:rsid w:val="001D7DF6"/>
    <w:rsid w:val="001D7FFC"/>
    <w:rsid w:val="001E071A"/>
    <w:rsid w:val="001E076B"/>
    <w:rsid w:val="001E0C92"/>
    <w:rsid w:val="001E209C"/>
    <w:rsid w:val="001E213F"/>
    <w:rsid w:val="001E294E"/>
    <w:rsid w:val="001E2F53"/>
    <w:rsid w:val="001E3194"/>
    <w:rsid w:val="001E39EF"/>
    <w:rsid w:val="001E4635"/>
    <w:rsid w:val="001E4E4C"/>
    <w:rsid w:val="001E4FC5"/>
    <w:rsid w:val="001E6D99"/>
    <w:rsid w:val="001E7BE5"/>
    <w:rsid w:val="001E7E74"/>
    <w:rsid w:val="001F0CBF"/>
    <w:rsid w:val="001F0F1C"/>
    <w:rsid w:val="001F1154"/>
    <w:rsid w:val="001F1A21"/>
    <w:rsid w:val="001F24DB"/>
    <w:rsid w:val="001F2CF6"/>
    <w:rsid w:val="001F31A5"/>
    <w:rsid w:val="001F3267"/>
    <w:rsid w:val="001F3608"/>
    <w:rsid w:val="001F380A"/>
    <w:rsid w:val="001F3E9D"/>
    <w:rsid w:val="001F4C20"/>
    <w:rsid w:val="001F4E0C"/>
    <w:rsid w:val="001F577B"/>
    <w:rsid w:val="001F5C6E"/>
    <w:rsid w:val="001F616C"/>
    <w:rsid w:val="001F794E"/>
    <w:rsid w:val="001F7F15"/>
    <w:rsid w:val="00201880"/>
    <w:rsid w:val="00201951"/>
    <w:rsid w:val="00201BE4"/>
    <w:rsid w:val="0020203F"/>
    <w:rsid w:val="0020295C"/>
    <w:rsid w:val="002031A6"/>
    <w:rsid w:val="002039CE"/>
    <w:rsid w:val="00204F15"/>
    <w:rsid w:val="00204F53"/>
    <w:rsid w:val="00205E2D"/>
    <w:rsid w:val="00206442"/>
    <w:rsid w:val="00207DE6"/>
    <w:rsid w:val="00212F52"/>
    <w:rsid w:val="002133BF"/>
    <w:rsid w:val="00213A88"/>
    <w:rsid w:val="0021644F"/>
    <w:rsid w:val="00216778"/>
    <w:rsid w:val="00217343"/>
    <w:rsid w:val="00217E99"/>
    <w:rsid w:val="00221BAE"/>
    <w:rsid w:val="0022277C"/>
    <w:rsid w:val="00223ED9"/>
    <w:rsid w:val="00224316"/>
    <w:rsid w:val="002243BD"/>
    <w:rsid w:val="002244C4"/>
    <w:rsid w:val="00225132"/>
    <w:rsid w:val="00225527"/>
    <w:rsid w:val="00225B44"/>
    <w:rsid w:val="00226996"/>
    <w:rsid w:val="0022719B"/>
    <w:rsid w:val="00227524"/>
    <w:rsid w:val="00230AD3"/>
    <w:rsid w:val="00231DDD"/>
    <w:rsid w:val="002327C7"/>
    <w:rsid w:val="0023353B"/>
    <w:rsid w:val="00233A8B"/>
    <w:rsid w:val="00233CF8"/>
    <w:rsid w:val="00233FB8"/>
    <w:rsid w:val="00234825"/>
    <w:rsid w:val="0023496A"/>
    <w:rsid w:val="00235F49"/>
    <w:rsid w:val="00237AEB"/>
    <w:rsid w:val="00237EDF"/>
    <w:rsid w:val="00240875"/>
    <w:rsid w:val="002412FC"/>
    <w:rsid w:val="00242C4F"/>
    <w:rsid w:val="0024375B"/>
    <w:rsid w:val="00243933"/>
    <w:rsid w:val="0024474F"/>
    <w:rsid w:val="00245DF3"/>
    <w:rsid w:val="00245E06"/>
    <w:rsid w:val="00245EB7"/>
    <w:rsid w:val="0024616D"/>
    <w:rsid w:val="0024631A"/>
    <w:rsid w:val="00246C3D"/>
    <w:rsid w:val="00247A29"/>
    <w:rsid w:val="00247B16"/>
    <w:rsid w:val="00250252"/>
    <w:rsid w:val="0025041C"/>
    <w:rsid w:val="00250CD3"/>
    <w:rsid w:val="00250FBC"/>
    <w:rsid w:val="00250FDA"/>
    <w:rsid w:val="002514E8"/>
    <w:rsid w:val="00251576"/>
    <w:rsid w:val="00252ED0"/>
    <w:rsid w:val="00253216"/>
    <w:rsid w:val="00253292"/>
    <w:rsid w:val="002544D9"/>
    <w:rsid w:val="002548B1"/>
    <w:rsid w:val="002552B7"/>
    <w:rsid w:val="00255C11"/>
    <w:rsid w:val="002561A1"/>
    <w:rsid w:val="0025640B"/>
    <w:rsid w:val="00256856"/>
    <w:rsid w:val="00256AEE"/>
    <w:rsid w:val="00256AF5"/>
    <w:rsid w:val="002571BF"/>
    <w:rsid w:val="002600C2"/>
    <w:rsid w:val="0026026B"/>
    <w:rsid w:val="002606D7"/>
    <w:rsid w:val="002616FE"/>
    <w:rsid w:val="00263082"/>
    <w:rsid w:val="00263566"/>
    <w:rsid w:val="00264154"/>
    <w:rsid w:val="00265CC8"/>
    <w:rsid w:val="00266AFE"/>
    <w:rsid w:val="00266B7B"/>
    <w:rsid w:val="002675E4"/>
    <w:rsid w:val="0027015A"/>
    <w:rsid w:val="00270773"/>
    <w:rsid w:val="00270AAD"/>
    <w:rsid w:val="00271322"/>
    <w:rsid w:val="00271B82"/>
    <w:rsid w:val="0027216D"/>
    <w:rsid w:val="00272674"/>
    <w:rsid w:val="002735E1"/>
    <w:rsid w:val="002746DD"/>
    <w:rsid w:val="00274A97"/>
    <w:rsid w:val="0027522F"/>
    <w:rsid w:val="00275C64"/>
    <w:rsid w:val="00275D22"/>
    <w:rsid w:val="0027652E"/>
    <w:rsid w:val="00277D37"/>
    <w:rsid w:val="00280039"/>
    <w:rsid w:val="002810A8"/>
    <w:rsid w:val="002817B7"/>
    <w:rsid w:val="002822AC"/>
    <w:rsid w:val="00283AB2"/>
    <w:rsid w:val="00283FBA"/>
    <w:rsid w:val="00284E2E"/>
    <w:rsid w:val="002862D4"/>
    <w:rsid w:val="002871E4"/>
    <w:rsid w:val="00287B75"/>
    <w:rsid w:val="00287E8F"/>
    <w:rsid w:val="00290881"/>
    <w:rsid w:val="00290885"/>
    <w:rsid w:val="00290B90"/>
    <w:rsid w:val="00290EC4"/>
    <w:rsid w:val="00291125"/>
    <w:rsid w:val="002914ED"/>
    <w:rsid w:val="002916A7"/>
    <w:rsid w:val="00291DC5"/>
    <w:rsid w:val="002920A0"/>
    <w:rsid w:val="00292197"/>
    <w:rsid w:val="0029390D"/>
    <w:rsid w:val="002949CE"/>
    <w:rsid w:val="00294C84"/>
    <w:rsid w:val="00294CDB"/>
    <w:rsid w:val="00294D97"/>
    <w:rsid w:val="00294F23"/>
    <w:rsid w:val="0029511B"/>
    <w:rsid w:val="002953C2"/>
    <w:rsid w:val="0029582B"/>
    <w:rsid w:val="00296069"/>
    <w:rsid w:val="00296723"/>
    <w:rsid w:val="0029690E"/>
    <w:rsid w:val="00297490"/>
    <w:rsid w:val="0029754F"/>
    <w:rsid w:val="0029763D"/>
    <w:rsid w:val="00297F1C"/>
    <w:rsid w:val="002A0301"/>
    <w:rsid w:val="002A0B2C"/>
    <w:rsid w:val="002A386F"/>
    <w:rsid w:val="002A3CEA"/>
    <w:rsid w:val="002A3EC6"/>
    <w:rsid w:val="002A495D"/>
    <w:rsid w:val="002A5193"/>
    <w:rsid w:val="002A5D29"/>
    <w:rsid w:val="002A7288"/>
    <w:rsid w:val="002A7E49"/>
    <w:rsid w:val="002A7FE3"/>
    <w:rsid w:val="002B0888"/>
    <w:rsid w:val="002B122E"/>
    <w:rsid w:val="002B15E8"/>
    <w:rsid w:val="002B25DD"/>
    <w:rsid w:val="002B27D5"/>
    <w:rsid w:val="002B37D1"/>
    <w:rsid w:val="002B37E3"/>
    <w:rsid w:val="002B4524"/>
    <w:rsid w:val="002B4BCF"/>
    <w:rsid w:val="002B5325"/>
    <w:rsid w:val="002B5A1E"/>
    <w:rsid w:val="002B6AB7"/>
    <w:rsid w:val="002B7A72"/>
    <w:rsid w:val="002B7B64"/>
    <w:rsid w:val="002B7E0F"/>
    <w:rsid w:val="002B7ED0"/>
    <w:rsid w:val="002C00D0"/>
    <w:rsid w:val="002C1421"/>
    <w:rsid w:val="002C1BF2"/>
    <w:rsid w:val="002C29CB"/>
    <w:rsid w:val="002C3287"/>
    <w:rsid w:val="002C33C1"/>
    <w:rsid w:val="002C3BCF"/>
    <w:rsid w:val="002C5A08"/>
    <w:rsid w:val="002C5B98"/>
    <w:rsid w:val="002C5D0D"/>
    <w:rsid w:val="002C5F78"/>
    <w:rsid w:val="002C6755"/>
    <w:rsid w:val="002D05F6"/>
    <w:rsid w:val="002D0A2B"/>
    <w:rsid w:val="002D0F40"/>
    <w:rsid w:val="002D1881"/>
    <w:rsid w:val="002D1A07"/>
    <w:rsid w:val="002D21A0"/>
    <w:rsid w:val="002D2A30"/>
    <w:rsid w:val="002D3846"/>
    <w:rsid w:val="002D44B0"/>
    <w:rsid w:val="002D7001"/>
    <w:rsid w:val="002D79CE"/>
    <w:rsid w:val="002E0EBC"/>
    <w:rsid w:val="002E3195"/>
    <w:rsid w:val="002E3E8C"/>
    <w:rsid w:val="002E436C"/>
    <w:rsid w:val="002E4F2F"/>
    <w:rsid w:val="002E52DD"/>
    <w:rsid w:val="002E5624"/>
    <w:rsid w:val="002E7B7E"/>
    <w:rsid w:val="002F0C69"/>
    <w:rsid w:val="002F1C1C"/>
    <w:rsid w:val="002F23C3"/>
    <w:rsid w:val="002F30BA"/>
    <w:rsid w:val="002F508B"/>
    <w:rsid w:val="002F5FDD"/>
    <w:rsid w:val="002F64B7"/>
    <w:rsid w:val="002F6880"/>
    <w:rsid w:val="002F7D13"/>
    <w:rsid w:val="002F7D88"/>
    <w:rsid w:val="002F7F50"/>
    <w:rsid w:val="0030027C"/>
    <w:rsid w:val="0030051D"/>
    <w:rsid w:val="00301AAF"/>
    <w:rsid w:val="00302BE6"/>
    <w:rsid w:val="0030371B"/>
    <w:rsid w:val="00303A49"/>
    <w:rsid w:val="00304220"/>
    <w:rsid w:val="00304923"/>
    <w:rsid w:val="00305A6A"/>
    <w:rsid w:val="003060A1"/>
    <w:rsid w:val="0030658B"/>
    <w:rsid w:val="0030726C"/>
    <w:rsid w:val="0030729B"/>
    <w:rsid w:val="003074C2"/>
    <w:rsid w:val="0031093C"/>
    <w:rsid w:val="0031096E"/>
    <w:rsid w:val="00310E5A"/>
    <w:rsid w:val="0031127D"/>
    <w:rsid w:val="00311296"/>
    <w:rsid w:val="003123AD"/>
    <w:rsid w:val="00312457"/>
    <w:rsid w:val="00313204"/>
    <w:rsid w:val="00313380"/>
    <w:rsid w:val="00314A98"/>
    <w:rsid w:val="0031670A"/>
    <w:rsid w:val="00316D86"/>
    <w:rsid w:val="003178DC"/>
    <w:rsid w:val="00317B7C"/>
    <w:rsid w:val="00317DE6"/>
    <w:rsid w:val="00317F9F"/>
    <w:rsid w:val="00323017"/>
    <w:rsid w:val="003234D3"/>
    <w:rsid w:val="003246C1"/>
    <w:rsid w:val="00325BAF"/>
    <w:rsid w:val="00325BC9"/>
    <w:rsid w:val="00326861"/>
    <w:rsid w:val="00326BCE"/>
    <w:rsid w:val="003272B2"/>
    <w:rsid w:val="003279F9"/>
    <w:rsid w:val="00327BBF"/>
    <w:rsid w:val="0033049C"/>
    <w:rsid w:val="003316A2"/>
    <w:rsid w:val="00332960"/>
    <w:rsid w:val="00332B2A"/>
    <w:rsid w:val="00334A73"/>
    <w:rsid w:val="00334D68"/>
    <w:rsid w:val="0033510B"/>
    <w:rsid w:val="00335506"/>
    <w:rsid w:val="00335E71"/>
    <w:rsid w:val="003365CE"/>
    <w:rsid w:val="00336AA0"/>
    <w:rsid w:val="003373FF"/>
    <w:rsid w:val="00340161"/>
    <w:rsid w:val="00341103"/>
    <w:rsid w:val="003414BD"/>
    <w:rsid w:val="00342807"/>
    <w:rsid w:val="00342956"/>
    <w:rsid w:val="003429A7"/>
    <w:rsid w:val="00342FC8"/>
    <w:rsid w:val="00344839"/>
    <w:rsid w:val="00344AB7"/>
    <w:rsid w:val="00344D33"/>
    <w:rsid w:val="003453DB"/>
    <w:rsid w:val="0034553D"/>
    <w:rsid w:val="00345D21"/>
    <w:rsid w:val="00346229"/>
    <w:rsid w:val="003465D7"/>
    <w:rsid w:val="003468A0"/>
    <w:rsid w:val="00346911"/>
    <w:rsid w:val="00346BC5"/>
    <w:rsid w:val="003470E1"/>
    <w:rsid w:val="00347504"/>
    <w:rsid w:val="003476F4"/>
    <w:rsid w:val="00347AD0"/>
    <w:rsid w:val="00347E7F"/>
    <w:rsid w:val="003502F9"/>
    <w:rsid w:val="00350A57"/>
    <w:rsid w:val="0035160E"/>
    <w:rsid w:val="00351775"/>
    <w:rsid w:val="0035194F"/>
    <w:rsid w:val="00351BE8"/>
    <w:rsid w:val="00351C9B"/>
    <w:rsid w:val="003543CC"/>
    <w:rsid w:val="00354A91"/>
    <w:rsid w:val="00356DA3"/>
    <w:rsid w:val="003573E6"/>
    <w:rsid w:val="00357593"/>
    <w:rsid w:val="00360398"/>
    <w:rsid w:val="003605F5"/>
    <w:rsid w:val="00360877"/>
    <w:rsid w:val="003614E6"/>
    <w:rsid w:val="0036176C"/>
    <w:rsid w:val="0036199A"/>
    <w:rsid w:val="0036204F"/>
    <w:rsid w:val="0036284B"/>
    <w:rsid w:val="0036297A"/>
    <w:rsid w:val="003633C5"/>
    <w:rsid w:val="0036352E"/>
    <w:rsid w:val="0036533B"/>
    <w:rsid w:val="00365A67"/>
    <w:rsid w:val="00366E36"/>
    <w:rsid w:val="003679A0"/>
    <w:rsid w:val="00367AF3"/>
    <w:rsid w:val="00367F33"/>
    <w:rsid w:val="003704FA"/>
    <w:rsid w:val="00370A6A"/>
    <w:rsid w:val="00370C55"/>
    <w:rsid w:val="00371022"/>
    <w:rsid w:val="00371F5C"/>
    <w:rsid w:val="00372206"/>
    <w:rsid w:val="003725FE"/>
    <w:rsid w:val="0037275D"/>
    <w:rsid w:val="0037285E"/>
    <w:rsid w:val="0037308F"/>
    <w:rsid w:val="003749A9"/>
    <w:rsid w:val="00374A82"/>
    <w:rsid w:val="0037509A"/>
    <w:rsid w:val="00375C0B"/>
    <w:rsid w:val="003774E1"/>
    <w:rsid w:val="00377500"/>
    <w:rsid w:val="003810B9"/>
    <w:rsid w:val="00381A42"/>
    <w:rsid w:val="003820EF"/>
    <w:rsid w:val="00383D9F"/>
    <w:rsid w:val="00383E90"/>
    <w:rsid w:val="00384F67"/>
    <w:rsid w:val="00385358"/>
    <w:rsid w:val="00385CAA"/>
    <w:rsid w:val="00386510"/>
    <w:rsid w:val="00386D3A"/>
    <w:rsid w:val="00387673"/>
    <w:rsid w:val="00390C13"/>
    <w:rsid w:val="00391251"/>
    <w:rsid w:val="003914C9"/>
    <w:rsid w:val="00391607"/>
    <w:rsid w:val="00391F5C"/>
    <w:rsid w:val="003921B1"/>
    <w:rsid w:val="00393153"/>
    <w:rsid w:val="00393F2D"/>
    <w:rsid w:val="00394104"/>
    <w:rsid w:val="00394613"/>
    <w:rsid w:val="00395FA6"/>
    <w:rsid w:val="003966BD"/>
    <w:rsid w:val="00397854"/>
    <w:rsid w:val="00397946"/>
    <w:rsid w:val="003A02A2"/>
    <w:rsid w:val="003A1396"/>
    <w:rsid w:val="003A2428"/>
    <w:rsid w:val="003A2ACB"/>
    <w:rsid w:val="003A3182"/>
    <w:rsid w:val="003A3569"/>
    <w:rsid w:val="003A3F76"/>
    <w:rsid w:val="003A5A84"/>
    <w:rsid w:val="003A6CD2"/>
    <w:rsid w:val="003A73B1"/>
    <w:rsid w:val="003A7A37"/>
    <w:rsid w:val="003A7B19"/>
    <w:rsid w:val="003B5954"/>
    <w:rsid w:val="003B6FAB"/>
    <w:rsid w:val="003C04A0"/>
    <w:rsid w:val="003C067E"/>
    <w:rsid w:val="003C072D"/>
    <w:rsid w:val="003C0E1E"/>
    <w:rsid w:val="003C0FF2"/>
    <w:rsid w:val="003C1D8A"/>
    <w:rsid w:val="003C2776"/>
    <w:rsid w:val="003C2C31"/>
    <w:rsid w:val="003C3D96"/>
    <w:rsid w:val="003C5BD2"/>
    <w:rsid w:val="003C5C79"/>
    <w:rsid w:val="003C6952"/>
    <w:rsid w:val="003C6A24"/>
    <w:rsid w:val="003C7AE8"/>
    <w:rsid w:val="003D0A2C"/>
    <w:rsid w:val="003D1E60"/>
    <w:rsid w:val="003D228F"/>
    <w:rsid w:val="003D23C5"/>
    <w:rsid w:val="003D33DB"/>
    <w:rsid w:val="003D395A"/>
    <w:rsid w:val="003D3ACB"/>
    <w:rsid w:val="003D437A"/>
    <w:rsid w:val="003D5AB7"/>
    <w:rsid w:val="003D5ACB"/>
    <w:rsid w:val="003D65F1"/>
    <w:rsid w:val="003D677A"/>
    <w:rsid w:val="003D7D3D"/>
    <w:rsid w:val="003E09FC"/>
    <w:rsid w:val="003E14C4"/>
    <w:rsid w:val="003E2A90"/>
    <w:rsid w:val="003E3151"/>
    <w:rsid w:val="003E404C"/>
    <w:rsid w:val="003E42DA"/>
    <w:rsid w:val="003E45FE"/>
    <w:rsid w:val="003E61AF"/>
    <w:rsid w:val="003E68DC"/>
    <w:rsid w:val="003E6E60"/>
    <w:rsid w:val="003F099A"/>
    <w:rsid w:val="003F10D6"/>
    <w:rsid w:val="003F20E6"/>
    <w:rsid w:val="003F27D7"/>
    <w:rsid w:val="003F3B98"/>
    <w:rsid w:val="003F58DE"/>
    <w:rsid w:val="003F63D2"/>
    <w:rsid w:val="003F66F0"/>
    <w:rsid w:val="003F71A4"/>
    <w:rsid w:val="003F7488"/>
    <w:rsid w:val="003F76AD"/>
    <w:rsid w:val="004015D3"/>
    <w:rsid w:val="0040216D"/>
    <w:rsid w:val="00403520"/>
    <w:rsid w:val="00403963"/>
    <w:rsid w:val="00403F1F"/>
    <w:rsid w:val="00405492"/>
    <w:rsid w:val="0040558F"/>
    <w:rsid w:val="00405945"/>
    <w:rsid w:val="004065E3"/>
    <w:rsid w:val="004106EE"/>
    <w:rsid w:val="00411DB7"/>
    <w:rsid w:val="00411DD3"/>
    <w:rsid w:val="004135F8"/>
    <w:rsid w:val="00413F88"/>
    <w:rsid w:val="00415E82"/>
    <w:rsid w:val="00416451"/>
    <w:rsid w:val="00416B02"/>
    <w:rsid w:val="00416B5F"/>
    <w:rsid w:val="00416FE2"/>
    <w:rsid w:val="00417A18"/>
    <w:rsid w:val="00420E52"/>
    <w:rsid w:val="00422127"/>
    <w:rsid w:val="004222B5"/>
    <w:rsid w:val="00422C01"/>
    <w:rsid w:val="004237FA"/>
    <w:rsid w:val="00423848"/>
    <w:rsid w:val="00423A97"/>
    <w:rsid w:val="004241FD"/>
    <w:rsid w:val="004251C2"/>
    <w:rsid w:val="00425298"/>
    <w:rsid w:val="00425347"/>
    <w:rsid w:val="00425647"/>
    <w:rsid w:val="00425BAA"/>
    <w:rsid w:val="00425C99"/>
    <w:rsid w:val="00430447"/>
    <w:rsid w:val="00430D5A"/>
    <w:rsid w:val="00430E88"/>
    <w:rsid w:val="00431DA1"/>
    <w:rsid w:val="004360E9"/>
    <w:rsid w:val="00440141"/>
    <w:rsid w:val="00440B60"/>
    <w:rsid w:val="00440C30"/>
    <w:rsid w:val="00441826"/>
    <w:rsid w:val="004418CB"/>
    <w:rsid w:val="0044192E"/>
    <w:rsid w:val="00441A70"/>
    <w:rsid w:val="00442A06"/>
    <w:rsid w:val="004432DD"/>
    <w:rsid w:val="00443AC6"/>
    <w:rsid w:val="00443C45"/>
    <w:rsid w:val="00444FEE"/>
    <w:rsid w:val="00445027"/>
    <w:rsid w:val="004464BB"/>
    <w:rsid w:val="0044780E"/>
    <w:rsid w:val="00447ABE"/>
    <w:rsid w:val="00452927"/>
    <w:rsid w:val="00452C13"/>
    <w:rsid w:val="00452FC0"/>
    <w:rsid w:val="00453A57"/>
    <w:rsid w:val="00453BFF"/>
    <w:rsid w:val="00453CFA"/>
    <w:rsid w:val="004545A7"/>
    <w:rsid w:val="0045497F"/>
    <w:rsid w:val="00455DCD"/>
    <w:rsid w:val="00456050"/>
    <w:rsid w:val="00456DA9"/>
    <w:rsid w:val="00456ED2"/>
    <w:rsid w:val="00456FEC"/>
    <w:rsid w:val="004574D2"/>
    <w:rsid w:val="00457D96"/>
    <w:rsid w:val="00457FD5"/>
    <w:rsid w:val="0046048C"/>
    <w:rsid w:val="0046100F"/>
    <w:rsid w:val="00462B87"/>
    <w:rsid w:val="0046546F"/>
    <w:rsid w:val="00465A8C"/>
    <w:rsid w:val="00465EFE"/>
    <w:rsid w:val="00465FA5"/>
    <w:rsid w:val="00465FD9"/>
    <w:rsid w:val="0046621C"/>
    <w:rsid w:val="00467735"/>
    <w:rsid w:val="00470329"/>
    <w:rsid w:val="0047064E"/>
    <w:rsid w:val="004712F1"/>
    <w:rsid w:val="00471AF7"/>
    <w:rsid w:val="004739CB"/>
    <w:rsid w:val="00474871"/>
    <w:rsid w:val="00474988"/>
    <w:rsid w:val="004749F2"/>
    <w:rsid w:val="00475196"/>
    <w:rsid w:val="004751E4"/>
    <w:rsid w:val="00475D71"/>
    <w:rsid w:val="00475D9D"/>
    <w:rsid w:val="00476FBA"/>
    <w:rsid w:val="00477219"/>
    <w:rsid w:val="00477964"/>
    <w:rsid w:val="00477D88"/>
    <w:rsid w:val="00481990"/>
    <w:rsid w:val="00482396"/>
    <w:rsid w:val="00482600"/>
    <w:rsid w:val="0048278C"/>
    <w:rsid w:val="00483D23"/>
    <w:rsid w:val="00484232"/>
    <w:rsid w:val="004843DB"/>
    <w:rsid w:val="004846CE"/>
    <w:rsid w:val="00485378"/>
    <w:rsid w:val="00485660"/>
    <w:rsid w:val="00485F46"/>
    <w:rsid w:val="0048609D"/>
    <w:rsid w:val="00486625"/>
    <w:rsid w:val="00486A35"/>
    <w:rsid w:val="00487932"/>
    <w:rsid w:val="004879AF"/>
    <w:rsid w:val="00487BEE"/>
    <w:rsid w:val="00490331"/>
    <w:rsid w:val="00490FC1"/>
    <w:rsid w:val="0049198A"/>
    <w:rsid w:val="00491B60"/>
    <w:rsid w:val="004920E8"/>
    <w:rsid w:val="00492339"/>
    <w:rsid w:val="004923B4"/>
    <w:rsid w:val="004923F4"/>
    <w:rsid w:val="00492C89"/>
    <w:rsid w:val="00495801"/>
    <w:rsid w:val="004A0A4A"/>
    <w:rsid w:val="004A0E5C"/>
    <w:rsid w:val="004A293F"/>
    <w:rsid w:val="004A36DA"/>
    <w:rsid w:val="004A36F6"/>
    <w:rsid w:val="004A3744"/>
    <w:rsid w:val="004A4B5A"/>
    <w:rsid w:val="004A4DDA"/>
    <w:rsid w:val="004A4F86"/>
    <w:rsid w:val="004A5AD5"/>
    <w:rsid w:val="004A7662"/>
    <w:rsid w:val="004B0E8C"/>
    <w:rsid w:val="004B1611"/>
    <w:rsid w:val="004B1AA4"/>
    <w:rsid w:val="004B20AC"/>
    <w:rsid w:val="004B4165"/>
    <w:rsid w:val="004B41FB"/>
    <w:rsid w:val="004B4A14"/>
    <w:rsid w:val="004B5185"/>
    <w:rsid w:val="004B51B4"/>
    <w:rsid w:val="004B53F0"/>
    <w:rsid w:val="004B5833"/>
    <w:rsid w:val="004B60FE"/>
    <w:rsid w:val="004B79B4"/>
    <w:rsid w:val="004B7A2A"/>
    <w:rsid w:val="004C09BF"/>
    <w:rsid w:val="004C0CA7"/>
    <w:rsid w:val="004C0E66"/>
    <w:rsid w:val="004C13BF"/>
    <w:rsid w:val="004C352A"/>
    <w:rsid w:val="004C3788"/>
    <w:rsid w:val="004C3EED"/>
    <w:rsid w:val="004C4424"/>
    <w:rsid w:val="004C481B"/>
    <w:rsid w:val="004C51F1"/>
    <w:rsid w:val="004C556F"/>
    <w:rsid w:val="004C5593"/>
    <w:rsid w:val="004C5AA0"/>
    <w:rsid w:val="004C5BA2"/>
    <w:rsid w:val="004C5E2C"/>
    <w:rsid w:val="004C5F4B"/>
    <w:rsid w:val="004C64B4"/>
    <w:rsid w:val="004C6653"/>
    <w:rsid w:val="004D0684"/>
    <w:rsid w:val="004D0C6B"/>
    <w:rsid w:val="004D1DA4"/>
    <w:rsid w:val="004D1EE5"/>
    <w:rsid w:val="004D2E51"/>
    <w:rsid w:val="004D2FEE"/>
    <w:rsid w:val="004D31B3"/>
    <w:rsid w:val="004D6063"/>
    <w:rsid w:val="004D705C"/>
    <w:rsid w:val="004D72BB"/>
    <w:rsid w:val="004D7354"/>
    <w:rsid w:val="004D7998"/>
    <w:rsid w:val="004E154E"/>
    <w:rsid w:val="004E1D84"/>
    <w:rsid w:val="004E221F"/>
    <w:rsid w:val="004E28DA"/>
    <w:rsid w:val="004E3459"/>
    <w:rsid w:val="004E402F"/>
    <w:rsid w:val="004E4182"/>
    <w:rsid w:val="004E5AEE"/>
    <w:rsid w:val="004E5F67"/>
    <w:rsid w:val="004E6B63"/>
    <w:rsid w:val="004E70B1"/>
    <w:rsid w:val="004E7917"/>
    <w:rsid w:val="004E7AD1"/>
    <w:rsid w:val="004E7C04"/>
    <w:rsid w:val="004E7D4D"/>
    <w:rsid w:val="004F0669"/>
    <w:rsid w:val="004F079A"/>
    <w:rsid w:val="004F26F7"/>
    <w:rsid w:val="004F40C0"/>
    <w:rsid w:val="004F4389"/>
    <w:rsid w:val="004F4747"/>
    <w:rsid w:val="004F5262"/>
    <w:rsid w:val="004F5AB2"/>
    <w:rsid w:val="004F6593"/>
    <w:rsid w:val="004F6C69"/>
    <w:rsid w:val="004F6DA4"/>
    <w:rsid w:val="004F6E5F"/>
    <w:rsid w:val="004F7121"/>
    <w:rsid w:val="004F72FB"/>
    <w:rsid w:val="004F7AD6"/>
    <w:rsid w:val="0050092F"/>
    <w:rsid w:val="00500E34"/>
    <w:rsid w:val="00501BFA"/>
    <w:rsid w:val="00501C94"/>
    <w:rsid w:val="00501CEE"/>
    <w:rsid w:val="00501E93"/>
    <w:rsid w:val="00501FFD"/>
    <w:rsid w:val="00502A9A"/>
    <w:rsid w:val="0050564B"/>
    <w:rsid w:val="00505C2B"/>
    <w:rsid w:val="0050619E"/>
    <w:rsid w:val="005066C4"/>
    <w:rsid w:val="00506DAF"/>
    <w:rsid w:val="00507893"/>
    <w:rsid w:val="0050797F"/>
    <w:rsid w:val="00511127"/>
    <w:rsid w:val="00512DC9"/>
    <w:rsid w:val="00512E22"/>
    <w:rsid w:val="00513037"/>
    <w:rsid w:val="00513F4F"/>
    <w:rsid w:val="00513F53"/>
    <w:rsid w:val="00516054"/>
    <w:rsid w:val="00516275"/>
    <w:rsid w:val="005175BC"/>
    <w:rsid w:val="0051762A"/>
    <w:rsid w:val="005179A7"/>
    <w:rsid w:val="005200D6"/>
    <w:rsid w:val="0052027F"/>
    <w:rsid w:val="00521858"/>
    <w:rsid w:val="00521BFA"/>
    <w:rsid w:val="0052295B"/>
    <w:rsid w:val="005249E4"/>
    <w:rsid w:val="00524AC8"/>
    <w:rsid w:val="00525B4D"/>
    <w:rsid w:val="00525F94"/>
    <w:rsid w:val="00526059"/>
    <w:rsid w:val="005268DF"/>
    <w:rsid w:val="00526BF1"/>
    <w:rsid w:val="00526DF0"/>
    <w:rsid w:val="00530ACA"/>
    <w:rsid w:val="00531DF3"/>
    <w:rsid w:val="00534178"/>
    <w:rsid w:val="00535507"/>
    <w:rsid w:val="00535D35"/>
    <w:rsid w:val="00535FC2"/>
    <w:rsid w:val="00536586"/>
    <w:rsid w:val="005368E2"/>
    <w:rsid w:val="005371EB"/>
    <w:rsid w:val="0053786B"/>
    <w:rsid w:val="00537878"/>
    <w:rsid w:val="00537BD0"/>
    <w:rsid w:val="00537D5F"/>
    <w:rsid w:val="0054081A"/>
    <w:rsid w:val="00541547"/>
    <w:rsid w:val="00541952"/>
    <w:rsid w:val="00542A17"/>
    <w:rsid w:val="00542E52"/>
    <w:rsid w:val="00543495"/>
    <w:rsid w:val="005434D4"/>
    <w:rsid w:val="00543736"/>
    <w:rsid w:val="005444A7"/>
    <w:rsid w:val="00544BDC"/>
    <w:rsid w:val="00544DCE"/>
    <w:rsid w:val="0054514C"/>
    <w:rsid w:val="00545193"/>
    <w:rsid w:val="005453A6"/>
    <w:rsid w:val="00545EB5"/>
    <w:rsid w:val="00546FED"/>
    <w:rsid w:val="0054763F"/>
    <w:rsid w:val="0055014F"/>
    <w:rsid w:val="00551341"/>
    <w:rsid w:val="005514FA"/>
    <w:rsid w:val="00552123"/>
    <w:rsid w:val="00552AB7"/>
    <w:rsid w:val="00552D91"/>
    <w:rsid w:val="0055319E"/>
    <w:rsid w:val="005535A4"/>
    <w:rsid w:val="00553EF4"/>
    <w:rsid w:val="00554109"/>
    <w:rsid w:val="00554977"/>
    <w:rsid w:val="00555A09"/>
    <w:rsid w:val="00556003"/>
    <w:rsid w:val="005574F9"/>
    <w:rsid w:val="005606EB"/>
    <w:rsid w:val="00560913"/>
    <w:rsid w:val="0056160E"/>
    <w:rsid w:val="005616CA"/>
    <w:rsid w:val="005619DF"/>
    <w:rsid w:val="00562872"/>
    <w:rsid w:val="005630A2"/>
    <w:rsid w:val="00564416"/>
    <w:rsid w:val="00565CF1"/>
    <w:rsid w:val="00566127"/>
    <w:rsid w:val="00567012"/>
    <w:rsid w:val="00567D2C"/>
    <w:rsid w:val="00570212"/>
    <w:rsid w:val="005723D1"/>
    <w:rsid w:val="005755A4"/>
    <w:rsid w:val="00576901"/>
    <w:rsid w:val="00576B7B"/>
    <w:rsid w:val="0058170C"/>
    <w:rsid w:val="00582B7B"/>
    <w:rsid w:val="00583900"/>
    <w:rsid w:val="00584CD2"/>
    <w:rsid w:val="00584F02"/>
    <w:rsid w:val="005858D6"/>
    <w:rsid w:val="00585CC7"/>
    <w:rsid w:val="005862DC"/>
    <w:rsid w:val="005862EF"/>
    <w:rsid w:val="00586DC3"/>
    <w:rsid w:val="00586FE5"/>
    <w:rsid w:val="00587565"/>
    <w:rsid w:val="005877D2"/>
    <w:rsid w:val="00590823"/>
    <w:rsid w:val="0059132D"/>
    <w:rsid w:val="00594C31"/>
    <w:rsid w:val="00594D7F"/>
    <w:rsid w:val="005957EB"/>
    <w:rsid w:val="00595875"/>
    <w:rsid w:val="005962C9"/>
    <w:rsid w:val="00596C5F"/>
    <w:rsid w:val="0059753C"/>
    <w:rsid w:val="005976A5"/>
    <w:rsid w:val="00597D4F"/>
    <w:rsid w:val="005A0117"/>
    <w:rsid w:val="005A1A58"/>
    <w:rsid w:val="005A2C63"/>
    <w:rsid w:val="005A3F87"/>
    <w:rsid w:val="005A44EA"/>
    <w:rsid w:val="005A4966"/>
    <w:rsid w:val="005A549B"/>
    <w:rsid w:val="005A63FD"/>
    <w:rsid w:val="005A6741"/>
    <w:rsid w:val="005A7944"/>
    <w:rsid w:val="005B0533"/>
    <w:rsid w:val="005B0D48"/>
    <w:rsid w:val="005B15F6"/>
    <w:rsid w:val="005B1606"/>
    <w:rsid w:val="005B205A"/>
    <w:rsid w:val="005B2B74"/>
    <w:rsid w:val="005B48FB"/>
    <w:rsid w:val="005B5EF2"/>
    <w:rsid w:val="005B5EFB"/>
    <w:rsid w:val="005B68F9"/>
    <w:rsid w:val="005B7BF0"/>
    <w:rsid w:val="005B7CAA"/>
    <w:rsid w:val="005C015E"/>
    <w:rsid w:val="005C0634"/>
    <w:rsid w:val="005C18B5"/>
    <w:rsid w:val="005C1E89"/>
    <w:rsid w:val="005C3031"/>
    <w:rsid w:val="005C305E"/>
    <w:rsid w:val="005C3A8A"/>
    <w:rsid w:val="005C3B93"/>
    <w:rsid w:val="005C4021"/>
    <w:rsid w:val="005C4ADB"/>
    <w:rsid w:val="005C5113"/>
    <w:rsid w:val="005C56D3"/>
    <w:rsid w:val="005C5AC6"/>
    <w:rsid w:val="005C63A1"/>
    <w:rsid w:val="005C681C"/>
    <w:rsid w:val="005C7110"/>
    <w:rsid w:val="005C724C"/>
    <w:rsid w:val="005D015A"/>
    <w:rsid w:val="005D026F"/>
    <w:rsid w:val="005D05B0"/>
    <w:rsid w:val="005D07F5"/>
    <w:rsid w:val="005D0C7B"/>
    <w:rsid w:val="005D0E63"/>
    <w:rsid w:val="005D267F"/>
    <w:rsid w:val="005D2BB0"/>
    <w:rsid w:val="005D51CF"/>
    <w:rsid w:val="005D6CD0"/>
    <w:rsid w:val="005E0A1C"/>
    <w:rsid w:val="005E0A48"/>
    <w:rsid w:val="005E0BCB"/>
    <w:rsid w:val="005E10D3"/>
    <w:rsid w:val="005E1A9A"/>
    <w:rsid w:val="005E1B1E"/>
    <w:rsid w:val="005E1C66"/>
    <w:rsid w:val="005E37BB"/>
    <w:rsid w:val="005E3932"/>
    <w:rsid w:val="005E3C71"/>
    <w:rsid w:val="005E4870"/>
    <w:rsid w:val="005E4F16"/>
    <w:rsid w:val="005E5A4D"/>
    <w:rsid w:val="005E66CA"/>
    <w:rsid w:val="005E6A55"/>
    <w:rsid w:val="005E7A25"/>
    <w:rsid w:val="005F0060"/>
    <w:rsid w:val="005F0345"/>
    <w:rsid w:val="005F0395"/>
    <w:rsid w:val="005F042A"/>
    <w:rsid w:val="005F0A8E"/>
    <w:rsid w:val="005F0B93"/>
    <w:rsid w:val="005F1342"/>
    <w:rsid w:val="005F13F7"/>
    <w:rsid w:val="005F2495"/>
    <w:rsid w:val="005F34CC"/>
    <w:rsid w:val="005F3EB5"/>
    <w:rsid w:val="005F407C"/>
    <w:rsid w:val="005F5DDC"/>
    <w:rsid w:val="005F6BC8"/>
    <w:rsid w:val="005F6D35"/>
    <w:rsid w:val="005F7B83"/>
    <w:rsid w:val="006001E3"/>
    <w:rsid w:val="00601209"/>
    <w:rsid w:val="00602111"/>
    <w:rsid w:val="00602A84"/>
    <w:rsid w:val="00602BEA"/>
    <w:rsid w:val="0060326C"/>
    <w:rsid w:val="00603F4A"/>
    <w:rsid w:val="00604FBD"/>
    <w:rsid w:val="0060534E"/>
    <w:rsid w:val="006061A4"/>
    <w:rsid w:val="006062E8"/>
    <w:rsid w:val="0060643F"/>
    <w:rsid w:val="00606B82"/>
    <w:rsid w:val="00607BA0"/>
    <w:rsid w:val="00607F81"/>
    <w:rsid w:val="00611355"/>
    <w:rsid w:val="0061156F"/>
    <w:rsid w:val="006119B7"/>
    <w:rsid w:val="00611A88"/>
    <w:rsid w:val="00612ADD"/>
    <w:rsid w:val="0061313A"/>
    <w:rsid w:val="00613C09"/>
    <w:rsid w:val="00613D8C"/>
    <w:rsid w:val="00615822"/>
    <w:rsid w:val="00617A86"/>
    <w:rsid w:val="00617FD9"/>
    <w:rsid w:val="006203F8"/>
    <w:rsid w:val="0062250F"/>
    <w:rsid w:val="00622B30"/>
    <w:rsid w:val="00624060"/>
    <w:rsid w:val="006246D0"/>
    <w:rsid w:val="00624811"/>
    <w:rsid w:val="00624E47"/>
    <w:rsid w:val="00624F51"/>
    <w:rsid w:val="00625008"/>
    <w:rsid w:val="00625282"/>
    <w:rsid w:val="00625670"/>
    <w:rsid w:val="006264D7"/>
    <w:rsid w:val="0062650B"/>
    <w:rsid w:val="00627D5E"/>
    <w:rsid w:val="00627E5A"/>
    <w:rsid w:val="0063101A"/>
    <w:rsid w:val="00632485"/>
    <w:rsid w:val="0063276A"/>
    <w:rsid w:val="00632BB6"/>
    <w:rsid w:val="006330FD"/>
    <w:rsid w:val="0063381A"/>
    <w:rsid w:val="00633A25"/>
    <w:rsid w:val="0063407B"/>
    <w:rsid w:val="0063419F"/>
    <w:rsid w:val="0063553E"/>
    <w:rsid w:val="006355C4"/>
    <w:rsid w:val="006358B1"/>
    <w:rsid w:val="00636174"/>
    <w:rsid w:val="00636ABE"/>
    <w:rsid w:val="00640064"/>
    <w:rsid w:val="00641045"/>
    <w:rsid w:val="00641316"/>
    <w:rsid w:val="006416D7"/>
    <w:rsid w:val="006418CF"/>
    <w:rsid w:val="00642DC1"/>
    <w:rsid w:val="00643314"/>
    <w:rsid w:val="006437F9"/>
    <w:rsid w:val="00643D8A"/>
    <w:rsid w:val="0064429D"/>
    <w:rsid w:val="006459BA"/>
    <w:rsid w:val="00646482"/>
    <w:rsid w:val="006467F8"/>
    <w:rsid w:val="00646B3E"/>
    <w:rsid w:val="00647FE9"/>
    <w:rsid w:val="0065069E"/>
    <w:rsid w:val="00650E3B"/>
    <w:rsid w:val="0065118B"/>
    <w:rsid w:val="006518F4"/>
    <w:rsid w:val="00651C34"/>
    <w:rsid w:val="0065436F"/>
    <w:rsid w:val="00655275"/>
    <w:rsid w:val="0065662C"/>
    <w:rsid w:val="00656937"/>
    <w:rsid w:val="006571B3"/>
    <w:rsid w:val="0065741B"/>
    <w:rsid w:val="0066009A"/>
    <w:rsid w:val="006602AF"/>
    <w:rsid w:val="0066126B"/>
    <w:rsid w:val="006612BB"/>
    <w:rsid w:val="00661307"/>
    <w:rsid w:val="00661A4B"/>
    <w:rsid w:val="00663D8C"/>
    <w:rsid w:val="006656B4"/>
    <w:rsid w:val="00665D07"/>
    <w:rsid w:val="00665D5E"/>
    <w:rsid w:val="00665EEA"/>
    <w:rsid w:val="00665FFB"/>
    <w:rsid w:val="00667249"/>
    <w:rsid w:val="00667664"/>
    <w:rsid w:val="00667E21"/>
    <w:rsid w:val="00670734"/>
    <w:rsid w:val="00670E2E"/>
    <w:rsid w:val="00670F3C"/>
    <w:rsid w:val="00671FCA"/>
    <w:rsid w:val="006720B0"/>
    <w:rsid w:val="00672573"/>
    <w:rsid w:val="00672A1C"/>
    <w:rsid w:val="00673A4C"/>
    <w:rsid w:val="00675277"/>
    <w:rsid w:val="00675A4B"/>
    <w:rsid w:val="00675DF0"/>
    <w:rsid w:val="00676721"/>
    <w:rsid w:val="0067692C"/>
    <w:rsid w:val="00677948"/>
    <w:rsid w:val="00677A20"/>
    <w:rsid w:val="00677C00"/>
    <w:rsid w:val="00677D65"/>
    <w:rsid w:val="00677E5F"/>
    <w:rsid w:val="0068037C"/>
    <w:rsid w:val="006803A0"/>
    <w:rsid w:val="006817B3"/>
    <w:rsid w:val="00681878"/>
    <w:rsid w:val="00681BD9"/>
    <w:rsid w:val="006838C5"/>
    <w:rsid w:val="00684665"/>
    <w:rsid w:val="00684D44"/>
    <w:rsid w:val="00684FB2"/>
    <w:rsid w:val="00685334"/>
    <w:rsid w:val="00685DEB"/>
    <w:rsid w:val="0068676C"/>
    <w:rsid w:val="0068721A"/>
    <w:rsid w:val="00687423"/>
    <w:rsid w:val="00687614"/>
    <w:rsid w:val="00687E51"/>
    <w:rsid w:val="00690C4C"/>
    <w:rsid w:val="0069259F"/>
    <w:rsid w:val="00692714"/>
    <w:rsid w:val="00693F4C"/>
    <w:rsid w:val="006944D3"/>
    <w:rsid w:val="00694E0B"/>
    <w:rsid w:val="0069591D"/>
    <w:rsid w:val="00695F39"/>
    <w:rsid w:val="00695F8A"/>
    <w:rsid w:val="00695FC7"/>
    <w:rsid w:val="00696648"/>
    <w:rsid w:val="0069675E"/>
    <w:rsid w:val="006A0071"/>
    <w:rsid w:val="006A1B22"/>
    <w:rsid w:val="006A1F16"/>
    <w:rsid w:val="006A1FA6"/>
    <w:rsid w:val="006A2325"/>
    <w:rsid w:val="006A291B"/>
    <w:rsid w:val="006A2A44"/>
    <w:rsid w:val="006A3701"/>
    <w:rsid w:val="006A39FF"/>
    <w:rsid w:val="006A3C52"/>
    <w:rsid w:val="006A4004"/>
    <w:rsid w:val="006A4F95"/>
    <w:rsid w:val="006B01E6"/>
    <w:rsid w:val="006B06DE"/>
    <w:rsid w:val="006B0D0A"/>
    <w:rsid w:val="006B0E0F"/>
    <w:rsid w:val="006B185B"/>
    <w:rsid w:val="006B2D05"/>
    <w:rsid w:val="006B2F93"/>
    <w:rsid w:val="006B464D"/>
    <w:rsid w:val="006B493E"/>
    <w:rsid w:val="006B61F0"/>
    <w:rsid w:val="006C0883"/>
    <w:rsid w:val="006C0AE1"/>
    <w:rsid w:val="006C0EFF"/>
    <w:rsid w:val="006C11EA"/>
    <w:rsid w:val="006C14AC"/>
    <w:rsid w:val="006C1817"/>
    <w:rsid w:val="006C18B7"/>
    <w:rsid w:val="006C2430"/>
    <w:rsid w:val="006C26F0"/>
    <w:rsid w:val="006C275A"/>
    <w:rsid w:val="006C2C7C"/>
    <w:rsid w:val="006C3AC2"/>
    <w:rsid w:val="006C3B7F"/>
    <w:rsid w:val="006C3C2F"/>
    <w:rsid w:val="006C4167"/>
    <w:rsid w:val="006C475D"/>
    <w:rsid w:val="006C4AFE"/>
    <w:rsid w:val="006C4D0C"/>
    <w:rsid w:val="006C5052"/>
    <w:rsid w:val="006C595C"/>
    <w:rsid w:val="006C5A33"/>
    <w:rsid w:val="006C7D39"/>
    <w:rsid w:val="006D0868"/>
    <w:rsid w:val="006D0AC4"/>
    <w:rsid w:val="006D163F"/>
    <w:rsid w:val="006D35CD"/>
    <w:rsid w:val="006D4D2C"/>
    <w:rsid w:val="006D5FBC"/>
    <w:rsid w:val="006D646F"/>
    <w:rsid w:val="006D6CE6"/>
    <w:rsid w:val="006D77E6"/>
    <w:rsid w:val="006E00DE"/>
    <w:rsid w:val="006E0D22"/>
    <w:rsid w:val="006E18B0"/>
    <w:rsid w:val="006E1CB2"/>
    <w:rsid w:val="006E1FC2"/>
    <w:rsid w:val="006E23EF"/>
    <w:rsid w:val="006E329C"/>
    <w:rsid w:val="006E368A"/>
    <w:rsid w:val="006E3965"/>
    <w:rsid w:val="006E4141"/>
    <w:rsid w:val="006E6184"/>
    <w:rsid w:val="006E67B4"/>
    <w:rsid w:val="006E78BD"/>
    <w:rsid w:val="006F02D5"/>
    <w:rsid w:val="006F0562"/>
    <w:rsid w:val="006F0D8C"/>
    <w:rsid w:val="006F0F2E"/>
    <w:rsid w:val="006F1932"/>
    <w:rsid w:val="006F2CFF"/>
    <w:rsid w:val="006F3875"/>
    <w:rsid w:val="006F3E91"/>
    <w:rsid w:val="006F4454"/>
    <w:rsid w:val="006F507E"/>
    <w:rsid w:val="006F5137"/>
    <w:rsid w:val="006F5A30"/>
    <w:rsid w:val="006F5A53"/>
    <w:rsid w:val="006F7697"/>
    <w:rsid w:val="007026FE"/>
    <w:rsid w:val="00703488"/>
    <w:rsid w:val="007040E3"/>
    <w:rsid w:val="00706941"/>
    <w:rsid w:val="00706F71"/>
    <w:rsid w:val="00706F7D"/>
    <w:rsid w:val="00707C02"/>
    <w:rsid w:val="00707FC2"/>
    <w:rsid w:val="0071093D"/>
    <w:rsid w:val="00711EBA"/>
    <w:rsid w:val="0071227B"/>
    <w:rsid w:val="00712DEF"/>
    <w:rsid w:val="00713133"/>
    <w:rsid w:val="00713617"/>
    <w:rsid w:val="007137F6"/>
    <w:rsid w:val="00713A03"/>
    <w:rsid w:val="00713E52"/>
    <w:rsid w:val="007149DD"/>
    <w:rsid w:val="0071502C"/>
    <w:rsid w:val="00715691"/>
    <w:rsid w:val="007164BE"/>
    <w:rsid w:val="00716BA9"/>
    <w:rsid w:val="00716C70"/>
    <w:rsid w:val="00717C9B"/>
    <w:rsid w:val="00720A24"/>
    <w:rsid w:val="00720E4C"/>
    <w:rsid w:val="00723E8A"/>
    <w:rsid w:val="00723ED1"/>
    <w:rsid w:val="007241D6"/>
    <w:rsid w:val="00724474"/>
    <w:rsid w:val="00727654"/>
    <w:rsid w:val="00727FA3"/>
    <w:rsid w:val="00730867"/>
    <w:rsid w:val="00731D22"/>
    <w:rsid w:val="007323D7"/>
    <w:rsid w:val="00732E0C"/>
    <w:rsid w:val="0073568F"/>
    <w:rsid w:val="00736C06"/>
    <w:rsid w:val="00736D56"/>
    <w:rsid w:val="007376C5"/>
    <w:rsid w:val="00740E84"/>
    <w:rsid w:val="00741A18"/>
    <w:rsid w:val="007422A3"/>
    <w:rsid w:val="00743E21"/>
    <w:rsid w:val="00744696"/>
    <w:rsid w:val="00745148"/>
    <w:rsid w:val="00745B17"/>
    <w:rsid w:val="00745C01"/>
    <w:rsid w:val="007460BE"/>
    <w:rsid w:val="00746CBF"/>
    <w:rsid w:val="00747269"/>
    <w:rsid w:val="00747323"/>
    <w:rsid w:val="00750CF9"/>
    <w:rsid w:val="00750DEA"/>
    <w:rsid w:val="00751B3C"/>
    <w:rsid w:val="00752755"/>
    <w:rsid w:val="00752B67"/>
    <w:rsid w:val="00752D64"/>
    <w:rsid w:val="00753013"/>
    <w:rsid w:val="0075321E"/>
    <w:rsid w:val="00754C86"/>
    <w:rsid w:val="00755353"/>
    <w:rsid w:val="00755942"/>
    <w:rsid w:val="007562C1"/>
    <w:rsid w:val="00756314"/>
    <w:rsid w:val="007575CA"/>
    <w:rsid w:val="00757E79"/>
    <w:rsid w:val="0076053D"/>
    <w:rsid w:val="007612D6"/>
    <w:rsid w:val="00761753"/>
    <w:rsid w:val="00761D44"/>
    <w:rsid w:val="00762811"/>
    <w:rsid w:val="0076304D"/>
    <w:rsid w:val="0076415B"/>
    <w:rsid w:val="00766CBA"/>
    <w:rsid w:val="00766DC5"/>
    <w:rsid w:val="00767356"/>
    <w:rsid w:val="007705AB"/>
    <w:rsid w:val="00770986"/>
    <w:rsid w:val="00771AD3"/>
    <w:rsid w:val="00771F96"/>
    <w:rsid w:val="00771F97"/>
    <w:rsid w:val="00772E0D"/>
    <w:rsid w:val="0077319F"/>
    <w:rsid w:val="00773522"/>
    <w:rsid w:val="0077364D"/>
    <w:rsid w:val="00773A17"/>
    <w:rsid w:val="00773C9F"/>
    <w:rsid w:val="00773CDB"/>
    <w:rsid w:val="0077415D"/>
    <w:rsid w:val="0077493D"/>
    <w:rsid w:val="00774BD6"/>
    <w:rsid w:val="00775DCE"/>
    <w:rsid w:val="00776A84"/>
    <w:rsid w:val="00776AAA"/>
    <w:rsid w:val="00777665"/>
    <w:rsid w:val="007802B1"/>
    <w:rsid w:val="00780868"/>
    <w:rsid w:val="00781440"/>
    <w:rsid w:val="00781A35"/>
    <w:rsid w:val="00781CAE"/>
    <w:rsid w:val="00781EBE"/>
    <w:rsid w:val="00782348"/>
    <w:rsid w:val="00782383"/>
    <w:rsid w:val="00782BDE"/>
    <w:rsid w:val="00782E86"/>
    <w:rsid w:val="0078321B"/>
    <w:rsid w:val="00784634"/>
    <w:rsid w:val="00784B4D"/>
    <w:rsid w:val="00785515"/>
    <w:rsid w:val="007865DC"/>
    <w:rsid w:val="00786A49"/>
    <w:rsid w:val="00787391"/>
    <w:rsid w:val="00787CFA"/>
    <w:rsid w:val="00787F98"/>
    <w:rsid w:val="0079074A"/>
    <w:rsid w:val="007911C2"/>
    <w:rsid w:val="00791994"/>
    <w:rsid w:val="00792A37"/>
    <w:rsid w:val="00793230"/>
    <w:rsid w:val="0079562A"/>
    <w:rsid w:val="007956EA"/>
    <w:rsid w:val="00795AA9"/>
    <w:rsid w:val="00797A0E"/>
    <w:rsid w:val="00797B9A"/>
    <w:rsid w:val="00797C66"/>
    <w:rsid w:val="00797DC9"/>
    <w:rsid w:val="00797F58"/>
    <w:rsid w:val="007A006C"/>
    <w:rsid w:val="007A0528"/>
    <w:rsid w:val="007A220B"/>
    <w:rsid w:val="007A23DF"/>
    <w:rsid w:val="007A3E43"/>
    <w:rsid w:val="007A4E69"/>
    <w:rsid w:val="007A5E55"/>
    <w:rsid w:val="007A5F61"/>
    <w:rsid w:val="007A670C"/>
    <w:rsid w:val="007A7187"/>
    <w:rsid w:val="007A79FE"/>
    <w:rsid w:val="007A7E77"/>
    <w:rsid w:val="007B155B"/>
    <w:rsid w:val="007B2900"/>
    <w:rsid w:val="007B2E6E"/>
    <w:rsid w:val="007B33D9"/>
    <w:rsid w:val="007B3C6B"/>
    <w:rsid w:val="007B5A55"/>
    <w:rsid w:val="007B6E84"/>
    <w:rsid w:val="007B76FB"/>
    <w:rsid w:val="007C05D7"/>
    <w:rsid w:val="007C0646"/>
    <w:rsid w:val="007C1EF4"/>
    <w:rsid w:val="007C22B0"/>
    <w:rsid w:val="007C2B45"/>
    <w:rsid w:val="007C39BC"/>
    <w:rsid w:val="007C3EAD"/>
    <w:rsid w:val="007C3F11"/>
    <w:rsid w:val="007C4EA7"/>
    <w:rsid w:val="007C61BA"/>
    <w:rsid w:val="007C6327"/>
    <w:rsid w:val="007C655E"/>
    <w:rsid w:val="007C6912"/>
    <w:rsid w:val="007C6E18"/>
    <w:rsid w:val="007C6F64"/>
    <w:rsid w:val="007D01CD"/>
    <w:rsid w:val="007D1BF8"/>
    <w:rsid w:val="007D2393"/>
    <w:rsid w:val="007D37C8"/>
    <w:rsid w:val="007D398D"/>
    <w:rsid w:val="007D482C"/>
    <w:rsid w:val="007D490F"/>
    <w:rsid w:val="007D4F10"/>
    <w:rsid w:val="007D5166"/>
    <w:rsid w:val="007D6286"/>
    <w:rsid w:val="007D7CE2"/>
    <w:rsid w:val="007D7D96"/>
    <w:rsid w:val="007D7EB5"/>
    <w:rsid w:val="007E01A7"/>
    <w:rsid w:val="007E05B9"/>
    <w:rsid w:val="007E063A"/>
    <w:rsid w:val="007E0BA9"/>
    <w:rsid w:val="007E0C61"/>
    <w:rsid w:val="007E0E3A"/>
    <w:rsid w:val="007E147A"/>
    <w:rsid w:val="007E2047"/>
    <w:rsid w:val="007E2811"/>
    <w:rsid w:val="007E2EFA"/>
    <w:rsid w:val="007E3354"/>
    <w:rsid w:val="007E3A13"/>
    <w:rsid w:val="007E518A"/>
    <w:rsid w:val="007E6019"/>
    <w:rsid w:val="007F0B3D"/>
    <w:rsid w:val="007F0BE7"/>
    <w:rsid w:val="007F0C57"/>
    <w:rsid w:val="007F0D8F"/>
    <w:rsid w:val="007F0F71"/>
    <w:rsid w:val="007F3E4B"/>
    <w:rsid w:val="007F4D83"/>
    <w:rsid w:val="007F4ED4"/>
    <w:rsid w:val="007F5ADC"/>
    <w:rsid w:val="007F5AF3"/>
    <w:rsid w:val="007F691B"/>
    <w:rsid w:val="007F7061"/>
    <w:rsid w:val="007F7B6C"/>
    <w:rsid w:val="00800035"/>
    <w:rsid w:val="008002FC"/>
    <w:rsid w:val="00800F6B"/>
    <w:rsid w:val="0080175A"/>
    <w:rsid w:val="00801F5D"/>
    <w:rsid w:val="00802FED"/>
    <w:rsid w:val="0080311E"/>
    <w:rsid w:val="00803233"/>
    <w:rsid w:val="008042D4"/>
    <w:rsid w:val="0080504B"/>
    <w:rsid w:val="00805490"/>
    <w:rsid w:val="00805CB6"/>
    <w:rsid w:val="00805E5C"/>
    <w:rsid w:val="00806646"/>
    <w:rsid w:val="00806774"/>
    <w:rsid w:val="00806A66"/>
    <w:rsid w:val="00806C96"/>
    <w:rsid w:val="00807F15"/>
    <w:rsid w:val="0081092B"/>
    <w:rsid w:val="00810E7F"/>
    <w:rsid w:val="0081234C"/>
    <w:rsid w:val="008128DD"/>
    <w:rsid w:val="00814B6F"/>
    <w:rsid w:val="0081570E"/>
    <w:rsid w:val="0081602F"/>
    <w:rsid w:val="00816D90"/>
    <w:rsid w:val="00817712"/>
    <w:rsid w:val="00820004"/>
    <w:rsid w:val="00820F4E"/>
    <w:rsid w:val="008212D2"/>
    <w:rsid w:val="00822D66"/>
    <w:rsid w:val="00822DFC"/>
    <w:rsid w:val="00823FF9"/>
    <w:rsid w:val="008242D6"/>
    <w:rsid w:val="00824E5C"/>
    <w:rsid w:val="0082524E"/>
    <w:rsid w:val="00825632"/>
    <w:rsid w:val="00825746"/>
    <w:rsid w:val="00826373"/>
    <w:rsid w:val="00827276"/>
    <w:rsid w:val="00827DE1"/>
    <w:rsid w:val="00830186"/>
    <w:rsid w:val="008309AC"/>
    <w:rsid w:val="00830E92"/>
    <w:rsid w:val="00831B7F"/>
    <w:rsid w:val="008321C5"/>
    <w:rsid w:val="00832CA8"/>
    <w:rsid w:val="00832E03"/>
    <w:rsid w:val="008336EC"/>
    <w:rsid w:val="00833F59"/>
    <w:rsid w:val="00835DD7"/>
    <w:rsid w:val="008360E2"/>
    <w:rsid w:val="00836100"/>
    <w:rsid w:val="0083743F"/>
    <w:rsid w:val="00837DA4"/>
    <w:rsid w:val="00840091"/>
    <w:rsid w:val="0084085C"/>
    <w:rsid w:val="00840ED2"/>
    <w:rsid w:val="0084130A"/>
    <w:rsid w:val="008418DA"/>
    <w:rsid w:val="00842834"/>
    <w:rsid w:val="00842FD0"/>
    <w:rsid w:val="00843712"/>
    <w:rsid w:val="008439C8"/>
    <w:rsid w:val="00844E0B"/>
    <w:rsid w:val="008453F5"/>
    <w:rsid w:val="008468F1"/>
    <w:rsid w:val="0084718C"/>
    <w:rsid w:val="00847BA3"/>
    <w:rsid w:val="00847C4E"/>
    <w:rsid w:val="00847DE7"/>
    <w:rsid w:val="0085142F"/>
    <w:rsid w:val="008519D9"/>
    <w:rsid w:val="0085200E"/>
    <w:rsid w:val="00852228"/>
    <w:rsid w:val="008529C9"/>
    <w:rsid w:val="00852EB9"/>
    <w:rsid w:val="0085372E"/>
    <w:rsid w:val="00853A26"/>
    <w:rsid w:val="00853C83"/>
    <w:rsid w:val="008544B0"/>
    <w:rsid w:val="00854563"/>
    <w:rsid w:val="00854590"/>
    <w:rsid w:val="00854C41"/>
    <w:rsid w:val="0085592E"/>
    <w:rsid w:val="00855932"/>
    <w:rsid w:val="00855A6B"/>
    <w:rsid w:val="00856B8B"/>
    <w:rsid w:val="00857743"/>
    <w:rsid w:val="008577D9"/>
    <w:rsid w:val="00860920"/>
    <w:rsid w:val="00860BD6"/>
    <w:rsid w:val="00861A44"/>
    <w:rsid w:val="00861F04"/>
    <w:rsid w:val="008624B1"/>
    <w:rsid w:val="0086546D"/>
    <w:rsid w:val="0086574E"/>
    <w:rsid w:val="00865902"/>
    <w:rsid w:val="00865B4E"/>
    <w:rsid w:val="0086676D"/>
    <w:rsid w:val="00866FA9"/>
    <w:rsid w:val="0086719C"/>
    <w:rsid w:val="008703FC"/>
    <w:rsid w:val="008706E4"/>
    <w:rsid w:val="00870740"/>
    <w:rsid w:val="00870922"/>
    <w:rsid w:val="0087132B"/>
    <w:rsid w:val="008714CD"/>
    <w:rsid w:val="00871D67"/>
    <w:rsid w:val="00871E74"/>
    <w:rsid w:val="00872A57"/>
    <w:rsid w:val="00873127"/>
    <w:rsid w:val="00873F7B"/>
    <w:rsid w:val="0087428E"/>
    <w:rsid w:val="00875677"/>
    <w:rsid w:val="0087589D"/>
    <w:rsid w:val="0087625F"/>
    <w:rsid w:val="00877018"/>
    <w:rsid w:val="00877714"/>
    <w:rsid w:val="00880E8F"/>
    <w:rsid w:val="0088175A"/>
    <w:rsid w:val="008826AB"/>
    <w:rsid w:val="0088274D"/>
    <w:rsid w:val="0088277A"/>
    <w:rsid w:val="00882D61"/>
    <w:rsid w:val="00882F31"/>
    <w:rsid w:val="00883525"/>
    <w:rsid w:val="0088687E"/>
    <w:rsid w:val="008873CD"/>
    <w:rsid w:val="0088774D"/>
    <w:rsid w:val="00887CAC"/>
    <w:rsid w:val="00890520"/>
    <w:rsid w:val="008909C5"/>
    <w:rsid w:val="00890DC8"/>
    <w:rsid w:val="00890F20"/>
    <w:rsid w:val="00891E38"/>
    <w:rsid w:val="00892C12"/>
    <w:rsid w:val="00893BFF"/>
    <w:rsid w:val="00893E3D"/>
    <w:rsid w:val="008946C3"/>
    <w:rsid w:val="0089564D"/>
    <w:rsid w:val="00895709"/>
    <w:rsid w:val="00895A43"/>
    <w:rsid w:val="0089690C"/>
    <w:rsid w:val="00896DB9"/>
    <w:rsid w:val="008977D7"/>
    <w:rsid w:val="00897A62"/>
    <w:rsid w:val="00897D21"/>
    <w:rsid w:val="008A0B07"/>
    <w:rsid w:val="008A2D2B"/>
    <w:rsid w:val="008A2DD8"/>
    <w:rsid w:val="008A321A"/>
    <w:rsid w:val="008A3356"/>
    <w:rsid w:val="008A3F5A"/>
    <w:rsid w:val="008A4EBE"/>
    <w:rsid w:val="008A54A5"/>
    <w:rsid w:val="008A54F4"/>
    <w:rsid w:val="008A7461"/>
    <w:rsid w:val="008A78A9"/>
    <w:rsid w:val="008B061F"/>
    <w:rsid w:val="008B1713"/>
    <w:rsid w:val="008B175C"/>
    <w:rsid w:val="008B1CAA"/>
    <w:rsid w:val="008B2755"/>
    <w:rsid w:val="008B2A2A"/>
    <w:rsid w:val="008B2CD2"/>
    <w:rsid w:val="008B37C7"/>
    <w:rsid w:val="008B41E6"/>
    <w:rsid w:val="008B4870"/>
    <w:rsid w:val="008B58D6"/>
    <w:rsid w:val="008B6069"/>
    <w:rsid w:val="008B66CE"/>
    <w:rsid w:val="008B6B84"/>
    <w:rsid w:val="008B6EAD"/>
    <w:rsid w:val="008B6EC9"/>
    <w:rsid w:val="008B7780"/>
    <w:rsid w:val="008C15C2"/>
    <w:rsid w:val="008C1D9A"/>
    <w:rsid w:val="008C28A3"/>
    <w:rsid w:val="008C35D5"/>
    <w:rsid w:val="008C40BC"/>
    <w:rsid w:val="008C480A"/>
    <w:rsid w:val="008C509F"/>
    <w:rsid w:val="008C5DE8"/>
    <w:rsid w:val="008C64AC"/>
    <w:rsid w:val="008C64E1"/>
    <w:rsid w:val="008C6FA9"/>
    <w:rsid w:val="008C73B0"/>
    <w:rsid w:val="008D13B0"/>
    <w:rsid w:val="008D1DF4"/>
    <w:rsid w:val="008D234B"/>
    <w:rsid w:val="008D391B"/>
    <w:rsid w:val="008D3A95"/>
    <w:rsid w:val="008D3B39"/>
    <w:rsid w:val="008D42B5"/>
    <w:rsid w:val="008D5209"/>
    <w:rsid w:val="008D5835"/>
    <w:rsid w:val="008D6FCD"/>
    <w:rsid w:val="008D706D"/>
    <w:rsid w:val="008D7368"/>
    <w:rsid w:val="008D737D"/>
    <w:rsid w:val="008D74E0"/>
    <w:rsid w:val="008D7E18"/>
    <w:rsid w:val="008E1F22"/>
    <w:rsid w:val="008E24E5"/>
    <w:rsid w:val="008E270D"/>
    <w:rsid w:val="008E2CE6"/>
    <w:rsid w:val="008E3407"/>
    <w:rsid w:val="008E34F1"/>
    <w:rsid w:val="008E3538"/>
    <w:rsid w:val="008E499D"/>
    <w:rsid w:val="008E49D5"/>
    <w:rsid w:val="008E4D4E"/>
    <w:rsid w:val="008E4F45"/>
    <w:rsid w:val="008E686B"/>
    <w:rsid w:val="008F32D3"/>
    <w:rsid w:val="008F3AAA"/>
    <w:rsid w:val="008F41F1"/>
    <w:rsid w:val="008F4DE7"/>
    <w:rsid w:val="008F5144"/>
    <w:rsid w:val="008F5D0D"/>
    <w:rsid w:val="008F627C"/>
    <w:rsid w:val="008F6834"/>
    <w:rsid w:val="008F68B5"/>
    <w:rsid w:val="008F6953"/>
    <w:rsid w:val="008F6961"/>
    <w:rsid w:val="008F6C46"/>
    <w:rsid w:val="008F6E70"/>
    <w:rsid w:val="008F79EF"/>
    <w:rsid w:val="008F7EBD"/>
    <w:rsid w:val="00900E3D"/>
    <w:rsid w:val="00901351"/>
    <w:rsid w:val="009018C7"/>
    <w:rsid w:val="009019C8"/>
    <w:rsid w:val="00901B8A"/>
    <w:rsid w:val="00901CCF"/>
    <w:rsid w:val="00901D7B"/>
    <w:rsid w:val="00902D01"/>
    <w:rsid w:val="00902EEA"/>
    <w:rsid w:val="009030E1"/>
    <w:rsid w:val="0090337D"/>
    <w:rsid w:val="00904B99"/>
    <w:rsid w:val="00905CF0"/>
    <w:rsid w:val="00905E09"/>
    <w:rsid w:val="00906A38"/>
    <w:rsid w:val="00906AEF"/>
    <w:rsid w:val="00906C5F"/>
    <w:rsid w:val="00907069"/>
    <w:rsid w:val="00907701"/>
    <w:rsid w:val="00910714"/>
    <w:rsid w:val="00910CD8"/>
    <w:rsid w:val="00910FE7"/>
    <w:rsid w:val="00911930"/>
    <w:rsid w:val="00912008"/>
    <w:rsid w:val="009120A1"/>
    <w:rsid w:val="009121FC"/>
    <w:rsid w:val="00913DBC"/>
    <w:rsid w:val="009147C8"/>
    <w:rsid w:val="00914E8E"/>
    <w:rsid w:val="00916325"/>
    <w:rsid w:val="00916EB2"/>
    <w:rsid w:val="009170D0"/>
    <w:rsid w:val="009210A4"/>
    <w:rsid w:val="0092186C"/>
    <w:rsid w:val="00921D16"/>
    <w:rsid w:val="00921F93"/>
    <w:rsid w:val="0092202B"/>
    <w:rsid w:val="00922590"/>
    <w:rsid w:val="009242A0"/>
    <w:rsid w:val="00925C44"/>
    <w:rsid w:val="00926F4C"/>
    <w:rsid w:val="00927C03"/>
    <w:rsid w:val="00930604"/>
    <w:rsid w:val="00931C0B"/>
    <w:rsid w:val="00931FDE"/>
    <w:rsid w:val="0093225E"/>
    <w:rsid w:val="00932509"/>
    <w:rsid w:val="00932E1B"/>
    <w:rsid w:val="0093341B"/>
    <w:rsid w:val="009336B7"/>
    <w:rsid w:val="009336E6"/>
    <w:rsid w:val="00933D3F"/>
    <w:rsid w:val="00933DBC"/>
    <w:rsid w:val="00934076"/>
    <w:rsid w:val="009340BA"/>
    <w:rsid w:val="009360D4"/>
    <w:rsid w:val="00936224"/>
    <w:rsid w:val="0093653B"/>
    <w:rsid w:val="0093754C"/>
    <w:rsid w:val="00937773"/>
    <w:rsid w:val="00940947"/>
    <w:rsid w:val="00940C03"/>
    <w:rsid w:val="00940D74"/>
    <w:rsid w:val="00940F45"/>
    <w:rsid w:val="00941EF6"/>
    <w:rsid w:val="00942585"/>
    <w:rsid w:val="00942A7D"/>
    <w:rsid w:val="0094317E"/>
    <w:rsid w:val="0094428F"/>
    <w:rsid w:val="009446D5"/>
    <w:rsid w:val="00944908"/>
    <w:rsid w:val="00947217"/>
    <w:rsid w:val="00947875"/>
    <w:rsid w:val="00950005"/>
    <w:rsid w:val="00950EEC"/>
    <w:rsid w:val="009515EF"/>
    <w:rsid w:val="009526C1"/>
    <w:rsid w:val="00952A34"/>
    <w:rsid w:val="00952B99"/>
    <w:rsid w:val="00953238"/>
    <w:rsid w:val="0095429D"/>
    <w:rsid w:val="0095579F"/>
    <w:rsid w:val="00956833"/>
    <w:rsid w:val="00960005"/>
    <w:rsid w:val="0096041A"/>
    <w:rsid w:val="0096183C"/>
    <w:rsid w:val="00962492"/>
    <w:rsid w:val="0096282B"/>
    <w:rsid w:val="009628D3"/>
    <w:rsid w:val="00963D52"/>
    <w:rsid w:val="00964EF2"/>
    <w:rsid w:val="00965DA7"/>
    <w:rsid w:val="00966086"/>
    <w:rsid w:val="009668FB"/>
    <w:rsid w:val="00966CA5"/>
    <w:rsid w:val="009670CD"/>
    <w:rsid w:val="00967192"/>
    <w:rsid w:val="00970500"/>
    <w:rsid w:val="00971210"/>
    <w:rsid w:val="0097159A"/>
    <w:rsid w:val="00971F4C"/>
    <w:rsid w:val="00972158"/>
    <w:rsid w:val="009723C0"/>
    <w:rsid w:val="009734BB"/>
    <w:rsid w:val="00973738"/>
    <w:rsid w:val="0097377F"/>
    <w:rsid w:val="009737FB"/>
    <w:rsid w:val="0097458E"/>
    <w:rsid w:val="00974628"/>
    <w:rsid w:val="009762DA"/>
    <w:rsid w:val="00976ABD"/>
    <w:rsid w:val="0097751D"/>
    <w:rsid w:val="0097778D"/>
    <w:rsid w:val="00980412"/>
    <w:rsid w:val="0098091F"/>
    <w:rsid w:val="00981C4F"/>
    <w:rsid w:val="00981E7A"/>
    <w:rsid w:val="009820E7"/>
    <w:rsid w:val="00982801"/>
    <w:rsid w:val="009835C1"/>
    <w:rsid w:val="00984485"/>
    <w:rsid w:val="00984FB0"/>
    <w:rsid w:val="0098618E"/>
    <w:rsid w:val="00986713"/>
    <w:rsid w:val="00986E26"/>
    <w:rsid w:val="00986EDC"/>
    <w:rsid w:val="009902EA"/>
    <w:rsid w:val="00990AFD"/>
    <w:rsid w:val="00991481"/>
    <w:rsid w:val="00991757"/>
    <w:rsid w:val="0099176E"/>
    <w:rsid w:val="009918BE"/>
    <w:rsid w:val="00992F3D"/>
    <w:rsid w:val="00993722"/>
    <w:rsid w:val="009941C6"/>
    <w:rsid w:val="009947BA"/>
    <w:rsid w:val="00994A4B"/>
    <w:rsid w:val="00994D39"/>
    <w:rsid w:val="00994EDB"/>
    <w:rsid w:val="0099554B"/>
    <w:rsid w:val="0099605F"/>
    <w:rsid w:val="00996F6A"/>
    <w:rsid w:val="009978D2"/>
    <w:rsid w:val="00997955"/>
    <w:rsid w:val="00997D15"/>
    <w:rsid w:val="009A0592"/>
    <w:rsid w:val="009A0613"/>
    <w:rsid w:val="009A0B24"/>
    <w:rsid w:val="009A10BD"/>
    <w:rsid w:val="009A130E"/>
    <w:rsid w:val="009A1BBE"/>
    <w:rsid w:val="009A30B2"/>
    <w:rsid w:val="009A4017"/>
    <w:rsid w:val="009A44C4"/>
    <w:rsid w:val="009A44CB"/>
    <w:rsid w:val="009A4619"/>
    <w:rsid w:val="009A4AB7"/>
    <w:rsid w:val="009A5549"/>
    <w:rsid w:val="009A6C57"/>
    <w:rsid w:val="009A6FF9"/>
    <w:rsid w:val="009A7850"/>
    <w:rsid w:val="009B0046"/>
    <w:rsid w:val="009B05D1"/>
    <w:rsid w:val="009B0B1D"/>
    <w:rsid w:val="009B12BD"/>
    <w:rsid w:val="009B1D59"/>
    <w:rsid w:val="009B2193"/>
    <w:rsid w:val="009B22CA"/>
    <w:rsid w:val="009B253D"/>
    <w:rsid w:val="009B25CD"/>
    <w:rsid w:val="009B2660"/>
    <w:rsid w:val="009B2F14"/>
    <w:rsid w:val="009B42BB"/>
    <w:rsid w:val="009B4440"/>
    <w:rsid w:val="009B46CD"/>
    <w:rsid w:val="009B4846"/>
    <w:rsid w:val="009B495B"/>
    <w:rsid w:val="009B6609"/>
    <w:rsid w:val="009B660C"/>
    <w:rsid w:val="009B765D"/>
    <w:rsid w:val="009B7A36"/>
    <w:rsid w:val="009C0097"/>
    <w:rsid w:val="009C05EC"/>
    <w:rsid w:val="009C0853"/>
    <w:rsid w:val="009C0FB9"/>
    <w:rsid w:val="009C238C"/>
    <w:rsid w:val="009C25BE"/>
    <w:rsid w:val="009C2D59"/>
    <w:rsid w:val="009C37D7"/>
    <w:rsid w:val="009C4211"/>
    <w:rsid w:val="009C589F"/>
    <w:rsid w:val="009C5BC9"/>
    <w:rsid w:val="009C6AFF"/>
    <w:rsid w:val="009C71B8"/>
    <w:rsid w:val="009C7AF9"/>
    <w:rsid w:val="009D002E"/>
    <w:rsid w:val="009D010A"/>
    <w:rsid w:val="009D076C"/>
    <w:rsid w:val="009D155E"/>
    <w:rsid w:val="009D17B3"/>
    <w:rsid w:val="009D1A33"/>
    <w:rsid w:val="009D2B19"/>
    <w:rsid w:val="009D2D6E"/>
    <w:rsid w:val="009D352D"/>
    <w:rsid w:val="009D3A06"/>
    <w:rsid w:val="009D4CDC"/>
    <w:rsid w:val="009D5C5A"/>
    <w:rsid w:val="009D6211"/>
    <w:rsid w:val="009D6595"/>
    <w:rsid w:val="009D6A32"/>
    <w:rsid w:val="009D6F8A"/>
    <w:rsid w:val="009D70CA"/>
    <w:rsid w:val="009D74F7"/>
    <w:rsid w:val="009D787B"/>
    <w:rsid w:val="009E0A62"/>
    <w:rsid w:val="009E0B5D"/>
    <w:rsid w:val="009E2AF5"/>
    <w:rsid w:val="009E4E5F"/>
    <w:rsid w:val="009E6378"/>
    <w:rsid w:val="009E64C0"/>
    <w:rsid w:val="009E728A"/>
    <w:rsid w:val="009F00B1"/>
    <w:rsid w:val="009F0251"/>
    <w:rsid w:val="009F0687"/>
    <w:rsid w:val="009F0E0D"/>
    <w:rsid w:val="009F1916"/>
    <w:rsid w:val="009F2A02"/>
    <w:rsid w:val="009F2A85"/>
    <w:rsid w:val="009F3BC1"/>
    <w:rsid w:val="009F425B"/>
    <w:rsid w:val="009F44F8"/>
    <w:rsid w:val="009F452A"/>
    <w:rsid w:val="009F4C78"/>
    <w:rsid w:val="009F5A70"/>
    <w:rsid w:val="009F5D7E"/>
    <w:rsid w:val="009F6F7E"/>
    <w:rsid w:val="009F7E07"/>
    <w:rsid w:val="009F7F9C"/>
    <w:rsid w:val="00A033DB"/>
    <w:rsid w:val="00A0448A"/>
    <w:rsid w:val="00A04699"/>
    <w:rsid w:val="00A04792"/>
    <w:rsid w:val="00A04F34"/>
    <w:rsid w:val="00A0686A"/>
    <w:rsid w:val="00A07676"/>
    <w:rsid w:val="00A106D2"/>
    <w:rsid w:val="00A10FE9"/>
    <w:rsid w:val="00A123A7"/>
    <w:rsid w:val="00A12E59"/>
    <w:rsid w:val="00A13635"/>
    <w:rsid w:val="00A1375C"/>
    <w:rsid w:val="00A14069"/>
    <w:rsid w:val="00A14A05"/>
    <w:rsid w:val="00A15345"/>
    <w:rsid w:val="00A1568F"/>
    <w:rsid w:val="00A15ED1"/>
    <w:rsid w:val="00A16499"/>
    <w:rsid w:val="00A173F6"/>
    <w:rsid w:val="00A17448"/>
    <w:rsid w:val="00A178CC"/>
    <w:rsid w:val="00A17F7D"/>
    <w:rsid w:val="00A2029E"/>
    <w:rsid w:val="00A211F7"/>
    <w:rsid w:val="00A2224F"/>
    <w:rsid w:val="00A22300"/>
    <w:rsid w:val="00A23669"/>
    <w:rsid w:val="00A24061"/>
    <w:rsid w:val="00A240F7"/>
    <w:rsid w:val="00A24871"/>
    <w:rsid w:val="00A261D7"/>
    <w:rsid w:val="00A269F0"/>
    <w:rsid w:val="00A27187"/>
    <w:rsid w:val="00A30C8B"/>
    <w:rsid w:val="00A31009"/>
    <w:rsid w:val="00A313A1"/>
    <w:rsid w:val="00A31868"/>
    <w:rsid w:val="00A31A71"/>
    <w:rsid w:val="00A31CF4"/>
    <w:rsid w:val="00A321F7"/>
    <w:rsid w:val="00A32644"/>
    <w:rsid w:val="00A32E6F"/>
    <w:rsid w:val="00A34251"/>
    <w:rsid w:val="00A35326"/>
    <w:rsid w:val="00A3569A"/>
    <w:rsid w:val="00A35C8D"/>
    <w:rsid w:val="00A35F12"/>
    <w:rsid w:val="00A36F9E"/>
    <w:rsid w:val="00A3714A"/>
    <w:rsid w:val="00A404E1"/>
    <w:rsid w:val="00A40E90"/>
    <w:rsid w:val="00A412A2"/>
    <w:rsid w:val="00A4174C"/>
    <w:rsid w:val="00A41A43"/>
    <w:rsid w:val="00A41B2A"/>
    <w:rsid w:val="00A43597"/>
    <w:rsid w:val="00A437DE"/>
    <w:rsid w:val="00A46356"/>
    <w:rsid w:val="00A46CD3"/>
    <w:rsid w:val="00A46FBF"/>
    <w:rsid w:val="00A4795E"/>
    <w:rsid w:val="00A47F56"/>
    <w:rsid w:val="00A50339"/>
    <w:rsid w:val="00A50C31"/>
    <w:rsid w:val="00A50E7D"/>
    <w:rsid w:val="00A51F44"/>
    <w:rsid w:val="00A51FB2"/>
    <w:rsid w:val="00A53334"/>
    <w:rsid w:val="00A543EB"/>
    <w:rsid w:val="00A553AF"/>
    <w:rsid w:val="00A55B45"/>
    <w:rsid w:val="00A55FEA"/>
    <w:rsid w:val="00A562C1"/>
    <w:rsid w:val="00A5689D"/>
    <w:rsid w:val="00A5712B"/>
    <w:rsid w:val="00A5725E"/>
    <w:rsid w:val="00A577D8"/>
    <w:rsid w:val="00A57D74"/>
    <w:rsid w:val="00A61821"/>
    <w:rsid w:val="00A61A9C"/>
    <w:rsid w:val="00A626C8"/>
    <w:rsid w:val="00A6330D"/>
    <w:rsid w:val="00A6387B"/>
    <w:rsid w:val="00A63AB6"/>
    <w:rsid w:val="00A646DA"/>
    <w:rsid w:val="00A653C4"/>
    <w:rsid w:val="00A65408"/>
    <w:rsid w:val="00A655E1"/>
    <w:rsid w:val="00A65801"/>
    <w:rsid w:val="00A65C56"/>
    <w:rsid w:val="00A65F24"/>
    <w:rsid w:val="00A6764A"/>
    <w:rsid w:val="00A67C9A"/>
    <w:rsid w:val="00A67D70"/>
    <w:rsid w:val="00A704E7"/>
    <w:rsid w:val="00A70622"/>
    <w:rsid w:val="00A70E59"/>
    <w:rsid w:val="00A7133D"/>
    <w:rsid w:val="00A72CE7"/>
    <w:rsid w:val="00A73AB4"/>
    <w:rsid w:val="00A73E13"/>
    <w:rsid w:val="00A74056"/>
    <w:rsid w:val="00A757B5"/>
    <w:rsid w:val="00A8060A"/>
    <w:rsid w:val="00A81C7A"/>
    <w:rsid w:val="00A82662"/>
    <w:rsid w:val="00A82692"/>
    <w:rsid w:val="00A82B62"/>
    <w:rsid w:val="00A82F80"/>
    <w:rsid w:val="00A83112"/>
    <w:rsid w:val="00A83515"/>
    <w:rsid w:val="00A83EB2"/>
    <w:rsid w:val="00A84A35"/>
    <w:rsid w:val="00A84AD3"/>
    <w:rsid w:val="00A84C25"/>
    <w:rsid w:val="00A84E9B"/>
    <w:rsid w:val="00A8586C"/>
    <w:rsid w:val="00A85CA8"/>
    <w:rsid w:val="00A86876"/>
    <w:rsid w:val="00A87D8E"/>
    <w:rsid w:val="00A90D56"/>
    <w:rsid w:val="00A90FBC"/>
    <w:rsid w:val="00A9165F"/>
    <w:rsid w:val="00A91725"/>
    <w:rsid w:val="00A92DC4"/>
    <w:rsid w:val="00A93573"/>
    <w:rsid w:val="00A9394A"/>
    <w:rsid w:val="00A93A7D"/>
    <w:rsid w:val="00A94515"/>
    <w:rsid w:val="00A94567"/>
    <w:rsid w:val="00A94CFC"/>
    <w:rsid w:val="00A94DF3"/>
    <w:rsid w:val="00A95685"/>
    <w:rsid w:val="00A965B5"/>
    <w:rsid w:val="00A96691"/>
    <w:rsid w:val="00A978C9"/>
    <w:rsid w:val="00AA15E1"/>
    <w:rsid w:val="00AA1ACF"/>
    <w:rsid w:val="00AA1B6D"/>
    <w:rsid w:val="00AA22C6"/>
    <w:rsid w:val="00AA30C2"/>
    <w:rsid w:val="00AA3EED"/>
    <w:rsid w:val="00AA3FA1"/>
    <w:rsid w:val="00AA595E"/>
    <w:rsid w:val="00AA5A1E"/>
    <w:rsid w:val="00AA5A6D"/>
    <w:rsid w:val="00AA7550"/>
    <w:rsid w:val="00AB063D"/>
    <w:rsid w:val="00AB0BE8"/>
    <w:rsid w:val="00AB1331"/>
    <w:rsid w:val="00AB14C6"/>
    <w:rsid w:val="00AB1CF0"/>
    <w:rsid w:val="00AB1E26"/>
    <w:rsid w:val="00AB2498"/>
    <w:rsid w:val="00AB3C5F"/>
    <w:rsid w:val="00AB428C"/>
    <w:rsid w:val="00AB45B6"/>
    <w:rsid w:val="00AB50EF"/>
    <w:rsid w:val="00AB5639"/>
    <w:rsid w:val="00AC1551"/>
    <w:rsid w:val="00AC1646"/>
    <w:rsid w:val="00AC2904"/>
    <w:rsid w:val="00AC2EDE"/>
    <w:rsid w:val="00AC30CC"/>
    <w:rsid w:val="00AC3E6B"/>
    <w:rsid w:val="00AC42FA"/>
    <w:rsid w:val="00AC4903"/>
    <w:rsid w:val="00AC497D"/>
    <w:rsid w:val="00AC5844"/>
    <w:rsid w:val="00AC5980"/>
    <w:rsid w:val="00AC6F67"/>
    <w:rsid w:val="00AC75BB"/>
    <w:rsid w:val="00AD0095"/>
    <w:rsid w:val="00AD04F8"/>
    <w:rsid w:val="00AD1310"/>
    <w:rsid w:val="00AD135E"/>
    <w:rsid w:val="00AD16D2"/>
    <w:rsid w:val="00AD1CDA"/>
    <w:rsid w:val="00AD1F85"/>
    <w:rsid w:val="00AD28F4"/>
    <w:rsid w:val="00AD2A91"/>
    <w:rsid w:val="00AD3205"/>
    <w:rsid w:val="00AD358D"/>
    <w:rsid w:val="00AD37F7"/>
    <w:rsid w:val="00AD3E90"/>
    <w:rsid w:val="00AD4729"/>
    <w:rsid w:val="00AD490B"/>
    <w:rsid w:val="00AD519F"/>
    <w:rsid w:val="00AD5EC1"/>
    <w:rsid w:val="00AD62BB"/>
    <w:rsid w:val="00AD72F7"/>
    <w:rsid w:val="00AE1475"/>
    <w:rsid w:val="00AE1777"/>
    <w:rsid w:val="00AE2D36"/>
    <w:rsid w:val="00AE3513"/>
    <w:rsid w:val="00AE3963"/>
    <w:rsid w:val="00AE3C4E"/>
    <w:rsid w:val="00AE500E"/>
    <w:rsid w:val="00AE69DA"/>
    <w:rsid w:val="00AE6A21"/>
    <w:rsid w:val="00AE77CB"/>
    <w:rsid w:val="00AF2543"/>
    <w:rsid w:val="00AF3112"/>
    <w:rsid w:val="00AF342F"/>
    <w:rsid w:val="00AF3F12"/>
    <w:rsid w:val="00AF46AC"/>
    <w:rsid w:val="00AF5210"/>
    <w:rsid w:val="00AF593A"/>
    <w:rsid w:val="00AF64E1"/>
    <w:rsid w:val="00AF6BC2"/>
    <w:rsid w:val="00AF73DE"/>
    <w:rsid w:val="00B0022C"/>
    <w:rsid w:val="00B004B4"/>
    <w:rsid w:val="00B00634"/>
    <w:rsid w:val="00B00BFF"/>
    <w:rsid w:val="00B00D7D"/>
    <w:rsid w:val="00B03241"/>
    <w:rsid w:val="00B033ED"/>
    <w:rsid w:val="00B03A3A"/>
    <w:rsid w:val="00B03A4D"/>
    <w:rsid w:val="00B046FC"/>
    <w:rsid w:val="00B0524C"/>
    <w:rsid w:val="00B05340"/>
    <w:rsid w:val="00B05F76"/>
    <w:rsid w:val="00B06FD1"/>
    <w:rsid w:val="00B074E1"/>
    <w:rsid w:val="00B07841"/>
    <w:rsid w:val="00B10388"/>
    <w:rsid w:val="00B10705"/>
    <w:rsid w:val="00B11499"/>
    <w:rsid w:val="00B11D2C"/>
    <w:rsid w:val="00B127DC"/>
    <w:rsid w:val="00B12E50"/>
    <w:rsid w:val="00B12EE2"/>
    <w:rsid w:val="00B141FA"/>
    <w:rsid w:val="00B1463A"/>
    <w:rsid w:val="00B159F3"/>
    <w:rsid w:val="00B15D05"/>
    <w:rsid w:val="00B1716E"/>
    <w:rsid w:val="00B1773E"/>
    <w:rsid w:val="00B17B28"/>
    <w:rsid w:val="00B17CF9"/>
    <w:rsid w:val="00B21606"/>
    <w:rsid w:val="00B21773"/>
    <w:rsid w:val="00B21814"/>
    <w:rsid w:val="00B22193"/>
    <w:rsid w:val="00B22786"/>
    <w:rsid w:val="00B22A40"/>
    <w:rsid w:val="00B23467"/>
    <w:rsid w:val="00B23C6A"/>
    <w:rsid w:val="00B24926"/>
    <w:rsid w:val="00B253C4"/>
    <w:rsid w:val="00B258D5"/>
    <w:rsid w:val="00B25CF3"/>
    <w:rsid w:val="00B25FD4"/>
    <w:rsid w:val="00B26173"/>
    <w:rsid w:val="00B2705D"/>
    <w:rsid w:val="00B3135F"/>
    <w:rsid w:val="00B32AD9"/>
    <w:rsid w:val="00B33C87"/>
    <w:rsid w:val="00B35D3A"/>
    <w:rsid w:val="00B35DD3"/>
    <w:rsid w:val="00B35EDF"/>
    <w:rsid w:val="00B36A87"/>
    <w:rsid w:val="00B36C62"/>
    <w:rsid w:val="00B37923"/>
    <w:rsid w:val="00B37A56"/>
    <w:rsid w:val="00B37AD2"/>
    <w:rsid w:val="00B37C79"/>
    <w:rsid w:val="00B4017E"/>
    <w:rsid w:val="00B4126D"/>
    <w:rsid w:val="00B4241B"/>
    <w:rsid w:val="00B4443F"/>
    <w:rsid w:val="00B44A22"/>
    <w:rsid w:val="00B4646A"/>
    <w:rsid w:val="00B4683B"/>
    <w:rsid w:val="00B47B58"/>
    <w:rsid w:val="00B50CD1"/>
    <w:rsid w:val="00B50E34"/>
    <w:rsid w:val="00B51C63"/>
    <w:rsid w:val="00B52A5E"/>
    <w:rsid w:val="00B53474"/>
    <w:rsid w:val="00B54F23"/>
    <w:rsid w:val="00B55BCA"/>
    <w:rsid w:val="00B55D3D"/>
    <w:rsid w:val="00B5611F"/>
    <w:rsid w:val="00B56A85"/>
    <w:rsid w:val="00B6107F"/>
    <w:rsid w:val="00B616FD"/>
    <w:rsid w:val="00B61A71"/>
    <w:rsid w:val="00B6219C"/>
    <w:rsid w:val="00B62BDF"/>
    <w:rsid w:val="00B65DCC"/>
    <w:rsid w:val="00B66732"/>
    <w:rsid w:val="00B667A4"/>
    <w:rsid w:val="00B668E0"/>
    <w:rsid w:val="00B7053A"/>
    <w:rsid w:val="00B710A3"/>
    <w:rsid w:val="00B71957"/>
    <w:rsid w:val="00B71F25"/>
    <w:rsid w:val="00B72A0D"/>
    <w:rsid w:val="00B72A3F"/>
    <w:rsid w:val="00B72EFA"/>
    <w:rsid w:val="00B73242"/>
    <w:rsid w:val="00B74486"/>
    <w:rsid w:val="00B74CC3"/>
    <w:rsid w:val="00B75CF6"/>
    <w:rsid w:val="00B76170"/>
    <w:rsid w:val="00B764B3"/>
    <w:rsid w:val="00B7659D"/>
    <w:rsid w:val="00B77698"/>
    <w:rsid w:val="00B802B1"/>
    <w:rsid w:val="00B80B7D"/>
    <w:rsid w:val="00B818D0"/>
    <w:rsid w:val="00B81BD2"/>
    <w:rsid w:val="00B824AC"/>
    <w:rsid w:val="00B82AA9"/>
    <w:rsid w:val="00B82E4C"/>
    <w:rsid w:val="00B83D8A"/>
    <w:rsid w:val="00B84339"/>
    <w:rsid w:val="00B84561"/>
    <w:rsid w:val="00B84975"/>
    <w:rsid w:val="00B859B1"/>
    <w:rsid w:val="00B85CCC"/>
    <w:rsid w:val="00B86586"/>
    <w:rsid w:val="00B86FEF"/>
    <w:rsid w:val="00B877F9"/>
    <w:rsid w:val="00B87EE6"/>
    <w:rsid w:val="00B94E2D"/>
    <w:rsid w:val="00B94E5F"/>
    <w:rsid w:val="00B950BE"/>
    <w:rsid w:val="00B95325"/>
    <w:rsid w:val="00B95F97"/>
    <w:rsid w:val="00B978B5"/>
    <w:rsid w:val="00B97A6A"/>
    <w:rsid w:val="00B97F22"/>
    <w:rsid w:val="00B97FD2"/>
    <w:rsid w:val="00BA09D7"/>
    <w:rsid w:val="00BA12B2"/>
    <w:rsid w:val="00BA1371"/>
    <w:rsid w:val="00BA1493"/>
    <w:rsid w:val="00BA285F"/>
    <w:rsid w:val="00BA2B2B"/>
    <w:rsid w:val="00BA36B1"/>
    <w:rsid w:val="00BA470B"/>
    <w:rsid w:val="00BA60FE"/>
    <w:rsid w:val="00BA68A4"/>
    <w:rsid w:val="00BA69E7"/>
    <w:rsid w:val="00BA6E49"/>
    <w:rsid w:val="00BA6EA5"/>
    <w:rsid w:val="00BA7D69"/>
    <w:rsid w:val="00BA7EF0"/>
    <w:rsid w:val="00BB1831"/>
    <w:rsid w:val="00BB207A"/>
    <w:rsid w:val="00BB20CA"/>
    <w:rsid w:val="00BB22D7"/>
    <w:rsid w:val="00BB2399"/>
    <w:rsid w:val="00BB24DC"/>
    <w:rsid w:val="00BB32F3"/>
    <w:rsid w:val="00BB3617"/>
    <w:rsid w:val="00BB3B41"/>
    <w:rsid w:val="00BB3CE9"/>
    <w:rsid w:val="00BB49F0"/>
    <w:rsid w:val="00BB4FE2"/>
    <w:rsid w:val="00BB64EA"/>
    <w:rsid w:val="00BB661F"/>
    <w:rsid w:val="00BB6B5F"/>
    <w:rsid w:val="00BB70F3"/>
    <w:rsid w:val="00BB7D39"/>
    <w:rsid w:val="00BC09CA"/>
    <w:rsid w:val="00BC0B4F"/>
    <w:rsid w:val="00BC0E01"/>
    <w:rsid w:val="00BC0E05"/>
    <w:rsid w:val="00BC0E8E"/>
    <w:rsid w:val="00BC176C"/>
    <w:rsid w:val="00BC17BC"/>
    <w:rsid w:val="00BC2426"/>
    <w:rsid w:val="00BC361E"/>
    <w:rsid w:val="00BC3FED"/>
    <w:rsid w:val="00BC412F"/>
    <w:rsid w:val="00BC4B6C"/>
    <w:rsid w:val="00BC50AA"/>
    <w:rsid w:val="00BC5888"/>
    <w:rsid w:val="00BC78A0"/>
    <w:rsid w:val="00BD038D"/>
    <w:rsid w:val="00BD0B56"/>
    <w:rsid w:val="00BD0CC4"/>
    <w:rsid w:val="00BD1596"/>
    <w:rsid w:val="00BD1A49"/>
    <w:rsid w:val="00BD1EB9"/>
    <w:rsid w:val="00BD2AD9"/>
    <w:rsid w:val="00BD2EA1"/>
    <w:rsid w:val="00BD3378"/>
    <w:rsid w:val="00BD3820"/>
    <w:rsid w:val="00BD48A6"/>
    <w:rsid w:val="00BD6F77"/>
    <w:rsid w:val="00BD7995"/>
    <w:rsid w:val="00BD7B43"/>
    <w:rsid w:val="00BD7D80"/>
    <w:rsid w:val="00BE0664"/>
    <w:rsid w:val="00BE08DA"/>
    <w:rsid w:val="00BE1381"/>
    <w:rsid w:val="00BE1D1E"/>
    <w:rsid w:val="00BE1DBA"/>
    <w:rsid w:val="00BE2249"/>
    <w:rsid w:val="00BE317E"/>
    <w:rsid w:val="00BE36FE"/>
    <w:rsid w:val="00BE47FC"/>
    <w:rsid w:val="00BE51FE"/>
    <w:rsid w:val="00BE584C"/>
    <w:rsid w:val="00BE7804"/>
    <w:rsid w:val="00BE7D98"/>
    <w:rsid w:val="00BE7E7D"/>
    <w:rsid w:val="00BE7F54"/>
    <w:rsid w:val="00BF0445"/>
    <w:rsid w:val="00BF07E9"/>
    <w:rsid w:val="00BF1781"/>
    <w:rsid w:val="00BF1BDD"/>
    <w:rsid w:val="00BF2562"/>
    <w:rsid w:val="00BF3240"/>
    <w:rsid w:val="00BF3749"/>
    <w:rsid w:val="00BF4745"/>
    <w:rsid w:val="00BF576D"/>
    <w:rsid w:val="00BF6A27"/>
    <w:rsid w:val="00BF6C29"/>
    <w:rsid w:val="00BF7152"/>
    <w:rsid w:val="00BF71EC"/>
    <w:rsid w:val="00BF72D8"/>
    <w:rsid w:val="00BF7CC9"/>
    <w:rsid w:val="00C01091"/>
    <w:rsid w:val="00C01996"/>
    <w:rsid w:val="00C01FA8"/>
    <w:rsid w:val="00C02168"/>
    <w:rsid w:val="00C02CC0"/>
    <w:rsid w:val="00C03973"/>
    <w:rsid w:val="00C03C33"/>
    <w:rsid w:val="00C04320"/>
    <w:rsid w:val="00C05BCD"/>
    <w:rsid w:val="00C060FA"/>
    <w:rsid w:val="00C06885"/>
    <w:rsid w:val="00C07223"/>
    <w:rsid w:val="00C07B66"/>
    <w:rsid w:val="00C101DC"/>
    <w:rsid w:val="00C101F7"/>
    <w:rsid w:val="00C11B16"/>
    <w:rsid w:val="00C126A0"/>
    <w:rsid w:val="00C12AC2"/>
    <w:rsid w:val="00C133FF"/>
    <w:rsid w:val="00C14264"/>
    <w:rsid w:val="00C146B0"/>
    <w:rsid w:val="00C146B2"/>
    <w:rsid w:val="00C15011"/>
    <w:rsid w:val="00C15447"/>
    <w:rsid w:val="00C172FC"/>
    <w:rsid w:val="00C20C9A"/>
    <w:rsid w:val="00C2280D"/>
    <w:rsid w:val="00C229B7"/>
    <w:rsid w:val="00C22FE6"/>
    <w:rsid w:val="00C231C7"/>
    <w:rsid w:val="00C23ECE"/>
    <w:rsid w:val="00C247C0"/>
    <w:rsid w:val="00C261EA"/>
    <w:rsid w:val="00C27063"/>
    <w:rsid w:val="00C27C44"/>
    <w:rsid w:val="00C27DF3"/>
    <w:rsid w:val="00C30246"/>
    <w:rsid w:val="00C303F5"/>
    <w:rsid w:val="00C30A67"/>
    <w:rsid w:val="00C3124C"/>
    <w:rsid w:val="00C3195C"/>
    <w:rsid w:val="00C32D35"/>
    <w:rsid w:val="00C32E30"/>
    <w:rsid w:val="00C34405"/>
    <w:rsid w:val="00C344B0"/>
    <w:rsid w:val="00C34AE2"/>
    <w:rsid w:val="00C35453"/>
    <w:rsid w:val="00C3579E"/>
    <w:rsid w:val="00C35D88"/>
    <w:rsid w:val="00C363D0"/>
    <w:rsid w:val="00C36DBB"/>
    <w:rsid w:val="00C37180"/>
    <w:rsid w:val="00C3725B"/>
    <w:rsid w:val="00C37692"/>
    <w:rsid w:val="00C402A4"/>
    <w:rsid w:val="00C40C77"/>
    <w:rsid w:val="00C416F1"/>
    <w:rsid w:val="00C4512D"/>
    <w:rsid w:val="00C4569F"/>
    <w:rsid w:val="00C45A7B"/>
    <w:rsid w:val="00C45FD3"/>
    <w:rsid w:val="00C51BAA"/>
    <w:rsid w:val="00C533C2"/>
    <w:rsid w:val="00C539E7"/>
    <w:rsid w:val="00C53BA4"/>
    <w:rsid w:val="00C54E57"/>
    <w:rsid w:val="00C55808"/>
    <w:rsid w:val="00C60307"/>
    <w:rsid w:val="00C60580"/>
    <w:rsid w:val="00C60AB3"/>
    <w:rsid w:val="00C60DBE"/>
    <w:rsid w:val="00C61090"/>
    <w:rsid w:val="00C610B1"/>
    <w:rsid w:val="00C61CEC"/>
    <w:rsid w:val="00C62936"/>
    <w:rsid w:val="00C64D36"/>
    <w:rsid w:val="00C657DA"/>
    <w:rsid w:val="00C65B2B"/>
    <w:rsid w:val="00C66241"/>
    <w:rsid w:val="00C6746C"/>
    <w:rsid w:val="00C701EF"/>
    <w:rsid w:val="00C71AA8"/>
    <w:rsid w:val="00C7217C"/>
    <w:rsid w:val="00C7256E"/>
    <w:rsid w:val="00C72A21"/>
    <w:rsid w:val="00C73094"/>
    <w:rsid w:val="00C73FAB"/>
    <w:rsid w:val="00C745F1"/>
    <w:rsid w:val="00C74979"/>
    <w:rsid w:val="00C751B8"/>
    <w:rsid w:val="00C75562"/>
    <w:rsid w:val="00C75781"/>
    <w:rsid w:val="00C75F1A"/>
    <w:rsid w:val="00C76F03"/>
    <w:rsid w:val="00C77954"/>
    <w:rsid w:val="00C77A3B"/>
    <w:rsid w:val="00C77A6C"/>
    <w:rsid w:val="00C77C6D"/>
    <w:rsid w:val="00C77CF7"/>
    <w:rsid w:val="00C805E9"/>
    <w:rsid w:val="00C817D5"/>
    <w:rsid w:val="00C81B53"/>
    <w:rsid w:val="00C81BD5"/>
    <w:rsid w:val="00C81F80"/>
    <w:rsid w:val="00C82865"/>
    <w:rsid w:val="00C82880"/>
    <w:rsid w:val="00C82C3D"/>
    <w:rsid w:val="00C83649"/>
    <w:rsid w:val="00C85197"/>
    <w:rsid w:val="00C8589C"/>
    <w:rsid w:val="00C863C3"/>
    <w:rsid w:val="00C8691F"/>
    <w:rsid w:val="00C86A57"/>
    <w:rsid w:val="00C86B82"/>
    <w:rsid w:val="00C8714B"/>
    <w:rsid w:val="00C87E71"/>
    <w:rsid w:val="00C90882"/>
    <w:rsid w:val="00C90C90"/>
    <w:rsid w:val="00C92B7A"/>
    <w:rsid w:val="00C92CBF"/>
    <w:rsid w:val="00C93CFB"/>
    <w:rsid w:val="00C94948"/>
    <w:rsid w:val="00C9615B"/>
    <w:rsid w:val="00C962CE"/>
    <w:rsid w:val="00C96356"/>
    <w:rsid w:val="00C97B71"/>
    <w:rsid w:val="00CA12A9"/>
    <w:rsid w:val="00CA2D6E"/>
    <w:rsid w:val="00CA2EE5"/>
    <w:rsid w:val="00CA3CC6"/>
    <w:rsid w:val="00CA4D1A"/>
    <w:rsid w:val="00CA62EB"/>
    <w:rsid w:val="00CA6A5F"/>
    <w:rsid w:val="00CA7978"/>
    <w:rsid w:val="00CA7C16"/>
    <w:rsid w:val="00CB01E6"/>
    <w:rsid w:val="00CB0589"/>
    <w:rsid w:val="00CB0BB0"/>
    <w:rsid w:val="00CB1111"/>
    <w:rsid w:val="00CB154D"/>
    <w:rsid w:val="00CB19E7"/>
    <w:rsid w:val="00CB587E"/>
    <w:rsid w:val="00CB5D60"/>
    <w:rsid w:val="00CB5E5C"/>
    <w:rsid w:val="00CB5E6A"/>
    <w:rsid w:val="00CB5FBD"/>
    <w:rsid w:val="00CB6423"/>
    <w:rsid w:val="00CB66EE"/>
    <w:rsid w:val="00CB76EB"/>
    <w:rsid w:val="00CB7792"/>
    <w:rsid w:val="00CB78A6"/>
    <w:rsid w:val="00CB7AB4"/>
    <w:rsid w:val="00CC27E5"/>
    <w:rsid w:val="00CC328A"/>
    <w:rsid w:val="00CC4057"/>
    <w:rsid w:val="00CC4B5C"/>
    <w:rsid w:val="00CC59B2"/>
    <w:rsid w:val="00CC645B"/>
    <w:rsid w:val="00CC6528"/>
    <w:rsid w:val="00CC7851"/>
    <w:rsid w:val="00CC7F24"/>
    <w:rsid w:val="00CD0235"/>
    <w:rsid w:val="00CD048D"/>
    <w:rsid w:val="00CD05B5"/>
    <w:rsid w:val="00CD0F57"/>
    <w:rsid w:val="00CD0FAF"/>
    <w:rsid w:val="00CD2836"/>
    <w:rsid w:val="00CD2B51"/>
    <w:rsid w:val="00CD34CB"/>
    <w:rsid w:val="00CD39A9"/>
    <w:rsid w:val="00CD403C"/>
    <w:rsid w:val="00CD4D59"/>
    <w:rsid w:val="00CD4E6D"/>
    <w:rsid w:val="00CD4F97"/>
    <w:rsid w:val="00CD5591"/>
    <w:rsid w:val="00CD599A"/>
    <w:rsid w:val="00CD6B83"/>
    <w:rsid w:val="00CD7126"/>
    <w:rsid w:val="00CD757A"/>
    <w:rsid w:val="00CD7760"/>
    <w:rsid w:val="00CD7810"/>
    <w:rsid w:val="00CE0240"/>
    <w:rsid w:val="00CE281B"/>
    <w:rsid w:val="00CE2BAB"/>
    <w:rsid w:val="00CE3A0D"/>
    <w:rsid w:val="00CE3BF5"/>
    <w:rsid w:val="00CE41FA"/>
    <w:rsid w:val="00CE4487"/>
    <w:rsid w:val="00CE4881"/>
    <w:rsid w:val="00CE4CD5"/>
    <w:rsid w:val="00CE522D"/>
    <w:rsid w:val="00CE6269"/>
    <w:rsid w:val="00CE646F"/>
    <w:rsid w:val="00CE6585"/>
    <w:rsid w:val="00CE6620"/>
    <w:rsid w:val="00CE6CCA"/>
    <w:rsid w:val="00CE74D7"/>
    <w:rsid w:val="00CF207A"/>
    <w:rsid w:val="00CF262C"/>
    <w:rsid w:val="00CF29B9"/>
    <w:rsid w:val="00CF2A72"/>
    <w:rsid w:val="00CF3A38"/>
    <w:rsid w:val="00CF4297"/>
    <w:rsid w:val="00CF449B"/>
    <w:rsid w:val="00CF4C0E"/>
    <w:rsid w:val="00CF5BA8"/>
    <w:rsid w:val="00CF6CF8"/>
    <w:rsid w:val="00CF6E7B"/>
    <w:rsid w:val="00D00669"/>
    <w:rsid w:val="00D00BC4"/>
    <w:rsid w:val="00D020E0"/>
    <w:rsid w:val="00D028CE"/>
    <w:rsid w:val="00D02F0B"/>
    <w:rsid w:val="00D03A42"/>
    <w:rsid w:val="00D042EA"/>
    <w:rsid w:val="00D051D9"/>
    <w:rsid w:val="00D05D0C"/>
    <w:rsid w:val="00D0600A"/>
    <w:rsid w:val="00D064D9"/>
    <w:rsid w:val="00D07BB2"/>
    <w:rsid w:val="00D10024"/>
    <w:rsid w:val="00D109F2"/>
    <w:rsid w:val="00D11AA0"/>
    <w:rsid w:val="00D11B73"/>
    <w:rsid w:val="00D12CFF"/>
    <w:rsid w:val="00D132E2"/>
    <w:rsid w:val="00D13D3A"/>
    <w:rsid w:val="00D144BA"/>
    <w:rsid w:val="00D14687"/>
    <w:rsid w:val="00D15305"/>
    <w:rsid w:val="00D15A2F"/>
    <w:rsid w:val="00D16295"/>
    <w:rsid w:val="00D20AF9"/>
    <w:rsid w:val="00D20FA6"/>
    <w:rsid w:val="00D218B7"/>
    <w:rsid w:val="00D2283B"/>
    <w:rsid w:val="00D22D2D"/>
    <w:rsid w:val="00D22E80"/>
    <w:rsid w:val="00D24621"/>
    <w:rsid w:val="00D25007"/>
    <w:rsid w:val="00D26281"/>
    <w:rsid w:val="00D26816"/>
    <w:rsid w:val="00D272CA"/>
    <w:rsid w:val="00D2770E"/>
    <w:rsid w:val="00D30EE8"/>
    <w:rsid w:val="00D3157D"/>
    <w:rsid w:val="00D31D7E"/>
    <w:rsid w:val="00D32882"/>
    <w:rsid w:val="00D32F2A"/>
    <w:rsid w:val="00D33C57"/>
    <w:rsid w:val="00D34BDE"/>
    <w:rsid w:val="00D350E1"/>
    <w:rsid w:val="00D3620F"/>
    <w:rsid w:val="00D36958"/>
    <w:rsid w:val="00D36F69"/>
    <w:rsid w:val="00D36F8C"/>
    <w:rsid w:val="00D37C7C"/>
    <w:rsid w:val="00D37FE8"/>
    <w:rsid w:val="00D4038F"/>
    <w:rsid w:val="00D408A8"/>
    <w:rsid w:val="00D41814"/>
    <w:rsid w:val="00D42BE6"/>
    <w:rsid w:val="00D43541"/>
    <w:rsid w:val="00D437FD"/>
    <w:rsid w:val="00D438A7"/>
    <w:rsid w:val="00D43D60"/>
    <w:rsid w:val="00D43EE0"/>
    <w:rsid w:val="00D43FC0"/>
    <w:rsid w:val="00D4465C"/>
    <w:rsid w:val="00D46D7B"/>
    <w:rsid w:val="00D46FDB"/>
    <w:rsid w:val="00D473BB"/>
    <w:rsid w:val="00D5016F"/>
    <w:rsid w:val="00D50773"/>
    <w:rsid w:val="00D50AB8"/>
    <w:rsid w:val="00D5169A"/>
    <w:rsid w:val="00D517CC"/>
    <w:rsid w:val="00D51882"/>
    <w:rsid w:val="00D51C0C"/>
    <w:rsid w:val="00D52BA9"/>
    <w:rsid w:val="00D52EEF"/>
    <w:rsid w:val="00D5356A"/>
    <w:rsid w:val="00D53C1E"/>
    <w:rsid w:val="00D53CE9"/>
    <w:rsid w:val="00D5405B"/>
    <w:rsid w:val="00D54656"/>
    <w:rsid w:val="00D54BC2"/>
    <w:rsid w:val="00D54FBD"/>
    <w:rsid w:val="00D550D9"/>
    <w:rsid w:val="00D55E7B"/>
    <w:rsid w:val="00D56462"/>
    <w:rsid w:val="00D61110"/>
    <w:rsid w:val="00D61A62"/>
    <w:rsid w:val="00D61EAC"/>
    <w:rsid w:val="00D62980"/>
    <w:rsid w:val="00D62F48"/>
    <w:rsid w:val="00D63270"/>
    <w:rsid w:val="00D64025"/>
    <w:rsid w:val="00D64089"/>
    <w:rsid w:val="00D64A6A"/>
    <w:rsid w:val="00D656C0"/>
    <w:rsid w:val="00D65EC1"/>
    <w:rsid w:val="00D670B8"/>
    <w:rsid w:val="00D67526"/>
    <w:rsid w:val="00D714DD"/>
    <w:rsid w:val="00D71851"/>
    <w:rsid w:val="00D71CE6"/>
    <w:rsid w:val="00D7283C"/>
    <w:rsid w:val="00D72BE7"/>
    <w:rsid w:val="00D72F26"/>
    <w:rsid w:val="00D73275"/>
    <w:rsid w:val="00D739FC"/>
    <w:rsid w:val="00D753C1"/>
    <w:rsid w:val="00D75F72"/>
    <w:rsid w:val="00D775CC"/>
    <w:rsid w:val="00D80755"/>
    <w:rsid w:val="00D81D4B"/>
    <w:rsid w:val="00D82CE0"/>
    <w:rsid w:val="00D82E63"/>
    <w:rsid w:val="00D83365"/>
    <w:rsid w:val="00D84FFB"/>
    <w:rsid w:val="00D8559A"/>
    <w:rsid w:val="00D855AA"/>
    <w:rsid w:val="00D85A98"/>
    <w:rsid w:val="00D86C6B"/>
    <w:rsid w:val="00D87EFF"/>
    <w:rsid w:val="00D90AE6"/>
    <w:rsid w:val="00D91762"/>
    <w:rsid w:val="00D91A05"/>
    <w:rsid w:val="00D934C2"/>
    <w:rsid w:val="00D94A29"/>
    <w:rsid w:val="00D94CC4"/>
    <w:rsid w:val="00D95420"/>
    <w:rsid w:val="00D95456"/>
    <w:rsid w:val="00D95B53"/>
    <w:rsid w:val="00D96A6D"/>
    <w:rsid w:val="00D96CAB"/>
    <w:rsid w:val="00D977B1"/>
    <w:rsid w:val="00DA1D03"/>
    <w:rsid w:val="00DA20C2"/>
    <w:rsid w:val="00DA24A7"/>
    <w:rsid w:val="00DA3734"/>
    <w:rsid w:val="00DA3AE0"/>
    <w:rsid w:val="00DA495B"/>
    <w:rsid w:val="00DA4C1B"/>
    <w:rsid w:val="00DA4F2E"/>
    <w:rsid w:val="00DA62F7"/>
    <w:rsid w:val="00DA65D0"/>
    <w:rsid w:val="00DA67AB"/>
    <w:rsid w:val="00DA6AA3"/>
    <w:rsid w:val="00DA6B0F"/>
    <w:rsid w:val="00DA7206"/>
    <w:rsid w:val="00DA7FC6"/>
    <w:rsid w:val="00DB0B54"/>
    <w:rsid w:val="00DB0F61"/>
    <w:rsid w:val="00DB1C71"/>
    <w:rsid w:val="00DB1E9B"/>
    <w:rsid w:val="00DB2BA2"/>
    <w:rsid w:val="00DB3383"/>
    <w:rsid w:val="00DB367A"/>
    <w:rsid w:val="00DB3F46"/>
    <w:rsid w:val="00DB4CE5"/>
    <w:rsid w:val="00DB5B5C"/>
    <w:rsid w:val="00DB6115"/>
    <w:rsid w:val="00DB6B03"/>
    <w:rsid w:val="00DB7503"/>
    <w:rsid w:val="00DB7833"/>
    <w:rsid w:val="00DB7D2C"/>
    <w:rsid w:val="00DC0331"/>
    <w:rsid w:val="00DC09F9"/>
    <w:rsid w:val="00DC2DA0"/>
    <w:rsid w:val="00DC4864"/>
    <w:rsid w:val="00DC52E9"/>
    <w:rsid w:val="00DC6017"/>
    <w:rsid w:val="00DC631C"/>
    <w:rsid w:val="00DC65C8"/>
    <w:rsid w:val="00DC6609"/>
    <w:rsid w:val="00DC762E"/>
    <w:rsid w:val="00DC7BF8"/>
    <w:rsid w:val="00DC7CEC"/>
    <w:rsid w:val="00DD1796"/>
    <w:rsid w:val="00DD2B9A"/>
    <w:rsid w:val="00DD3DBE"/>
    <w:rsid w:val="00DD487B"/>
    <w:rsid w:val="00DD4D4D"/>
    <w:rsid w:val="00DD59DF"/>
    <w:rsid w:val="00DD6339"/>
    <w:rsid w:val="00DD662B"/>
    <w:rsid w:val="00DD6F69"/>
    <w:rsid w:val="00DD709D"/>
    <w:rsid w:val="00DD7316"/>
    <w:rsid w:val="00DD7984"/>
    <w:rsid w:val="00DD7B6D"/>
    <w:rsid w:val="00DE211F"/>
    <w:rsid w:val="00DE4AF3"/>
    <w:rsid w:val="00DE4C02"/>
    <w:rsid w:val="00DE512B"/>
    <w:rsid w:val="00DE5794"/>
    <w:rsid w:val="00DE6A87"/>
    <w:rsid w:val="00DE722C"/>
    <w:rsid w:val="00DF01FB"/>
    <w:rsid w:val="00DF0665"/>
    <w:rsid w:val="00DF086C"/>
    <w:rsid w:val="00DF1164"/>
    <w:rsid w:val="00DF1EC0"/>
    <w:rsid w:val="00DF24F5"/>
    <w:rsid w:val="00DF2970"/>
    <w:rsid w:val="00DF2CC9"/>
    <w:rsid w:val="00DF3842"/>
    <w:rsid w:val="00E00090"/>
    <w:rsid w:val="00E023FE"/>
    <w:rsid w:val="00E0248A"/>
    <w:rsid w:val="00E03939"/>
    <w:rsid w:val="00E044C6"/>
    <w:rsid w:val="00E05D4A"/>
    <w:rsid w:val="00E066D8"/>
    <w:rsid w:val="00E0706D"/>
    <w:rsid w:val="00E108B2"/>
    <w:rsid w:val="00E1212F"/>
    <w:rsid w:val="00E12B6B"/>
    <w:rsid w:val="00E12BB8"/>
    <w:rsid w:val="00E12C73"/>
    <w:rsid w:val="00E139AE"/>
    <w:rsid w:val="00E13A60"/>
    <w:rsid w:val="00E143A2"/>
    <w:rsid w:val="00E14437"/>
    <w:rsid w:val="00E15FA3"/>
    <w:rsid w:val="00E1661E"/>
    <w:rsid w:val="00E206F5"/>
    <w:rsid w:val="00E2095A"/>
    <w:rsid w:val="00E21125"/>
    <w:rsid w:val="00E2123F"/>
    <w:rsid w:val="00E2228C"/>
    <w:rsid w:val="00E22CA8"/>
    <w:rsid w:val="00E23C85"/>
    <w:rsid w:val="00E2463A"/>
    <w:rsid w:val="00E24C19"/>
    <w:rsid w:val="00E25880"/>
    <w:rsid w:val="00E26939"/>
    <w:rsid w:val="00E26AEA"/>
    <w:rsid w:val="00E26D04"/>
    <w:rsid w:val="00E2776D"/>
    <w:rsid w:val="00E27C08"/>
    <w:rsid w:val="00E301FF"/>
    <w:rsid w:val="00E31579"/>
    <w:rsid w:val="00E31BB9"/>
    <w:rsid w:val="00E32542"/>
    <w:rsid w:val="00E3338D"/>
    <w:rsid w:val="00E33A1F"/>
    <w:rsid w:val="00E3477B"/>
    <w:rsid w:val="00E3511A"/>
    <w:rsid w:val="00E355B4"/>
    <w:rsid w:val="00E36053"/>
    <w:rsid w:val="00E360D5"/>
    <w:rsid w:val="00E36B96"/>
    <w:rsid w:val="00E37287"/>
    <w:rsid w:val="00E37CDD"/>
    <w:rsid w:val="00E406D9"/>
    <w:rsid w:val="00E41018"/>
    <w:rsid w:val="00E41664"/>
    <w:rsid w:val="00E41AB3"/>
    <w:rsid w:val="00E41B93"/>
    <w:rsid w:val="00E42D72"/>
    <w:rsid w:val="00E42E79"/>
    <w:rsid w:val="00E43655"/>
    <w:rsid w:val="00E44ADB"/>
    <w:rsid w:val="00E45362"/>
    <w:rsid w:val="00E45C0E"/>
    <w:rsid w:val="00E474BB"/>
    <w:rsid w:val="00E47ADF"/>
    <w:rsid w:val="00E505D6"/>
    <w:rsid w:val="00E50627"/>
    <w:rsid w:val="00E50A66"/>
    <w:rsid w:val="00E51B04"/>
    <w:rsid w:val="00E51D63"/>
    <w:rsid w:val="00E51EE0"/>
    <w:rsid w:val="00E52411"/>
    <w:rsid w:val="00E53BD7"/>
    <w:rsid w:val="00E5416F"/>
    <w:rsid w:val="00E5705E"/>
    <w:rsid w:val="00E57442"/>
    <w:rsid w:val="00E5750D"/>
    <w:rsid w:val="00E5794D"/>
    <w:rsid w:val="00E57B3A"/>
    <w:rsid w:val="00E612DF"/>
    <w:rsid w:val="00E61825"/>
    <w:rsid w:val="00E62B78"/>
    <w:rsid w:val="00E63B59"/>
    <w:rsid w:val="00E63E07"/>
    <w:rsid w:val="00E647EE"/>
    <w:rsid w:val="00E64E81"/>
    <w:rsid w:val="00E65A55"/>
    <w:rsid w:val="00E65B14"/>
    <w:rsid w:val="00E65D81"/>
    <w:rsid w:val="00E6614B"/>
    <w:rsid w:val="00E663CF"/>
    <w:rsid w:val="00E66930"/>
    <w:rsid w:val="00E67231"/>
    <w:rsid w:val="00E673BE"/>
    <w:rsid w:val="00E700F1"/>
    <w:rsid w:val="00E70CB4"/>
    <w:rsid w:val="00E71439"/>
    <w:rsid w:val="00E71AF2"/>
    <w:rsid w:val="00E72417"/>
    <w:rsid w:val="00E72B22"/>
    <w:rsid w:val="00E74560"/>
    <w:rsid w:val="00E75145"/>
    <w:rsid w:val="00E75342"/>
    <w:rsid w:val="00E75ECC"/>
    <w:rsid w:val="00E76166"/>
    <w:rsid w:val="00E76626"/>
    <w:rsid w:val="00E769E4"/>
    <w:rsid w:val="00E80439"/>
    <w:rsid w:val="00E80AB2"/>
    <w:rsid w:val="00E80BFE"/>
    <w:rsid w:val="00E80F40"/>
    <w:rsid w:val="00E81166"/>
    <w:rsid w:val="00E813D2"/>
    <w:rsid w:val="00E81DA3"/>
    <w:rsid w:val="00E81F07"/>
    <w:rsid w:val="00E83562"/>
    <w:rsid w:val="00E83B09"/>
    <w:rsid w:val="00E8407C"/>
    <w:rsid w:val="00E848EC"/>
    <w:rsid w:val="00E84C6D"/>
    <w:rsid w:val="00E84E18"/>
    <w:rsid w:val="00E861B3"/>
    <w:rsid w:val="00E86951"/>
    <w:rsid w:val="00E86AF3"/>
    <w:rsid w:val="00E9018F"/>
    <w:rsid w:val="00E90C81"/>
    <w:rsid w:val="00E91152"/>
    <w:rsid w:val="00E922AE"/>
    <w:rsid w:val="00E92527"/>
    <w:rsid w:val="00E92A74"/>
    <w:rsid w:val="00E93181"/>
    <w:rsid w:val="00E95560"/>
    <w:rsid w:val="00E95748"/>
    <w:rsid w:val="00E97455"/>
    <w:rsid w:val="00E975EE"/>
    <w:rsid w:val="00E97DED"/>
    <w:rsid w:val="00EA062C"/>
    <w:rsid w:val="00EA0973"/>
    <w:rsid w:val="00EA1505"/>
    <w:rsid w:val="00EA1583"/>
    <w:rsid w:val="00EA2212"/>
    <w:rsid w:val="00EA2693"/>
    <w:rsid w:val="00EA324B"/>
    <w:rsid w:val="00EA3283"/>
    <w:rsid w:val="00EA3AFC"/>
    <w:rsid w:val="00EA3F18"/>
    <w:rsid w:val="00EA4A08"/>
    <w:rsid w:val="00EA4CC3"/>
    <w:rsid w:val="00EA50DE"/>
    <w:rsid w:val="00EA5629"/>
    <w:rsid w:val="00EA622E"/>
    <w:rsid w:val="00EA7003"/>
    <w:rsid w:val="00EA7D8B"/>
    <w:rsid w:val="00EB005D"/>
    <w:rsid w:val="00EB0223"/>
    <w:rsid w:val="00EB0480"/>
    <w:rsid w:val="00EB0AAD"/>
    <w:rsid w:val="00EB1280"/>
    <w:rsid w:val="00EB193F"/>
    <w:rsid w:val="00EB1A28"/>
    <w:rsid w:val="00EB31BF"/>
    <w:rsid w:val="00EB39FA"/>
    <w:rsid w:val="00EB3E5D"/>
    <w:rsid w:val="00EB4804"/>
    <w:rsid w:val="00EB4913"/>
    <w:rsid w:val="00EB5171"/>
    <w:rsid w:val="00EB557B"/>
    <w:rsid w:val="00EB5A6B"/>
    <w:rsid w:val="00EB6953"/>
    <w:rsid w:val="00EB6957"/>
    <w:rsid w:val="00EB784A"/>
    <w:rsid w:val="00EC1D6E"/>
    <w:rsid w:val="00EC1D88"/>
    <w:rsid w:val="00EC27F6"/>
    <w:rsid w:val="00EC2B51"/>
    <w:rsid w:val="00EC3324"/>
    <w:rsid w:val="00EC498D"/>
    <w:rsid w:val="00EC5E32"/>
    <w:rsid w:val="00EC6319"/>
    <w:rsid w:val="00EC63A9"/>
    <w:rsid w:val="00EC64D4"/>
    <w:rsid w:val="00EC6720"/>
    <w:rsid w:val="00EC6CC4"/>
    <w:rsid w:val="00ED00BC"/>
    <w:rsid w:val="00ED0A27"/>
    <w:rsid w:val="00ED187C"/>
    <w:rsid w:val="00ED19EF"/>
    <w:rsid w:val="00ED19F2"/>
    <w:rsid w:val="00ED22F6"/>
    <w:rsid w:val="00ED408B"/>
    <w:rsid w:val="00ED4153"/>
    <w:rsid w:val="00ED6150"/>
    <w:rsid w:val="00ED6A91"/>
    <w:rsid w:val="00ED7F0E"/>
    <w:rsid w:val="00EE0D3E"/>
    <w:rsid w:val="00EE2AB5"/>
    <w:rsid w:val="00EE34C6"/>
    <w:rsid w:val="00EE43C0"/>
    <w:rsid w:val="00EE463F"/>
    <w:rsid w:val="00EE4F2B"/>
    <w:rsid w:val="00EE52F0"/>
    <w:rsid w:val="00EE5772"/>
    <w:rsid w:val="00EE5A9B"/>
    <w:rsid w:val="00EE5DC4"/>
    <w:rsid w:val="00EE6AA5"/>
    <w:rsid w:val="00EE6EB7"/>
    <w:rsid w:val="00EE6ECF"/>
    <w:rsid w:val="00EE7F92"/>
    <w:rsid w:val="00EF0AA4"/>
    <w:rsid w:val="00EF1031"/>
    <w:rsid w:val="00EF1690"/>
    <w:rsid w:val="00EF1E2D"/>
    <w:rsid w:val="00EF245B"/>
    <w:rsid w:val="00EF268D"/>
    <w:rsid w:val="00EF27F2"/>
    <w:rsid w:val="00EF4309"/>
    <w:rsid w:val="00EF47A1"/>
    <w:rsid w:val="00EF4FC3"/>
    <w:rsid w:val="00EF533E"/>
    <w:rsid w:val="00EF5B63"/>
    <w:rsid w:val="00EF5F0F"/>
    <w:rsid w:val="00EF63D5"/>
    <w:rsid w:val="00EF63EC"/>
    <w:rsid w:val="00EF6589"/>
    <w:rsid w:val="00EF6CC9"/>
    <w:rsid w:val="00EF7766"/>
    <w:rsid w:val="00EF77E1"/>
    <w:rsid w:val="00F00A28"/>
    <w:rsid w:val="00F01690"/>
    <w:rsid w:val="00F01A2C"/>
    <w:rsid w:val="00F0245C"/>
    <w:rsid w:val="00F02546"/>
    <w:rsid w:val="00F02A8C"/>
    <w:rsid w:val="00F03490"/>
    <w:rsid w:val="00F035B2"/>
    <w:rsid w:val="00F0376B"/>
    <w:rsid w:val="00F03E4F"/>
    <w:rsid w:val="00F03E50"/>
    <w:rsid w:val="00F04E55"/>
    <w:rsid w:val="00F04F52"/>
    <w:rsid w:val="00F05B19"/>
    <w:rsid w:val="00F05D9B"/>
    <w:rsid w:val="00F06413"/>
    <w:rsid w:val="00F06CB8"/>
    <w:rsid w:val="00F06F05"/>
    <w:rsid w:val="00F07128"/>
    <w:rsid w:val="00F100FC"/>
    <w:rsid w:val="00F10671"/>
    <w:rsid w:val="00F10E06"/>
    <w:rsid w:val="00F118EA"/>
    <w:rsid w:val="00F12006"/>
    <w:rsid w:val="00F12959"/>
    <w:rsid w:val="00F12A9B"/>
    <w:rsid w:val="00F1323A"/>
    <w:rsid w:val="00F13920"/>
    <w:rsid w:val="00F13BA4"/>
    <w:rsid w:val="00F141C8"/>
    <w:rsid w:val="00F149C3"/>
    <w:rsid w:val="00F15B71"/>
    <w:rsid w:val="00F15E50"/>
    <w:rsid w:val="00F17113"/>
    <w:rsid w:val="00F176C4"/>
    <w:rsid w:val="00F17E40"/>
    <w:rsid w:val="00F20156"/>
    <w:rsid w:val="00F20690"/>
    <w:rsid w:val="00F20B0A"/>
    <w:rsid w:val="00F20FF3"/>
    <w:rsid w:val="00F21536"/>
    <w:rsid w:val="00F21651"/>
    <w:rsid w:val="00F21F01"/>
    <w:rsid w:val="00F22C37"/>
    <w:rsid w:val="00F242BA"/>
    <w:rsid w:val="00F25153"/>
    <w:rsid w:val="00F2567A"/>
    <w:rsid w:val="00F26022"/>
    <w:rsid w:val="00F265EA"/>
    <w:rsid w:val="00F27D82"/>
    <w:rsid w:val="00F3019D"/>
    <w:rsid w:val="00F30FC7"/>
    <w:rsid w:val="00F31272"/>
    <w:rsid w:val="00F328B5"/>
    <w:rsid w:val="00F33243"/>
    <w:rsid w:val="00F35559"/>
    <w:rsid w:val="00F3563A"/>
    <w:rsid w:val="00F35B9C"/>
    <w:rsid w:val="00F35F3D"/>
    <w:rsid w:val="00F3616F"/>
    <w:rsid w:val="00F36602"/>
    <w:rsid w:val="00F3669B"/>
    <w:rsid w:val="00F36855"/>
    <w:rsid w:val="00F37361"/>
    <w:rsid w:val="00F373D9"/>
    <w:rsid w:val="00F37BDE"/>
    <w:rsid w:val="00F41199"/>
    <w:rsid w:val="00F41517"/>
    <w:rsid w:val="00F4174A"/>
    <w:rsid w:val="00F42603"/>
    <w:rsid w:val="00F42C32"/>
    <w:rsid w:val="00F42E8D"/>
    <w:rsid w:val="00F43F7D"/>
    <w:rsid w:val="00F443FF"/>
    <w:rsid w:val="00F4458C"/>
    <w:rsid w:val="00F45FA7"/>
    <w:rsid w:val="00F465FC"/>
    <w:rsid w:val="00F46E12"/>
    <w:rsid w:val="00F51D7C"/>
    <w:rsid w:val="00F52003"/>
    <w:rsid w:val="00F52C0B"/>
    <w:rsid w:val="00F53332"/>
    <w:rsid w:val="00F53E7B"/>
    <w:rsid w:val="00F545BA"/>
    <w:rsid w:val="00F55465"/>
    <w:rsid w:val="00F56A5B"/>
    <w:rsid w:val="00F57090"/>
    <w:rsid w:val="00F57C16"/>
    <w:rsid w:val="00F61431"/>
    <w:rsid w:val="00F6493D"/>
    <w:rsid w:val="00F67759"/>
    <w:rsid w:val="00F67D1E"/>
    <w:rsid w:val="00F71CA0"/>
    <w:rsid w:val="00F721A2"/>
    <w:rsid w:val="00F72841"/>
    <w:rsid w:val="00F72A49"/>
    <w:rsid w:val="00F72F19"/>
    <w:rsid w:val="00F739BD"/>
    <w:rsid w:val="00F73D70"/>
    <w:rsid w:val="00F73FB1"/>
    <w:rsid w:val="00F7471C"/>
    <w:rsid w:val="00F77085"/>
    <w:rsid w:val="00F773EB"/>
    <w:rsid w:val="00F80422"/>
    <w:rsid w:val="00F80C96"/>
    <w:rsid w:val="00F80D6E"/>
    <w:rsid w:val="00F80DE5"/>
    <w:rsid w:val="00F81E91"/>
    <w:rsid w:val="00F82107"/>
    <w:rsid w:val="00F8225F"/>
    <w:rsid w:val="00F822D8"/>
    <w:rsid w:val="00F8276D"/>
    <w:rsid w:val="00F83E4D"/>
    <w:rsid w:val="00F84791"/>
    <w:rsid w:val="00F84B3E"/>
    <w:rsid w:val="00F8699B"/>
    <w:rsid w:val="00F869A2"/>
    <w:rsid w:val="00F869CC"/>
    <w:rsid w:val="00F86B6D"/>
    <w:rsid w:val="00F86D8B"/>
    <w:rsid w:val="00F86F3A"/>
    <w:rsid w:val="00F8715B"/>
    <w:rsid w:val="00F9044A"/>
    <w:rsid w:val="00F90589"/>
    <w:rsid w:val="00F90F3E"/>
    <w:rsid w:val="00F91BB4"/>
    <w:rsid w:val="00F921B0"/>
    <w:rsid w:val="00F92E03"/>
    <w:rsid w:val="00F92F16"/>
    <w:rsid w:val="00F93E18"/>
    <w:rsid w:val="00F943B6"/>
    <w:rsid w:val="00F948DF"/>
    <w:rsid w:val="00F952D5"/>
    <w:rsid w:val="00F9573C"/>
    <w:rsid w:val="00F964BF"/>
    <w:rsid w:val="00F96F6F"/>
    <w:rsid w:val="00F97064"/>
    <w:rsid w:val="00F97134"/>
    <w:rsid w:val="00FA0733"/>
    <w:rsid w:val="00FA1226"/>
    <w:rsid w:val="00FA2A8C"/>
    <w:rsid w:val="00FA310B"/>
    <w:rsid w:val="00FA440E"/>
    <w:rsid w:val="00FA468A"/>
    <w:rsid w:val="00FA549D"/>
    <w:rsid w:val="00FA5A16"/>
    <w:rsid w:val="00FA678D"/>
    <w:rsid w:val="00FA784A"/>
    <w:rsid w:val="00FB01B2"/>
    <w:rsid w:val="00FB0226"/>
    <w:rsid w:val="00FB19BC"/>
    <w:rsid w:val="00FB30C6"/>
    <w:rsid w:val="00FB3755"/>
    <w:rsid w:val="00FB3DE7"/>
    <w:rsid w:val="00FB5621"/>
    <w:rsid w:val="00FB58ED"/>
    <w:rsid w:val="00FB6E42"/>
    <w:rsid w:val="00FB6F51"/>
    <w:rsid w:val="00FB7233"/>
    <w:rsid w:val="00FB7349"/>
    <w:rsid w:val="00FB784D"/>
    <w:rsid w:val="00FB7EB3"/>
    <w:rsid w:val="00FC1190"/>
    <w:rsid w:val="00FC2930"/>
    <w:rsid w:val="00FC324C"/>
    <w:rsid w:val="00FC718A"/>
    <w:rsid w:val="00FC76BC"/>
    <w:rsid w:val="00FC7F41"/>
    <w:rsid w:val="00FD02A7"/>
    <w:rsid w:val="00FD0570"/>
    <w:rsid w:val="00FD0CC9"/>
    <w:rsid w:val="00FD0DAB"/>
    <w:rsid w:val="00FD2356"/>
    <w:rsid w:val="00FD2CEA"/>
    <w:rsid w:val="00FD3F33"/>
    <w:rsid w:val="00FD3F8E"/>
    <w:rsid w:val="00FD4EC2"/>
    <w:rsid w:val="00FD58DB"/>
    <w:rsid w:val="00FD5B3C"/>
    <w:rsid w:val="00FD5F50"/>
    <w:rsid w:val="00FD631B"/>
    <w:rsid w:val="00FD6CFE"/>
    <w:rsid w:val="00FD74AF"/>
    <w:rsid w:val="00FD774C"/>
    <w:rsid w:val="00FE0640"/>
    <w:rsid w:val="00FE0B9F"/>
    <w:rsid w:val="00FE0C98"/>
    <w:rsid w:val="00FE0D33"/>
    <w:rsid w:val="00FE0E67"/>
    <w:rsid w:val="00FE2121"/>
    <w:rsid w:val="00FE246F"/>
    <w:rsid w:val="00FE2DA6"/>
    <w:rsid w:val="00FE3338"/>
    <w:rsid w:val="00FE37BE"/>
    <w:rsid w:val="00FE3E93"/>
    <w:rsid w:val="00FE4235"/>
    <w:rsid w:val="00FE47CA"/>
    <w:rsid w:val="00FE54BB"/>
    <w:rsid w:val="00FE5821"/>
    <w:rsid w:val="00FE5FAB"/>
    <w:rsid w:val="00FE6725"/>
    <w:rsid w:val="00FE78AC"/>
    <w:rsid w:val="00FF08CD"/>
    <w:rsid w:val="00FF1C8E"/>
    <w:rsid w:val="00FF2437"/>
    <w:rsid w:val="00FF3CFE"/>
    <w:rsid w:val="00FF403A"/>
    <w:rsid w:val="00FF6A31"/>
    <w:rsid w:val="00FF6F2D"/>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12AA914F-D02E-42B1-9F7E-D572E1E0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C2"/>
    <w:rPr>
      <w:sz w:val="24"/>
      <w:szCs w:val="24"/>
    </w:rPr>
  </w:style>
  <w:style w:type="paragraph" w:styleId="1">
    <w:name w:val="heading 1"/>
    <w:basedOn w:val="a"/>
    <w:next w:val="a"/>
    <w:qFormat/>
    <w:pPr>
      <w:keepNext/>
      <w:jc w:val="center"/>
      <w:outlineLvl w:val="0"/>
    </w:pPr>
    <w:rPr>
      <w:sz w:val="28"/>
      <w:szCs w:val="28"/>
    </w:rPr>
  </w:style>
  <w:style w:type="paragraph" w:styleId="2">
    <w:name w:val="heading 2"/>
    <w:basedOn w:val="a"/>
    <w:next w:val="a"/>
    <w:qFormat/>
    <w:pPr>
      <w:keepNext/>
      <w:jc w:val="center"/>
      <w:outlineLvl w:val="1"/>
    </w:pPr>
    <w:rPr>
      <w:rFonts w:ascii="Arial Narrow" w:hAnsi="Arial Narrow"/>
      <w:b/>
      <w:bCs/>
      <w:szCs w:val="28"/>
    </w:rPr>
  </w:style>
  <w:style w:type="paragraph" w:styleId="3">
    <w:name w:val="heading 3"/>
    <w:basedOn w:val="a"/>
    <w:next w:val="a"/>
    <w:qFormat/>
    <w:pPr>
      <w:keepNext/>
      <w:jc w:val="both"/>
      <w:outlineLvl w:val="2"/>
    </w:pPr>
    <w:rPr>
      <w:sz w:val="28"/>
      <w:szCs w:val="28"/>
    </w:rPr>
  </w:style>
  <w:style w:type="paragraph" w:styleId="4">
    <w:name w:val="heading 4"/>
    <w:basedOn w:val="a"/>
    <w:next w:val="a"/>
    <w:qFormat/>
    <w:pPr>
      <w:keepNext/>
      <w:jc w:val="right"/>
      <w:outlineLvl w:val="3"/>
    </w:pPr>
    <w:rPr>
      <w:sz w:val="28"/>
      <w:szCs w:val="28"/>
    </w:rPr>
  </w:style>
  <w:style w:type="paragraph" w:styleId="5">
    <w:name w:val="heading 5"/>
    <w:basedOn w:val="a"/>
    <w:next w:val="a"/>
    <w:qFormat/>
    <w:pPr>
      <w:keepNext/>
      <w:spacing w:line="480" w:lineRule="auto"/>
      <w:jc w:val="center"/>
      <w:outlineLvl w:val="4"/>
    </w:pPr>
    <w:rPr>
      <w:b/>
      <w:caps/>
      <w:sz w:val="28"/>
    </w:rPr>
  </w:style>
  <w:style w:type="paragraph" w:styleId="6">
    <w:name w:val="heading 6"/>
    <w:basedOn w:val="a"/>
    <w:next w:val="a"/>
    <w:qFormat/>
    <w:pPr>
      <w:keepNext/>
      <w:spacing w:line="360" w:lineRule="auto"/>
      <w:jc w:val="both"/>
      <w:outlineLvl w:val="5"/>
    </w:pPr>
    <w:rPr>
      <w:rFonts w:ascii="Arial Narrow" w:hAnsi="Arial Narrow"/>
      <w:b/>
    </w:rPr>
  </w:style>
  <w:style w:type="paragraph" w:styleId="7">
    <w:name w:val="heading 7"/>
    <w:basedOn w:val="a"/>
    <w:next w:val="a"/>
    <w:qFormat/>
    <w:pPr>
      <w:keepNext/>
      <w:ind w:firstLine="905"/>
      <w:jc w:val="right"/>
      <w:outlineLvl w:val="6"/>
    </w:pPr>
    <w:rPr>
      <w:sz w:val="28"/>
    </w:rPr>
  </w:style>
  <w:style w:type="paragraph" w:styleId="8">
    <w:name w:val="heading 8"/>
    <w:basedOn w:val="a"/>
    <w:next w:val="a"/>
    <w:qFormat/>
    <w:pPr>
      <w:keepNext/>
      <w:ind w:firstLine="905"/>
      <w:jc w:val="center"/>
      <w:outlineLvl w:val="7"/>
    </w:pPr>
    <w:rPr>
      <w:sz w:val="28"/>
    </w:rPr>
  </w:style>
  <w:style w:type="paragraph" w:styleId="9">
    <w:name w:val="heading 9"/>
    <w:basedOn w:val="a"/>
    <w:next w:val="a"/>
    <w:qFormat/>
    <w:pPr>
      <w:keepNext/>
      <w:jc w:val="center"/>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szCs w:val="28"/>
    </w:r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styleId="a7">
    <w:name w:val="header"/>
    <w:basedOn w:val="a"/>
    <w:pPr>
      <w:tabs>
        <w:tab w:val="center" w:pos="4677"/>
        <w:tab w:val="right" w:pos="9355"/>
      </w:tabs>
    </w:pPr>
  </w:style>
  <w:style w:type="paragraph" w:styleId="a8">
    <w:name w:val="caption"/>
    <w:basedOn w:val="a"/>
    <w:next w:val="a"/>
    <w:qFormat/>
    <w:pPr>
      <w:jc w:val="both"/>
    </w:pPr>
    <w:rPr>
      <w:sz w:val="28"/>
      <w:szCs w:val="28"/>
    </w:rPr>
  </w:style>
  <w:style w:type="paragraph" w:styleId="20">
    <w:name w:val="Body Text 2"/>
    <w:basedOn w:val="a"/>
    <w:pPr>
      <w:jc w:val="both"/>
    </w:pPr>
    <w:rPr>
      <w:b/>
      <w:bCs/>
      <w:sz w:val="28"/>
      <w:szCs w:val="28"/>
    </w:rPr>
  </w:style>
  <w:style w:type="paragraph" w:styleId="a9">
    <w:name w:val="Body Text Indent"/>
    <w:basedOn w:val="a"/>
    <w:link w:val="aa"/>
    <w:pPr>
      <w:ind w:firstLine="905"/>
      <w:jc w:val="both"/>
    </w:pPr>
    <w:rPr>
      <w:sz w:val="28"/>
      <w:szCs w:val="28"/>
    </w:rPr>
  </w:style>
  <w:style w:type="paragraph" w:styleId="30">
    <w:name w:val="Body Text 3"/>
    <w:basedOn w:val="a"/>
    <w:rPr>
      <w:b/>
      <w:bCs/>
      <w:sz w:val="28"/>
    </w:rPr>
  </w:style>
  <w:style w:type="paragraph" w:styleId="21">
    <w:name w:val="Body Text Indent 2"/>
    <w:basedOn w:val="a"/>
    <w:pPr>
      <w:ind w:firstLine="905"/>
    </w:pPr>
    <w:rPr>
      <w:sz w:val="28"/>
    </w:rPr>
  </w:style>
  <w:style w:type="paragraph" w:customStyle="1" w:styleId="10">
    <w:name w:val="Обычный1"/>
    <w:pPr>
      <w:widowControl w:val="0"/>
    </w:pPr>
    <w:rPr>
      <w:rFonts w:ascii="Arial" w:hAnsi="Arial"/>
      <w:snapToGrid w:val="0"/>
    </w:rPr>
  </w:style>
  <w:style w:type="paragraph" w:styleId="ab">
    <w:name w:val="Plain Text"/>
    <w:basedOn w:val="a"/>
    <w:rPr>
      <w:rFonts w:ascii="Courier New" w:hAnsi="Courier New"/>
      <w:sz w:val="20"/>
    </w:rPr>
  </w:style>
  <w:style w:type="paragraph" w:styleId="31">
    <w:name w:val="Body Text Indent 3"/>
    <w:basedOn w:val="a"/>
    <w:pPr>
      <w:spacing w:line="360" w:lineRule="auto"/>
      <w:ind w:firstLine="905"/>
      <w:jc w:val="both"/>
    </w:pPr>
  </w:style>
  <w:style w:type="paragraph" w:styleId="ac">
    <w:name w:val="footnote text"/>
    <w:basedOn w:val="a"/>
    <w:semiHidden/>
    <w:rPr>
      <w:sz w:val="20"/>
    </w:rPr>
  </w:style>
  <w:style w:type="character" w:styleId="ad">
    <w:name w:val="footnote reference"/>
    <w:semiHidden/>
    <w:rPr>
      <w:vertAlign w:val="superscript"/>
    </w:rPr>
  </w:style>
  <w:style w:type="table" w:styleId="ae">
    <w:name w:val="Table Grid"/>
    <w:basedOn w:val="a1"/>
    <w:rsid w:val="000F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w:basedOn w:val="a"/>
    <w:rsid w:val="00F35B9C"/>
    <w:pPr>
      <w:overflowPunct w:val="0"/>
      <w:autoSpaceDE w:val="0"/>
      <w:autoSpaceDN w:val="0"/>
      <w:adjustRightInd w:val="0"/>
      <w:spacing w:before="120" w:line="216" w:lineRule="exact"/>
      <w:textAlignment w:val="baseline"/>
    </w:pPr>
    <w:rPr>
      <w:szCs w:val="20"/>
    </w:rPr>
  </w:style>
  <w:style w:type="paragraph" w:customStyle="1" w:styleId="22">
    <w:name w:val="цифры2"/>
    <w:basedOn w:val="af"/>
    <w:rsid w:val="00F35B9C"/>
    <w:pPr>
      <w:jc w:val="center"/>
    </w:pPr>
  </w:style>
  <w:style w:type="paragraph" w:customStyle="1" w:styleId="23">
    <w:name w:val="текст2"/>
    <w:basedOn w:val="af"/>
    <w:rsid w:val="00F35B9C"/>
    <w:pPr>
      <w:jc w:val="center"/>
    </w:pPr>
  </w:style>
  <w:style w:type="paragraph" w:customStyle="1" w:styleId="oaeno">
    <w:name w:val="oaeno"/>
    <w:basedOn w:val="a"/>
    <w:rsid w:val="0077319F"/>
    <w:pPr>
      <w:overflowPunct w:val="0"/>
      <w:autoSpaceDE w:val="0"/>
      <w:autoSpaceDN w:val="0"/>
      <w:adjustRightInd w:val="0"/>
      <w:spacing w:before="120" w:line="216" w:lineRule="exact"/>
      <w:textAlignment w:val="baseline"/>
    </w:pPr>
    <w:rPr>
      <w:szCs w:val="20"/>
    </w:rPr>
  </w:style>
  <w:style w:type="paragraph" w:customStyle="1" w:styleId="oeou2">
    <w:name w:val="oeo?u2"/>
    <w:basedOn w:val="oaeno"/>
    <w:rsid w:val="003D33DB"/>
    <w:pPr>
      <w:jc w:val="center"/>
    </w:pPr>
  </w:style>
  <w:style w:type="paragraph" w:styleId="af0">
    <w:name w:val="Normal Indent"/>
    <w:basedOn w:val="a"/>
    <w:rsid w:val="003D33DB"/>
    <w:pPr>
      <w:overflowPunct w:val="0"/>
      <w:autoSpaceDE w:val="0"/>
      <w:autoSpaceDN w:val="0"/>
      <w:adjustRightInd w:val="0"/>
      <w:spacing w:before="120"/>
      <w:ind w:left="720" w:firstLine="567"/>
      <w:textAlignment w:val="baseline"/>
    </w:pPr>
    <w:rPr>
      <w:sz w:val="26"/>
      <w:szCs w:val="20"/>
    </w:rPr>
  </w:style>
  <w:style w:type="paragraph" w:customStyle="1" w:styleId="oaiea">
    <w:name w:val="oaiea_"/>
    <w:basedOn w:val="a"/>
    <w:rsid w:val="003D33DB"/>
    <w:pPr>
      <w:overflowPunct w:val="0"/>
      <w:autoSpaceDE w:val="0"/>
      <w:autoSpaceDN w:val="0"/>
      <w:adjustRightInd w:val="0"/>
      <w:jc w:val="center"/>
      <w:textAlignment w:val="baseline"/>
    </w:pPr>
    <w:rPr>
      <w:sz w:val="20"/>
      <w:szCs w:val="20"/>
    </w:rPr>
  </w:style>
  <w:style w:type="paragraph" w:customStyle="1" w:styleId="oeou">
    <w:name w:val="oeo?u"/>
    <w:basedOn w:val="a"/>
    <w:rsid w:val="003D33DB"/>
    <w:pPr>
      <w:overflowPunct w:val="0"/>
      <w:autoSpaceDE w:val="0"/>
      <w:autoSpaceDN w:val="0"/>
      <w:adjustRightInd w:val="0"/>
      <w:spacing w:before="120" w:line="216" w:lineRule="exact"/>
      <w:jc w:val="center"/>
      <w:textAlignment w:val="baseline"/>
    </w:pPr>
    <w:rPr>
      <w:sz w:val="26"/>
      <w:szCs w:val="20"/>
    </w:rPr>
  </w:style>
  <w:style w:type="paragraph" w:customStyle="1" w:styleId="oaiea2">
    <w:name w:val="oaiea2"/>
    <w:basedOn w:val="a"/>
    <w:rsid w:val="009D787B"/>
    <w:pPr>
      <w:overflowPunct w:val="0"/>
      <w:autoSpaceDE w:val="0"/>
      <w:autoSpaceDN w:val="0"/>
      <w:adjustRightInd w:val="0"/>
      <w:jc w:val="center"/>
      <w:textAlignment w:val="baseline"/>
    </w:pPr>
    <w:rPr>
      <w:sz w:val="14"/>
      <w:szCs w:val="20"/>
    </w:rPr>
  </w:style>
  <w:style w:type="paragraph" w:customStyle="1" w:styleId="oaiea0">
    <w:name w:val="oaiea"/>
    <w:basedOn w:val="a"/>
    <w:rsid w:val="00D5356A"/>
    <w:pPr>
      <w:overflowPunct w:val="0"/>
      <w:autoSpaceDE w:val="0"/>
      <w:autoSpaceDN w:val="0"/>
      <w:adjustRightInd w:val="0"/>
      <w:spacing w:line="192" w:lineRule="exact"/>
      <w:jc w:val="center"/>
      <w:textAlignment w:val="baseline"/>
    </w:pPr>
    <w:rPr>
      <w:sz w:val="22"/>
      <w:szCs w:val="20"/>
    </w:rPr>
  </w:style>
  <w:style w:type="paragraph" w:customStyle="1" w:styleId="11">
    <w:name w:val="Название1"/>
    <w:basedOn w:val="a"/>
    <w:qFormat/>
    <w:rsid w:val="00001715"/>
    <w:pPr>
      <w:jc w:val="center"/>
    </w:pPr>
    <w:rPr>
      <w:sz w:val="32"/>
      <w:szCs w:val="20"/>
    </w:rPr>
  </w:style>
  <w:style w:type="paragraph" w:customStyle="1" w:styleId="ConsPlusTitle">
    <w:name w:val="ConsPlusTitle"/>
    <w:rsid w:val="00CE41FA"/>
    <w:pPr>
      <w:widowControl w:val="0"/>
      <w:autoSpaceDE w:val="0"/>
      <w:autoSpaceDN w:val="0"/>
      <w:adjustRightInd w:val="0"/>
    </w:pPr>
    <w:rPr>
      <w:rFonts w:ascii="Arial" w:hAnsi="Arial" w:cs="Arial"/>
      <w:b/>
      <w:bCs/>
    </w:rPr>
  </w:style>
  <w:style w:type="paragraph" w:customStyle="1" w:styleId="ConsPlusNormal">
    <w:name w:val="ConsPlusNormal"/>
    <w:rsid w:val="00143A49"/>
    <w:pPr>
      <w:widowControl w:val="0"/>
      <w:autoSpaceDE w:val="0"/>
      <w:autoSpaceDN w:val="0"/>
      <w:adjustRightInd w:val="0"/>
      <w:ind w:firstLine="720"/>
    </w:pPr>
    <w:rPr>
      <w:rFonts w:ascii="Arial" w:hAnsi="Arial" w:cs="Arial"/>
    </w:rPr>
  </w:style>
  <w:style w:type="paragraph" w:customStyle="1" w:styleId="ConsPlusNonformat">
    <w:name w:val="ConsPlusNonformat"/>
    <w:rsid w:val="00143A49"/>
    <w:pPr>
      <w:widowControl w:val="0"/>
      <w:autoSpaceDE w:val="0"/>
      <w:autoSpaceDN w:val="0"/>
      <w:adjustRightInd w:val="0"/>
    </w:pPr>
    <w:rPr>
      <w:rFonts w:ascii="Courier New" w:hAnsi="Courier New" w:cs="Courier New"/>
    </w:rPr>
  </w:style>
  <w:style w:type="paragraph" w:customStyle="1" w:styleId="u">
    <w:name w:val="u"/>
    <w:basedOn w:val="a"/>
    <w:rsid w:val="00670F3C"/>
    <w:pPr>
      <w:ind w:firstLine="539"/>
      <w:jc w:val="both"/>
    </w:pPr>
    <w:rPr>
      <w:color w:val="000000"/>
      <w:sz w:val="18"/>
      <w:szCs w:val="18"/>
    </w:rPr>
  </w:style>
  <w:style w:type="paragraph" w:customStyle="1" w:styleId="r">
    <w:name w:val="r"/>
    <w:basedOn w:val="a"/>
    <w:rsid w:val="007A5E55"/>
    <w:pPr>
      <w:jc w:val="right"/>
    </w:pPr>
    <w:rPr>
      <w:color w:val="000000"/>
    </w:rPr>
  </w:style>
  <w:style w:type="paragraph" w:styleId="HTML">
    <w:name w:val="HTML Preformatted"/>
    <w:basedOn w:val="a"/>
    <w:rsid w:val="0090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1">
    <w:name w:val="шапка"/>
    <w:basedOn w:val="a"/>
    <w:rsid w:val="00EA2212"/>
    <w:pPr>
      <w:overflowPunct w:val="0"/>
      <w:autoSpaceDE w:val="0"/>
      <w:autoSpaceDN w:val="0"/>
      <w:adjustRightInd w:val="0"/>
      <w:spacing w:line="192" w:lineRule="exact"/>
      <w:jc w:val="center"/>
      <w:textAlignment w:val="baseline"/>
    </w:pPr>
    <w:rPr>
      <w:rFonts w:ascii="Times New Roman CYR" w:hAnsi="Times New Roman CYR"/>
      <w:sz w:val="22"/>
      <w:szCs w:val="20"/>
    </w:rPr>
  </w:style>
  <w:style w:type="paragraph" w:customStyle="1" w:styleId="210">
    <w:name w:val="Основной текст с отступом 21"/>
    <w:basedOn w:val="a"/>
    <w:rsid w:val="00FC1190"/>
    <w:pPr>
      <w:widowControl w:val="0"/>
      <w:ind w:firstLine="567"/>
    </w:pPr>
    <w:rPr>
      <w:szCs w:val="20"/>
    </w:rPr>
  </w:style>
  <w:style w:type="paragraph" w:customStyle="1" w:styleId="12">
    <w:name w:val="Знак Знак1 Знак Знак"/>
    <w:basedOn w:val="a"/>
    <w:rsid w:val="00020A1D"/>
    <w:pPr>
      <w:widowControl w:val="0"/>
      <w:adjustRightInd w:val="0"/>
      <w:spacing w:after="160" w:line="240" w:lineRule="exact"/>
      <w:jc w:val="right"/>
    </w:pPr>
    <w:rPr>
      <w:sz w:val="20"/>
      <w:szCs w:val="20"/>
      <w:lang w:val="en-GB" w:eastAsia="en-US"/>
    </w:rPr>
  </w:style>
  <w:style w:type="paragraph" w:customStyle="1" w:styleId="13">
    <w:name w:val="Стиль1"/>
    <w:basedOn w:val="a9"/>
    <w:next w:val="a9"/>
    <w:link w:val="14"/>
    <w:rsid w:val="002E7B7E"/>
    <w:pPr>
      <w:spacing w:before="120"/>
      <w:ind w:firstLine="709"/>
    </w:pPr>
    <w:rPr>
      <w:sz w:val="26"/>
      <w:szCs w:val="26"/>
    </w:rPr>
  </w:style>
  <w:style w:type="character" w:customStyle="1" w:styleId="14">
    <w:name w:val="Стиль1 Знак"/>
    <w:link w:val="13"/>
    <w:rsid w:val="002E7B7E"/>
    <w:rPr>
      <w:sz w:val="26"/>
      <w:szCs w:val="26"/>
      <w:lang w:val="ru-RU" w:eastAsia="ru-RU" w:bidi="ar-SA"/>
    </w:rPr>
  </w:style>
  <w:style w:type="paragraph" w:customStyle="1" w:styleId="af2">
    <w:name w:val="Знак"/>
    <w:basedOn w:val="a"/>
    <w:rsid w:val="00792A37"/>
    <w:pPr>
      <w:spacing w:after="160" w:line="240" w:lineRule="exact"/>
    </w:pPr>
    <w:rPr>
      <w:rFonts w:ascii="Verdana" w:hAnsi="Verdana" w:cs="Verdana"/>
      <w:sz w:val="20"/>
      <w:szCs w:val="20"/>
      <w:lang w:val="en-US" w:eastAsia="en-US"/>
    </w:rPr>
  </w:style>
  <w:style w:type="paragraph" w:customStyle="1" w:styleId="FORMATTEXT">
    <w:name w:val=".FORMATTEXT"/>
    <w:rsid w:val="0019342A"/>
    <w:pPr>
      <w:widowControl w:val="0"/>
      <w:autoSpaceDE w:val="0"/>
      <w:autoSpaceDN w:val="0"/>
      <w:adjustRightInd w:val="0"/>
    </w:pPr>
    <w:rPr>
      <w:sz w:val="24"/>
      <w:szCs w:val="24"/>
    </w:rPr>
  </w:style>
  <w:style w:type="character" w:customStyle="1" w:styleId="aa">
    <w:name w:val="Основной текст с отступом Знак"/>
    <w:link w:val="a9"/>
    <w:rsid w:val="00E5705E"/>
    <w:rPr>
      <w:sz w:val="28"/>
      <w:szCs w:val="28"/>
      <w:lang w:val="ru-RU" w:eastAsia="ru-RU" w:bidi="ar-SA"/>
    </w:rPr>
  </w:style>
  <w:style w:type="paragraph" w:customStyle="1" w:styleId="211">
    <w:name w:val="Основной текст 21"/>
    <w:basedOn w:val="a"/>
    <w:rsid w:val="00DC6017"/>
    <w:pPr>
      <w:spacing w:before="120"/>
      <w:ind w:firstLine="709"/>
      <w:jc w:val="both"/>
    </w:pPr>
    <w:rPr>
      <w:snapToGrid w:val="0"/>
      <w:sz w:val="26"/>
      <w:szCs w:val="20"/>
    </w:rPr>
  </w:style>
  <w:style w:type="paragraph" w:styleId="af3">
    <w:name w:val="Normal (Web)"/>
    <w:basedOn w:val="a"/>
    <w:rsid w:val="00DC6017"/>
    <w:pPr>
      <w:spacing w:before="100" w:beforeAutospacing="1" w:after="100" w:afterAutospacing="1"/>
    </w:pPr>
  </w:style>
  <w:style w:type="paragraph" w:customStyle="1" w:styleId="af4">
    <w:name w:val="Стиль"/>
    <w:rsid w:val="00DC6017"/>
    <w:pPr>
      <w:widowControl w:val="0"/>
      <w:autoSpaceDE w:val="0"/>
      <w:autoSpaceDN w:val="0"/>
      <w:adjustRightInd w:val="0"/>
    </w:pPr>
    <w:rPr>
      <w:sz w:val="24"/>
      <w:szCs w:val="24"/>
    </w:rPr>
  </w:style>
  <w:style w:type="character" w:customStyle="1" w:styleId="40">
    <w:name w:val="Знак Знак4"/>
    <w:rsid w:val="005D026F"/>
    <w:rPr>
      <w:sz w:val="28"/>
      <w:szCs w:val="28"/>
      <w:lang w:val="ru-RU" w:eastAsia="ru-RU" w:bidi="ar-SA"/>
    </w:rPr>
  </w:style>
  <w:style w:type="paragraph" w:styleId="af5">
    <w:name w:val="Balloon Text"/>
    <w:basedOn w:val="a"/>
    <w:link w:val="af6"/>
    <w:rsid w:val="00DC7CEC"/>
    <w:rPr>
      <w:rFonts w:ascii="Tahoma" w:hAnsi="Tahoma"/>
      <w:sz w:val="16"/>
      <w:szCs w:val="16"/>
      <w:lang w:val="x-none" w:eastAsia="x-none"/>
    </w:rPr>
  </w:style>
  <w:style w:type="character" w:customStyle="1" w:styleId="af6">
    <w:name w:val="Текст выноски Знак"/>
    <w:link w:val="af5"/>
    <w:rsid w:val="00DC7CEC"/>
    <w:rPr>
      <w:rFonts w:ascii="Tahoma" w:hAnsi="Tahoma" w:cs="Tahoma"/>
      <w:sz w:val="16"/>
      <w:szCs w:val="16"/>
    </w:rPr>
  </w:style>
  <w:style w:type="paragraph" w:customStyle="1" w:styleId="Char">
    <w:name w:val="Char Знак Знак"/>
    <w:basedOn w:val="a"/>
    <w:rsid w:val="004A293F"/>
    <w:pPr>
      <w:widowControl w:val="0"/>
      <w:adjustRightInd w:val="0"/>
      <w:spacing w:after="160" w:line="240" w:lineRule="exact"/>
      <w:jc w:val="right"/>
    </w:pPr>
    <w:rPr>
      <w:sz w:val="20"/>
      <w:szCs w:val="20"/>
      <w:lang w:val="en-GB" w:eastAsia="en-US"/>
    </w:rPr>
  </w:style>
  <w:style w:type="character" w:customStyle="1" w:styleId="a5">
    <w:name w:val="Нижний колонтитул Знак"/>
    <w:link w:val="a4"/>
    <w:uiPriority w:val="99"/>
    <w:rsid w:val="008529C9"/>
    <w:rPr>
      <w:sz w:val="24"/>
      <w:szCs w:val="24"/>
    </w:rPr>
  </w:style>
  <w:style w:type="character" w:styleId="af7">
    <w:name w:val="Strong"/>
    <w:uiPriority w:val="22"/>
    <w:qFormat/>
    <w:rsid w:val="00206442"/>
    <w:rPr>
      <w:b/>
      <w:bCs/>
    </w:rPr>
  </w:style>
  <w:style w:type="paragraph" w:styleId="af8">
    <w:name w:val="TOC Heading"/>
    <w:basedOn w:val="1"/>
    <w:next w:val="a"/>
    <w:uiPriority w:val="39"/>
    <w:unhideWhenUsed/>
    <w:qFormat/>
    <w:rsid w:val="005A4966"/>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24">
    <w:name w:val="toc 2"/>
    <w:basedOn w:val="a"/>
    <w:next w:val="a"/>
    <w:autoRedefine/>
    <w:uiPriority w:val="39"/>
    <w:rsid w:val="005A4966"/>
    <w:pPr>
      <w:spacing w:after="100"/>
      <w:ind w:left="240"/>
    </w:pPr>
  </w:style>
  <w:style w:type="paragraph" w:styleId="15">
    <w:name w:val="toc 1"/>
    <w:basedOn w:val="a"/>
    <w:next w:val="a"/>
    <w:autoRedefine/>
    <w:uiPriority w:val="39"/>
    <w:rsid w:val="005A4966"/>
    <w:pPr>
      <w:spacing w:after="100"/>
    </w:pPr>
  </w:style>
  <w:style w:type="character" w:styleId="af9">
    <w:name w:val="Hyperlink"/>
    <w:basedOn w:val="a0"/>
    <w:uiPriority w:val="99"/>
    <w:unhideWhenUsed/>
    <w:rsid w:val="005A4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1146">
      <w:bodyDiv w:val="1"/>
      <w:marLeft w:val="0"/>
      <w:marRight w:val="0"/>
      <w:marTop w:val="0"/>
      <w:marBottom w:val="0"/>
      <w:divBdr>
        <w:top w:val="none" w:sz="0" w:space="0" w:color="auto"/>
        <w:left w:val="none" w:sz="0" w:space="0" w:color="auto"/>
        <w:bottom w:val="none" w:sz="0" w:space="0" w:color="auto"/>
        <w:right w:val="none" w:sz="0" w:space="0" w:color="auto"/>
      </w:divBdr>
    </w:div>
    <w:div w:id="697463301">
      <w:bodyDiv w:val="1"/>
      <w:marLeft w:val="0"/>
      <w:marRight w:val="0"/>
      <w:marTop w:val="0"/>
      <w:marBottom w:val="0"/>
      <w:divBdr>
        <w:top w:val="none" w:sz="0" w:space="0" w:color="auto"/>
        <w:left w:val="none" w:sz="0" w:space="0" w:color="auto"/>
        <w:bottom w:val="none" w:sz="0" w:space="0" w:color="auto"/>
        <w:right w:val="none" w:sz="0" w:space="0" w:color="auto"/>
      </w:divBdr>
    </w:div>
    <w:div w:id="800223549">
      <w:bodyDiv w:val="1"/>
      <w:marLeft w:val="0"/>
      <w:marRight w:val="0"/>
      <w:marTop w:val="0"/>
      <w:marBottom w:val="0"/>
      <w:divBdr>
        <w:top w:val="none" w:sz="0" w:space="0" w:color="auto"/>
        <w:left w:val="none" w:sz="0" w:space="0" w:color="auto"/>
        <w:bottom w:val="none" w:sz="0" w:space="0" w:color="auto"/>
        <w:right w:val="none" w:sz="0" w:space="0" w:color="auto"/>
      </w:divBdr>
    </w:div>
    <w:div w:id="823400842">
      <w:bodyDiv w:val="1"/>
      <w:marLeft w:val="0"/>
      <w:marRight w:val="0"/>
      <w:marTop w:val="0"/>
      <w:marBottom w:val="0"/>
      <w:divBdr>
        <w:top w:val="none" w:sz="0" w:space="0" w:color="auto"/>
        <w:left w:val="none" w:sz="0" w:space="0" w:color="auto"/>
        <w:bottom w:val="none" w:sz="0" w:space="0" w:color="auto"/>
        <w:right w:val="none" w:sz="0" w:space="0" w:color="auto"/>
      </w:divBdr>
    </w:div>
    <w:div w:id="1103723922">
      <w:bodyDiv w:val="1"/>
      <w:marLeft w:val="0"/>
      <w:marRight w:val="0"/>
      <w:marTop w:val="0"/>
      <w:marBottom w:val="0"/>
      <w:divBdr>
        <w:top w:val="none" w:sz="0" w:space="0" w:color="auto"/>
        <w:left w:val="none" w:sz="0" w:space="0" w:color="auto"/>
        <w:bottom w:val="none" w:sz="0" w:space="0" w:color="auto"/>
        <w:right w:val="none" w:sz="0" w:space="0" w:color="auto"/>
      </w:divBdr>
    </w:div>
    <w:div w:id="1194071024">
      <w:bodyDiv w:val="1"/>
      <w:marLeft w:val="0"/>
      <w:marRight w:val="0"/>
      <w:marTop w:val="0"/>
      <w:marBottom w:val="0"/>
      <w:divBdr>
        <w:top w:val="none" w:sz="0" w:space="0" w:color="auto"/>
        <w:left w:val="none" w:sz="0" w:space="0" w:color="auto"/>
        <w:bottom w:val="none" w:sz="0" w:space="0" w:color="auto"/>
        <w:right w:val="none" w:sz="0" w:space="0" w:color="auto"/>
      </w:divBdr>
    </w:div>
    <w:div w:id="1448354421">
      <w:bodyDiv w:val="1"/>
      <w:marLeft w:val="0"/>
      <w:marRight w:val="0"/>
      <w:marTop w:val="0"/>
      <w:marBottom w:val="0"/>
      <w:divBdr>
        <w:top w:val="none" w:sz="0" w:space="0" w:color="auto"/>
        <w:left w:val="none" w:sz="0" w:space="0" w:color="auto"/>
        <w:bottom w:val="none" w:sz="0" w:space="0" w:color="auto"/>
        <w:right w:val="none" w:sz="0" w:space="0" w:color="auto"/>
      </w:divBdr>
    </w:div>
    <w:div w:id="1673144438">
      <w:bodyDiv w:val="1"/>
      <w:marLeft w:val="0"/>
      <w:marRight w:val="0"/>
      <w:marTop w:val="0"/>
      <w:marBottom w:val="0"/>
      <w:divBdr>
        <w:top w:val="none" w:sz="0" w:space="0" w:color="auto"/>
        <w:left w:val="none" w:sz="0" w:space="0" w:color="auto"/>
        <w:bottom w:val="none" w:sz="0" w:space="0" w:color="auto"/>
        <w:right w:val="none" w:sz="0" w:space="0" w:color="auto"/>
      </w:divBdr>
    </w:div>
    <w:div w:id="1926722561">
      <w:bodyDiv w:val="1"/>
      <w:marLeft w:val="0"/>
      <w:marRight w:val="0"/>
      <w:marTop w:val="0"/>
      <w:marBottom w:val="0"/>
      <w:divBdr>
        <w:top w:val="none" w:sz="0" w:space="0" w:color="auto"/>
        <w:left w:val="none" w:sz="0" w:space="0" w:color="auto"/>
        <w:bottom w:val="none" w:sz="0" w:space="0" w:color="auto"/>
        <w:right w:val="none" w:sz="0" w:space="0" w:color="auto"/>
      </w:divBdr>
    </w:div>
    <w:div w:id="20115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62B2-492B-4905-A7BD-19BE3BE0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125</Pages>
  <Words>45681</Words>
  <Characters>260384</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305455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Брусова</dc:creator>
  <cp:keywords/>
  <dc:description/>
  <cp:lastModifiedBy>Духанина Наталья Ивановна</cp:lastModifiedBy>
  <cp:revision>61</cp:revision>
  <cp:lastPrinted>2018-06-09T06:30:00Z</cp:lastPrinted>
  <dcterms:created xsi:type="dcterms:W3CDTF">2018-06-01T00:19:00Z</dcterms:created>
  <dcterms:modified xsi:type="dcterms:W3CDTF">2018-06-09T06:45:00Z</dcterms:modified>
</cp:coreProperties>
</file>