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26" w:rsidRDefault="00343026" w:rsidP="00343026">
      <w:pPr>
        <w:jc w:val="both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F5090B" wp14:editId="1068D2B3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8970" cy="809625"/>
            <wp:effectExtent l="0" t="0" r="0" b="9525"/>
            <wp:wrapNone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026" w:rsidRPr="00514A22" w:rsidRDefault="00343026" w:rsidP="00343026">
      <w:pPr>
        <w:tabs>
          <w:tab w:val="left" w:pos="1575"/>
        </w:tabs>
        <w:jc w:val="both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ab/>
        <w:t xml:space="preserve">                                                                            </w:t>
      </w:r>
    </w:p>
    <w:p w:rsidR="00343026" w:rsidRPr="00677987" w:rsidRDefault="00343026" w:rsidP="00343026">
      <w:pPr>
        <w:jc w:val="both"/>
        <w:rPr>
          <w:b/>
          <w:sz w:val="16"/>
          <w:szCs w:val="16"/>
        </w:rPr>
      </w:pPr>
    </w:p>
    <w:p w:rsidR="00343026" w:rsidRPr="002B5C4F" w:rsidRDefault="00343026" w:rsidP="00343026">
      <w:pPr>
        <w:jc w:val="both"/>
        <w:rPr>
          <w:b/>
          <w:spacing w:val="20"/>
          <w:sz w:val="32"/>
          <w:szCs w:val="32"/>
        </w:rPr>
      </w:pPr>
    </w:p>
    <w:p w:rsidR="00343026" w:rsidRPr="002B5C4F" w:rsidRDefault="00343026" w:rsidP="00343026">
      <w:pPr>
        <w:jc w:val="both"/>
        <w:rPr>
          <w:b/>
          <w:spacing w:val="20"/>
          <w:sz w:val="16"/>
          <w:szCs w:val="16"/>
        </w:rPr>
      </w:pPr>
    </w:p>
    <w:p w:rsidR="00343026" w:rsidRPr="002B5C4F" w:rsidRDefault="00343026" w:rsidP="00343026">
      <w:pPr>
        <w:jc w:val="both"/>
        <w:rPr>
          <w:b/>
          <w:spacing w:val="20"/>
          <w:sz w:val="16"/>
          <w:szCs w:val="16"/>
        </w:rPr>
      </w:pPr>
    </w:p>
    <w:p w:rsidR="00343026" w:rsidRPr="002B5C4F" w:rsidRDefault="00343026" w:rsidP="00343026">
      <w:pPr>
        <w:jc w:val="both"/>
        <w:rPr>
          <w:b/>
          <w:spacing w:val="20"/>
          <w:sz w:val="16"/>
          <w:szCs w:val="16"/>
        </w:rPr>
      </w:pPr>
    </w:p>
    <w:p w:rsidR="00343026" w:rsidRDefault="00343026" w:rsidP="00343026">
      <w:pPr>
        <w:jc w:val="center"/>
        <w:rPr>
          <w:spacing w:val="20"/>
          <w:sz w:val="32"/>
          <w:szCs w:val="32"/>
        </w:rPr>
      </w:pPr>
      <w:r w:rsidRPr="00E932CF">
        <w:rPr>
          <w:spacing w:val="20"/>
          <w:sz w:val="32"/>
          <w:szCs w:val="32"/>
        </w:rPr>
        <w:t>АГЕНТСТВО ЛЕСНОГО</w:t>
      </w:r>
      <w:r>
        <w:rPr>
          <w:spacing w:val="20"/>
          <w:sz w:val="32"/>
          <w:szCs w:val="32"/>
        </w:rPr>
        <w:t xml:space="preserve"> </w:t>
      </w:r>
      <w:r w:rsidRPr="00E932CF">
        <w:rPr>
          <w:spacing w:val="20"/>
          <w:sz w:val="32"/>
          <w:szCs w:val="32"/>
        </w:rPr>
        <w:t xml:space="preserve">ХОЗЯЙСТВА </w:t>
      </w:r>
    </w:p>
    <w:p w:rsidR="00343026" w:rsidRPr="00E932CF" w:rsidRDefault="00343026" w:rsidP="00343026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И ОХРАНЫ ЖИВОТНОГО МИРА </w:t>
      </w:r>
      <w:r w:rsidRPr="00E932CF">
        <w:rPr>
          <w:spacing w:val="20"/>
          <w:sz w:val="32"/>
          <w:szCs w:val="32"/>
        </w:rPr>
        <w:t>КАМЧАТСКОГО КРАЯ</w:t>
      </w:r>
    </w:p>
    <w:p w:rsidR="00343026" w:rsidRPr="008B64F7" w:rsidRDefault="00343026" w:rsidP="00343026">
      <w:pPr>
        <w:jc w:val="both"/>
        <w:rPr>
          <w:sz w:val="36"/>
          <w:szCs w:val="36"/>
        </w:rPr>
      </w:pPr>
    </w:p>
    <w:p w:rsidR="00343026" w:rsidRPr="00E932CF" w:rsidRDefault="00343026" w:rsidP="00343026">
      <w:pPr>
        <w:jc w:val="center"/>
        <w:rPr>
          <w:b/>
          <w:spacing w:val="40"/>
          <w:sz w:val="36"/>
          <w:szCs w:val="36"/>
        </w:rPr>
      </w:pPr>
      <w:proofErr w:type="gramStart"/>
      <w:r>
        <w:rPr>
          <w:b/>
          <w:spacing w:val="40"/>
          <w:sz w:val="36"/>
          <w:szCs w:val="36"/>
        </w:rPr>
        <w:t>ПРИКАЗ  №</w:t>
      </w:r>
      <w:proofErr w:type="gramEnd"/>
      <w:r>
        <w:rPr>
          <w:b/>
          <w:spacing w:val="40"/>
          <w:sz w:val="36"/>
          <w:szCs w:val="36"/>
        </w:rPr>
        <w:tab/>
      </w:r>
      <w:r>
        <w:rPr>
          <w:b/>
          <w:spacing w:val="40"/>
          <w:sz w:val="36"/>
          <w:szCs w:val="36"/>
        </w:rPr>
        <w:tab/>
        <w:t>-</w:t>
      </w:r>
      <w:proofErr w:type="spellStart"/>
      <w:r>
        <w:rPr>
          <w:b/>
          <w:spacing w:val="40"/>
          <w:sz w:val="36"/>
          <w:szCs w:val="36"/>
        </w:rPr>
        <w:t>пр</w:t>
      </w:r>
      <w:proofErr w:type="spellEnd"/>
    </w:p>
    <w:p w:rsidR="00343026" w:rsidRDefault="00343026" w:rsidP="00343026">
      <w:pPr>
        <w:jc w:val="both"/>
        <w:rPr>
          <w:sz w:val="28"/>
          <w:szCs w:val="28"/>
        </w:rPr>
      </w:pPr>
    </w:p>
    <w:p w:rsidR="00343026" w:rsidRPr="008B64F7" w:rsidRDefault="00343026" w:rsidP="00343026">
      <w:pPr>
        <w:jc w:val="both"/>
        <w:rPr>
          <w:sz w:val="28"/>
          <w:szCs w:val="28"/>
        </w:rPr>
      </w:pPr>
    </w:p>
    <w:p w:rsidR="00343026" w:rsidRPr="007B24A4" w:rsidRDefault="00343026" w:rsidP="00343026">
      <w:pPr>
        <w:jc w:val="both"/>
        <w:rPr>
          <w:sz w:val="28"/>
          <w:szCs w:val="28"/>
        </w:rPr>
      </w:pPr>
      <w:r w:rsidRPr="007B24A4">
        <w:rPr>
          <w:sz w:val="28"/>
          <w:szCs w:val="28"/>
        </w:rPr>
        <w:t xml:space="preserve">г. Петропавловск-Камчатский   </w:t>
      </w:r>
      <w:r w:rsidRPr="007B24A4">
        <w:rPr>
          <w:sz w:val="28"/>
          <w:szCs w:val="28"/>
        </w:rPr>
        <w:tab/>
      </w:r>
      <w:r w:rsidRPr="007B24A4">
        <w:rPr>
          <w:sz w:val="28"/>
          <w:szCs w:val="28"/>
        </w:rPr>
        <w:tab/>
      </w:r>
      <w:r w:rsidRPr="007B24A4">
        <w:rPr>
          <w:sz w:val="28"/>
          <w:szCs w:val="28"/>
        </w:rPr>
        <w:tab/>
      </w:r>
      <w:r w:rsidRPr="007B24A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E13B0F">
        <w:rPr>
          <w:sz w:val="28"/>
          <w:szCs w:val="28"/>
        </w:rPr>
        <w:t xml:space="preserve">«  </w:t>
      </w:r>
      <w:r>
        <w:rPr>
          <w:sz w:val="28"/>
          <w:szCs w:val="28"/>
        </w:rPr>
        <w:t xml:space="preserve"> </w:t>
      </w:r>
      <w:r w:rsidRPr="00E13B0F">
        <w:rPr>
          <w:sz w:val="28"/>
          <w:szCs w:val="28"/>
        </w:rPr>
        <w:t xml:space="preserve"> »</w:t>
      </w:r>
      <w:r w:rsidRPr="007B24A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7B24A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B24A4">
        <w:rPr>
          <w:sz w:val="28"/>
          <w:szCs w:val="28"/>
        </w:rPr>
        <w:t xml:space="preserve"> года</w:t>
      </w:r>
    </w:p>
    <w:p w:rsidR="00343026" w:rsidRDefault="00343026" w:rsidP="00343026">
      <w:pPr>
        <w:jc w:val="center"/>
        <w:rPr>
          <w:b/>
          <w:sz w:val="28"/>
          <w:szCs w:val="28"/>
          <w:u w:val="single"/>
        </w:rPr>
      </w:pPr>
    </w:p>
    <w:p w:rsidR="00233EE3" w:rsidRDefault="00233EE3" w:rsidP="00343026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43026" w:rsidRPr="004A3182" w:rsidTr="00771AB4">
        <w:tc>
          <w:tcPr>
            <w:tcW w:w="4786" w:type="dxa"/>
            <w:shd w:val="clear" w:color="auto" w:fill="auto"/>
          </w:tcPr>
          <w:p w:rsidR="00343026" w:rsidRPr="006B07E3" w:rsidRDefault="00343026" w:rsidP="0032766C">
            <w:pPr>
              <w:jc w:val="both"/>
              <w:rPr>
                <w:sz w:val="28"/>
                <w:szCs w:val="28"/>
              </w:rPr>
            </w:pPr>
            <w:r w:rsidRPr="004A3182">
              <w:rPr>
                <w:sz w:val="28"/>
                <w:szCs w:val="28"/>
              </w:rPr>
              <w:t>О внесении изменен</w:t>
            </w:r>
            <w:r w:rsidR="0032766C">
              <w:rPr>
                <w:sz w:val="28"/>
                <w:szCs w:val="28"/>
              </w:rPr>
              <w:t>ия</w:t>
            </w:r>
            <w:r w:rsidRPr="004A3182">
              <w:rPr>
                <w:sz w:val="28"/>
                <w:szCs w:val="28"/>
              </w:rPr>
              <w:t xml:space="preserve"> в </w:t>
            </w:r>
            <w:r w:rsidR="00F2637F">
              <w:rPr>
                <w:sz w:val="28"/>
                <w:szCs w:val="28"/>
              </w:rPr>
              <w:t xml:space="preserve">приложение к приказу Агентства лесного хозяйства и охраны животного мира Камчатского края от 01.06.2015        № 323-пр «Об утверждении </w:t>
            </w:r>
            <w:r>
              <w:rPr>
                <w:sz w:val="28"/>
                <w:szCs w:val="28"/>
              </w:rPr>
              <w:t>Положени</w:t>
            </w:r>
            <w:r w:rsidR="00F2637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об оплате труда работников, замещающих должности, не являющиеся должностями</w:t>
            </w:r>
            <w:r w:rsidRPr="004A31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</w:t>
            </w:r>
            <w:r w:rsidR="00CD0890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дарственной гражданской службы </w:t>
            </w:r>
            <w:r w:rsidRPr="004A3182">
              <w:rPr>
                <w:sz w:val="28"/>
                <w:szCs w:val="28"/>
              </w:rPr>
              <w:t>Камчатского края</w:t>
            </w:r>
            <w:r w:rsidR="00F2637F">
              <w:rPr>
                <w:sz w:val="28"/>
                <w:szCs w:val="28"/>
              </w:rPr>
              <w:t>»</w:t>
            </w:r>
          </w:p>
        </w:tc>
      </w:tr>
    </w:tbl>
    <w:p w:rsidR="00343026" w:rsidRDefault="00343026" w:rsidP="00343026">
      <w:pPr>
        <w:ind w:firstLine="720"/>
        <w:jc w:val="both"/>
        <w:rPr>
          <w:sz w:val="28"/>
          <w:szCs w:val="28"/>
        </w:rPr>
      </w:pPr>
    </w:p>
    <w:p w:rsidR="00CD0890" w:rsidRDefault="00CD0890" w:rsidP="00343026">
      <w:pPr>
        <w:ind w:firstLine="720"/>
        <w:jc w:val="both"/>
        <w:rPr>
          <w:sz w:val="28"/>
          <w:szCs w:val="28"/>
        </w:rPr>
      </w:pPr>
    </w:p>
    <w:p w:rsidR="00D2472A" w:rsidRPr="007B24A4" w:rsidRDefault="00D2472A" w:rsidP="00D247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Камчатского края от 09.04.2018 № 207 </w:t>
      </w:r>
      <w:r w:rsidR="00CD0890">
        <w:rPr>
          <w:sz w:val="28"/>
          <w:szCs w:val="28"/>
        </w:rPr>
        <w:t xml:space="preserve">       </w:t>
      </w:r>
      <w:r>
        <w:rPr>
          <w:sz w:val="28"/>
          <w:szCs w:val="28"/>
        </w:rPr>
        <w:t>«О внесении изменений в закон Камчатского края «О краевом бюджете на 2018 год и на плановый период 2019 и 2020 годов», постановлением Губернатора Камчатского края от 12.04</w:t>
      </w:r>
      <w:r w:rsidR="0092070D">
        <w:rPr>
          <w:sz w:val="28"/>
          <w:szCs w:val="28"/>
        </w:rPr>
        <w:t>.2018 № 32 «О внесении изменения</w:t>
      </w:r>
      <w:r>
        <w:rPr>
          <w:sz w:val="28"/>
          <w:szCs w:val="28"/>
        </w:rPr>
        <w:t xml:space="preserve"> в приложение к постановлению Губернатора Камчатского края от 23.03.2015 № 27 «Об утверждении Положения об оплате труда работников</w:t>
      </w:r>
      <w:r w:rsidR="00730DA4">
        <w:rPr>
          <w:sz w:val="28"/>
          <w:szCs w:val="28"/>
        </w:rPr>
        <w:t xml:space="preserve"> государственных органов Камчатского края</w:t>
      </w:r>
      <w:r>
        <w:rPr>
          <w:sz w:val="28"/>
          <w:szCs w:val="28"/>
        </w:rPr>
        <w:t xml:space="preserve">, </w:t>
      </w:r>
      <w:r w:rsidR="00730DA4">
        <w:rPr>
          <w:sz w:val="28"/>
          <w:szCs w:val="28"/>
        </w:rPr>
        <w:t xml:space="preserve">замещающих должности, </w:t>
      </w:r>
      <w:r>
        <w:rPr>
          <w:sz w:val="28"/>
          <w:szCs w:val="28"/>
        </w:rPr>
        <w:t>не являющиеся должностями государственной гражданской службы Камчатского края»</w:t>
      </w:r>
    </w:p>
    <w:p w:rsidR="00D2472A" w:rsidRDefault="00D2472A" w:rsidP="00D2472A">
      <w:pPr>
        <w:jc w:val="both"/>
        <w:rPr>
          <w:sz w:val="28"/>
          <w:szCs w:val="28"/>
        </w:rPr>
      </w:pPr>
    </w:p>
    <w:p w:rsidR="00343026" w:rsidRDefault="00343026" w:rsidP="00343026">
      <w:pPr>
        <w:ind w:firstLine="720"/>
        <w:jc w:val="both"/>
        <w:rPr>
          <w:sz w:val="28"/>
          <w:szCs w:val="28"/>
        </w:rPr>
      </w:pPr>
      <w:r w:rsidRPr="007B24A4">
        <w:rPr>
          <w:sz w:val="28"/>
          <w:szCs w:val="28"/>
        </w:rPr>
        <w:t>ПРИКАЗЫВАЮ:</w:t>
      </w:r>
    </w:p>
    <w:p w:rsidR="00CD0890" w:rsidRPr="00D73C8C" w:rsidRDefault="00CD0890" w:rsidP="00CD0890">
      <w:pPr>
        <w:tabs>
          <w:tab w:val="left" w:pos="1134"/>
        </w:tabs>
        <w:jc w:val="both"/>
        <w:rPr>
          <w:sz w:val="28"/>
          <w:szCs w:val="28"/>
        </w:rPr>
      </w:pPr>
    </w:p>
    <w:p w:rsidR="00343026" w:rsidRDefault="00CD0890" w:rsidP="00CD0890">
      <w:pPr>
        <w:tabs>
          <w:tab w:val="left" w:pos="0"/>
        </w:tabs>
        <w:jc w:val="both"/>
        <w:rPr>
          <w:sz w:val="28"/>
          <w:szCs w:val="28"/>
        </w:rPr>
      </w:pPr>
      <w:r w:rsidRPr="00D73C8C">
        <w:rPr>
          <w:sz w:val="28"/>
          <w:szCs w:val="28"/>
        </w:rPr>
        <w:tab/>
      </w:r>
      <w:r w:rsidRPr="00CD0890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1C3E54">
        <w:rPr>
          <w:sz w:val="28"/>
          <w:szCs w:val="28"/>
        </w:rPr>
        <w:t>Внести в</w:t>
      </w:r>
      <w:r w:rsidR="00233EE3">
        <w:rPr>
          <w:sz w:val="28"/>
          <w:szCs w:val="28"/>
        </w:rPr>
        <w:t xml:space="preserve"> часть 4</w:t>
      </w:r>
      <w:r w:rsidR="001C3E54">
        <w:rPr>
          <w:sz w:val="28"/>
          <w:szCs w:val="28"/>
        </w:rPr>
        <w:t xml:space="preserve"> </w:t>
      </w:r>
      <w:r w:rsidR="00960392">
        <w:rPr>
          <w:sz w:val="28"/>
          <w:szCs w:val="28"/>
        </w:rPr>
        <w:t>приложени</w:t>
      </w:r>
      <w:r w:rsidR="00233EE3">
        <w:rPr>
          <w:sz w:val="28"/>
          <w:szCs w:val="28"/>
        </w:rPr>
        <w:t>я к</w:t>
      </w:r>
      <w:r w:rsidR="00960392">
        <w:rPr>
          <w:sz w:val="28"/>
          <w:szCs w:val="28"/>
        </w:rPr>
        <w:t xml:space="preserve"> приказ</w:t>
      </w:r>
      <w:r w:rsidR="00233EE3">
        <w:rPr>
          <w:sz w:val="28"/>
          <w:szCs w:val="28"/>
        </w:rPr>
        <w:t>у</w:t>
      </w:r>
      <w:r w:rsidR="00960392">
        <w:rPr>
          <w:sz w:val="28"/>
          <w:szCs w:val="28"/>
        </w:rPr>
        <w:t xml:space="preserve"> Агентства лесного хозяйства и охраны животного мира Камчатского края от 01.06.2015 № 323-пр «Об утверждении </w:t>
      </w:r>
      <w:r w:rsidR="001C3E54">
        <w:rPr>
          <w:sz w:val="28"/>
          <w:szCs w:val="28"/>
        </w:rPr>
        <w:t>Положени</w:t>
      </w:r>
      <w:r w:rsidR="00960392">
        <w:rPr>
          <w:sz w:val="28"/>
          <w:szCs w:val="28"/>
        </w:rPr>
        <w:t>я</w:t>
      </w:r>
      <w:r w:rsidR="001C3E54">
        <w:rPr>
          <w:sz w:val="28"/>
          <w:szCs w:val="28"/>
        </w:rPr>
        <w:t xml:space="preserve"> об оплате труда работников, замещающих должности, не являющиеся должностями государственной гражданской службы Камчатского края</w:t>
      </w:r>
      <w:r w:rsidR="00127074">
        <w:rPr>
          <w:sz w:val="28"/>
          <w:szCs w:val="28"/>
        </w:rPr>
        <w:t>»</w:t>
      </w:r>
      <w:r w:rsidR="00233EE3">
        <w:rPr>
          <w:sz w:val="28"/>
          <w:szCs w:val="28"/>
        </w:rPr>
        <w:t xml:space="preserve"> изменения, изложив ее в следующей редакции:</w:t>
      </w:r>
    </w:p>
    <w:p w:rsidR="00343026" w:rsidRPr="00BD3AE7" w:rsidRDefault="00343026" w:rsidP="00343026">
      <w:pPr>
        <w:tabs>
          <w:tab w:val="left" w:pos="0"/>
        </w:tabs>
        <w:jc w:val="both"/>
        <w:rPr>
          <w:sz w:val="28"/>
          <w:szCs w:val="28"/>
        </w:rPr>
      </w:pPr>
      <w:r w:rsidRPr="00BD3AE7">
        <w:rPr>
          <w:sz w:val="28"/>
          <w:szCs w:val="28"/>
        </w:rPr>
        <w:lastRenderedPageBreak/>
        <w:tab/>
        <w:t>«</w:t>
      </w:r>
      <w:r w:rsidR="00BA505F" w:rsidRPr="00BD3AE7">
        <w:rPr>
          <w:sz w:val="28"/>
          <w:szCs w:val="28"/>
        </w:rPr>
        <w:t>4. </w:t>
      </w:r>
      <w:r w:rsidR="00240355" w:rsidRPr="00BD3AE7">
        <w:rPr>
          <w:sz w:val="28"/>
          <w:szCs w:val="28"/>
        </w:rPr>
        <w:t>Должностные оклады работников устанавливаются в следующих размерах: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221B25" w:rsidRPr="00BD3AE7" w:rsidTr="00221B25">
        <w:tc>
          <w:tcPr>
            <w:tcW w:w="6912" w:type="dxa"/>
          </w:tcPr>
          <w:p w:rsidR="00221B25" w:rsidRPr="00BD3AE7" w:rsidRDefault="00221B25" w:rsidP="00221B2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3AE7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4" w:type="dxa"/>
          </w:tcPr>
          <w:p w:rsidR="00221B25" w:rsidRPr="00BD3AE7" w:rsidRDefault="00221B25" w:rsidP="00221B2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3AE7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221B25" w:rsidRPr="00BD3AE7" w:rsidTr="00221B25">
        <w:tc>
          <w:tcPr>
            <w:tcW w:w="6912" w:type="dxa"/>
          </w:tcPr>
          <w:p w:rsidR="00221B25" w:rsidRPr="00BD3AE7" w:rsidRDefault="002C6E9C" w:rsidP="0034302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D3AE7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694" w:type="dxa"/>
          </w:tcPr>
          <w:p w:rsidR="00221B25" w:rsidRPr="00BD3AE7" w:rsidRDefault="00705CB6" w:rsidP="0041434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3AE7">
              <w:rPr>
                <w:sz w:val="28"/>
                <w:szCs w:val="28"/>
              </w:rPr>
              <w:t>5 678</w:t>
            </w:r>
          </w:p>
        </w:tc>
      </w:tr>
      <w:tr w:rsidR="002C6E9C" w:rsidRPr="00BD3AE7" w:rsidTr="00221B25">
        <w:tc>
          <w:tcPr>
            <w:tcW w:w="6912" w:type="dxa"/>
          </w:tcPr>
          <w:p w:rsidR="002C6E9C" w:rsidRPr="00BD3AE7" w:rsidRDefault="002C6E9C" w:rsidP="0034302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D3AE7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94" w:type="dxa"/>
          </w:tcPr>
          <w:p w:rsidR="002C6E9C" w:rsidRPr="00BD3AE7" w:rsidRDefault="00705CB6" w:rsidP="00705CB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3AE7">
              <w:rPr>
                <w:sz w:val="28"/>
                <w:szCs w:val="28"/>
              </w:rPr>
              <w:t xml:space="preserve">5 476 </w:t>
            </w:r>
          </w:p>
        </w:tc>
      </w:tr>
      <w:tr w:rsidR="002C6E9C" w:rsidRPr="00BD3AE7" w:rsidTr="00221B25">
        <w:tc>
          <w:tcPr>
            <w:tcW w:w="6912" w:type="dxa"/>
          </w:tcPr>
          <w:p w:rsidR="002C6E9C" w:rsidRPr="00BD3AE7" w:rsidRDefault="002C6E9C" w:rsidP="0034302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D3AE7">
              <w:rPr>
                <w:sz w:val="28"/>
                <w:szCs w:val="28"/>
              </w:rPr>
              <w:t>Старший специалист</w:t>
            </w:r>
          </w:p>
        </w:tc>
        <w:tc>
          <w:tcPr>
            <w:tcW w:w="2694" w:type="dxa"/>
          </w:tcPr>
          <w:p w:rsidR="002C6E9C" w:rsidRPr="00BD3AE7" w:rsidRDefault="00705CB6" w:rsidP="00705CB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3AE7">
              <w:rPr>
                <w:sz w:val="28"/>
                <w:szCs w:val="28"/>
              </w:rPr>
              <w:t>5 309</w:t>
            </w:r>
          </w:p>
        </w:tc>
      </w:tr>
      <w:tr w:rsidR="002C6E9C" w:rsidRPr="00BD3AE7" w:rsidTr="00221B25">
        <w:tc>
          <w:tcPr>
            <w:tcW w:w="6912" w:type="dxa"/>
          </w:tcPr>
          <w:p w:rsidR="002C6E9C" w:rsidRPr="00BD3AE7" w:rsidRDefault="002C6E9C" w:rsidP="0034302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D3AE7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694" w:type="dxa"/>
          </w:tcPr>
          <w:p w:rsidR="002C6E9C" w:rsidRPr="00BD3AE7" w:rsidRDefault="00BD3AE7" w:rsidP="00BA505F">
            <w:pPr>
              <w:jc w:val="both"/>
              <w:rPr>
                <w:sz w:val="28"/>
                <w:szCs w:val="28"/>
              </w:rPr>
            </w:pPr>
            <w:r w:rsidRPr="00BD3AE7">
              <w:rPr>
                <w:sz w:val="28"/>
                <w:szCs w:val="28"/>
              </w:rPr>
              <w:t xml:space="preserve">             </w:t>
            </w:r>
            <w:r w:rsidR="00EC0F9A" w:rsidRPr="00BD3AE7">
              <w:rPr>
                <w:sz w:val="28"/>
                <w:szCs w:val="28"/>
              </w:rPr>
              <w:t>4</w:t>
            </w:r>
            <w:r w:rsidR="00BA505F" w:rsidRPr="00BD3AE7">
              <w:rPr>
                <w:sz w:val="28"/>
                <w:szCs w:val="28"/>
              </w:rPr>
              <w:t> </w:t>
            </w:r>
            <w:r w:rsidR="00EC0F9A" w:rsidRPr="00BD3AE7">
              <w:rPr>
                <w:sz w:val="28"/>
                <w:szCs w:val="28"/>
              </w:rPr>
              <w:t>792</w:t>
            </w:r>
            <w:r w:rsidR="00BA505F" w:rsidRPr="00BD3AE7">
              <w:rPr>
                <w:sz w:val="28"/>
                <w:szCs w:val="28"/>
              </w:rPr>
              <w:t xml:space="preserve"> </w:t>
            </w:r>
            <w:r w:rsidRPr="00BD3AE7">
              <w:rPr>
                <w:sz w:val="28"/>
                <w:szCs w:val="28"/>
              </w:rPr>
              <w:t xml:space="preserve">          </w:t>
            </w:r>
            <w:r w:rsidR="00BA505F" w:rsidRPr="00BD3AE7">
              <w:rPr>
                <w:sz w:val="28"/>
                <w:szCs w:val="28"/>
              </w:rPr>
              <w:t>»</w:t>
            </w:r>
          </w:p>
        </w:tc>
      </w:tr>
    </w:tbl>
    <w:p w:rsidR="00BD3AE7" w:rsidRPr="00BD3AE7" w:rsidRDefault="00BD3AE7" w:rsidP="00121F55">
      <w:pPr>
        <w:tabs>
          <w:tab w:val="left" w:pos="1134"/>
        </w:tabs>
        <w:ind w:left="709"/>
        <w:jc w:val="both"/>
        <w:rPr>
          <w:sz w:val="10"/>
          <w:szCs w:val="10"/>
        </w:rPr>
      </w:pPr>
    </w:p>
    <w:p w:rsidR="00BD3AE7" w:rsidRPr="00BD3AE7" w:rsidRDefault="001B2B8D" w:rsidP="001B2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3AE7" w:rsidRPr="00BD3AE7">
        <w:rPr>
          <w:sz w:val="28"/>
          <w:szCs w:val="28"/>
        </w:rPr>
        <w:t>2. </w:t>
      </w:r>
      <w:r>
        <w:rPr>
          <w:sz w:val="28"/>
          <w:szCs w:val="28"/>
        </w:rPr>
        <w:t>Распространить действие настоящего приказа на правоотношения</w:t>
      </w:r>
      <w:r w:rsidR="00D73C8C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01 января 2018 года.</w:t>
      </w:r>
    </w:p>
    <w:p w:rsidR="00343026" w:rsidRPr="00BD3AE7" w:rsidRDefault="00BD3AE7" w:rsidP="00121F55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BD3AE7">
        <w:rPr>
          <w:sz w:val="28"/>
          <w:szCs w:val="28"/>
        </w:rPr>
        <w:t>3</w:t>
      </w:r>
      <w:r w:rsidR="00121F55" w:rsidRPr="00BD3AE7">
        <w:rPr>
          <w:sz w:val="28"/>
          <w:szCs w:val="28"/>
        </w:rPr>
        <w:t>. </w:t>
      </w:r>
      <w:r w:rsidR="00343026" w:rsidRPr="00BD3AE7">
        <w:rPr>
          <w:sz w:val="28"/>
          <w:szCs w:val="28"/>
        </w:rPr>
        <w:t>Контроль за исполнением настоящего приказа оставляю за собой.</w:t>
      </w:r>
    </w:p>
    <w:p w:rsidR="00343026" w:rsidRPr="00BD3AE7" w:rsidRDefault="00343026" w:rsidP="00343026">
      <w:pPr>
        <w:jc w:val="both"/>
        <w:rPr>
          <w:sz w:val="28"/>
          <w:szCs w:val="28"/>
        </w:rPr>
      </w:pPr>
    </w:p>
    <w:p w:rsidR="00343026" w:rsidRPr="00BD3AE7" w:rsidRDefault="00343026" w:rsidP="00343026">
      <w:pPr>
        <w:jc w:val="both"/>
        <w:rPr>
          <w:sz w:val="28"/>
          <w:szCs w:val="28"/>
        </w:rPr>
      </w:pPr>
    </w:p>
    <w:p w:rsidR="00377092" w:rsidRPr="00BD3AE7" w:rsidRDefault="00377092" w:rsidP="00343026">
      <w:pPr>
        <w:jc w:val="both"/>
        <w:rPr>
          <w:sz w:val="28"/>
          <w:szCs w:val="28"/>
        </w:rPr>
      </w:pPr>
    </w:p>
    <w:p w:rsidR="00343026" w:rsidRPr="00BD3AE7" w:rsidRDefault="00343026" w:rsidP="00343026">
      <w:pPr>
        <w:tabs>
          <w:tab w:val="left" w:pos="7920"/>
        </w:tabs>
        <w:jc w:val="both"/>
        <w:rPr>
          <w:sz w:val="28"/>
          <w:szCs w:val="28"/>
        </w:rPr>
      </w:pPr>
      <w:proofErr w:type="spellStart"/>
      <w:r w:rsidRPr="00BD3AE7">
        <w:rPr>
          <w:sz w:val="28"/>
          <w:szCs w:val="28"/>
        </w:rPr>
        <w:t>И.о</w:t>
      </w:r>
      <w:proofErr w:type="spellEnd"/>
      <w:r w:rsidRPr="00BD3AE7">
        <w:rPr>
          <w:sz w:val="28"/>
          <w:szCs w:val="28"/>
        </w:rPr>
        <w:t xml:space="preserve">. руководителя Агентства                                                      </w:t>
      </w:r>
      <w:r w:rsidR="00121F55" w:rsidRPr="00BD3AE7">
        <w:rPr>
          <w:sz w:val="28"/>
          <w:szCs w:val="28"/>
        </w:rPr>
        <w:t xml:space="preserve">  </w:t>
      </w:r>
      <w:r w:rsidRPr="00BD3AE7">
        <w:rPr>
          <w:sz w:val="28"/>
          <w:szCs w:val="28"/>
        </w:rPr>
        <w:t xml:space="preserve">   А.В. Лебедько</w:t>
      </w:r>
    </w:p>
    <w:p w:rsidR="00343026" w:rsidRPr="00BD3AE7" w:rsidRDefault="00343026" w:rsidP="00343026">
      <w:pPr>
        <w:tabs>
          <w:tab w:val="left" w:pos="7920"/>
        </w:tabs>
        <w:jc w:val="both"/>
        <w:rPr>
          <w:sz w:val="28"/>
          <w:szCs w:val="28"/>
        </w:rPr>
      </w:pPr>
      <w:bookmarkStart w:id="0" w:name="_GoBack"/>
      <w:bookmarkEnd w:id="0"/>
    </w:p>
    <w:sectPr w:rsidR="00343026" w:rsidRPr="00BD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05FFB"/>
    <w:multiLevelType w:val="hybridMultilevel"/>
    <w:tmpl w:val="7E12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B8B3A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649"/>
    <w:multiLevelType w:val="hybridMultilevel"/>
    <w:tmpl w:val="6E7882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037B"/>
    <w:multiLevelType w:val="hybridMultilevel"/>
    <w:tmpl w:val="6ED07FAE"/>
    <w:lvl w:ilvl="0" w:tplc="27E254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26"/>
    <w:rsid w:val="00121F55"/>
    <w:rsid w:val="00127074"/>
    <w:rsid w:val="001544AE"/>
    <w:rsid w:val="00163199"/>
    <w:rsid w:val="00165369"/>
    <w:rsid w:val="001B2B8D"/>
    <w:rsid w:val="001C3E54"/>
    <w:rsid w:val="00221B25"/>
    <w:rsid w:val="00233EE3"/>
    <w:rsid w:val="00240355"/>
    <w:rsid w:val="002938A4"/>
    <w:rsid w:val="002A2AD9"/>
    <w:rsid w:val="002B7C6D"/>
    <w:rsid w:val="002C6E9C"/>
    <w:rsid w:val="0032766C"/>
    <w:rsid w:val="00343026"/>
    <w:rsid w:val="00377092"/>
    <w:rsid w:val="00414345"/>
    <w:rsid w:val="004469BA"/>
    <w:rsid w:val="004546F3"/>
    <w:rsid w:val="00705CB6"/>
    <w:rsid w:val="00730DA4"/>
    <w:rsid w:val="00783A60"/>
    <w:rsid w:val="008D7A0A"/>
    <w:rsid w:val="0092070D"/>
    <w:rsid w:val="00960392"/>
    <w:rsid w:val="00BA505F"/>
    <w:rsid w:val="00BD3AE7"/>
    <w:rsid w:val="00C1270F"/>
    <w:rsid w:val="00CD0890"/>
    <w:rsid w:val="00D2472A"/>
    <w:rsid w:val="00D73C8C"/>
    <w:rsid w:val="00DE7FBE"/>
    <w:rsid w:val="00E529D9"/>
    <w:rsid w:val="00EC0F9A"/>
    <w:rsid w:val="00F16BC2"/>
    <w:rsid w:val="00F2637F"/>
    <w:rsid w:val="00F34F8A"/>
    <w:rsid w:val="00F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6C4DA-8C5B-449C-B61A-4C135E0A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3026"/>
    <w:pPr>
      <w:spacing w:line="360" w:lineRule="atLeast"/>
      <w:ind w:left="720"/>
      <w:contextualSpacing/>
      <w:jc w:val="both"/>
    </w:pPr>
    <w:rPr>
      <w:sz w:val="28"/>
    </w:rPr>
  </w:style>
  <w:style w:type="table" w:styleId="a4">
    <w:name w:val="Table Grid"/>
    <w:basedOn w:val="a1"/>
    <w:uiPriority w:val="59"/>
    <w:rsid w:val="0022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Домышева Елена Владимировна</dc:creator>
  <cp:lastModifiedBy>Иванов Константин Александрович</cp:lastModifiedBy>
  <cp:revision>27</cp:revision>
  <dcterms:created xsi:type="dcterms:W3CDTF">2018-05-06T21:17:00Z</dcterms:created>
  <dcterms:modified xsi:type="dcterms:W3CDTF">2018-05-07T03:44:00Z</dcterms:modified>
</cp:coreProperties>
</file>