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1E" w:rsidRPr="00E73D1D" w:rsidRDefault="00623E1E" w:rsidP="0032662E">
      <w:pPr>
        <w:spacing w:after="240"/>
        <w:ind w:left="2977"/>
        <w:rPr>
          <w:sz w:val="20"/>
          <w:szCs w:val="20"/>
        </w:rPr>
      </w:pPr>
      <w:r w:rsidRPr="00E73D1D">
        <w:rPr>
          <w:sz w:val="20"/>
          <w:szCs w:val="20"/>
        </w:rPr>
        <w:t>Приложение</w:t>
      </w:r>
      <w:r>
        <w:rPr>
          <w:sz w:val="20"/>
          <w:szCs w:val="20"/>
        </w:rPr>
        <w:br/>
      </w:r>
      <w:r w:rsidRPr="00E73D1D">
        <w:rPr>
          <w:sz w:val="20"/>
          <w:szCs w:val="20"/>
        </w:rPr>
        <w:t>к Административному регламенту предоста</w:t>
      </w:r>
      <w:r>
        <w:rPr>
          <w:sz w:val="20"/>
          <w:szCs w:val="20"/>
        </w:rPr>
        <w:t>вле</w:t>
      </w:r>
      <w:r w:rsidR="0032662E">
        <w:rPr>
          <w:sz w:val="20"/>
          <w:szCs w:val="20"/>
        </w:rPr>
        <w:t>ния органами государственной</w:t>
      </w:r>
      <w:r>
        <w:rPr>
          <w:sz w:val="20"/>
          <w:szCs w:val="20"/>
        </w:rPr>
        <w:t xml:space="preserve">  </w:t>
      </w:r>
      <w:r w:rsidRPr="00E73D1D">
        <w:rPr>
          <w:sz w:val="20"/>
          <w:szCs w:val="20"/>
        </w:rPr>
        <w:t>власти субъектов Российской Федерации государственной услуги по выдаче разрешений на добычу охотничьих ресурсов, за исключением охотничьих ресурсов, находящихся на</w:t>
      </w:r>
      <w:r>
        <w:rPr>
          <w:sz w:val="20"/>
          <w:szCs w:val="20"/>
        </w:rPr>
        <w:t xml:space="preserve"> </w:t>
      </w:r>
      <w:r w:rsidRPr="00E73D1D">
        <w:rPr>
          <w:sz w:val="20"/>
          <w:szCs w:val="20"/>
        </w:rPr>
        <w:t>особо охраняемых  природных терри</w:t>
      </w:r>
      <w:r>
        <w:rPr>
          <w:sz w:val="20"/>
          <w:szCs w:val="20"/>
        </w:rPr>
        <w:t>ториях федерального значения, а т</w:t>
      </w:r>
      <w:r w:rsidRPr="00E73D1D">
        <w:rPr>
          <w:sz w:val="20"/>
          <w:szCs w:val="20"/>
        </w:rPr>
        <w:t>акже млекопитающих и птиц, занесенных в</w:t>
      </w:r>
      <w:r>
        <w:rPr>
          <w:sz w:val="20"/>
          <w:szCs w:val="20"/>
        </w:rPr>
        <w:t> </w:t>
      </w:r>
      <w:r w:rsidRPr="00E73D1D">
        <w:rPr>
          <w:sz w:val="20"/>
          <w:szCs w:val="20"/>
        </w:rPr>
        <w:t>Красную</w:t>
      </w:r>
      <w:bookmarkStart w:id="0" w:name="_GoBack"/>
      <w:bookmarkEnd w:id="0"/>
      <w:r w:rsidRPr="00E73D1D">
        <w:rPr>
          <w:sz w:val="20"/>
          <w:szCs w:val="20"/>
        </w:rPr>
        <w:t xml:space="preserve"> книгу Российской Федерации, утвержденному приказом Министерства природных ресурсов и</w:t>
      </w:r>
      <w:r>
        <w:rPr>
          <w:sz w:val="20"/>
          <w:szCs w:val="20"/>
        </w:rPr>
        <w:t> </w:t>
      </w:r>
      <w:r w:rsidRPr="00E73D1D">
        <w:rPr>
          <w:sz w:val="20"/>
          <w:szCs w:val="20"/>
        </w:rPr>
        <w:t>экологии Российской Федерации</w:t>
      </w:r>
      <w:r>
        <w:rPr>
          <w:sz w:val="20"/>
          <w:szCs w:val="20"/>
        </w:rPr>
        <w:br/>
      </w:r>
      <w:r w:rsidRPr="00E73D1D">
        <w:rPr>
          <w:sz w:val="20"/>
          <w:szCs w:val="20"/>
        </w:rPr>
        <w:t xml:space="preserve">от 12 февраля </w:t>
      </w:r>
      <w:smartTag w:uri="urn:schemas-microsoft-com:office:smarttags" w:element="metricconverter">
        <w:smartTagPr>
          <w:attr w:name="ProductID" w:val="2021 г"/>
        </w:smartTagPr>
        <w:r w:rsidRPr="00E73D1D">
          <w:rPr>
            <w:sz w:val="20"/>
            <w:szCs w:val="20"/>
          </w:rPr>
          <w:t>2021 г</w:t>
        </w:r>
      </w:smartTag>
      <w:r w:rsidRPr="00E73D1D">
        <w:rPr>
          <w:sz w:val="20"/>
          <w:szCs w:val="20"/>
        </w:rPr>
        <w:t xml:space="preserve">. </w:t>
      </w:r>
      <w:r>
        <w:rPr>
          <w:sz w:val="20"/>
          <w:szCs w:val="20"/>
        </w:rPr>
        <w:t>№</w:t>
      </w:r>
      <w:r w:rsidRPr="00E73D1D">
        <w:rPr>
          <w:sz w:val="20"/>
          <w:szCs w:val="20"/>
        </w:rPr>
        <w:t xml:space="preserve"> 95</w:t>
      </w:r>
    </w:p>
    <w:p w:rsidR="00623E1E" w:rsidRPr="004C7493" w:rsidRDefault="00623E1E" w:rsidP="00623E1E">
      <w:pPr>
        <w:ind w:left="5103"/>
        <w:jc w:val="both"/>
      </w:pPr>
      <w:r w:rsidRPr="004C7493">
        <w:t xml:space="preserve">В  </w:t>
      </w:r>
      <w:r>
        <w:t xml:space="preserve">    Министерство лесного и охотничьего</w:t>
      </w:r>
    </w:p>
    <w:p w:rsidR="00623E1E" w:rsidRPr="004F63F3" w:rsidRDefault="00623E1E" w:rsidP="00623E1E">
      <w:pPr>
        <w:pBdr>
          <w:top w:val="single" w:sz="4" w:space="1" w:color="auto"/>
        </w:pBdr>
        <w:ind w:left="5369"/>
        <w:rPr>
          <w:sz w:val="2"/>
          <w:szCs w:val="2"/>
        </w:rPr>
      </w:pPr>
    </w:p>
    <w:p w:rsidR="00623E1E" w:rsidRPr="004C7493" w:rsidRDefault="00623E1E" w:rsidP="00623E1E">
      <w:pPr>
        <w:ind w:left="5103"/>
      </w:pPr>
      <w:r>
        <w:t xml:space="preserve">            хозяйства Камчатского края</w:t>
      </w:r>
    </w:p>
    <w:p w:rsidR="00623E1E" w:rsidRPr="004F63F3" w:rsidRDefault="00623E1E" w:rsidP="00623E1E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 w:rsidRPr="004F63F3">
        <w:rPr>
          <w:sz w:val="20"/>
          <w:szCs w:val="20"/>
        </w:rPr>
        <w:t>(наименование органа исполнительной власти субъекта Российской Федерации)</w:t>
      </w:r>
    </w:p>
    <w:p w:rsidR="00623E1E" w:rsidRPr="004C7493" w:rsidRDefault="00623E1E" w:rsidP="00623E1E">
      <w:pPr>
        <w:ind w:left="5103"/>
      </w:pPr>
      <w:r w:rsidRPr="004C7493">
        <w:t xml:space="preserve">от гражданина  </w:t>
      </w:r>
    </w:p>
    <w:p w:rsidR="00623E1E" w:rsidRPr="004F63F3" w:rsidRDefault="00623E1E" w:rsidP="00623E1E">
      <w:pPr>
        <w:pBdr>
          <w:top w:val="single" w:sz="4" w:space="1" w:color="auto"/>
        </w:pBdr>
        <w:ind w:left="6719"/>
        <w:rPr>
          <w:sz w:val="2"/>
          <w:szCs w:val="2"/>
        </w:rPr>
      </w:pPr>
    </w:p>
    <w:p w:rsidR="00623E1E" w:rsidRPr="004C7493" w:rsidRDefault="00623E1E" w:rsidP="00623E1E">
      <w:pPr>
        <w:ind w:left="5103"/>
      </w:pPr>
    </w:p>
    <w:p w:rsidR="00623E1E" w:rsidRPr="004F63F3" w:rsidRDefault="00623E1E" w:rsidP="00623E1E">
      <w:pPr>
        <w:pBdr>
          <w:top w:val="single" w:sz="4" w:space="1" w:color="auto"/>
        </w:pBdr>
        <w:ind w:left="5103"/>
        <w:rPr>
          <w:sz w:val="2"/>
          <w:szCs w:val="2"/>
        </w:rPr>
      </w:pPr>
    </w:p>
    <w:p w:rsidR="00623E1E" w:rsidRPr="004C7493" w:rsidRDefault="00623E1E" w:rsidP="00623E1E">
      <w:pPr>
        <w:ind w:left="5103"/>
      </w:pPr>
    </w:p>
    <w:p w:rsidR="00623E1E" w:rsidRPr="004F63F3" w:rsidRDefault="00623E1E" w:rsidP="00623E1E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 w:rsidRPr="004F63F3">
        <w:rPr>
          <w:sz w:val="20"/>
          <w:szCs w:val="20"/>
        </w:rPr>
        <w:t>(фамилия, имя и отчество (при наличии) заявителя)</w:t>
      </w:r>
    </w:p>
    <w:p w:rsidR="00623E1E" w:rsidRPr="004C7493" w:rsidRDefault="00623E1E" w:rsidP="00623E1E">
      <w:pPr>
        <w:ind w:left="5103"/>
      </w:pPr>
      <w:r w:rsidRPr="004C7493">
        <w:t xml:space="preserve">Адрес проживания:  </w:t>
      </w:r>
    </w:p>
    <w:p w:rsidR="00623E1E" w:rsidRPr="006D0A13" w:rsidRDefault="00623E1E" w:rsidP="00623E1E">
      <w:pPr>
        <w:pBdr>
          <w:top w:val="single" w:sz="4" w:space="1" w:color="auto"/>
        </w:pBdr>
        <w:ind w:left="7201"/>
        <w:rPr>
          <w:sz w:val="2"/>
          <w:szCs w:val="2"/>
        </w:rPr>
      </w:pPr>
    </w:p>
    <w:p w:rsidR="00623E1E" w:rsidRPr="004C7493" w:rsidRDefault="00623E1E" w:rsidP="00623E1E">
      <w:pPr>
        <w:ind w:left="5103"/>
      </w:pPr>
    </w:p>
    <w:p w:rsidR="00623E1E" w:rsidRPr="006D0A13" w:rsidRDefault="00623E1E" w:rsidP="00623E1E">
      <w:pPr>
        <w:pBdr>
          <w:top w:val="single" w:sz="4" w:space="1" w:color="auto"/>
        </w:pBdr>
        <w:ind w:left="5103"/>
        <w:rPr>
          <w:sz w:val="2"/>
          <w:szCs w:val="2"/>
        </w:rPr>
      </w:pPr>
    </w:p>
    <w:p w:rsidR="00623E1E" w:rsidRPr="004C7493" w:rsidRDefault="00623E1E" w:rsidP="00623E1E">
      <w:pPr>
        <w:ind w:left="5103"/>
      </w:pPr>
    </w:p>
    <w:p w:rsidR="00623E1E" w:rsidRPr="004E3A0D" w:rsidRDefault="00623E1E" w:rsidP="00623E1E">
      <w:pPr>
        <w:pBdr>
          <w:top w:val="single" w:sz="4" w:space="1" w:color="auto"/>
        </w:pBdr>
        <w:ind w:left="5103"/>
        <w:rPr>
          <w:sz w:val="2"/>
          <w:szCs w:val="2"/>
        </w:rPr>
      </w:pPr>
    </w:p>
    <w:p w:rsidR="00623E1E" w:rsidRPr="004C7493" w:rsidRDefault="00623E1E" w:rsidP="00623E1E">
      <w:pPr>
        <w:ind w:left="5103"/>
      </w:pPr>
    </w:p>
    <w:p w:rsidR="00623E1E" w:rsidRPr="006D0A13" w:rsidRDefault="00623E1E" w:rsidP="00623E1E">
      <w:pPr>
        <w:pBdr>
          <w:top w:val="single" w:sz="4" w:space="1" w:color="auto"/>
        </w:pBdr>
        <w:ind w:left="5103"/>
        <w:rPr>
          <w:sz w:val="2"/>
          <w:szCs w:val="2"/>
        </w:rPr>
      </w:pPr>
    </w:p>
    <w:p w:rsidR="00623E1E" w:rsidRPr="004C7493" w:rsidRDefault="00623E1E" w:rsidP="00623E1E">
      <w:pPr>
        <w:ind w:left="5103"/>
      </w:pPr>
      <w:r w:rsidRPr="004C7493">
        <w:t xml:space="preserve">тел.:  </w:t>
      </w:r>
    </w:p>
    <w:p w:rsidR="00623E1E" w:rsidRPr="004E3A0D" w:rsidRDefault="00623E1E" w:rsidP="00623E1E">
      <w:pPr>
        <w:pBdr>
          <w:top w:val="single" w:sz="4" w:space="1" w:color="auto"/>
        </w:pBdr>
        <w:ind w:left="5653"/>
        <w:rPr>
          <w:sz w:val="2"/>
          <w:szCs w:val="2"/>
        </w:rPr>
      </w:pPr>
    </w:p>
    <w:p w:rsidR="00623E1E" w:rsidRPr="00FC31FB" w:rsidRDefault="00623E1E" w:rsidP="00623E1E">
      <w:pPr>
        <w:ind w:left="5103"/>
        <w:jc w:val="both"/>
        <w:rPr>
          <w:sz w:val="2"/>
          <w:szCs w:val="2"/>
        </w:rPr>
      </w:pPr>
      <w:r>
        <w:t>адрес электронной почты (при наличии):</w:t>
      </w:r>
      <w:r>
        <w:br/>
      </w:r>
    </w:p>
    <w:p w:rsidR="00623E1E" w:rsidRPr="00CB1766" w:rsidRDefault="00623E1E" w:rsidP="00623E1E">
      <w:pPr>
        <w:ind w:left="5103"/>
      </w:pPr>
    </w:p>
    <w:p w:rsidR="00623E1E" w:rsidRPr="004E5DB7" w:rsidRDefault="00623E1E" w:rsidP="00623E1E">
      <w:pPr>
        <w:pBdr>
          <w:top w:val="single" w:sz="4" w:space="1" w:color="auto"/>
        </w:pBdr>
        <w:spacing w:after="240"/>
        <w:ind w:left="5103"/>
        <w:rPr>
          <w:sz w:val="2"/>
          <w:szCs w:val="2"/>
        </w:rPr>
      </w:pPr>
    </w:p>
    <w:p w:rsidR="00623E1E" w:rsidRPr="001C6E79" w:rsidRDefault="00623E1E" w:rsidP="00623E1E">
      <w:pPr>
        <w:spacing w:after="240"/>
        <w:jc w:val="center"/>
        <w:rPr>
          <w:b/>
          <w:sz w:val="26"/>
          <w:szCs w:val="26"/>
        </w:rPr>
      </w:pPr>
      <w:r w:rsidRPr="001C6E79">
        <w:rPr>
          <w:b/>
          <w:sz w:val="26"/>
          <w:szCs w:val="26"/>
        </w:rPr>
        <w:t>Заявление</w:t>
      </w:r>
      <w:r w:rsidRPr="001C6E79">
        <w:rPr>
          <w:b/>
          <w:sz w:val="26"/>
          <w:szCs w:val="26"/>
        </w:rPr>
        <w:br/>
        <w:t>о выдаче разрешения на добычу охотничьих ресурсов</w:t>
      </w:r>
    </w:p>
    <w:p w:rsidR="00623E1E" w:rsidRPr="00822717" w:rsidRDefault="00623E1E" w:rsidP="00623E1E">
      <w:pPr>
        <w:ind w:firstLine="567"/>
        <w:jc w:val="both"/>
        <w:rPr>
          <w:sz w:val="2"/>
          <w:szCs w:val="2"/>
        </w:rPr>
      </w:pPr>
      <w:r w:rsidRPr="00822717">
        <w:t>Прошу выдать мне разрешение на добычу охотничьих ресурсов в целях</w:t>
      </w:r>
      <w:r>
        <w:br/>
      </w:r>
    </w:p>
    <w:p w:rsidR="00623E1E" w:rsidRDefault="00623E1E" w:rsidP="00623E1E">
      <w:pPr>
        <w:tabs>
          <w:tab w:val="right" w:pos="9923"/>
        </w:tabs>
        <w:ind w:left="3402"/>
        <w:jc w:val="center"/>
      </w:pPr>
      <w:r w:rsidRPr="001C6E79">
        <w:rPr>
          <w:b/>
        </w:rPr>
        <w:t>Любительская и спортивная</w:t>
      </w:r>
      <w:r>
        <w:tab/>
        <w:t>.</w:t>
      </w:r>
    </w:p>
    <w:p w:rsidR="00623E1E" w:rsidRPr="00822717" w:rsidRDefault="00623E1E" w:rsidP="00623E1E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822717">
        <w:rPr>
          <w:sz w:val="20"/>
          <w:szCs w:val="20"/>
        </w:rPr>
        <w:t>(указываются виды охоты)</w:t>
      </w:r>
    </w:p>
    <w:p w:rsidR="00623E1E" w:rsidRPr="008311D5" w:rsidRDefault="00623E1E" w:rsidP="00623E1E">
      <w:pPr>
        <w:ind w:firstLine="567"/>
        <w:jc w:val="both"/>
      </w:pPr>
      <w:r w:rsidRPr="008311D5">
        <w:t>Сведения о видах и количестве добываемых охотничьих ресурсов, предполагаемые</w:t>
      </w:r>
      <w:r>
        <w:br/>
      </w:r>
      <w:r w:rsidRPr="008311D5">
        <w:t>сроки охоты:</w:t>
      </w:r>
    </w:p>
    <w:p w:rsidR="00623E1E" w:rsidRDefault="00623E1E" w:rsidP="00623E1E">
      <w:r>
        <w:t xml:space="preserve">1.  </w:t>
      </w:r>
    </w:p>
    <w:p w:rsidR="00623E1E" w:rsidRPr="008311D5" w:rsidRDefault="00623E1E" w:rsidP="00623E1E">
      <w:pPr>
        <w:pBdr>
          <w:top w:val="single" w:sz="4" w:space="1" w:color="auto"/>
        </w:pBdr>
        <w:ind w:left="284"/>
        <w:jc w:val="center"/>
        <w:rPr>
          <w:sz w:val="20"/>
          <w:szCs w:val="20"/>
        </w:rPr>
      </w:pPr>
      <w:r w:rsidRPr="008311D5">
        <w:rPr>
          <w:sz w:val="20"/>
          <w:szCs w:val="20"/>
        </w:rPr>
        <w:t>(указываются виды охотничьих ресурсов, количество к добыче, сроки охоты)</w:t>
      </w:r>
    </w:p>
    <w:p w:rsidR="00623E1E" w:rsidRDefault="00623E1E" w:rsidP="00623E1E">
      <w:pPr>
        <w:tabs>
          <w:tab w:val="right" w:pos="9923"/>
        </w:tabs>
      </w:pPr>
      <w:r>
        <w:tab/>
        <w:t>.</w:t>
      </w:r>
    </w:p>
    <w:p w:rsidR="00623E1E" w:rsidRPr="00AF6B87" w:rsidRDefault="00623E1E" w:rsidP="00623E1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23E1E" w:rsidRPr="00CE2053" w:rsidRDefault="00623E1E" w:rsidP="00623E1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23E1E" w:rsidRDefault="00623E1E" w:rsidP="00623E1E">
      <w:pPr>
        <w:keepNext/>
        <w:tabs>
          <w:tab w:val="right" w:pos="9923"/>
        </w:tabs>
        <w:rPr>
          <w:sz w:val="20"/>
          <w:szCs w:val="20"/>
        </w:rPr>
      </w:pPr>
      <w:r>
        <w:t>2.</w:t>
      </w:r>
      <w:r>
        <w:rPr>
          <w:sz w:val="20"/>
          <w:szCs w:val="20"/>
        </w:rPr>
        <w:t>______________________________________________________________________________________</w:t>
      </w:r>
      <w:r>
        <w:rPr>
          <w:sz w:val="20"/>
          <w:szCs w:val="20"/>
        </w:rPr>
        <w:t>_____</w:t>
      </w:r>
    </w:p>
    <w:p w:rsidR="00623E1E" w:rsidRDefault="00623E1E" w:rsidP="00623E1E">
      <w:pPr>
        <w:keepNext/>
        <w:tabs>
          <w:tab w:val="right" w:pos="9923"/>
        </w:tabs>
        <w:rPr>
          <w:sz w:val="20"/>
          <w:szCs w:val="20"/>
        </w:rPr>
      </w:pPr>
    </w:p>
    <w:p w:rsidR="00623E1E" w:rsidRDefault="00623E1E" w:rsidP="00623E1E">
      <w:pPr>
        <w:keepNext/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 xml:space="preserve">                            </w:t>
      </w:r>
    </w:p>
    <w:p w:rsidR="00623E1E" w:rsidRDefault="00623E1E" w:rsidP="00623E1E">
      <w:pPr>
        <w:keepNext/>
        <w:tabs>
          <w:tab w:val="right" w:pos="9923"/>
        </w:tabs>
      </w:pPr>
      <w:r>
        <w:rPr>
          <w:sz w:val="20"/>
          <w:szCs w:val="20"/>
        </w:rPr>
        <w:t xml:space="preserve">                                    </w:t>
      </w:r>
      <w:r w:rsidRPr="008311D5">
        <w:rPr>
          <w:sz w:val="20"/>
          <w:szCs w:val="20"/>
        </w:rPr>
        <w:t>(указываются виды охотничьих ресурсов, количество к добыче, сроки охоты)</w:t>
      </w:r>
      <w:r>
        <w:t>.</w:t>
      </w:r>
    </w:p>
    <w:p w:rsidR="00623E1E" w:rsidRDefault="00623E1E" w:rsidP="00623E1E">
      <w:pPr>
        <w:keepNext/>
        <w:tabs>
          <w:tab w:val="right" w:pos="9923"/>
        </w:tabs>
      </w:pPr>
      <w:r>
        <w:t>3.__________________________________________________</w:t>
      </w:r>
      <w:r>
        <w:t>__________________________</w:t>
      </w:r>
    </w:p>
    <w:p w:rsidR="00623E1E" w:rsidRDefault="00623E1E" w:rsidP="00623E1E">
      <w:pPr>
        <w:keepNext/>
        <w:tabs>
          <w:tab w:val="right" w:pos="9923"/>
        </w:tabs>
      </w:pPr>
      <w:r>
        <w:rPr>
          <w:sz w:val="20"/>
          <w:szCs w:val="20"/>
        </w:rPr>
        <w:t xml:space="preserve">                                    </w:t>
      </w:r>
      <w:r w:rsidRPr="008311D5">
        <w:rPr>
          <w:sz w:val="20"/>
          <w:szCs w:val="20"/>
        </w:rPr>
        <w:t>(указываются виды охотничьих ресурсов, количество к добыче, сроки охоты)</w:t>
      </w:r>
      <w:r>
        <w:t>.</w:t>
      </w:r>
    </w:p>
    <w:p w:rsidR="00623E1E" w:rsidRDefault="00623E1E" w:rsidP="00623E1E">
      <w:pPr>
        <w:keepNext/>
        <w:tabs>
          <w:tab w:val="right" w:pos="9923"/>
        </w:tabs>
      </w:pPr>
      <w:r>
        <w:t xml:space="preserve">Места охоты:  </w:t>
      </w:r>
      <w:r>
        <w:tab/>
        <w:t>.</w:t>
      </w:r>
    </w:p>
    <w:p w:rsidR="00623E1E" w:rsidRPr="00940977" w:rsidRDefault="00623E1E" w:rsidP="00623E1E">
      <w:pPr>
        <w:keepNext/>
        <w:pBdr>
          <w:top w:val="single" w:sz="4" w:space="1" w:color="auto"/>
        </w:pBdr>
        <w:ind w:left="1503" w:right="113"/>
        <w:jc w:val="center"/>
        <w:rPr>
          <w:sz w:val="20"/>
          <w:szCs w:val="20"/>
        </w:rPr>
      </w:pPr>
      <w:r w:rsidRPr="00940977">
        <w:rPr>
          <w:sz w:val="20"/>
          <w:szCs w:val="20"/>
        </w:rPr>
        <w:t>(указываются наименования общедоступных охотничьих угодий)</w:t>
      </w:r>
    </w:p>
    <w:tbl>
      <w:tblPr>
        <w:tblW w:w="101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851"/>
        <w:gridCol w:w="454"/>
        <w:gridCol w:w="1247"/>
        <w:gridCol w:w="1559"/>
        <w:gridCol w:w="3147"/>
        <w:gridCol w:w="246"/>
      </w:tblGrid>
      <w:tr w:rsidR="00623E1E" w:rsidRPr="00060B88" w:rsidTr="00FB6EF2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E1E" w:rsidRPr="00060B88" w:rsidRDefault="00623E1E" w:rsidP="00FB6EF2">
            <w:r>
              <w:t>Охотничий билет: серия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E1E" w:rsidRPr="00060B88" w:rsidRDefault="00623E1E" w:rsidP="00FB6EF2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E1E" w:rsidRPr="00060B88" w:rsidRDefault="00623E1E" w:rsidP="00FB6EF2">
            <w:pPr>
              <w:jc w:val="center"/>
            </w:pPr>
            <w:r>
              <w:t>№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E1E" w:rsidRPr="00060B88" w:rsidRDefault="00623E1E" w:rsidP="00FB6EF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E1E" w:rsidRPr="00060B88" w:rsidRDefault="00623E1E" w:rsidP="00FB6EF2">
            <w:r>
              <w:t>, дата выдачи: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E1E" w:rsidRPr="00060B88" w:rsidRDefault="00623E1E" w:rsidP="00623E1E"/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E1E" w:rsidRPr="00060B88" w:rsidRDefault="00623E1E" w:rsidP="00FB6EF2"/>
        </w:tc>
      </w:tr>
    </w:tbl>
    <w:p w:rsidR="00623E1E" w:rsidRDefault="00623E1E" w:rsidP="00623E1E">
      <w:r>
        <w:t>Иная информация (</w:t>
      </w:r>
      <w:r w:rsidRPr="00E73552">
        <w:t>ИНН)</w:t>
      </w:r>
      <w:r>
        <w:t xml:space="preserve">:  </w:t>
      </w:r>
    </w:p>
    <w:p w:rsidR="00623E1E" w:rsidRPr="008A00DE" w:rsidRDefault="00623E1E" w:rsidP="00623E1E">
      <w:pPr>
        <w:pBdr>
          <w:top w:val="single" w:sz="4" w:space="1" w:color="auto"/>
        </w:pBdr>
        <w:spacing w:after="240"/>
        <w:ind w:left="2013"/>
        <w:rPr>
          <w:sz w:val="2"/>
          <w:szCs w:val="2"/>
        </w:rPr>
      </w:pPr>
    </w:p>
    <w:p w:rsidR="00623E1E" w:rsidRPr="00DD6B8E" w:rsidRDefault="00623E1E" w:rsidP="00623E1E">
      <w:pPr>
        <w:spacing w:after="240"/>
        <w:ind w:firstLine="567"/>
        <w:jc w:val="both"/>
      </w:pPr>
      <w:r w:rsidRPr="00DD6B8E">
        <w:t>На обработку моих персональных данных (в том числе автоматизированную обработку) согласен (согласна).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1361"/>
        <w:gridCol w:w="85"/>
        <w:gridCol w:w="680"/>
        <w:gridCol w:w="1134"/>
        <w:gridCol w:w="5897"/>
      </w:tblGrid>
      <w:tr w:rsidR="00623E1E" w:rsidTr="00FB6EF2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623E1E" w:rsidRDefault="00623E1E" w:rsidP="00FB6EF2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E1E" w:rsidRDefault="00623E1E" w:rsidP="00FB6EF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623E1E" w:rsidRDefault="00623E1E" w:rsidP="00FB6EF2">
            <w: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E1E" w:rsidRDefault="00623E1E" w:rsidP="00FB6EF2">
            <w:pPr>
              <w:jc w:val="center"/>
            </w:pPr>
          </w:p>
        </w:tc>
        <w:tc>
          <w:tcPr>
            <w:tcW w:w="85" w:type="dxa"/>
            <w:tcBorders>
              <w:top w:val="nil"/>
              <w:left w:val="nil"/>
              <w:right w:val="nil"/>
            </w:tcBorders>
            <w:vAlign w:val="bottom"/>
          </w:tcPr>
          <w:p w:rsidR="00623E1E" w:rsidRDefault="00623E1E" w:rsidP="00FB6EF2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E1E" w:rsidRDefault="00623E1E" w:rsidP="00FB6EF2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623E1E" w:rsidRDefault="00623E1E" w:rsidP="00FB6EF2">
            <w:pPr>
              <w:ind w:left="57"/>
            </w:pPr>
            <w:r>
              <w:t>г.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3E1E" w:rsidRDefault="00623E1E" w:rsidP="00FB6EF2">
            <w:pPr>
              <w:jc w:val="center"/>
            </w:pPr>
          </w:p>
        </w:tc>
      </w:tr>
      <w:tr w:rsidR="00623E1E" w:rsidRPr="00DD6B8E" w:rsidTr="00FB6EF2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right w:val="nil"/>
            </w:tcBorders>
          </w:tcPr>
          <w:p w:rsidR="00623E1E" w:rsidRPr="00DD6B8E" w:rsidRDefault="00623E1E" w:rsidP="00FB6E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:rsidR="00623E1E" w:rsidRPr="00DD6B8E" w:rsidRDefault="00623E1E" w:rsidP="00FB6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</w:tcPr>
          <w:p w:rsidR="00623E1E" w:rsidRPr="00DD6B8E" w:rsidRDefault="00623E1E" w:rsidP="00FB6EF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nil"/>
            </w:tcBorders>
          </w:tcPr>
          <w:p w:rsidR="00623E1E" w:rsidRPr="00DD6B8E" w:rsidRDefault="00623E1E" w:rsidP="00FB6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right w:val="nil"/>
            </w:tcBorders>
          </w:tcPr>
          <w:p w:rsidR="00623E1E" w:rsidRPr="00DD6B8E" w:rsidRDefault="00623E1E" w:rsidP="00FB6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nil"/>
            </w:tcBorders>
          </w:tcPr>
          <w:p w:rsidR="00623E1E" w:rsidRPr="00DD6B8E" w:rsidRDefault="00623E1E" w:rsidP="00FB6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623E1E" w:rsidRPr="00DD6B8E" w:rsidRDefault="00623E1E" w:rsidP="00FB6EF2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right w:val="nil"/>
            </w:tcBorders>
          </w:tcPr>
          <w:p w:rsidR="00623E1E" w:rsidRPr="00DD6B8E" w:rsidRDefault="00623E1E" w:rsidP="00FB6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</w:tbl>
    <w:p w:rsidR="00213388" w:rsidRDefault="002133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1338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F9C" w:rsidRDefault="00D15F9C">
      <w:r>
        <w:separator/>
      </w:r>
    </w:p>
  </w:endnote>
  <w:endnote w:type="continuationSeparator" w:id="0">
    <w:p w:rsidR="00D15F9C" w:rsidRDefault="00D1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F9C" w:rsidRDefault="00D15F9C">
      <w:r>
        <w:separator/>
      </w:r>
    </w:p>
  </w:footnote>
  <w:footnote w:type="continuationSeparator" w:id="0">
    <w:p w:rsidR="00D15F9C" w:rsidRDefault="00D15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88"/>
    <w:rsid w:val="00213388"/>
    <w:rsid w:val="0032662E"/>
    <w:rsid w:val="00623E1E"/>
    <w:rsid w:val="00D1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473B89"/>
  <w15:docId w15:val="{D894EC5C-2A9B-46C4-8514-9D1AE9E6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 w:line="259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Полканова Юлия Геннадьевна</dc:creator>
  <cp:keywords/>
  <dc:description/>
  <cp:lastModifiedBy>Масколенко Даниил Алексеевич</cp:lastModifiedBy>
  <cp:revision>6</cp:revision>
  <dcterms:created xsi:type="dcterms:W3CDTF">2024-07-08T02:10:00Z</dcterms:created>
  <dcterms:modified xsi:type="dcterms:W3CDTF">2024-07-08T03:14:00Z</dcterms:modified>
</cp:coreProperties>
</file>