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6" w:rsidRDefault="0044609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26" w:rsidRDefault="00E8572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85726" w:rsidRDefault="00E857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85726" w:rsidRDefault="00E8572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85726" w:rsidRDefault="00E857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85726" w:rsidRDefault="004460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85726" w:rsidRDefault="00E8572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85726" w:rsidRDefault="00E8572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8572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8572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8572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85726" w:rsidRDefault="00E85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857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85726" w:rsidRDefault="00E85726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5726" w:rsidRDefault="0044609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 от 02.02.2018 № 50-П «Об утверждении</w:t>
            </w:r>
            <w:r>
              <w:rPr>
                <w:rFonts w:ascii="Times New Roman" w:hAnsi="Times New Roman"/>
                <w:b/>
                <w:sz w:val="28"/>
              </w:rPr>
              <w:t xml:space="preserve">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</w:t>
            </w:r>
          </w:p>
        </w:tc>
      </w:tr>
    </w:tbl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446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446093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</w:t>
      </w:r>
      <w:r>
        <w:rPr>
          <w:rFonts w:ascii="Times New Roman" w:hAnsi="Times New Roman"/>
          <w:sz w:val="28"/>
        </w:rPr>
        <w:t>» следующие изменения:</w:t>
      </w:r>
    </w:p>
    <w:p w:rsidR="00E85726" w:rsidRDefault="00446093">
      <w:pPr>
        <w:pStyle w:val="aa"/>
        <w:tabs>
          <w:tab w:val="left" w:pos="1134"/>
        </w:tabs>
        <w:spacing w:after="0"/>
        <w:ind w:left="1353" w:hanging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часть 15 раздела 2 дополнить пунктом 4 следующего содержания:</w:t>
      </w:r>
    </w:p>
    <w:p w:rsidR="00E85726" w:rsidRDefault="00446093">
      <w:pPr>
        <w:pStyle w:val="aa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«4) повышающий коэффициент к окладу (должностному окладу) за наличие ученой степени.»;</w:t>
      </w:r>
    </w:p>
    <w:p w:rsidR="00E85726" w:rsidRDefault="00446093">
      <w:pPr>
        <w:pStyle w:val="aa"/>
        <w:tabs>
          <w:tab w:val="left" w:pos="567"/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дополнить частью 29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следующего содержания:</w:t>
      </w:r>
    </w:p>
    <w:p w:rsidR="00E85726" w:rsidRDefault="00446093">
      <w:pPr>
        <w:pStyle w:val="aa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 Повышающий коэффициент к окла</w:t>
      </w:r>
      <w:r>
        <w:rPr>
          <w:rFonts w:ascii="Times New Roman" w:hAnsi="Times New Roman"/>
          <w:sz w:val="28"/>
        </w:rPr>
        <w:t>ду (должностному окладу) за наличие ученой степени устанавливается работникам, имеющим ученую степень (кандидат наук, доктор наук) при соответствии профилю занимаемой должности.</w:t>
      </w:r>
    </w:p>
    <w:p w:rsidR="00E85726" w:rsidRDefault="00446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Рекомендуемые предельные размеры повышающего коэффициента к основному окладу </w:t>
      </w:r>
      <w:r>
        <w:rPr>
          <w:rFonts w:ascii="Times New Roman" w:hAnsi="Times New Roman"/>
          <w:sz w:val="28"/>
        </w:rPr>
        <w:t>(основному должностному окладу) за наличие ученой степени:</w:t>
      </w:r>
    </w:p>
    <w:p w:rsidR="00E85726" w:rsidRDefault="00446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ученой степени доктора наук – 0,2;</w:t>
      </w:r>
    </w:p>
    <w:p w:rsidR="00E85726" w:rsidRDefault="00446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ученой степени кандидата наук – 0,1.»;</w:t>
      </w:r>
    </w:p>
    <w:p w:rsidR="00E85726" w:rsidRDefault="00446093">
      <w:pPr>
        <w:pStyle w:val="aa"/>
        <w:tabs>
          <w:tab w:val="left" w:pos="993"/>
        </w:tabs>
        <w:spacing w:after="0"/>
        <w:ind w:left="1353" w:hanging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часть 34 раздела 3 дополнить пунктом 5 следующего содержания:</w:t>
      </w:r>
    </w:p>
    <w:p w:rsidR="00E85726" w:rsidRDefault="00446093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«5) повышающий коэффициент </w:t>
      </w:r>
      <w:bookmarkStart w:id="1" w:name="_GoBack"/>
      <w:bookmarkEnd w:id="1"/>
      <w:r>
        <w:rPr>
          <w:rFonts w:ascii="Times New Roman" w:hAnsi="Times New Roman"/>
          <w:sz w:val="28"/>
        </w:rPr>
        <w:t>к оклад</w:t>
      </w:r>
      <w:r>
        <w:rPr>
          <w:rFonts w:ascii="Times New Roman" w:hAnsi="Times New Roman"/>
          <w:sz w:val="28"/>
        </w:rPr>
        <w:t>у (должностному окладу) за наличие ученой степени.»;</w:t>
      </w:r>
    </w:p>
    <w:p w:rsidR="00E85726" w:rsidRDefault="00446093">
      <w:pPr>
        <w:pStyle w:val="aa"/>
        <w:tabs>
          <w:tab w:val="left" w:pos="1134"/>
        </w:tabs>
        <w:spacing w:after="0"/>
        <w:ind w:left="1353" w:hanging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дополнить частью 50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следующего содержания:</w:t>
      </w:r>
    </w:p>
    <w:p w:rsidR="00E85726" w:rsidRDefault="00446093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Повышающий коэффициент к окладу (должностному окладу) за наличие ученой степени устанавливается работникам, имеющим ученую степень (кандидат наук, док</w:t>
      </w:r>
      <w:r>
        <w:rPr>
          <w:rFonts w:ascii="Times New Roman" w:hAnsi="Times New Roman"/>
          <w:sz w:val="28"/>
        </w:rPr>
        <w:t>тор наук) при соответствии профилю занимаемой должности.</w:t>
      </w:r>
    </w:p>
    <w:p w:rsidR="00E85726" w:rsidRDefault="00446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предельные размеры повышающего коэффициента к основному окладу (основному должностному окладу) за наличие ученой степени:</w:t>
      </w:r>
    </w:p>
    <w:p w:rsidR="00E85726" w:rsidRDefault="00446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ученой степени доктора наук – 0,2;</w:t>
      </w:r>
    </w:p>
    <w:p w:rsidR="00E85726" w:rsidRDefault="00446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учен</w:t>
      </w:r>
      <w:r>
        <w:rPr>
          <w:rFonts w:ascii="Times New Roman" w:hAnsi="Times New Roman"/>
          <w:sz w:val="28"/>
        </w:rPr>
        <w:t>ой степени кандидата наук – 0,1.».</w:t>
      </w:r>
    </w:p>
    <w:p w:rsidR="00E85726" w:rsidRDefault="00446093">
      <w:pPr>
        <w:pStyle w:val="aa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после дня его официального опубликования. </w:t>
      </w:r>
    </w:p>
    <w:p w:rsidR="00E85726" w:rsidRDefault="00E85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E8572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E8572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8572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85726" w:rsidRDefault="00E8572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85726" w:rsidRDefault="00E8572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E85726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85726" w:rsidRDefault="004460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Е.А</w:t>
            </w:r>
            <w:proofErr w:type="spellEnd"/>
            <w:r>
              <w:rPr>
                <w:rFonts w:ascii="Times New Roman" w:hAnsi="Times New Roman"/>
                <w:sz w:val="28"/>
              </w:rPr>
              <w:t>. Чекин</w:t>
            </w:r>
          </w:p>
        </w:tc>
      </w:tr>
    </w:tbl>
    <w:p w:rsidR="00E85726" w:rsidRDefault="00E8572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85726" w:rsidRDefault="00E85726">
      <w:pPr>
        <w:rPr>
          <w:rFonts w:ascii="Times New Roman" w:hAnsi="Times New Roman"/>
          <w:sz w:val="24"/>
        </w:rPr>
      </w:pPr>
    </w:p>
    <w:p w:rsidR="00E85726" w:rsidRDefault="00E85726">
      <w:pPr>
        <w:spacing w:after="0"/>
        <w:jc w:val="center"/>
        <w:rPr>
          <w:rFonts w:ascii="Times New Roman" w:hAnsi="Times New Roman"/>
          <w:sz w:val="24"/>
        </w:rPr>
      </w:pPr>
    </w:p>
    <w:sectPr w:rsidR="00E85726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93" w:rsidRDefault="00446093">
      <w:pPr>
        <w:spacing w:after="0" w:line="240" w:lineRule="auto"/>
      </w:pPr>
      <w:r>
        <w:separator/>
      </w:r>
    </w:p>
  </w:endnote>
  <w:endnote w:type="continuationSeparator" w:id="0">
    <w:p w:rsidR="00446093" w:rsidRDefault="0044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93" w:rsidRDefault="00446093">
      <w:pPr>
        <w:spacing w:after="0" w:line="240" w:lineRule="auto"/>
      </w:pPr>
      <w:r>
        <w:separator/>
      </w:r>
    </w:p>
  </w:footnote>
  <w:footnote w:type="continuationSeparator" w:id="0">
    <w:p w:rsidR="00446093" w:rsidRDefault="0044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26" w:rsidRPr="002F0D50" w:rsidRDefault="00446093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2F0D50">
      <w:rPr>
        <w:rFonts w:ascii="Times New Roman" w:hAnsi="Times New Roman"/>
        <w:sz w:val="24"/>
        <w:szCs w:val="24"/>
      </w:rPr>
      <w:fldChar w:fldCharType="begin"/>
    </w:r>
    <w:r w:rsidRPr="002F0D50">
      <w:rPr>
        <w:rFonts w:ascii="Times New Roman" w:hAnsi="Times New Roman"/>
        <w:sz w:val="24"/>
        <w:szCs w:val="24"/>
      </w:rPr>
      <w:instrText>PAGE \* Arabic</w:instrText>
    </w:r>
    <w:r w:rsidR="002F0D50" w:rsidRPr="002F0D50">
      <w:rPr>
        <w:rFonts w:ascii="Times New Roman" w:hAnsi="Times New Roman"/>
        <w:sz w:val="24"/>
        <w:szCs w:val="24"/>
      </w:rPr>
      <w:fldChar w:fldCharType="separate"/>
    </w:r>
    <w:r w:rsidR="002F0D50">
      <w:rPr>
        <w:rFonts w:ascii="Times New Roman" w:hAnsi="Times New Roman"/>
        <w:noProof/>
        <w:sz w:val="24"/>
        <w:szCs w:val="24"/>
      </w:rPr>
      <w:t>2</w:t>
    </w:r>
    <w:r w:rsidRPr="002F0D50">
      <w:rPr>
        <w:rFonts w:ascii="Times New Roman" w:hAnsi="Times New Roman"/>
        <w:sz w:val="24"/>
        <w:szCs w:val="24"/>
      </w:rPr>
      <w:fldChar w:fldCharType="end"/>
    </w:r>
  </w:p>
  <w:p w:rsidR="00E85726" w:rsidRDefault="00E85726">
    <w:pPr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73C"/>
    <w:multiLevelType w:val="multilevel"/>
    <w:tmpl w:val="7E109A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26"/>
    <w:rsid w:val="002F0D50"/>
    <w:rsid w:val="00446093"/>
    <w:rsid w:val="00E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F14A-AD07-48BB-9244-A3E9CE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b">
    <w:name w:val="Замещающий текст1"/>
    <w:basedOn w:val="12"/>
    <w:link w:val="ac"/>
    <w:rPr>
      <w:color w:val="808080"/>
    </w:rPr>
  </w:style>
  <w:style w:type="character" w:styleId="ac">
    <w:name w:val="Placeholder Text"/>
    <w:basedOn w:val="a0"/>
    <w:link w:val="1b"/>
    <w:rPr>
      <w:color w:val="80808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Plain Text"/>
    <w:basedOn w:val="a"/>
    <w:link w:val="af0"/>
    <w:pPr>
      <w:spacing w:after="0" w:line="240" w:lineRule="auto"/>
    </w:pPr>
    <w:rPr>
      <w:rFonts w:ascii="Calibri" w:hAnsi="Calibri"/>
    </w:rPr>
  </w:style>
  <w:style w:type="character" w:customStyle="1" w:styleId="af0">
    <w:name w:val="Текст Знак"/>
    <w:basedOn w:val="1"/>
    <w:link w:val="af"/>
    <w:rPr>
      <w:rFonts w:ascii="Calibri" w:hAnsi="Calibri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Литвиненко Валерия Евгеньевна</cp:lastModifiedBy>
  <cp:revision>3</cp:revision>
  <dcterms:created xsi:type="dcterms:W3CDTF">2023-06-28T04:42:00Z</dcterms:created>
  <dcterms:modified xsi:type="dcterms:W3CDTF">2023-06-28T04:42:00Z</dcterms:modified>
</cp:coreProperties>
</file>