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5584"/>
      </w:tblGrid>
      <w:tr w:rsidR="00CD5207" w:rsidTr="00C10609">
        <w:trPr>
          <w:trHeight w:val="308"/>
        </w:trPr>
        <w:tc>
          <w:tcPr>
            <w:tcW w:w="9965" w:type="dxa"/>
            <w:gridSpan w:val="2"/>
            <w:vAlign w:val="bottom"/>
          </w:tcPr>
          <w:p w:rsidR="00CD5207" w:rsidRDefault="00372B08" w:rsidP="00D0201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84E9E6E" wp14:editId="3B20BDD3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C10609">
        <w:trPr>
          <w:trHeight w:val="617"/>
        </w:trPr>
        <w:tc>
          <w:tcPr>
            <w:tcW w:w="9965" w:type="dxa"/>
            <w:gridSpan w:val="2"/>
          </w:tcPr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CD5207" w:rsidTr="00C10609">
        <w:trPr>
          <w:trHeight w:val="308"/>
        </w:trPr>
        <w:tc>
          <w:tcPr>
            <w:tcW w:w="4381" w:type="dxa"/>
          </w:tcPr>
          <w:p w:rsidR="00A30650" w:rsidRDefault="00A30650" w:rsidP="00C17A1B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1B" w:rsidRDefault="00704EAA" w:rsidP="00C17A1B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C5B" w:rsidRPr="00704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D09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  <w:r w:rsidR="00B97C5B" w:rsidRPr="00704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70712F" w:rsidRPr="00704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CD5207" w:rsidRPr="00A5744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="001E08D1" w:rsidRPr="001E08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="001E08D1" w:rsidRPr="001E08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0F55C9" w:rsidRPr="00233D01" w:rsidRDefault="00233D01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B5A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55C9" w:rsidRPr="00233D01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5584" w:type="dxa"/>
          </w:tcPr>
          <w:p w:rsidR="00CD5207" w:rsidRPr="00AA3E82" w:rsidRDefault="00CD5207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RPr="00AC09CE" w:rsidTr="00C10609">
        <w:trPr>
          <w:trHeight w:val="1370"/>
        </w:trPr>
        <w:tc>
          <w:tcPr>
            <w:tcW w:w="4381" w:type="dxa"/>
            <w:shd w:val="clear" w:color="auto" w:fill="auto"/>
          </w:tcPr>
          <w:p w:rsidR="001C0F19" w:rsidRPr="00AC09CE" w:rsidRDefault="001C0F19" w:rsidP="000F1F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C6F" w:rsidRPr="00AC09CE" w:rsidRDefault="00A30650" w:rsidP="003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09CE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704EAA">
              <w:rPr>
                <w:rFonts w:ascii="Times New Roman" w:hAnsi="Times New Roman" w:cs="Times New Roman"/>
                <w:sz w:val="27"/>
                <w:szCs w:val="27"/>
              </w:rPr>
              <w:t xml:space="preserve">внесении изменений в приказ Агентства лесного хозяйства Камчатского края </w:t>
            </w:r>
            <w:r w:rsidR="00CB6F5D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3D09A2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  <w:r w:rsidR="00CB6F5D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3D09A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CB6F5D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  <w:r w:rsidR="003D09A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CB6F5D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3D09A2">
              <w:rPr>
                <w:rFonts w:ascii="Times New Roman" w:hAnsi="Times New Roman"/>
                <w:sz w:val="28"/>
                <w:szCs w:val="28"/>
              </w:rPr>
              <w:t>323</w:t>
            </w:r>
            <w:r w:rsidR="00CB6F5D" w:rsidRPr="001C3ED5">
              <w:rPr>
                <w:rFonts w:ascii="Times New Roman" w:hAnsi="Times New Roman"/>
                <w:sz w:val="28"/>
                <w:szCs w:val="28"/>
              </w:rPr>
              <w:t>-пр</w:t>
            </w:r>
            <w:r w:rsidR="00CB6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4EAA">
              <w:rPr>
                <w:rFonts w:ascii="Times New Roman" w:hAnsi="Times New Roman" w:cs="Times New Roman"/>
                <w:sz w:val="27"/>
                <w:szCs w:val="27"/>
              </w:rPr>
              <w:t>«О</w:t>
            </w:r>
            <w:r w:rsidR="003D09A2">
              <w:rPr>
                <w:rFonts w:ascii="Times New Roman" w:hAnsi="Times New Roman" w:cs="Times New Roman"/>
                <w:sz w:val="27"/>
                <w:szCs w:val="27"/>
              </w:rPr>
              <w:t>б утверждении Положения об оплате труда работников, замещающих должности, не являющиеся должностями государственной гражданской службы Камчатского края</w:t>
            </w:r>
            <w:r w:rsidR="00704EAA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</w:tc>
        <w:tc>
          <w:tcPr>
            <w:tcW w:w="5584" w:type="dxa"/>
          </w:tcPr>
          <w:p w:rsidR="006E32D7" w:rsidRPr="00AC09CE" w:rsidRDefault="006E32D7" w:rsidP="00294C6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6F5D" w:rsidRDefault="00CB6F5D" w:rsidP="00A30650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3D09A2" w:rsidRDefault="003D09A2" w:rsidP="007517C4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7517C4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>
        <w:rPr>
          <w:rFonts w:ascii="Times New Roman" w:hAnsi="Times New Roman" w:cs="Times New Roman"/>
          <w:sz w:val="27"/>
          <w:szCs w:val="27"/>
        </w:rPr>
        <w:t>Постановлением Губернатора Камчатского края от 13.04.2022 года «</w:t>
      </w:r>
      <w:r w:rsidRPr="003D09A2">
        <w:rPr>
          <w:rFonts w:ascii="Times New Roman" w:hAnsi="Times New Roman" w:cs="Times New Roman"/>
          <w:sz w:val="27"/>
          <w:szCs w:val="27"/>
        </w:rPr>
        <w:t>О внесении изменений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A2">
        <w:rPr>
          <w:rFonts w:ascii="Times New Roman" w:hAnsi="Times New Roman" w:cs="Times New Roman"/>
          <w:sz w:val="27"/>
          <w:szCs w:val="27"/>
        </w:rPr>
        <w:t>постановление Губернатора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A2">
        <w:rPr>
          <w:rFonts w:ascii="Times New Roman" w:hAnsi="Times New Roman" w:cs="Times New Roman"/>
          <w:sz w:val="27"/>
          <w:szCs w:val="27"/>
        </w:rPr>
        <w:t>Камчатского края от 23.03.2015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A2">
        <w:rPr>
          <w:rFonts w:ascii="Times New Roman" w:hAnsi="Times New Roman" w:cs="Times New Roman"/>
          <w:sz w:val="27"/>
          <w:szCs w:val="27"/>
        </w:rPr>
        <w:t>№ 27 «Об утверждении Положения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A2">
        <w:rPr>
          <w:rFonts w:ascii="Times New Roman" w:hAnsi="Times New Roman" w:cs="Times New Roman"/>
          <w:sz w:val="27"/>
          <w:szCs w:val="27"/>
        </w:rPr>
        <w:t>об оплате труда работников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A2">
        <w:rPr>
          <w:rFonts w:ascii="Times New Roman" w:hAnsi="Times New Roman" w:cs="Times New Roman"/>
          <w:sz w:val="27"/>
          <w:szCs w:val="27"/>
        </w:rPr>
        <w:t>государственных органов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A2">
        <w:rPr>
          <w:rFonts w:ascii="Times New Roman" w:hAnsi="Times New Roman" w:cs="Times New Roman"/>
          <w:sz w:val="27"/>
          <w:szCs w:val="27"/>
        </w:rPr>
        <w:t>Камчатского края, замещающих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A2">
        <w:rPr>
          <w:rFonts w:ascii="Times New Roman" w:hAnsi="Times New Roman" w:cs="Times New Roman"/>
          <w:sz w:val="27"/>
          <w:szCs w:val="27"/>
        </w:rPr>
        <w:t>должности, не являющиеся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A2">
        <w:rPr>
          <w:rFonts w:ascii="Times New Roman" w:hAnsi="Times New Roman" w:cs="Times New Roman"/>
          <w:sz w:val="27"/>
          <w:szCs w:val="27"/>
        </w:rPr>
        <w:t>должностями государственной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A2">
        <w:rPr>
          <w:rFonts w:ascii="Times New Roman" w:hAnsi="Times New Roman" w:cs="Times New Roman"/>
          <w:sz w:val="27"/>
          <w:szCs w:val="27"/>
        </w:rPr>
        <w:t>гражданской службы Камчатского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A2">
        <w:rPr>
          <w:rFonts w:ascii="Times New Roman" w:hAnsi="Times New Roman" w:cs="Times New Roman"/>
          <w:sz w:val="27"/>
          <w:szCs w:val="27"/>
        </w:rPr>
        <w:t>края»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30650" w:rsidRDefault="00A30650" w:rsidP="007517C4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C09CE">
        <w:rPr>
          <w:rFonts w:ascii="Times New Roman" w:hAnsi="Times New Roman" w:cs="Times New Roman"/>
          <w:sz w:val="27"/>
          <w:szCs w:val="27"/>
        </w:rPr>
        <w:t>ПРИКАЗЫВАЮ:</w:t>
      </w:r>
    </w:p>
    <w:p w:rsidR="007517C4" w:rsidRDefault="007517C4" w:rsidP="007517C4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7517C4">
        <w:rPr>
          <w:rFonts w:ascii="Times New Roman" w:hAnsi="Times New Roman" w:cs="Times New Roman"/>
          <w:sz w:val="27"/>
          <w:szCs w:val="27"/>
        </w:rPr>
        <w:t>Внести в приказ Агентства лесного хозяйства Камчатского края от 01.06.2015 № 323-пр «Об утверждении Положения об оплате труда работников, замещающих должности, не являющиеся должностями государственной гражданской службы Камчатского края» изменения: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17C4" w:rsidRDefault="007517C4" w:rsidP="007517C4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517C4">
        <w:rPr>
          <w:rFonts w:ascii="Times New Roman" w:hAnsi="Times New Roman" w:cs="Times New Roman"/>
          <w:sz w:val="27"/>
          <w:szCs w:val="27"/>
        </w:rPr>
        <w:t>1) преамбулу изложить в следующей редакции: «В соответствии с Законом Камчатского края от 20.11.2013 № 343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517C4">
        <w:rPr>
          <w:rFonts w:ascii="Times New Roman" w:hAnsi="Times New Roman" w:cs="Times New Roman"/>
          <w:sz w:val="27"/>
          <w:szCs w:val="27"/>
        </w:rPr>
        <w:t>«О государственной гражданской службе Камчатского края» ПРИКАЗЫВАЮ:»;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17C4" w:rsidRPr="007517C4" w:rsidRDefault="007517C4" w:rsidP="007517C4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517C4">
        <w:rPr>
          <w:rFonts w:ascii="Times New Roman" w:hAnsi="Times New Roman" w:cs="Times New Roman"/>
          <w:sz w:val="27"/>
          <w:szCs w:val="27"/>
        </w:rPr>
        <w:t>2) утверждающую часть изложить в следующей редакции: «1. Утвердить Положение об оплате труда работников государственных</w:t>
      </w:r>
      <w:r w:rsidRPr="007517C4">
        <w:rPr>
          <w:rFonts w:ascii="Times New Roman" w:hAnsi="Times New Roman" w:cs="Times New Roman"/>
          <w:sz w:val="27"/>
          <w:szCs w:val="27"/>
        </w:rPr>
        <w:br/>
      </w:r>
      <w:r w:rsidRPr="007517C4">
        <w:rPr>
          <w:rFonts w:ascii="Times New Roman" w:hAnsi="Times New Roman" w:cs="Times New Roman"/>
          <w:sz w:val="27"/>
          <w:szCs w:val="27"/>
        </w:rPr>
        <w:lastRenderedPageBreak/>
        <w:t>органов Камчатского края, замещающих должности, не являющиеся</w:t>
      </w:r>
      <w:r w:rsidRPr="007517C4">
        <w:rPr>
          <w:rFonts w:ascii="Times New Roman" w:hAnsi="Times New Roman" w:cs="Times New Roman"/>
          <w:sz w:val="27"/>
          <w:szCs w:val="27"/>
        </w:rPr>
        <w:br/>
        <w:t xml:space="preserve">должностями государственной гражданской службы Камчатского края, согласно приложению, к настоящему </w:t>
      </w:r>
      <w:r w:rsidR="005435D1">
        <w:rPr>
          <w:rFonts w:ascii="Times New Roman" w:hAnsi="Times New Roman" w:cs="Times New Roman"/>
          <w:sz w:val="27"/>
          <w:szCs w:val="27"/>
        </w:rPr>
        <w:t>приказу</w:t>
      </w:r>
      <w:r w:rsidRPr="007517C4">
        <w:rPr>
          <w:rFonts w:ascii="Times New Roman" w:hAnsi="Times New Roman" w:cs="Times New Roman"/>
          <w:sz w:val="27"/>
          <w:szCs w:val="27"/>
        </w:rPr>
        <w:t>.</w:t>
      </w:r>
    </w:p>
    <w:p w:rsidR="00E24389" w:rsidRPr="00AC09CE" w:rsidRDefault="00704EAA" w:rsidP="007517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E24389" w:rsidRPr="00AC09CE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приказа </w:t>
      </w:r>
      <w:r w:rsidR="007517C4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A30650" w:rsidRDefault="00A30650" w:rsidP="007517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97515F" w:rsidRDefault="007F0C0D" w:rsidP="007517C4">
      <w:pPr>
        <w:pStyle w:val="ConsPlusNonformat"/>
        <w:spacing w:line="360" w:lineRule="auto"/>
        <w:ind w:left="-360"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A30650" w:rsidRPr="00AC09CE">
        <w:rPr>
          <w:rFonts w:ascii="Times New Roman" w:hAnsi="Times New Roman" w:cs="Times New Roman"/>
          <w:sz w:val="27"/>
          <w:szCs w:val="27"/>
        </w:rPr>
        <w:t>уководител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E24389" w:rsidRPr="00AC09CE">
        <w:rPr>
          <w:rFonts w:ascii="Times New Roman" w:hAnsi="Times New Roman" w:cs="Times New Roman"/>
          <w:sz w:val="27"/>
          <w:szCs w:val="27"/>
        </w:rPr>
        <w:t xml:space="preserve"> Агентства</w:t>
      </w:r>
      <w:r w:rsidR="00A30650" w:rsidRPr="00AC09CE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97515F">
        <w:rPr>
          <w:rFonts w:ascii="Times New Roman" w:hAnsi="Times New Roman" w:cs="Times New Roman"/>
          <w:sz w:val="27"/>
          <w:szCs w:val="27"/>
        </w:rPr>
        <w:t xml:space="preserve">    </w:t>
      </w:r>
      <w:r w:rsidR="00A30650" w:rsidRPr="00AC09CE">
        <w:rPr>
          <w:rFonts w:ascii="Times New Roman" w:hAnsi="Times New Roman" w:cs="Times New Roman"/>
          <w:sz w:val="27"/>
          <w:szCs w:val="27"/>
        </w:rPr>
        <w:t xml:space="preserve">      </w:t>
      </w:r>
      <w:r w:rsidR="00AC09CE" w:rsidRPr="00AC09CE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97515F">
        <w:rPr>
          <w:rFonts w:ascii="Times New Roman" w:hAnsi="Times New Roman" w:cs="Times New Roman"/>
          <w:sz w:val="27"/>
          <w:szCs w:val="27"/>
        </w:rPr>
        <w:t xml:space="preserve">   </w:t>
      </w:r>
      <w:r w:rsidR="00AC09CE" w:rsidRPr="00AC09C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AC09CE" w:rsidRPr="00AC09CE">
        <w:rPr>
          <w:rFonts w:ascii="Times New Roman" w:hAnsi="Times New Roman" w:cs="Times New Roman"/>
          <w:sz w:val="27"/>
          <w:szCs w:val="27"/>
        </w:rPr>
        <w:tab/>
      </w:r>
      <w:r w:rsidR="0097515F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>Д.Б. Щипицын</w:t>
      </w:r>
      <w:r w:rsidR="003F3847" w:rsidRPr="003F38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515F" w:rsidRDefault="009751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F3847" w:rsidRPr="003F3847" w:rsidRDefault="003F3847" w:rsidP="003F3847">
      <w:pPr>
        <w:pStyle w:val="ConsPlusNonformat"/>
        <w:ind w:left="-360"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3F3847">
        <w:rPr>
          <w:rFonts w:ascii="Times New Roman" w:hAnsi="Times New Roman" w:cs="Times New Roman"/>
          <w:sz w:val="26"/>
          <w:szCs w:val="26"/>
        </w:rPr>
        <w:lastRenderedPageBreak/>
        <w:t xml:space="preserve">Лист согласования </w:t>
      </w:r>
    </w:p>
    <w:p w:rsidR="003F3847" w:rsidRPr="003F3847" w:rsidRDefault="003F3847" w:rsidP="003F3847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99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127"/>
        <w:gridCol w:w="1800"/>
        <w:gridCol w:w="2160"/>
        <w:gridCol w:w="1355"/>
      </w:tblGrid>
      <w:tr w:rsidR="003F3847" w:rsidRPr="003F3847" w:rsidTr="00A61694">
        <w:tc>
          <w:tcPr>
            <w:tcW w:w="2515" w:type="dxa"/>
          </w:tcPr>
          <w:p w:rsidR="003F3847" w:rsidRPr="003F3847" w:rsidRDefault="003F3847" w:rsidP="003F38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согласующего лица</w:t>
            </w:r>
          </w:p>
        </w:tc>
        <w:tc>
          <w:tcPr>
            <w:tcW w:w="2127" w:type="dxa"/>
          </w:tcPr>
          <w:p w:rsidR="003F3847" w:rsidRPr="003F3847" w:rsidRDefault="003F3847" w:rsidP="003F38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 к документу</w:t>
            </w:r>
          </w:p>
        </w:tc>
        <w:tc>
          <w:tcPr>
            <w:tcW w:w="1800" w:type="dxa"/>
          </w:tcPr>
          <w:p w:rsidR="003F3847" w:rsidRPr="003F3847" w:rsidRDefault="003F3847" w:rsidP="003F38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согласующего лица</w:t>
            </w:r>
          </w:p>
        </w:tc>
        <w:tc>
          <w:tcPr>
            <w:tcW w:w="2160" w:type="dxa"/>
          </w:tcPr>
          <w:p w:rsidR="003F3847" w:rsidRPr="003F3847" w:rsidRDefault="003F3847" w:rsidP="003F38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согласующего лица</w:t>
            </w:r>
          </w:p>
        </w:tc>
        <w:tc>
          <w:tcPr>
            <w:tcW w:w="1355" w:type="dxa"/>
          </w:tcPr>
          <w:p w:rsidR="003F3847" w:rsidRPr="003F3847" w:rsidRDefault="003F3847" w:rsidP="003F38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согласования</w:t>
            </w:r>
          </w:p>
        </w:tc>
      </w:tr>
      <w:tr w:rsidR="003F3847" w:rsidRPr="003F3847" w:rsidTr="00A61694">
        <w:tc>
          <w:tcPr>
            <w:tcW w:w="2515" w:type="dxa"/>
          </w:tcPr>
          <w:p w:rsidR="003F3847" w:rsidRPr="003F3847" w:rsidRDefault="003F3847" w:rsidP="003F38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4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экономики и бухгалтерского учета</w:t>
            </w:r>
          </w:p>
        </w:tc>
        <w:tc>
          <w:tcPr>
            <w:tcW w:w="2127" w:type="dxa"/>
          </w:tcPr>
          <w:p w:rsidR="003F3847" w:rsidRPr="003F3847" w:rsidRDefault="003F3847" w:rsidP="003F38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3847" w:rsidRPr="003F3847" w:rsidRDefault="003F3847" w:rsidP="003F38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3847" w:rsidRPr="003F3847" w:rsidRDefault="003F3847" w:rsidP="003F38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47">
              <w:rPr>
                <w:rFonts w:ascii="Times New Roman" w:eastAsia="Times New Roman" w:hAnsi="Times New Roman" w:cs="Times New Roman"/>
                <w:sz w:val="24"/>
                <w:szCs w:val="24"/>
              </w:rPr>
              <w:t>Е.В. Домышева</w:t>
            </w:r>
          </w:p>
          <w:p w:rsidR="003F3847" w:rsidRPr="003F3847" w:rsidRDefault="003F3847" w:rsidP="003F38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3847" w:rsidRPr="003F3847" w:rsidRDefault="003F3847" w:rsidP="003F38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847" w:rsidRPr="003F3847" w:rsidTr="00A61694">
        <w:tc>
          <w:tcPr>
            <w:tcW w:w="2515" w:type="dxa"/>
          </w:tcPr>
          <w:p w:rsidR="003F3847" w:rsidRPr="003F3847" w:rsidRDefault="003F3847" w:rsidP="003F38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4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организационно-правового обеспечения</w:t>
            </w:r>
          </w:p>
        </w:tc>
        <w:tc>
          <w:tcPr>
            <w:tcW w:w="2127" w:type="dxa"/>
          </w:tcPr>
          <w:p w:rsidR="003F3847" w:rsidRPr="003F3847" w:rsidRDefault="003F3847" w:rsidP="003F38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3847" w:rsidRPr="003F3847" w:rsidRDefault="003F3847" w:rsidP="003F38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3847" w:rsidRPr="003F3847" w:rsidRDefault="003F3847" w:rsidP="003F38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47">
              <w:rPr>
                <w:rFonts w:ascii="Times New Roman" w:eastAsia="Times New Roman" w:hAnsi="Times New Roman" w:cs="Times New Roman"/>
                <w:sz w:val="24"/>
                <w:szCs w:val="24"/>
              </w:rPr>
              <w:t>В.Е. Литвиненко</w:t>
            </w:r>
          </w:p>
        </w:tc>
        <w:tc>
          <w:tcPr>
            <w:tcW w:w="1355" w:type="dxa"/>
          </w:tcPr>
          <w:p w:rsidR="003F3847" w:rsidRPr="003F3847" w:rsidRDefault="003F3847" w:rsidP="003F38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D77852" w:rsidRDefault="00D77852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CB6F5D" w:rsidRDefault="00CB6F5D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CB6F5D" w:rsidRDefault="00CB6F5D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D77852" w:rsidRDefault="00D77852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D77852" w:rsidRPr="003F3847" w:rsidRDefault="00D77852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</w:rPr>
      </w:pPr>
      <w:r w:rsidRPr="003F3847">
        <w:rPr>
          <w:rFonts w:ascii="Times New Roman" w:eastAsia="Times New Roman" w:hAnsi="Times New Roman" w:cs="Times New Roman"/>
          <w:spacing w:val="20"/>
        </w:rPr>
        <w:t>Исполнитель:</w:t>
      </w:r>
    </w:p>
    <w:p w:rsidR="003F3847" w:rsidRPr="003F3847" w:rsidRDefault="003D09A2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>Тюмина Наталья Владимировна</w:t>
      </w:r>
    </w:p>
    <w:p w:rsidR="003F3847" w:rsidRPr="003F3847" w:rsidRDefault="003F3847" w:rsidP="003F384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</w:rPr>
      </w:pPr>
      <w:r w:rsidRPr="003F3847">
        <w:rPr>
          <w:rFonts w:ascii="Times New Roman" w:eastAsia="Times New Roman" w:hAnsi="Times New Roman" w:cs="Times New Roman"/>
          <w:spacing w:val="20"/>
        </w:rPr>
        <w:t>(4152)25-83-</w:t>
      </w:r>
      <w:r w:rsidR="003D09A2">
        <w:rPr>
          <w:rFonts w:ascii="Times New Roman" w:eastAsia="Times New Roman" w:hAnsi="Times New Roman" w:cs="Times New Roman"/>
          <w:spacing w:val="20"/>
        </w:rPr>
        <w:t>60</w:t>
      </w:r>
    </w:p>
    <w:p w:rsidR="00286D71" w:rsidRPr="00AC09CE" w:rsidRDefault="00286D71" w:rsidP="0093555B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286D71" w:rsidRPr="00AC09CE" w:rsidSect="003742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148"/>
    <w:multiLevelType w:val="hybridMultilevel"/>
    <w:tmpl w:val="284063CE"/>
    <w:lvl w:ilvl="0" w:tplc="530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E3F52"/>
    <w:multiLevelType w:val="hybridMultilevel"/>
    <w:tmpl w:val="F3BAC73A"/>
    <w:lvl w:ilvl="0" w:tplc="52EC7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081904"/>
    <w:multiLevelType w:val="hybridMultilevel"/>
    <w:tmpl w:val="70D06FC0"/>
    <w:lvl w:ilvl="0" w:tplc="B4D62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40057"/>
    <w:rsid w:val="00085828"/>
    <w:rsid w:val="000B134D"/>
    <w:rsid w:val="000C7C2C"/>
    <w:rsid w:val="000D5AED"/>
    <w:rsid w:val="000F1FD6"/>
    <w:rsid w:val="000F55C9"/>
    <w:rsid w:val="0011594B"/>
    <w:rsid w:val="001173BA"/>
    <w:rsid w:val="00187B18"/>
    <w:rsid w:val="001C0F19"/>
    <w:rsid w:val="001E08D1"/>
    <w:rsid w:val="00233D01"/>
    <w:rsid w:val="00272419"/>
    <w:rsid w:val="00286D71"/>
    <w:rsid w:val="00294C6F"/>
    <w:rsid w:val="002B533B"/>
    <w:rsid w:val="002C2B2B"/>
    <w:rsid w:val="002E6D60"/>
    <w:rsid w:val="00340589"/>
    <w:rsid w:val="00372B08"/>
    <w:rsid w:val="0037425D"/>
    <w:rsid w:val="003D09A2"/>
    <w:rsid w:val="003D1BAF"/>
    <w:rsid w:val="003F3847"/>
    <w:rsid w:val="004027E5"/>
    <w:rsid w:val="00403380"/>
    <w:rsid w:val="00427579"/>
    <w:rsid w:val="00435E98"/>
    <w:rsid w:val="00475158"/>
    <w:rsid w:val="004D119D"/>
    <w:rsid w:val="00527069"/>
    <w:rsid w:val="005340E3"/>
    <w:rsid w:val="005435D1"/>
    <w:rsid w:val="005461EA"/>
    <w:rsid w:val="005506E5"/>
    <w:rsid w:val="005676B0"/>
    <w:rsid w:val="005718C0"/>
    <w:rsid w:val="005B6DA3"/>
    <w:rsid w:val="005D513F"/>
    <w:rsid w:val="00670DC6"/>
    <w:rsid w:val="006A21AD"/>
    <w:rsid w:val="006B4676"/>
    <w:rsid w:val="006C7F77"/>
    <w:rsid w:val="006E32D7"/>
    <w:rsid w:val="006E44BC"/>
    <w:rsid w:val="007028CF"/>
    <w:rsid w:val="00704EAA"/>
    <w:rsid w:val="0070712F"/>
    <w:rsid w:val="007517C4"/>
    <w:rsid w:val="007A5D01"/>
    <w:rsid w:val="007A6CE0"/>
    <w:rsid w:val="007F0C0D"/>
    <w:rsid w:val="00817055"/>
    <w:rsid w:val="008507D8"/>
    <w:rsid w:val="009147AE"/>
    <w:rsid w:val="0093555B"/>
    <w:rsid w:val="00942B9C"/>
    <w:rsid w:val="0097515F"/>
    <w:rsid w:val="009B598B"/>
    <w:rsid w:val="009B5A55"/>
    <w:rsid w:val="00A257B8"/>
    <w:rsid w:val="00A30650"/>
    <w:rsid w:val="00A57449"/>
    <w:rsid w:val="00AC09CE"/>
    <w:rsid w:val="00B82874"/>
    <w:rsid w:val="00B97C5B"/>
    <w:rsid w:val="00BB2969"/>
    <w:rsid w:val="00BD7585"/>
    <w:rsid w:val="00C10609"/>
    <w:rsid w:val="00C17717"/>
    <w:rsid w:val="00C17A1B"/>
    <w:rsid w:val="00CB4C84"/>
    <w:rsid w:val="00CB6F5D"/>
    <w:rsid w:val="00CD0D0F"/>
    <w:rsid w:val="00CD3FD2"/>
    <w:rsid w:val="00CD5207"/>
    <w:rsid w:val="00CE20F7"/>
    <w:rsid w:val="00CE49AF"/>
    <w:rsid w:val="00D61AB0"/>
    <w:rsid w:val="00D74DB8"/>
    <w:rsid w:val="00D77852"/>
    <w:rsid w:val="00DB7DBB"/>
    <w:rsid w:val="00DD5033"/>
    <w:rsid w:val="00E1182F"/>
    <w:rsid w:val="00E24389"/>
    <w:rsid w:val="00E616A6"/>
    <w:rsid w:val="00E701C2"/>
    <w:rsid w:val="00E7214E"/>
    <w:rsid w:val="00E741EB"/>
    <w:rsid w:val="00ED663F"/>
    <w:rsid w:val="00F129CE"/>
    <w:rsid w:val="00F94349"/>
    <w:rsid w:val="00FD1C6F"/>
    <w:rsid w:val="00FD227D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9632F-42EA-444C-89DC-FDC3B8D3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C6F"/>
    <w:pPr>
      <w:ind w:left="720"/>
      <w:contextualSpacing/>
    </w:pPr>
  </w:style>
  <w:style w:type="paragraph" w:customStyle="1" w:styleId="ConsPlusNonformat">
    <w:name w:val="ConsPlusNonformat"/>
    <w:rsid w:val="003F3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3D09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2</cp:revision>
  <cp:lastPrinted>2022-05-06T01:55:00Z</cp:lastPrinted>
  <dcterms:created xsi:type="dcterms:W3CDTF">2022-05-06T03:57:00Z</dcterms:created>
  <dcterms:modified xsi:type="dcterms:W3CDTF">2022-05-06T03:57:00Z</dcterms:modified>
</cp:coreProperties>
</file>