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9" w:rsidRPr="004C1C58" w:rsidRDefault="00E10E09" w:rsidP="004C1C5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4C1C58">
        <w:rPr>
          <w:rStyle w:val="a4"/>
          <w:sz w:val="28"/>
          <w:szCs w:val="28"/>
        </w:rPr>
        <w:t>Сведения о способах получения консультаций по вопросам соб</w:t>
      </w:r>
      <w:r w:rsidR="004C1C58" w:rsidRPr="004C1C58">
        <w:rPr>
          <w:rStyle w:val="a4"/>
          <w:sz w:val="28"/>
          <w:szCs w:val="28"/>
        </w:rPr>
        <w:t>людения обязательных требований</w:t>
      </w:r>
    </w:p>
    <w:p w:rsidR="004C1C58" w:rsidRPr="00600471" w:rsidRDefault="004C1C58" w:rsidP="009137BD">
      <w:pPr>
        <w:pStyle w:val="a3"/>
        <w:spacing w:before="0" w:beforeAutospacing="0" w:after="0" w:afterAutospacing="0"/>
        <w:ind w:right="284" w:firstLine="709"/>
        <w:jc w:val="both"/>
      </w:pPr>
    </w:p>
    <w:p w:rsidR="00E10E09" w:rsidRPr="00600471" w:rsidRDefault="00E10E09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 xml:space="preserve">Должностные лица </w:t>
      </w:r>
      <w:r w:rsidR="00046471" w:rsidRPr="00046471">
        <w:t xml:space="preserve">управления государственного охотничьего надзора, разрешительной деятельности и государственного </w:t>
      </w:r>
      <w:proofErr w:type="spellStart"/>
      <w:r w:rsidR="00046471" w:rsidRPr="00046471">
        <w:t>охотреестра</w:t>
      </w:r>
      <w:proofErr w:type="spellEnd"/>
      <w:r w:rsidR="00046471" w:rsidRPr="00046471">
        <w:t xml:space="preserve"> Министерства природных ресурсов и экологии Камчатского края </w:t>
      </w:r>
      <w:r w:rsidRPr="00600471">
        <w:t>(далее –</w:t>
      </w:r>
      <w:r w:rsidR="002B37A2" w:rsidRPr="002B37A2">
        <w:t xml:space="preserve"> </w:t>
      </w:r>
      <w:proofErr w:type="spellStart"/>
      <w:r w:rsidR="00046471">
        <w:t>Охотуправление</w:t>
      </w:r>
      <w:proofErr w:type="spellEnd"/>
      <w:r w:rsidRPr="00600471">
        <w:t>)</w:t>
      </w:r>
      <w:r w:rsidR="004B2592">
        <w:t>,</w:t>
      </w:r>
      <w:r w:rsidRPr="00600471">
        <w:t xml:space="preserve"> осуществляющие </w:t>
      </w:r>
      <w:r w:rsidR="009137BD">
        <w:t>федеральный государственный контроль (надзор</w:t>
      </w:r>
      <w:r w:rsidR="009137BD" w:rsidRPr="009137BD">
        <w:t xml:space="preserve">) в области охраны, воспроизводства и использования объектов животного мира и среды их обитания </w:t>
      </w:r>
      <w:r w:rsidR="009137BD">
        <w:t xml:space="preserve">и </w:t>
      </w:r>
      <w:r w:rsidR="0005507D" w:rsidRPr="00600471">
        <w:t xml:space="preserve">федеральный государственный охотничий контроль (надзор) </w:t>
      </w:r>
      <w:r w:rsidR="000F05AC" w:rsidRPr="00600471">
        <w:t>на территории</w:t>
      </w:r>
      <w:r w:rsidR="00615277">
        <w:t xml:space="preserve"> </w:t>
      </w:r>
      <w:r w:rsidR="00046471">
        <w:t xml:space="preserve">Камчатского края </w:t>
      </w:r>
      <w:r w:rsidRPr="00600471">
        <w:t>(далее – государственный контроль) осуществляют консультирование</w:t>
      </w:r>
      <w:r w:rsidR="00F01518">
        <w:t xml:space="preserve"> </w:t>
      </w:r>
      <w:r w:rsidR="00615277">
        <w:t xml:space="preserve">(дают разъяснения по вопросам, связанным с организацией и осуществлением государственного контроля </w:t>
      </w:r>
      <w:r w:rsidR="00F01518">
        <w:t>без взимания платы</w:t>
      </w:r>
      <w:r w:rsidR="00615277">
        <w:t>)</w:t>
      </w:r>
      <w:r w:rsidR="00046471">
        <w:t xml:space="preserve">, порядок которого предусмотрен </w:t>
      </w:r>
      <w:r w:rsidR="004B2592">
        <w:t>Федеральным</w:t>
      </w:r>
      <w:r w:rsidR="004B2592" w:rsidRPr="004B2592">
        <w:t xml:space="preserve"> закон</w:t>
      </w:r>
      <w:r w:rsidR="004B2592">
        <w:t>ом</w:t>
      </w:r>
      <w:r w:rsidR="004B2592" w:rsidRPr="004B2592">
        <w:t xml:space="preserve"> № 248-ФЗ «О государственном контроле (надзоре) и муниципальном контроле в Российской Федерации»</w:t>
      </w:r>
      <w:r w:rsidRPr="00600471">
        <w:t>:</w:t>
      </w:r>
    </w:p>
    <w:p w:rsidR="00E10E09" w:rsidRPr="00600471" w:rsidRDefault="00046471" w:rsidP="009137BD">
      <w:pPr>
        <w:pStyle w:val="a3"/>
        <w:spacing w:before="0" w:beforeAutospacing="0" w:after="0" w:afterAutospacing="0"/>
        <w:ind w:right="284" w:firstLine="709"/>
        <w:jc w:val="both"/>
      </w:pPr>
      <w:r>
        <w:t>- по телефону 8 (4152</w:t>
      </w:r>
      <w:r w:rsidR="004B2592">
        <w:t>) 42-01-74</w:t>
      </w:r>
      <w:r w:rsidR="00E10E09" w:rsidRPr="00600471">
        <w:t xml:space="preserve"> – в часы работы </w:t>
      </w:r>
      <w:r w:rsidR="004B2592">
        <w:t xml:space="preserve">Охотуправления </w:t>
      </w:r>
      <w:r w:rsidR="00E10E09" w:rsidRPr="00600471">
        <w:t>(пн.-чт. с 9-00 до 18-00, пт. с 9-00 до 17-00) по вопросам сооб</w:t>
      </w:r>
      <w:r w:rsidR="004B2592">
        <w:t>щения контактных данных Охотуправления</w:t>
      </w:r>
      <w:r w:rsidR="00E10E09" w:rsidRPr="00600471">
        <w:t>, графика его работы, досудебного порядка подачи и рассмотрения жалоб контролируемых лиц;</w:t>
      </w:r>
    </w:p>
    <w:p w:rsidR="00E10E09" w:rsidRPr="00600471" w:rsidRDefault="00E10E09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- посредством видео-конференц-связи – при наличии технической возможности</w:t>
      </w:r>
      <w:r w:rsidR="004B2592" w:rsidRPr="004B2592">
        <w:t xml:space="preserve"> –</w:t>
      </w:r>
      <w:r w:rsidR="004B2592">
        <w:t xml:space="preserve"> </w:t>
      </w:r>
      <w:r w:rsidR="004B2592" w:rsidRPr="004B2592">
        <w:t>в часы работы Охотуправления</w:t>
      </w:r>
      <w:r w:rsidR="004B2592">
        <w:t>.</w:t>
      </w:r>
      <w:r w:rsidRPr="00600471">
        <w:t xml:space="preserve"> Вопросы, по которым проводится консультирование посредством видео-конференц-связи, и время его осуществления</w:t>
      </w:r>
      <w:r w:rsidR="004B2592">
        <w:t>,</w:t>
      </w:r>
      <w:r w:rsidRPr="00600471">
        <w:t xml:space="preserve"> анонсируются в информационно-телекоммуникационной сети «</w:t>
      </w:r>
      <w:r w:rsidR="004B2592">
        <w:t>Интернет» не позднее чем за 5</w:t>
      </w:r>
      <w:r w:rsidRPr="00600471">
        <w:t xml:space="preserve"> рабочих дней до дня проведения </w:t>
      </w:r>
      <w:r w:rsidR="004B2592">
        <w:t>такого консультирования</w:t>
      </w:r>
      <w:r w:rsidRPr="00600471">
        <w:t>;</w:t>
      </w:r>
    </w:p>
    <w:p w:rsidR="00E10E09" w:rsidRPr="00600471" w:rsidRDefault="00E10E09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- на личном приеме –</w:t>
      </w:r>
      <w:r w:rsidR="00F01518">
        <w:t xml:space="preserve"> </w:t>
      </w:r>
      <w:r w:rsidRPr="00600471">
        <w:t>с</w:t>
      </w:r>
      <w:r w:rsidR="00F01518">
        <w:t>огласно графику</w:t>
      </w:r>
      <w:r w:rsidRPr="00600471">
        <w:t xml:space="preserve"> личного приема граждан</w:t>
      </w:r>
      <w:r w:rsidR="00F01518">
        <w:t>,</w:t>
      </w:r>
      <w:r w:rsidRPr="00600471">
        <w:t xml:space="preserve"> в соответствии со статьей 13 Федерального закона </w:t>
      </w:r>
      <w:r w:rsidR="004B2592">
        <w:t xml:space="preserve">№ 59 </w:t>
      </w:r>
      <w:r w:rsidRPr="00600471">
        <w:t>«О порядке рассмотрения обращений граждан Российской Федерации» и по вопросам проведения в отношении контролируемого лица профилактических мероприятий, контрольных (надзорных) мероприятий. Запись на личный прием осуществляет</w:t>
      </w:r>
      <w:r w:rsidR="004B2592">
        <w:t>ся по телефону 89146264797</w:t>
      </w:r>
      <w:r w:rsidRPr="00600471">
        <w:t>;</w:t>
      </w:r>
    </w:p>
    <w:p w:rsidR="00E10E09" w:rsidRPr="00600471" w:rsidRDefault="00615277" w:rsidP="009137BD">
      <w:pPr>
        <w:pStyle w:val="a3"/>
        <w:spacing w:before="0" w:beforeAutospacing="0" w:after="0" w:afterAutospacing="0"/>
        <w:ind w:right="284" w:firstLine="709"/>
        <w:jc w:val="both"/>
      </w:pPr>
      <w:r>
        <w:t>- в</w:t>
      </w:r>
      <w:r w:rsidR="00E10E09" w:rsidRPr="00600471">
        <w:t xml:space="preserve"> ходе проведения профилактических </w:t>
      </w:r>
      <w:r w:rsidR="0005507D" w:rsidRPr="00600471">
        <w:t>мероприятий</w:t>
      </w:r>
      <w:r w:rsidR="00E10E09" w:rsidRPr="00600471">
        <w:t>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E10E09" w:rsidRPr="00600471" w:rsidRDefault="00E10E09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 w:rsidR="00F01518">
        <w:t xml:space="preserve">№ 59 </w:t>
      </w:r>
      <w:r w:rsidRPr="00600471">
        <w:t>«О порядке рассмотрении обращений граждан Российской Федерации», по любым вопросам, связанным с соблюдением обязательных требований, соблюдение которых является предметом государственного контроля, осуществлением государственного контроля.</w:t>
      </w:r>
    </w:p>
    <w:p w:rsidR="004C1C58" w:rsidRDefault="00E10E09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По итогам консультирования информация в письменной форме представляется контролируемым лицам и их представителям только в случаях направления контролируемыми лицами и их представителями в письменной форме или в форме электронного документа запросов о предоставлении письменных ответов.</w:t>
      </w:r>
    </w:p>
    <w:p w:rsidR="004C1C58" w:rsidRPr="00600471" w:rsidRDefault="004C1C58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 xml:space="preserve">При осуществлении консультирования должностное лицо </w:t>
      </w:r>
      <w:r>
        <w:t>Охотуправления</w:t>
      </w:r>
      <w:r w:rsidRPr="00600471">
        <w:t xml:space="preserve"> обязано</w:t>
      </w:r>
      <w:r>
        <w:t xml:space="preserve"> </w:t>
      </w:r>
      <w:r w:rsidRPr="00600471">
        <w:t>соблюдать конфиденциальность информации, доступ к которой ограничен в</w:t>
      </w:r>
      <w:r>
        <w:t xml:space="preserve"> </w:t>
      </w:r>
      <w:r w:rsidRPr="00600471">
        <w:t>соответствии с законодательством Российской Федерации.</w:t>
      </w:r>
      <w:r>
        <w:t xml:space="preserve"> </w:t>
      </w:r>
      <w:r w:rsidRPr="00600471">
        <w:t>В ходе консультирования не может предоставляться информация, содержащая</w:t>
      </w:r>
      <w:r>
        <w:t xml:space="preserve"> </w:t>
      </w:r>
      <w:r w:rsidRPr="00600471">
        <w:t>оценку конкретного контрольного (надзорного) мероприятия, решений и (или) действий</w:t>
      </w:r>
      <w:r>
        <w:t xml:space="preserve"> </w:t>
      </w:r>
      <w:r w:rsidRPr="00600471">
        <w:t>должностных лиц</w:t>
      </w:r>
      <w:r>
        <w:t xml:space="preserve"> Охотуправления</w:t>
      </w:r>
      <w:r w:rsidRPr="00600471">
        <w:t>, иных участников контрольного (надзорного)</w:t>
      </w:r>
      <w:r>
        <w:t xml:space="preserve"> </w:t>
      </w:r>
      <w:r w:rsidRPr="00600471">
        <w:t>мероприятия, а также результаты проведенных в рамках контрольного (надзорного)</w:t>
      </w:r>
      <w:r>
        <w:t xml:space="preserve"> </w:t>
      </w:r>
      <w:r w:rsidRPr="00600471">
        <w:t>мероприятия экспертизы, испытаний.</w:t>
      </w:r>
      <w:r>
        <w:t xml:space="preserve"> </w:t>
      </w:r>
      <w:r w:rsidRPr="00600471">
        <w:t xml:space="preserve">Информация, ставшая известной должностному лицу </w:t>
      </w:r>
      <w:r w:rsidR="00615277">
        <w:t xml:space="preserve">Охотуправления </w:t>
      </w:r>
      <w:r w:rsidRPr="00600471">
        <w:t>в ходе</w:t>
      </w:r>
      <w:r>
        <w:t xml:space="preserve"> </w:t>
      </w:r>
      <w:r w:rsidRPr="00600471">
        <w:t>консультирования, не может использоваться контрольным (надзорным) органом в целях</w:t>
      </w:r>
      <w:r>
        <w:t xml:space="preserve"> </w:t>
      </w:r>
      <w:r w:rsidRPr="00600471">
        <w:t>оценки контролируемого лица по вопросам соблюдения обязательных требований</w:t>
      </w:r>
      <w:r w:rsidR="009137BD" w:rsidRPr="009137BD">
        <w:t xml:space="preserve"> </w:t>
      </w:r>
      <w:r w:rsidR="009137BD">
        <w:lastRenderedPageBreak/>
        <w:t>в об</w:t>
      </w:r>
      <w:r w:rsidR="009137BD">
        <w:t xml:space="preserve">ласти охраны, воспроизводства и </w:t>
      </w:r>
      <w:r w:rsidR="009137BD">
        <w:t>использования объектов животного мира и среды их обитания</w:t>
      </w:r>
      <w:r w:rsidR="009137BD">
        <w:t>, а также в области охоты и сохранения охотничьих ресурсов</w:t>
      </w:r>
      <w:r w:rsidRPr="00600471">
        <w:t>.</w:t>
      </w:r>
    </w:p>
    <w:p w:rsidR="00E10E09" w:rsidRDefault="00E10E09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 xml:space="preserve">В случае поступления </w:t>
      </w:r>
      <w:r w:rsidR="000F05AC" w:rsidRPr="00600471">
        <w:t>десяти</w:t>
      </w:r>
      <w:r w:rsidRPr="00600471">
        <w:t xml:space="preserve"> или более однотипных обращений контролируемых лиц и их представителей, имеющих значение для неопределенного круга контролируемых лиц, </w:t>
      </w:r>
      <w:proofErr w:type="spellStart"/>
      <w:r w:rsidR="00615277">
        <w:t>Охотуправление</w:t>
      </w:r>
      <w:proofErr w:type="spellEnd"/>
      <w:r w:rsidR="00615277">
        <w:t xml:space="preserve"> </w:t>
      </w:r>
      <w:r w:rsidRPr="00600471">
        <w:t xml:space="preserve">подготавливает письменное разъяснение, которое подписывается </w:t>
      </w:r>
      <w:r w:rsidR="00615277">
        <w:t xml:space="preserve">заместителем Министра природных ресурсов и экологии Камчатского края – начальником Охотуправления </w:t>
      </w:r>
      <w:r w:rsidRPr="00600471">
        <w:t>и размещается на официальном сайт</w:t>
      </w:r>
      <w:r w:rsidR="00615277">
        <w:t>е Министерства</w:t>
      </w:r>
      <w:r w:rsidRPr="00600471">
        <w:t>.</w:t>
      </w:r>
    </w:p>
    <w:p w:rsidR="00615277" w:rsidRDefault="00841358" w:rsidP="009137BD">
      <w:pPr>
        <w:pStyle w:val="a3"/>
        <w:spacing w:before="0" w:beforeAutospacing="0" w:after="0" w:afterAutospacing="0"/>
        <w:ind w:right="284" w:firstLine="709"/>
        <w:jc w:val="both"/>
      </w:pPr>
      <w:proofErr w:type="spellStart"/>
      <w:r>
        <w:t>Охотуправление</w:t>
      </w:r>
      <w:proofErr w:type="spellEnd"/>
      <w:r>
        <w:t xml:space="preserve"> осуществляе</w:t>
      </w:r>
      <w:r w:rsidR="00615277" w:rsidRPr="00615277">
        <w:t>т учет консультирований</w:t>
      </w:r>
      <w:r w:rsidR="00DF636D">
        <w:t xml:space="preserve"> посредством размещения каждого в соответствующем разделе на сайте Министерства</w:t>
      </w:r>
      <w:r w:rsidR="00615277" w:rsidRPr="00615277">
        <w:t>.</w:t>
      </w:r>
    </w:p>
    <w:p w:rsidR="00615277" w:rsidRPr="00600471" w:rsidRDefault="00FB6550" w:rsidP="009137BD">
      <w:pPr>
        <w:pStyle w:val="a3"/>
        <w:spacing w:before="0" w:beforeAutospacing="0" w:after="0" w:afterAutospacing="0"/>
        <w:ind w:right="284" w:firstLine="709"/>
        <w:jc w:val="both"/>
      </w:pPr>
      <w:r>
        <w:t xml:space="preserve">Должностные лица </w:t>
      </w:r>
      <w:proofErr w:type="spellStart"/>
      <w:r w:rsidR="00417974" w:rsidRPr="00417974">
        <w:t>Охотуправления</w:t>
      </w:r>
      <w:proofErr w:type="spellEnd"/>
      <w:r w:rsidR="00417974" w:rsidRPr="00417974">
        <w:t xml:space="preserve"> </w:t>
      </w:r>
      <w:r w:rsidR="00615277" w:rsidRPr="00600471">
        <w:t>по обращениям</w:t>
      </w:r>
      <w:r w:rsidR="00417974">
        <w:t xml:space="preserve"> </w:t>
      </w:r>
      <w:r w:rsidR="00615277" w:rsidRPr="00600471">
        <w:t>контролируемых лиц и их представителей осуществляют консультирование по следующим вопросам:</w:t>
      </w:r>
    </w:p>
    <w:p w:rsidR="00615277" w:rsidRPr="00600471" w:rsidRDefault="00615277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- разъяснение положений нормативных правовых актов, содержащих обязательные</w:t>
      </w:r>
      <w:r w:rsidR="00FB6550">
        <w:t xml:space="preserve"> </w:t>
      </w:r>
      <w:r w:rsidRPr="00600471">
        <w:t>требования, оценка соблюдения которых осуществляется в рамках государственного</w:t>
      </w:r>
      <w:r w:rsidR="00FB6550">
        <w:t xml:space="preserve"> </w:t>
      </w:r>
      <w:r w:rsidR="00417974">
        <w:t>контроля</w:t>
      </w:r>
      <w:r w:rsidRPr="00600471">
        <w:t>;</w:t>
      </w:r>
    </w:p>
    <w:p w:rsidR="00615277" w:rsidRPr="00600471" w:rsidRDefault="00615277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- разъяснение положений нормативных правовых актов, регламентирующих</w:t>
      </w:r>
      <w:r w:rsidR="00FB6550">
        <w:t xml:space="preserve"> </w:t>
      </w:r>
      <w:r w:rsidRPr="00600471">
        <w:t>порядок осущес</w:t>
      </w:r>
      <w:r w:rsidR="00417974">
        <w:t>твления государственного контроля</w:t>
      </w:r>
      <w:r w:rsidRPr="00600471">
        <w:t>;</w:t>
      </w:r>
    </w:p>
    <w:p w:rsidR="00615277" w:rsidRPr="00600471" w:rsidRDefault="00615277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- порядок обжалования решений надзорных органов, действий (бездействия)</w:t>
      </w:r>
      <w:r w:rsidR="00FB6550" w:rsidRPr="00FB6550">
        <w:t xml:space="preserve"> </w:t>
      </w:r>
      <w:r w:rsidR="00FB6550">
        <w:t>должностных лиц</w:t>
      </w:r>
      <w:r w:rsidR="00FB6550" w:rsidRPr="00FB6550">
        <w:t xml:space="preserve"> </w:t>
      </w:r>
      <w:proofErr w:type="spellStart"/>
      <w:r w:rsidR="00FB6550" w:rsidRPr="00FB6550">
        <w:t>Охотуправления</w:t>
      </w:r>
      <w:proofErr w:type="spellEnd"/>
      <w:r w:rsidRPr="00600471">
        <w:t>.</w:t>
      </w:r>
    </w:p>
    <w:p w:rsidR="00615277" w:rsidRPr="00600471" w:rsidRDefault="00615277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 xml:space="preserve">Время консультирования при личном обращении устанавливается </w:t>
      </w:r>
      <w:r w:rsidR="00417974">
        <w:t xml:space="preserve">заместителем Министра природных ресурсов и экологии Камчатского края – начальником </w:t>
      </w:r>
      <w:proofErr w:type="spellStart"/>
      <w:r w:rsidR="00417974">
        <w:t>Охотуправления</w:t>
      </w:r>
      <w:proofErr w:type="spellEnd"/>
      <w:r w:rsidR="00FB6550">
        <w:t xml:space="preserve"> </w:t>
      </w:r>
      <w:r w:rsidRPr="00600471">
        <w:t xml:space="preserve">и размещается на стенде </w:t>
      </w:r>
      <w:r w:rsidR="00417974">
        <w:t xml:space="preserve">Министерства </w:t>
      </w:r>
      <w:r w:rsidRPr="00600471">
        <w:t>в доступном для</w:t>
      </w:r>
      <w:r w:rsidR="00417974">
        <w:t xml:space="preserve"> </w:t>
      </w:r>
      <w:r w:rsidRPr="00600471">
        <w:t xml:space="preserve">ознакомления месте и официальном сайте </w:t>
      </w:r>
      <w:r w:rsidR="00417974">
        <w:t xml:space="preserve">Министерства </w:t>
      </w:r>
      <w:r w:rsidRPr="00600471">
        <w:t>в сети "Интернет".</w:t>
      </w:r>
    </w:p>
    <w:p w:rsidR="00615277" w:rsidRPr="00600471" w:rsidRDefault="00615277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Консультирование контролируемых лиц при личном обращении осуществляется в</w:t>
      </w:r>
      <w:r w:rsidR="00417974">
        <w:t xml:space="preserve"> </w:t>
      </w:r>
      <w:r w:rsidRPr="00600471">
        <w:t>специальных помещениях, оборудованных средствами аудио - и (или) видеозаписи, о</w:t>
      </w:r>
      <w:r w:rsidR="00417974">
        <w:t xml:space="preserve"> </w:t>
      </w:r>
      <w:r w:rsidRPr="00600471">
        <w:t>применении которых контролируемое лицо уведомляется до начала консультирования.</w:t>
      </w:r>
    </w:p>
    <w:p w:rsidR="00615277" w:rsidRPr="00600471" w:rsidRDefault="00615277" w:rsidP="009137BD">
      <w:pPr>
        <w:pStyle w:val="a3"/>
        <w:spacing w:before="0" w:beforeAutospacing="0" w:after="0" w:afterAutospacing="0"/>
        <w:ind w:right="284" w:firstLine="709"/>
        <w:jc w:val="both"/>
      </w:pPr>
      <w:r w:rsidRPr="00600471">
        <w:t>Контролируемым лицам, желающим получить консультацию по вопросам,</w:t>
      </w:r>
      <w:r w:rsidR="00FB6550">
        <w:t xml:space="preserve"> </w:t>
      </w:r>
      <w:r w:rsidRPr="00600471">
        <w:t>связанным с организацией и осущест</w:t>
      </w:r>
      <w:r w:rsidR="00417974">
        <w:t>влением государственного контроля</w:t>
      </w:r>
      <w:r w:rsidRPr="00600471">
        <w:t>,</w:t>
      </w:r>
      <w:r w:rsidR="00417974">
        <w:t xml:space="preserve"> </w:t>
      </w:r>
      <w:r w:rsidRPr="00600471">
        <w:t>предоставляется право ее получения в порядке очереди.</w:t>
      </w:r>
      <w:r w:rsidR="00417974">
        <w:t xml:space="preserve"> </w:t>
      </w:r>
      <w:r w:rsidRPr="00600471">
        <w:t>Срок ожидания в очереди при личном обращении контролируемых лиц не должен</w:t>
      </w:r>
      <w:r w:rsidR="00417974">
        <w:t xml:space="preserve"> </w:t>
      </w:r>
      <w:r w:rsidRPr="00600471">
        <w:t>превышать 15 минут.</w:t>
      </w:r>
    </w:p>
    <w:p w:rsidR="00615277" w:rsidRDefault="00FB6550" w:rsidP="009137BD">
      <w:pPr>
        <w:pStyle w:val="a3"/>
        <w:spacing w:before="0" w:beforeAutospacing="0" w:after="0" w:afterAutospacing="0"/>
        <w:ind w:right="284" w:firstLine="709"/>
        <w:jc w:val="both"/>
      </w:pPr>
      <w:r>
        <w:t>Должностное лицо</w:t>
      </w:r>
      <w:r w:rsidRPr="00FB6550">
        <w:t xml:space="preserve"> </w:t>
      </w:r>
      <w:proofErr w:type="spellStart"/>
      <w:r w:rsidRPr="00FB6550">
        <w:t>Охотуправления</w:t>
      </w:r>
      <w:proofErr w:type="spellEnd"/>
      <w:r>
        <w:t>, осуществляющее</w:t>
      </w:r>
      <w:r w:rsidR="00615277" w:rsidRPr="00600471">
        <w:t xml:space="preserve"> консультирование, дает</w:t>
      </w:r>
      <w:r w:rsidR="00417974">
        <w:t xml:space="preserve"> </w:t>
      </w:r>
      <w:r w:rsidR="00615277" w:rsidRPr="00600471">
        <w:t>ответ по существу каждого поставленного вопроса или устное разъяснение о том, куда и</w:t>
      </w:r>
      <w:r w:rsidR="00417974">
        <w:t xml:space="preserve"> </w:t>
      </w:r>
      <w:r w:rsidR="00615277" w:rsidRPr="00600471">
        <w:t>в каком порядке контролируемым лицам следует обратиться.</w:t>
      </w:r>
    </w:p>
    <w:p w:rsidR="009137BD" w:rsidRDefault="00FB6550" w:rsidP="009137BD">
      <w:pPr>
        <w:pStyle w:val="a3"/>
        <w:spacing w:before="0" w:beforeAutospacing="0" w:after="0" w:afterAutospacing="0"/>
        <w:ind w:right="284" w:firstLine="709"/>
        <w:jc w:val="both"/>
      </w:pPr>
      <w:r>
        <w:t>Время консультирования по телефону, посредством видео-конференц-связи, на</w:t>
      </w:r>
      <w:r w:rsidR="009137BD">
        <w:t xml:space="preserve"> </w:t>
      </w:r>
      <w:r>
        <w:t>личном приеме одного контролируемого лица (его представителя) не может превышать</w:t>
      </w:r>
      <w:r w:rsidR="009137BD">
        <w:t xml:space="preserve"> </w:t>
      </w:r>
      <w:r>
        <w:t>15 минут.</w:t>
      </w:r>
      <w:bookmarkStart w:id="0" w:name="_GoBack"/>
      <w:bookmarkEnd w:id="0"/>
    </w:p>
    <w:sectPr w:rsidR="0091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09"/>
    <w:rsid w:val="00046471"/>
    <w:rsid w:val="0005507D"/>
    <w:rsid w:val="000F05AC"/>
    <w:rsid w:val="00197640"/>
    <w:rsid w:val="002B37A2"/>
    <w:rsid w:val="003743BA"/>
    <w:rsid w:val="00417974"/>
    <w:rsid w:val="004B2592"/>
    <w:rsid w:val="004C1C58"/>
    <w:rsid w:val="005D4D43"/>
    <w:rsid w:val="00600471"/>
    <w:rsid w:val="00615277"/>
    <w:rsid w:val="00744433"/>
    <w:rsid w:val="00841358"/>
    <w:rsid w:val="009137BD"/>
    <w:rsid w:val="009347DF"/>
    <w:rsid w:val="00953808"/>
    <w:rsid w:val="00A17405"/>
    <w:rsid w:val="00DF636D"/>
    <w:rsid w:val="00E10E09"/>
    <w:rsid w:val="00ED15A9"/>
    <w:rsid w:val="00F01518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F3E5-D2B2-475E-A1A7-5115846F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E09"/>
    <w:rPr>
      <w:b/>
      <w:bCs/>
    </w:rPr>
  </w:style>
  <w:style w:type="character" w:styleId="a5">
    <w:name w:val="Emphasis"/>
    <w:basedOn w:val="a0"/>
    <w:uiPriority w:val="20"/>
    <w:qFormat/>
    <w:rsid w:val="00E10E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kpoos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Ольга Владимировна</dc:creator>
  <cp:keywords/>
  <dc:description/>
  <cp:lastModifiedBy>Vitalis</cp:lastModifiedBy>
  <cp:revision>9</cp:revision>
  <cp:lastPrinted>2022-01-21T01:14:00Z</cp:lastPrinted>
  <dcterms:created xsi:type="dcterms:W3CDTF">2022-01-18T03:00:00Z</dcterms:created>
  <dcterms:modified xsi:type="dcterms:W3CDTF">2022-02-06T05:26:00Z</dcterms:modified>
</cp:coreProperties>
</file>