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02" w:rsidRDefault="007B1802" w:rsidP="00A71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02" w:rsidRDefault="007B1802" w:rsidP="00A71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3C" w:rsidRPr="00064DB3" w:rsidRDefault="007B1802" w:rsidP="007B1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A71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183C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7183C">
        <w:rPr>
          <w:rFonts w:ascii="Times New Roman" w:hAnsi="Times New Roman" w:cs="Times New Roman"/>
          <w:b/>
          <w:sz w:val="28"/>
          <w:szCs w:val="28"/>
        </w:rPr>
        <w:t xml:space="preserve"> осуществления федерального государственного лесного надзора (лесной охраны) </w:t>
      </w:r>
      <w:r w:rsidR="00A7183C" w:rsidRPr="007E1E92">
        <w:rPr>
          <w:rFonts w:ascii="Times New Roman" w:hAnsi="Times New Roman" w:cs="Times New Roman"/>
          <w:b/>
          <w:sz w:val="28"/>
          <w:szCs w:val="28"/>
        </w:rPr>
        <w:t>Агентством лесного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 </w:t>
      </w:r>
      <w:r w:rsidR="00A718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183C" w:rsidRPr="00064DB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7183C" w:rsidRPr="00064D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183C" w:rsidRPr="003F75FE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97">
        <w:rPr>
          <w:rFonts w:ascii="Times New Roman" w:hAnsi="Times New Roman" w:cs="Times New Roman"/>
          <w:sz w:val="28"/>
          <w:szCs w:val="28"/>
        </w:rPr>
        <w:t xml:space="preserve">Агентство лесного хозяйства </w:t>
      </w:r>
      <w:r w:rsidRPr="003F75F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BB5D97">
        <w:rPr>
          <w:rFonts w:ascii="Times New Roman" w:hAnsi="Times New Roman" w:cs="Times New Roman"/>
          <w:sz w:val="28"/>
          <w:szCs w:val="28"/>
        </w:rPr>
        <w:t>Агентство</w:t>
      </w:r>
      <w:r w:rsidRPr="003F75FE">
        <w:rPr>
          <w:rFonts w:ascii="Times New Roman" w:hAnsi="Times New Roman" w:cs="Times New Roman"/>
          <w:sz w:val="28"/>
          <w:szCs w:val="28"/>
        </w:rPr>
        <w:t>) исполняет функции по федеральному государственному лесному надзору (лесная охрана), федеральному государственному пожарному надзору в лесах.</w:t>
      </w:r>
    </w:p>
    <w:p w:rsidR="00A7183C" w:rsidRPr="003F75FE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FE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регламентирующие деятельность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3F75FE">
        <w:rPr>
          <w:rFonts w:ascii="Times New Roman" w:hAnsi="Times New Roman" w:cs="Times New Roman"/>
          <w:sz w:val="28"/>
          <w:szCs w:val="28"/>
        </w:rPr>
        <w:t xml:space="preserve"> по выполнению надзорных функций приняты и опубликованы в порядке, установленном законодательством. Признаки их коррупционности отсутствуют. Принятые на </w:t>
      </w:r>
      <w:r w:rsidR="00101DCB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3F75FE">
        <w:rPr>
          <w:rFonts w:ascii="Times New Roman" w:hAnsi="Times New Roman" w:cs="Times New Roman"/>
          <w:sz w:val="28"/>
          <w:szCs w:val="28"/>
        </w:rPr>
        <w:t xml:space="preserve">уровне нормативные правовые акты опубликованы в свободном доступе </w:t>
      </w:r>
      <w:r>
        <w:rPr>
          <w:rFonts w:ascii="Times New Roman" w:hAnsi="Times New Roman" w:cs="Times New Roman"/>
          <w:sz w:val="28"/>
          <w:szCs w:val="28"/>
        </w:rPr>
        <w:br/>
      </w:r>
      <w:r w:rsidRPr="003F75F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3F75F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FE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лесной надзор </w:t>
      </w:r>
      <w:r w:rsidRPr="003F75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 осуществляется</w:t>
      </w:r>
      <w:r w:rsidRPr="003F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охраны </w:t>
      </w:r>
      <w:r w:rsidRPr="003F75FE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F75FE">
        <w:rPr>
          <w:rFonts w:ascii="Times New Roman" w:hAnsi="Times New Roman" w:cs="Times New Roman"/>
          <w:sz w:val="28"/>
          <w:szCs w:val="28"/>
        </w:rPr>
        <w:t>государственного лесного и пожарного надзора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5FE">
        <w:rPr>
          <w:rFonts w:ascii="Times New Roman" w:hAnsi="Times New Roman" w:cs="Times New Roman"/>
          <w:sz w:val="28"/>
          <w:szCs w:val="28"/>
        </w:rPr>
        <w:t xml:space="preserve"> а также подведомственным </w:t>
      </w:r>
      <w:r>
        <w:rPr>
          <w:rFonts w:ascii="Times New Roman" w:hAnsi="Times New Roman" w:cs="Times New Roman"/>
          <w:sz w:val="28"/>
          <w:szCs w:val="28"/>
        </w:rPr>
        <w:t>Агентству</w:t>
      </w:r>
      <w:r w:rsidRPr="003F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КГКУ «Камчатские лесничества»</w:t>
      </w:r>
      <w:r w:rsidRPr="003F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филиалами</w:t>
      </w:r>
      <w:r w:rsidRPr="003F75FE">
        <w:rPr>
          <w:rFonts w:ascii="Times New Roman" w:hAnsi="Times New Roman" w:cs="Times New Roman"/>
          <w:sz w:val="28"/>
          <w:szCs w:val="28"/>
        </w:rPr>
        <w:t>.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лесного надзора (лесной охране) </w:t>
      </w:r>
      <w:r w:rsidRPr="00064DB3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DB3">
        <w:rPr>
          <w:rFonts w:ascii="Times New Roman" w:hAnsi="Times New Roman" w:cs="Times New Roman"/>
          <w:sz w:val="28"/>
          <w:szCs w:val="28"/>
        </w:rPr>
        <w:t>проверки (плановые/ внеплановые, документарные/выездные)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DB3"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(плановые рейдовые осмотры(обследования) лесных участков и патрулирование);</w:t>
      </w:r>
      <w:r w:rsidRPr="0006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расследования;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DB3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правонарушениях.</w:t>
      </w:r>
    </w:p>
    <w:p w:rsidR="00A7183C" w:rsidRDefault="00A7183C" w:rsidP="00A7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9B" w:rsidRDefault="00991F4D" w:rsidP="00031B9B">
      <w:pPr>
        <w:pStyle w:val="a3"/>
      </w:pPr>
      <w:r>
        <w:rPr>
          <w:szCs w:val="28"/>
        </w:rPr>
        <w:t>В</w:t>
      </w:r>
      <w:r w:rsidR="00031B9B">
        <w:rPr>
          <w:szCs w:val="28"/>
        </w:rPr>
        <w:t xml:space="preserve"> 20</w:t>
      </w:r>
      <w:r w:rsidR="00101DCB">
        <w:rPr>
          <w:szCs w:val="28"/>
        </w:rPr>
        <w:t>20</w:t>
      </w:r>
      <w:r w:rsidR="00031B9B">
        <w:rPr>
          <w:szCs w:val="28"/>
        </w:rPr>
        <w:t xml:space="preserve"> </w:t>
      </w:r>
      <w:r w:rsidR="00031B9B">
        <w:t>год</w:t>
      </w:r>
      <w:r>
        <w:t>у</w:t>
      </w:r>
      <w:r w:rsidR="00031B9B">
        <w:t xml:space="preserve"> </w:t>
      </w:r>
      <w:r w:rsidR="00031B9B" w:rsidRPr="00A12F2C">
        <w:t xml:space="preserve">должностными лицами Агентства проведено </w:t>
      </w:r>
      <w:r w:rsidR="007E48FF">
        <w:t>892</w:t>
      </w:r>
      <w:r w:rsidR="00031B9B" w:rsidRPr="00A12F2C">
        <w:t xml:space="preserve"> патрулиро</w:t>
      </w:r>
      <w:r w:rsidR="007E48FF">
        <w:t>вания</w:t>
      </w:r>
      <w:r w:rsidR="00031B9B" w:rsidRPr="00A12F2C">
        <w:t xml:space="preserve">, рейдовых мероприятий, в ходе которых выявлено </w:t>
      </w:r>
      <w:r w:rsidR="00ED2ADB">
        <w:t>73</w:t>
      </w:r>
      <w:r w:rsidR="00031B9B" w:rsidRPr="00A12F2C">
        <w:t xml:space="preserve"> нарушени</w:t>
      </w:r>
      <w:r w:rsidR="00031B9B">
        <w:t>я</w:t>
      </w:r>
      <w:r w:rsidR="00031B9B" w:rsidRPr="00A12F2C">
        <w:t xml:space="preserve"> лесного законодательства</w:t>
      </w:r>
      <w:r w:rsidR="001B7FF1">
        <w:t>.</w:t>
      </w:r>
    </w:p>
    <w:p w:rsidR="001B7FF1" w:rsidRPr="006B12E1" w:rsidRDefault="001B7FF1" w:rsidP="001B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B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проверочных мероприятий выявлено </w:t>
      </w:r>
      <w:r w:rsidR="00ED2ADB">
        <w:rPr>
          <w:rFonts w:ascii="Times New Roman" w:hAnsi="Times New Roman" w:cs="Times New Roman"/>
          <w:sz w:val="28"/>
          <w:szCs w:val="28"/>
        </w:rPr>
        <w:t>73</w:t>
      </w:r>
      <w:r w:rsidRPr="00112AB4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. Основными административными </w:t>
      </w:r>
      <w:r w:rsidRPr="00112AB4">
        <w:rPr>
          <w:rFonts w:ascii="Times New Roman" w:hAnsi="Times New Roman" w:cs="Times New Roman"/>
          <w:sz w:val="28"/>
          <w:szCs w:val="28"/>
        </w:rPr>
        <w:t>нарушениями являются нарушения правил пожарной безопасности в лесах,</w:t>
      </w:r>
      <w:r w:rsidR="00ED2ADB">
        <w:rPr>
          <w:rFonts w:ascii="Times New Roman" w:hAnsi="Times New Roman" w:cs="Times New Roman"/>
          <w:sz w:val="28"/>
          <w:szCs w:val="28"/>
        </w:rPr>
        <w:t xml:space="preserve"> правил санитарной безопасности в лесах,</w:t>
      </w:r>
      <w:r w:rsidRPr="00112AB4">
        <w:rPr>
          <w:rFonts w:ascii="Times New Roman" w:hAnsi="Times New Roman" w:cs="Times New Roman"/>
          <w:sz w:val="28"/>
          <w:szCs w:val="28"/>
        </w:rPr>
        <w:t xml:space="preserve"> а также нарушения договорных обязательств. </w:t>
      </w:r>
    </w:p>
    <w:p w:rsidR="001B7FF1" w:rsidRPr="00511788" w:rsidRDefault="00511788" w:rsidP="00511788">
      <w:pPr>
        <w:pStyle w:val="a3"/>
      </w:pPr>
      <w:r w:rsidRPr="00511788">
        <w:t xml:space="preserve">В 2020 году в правоохранительные органы направлено 8 материалов, содержащие признаки преступления, предусмотренные статьей 260 Уголовного кодекса Российской Федерации «Незаконная рубка лесных насаждений» для проверки в порядке ст. ст. 144, 145 Уголовно-процессуального кодекса Российской Федерации. Возбуждено 2 уголовных дела. </w:t>
      </w:r>
      <w:r w:rsidRPr="00511788">
        <w:rPr>
          <w:color w:val="000000"/>
          <w:szCs w:val="28"/>
        </w:rPr>
        <w:t>Одно лицо освобождено от уголовной ответственности в связи с раскаянием и возмещением вреда</w:t>
      </w:r>
      <w:r w:rsidRPr="00511788">
        <w:t>, по 2 материалам в возбуждении уголовных дел отказано (в связи с не установлением лица, совершившего рубку лесных насаждений, и отсутствием состава преступления)</w:t>
      </w:r>
      <w:r w:rsidR="001B7FF1" w:rsidRPr="00112AB4">
        <w:rPr>
          <w:szCs w:val="28"/>
        </w:rPr>
        <w:t>.</w:t>
      </w:r>
    </w:p>
    <w:p w:rsidR="001E75C7" w:rsidRPr="001E75C7" w:rsidRDefault="001E75C7" w:rsidP="001E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AB4">
        <w:rPr>
          <w:rFonts w:ascii="Times New Roman" w:hAnsi="Times New Roman" w:cs="Times New Roman"/>
          <w:sz w:val="28"/>
          <w:szCs w:val="28"/>
        </w:rPr>
        <w:lastRenderedPageBreak/>
        <w:t xml:space="preserve">Выявлено </w:t>
      </w:r>
      <w:r w:rsidR="00511788">
        <w:rPr>
          <w:rFonts w:ascii="Times New Roman" w:hAnsi="Times New Roman" w:cs="Times New Roman"/>
          <w:sz w:val="28"/>
          <w:szCs w:val="28"/>
        </w:rPr>
        <w:t>16</w:t>
      </w:r>
      <w:r w:rsidRPr="00112AB4">
        <w:rPr>
          <w:rFonts w:ascii="Times New Roman" w:hAnsi="Times New Roman" w:cs="Times New Roman"/>
          <w:sz w:val="28"/>
          <w:szCs w:val="28"/>
        </w:rPr>
        <w:t xml:space="preserve"> фактов незаконной рубки лесных насаждений общим объемом </w:t>
      </w:r>
      <w:r w:rsidR="00511788">
        <w:rPr>
          <w:rFonts w:ascii="Times New Roman" w:hAnsi="Times New Roman" w:cs="Times New Roman"/>
          <w:sz w:val="28"/>
          <w:szCs w:val="28"/>
        </w:rPr>
        <w:t>22,3</w:t>
      </w:r>
      <w:r w:rsidRPr="00112AB4">
        <w:rPr>
          <w:rFonts w:ascii="Times New Roman" w:hAnsi="Times New Roman" w:cs="Times New Roman"/>
          <w:sz w:val="28"/>
          <w:szCs w:val="28"/>
        </w:rPr>
        <w:t xml:space="preserve">4 куб. метра с причинением ущерба на сумму </w:t>
      </w:r>
      <w:r w:rsidR="00106DAF">
        <w:rPr>
          <w:rFonts w:ascii="Times New Roman" w:hAnsi="Times New Roman" w:cs="Times New Roman"/>
          <w:sz w:val="28"/>
          <w:szCs w:val="28"/>
        </w:rPr>
        <w:t xml:space="preserve">39 </w:t>
      </w:r>
      <w:r w:rsidR="00511788">
        <w:rPr>
          <w:rFonts w:ascii="Times New Roman" w:hAnsi="Times New Roman" w:cs="Times New Roman"/>
          <w:sz w:val="28"/>
          <w:szCs w:val="28"/>
        </w:rPr>
        <w:t>173</w:t>
      </w:r>
      <w:r w:rsidR="00106DAF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112AB4">
        <w:rPr>
          <w:rFonts w:ascii="Times New Roman" w:hAnsi="Times New Roman" w:cs="Times New Roman"/>
          <w:sz w:val="28"/>
          <w:szCs w:val="28"/>
        </w:rPr>
        <w:t xml:space="preserve"> (ст.8.28 КоАП РФ).</w:t>
      </w:r>
    </w:p>
    <w:p w:rsidR="00031B9B" w:rsidRDefault="00031B9B" w:rsidP="00031B9B">
      <w:pPr>
        <w:pStyle w:val="a3"/>
      </w:pPr>
      <w:r>
        <w:t>За нарушение правил санитарной безопасности в лесах (ст.8.31</w:t>
      </w:r>
      <w:r w:rsidR="00511788">
        <w:t xml:space="preserve"> </w:t>
      </w:r>
      <w:r>
        <w:t xml:space="preserve">КоАП РФ) привлечено к ответственности </w:t>
      </w:r>
      <w:r w:rsidR="00511788">
        <w:t>14</w:t>
      </w:r>
      <w:r>
        <w:t xml:space="preserve"> лиц</w:t>
      </w:r>
      <w:r w:rsidR="00511788">
        <w:t xml:space="preserve"> </w:t>
      </w:r>
      <w:r w:rsidR="00106DAF">
        <w:t>(</w:t>
      </w:r>
      <w:r w:rsidR="00511788">
        <w:t>в том числе индивидуальные предприниматели и юридические лица</w:t>
      </w:r>
      <w:r w:rsidR="00106DAF">
        <w:t>)</w:t>
      </w:r>
      <w:r>
        <w:t xml:space="preserve">. Наложено штрафов на сумму </w:t>
      </w:r>
      <w:r w:rsidR="00106DAF">
        <w:t>48 3</w:t>
      </w:r>
      <w:r>
        <w:t>00 рублей.</w:t>
      </w:r>
      <w:r w:rsidR="004E1AE2">
        <w:t xml:space="preserve"> Причина – захламление лесных участков различным бытовым мусором.</w:t>
      </w:r>
    </w:p>
    <w:p w:rsidR="00031B9B" w:rsidRDefault="00031B9B" w:rsidP="004E1AE2">
      <w:pPr>
        <w:pStyle w:val="a3"/>
      </w:pPr>
      <w:r>
        <w:t>За нарушение правил пожарной безопасности в лесах (ст.8.32 КоАП РФ)</w:t>
      </w:r>
      <w:r w:rsidR="001C4A3A">
        <w:t xml:space="preserve"> привлечено к ответственности 20 лиц</w:t>
      </w:r>
      <w:r>
        <w:t xml:space="preserve"> </w:t>
      </w:r>
      <w:r w:rsidR="001C4A3A">
        <w:t>(в том числе индивидуальные предприниматели и юридические лица</w:t>
      </w:r>
      <w:r w:rsidR="001C4A3A">
        <w:t>)</w:t>
      </w:r>
      <w:r>
        <w:t xml:space="preserve">. Наложено штрафов на сумму </w:t>
      </w:r>
      <w:r w:rsidR="001C4A3A">
        <w:t>598 8</w:t>
      </w:r>
      <w:r>
        <w:t>00 рублей.</w:t>
      </w:r>
      <w:r w:rsidR="004E1AE2">
        <w:t xml:space="preserve"> Причина – захламление лесных участков бытовым мусором, а также промасленных ветошей, тряпок и других горючих материалов. </w:t>
      </w:r>
    </w:p>
    <w:p w:rsidR="00031B9B" w:rsidRDefault="00031B9B" w:rsidP="00031B9B">
      <w:pPr>
        <w:pStyle w:val="a3"/>
      </w:pPr>
      <w:r>
        <w:t>За самовольное занятие лесного участка (ст.7.9 КоАП РФ) прив</w:t>
      </w:r>
      <w:r w:rsidR="00787ED5">
        <w:t>лечено к ответственности 4 лица</w:t>
      </w:r>
      <w:r>
        <w:t xml:space="preserve"> </w:t>
      </w:r>
      <w:r w:rsidR="00787ED5">
        <w:t>(</w:t>
      </w:r>
      <w:r w:rsidR="00787ED5">
        <w:t>в том числе индивидуальные предприниматели и юридические лица</w:t>
      </w:r>
      <w:r w:rsidR="00787ED5">
        <w:t>)</w:t>
      </w:r>
      <w:r>
        <w:t xml:space="preserve">. Наложено штрафов на сумму </w:t>
      </w:r>
      <w:r w:rsidR="00787ED5">
        <w:t>272</w:t>
      </w:r>
      <w:r>
        <w:t xml:space="preserve"> </w:t>
      </w:r>
      <w:r w:rsidR="00787ED5">
        <w:t>0</w:t>
      </w:r>
      <w:r>
        <w:t>00 рублей</w:t>
      </w:r>
      <w:r w:rsidR="004E1AE2">
        <w:t xml:space="preserve">. Причина – отсутствие </w:t>
      </w:r>
      <w:r w:rsidR="009920BE">
        <w:t>соответствующих</w:t>
      </w:r>
      <w:r w:rsidR="004E1AE2">
        <w:t xml:space="preserve"> документов на</w:t>
      </w:r>
      <w:r w:rsidR="009920BE">
        <w:t xml:space="preserve"> лесные участки.</w:t>
      </w:r>
      <w:r w:rsidR="004E1AE2">
        <w:t xml:space="preserve">  </w:t>
      </w:r>
    </w:p>
    <w:p w:rsidR="00134C37" w:rsidRPr="00134C37" w:rsidRDefault="00134C37" w:rsidP="00134C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4C37">
        <w:rPr>
          <w:rFonts w:ascii="Times New Roman" w:hAnsi="Times New Roman" w:cs="Times New Roman"/>
          <w:sz w:val="28"/>
          <w:szCs w:val="28"/>
        </w:rPr>
        <w:t xml:space="preserve">За </w:t>
      </w:r>
      <w:r w:rsidRPr="00134C37">
        <w:rPr>
          <w:rFonts w:ascii="Times New Roman" w:hAnsi="Times New Roman" w:cs="Times New Roman"/>
          <w:bCs/>
          <w:sz w:val="28"/>
          <w:szCs w:val="28"/>
        </w:rPr>
        <w:t>непредставление сведений отчетов</w:t>
      </w:r>
      <w:r w:rsidRPr="00134C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ст.19</w:t>
      </w:r>
      <w:r w:rsidRPr="0013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C37">
        <w:rPr>
          <w:rFonts w:ascii="Times New Roman" w:hAnsi="Times New Roman" w:cs="Times New Roman"/>
          <w:sz w:val="28"/>
          <w:szCs w:val="28"/>
        </w:rPr>
        <w:t xml:space="preserve"> КоАП РФ) привлечено к ответственности </w:t>
      </w:r>
      <w:r w:rsidR="00787ED5">
        <w:rPr>
          <w:rFonts w:ascii="Times New Roman" w:hAnsi="Times New Roman" w:cs="Times New Roman"/>
          <w:sz w:val="28"/>
          <w:szCs w:val="28"/>
        </w:rPr>
        <w:t>1 юридическое</w:t>
      </w:r>
      <w:r w:rsidRPr="00134C37">
        <w:rPr>
          <w:rFonts w:ascii="Times New Roman" w:hAnsi="Times New Roman" w:cs="Times New Roman"/>
          <w:sz w:val="28"/>
          <w:szCs w:val="28"/>
        </w:rPr>
        <w:t xml:space="preserve"> лиц</w:t>
      </w:r>
      <w:r w:rsidR="00787ED5">
        <w:rPr>
          <w:rFonts w:ascii="Times New Roman" w:hAnsi="Times New Roman" w:cs="Times New Roman"/>
          <w:sz w:val="28"/>
          <w:szCs w:val="28"/>
        </w:rPr>
        <w:t>о в виде предупреждения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AE2">
        <w:rPr>
          <w:rFonts w:ascii="Times New Roman" w:hAnsi="Times New Roman" w:cs="Times New Roman"/>
          <w:sz w:val="28"/>
          <w:szCs w:val="28"/>
        </w:rPr>
        <w:t xml:space="preserve"> Причина </w:t>
      </w:r>
      <w:r w:rsidR="004E1AE2">
        <w:t xml:space="preserve">– </w:t>
      </w:r>
      <w:r w:rsidR="004E1AE2">
        <w:rPr>
          <w:rFonts w:ascii="Times New Roman" w:hAnsi="Times New Roman" w:cs="Times New Roman"/>
          <w:sz w:val="28"/>
          <w:szCs w:val="28"/>
        </w:rPr>
        <w:t xml:space="preserve">несвоевременность подачи соответствующих отчетов в срок. </w:t>
      </w:r>
    </w:p>
    <w:p w:rsidR="00A90B3A" w:rsidRDefault="00A90B3A" w:rsidP="00A9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92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2020 год была запланирована проверка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135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13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EE3792">
        <w:rPr>
          <w:rFonts w:ascii="Times New Roman" w:hAnsi="Times New Roman" w:cs="Times New Roman"/>
          <w:sz w:val="28"/>
          <w:szCs w:val="28"/>
        </w:rPr>
        <w:t xml:space="preserve"> «Устой-М»</w:t>
      </w:r>
      <w:r>
        <w:rPr>
          <w:rFonts w:ascii="Times New Roman" w:hAnsi="Times New Roman" w:cs="Times New Roman"/>
          <w:sz w:val="28"/>
          <w:szCs w:val="28"/>
        </w:rPr>
        <w:t xml:space="preserve"> (далее – ООО «Устой-М»)</w:t>
      </w:r>
      <w:r w:rsidRPr="00EE3792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3792">
        <w:rPr>
          <w:rFonts w:ascii="Times New Roman" w:hAnsi="Times New Roman" w:cs="Times New Roman"/>
          <w:sz w:val="28"/>
          <w:szCs w:val="28"/>
        </w:rPr>
        <w:t xml:space="preserve"> соответствии с информационным письмом Генеральной прокуратуры Российской Федерации № 76/2-206-2020 от 24.03.2020 «Об ограничении контрольно-надзорной деятельности в условиях распространения </w:t>
      </w:r>
      <w:proofErr w:type="spellStart"/>
      <w:r w:rsidRPr="00EE37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E3792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03.04.2020 г. № 438 «Об особенностях осуществления в 2020 году </w:t>
      </w:r>
      <w:r w:rsidRPr="00EE3792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изменения в пункт 7 Правил</w:t>
      </w:r>
      <w:r w:rsidRPr="00670315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70315">
        <w:rPr>
          <w:rFonts w:ascii="Times New Roman" w:hAnsi="Times New Roman" w:cs="Times New Roman"/>
          <w:sz w:val="28"/>
          <w:szCs w:val="28"/>
        </w:rPr>
        <w:t>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70315">
        <w:rPr>
          <w:rFonts w:ascii="Times New Roman" w:hAnsi="Times New Roman" w:cs="Times New Roman"/>
          <w:sz w:val="28"/>
          <w:szCs w:val="28"/>
        </w:rPr>
        <w:t xml:space="preserve"> от 30.06.2010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0315">
        <w:rPr>
          <w:rFonts w:ascii="Times New Roman" w:hAnsi="Times New Roman" w:cs="Times New Roman"/>
          <w:sz w:val="28"/>
          <w:szCs w:val="28"/>
        </w:rPr>
        <w:t xml:space="preserve"> 489</w:t>
      </w:r>
      <w:r>
        <w:rPr>
          <w:rFonts w:ascii="Times New Roman" w:hAnsi="Times New Roman" w:cs="Times New Roman"/>
          <w:sz w:val="28"/>
          <w:szCs w:val="28"/>
        </w:rPr>
        <w:t>» в связи с наступлением обстоятельств непреодолимой силы</w:t>
      </w:r>
      <w:r w:rsidRPr="00EE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Агентством принято решение</w:t>
      </w:r>
      <w:r w:rsidRPr="00584639">
        <w:rPr>
          <w:rFonts w:ascii="Times New Roman" w:hAnsi="Times New Roman" w:cs="Times New Roman"/>
          <w:sz w:val="28"/>
          <w:szCs w:val="28"/>
        </w:rPr>
        <w:t xml:space="preserve"> исключить </w:t>
      </w:r>
      <w:r>
        <w:rPr>
          <w:rFonts w:ascii="Times New Roman" w:hAnsi="Times New Roman" w:cs="Times New Roman"/>
          <w:sz w:val="28"/>
          <w:szCs w:val="28"/>
        </w:rPr>
        <w:t>ООО «Устой-М»</w:t>
      </w:r>
      <w:r w:rsidRPr="00584639">
        <w:rPr>
          <w:rFonts w:ascii="Times New Roman" w:hAnsi="Times New Roman" w:cs="Times New Roman"/>
          <w:sz w:val="28"/>
          <w:szCs w:val="28"/>
        </w:rPr>
        <w:t xml:space="preserve"> из ежегодного плана проведения плановых проверок юридических лиц и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дуальных предпринимателей на 2020 год. </w:t>
      </w:r>
    </w:p>
    <w:p w:rsidR="00A90B3A" w:rsidRPr="009E5DD6" w:rsidRDefault="00A90B3A" w:rsidP="00A90B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440689">
        <w:rPr>
          <w:rFonts w:ascii="Times New Roman" w:hAnsi="Times New Roman"/>
          <w:sz w:val="28"/>
          <w:szCs w:val="28"/>
        </w:rPr>
        <w:t xml:space="preserve"> Агентством</w:t>
      </w:r>
      <w:r>
        <w:rPr>
          <w:rFonts w:ascii="Times New Roman" w:hAnsi="Times New Roman"/>
          <w:sz w:val="28"/>
          <w:szCs w:val="28"/>
        </w:rPr>
        <w:t>,</w:t>
      </w:r>
      <w:r w:rsidRPr="00440689">
        <w:rPr>
          <w:rFonts w:ascii="Times New Roman" w:hAnsi="Times New Roman"/>
          <w:sz w:val="28"/>
          <w:szCs w:val="28"/>
        </w:rPr>
        <w:t xml:space="preserve"> по согласованию с природоохранной прокуратурой Камчатского края, была организована и проведена внеплановая, выездная проверка Общества с ограниченной ответственностью «</w:t>
      </w:r>
      <w:proofErr w:type="spellStart"/>
      <w:r w:rsidRPr="00440689">
        <w:rPr>
          <w:rFonts w:ascii="Times New Roman" w:hAnsi="Times New Roman"/>
          <w:sz w:val="28"/>
          <w:szCs w:val="28"/>
        </w:rPr>
        <w:t>Дальстрой</w:t>
      </w:r>
      <w:proofErr w:type="spellEnd"/>
      <w:r w:rsidRPr="00440689">
        <w:rPr>
          <w:rFonts w:ascii="Times New Roman" w:hAnsi="Times New Roman"/>
          <w:sz w:val="28"/>
          <w:szCs w:val="28"/>
        </w:rPr>
        <w:t>» (далее – ООО «</w:t>
      </w:r>
      <w:proofErr w:type="spellStart"/>
      <w:r w:rsidRPr="00440689">
        <w:rPr>
          <w:rFonts w:ascii="Times New Roman" w:hAnsi="Times New Roman"/>
          <w:sz w:val="28"/>
          <w:szCs w:val="28"/>
        </w:rPr>
        <w:t>Дальстрой</w:t>
      </w:r>
      <w:proofErr w:type="spellEnd"/>
      <w:r w:rsidRPr="00440689">
        <w:rPr>
          <w:rFonts w:ascii="Times New Roman" w:hAnsi="Times New Roman"/>
          <w:sz w:val="28"/>
          <w:szCs w:val="28"/>
        </w:rPr>
        <w:t>»). В результате проверки выявлено нарушение лесного законодательства, выразившееся в нарушении правил пожарной безопасности в лесах, утверждённых постановлением Правительства РФ от 30.06.2007 года №</w:t>
      </w:r>
      <w:r>
        <w:rPr>
          <w:rFonts w:ascii="Times New Roman" w:hAnsi="Times New Roman"/>
          <w:sz w:val="28"/>
          <w:szCs w:val="28"/>
        </w:rPr>
        <w:t> </w:t>
      </w:r>
      <w:r w:rsidRPr="00440689">
        <w:rPr>
          <w:rFonts w:ascii="Times New Roman" w:hAnsi="Times New Roman"/>
          <w:sz w:val="28"/>
          <w:szCs w:val="28"/>
        </w:rPr>
        <w:t>417, а именно в не очистке мест рубок на площади 7,657 га. Также ООО «</w:t>
      </w:r>
      <w:proofErr w:type="spellStart"/>
      <w:r w:rsidRPr="00440689">
        <w:rPr>
          <w:rFonts w:ascii="Times New Roman" w:hAnsi="Times New Roman"/>
          <w:sz w:val="28"/>
          <w:szCs w:val="28"/>
        </w:rPr>
        <w:t>Дальстрой</w:t>
      </w:r>
      <w:proofErr w:type="spellEnd"/>
      <w:r w:rsidRPr="00440689">
        <w:rPr>
          <w:rFonts w:ascii="Times New Roman" w:hAnsi="Times New Roman"/>
          <w:sz w:val="28"/>
          <w:szCs w:val="28"/>
        </w:rPr>
        <w:t xml:space="preserve">» осуществляло свою деятельность в отсутствие проекта освоения лесов, получившего положительное заключение государственной экспертизы, в соответствии со статьями 12, части 1 статьи 88, 89 Лесного кодекса Российской </w:t>
      </w:r>
      <w:r w:rsidRPr="00440689">
        <w:rPr>
          <w:rFonts w:ascii="Times New Roman" w:hAnsi="Times New Roman"/>
          <w:sz w:val="28"/>
          <w:szCs w:val="28"/>
        </w:rPr>
        <w:lastRenderedPageBreak/>
        <w:t>Федерации (далее – ЛК РФ), не подана лесная декларация на 2020 год в соответствии со статьей 26 ЛК РФ. ООО «</w:t>
      </w:r>
      <w:proofErr w:type="spellStart"/>
      <w:r w:rsidRPr="00440689">
        <w:rPr>
          <w:rFonts w:ascii="Times New Roman" w:hAnsi="Times New Roman"/>
          <w:sz w:val="28"/>
          <w:szCs w:val="28"/>
        </w:rPr>
        <w:t>Дальстрой</w:t>
      </w:r>
      <w:proofErr w:type="spellEnd"/>
      <w:r w:rsidRPr="00440689">
        <w:rPr>
          <w:rFonts w:ascii="Times New Roman" w:hAnsi="Times New Roman"/>
          <w:sz w:val="28"/>
          <w:szCs w:val="28"/>
        </w:rPr>
        <w:t xml:space="preserve">» выдано предписание об </w:t>
      </w:r>
      <w:r>
        <w:rPr>
          <w:rFonts w:ascii="Times New Roman" w:hAnsi="Times New Roman"/>
          <w:sz w:val="28"/>
          <w:szCs w:val="28"/>
        </w:rPr>
        <w:t>устранении выявленного нарушения</w:t>
      </w:r>
      <w:r w:rsidRPr="00440689">
        <w:rPr>
          <w:rFonts w:ascii="Times New Roman" w:hAnsi="Times New Roman"/>
          <w:sz w:val="28"/>
          <w:szCs w:val="28"/>
        </w:rPr>
        <w:t>. Для контроля исполнения выданного предписания Агентством</w:t>
      </w:r>
      <w:r>
        <w:rPr>
          <w:rFonts w:ascii="Times New Roman" w:hAnsi="Times New Roman"/>
          <w:sz w:val="28"/>
          <w:szCs w:val="28"/>
        </w:rPr>
        <w:t xml:space="preserve">, также по </w:t>
      </w:r>
      <w:r w:rsidRPr="00440689">
        <w:rPr>
          <w:rFonts w:ascii="Times New Roman" w:hAnsi="Times New Roman"/>
          <w:sz w:val="28"/>
          <w:szCs w:val="28"/>
        </w:rPr>
        <w:t>согласованию с природоохранной прокуратурой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44068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отношении ООО «</w:t>
      </w:r>
      <w:proofErr w:type="spellStart"/>
      <w:r>
        <w:rPr>
          <w:rFonts w:ascii="Times New Roman" w:hAnsi="Times New Roman"/>
          <w:sz w:val="28"/>
          <w:szCs w:val="28"/>
        </w:rPr>
        <w:t>Дальстрой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40689">
        <w:rPr>
          <w:rFonts w:ascii="Times New Roman" w:hAnsi="Times New Roman"/>
          <w:sz w:val="28"/>
          <w:szCs w:val="28"/>
        </w:rPr>
        <w:t xml:space="preserve">проведена внеплановая, </w:t>
      </w:r>
      <w:r>
        <w:rPr>
          <w:rFonts w:ascii="Times New Roman" w:hAnsi="Times New Roman"/>
          <w:sz w:val="28"/>
          <w:szCs w:val="28"/>
        </w:rPr>
        <w:t xml:space="preserve">выездная документарная проверка по результатам которой все пункты </w:t>
      </w:r>
      <w:r w:rsidRPr="009E5DD6">
        <w:rPr>
          <w:rFonts w:ascii="Times New Roman" w:hAnsi="Times New Roman" w:cs="Times New Roman"/>
          <w:sz w:val="28"/>
          <w:szCs w:val="28"/>
        </w:rPr>
        <w:t>предписания были выполнены. Нарушений не выявлено.</w:t>
      </w:r>
    </w:p>
    <w:p w:rsidR="00BF1763" w:rsidRDefault="00BF1763" w:rsidP="00E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763" w:rsidRDefault="00BF1763" w:rsidP="00BF1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44">
        <w:rPr>
          <w:rFonts w:ascii="Times New Roman" w:hAnsi="Times New Roman" w:cs="Times New Roman"/>
          <w:b/>
          <w:sz w:val="28"/>
          <w:szCs w:val="28"/>
        </w:rPr>
        <w:t>Правоприменительная практика соблюдения обязательных требований</w:t>
      </w:r>
    </w:p>
    <w:p w:rsidR="00BF1763" w:rsidRPr="007D2444" w:rsidRDefault="00BF1763" w:rsidP="00BF1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763" w:rsidRDefault="00BF1763" w:rsidP="00BF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К типовым и массовым нарушениям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лесных участков </w:t>
      </w:r>
      <w:r w:rsidRPr="00064DB3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4DB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нарушение правил использования лесов, нарушение правил пожарной безопасности в лесах.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На основании пункта 1 статьи 88 Лесного кодекса Российской Федерации лица, которым 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сервитута, составляют проект освоения лесов в соответствии со статьей 12 настоящего Кодекса.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Согласно приказу Рослесхоза от 29 февраля 2012 года № 69 проект освоения лесов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D3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о разрешенных видах и проектируемых объемах  использования  лесов,  мероприятиях  по  охране, защите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и воспроизводству лесов, по созданию объектов лесной и лесоперерабатывающей инфраструктуры, по охране объектов животного мира и водных объектов, а в случаях, предусмотренных частью 1 статьи 21 Лесного  кодекса  Российской Федерации, - также о мероприятиях по строительству, реконструкции и эксплуатации объектов, не связанных с созданием лесной инфраструктуры.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Лица, которым лесные участки предоставлены в постоянное (бессрочное) пользование или в аренду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Pr="007137D3">
        <w:rPr>
          <w:rFonts w:ascii="Times New Roman" w:hAnsi="Times New Roman" w:cs="Times New Roman"/>
          <w:sz w:val="28"/>
          <w:szCs w:val="28"/>
        </w:rPr>
        <w:t>Лесопользователи</w:t>
      </w:r>
      <w:proofErr w:type="spellEnd"/>
      <w:r w:rsidRPr="007137D3">
        <w:rPr>
          <w:rFonts w:ascii="Times New Roman" w:hAnsi="Times New Roman" w:cs="Times New Roman"/>
          <w:sz w:val="28"/>
          <w:szCs w:val="28"/>
        </w:rPr>
        <w:t xml:space="preserve">), для проведения Экспертизы проекта освоения лесов подают в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или органы местного самоуправления письменное заявление с приложением проекта освоения  лесов. Целью </w:t>
      </w:r>
      <w:r w:rsidR="00F450DA">
        <w:rPr>
          <w:rFonts w:ascii="Times New Roman" w:hAnsi="Times New Roman" w:cs="Times New Roman"/>
          <w:sz w:val="28"/>
          <w:szCs w:val="28"/>
        </w:rPr>
        <w:t>Э</w:t>
      </w:r>
      <w:r w:rsidRPr="007137D3">
        <w:rPr>
          <w:rFonts w:ascii="Times New Roman" w:hAnsi="Times New Roman" w:cs="Times New Roman"/>
          <w:sz w:val="28"/>
          <w:szCs w:val="28"/>
        </w:rPr>
        <w:t xml:space="preserve">кспертизы является оценка соответствия проекта освоения лесов лесохозяйственному регламенту лесничества (лесопарка), лесному плану субъекта Российской Федерации и законодательству Российской Федерации.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с пунктами 8, 9 приказа Рослесхоза от 21 февраля 2012 года № 62  «Правила использования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для рекреационных целей», размещение временных   построек, физкультурно-оздоровительных, спортивных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 спортивно-технических сооружений допускается, прежде всего, на участках, не занятых деревьями и кустарниками,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lastRenderedPageBreak/>
        <w:t xml:space="preserve">а при их отсутствии на участках, занятых наименее ценными лесными насаждениями, в местах, определенных в проекте освоения лесов.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Лица, использующие леса для осуществления рекреационной деятельности, обязаны: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- составлять проект освоения лесов в соответствии с частью 1 статьи 88 Лесного кодекса Российской Федерации;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- осуществлять использование лесов в соответствии с проектом освоения лесов;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- соблюдать условия договора аренды лесного участка и решения о предоставлении лесного участка в постоянное (бессрочное) пользование;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Использование лесов для строительства, реконструкции, эксплуатации линейных объектов регулируется статьёй 45 Лесного кодекса Российской Федерации и приказом Рослесхоза от 10.06.2011 № 223 «Об утверждении Правил использования лесов для строительства, реконструкции, эксплуатации линейных объектов».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Согласно пункту 7 приказа Рослесхоза от 10.06.2011 № 223 «Об утверждении  Правил  использования 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для строительства, реконструкции, эксплуатации  линейных  объектов» на лесных участках,</w:t>
      </w:r>
      <w:r w:rsidR="00A21031">
        <w:rPr>
          <w:rFonts w:ascii="Times New Roman" w:hAnsi="Times New Roman" w:cs="Times New Roman"/>
          <w:sz w:val="28"/>
          <w:szCs w:val="28"/>
        </w:rPr>
        <w:t xml:space="preserve"> </w:t>
      </w:r>
      <w:r w:rsidRPr="007137D3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пользование  в  целях  строительства,  реконструкции линейных объектов использование лесов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в соответствии с проектом освоения лесов.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На основании статьи 26 Лесного кодекса Российской Федерации от 04.12.2006 № 200-ФЗ и пункта 2 приложения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к приказу Рослесхоза от 16.01.2015 № 17 лесной декларацией является заявление об использовании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с проектом  освоения  лесов. Ежегодно  лесная декларация подается в органы государственной власти, органы местного  самоуправления в пределах их полномочий, определенных в соответствии со статьями 81-84 настоящего Кодекса, лицами, которым лесные участки  предоставлены в постоянное (бессрочное) 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или в аренду.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Согласно пункту 1 статьи 49 Лесного кодекса Российской Федерации отчет об использовании лесов (информация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об объеме изъятых лесных ресурсов, их товарной структуре, другая информация) представляется  гражданами, юридическими лицами, осуществляющими использование лесов, в органы государственной власти, органы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в пределах их полномочий, определенных в соответствии со статьями 81-84 настоящего Кодекса.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Минприроды от 21.08.2017 № 451 «Об утверждении перечня информации, включаемой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отчёт об использовании лесов, формы и порядка представления отчёта об </w:t>
      </w:r>
      <w:r w:rsidRPr="007137D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лесов, а также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к формату отчета об использовании лесов в электронной форме» отчет представляется ежемесячно, не позднее  десятого числа месяца, следующего за отчетным (при использовании лесов в целях заготовки древесины, а также  при использовании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иных целях, при которых осуществлялись рубки лесных насаждений). В случаях, если при использовании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не осуществлялись рубки лесных насаждений, отчет представляется ежегодно, не позднее десятого января года,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за отчетным.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Отчеты представляются гражданами и юридическими лицами в органы государственной власти, уполномоченные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на ведение государственного лесного реестра на соответствующей территории.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Граждане, осуществляющие заготовку древесины 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На основании статьи 60 Лесного кодекса Российской Федерации отчет об охране и о защите лесов представляется гражданами, юридическими лицами в органы государственной власти, органы местного самоуправления в пределах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их полномочий,  определенных в соответствии со статьями 81-84 настоящего Кодекса. Форма отчета об охране и о защите лесов, а также порядок его представления устанавливается уполномоченным федеральным органом исполнительной власти.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9 марта 2017 года № 78 «Об утверждении перечня информации, включаемой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отчёт об охране лесов от пожаров, формы и порядка представления отчёта об охране лесов от пожаров,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а также требований к формату отчёта об охране лесов от пожаров в электронной форме, перечня информации, включаемой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отчёт о защите лесов, формы и порядка представления отчёта о защите  лесов, а также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к формату отчёта о защите лесов в электронной форме» утвержден перечень информации, включаемой в отчеты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об охране лесов от  пожаров, о защите лесов,  формы и порядок представления отчетов. Данным порядком определено,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что отчет представляется непосредственно либо через многофункциональные центры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в том числе сети «Интернет», включая единый портал государственных и муниципальных услуг.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lastRenderedPageBreak/>
        <w:t xml:space="preserve">Отчет представляется ежеквартально, не позднее десятого числа месяца, следующего за отчетным периодом.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В случаях, если проектом освоения лесов, лесохозяйственным регламентом в отчетном квартале не предусмотрены мероприятия по охране лесов от пожаров, отчет представляется ежегодно, не позднее десятого января года,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за отчетным.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отчете приводится информация о фактических объемах мероприятий по охране и защите лесов, нарастающим итогом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с начала года по состоянию на конец отчетного периода.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7936CD">
        <w:rPr>
          <w:rFonts w:ascii="Times New Roman" w:hAnsi="Times New Roman" w:cs="Times New Roman"/>
          <w:sz w:val="28"/>
          <w:szCs w:val="28"/>
        </w:rPr>
        <w:t>е</w:t>
      </w:r>
      <w:r w:rsidRPr="007137D3">
        <w:rPr>
          <w:rFonts w:ascii="Times New Roman" w:hAnsi="Times New Roman" w:cs="Times New Roman"/>
          <w:sz w:val="28"/>
          <w:szCs w:val="28"/>
        </w:rPr>
        <w:t xml:space="preserve">й 51 Лесного кодекса Российской Федерации от 04.12.2006 № 200-ФЗ леса подлежат охране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от пожаров, загрязнения (в том числе радиоактивными веществами) и от иного негативного воздействия, а также защите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от вредных организмов.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со статьей 53.1 Лесного кодекса Российской Федерации от 04.12.2006 № 200-ФЗ  предупреждение лесных пожаров включает в себя противопожарное обустройство лесов и обеспечение средствами предупреждения </w:t>
      </w:r>
      <w:r w:rsidRPr="007137D3">
        <w:rPr>
          <w:rFonts w:ascii="Times New Roman" w:hAnsi="Times New Roman" w:cs="Times New Roman"/>
          <w:sz w:val="28"/>
          <w:szCs w:val="28"/>
        </w:rPr>
        <w:br/>
        <w:t>и тушения лесных пожаров.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На  основании части 3 этой же статьи меры противопожарного устройства лесов на лесных участках, предоставленных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в аренду, осуществляются лицами,  использующими  леса  на  основании  проекта  освоения  лесов,  на основании части  5 статьи 53.1 Лесного кодекса Российской Федерации обеспечение средствами предупреждения и тушения лесных пожаров включает в себя: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- приобретение противопожарного снаряжения и инвентаря;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- содержание пожарной техники и оборудования, систем связи и оповещения;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- создание резерва пожарной техники и оборудования, противопожарного снаряжения и инвентаря, а также горюче-смазочных материалов.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На основании части 7 этой же статьи виды средств   предупреждения и тушения лесных пожаров, нормативы обеспечения данными средствами лиц, использующих леса,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власти.  Правила пожарной безопасности в лесах, устанавливаются Правительством Российской Федерации.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 в лесах, утверждённые постановлением  Правительства  Российской  Федерации 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от  30.06.2007 № 417 (далее – Правила), устанавливают единые требования к обеспечению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при использовании, охране, защите, воспроизводстве лесов, осуществлении иной деятельности  в  лесах,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а  также  при  пребывании  граждан  в  лесах  и  являются обязательными  для  </w:t>
      </w:r>
      <w:r w:rsidRPr="007137D3">
        <w:rPr>
          <w:rFonts w:ascii="Times New Roman" w:hAnsi="Times New Roman" w:cs="Times New Roman"/>
          <w:sz w:val="28"/>
          <w:szCs w:val="28"/>
        </w:rPr>
        <w:lastRenderedPageBreak/>
        <w:t>исполнения  органами  государственной  власти,  органами местного самоуправления, а также юридическими лицами и гражданами.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 соответствии с пунктом 8 Правил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 После завершения сжигания </w:t>
      </w:r>
      <w:r w:rsidR="009003F0">
        <w:rPr>
          <w:rFonts w:ascii="Times New Roman" w:hAnsi="Times New Roman" w:cs="Times New Roman"/>
          <w:sz w:val="28"/>
          <w:szCs w:val="28"/>
        </w:rPr>
        <w:t>по</w:t>
      </w:r>
      <w:r w:rsidRPr="007137D3">
        <w:rPr>
          <w:rFonts w:ascii="Times New Roman" w:hAnsi="Times New Roman" w:cs="Times New Roman"/>
          <w:sz w:val="28"/>
          <w:szCs w:val="28"/>
        </w:rPr>
        <w:t>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б) бросать горящие спички, окурки и горячую золу из курительных трубок, стекло (стеклянные бутылки, банки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и др.);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в) употреблять при охоте пыжи из горючих или тлеющих материалов;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г) оставлять </w:t>
      </w:r>
      <w:proofErr w:type="gramStart"/>
      <w:r w:rsidRPr="007137D3">
        <w:rPr>
          <w:rFonts w:ascii="Times New Roman" w:hAnsi="Times New Roman" w:cs="Times New Roman"/>
          <w:sz w:val="28"/>
          <w:szCs w:val="28"/>
        </w:rPr>
        <w:t>промасленные  или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пропитанные  бензином,  керосином  или иными горючими веществами материалы (бумагу, ткань, паклю, вату и др.) в не предусмотренных специально для этого местах;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д) заправлять горючим топливные баки двигателей внутреннего сгорания при </w:t>
      </w:r>
      <w:proofErr w:type="gramStart"/>
      <w:r w:rsidRPr="007137D3">
        <w:rPr>
          <w:rFonts w:ascii="Times New Roman" w:hAnsi="Times New Roman" w:cs="Times New Roman"/>
          <w:sz w:val="28"/>
          <w:szCs w:val="28"/>
        </w:rPr>
        <w:t>работе  двигателя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>,  использовать  машины  с  неисправной  системой  питания двигателя,  а  также  курить  или  пользоваться  открытым  огнем вблизи  машин, заправляемых горючим.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Пунктом 9 Правил запрещается засорение леса бытовыми, строительными, промышленными и иными отходами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и мусором.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  соответствии  с  пунктом  9.1  Правил органы  государственной 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  (фермерские)   хозяйства,   общественные   объединения, индивидуальные  предприниматели,  должностные  лица,  граждане  Российской Федерации,  иностранные  граждане,  лица  без  гражданства,  владеющие, пользующиеся и (или) распоряжающиеся  территорией,  прилегающей  к  лесу, обеспечивают  ее  очистку  от  сухой  травянистой  растительности,  пожнивных остатков, валежника, порубочных остатков, мусора и других горючих материалов на  полосе  шириной  не  менее  10  метров  от  леса  либо  отделяют  лес противопожарной минерализованной полосой шириной не менее 0,5 метра или иным противопожарным барьером.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Пунктами 16, 17 Правил при проведении </w:t>
      </w:r>
      <w:proofErr w:type="gramStart"/>
      <w:r w:rsidRPr="007137D3">
        <w:rPr>
          <w:rFonts w:ascii="Times New Roman" w:hAnsi="Times New Roman" w:cs="Times New Roman"/>
          <w:sz w:val="28"/>
          <w:szCs w:val="28"/>
        </w:rPr>
        <w:t>рубок  лесных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насаждений одновременно с заготовкой древесины следует производить очистку мест рубок (лесосек) от порубочных остатков.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D3">
        <w:rPr>
          <w:rFonts w:ascii="Times New Roman" w:hAnsi="Times New Roman" w:cs="Times New Roman"/>
          <w:sz w:val="28"/>
          <w:szCs w:val="28"/>
        </w:rPr>
        <w:lastRenderedPageBreak/>
        <w:t>В  случаях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когда  граждане  и  юридические  лица,  осуществляющие использование  лесов,  обязаны  сохранить  подрост  и  молодняк,  применяются преимущественно  </w:t>
      </w:r>
      <w:proofErr w:type="spellStart"/>
      <w:r w:rsidRPr="007137D3">
        <w:rPr>
          <w:rFonts w:ascii="Times New Roman" w:hAnsi="Times New Roman" w:cs="Times New Roman"/>
          <w:sz w:val="28"/>
          <w:szCs w:val="28"/>
        </w:rPr>
        <w:t>безогневые</w:t>
      </w:r>
      <w:proofErr w:type="spellEnd"/>
      <w:r w:rsidRPr="007137D3">
        <w:rPr>
          <w:rFonts w:ascii="Times New Roman" w:hAnsi="Times New Roman" w:cs="Times New Roman"/>
          <w:sz w:val="28"/>
          <w:szCs w:val="28"/>
        </w:rPr>
        <w:t xml:space="preserve">  способы  очистки  мест  рубок  (лесосек)  от порубочных остатков.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При проведении очистки мест рубок (лесосек) осуществляются: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а) весенняя доочистка в случае рубки в зимнее время;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б) укладка порубочных остатков в кучи или валы шириной не более 3 метров для  перегнивания,  сжигания 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или  разбрасывание  их  в  измельченном  виде  по площади  места  рубки  (лесосеки)  на  расстоянии  не  менее  10  метров 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от прилегающих  лесных  насаждений.  Расстояние  между  валами  должно  быть  не менее 20 метров, если оно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не обусловлено технологией лесосечных работ;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в) завершение сжигания порубочных остатков при огневом способе очистки мест рубок (лесосек) до начала пожароопасного сезона. Сжигание порубочных 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7D3">
        <w:rPr>
          <w:rFonts w:ascii="Times New Roman" w:hAnsi="Times New Roman" w:cs="Times New Roman"/>
          <w:sz w:val="28"/>
          <w:szCs w:val="28"/>
        </w:rPr>
        <w:t>от летней заготовки древесины и порубочных остатков, собранных при весенней доочистке мест рубок (лесосек), производится осенью, после окончания пожароопасного сезона.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 с  пунктом  3  «а»  Правил,  меры противопожарной безопасности в лесах включают в себя предупреждение лесных пожаров (противопожарное устройство лесов и обеспечение средствами 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 xml:space="preserve">и тушения лесных пожаров). 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D3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с  пунктом  5  указанных  Правил  меры  пожарной безопасности  в  лесах,  предусмотренные  подпунктом  «а»  пункта  3  Правил, пожарной безопасности в лесах, на лесных участках предоставленных в аренду, осуществляются лицами, использующими леса на основании проекта освоения лесов.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>В  соответствии  с  пунктом  13 «в» Правил юридические лица и граждане, осуществляющие использование лесов, обязаны: соблюдать нормы наличия средств пожаротушения в местах использования лесов, утвержденные  Министерством  природных  ресурсов  Российской  Федерации, содержать  средства  пожаротушения  в  период  пожароопасного  сезона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7137D3">
        <w:rPr>
          <w:rFonts w:ascii="Times New Roman" w:hAnsi="Times New Roman" w:cs="Times New Roman"/>
          <w:sz w:val="28"/>
          <w:szCs w:val="28"/>
        </w:rPr>
        <w:t>в готовности, обеспечивающей возможность их немедленного использования.</w:t>
      </w:r>
    </w:p>
    <w:p w:rsidR="00BF1763" w:rsidRPr="007137D3" w:rsidRDefault="00BF1763" w:rsidP="00BF1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Нормы </w:t>
      </w:r>
      <w:bookmarkStart w:id="0" w:name="_GoBack"/>
      <w:bookmarkEnd w:id="0"/>
      <w:proofErr w:type="gramStart"/>
      <w:r w:rsidRPr="007137D3">
        <w:rPr>
          <w:rFonts w:ascii="Times New Roman" w:hAnsi="Times New Roman" w:cs="Times New Roman"/>
          <w:sz w:val="28"/>
          <w:szCs w:val="28"/>
        </w:rPr>
        <w:t>наличия  средств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пожаротушения  в  местах  использования  лесов  утверждены  приказом  Министерства  природных  ресурсов Российской Федерации  от 28.03.2014 № 161. </w:t>
      </w:r>
    </w:p>
    <w:p w:rsidR="00BF1763" w:rsidRPr="007137D3" w:rsidRDefault="00BF1763" w:rsidP="00BF176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7137D3">
        <w:rPr>
          <w:rFonts w:ascii="Times New Roman" w:hAnsi="Times New Roman" w:cs="Times New Roman"/>
          <w:sz w:val="28"/>
          <w:szCs w:val="28"/>
        </w:rPr>
        <w:t>пунктом  14</w:t>
      </w:r>
      <w:proofErr w:type="gramEnd"/>
      <w:r w:rsidRPr="007137D3">
        <w:rPr>
          <w:rFonts w:ascii="Times New Roman" w:hAnsi="Times New Roman" w:cs="Times New Roman"/>
          <w:sz w:val="28"/>
          <w:szCs w:val="28"/>
        </w:rPr>
        <w:t xml:space="preserve">  Правил перед  началом  пожароопасного  сезона  юридические  лица,  осуществляющие использование лесов, обязаны провести инструктаж своих работников, а также участников  массовых  мероприятий,  проводимых  ими  в  лесах,  о  соблюдении требований настоящих Правил, а также о способах тушения лесных пожаров.</w:t>
      </w:r>
    </w:p>
    <w:p w:rsidR="00134C37" w:rsidRPr="00BB5D97" w:rsidRDefault="00134C37" w:rsidP="00134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34C37" w:rsidRPr="00BB5D97" w:rsidSect="00511788">
      <w:pgSz w:w="11905" w:h="16838"/>
      <w:pgMar w:top="1134" w:right="1132" w:bottom="709" w:left="99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34"/>
    <w:rsid w:val="00031B9B"/>
    <w:rsid w:val="00101DCB"/>
    <w:rsid w:val="00106DAF"/>
    <w:rsid w:val="00131ABD"/>
    <w:rsid w:val="00134C37"/>
    <w:rsid w:val="00142F34"/>
    <w:rsid w:val="001551BA"/>
    <w:rsid w:val="00157C0C"/>
    <w:rsid w:val="001B7FF1"/>
    <w:rsid w:val="001C4A3A"/>
    <w:rsid w:val="001E5665"/>
    <w:rsid w:val="001E75C7"/>
    <w:rsid w:val="00296BA8"/>
    <w:rsid w:val="00317E5A"/>
    <w:rsid w:val="00344990"/>
    <w:rsid w:val="003648CE"/>
    <w:rsid w:val="003C4B79"/>
    <w:rsid w:val="004E1AE2"/>
    <w:rsid w:val="004E65A2"/>
    <w:rsid w:val="0050342A"/>
    <w:rsid w:val="00511788"/>
    <w:rsid w:val="005B6A3B"/>
    <w:rsid w:val="0060428B"/>
    <w:rsid w:val="00614D2A"/>
    <w:rsid w:val="006C415E"/>
    <w:rsid w:val="007149F3"/>
    <w:rsid w:val="0073251F"/>
    <w:rsid w:val="00787ED5"/>
    <w:rsid w:val="007936CD"/>
    <w:rsid w:val="007B1802"/>
    <w:rsid w:val="007E48FF"/>
    <w:rsid w:val="0085057C"/>
    <w:rsid w:val="00853E31"/>
    <w:rsid w:val="008B7813"/>
    <w:rsid w:val="009003F0"/>
    <w:rsid w:val="00945BC3"/>
    <w:rsid w:val="00991F4D"/>
    <w:rsid w:val="009920BE"/>
    <w:rsid w:val="00A21031"/>
    <w:rsid w:val="00A63845"/>
    <w:rsid w:val="00A7183C"/>
    <w:rsid w:val="00A90B3A"/>
    <w:rsid w:val="00AD3AB5"/>
    <w:rsid w:val="00AD6299"/>
    <w:rsid w:val="00AF20CE"/>
    <w:rsid w:val="00B45134"/>
    <w:rsid w:val="00B46F6E"/>
    <w:rsid w:val="00B530A8"/>
    <w:rsid w:val="00B87BD9"/>
    <w:rsid w:val="00BA0ACB"/>
    <w:rsid w:val="00BB5D97"/>
    <w:rsid w:val="00BD3069"/>
    <w:rsid w:val="00BF1763"/>
    <w:rsid w:val="00C8402C"/>
    <w:rsid w:val="00C900E7"/>
    <w:rsid w:val="00D70C83"/>
    <w:rsid w:val="00D76D01"/>
    <w:rsid w:val="00DA34E9"/>
    <w:rsid w:val="00DD04AA"/>
    <w:rsid w:val="00E10FBE"/>
    <w:rsid w:val="00E407BD"/>
    <w:rsid w:val="00E53E5F"/>
    <w:rsid w:val="00E83844"/>
    <w:rsid w:val="00EA7E34"/>
    <w:rsid w:val="00EB313B"/>
    <w:rsid w:val="00ED2ADB"/>
    <w:rsid w:val="00F13C34"/>
    <w:rsid w:val="00F31926"/>
    <w:rsid w:val="00F450DA"/>
    <w:rsid w:val="00F53B8F"/>
    <w:rsid w:val="00F609AE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839"/>
  <w15:chartTrackingRefBased/>
  <w15:docId w15:val="{FAE8D292-4DD7-4657-935B-7900DF13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31B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1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1763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Шабарчин Сергей Владимирович</dc:creator>
  <cp:keywords/>
  <dc:description/>
  <cp:lastModifiedBy>Гусев Виталий Андреевич</cp:lastModifiedBy>
  <cp:revision>10</cp:revision>
  <cp:lastPrinted>2019-12-24T04:33:00Z</cp:lastPrinted>
  <dcterms:created xsi:type="dcterms:W3CDTF">2020-12-03T04:48:00Z</dcterms:created>
  <dcterms:modified xsi:type="dcterms:W3CDTF">2020-12-03T05:22:00Z</dcterms:modified>
</cp:coreProperties>
</file>