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26BC9">
        <w:rPr>
          <w:bCs/>
          <w:color w:val="000000"/>
          <w:sz w:val="24"/>
          <w:szCs w:val="24"/>
        </w:rPr>
        <w:t>4</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BA3AB1">
        <w:rPr>
          <w:bCs/>
          <w:sz w:val="24"/>
          <w:szCs w:val="24"/>
        </w:rPr>
        <w:t>12</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48387F" w:rsidRDefault="0048387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DC2371" w:rsidRPr="004570FC">
        <w:rPr>
          <w:noProof/>
          <w:sz w:val="26"/>
          <w:szCs w:val="26"/>
        </w:rPr>
        <w:t>2020</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BA3AB1" w:rsidRPr="004570FC">
        <w:rPr>
          <w:noProof/>
          <w:sz w:val="26"/>
          <w:szCs w:val="26"/>
        </w:rPr>
        <w:t>12</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926BC9" w:rsidRPr="004570FC">
        <w:rPr>
          <w:rFonts w:ascii="Times New Roman" w:hAnsi="Times New Roman" w:cs="Times New Roman"/>
          <w:sz w:val="26"/>
          <w:szCs w:val="26"/>
        </w:rPr>
        <w:t>0,1100</w:t>
      </w:r>
      <w:r w:rsidR="00BA3AB1" w:rsidRPr="004570FC">
        <w:rPr>
          <w:rFonts w:ascii="Times New Roman" w:hAnsi="Times New Roman" w:cs="Times New Roman"/>
          <w:sz w:val="26"/>
          <w:szCs w:val="26"/>
        </w:rPr>
        <w:t xml:space="preserve"> </w:t>
      </w:r>
      <w:r w:rsidRPr="004570FC">
        <w:rPr>
          <w:rFonts w:ascii="Times New Roman" w:hAnsi="Times New Roman" w:cs="Times New Roman"/>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926BC9" w:rsidRPr="004570FC">
        <w:rPr>
          <w:sz w:val="26"/>
          <w:szCs w:val="26"/>
        </w:rPr>
        <w:t xml:space="preserve">Российская Федерация, Камчатский край, </w:t>
      </w:r>
      <w:r w:rsidR="00984768" w:rsidRPr="004570FC">
        <w:rPr>
          <w:sz w:val="26"/>
          <w:szCs w:val="26"/>
        </w:rPr>
        <w:t xml:space="preserve">Елизовский район, </w:t>
      </w:r>
      <w:r w:rsidR="00926BC9" w:rsidRPr="004570FC">
        <w:rPr>
          <w:sz w:val="26"/>
          <w:szCs w:val="26"/>
        </w:rPr>
        <w:t>Елизовское лесничество, квартал 449 части выделов 20, 35 Начикинского участкового лесничества</w:t>
      </w:r>
      <w:r w:rsidR="00DC2371" w:rsidRPr="004570FC">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Pr="004570FC">
        <w:rPr>
          <w:rFonts w:ascii="Times New Roman" w:hAnsi="Times New Roman" w:cs="Times New Roman"/>
          <w:b/>
          <w:sz w:val="26"/>
          <w:szCs w:val="26"/>
        </w:rPr>
        <w:t>41:05:</w:t>
      </w:r>
      <w:r w:rsidR="00BA3AB1" w:rsidRPr="004570FC">
        <w:rPr>
          <w:rFonts w:ascii="Times New Roman" w:hAnsi="Times New Roman" w:cs="Times New Roman"/>
          <w:b/>
          <w:sz w:val="26"/>
          <w:szCs w:val="26"/>
        </w:rPr>
        <w:t>0101012</w:t>
      </w:r>
      <w:r w:rsidR="004621C9" w:rsidRPr="004570FC">
        <w:rPr>
          <w:rFonts w:ascii="Times New Roman" w:hAnsi="Times New Roman" w:cs="Times New Roman"/>
          <w:b/>
          <w:sz w:val="26"/>
          <w:szCs w:val="26"/>
        </w:rPr>
        <w:t>:</w:t>
      </w:r>
      <w:r w:rsidR="00BA3AB1" w:rsidRPr="004570FC">
        <w:rPr>
          <w:rFonts w:ascii="Times New Roman" w:hAnsi="Times New Roman" w:cs="Times New Roman"/>
          <w:b/>
          <w:sz w:val="26"/>
          <w:szCs w:val="26"/>
        </w:rPr>
        <w:t>18</w:t>
      </w:r>
      <w:r w:rsidR="00926BC9" w:rsidRPr="004570FC">
        <w:rPr>
          <w:rFonts w:ascii="Times New Roman" w:hAnsi="Times New Roman" w:cs="Times New Roman"/>
          <w:b/>
          <w:sz w:val="26"/>
          <w:szCs w:val="26"/>
        </w:rPr>
        <w:t>83</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bookmarkStart w:id="1" w:name="_GoBack"/>
      <w:r w:rsidR="003D47ED" w:rsidRPr="00D53B39">
        <w:rPr>
          <w:sz w:val="26"/>
          <w:szCs w:val="26"/>
        </w:rPr>
        <w:t xml:space="preserve">: </w:t>
      </w:r>
      <w:r w:rsidR="00D53B39" w:rsidRPr="00D53B39">
        <w:rPr>
          <w:sz w:val="26"/>
          <w:szCs w:val="26"/>
        </w:rPr>
        <w:t>ценные леса – нерестоохранные полосы лесов</w:t>
      </w:r>
      <w:r w:rsidR="00BA3AB1" w:rsidRPr="00D53B39">
        <w:rPr>
          <w:sz w:val="26"/>
          <w:szCs w:val="26"/>
        </w:rPr>
        <w:t>;</w:t>
      </w:r>
      <w:bookmarkEnd w:id="1"/>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2" w:name="P65"/>
      <w:bookmarkEnd w:id="2"/>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D53B39">
        <w:rPr>
          <w:rFonts w:ascii="Times New Roman" w:hAnsi="Times New Roman" w:cs="Times New Roman"/>
          <w:b/>
          <w:spacing w:val="-6"/>
          <w:sz w:val="26"/>
          <w:szCs w:val="26"/>
        </w:rPr>
        <w:t>447 рублей                         48 копеек (четыреста сорок семь рублей 48 копеек)</w:t>
      </w:r>
      <w:r w:rsidR="00BA3AB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68"/>
      <w:bookmarkEnd w:id="3"/>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4" w:name="P113"/>
      <w:bookmarkEnd w:id="4"/>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5" w:name="P143"/>
      <w:bookmarkEnd w:id="5"/>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6" w:name="Par4"/>
      <w:bookmarkEnd w:id="6"/>
      <w:r w:rsidRPr="001F21B5">
        <w:rPr>
          <w:rFonts w:eastAsiaTheme="minorHAnsi"/>
          <w:bCs/>
          <w:sz w:val="26"/>
          <w:szCs w:val="26"/>
          <w:lang w:eastAsia="en-US"/>
        </w:rPr>
        <w:t xml:space="preserve">5.5. </w:t>
      </w:r>
      <w:bookmarkStart w:id="7" w:name="Par6"/>
      <w:bookmarkEnd w:id="7"/>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8" w:name="P356"/>
      <w:bookmarkEnd w:id="8"/>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48387F">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D53B39">
        <w:rPr>
          <w:rFonts w:ascii="Times New Roman" w:hAnsi="Times New Roman" w:cs="Times New Roman"/>
          <w:b/>
          <w:sz w:val="24"/>
          <w:szCs w:val="24"/>
        </w:rPr>
        <w:t>1883</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Default="00321241" w:rsidP="004E16F4">
      <w:pPr>
        <w:autoSpaceDE w:val="0"/>
        <w:autoSpaceDN w:val="0"/>
        <w:adjustRightInd w:val="0"/>
        <w:spacing w:line="240" w:lineRule="auto"/>
        <w:rPr>
          <w:b/>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2F13D496" wp14:editId="26CF4B25">
                <wp:simplePos x="0" y="0"/>
                <wp:positionH relativeFrom="margin">
                  <wp:posOffset>5150927</wp:posOffset>
                </wp:positionH>
                <wp:positionV relativeFrom="paragraph">
                  <wp:posOffset>461037</wp:posOffset>
                </wp:positionV>
                <wp:extent cx="974035" cy="636104"/>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974035" cy="636104"/>
                        </a:xfrm>
                        <a:prstGeom prst="rect">
                          <a:avLst/>
                        </a:prstGeom>
                        <a:noFill/>
                        <a:ln w="25400" cap="flat" cmpd="sng" algn="ctr">
                          <a:noFill/>
                          <a:prstDash val="solid"/>
                        </a:ln>
                        <a:effectLst/>
                      </wps:spPr>
                      <wps:txbx>
                        <w:txbxContent>
                          <w:p w:rsidR="006D7BF8" w:rsidRPr="00321241" w:rsidRDefault="006D7BF8"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6D7BF8" w:rsidRPr="00321241" w:rsidRDefault="006D7BF8"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3D496" id="Прямоугольник 6" o:spid="_x0000_s1026" style="position:absolute;left:0;text-align:left;margin-left:405.6pt;margin-top:36.3pt;width:76.7pt;height:50.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" filled="f" stroked="f" strokeweight="2pt">
                <v:textbox>
                  <w:txbxContent>
                    <w:p w:rsidR="006D7BF8" w:rsidRPr="00321241" w:rsidRDefault="006D7BF8"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6D7BF8" w:rsidRPr="00321241" w:rsidRDefault="006D7BF8"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v:textbox>
                <w10:wrap anchorx="margin"/>
              </v:rect>
            </w:pict>
          </mc:Fallback>
        </mc:AlternateContent>
      </w:r>
      <w:r w:rsidR="00AA168F" w:rsidRPr="00697848">
        <w:rPr>
          <w:sz w:val="24"/>
          <w:szCs w:val="24"/>
        </w:rPr>
        <w:t>Адрес (местоположение):</w:t>
      </w:r>
      <w:r w:rsidR="00AA168F" w:rsidRPr="00697848">
        <w:rPr>
          <w:b/>
          <w:sz w:val="24"/>
          <w:szCs w:val="24"/>
        </w:rPr>
        <w:t xml:space="preserve"> </w:t>
      </w:r>
      <w:r w:rsidR="00D53B39" w:rsidRPr="00D53B39">
        <w:rPr>
          <w:b/>
          <w:sz w:val="24"/>
          <w:szCs w:val="24"/>
        </w:rPr>
        <w:t xml:space="preserve">Российская Федерация, Камчатский край, </w:t>
      </w:r>
      <w:r w:rsidR="00984768">
        <w:rPr>
          <w:b/>
          <w:sz w:val="24"/>
          <w:szCs w:val="24"/>
        </w:rPr>
        <w:t xml:space="preserve">Елизовский район, </w:t>
      </w:r>
      <w:r w:rsidR="00D53B39" w:rsidRPr="00D53B39">
        <w:rPr>
          <w:b/>
          <w:sz w:val="24"/>
          <w:szCs w:val="24"/>
        </w:rPr>
        <w:t>Елизовское лесничество, квартал 449 части выделов 20, 35 Начикинского участкового лесничества</w:t>
      </w:r>
    </w:p>
    <w:p w:rsidR="00BF2759" w:rsidRDefault="00BF2759"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6D7BF8">
        <w:rPr>
          <w:sz w:val="24"/>
          <w:szCs w:val="24"/>
        </w:rPr>
        <w:t xml:space="preserve">Масштаб: </w:t>
      </w:r>
      <w:r w:rsidR="00283221" w:rsidRPr="006D7BF8">
        <w:rPr>
          <w:sz w:val="24"/>
          <w:szCs w:val="24"/>
        </w:rPr>
        <w:t>1:</w:t>
      </w:r>
      <w:r w:rsidR="00BC171B" w:rsidRPr="006D7BF8">
        <w:rPr>
          <w:sz w:val="24"/>
          <w:szCs w:val="24"/>
        </w:rPr>
        <w:t>50</w:t>
      </w:r>
      <w:r w:rsidR="004E16F4" w:rsidRPr="006D7BF8">
        <w:rPr>
          <w:sz w:val="24"/>
          <w:szCs w:val="24"/>
        </w:rPr>
        <w:t xml:space="preserve"> </w:t>
      </w:r>
      <w:r w:rsidR="00167F19" w:rsidRPr="006D7BF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1779C4">
        <w:rPr>
          <w:sz w:val="24"/>
          <w:szCs w:val="24"/>
        </w:rPr>
        <w:t>0,1100</w:t>
      </w:r>
      <w:r w:rsidR="0056278B" w:rsidRPr="008E540A">
        <w:rPr>
          <w:sz w:val="24"/>
          <w:szCs w:val="24"/>
        </w:rPr>
        <w:t xml:space="preserve"> га</w:t>
      </w:r>
    </w:p>
    <w:p w:rsidR="008E540A" w:rsidRDefault="00321241" w:rsidP="00BF2759">
      <w:pPr>
        <w:tabs>
          <w:tab w:val="left" w:pos="6873"/>
        </w:tabs>
        <w:spacing w:line="240" w:lineRule="auto"/>
        <w:rPr>
          <w:noProof/>
        </w:rPr>
      </w:pP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4684561</wp:posOffset>
                </wp:positionH>
                <wp:positionV relativeFrom="paragraph">
                  <wp:posOffset>122417</wp:posOffset>
                </wp:positionV>
                <wp:extent cx="1003852" cy="1053548"/>
                <wp:effectExtent l="38100" t="0" r="25400" b="51435"/>
                <wp:wrapNone/>
                <wp:docPr id="3" name="Прямая со стрелкой 3"/>
                <wp:cNvGraphicFramePr/>
                <a:graphic xmlns:a="http://schemas.openxmlformats.org/drawingml/2006/main">
                  <a:graphicData uri="http://schemas.microsoft.com/office/word/2010/wordprocessingShape">
                    <wps:wsp>
                      <wps:cNvCnPr/>
                      <wps:spPr>
                        <a:xfrm flipH="1">
                          <a:off x="0" y="0"/>
                          <a:ext cx="1003852" cy="10535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A218B77" id="_x0000_t32" coordsize="21600,21600" o:spt="32" o:oned="t" path="m,l21600,21600e" filled="f">
                <v:path arrowok="t" fillok="f" o:connecttype="none"/>
                <o:lock v:ext="edit" shapetype="t"/>
              </v:shapetype>
              <v:shape id="Прямая со стрелкой 3" o:spid="_x0000_s1026" type="#_x0000_t32" style="position:absolute;margin-left:368.85pt;margin-top:9.65pt;width:79.05pt;height:82.9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" strokecolor="black [3213]">
                <v:stroke endarrow="block"/>
              </v:shape>
            </w:pict>
          </mc:Fallback>
        </mc:AlternateContent>
      </w:r>
    </w:p>
    <w:p w:rsidR="0048387F" w:rsidRDefault="00BA5BF7" w:rsidP="00213A99">
      <w:pPr>
        <w:tabs>
          <w:tab w:val="left" w:pos="6873"/>
        </w:tabs>
        <w:spacing w:line="240" w:lineRule="auto"/>
        <w:jc w:val="center"/>
        <w:rPr>
          <w:noProof/>
        </w:rPr>
      </w:pPr>
      <w:r w:rsidRPr="00326677">
        <w:rPr>
          <w:noProof/>
        </w:rPr>
        <w:drawing>
          <wp:anchor distT="0" distB="0" distL="114300" distR="114300" simplePos="0" relativeHeight="251688960" behindDoc="0" locked="0" layoutInCell="1" allowOverlap="1" wp14:anchorId="78C63496" wp14:editId="66DC5B19">
            <wp:simplePos x="0" y="0"/>
            <wp:positionH relativeFrom="column">
              <wp:posOffset>486032</wp:posOffset>
            </wp:positionH>
            <wp:positionV relativeFrom="paragraph">
              <wp:posOffset>2135230</wp:posOffset>
            </wp:positionV>
            <wp:extent cx="2869645" cy="2907803"/>
            <wp:effectExtent l="0" t="0" r="6985" b="6985"/>
            <wp:wrapNone/>
            <wp:docPr id="7" name="Рисунок 7"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69645" cy="2907803"/>
                    </a:xfrm>
                    <a:prstGeom prst="rect">
                      <a:avLst/>
                    </a:prstGeom>
                    <a:noFill/>
                    <a:ln>
                      <a:noFill/>
                    </a:ln>
                  </pic:spPr>
                </pic:pic>
              </a:graphicData>
            </a:graphic>
            <wp14:sizeRelH relativeFrom="page">
              <wp14:pctWidth>0</wp14:pctWidth>
            </wp14:sizeRelH>
            <wp14:sizeRelV relativeFrom="page">
              <wp14:pctHeight>0</wp14:pctHeight>
            </wp14:sizeRelV>
          </wp:anchor>
        </w:drawing>
      </w:r>
      <w:r w:rsidR="006D7BF8">
        <w:rPr>
          <w:noProof/>
          <w:sz w:val="24"/>
          <w:szCs w:val="24"/>
        </w:rPr>
        <w:drawing>
          <wp:anchor distT="0" distB="0" distL="114300" distR="114300" simplePos="0" relativeHeight="251686912" behindDoc="0" locked="0" layoutInCell="1" allowOverlap="1">
            <wp:simplePos x="0" y="0"/>
            <wp:positionH relativeFrom="column">
              <wp:posOffset>4584700</wp:posOffset>
            </wp:positionH>
            <wp:positionV relativeFrom="paragraph">
              <wp:posOffset>969124</wp:posOffset>
            </wp:positionV>
            <wp:extent cx="45719" cy="64277"/>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конфиг.jpg"/>
                    <pic:cNvPicPr/>
                  </pic:nvPicPr>
                  <pic:blipFill>
                    <a:blip r:embed="rId33" cstate="print">
                      <a:clrChange>
                        <a:clrFrom>
                          <a:srgbClr val="FFFEFF"/>
                        </a:clrFrom>
                        <a:clrTo>
                          <a:srgbClr val="FFFEFF">
                            <a:alpha val="0"/>
                          </a:srgbClr>
                        </a:clrTo>
                      </a:clrChange>
                      <a:extLst>
                        <a:ext uri="{28A0092B-C50C-407E-A947-70E740481C1C}">
                          <a14:useLocalDpi xmlns:a14="http://schemas.microsoft.com/office/drawing/2010/main" val="0"/>
                        </a:ext>
                      </a:extLst>
                    </a:blip>
                    <a:stretch>
                      <a:fillRect/>
                    </a:stretch>
                  </pic:blipFill>
                  <pic:spPr>
                    <a:xfrm>
                      <a:off x="0" y="0"/>
                      <a:ext cx="45719" cy="64277"/>
                    </a:xfrm>
                    <a:prstGeom prst="rect">
                      <a:avLst/>
                    </a:prstGeom>
                  </pic:spPr>
                </pic:pic>
              </a:graphicData>
            </a:graphic>
            <wp14:sizeRelH relativeFrom="page">
              <wp14:pctWidth>0</wp14:pctWidth>
            </wp14:sizeRelH>
            <wp14:sizeRelV relativeFrom="page">
              <wp14:pctHeight>0</wp14:pctHeight>
            </wp14:sizeRelV>
          </wp:anchor>
        </w:drawing>
      </w:r>
      <w:r w:rsidR="00213A99">
        <w:rPr>
          <w:noProof/>
        </w:rPr>
        <w:drawing>
          <wp:inline distT="0" distB="0" distL="0" distR="0" wp14:anchorId="79829D4F" wp14:editId="22D9DBDC">
            <wp:extent cx="4978918" cy="3479299"/>
            <wp:effectExtent l="19050" t="19050" r="12700" b="260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83.bmp"/>
                    <pic:cNvPicPr/>
                  </pic:nvPicPr>
                  <pic:blipFill>
                    <a:blip r:embed="rId34">
                      <a:extLst>
                        <a:ext uri="{28A0092B-C50C-407E-A947-70E740481C1C}">
                          <a14:useLocalDpi xmlns:a14="http://schemas.microsoft.com/office/drawing/2010/main" val="0"/>
                        </a:ext>
                      </a:extLst>
                    </a:blip>
                    <a:stretch>
                      <a:fillRect/>
                    </a:stretch>
                  </pic:blipFill>
                  <pic:spPr>
                    <a:xfrm>
                      <a:off x="0" y="0"/>
                      <a:ext cx="4978918" cy="3479299"/>
                    </a:xfrm>
                    <a:prstGeom prst="rect">
                      <a:avLst/>
                    </a:prstGeom>
                    <a:ln>
                      <a:solidFill>
                        <a:schemeClr val="tx1"/>
                      </a:solidFill>
                    </a:ln>
                  </pic:spPr>
                </pic:pic>
              </a:graphicData>
            </a:graphic>
          </wp:inline>
        </w:drawing>
      </w: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F76667" w:rsidRDefault="00F76667" w:rsidP="00D8057E">
      <w:pPr>
        <w:tabs>
          <w:tab w:val="left" w:pos="5269"/>
          <w:tab w:val="left" w:pos="6873"/>
        </w:tabs>
        <w:spacing w:line="240" w:lineRule="auto"/>
        <w:jc w:val="left"/>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D07CF8" w:rsidRDefault="00D07CF8" w:rsidP="00BF2759">
      <w:pPr>
        <w:tabs>
          <w:tab w:val="left" w:pos="6873"/>
        </w:tabs>
        <w:spacing w:line="240" w:lineRule="auto"/>
        <w:rPr>
          <w:noProof/>
        </w:rPr>
      </w:pPr>
    </w:p>
    <w:p w:rsidR="00D07CF8" w:rsidRDefault="00D07CF8"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48387F">
        <w:rPr>
          <w:b/>
          <w:sz w:val="24"/>
          <w:szCs w:val="24"/>
        </w:rPr>
        <w:t>0101012</w:t>
      </w:r>
      <w:r w:rsidR="00C30CCF" w:rsidRPr="00F52E5E">
        <w:rPr>
          <w:b/>
          <w:sz w:val="24"/>
          <w:szCs w:val="24"/>
        </w:rPr>
        <w:t>:</w:t>
      </w:r>
      <w:r w:rsidR="00D53B39">
        <w:rPr>
          <w:b/>
          <w:sz w:val="24"/>
          <w:szCs w:val="24"/>
        </w:rPr>
        <w:t>1883</w:t>
      </w:r>
    </w:p>
    <w:p w:rsidR="00CC5C14" w:rsidRPr="00EA0B8F" w:rsidRDefault="00CC5C14" w:rsidP="00CC5C14">
      <w:pPr>
        <w:spacing w:line="240" w:lineRule="auto"/>
        <w:jc w:val="left"/>
        <w:rPr>
          <w:sz w:val="24"/>
          <w:szCs w:val="24"/>
        </w:rPr>
      </w:pPr>
    </w:p>
    <w:p w:rsidR="0048387F" w:rsidRPr="0048387F" w:rsidRDefault="00697848" w:rsidP="0048387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D53B39" w:rsidRPr="00D53B39">
        <w:rPr>
          <w:b/>
          <w:sz w:val="24"/>
          <w:szCs w:val="24"/>
        </w:rPr>
        <w:t xml:space="preserve">Российская Федерация, Камчатский край, </w:t>
      </w:r>
      <w:r w:rsidR="005224AC">
        <w:rPr>
          <w:b/>
          <w:sz w:val="24"/>
          <w:szCs w:val="24"/>
        </w:rPr>
        <w:t xml:space="preserve">Елизовский район, </w:t>
      </w:r>
      <w:r w:rsidR="00D53B39" w:rsidRPr="00D53B39">
        <w:rPr>
          <w:b/>
          <w:sz w:val="24"/>
          <w:szCs w:val="24"/>
        </w:rPr>
        <w:t>Елизовское лесничество, квартал 449 части выделов 20, 35 Начикинского участкового лесничества</w:t>
      </w:r>
    </w:p>
    <w:p w:rsidR="00CC5C14" w:rsidRDefault="00C073DC" w:rsidP="00F912FF">
      <w:pPr>
        <w:autoSpaceDE w:val="0"/>
        <w:autoSpaceDN w:val="0"/>
        <w:adjustRightInd w:val="0"/>
        <w:spacing w:line="240" w:lineRule="auto"/>
        <w:rPr>
          <w:sz w:val="24"/>
          <w:szCs w:val="24"/>
        </w:rPr>
      </w:pPr>
      <w:r w:rsidRPr="00213A99">
        <w:rPr>
          <w:sz w:val="24"/>
          <w:szCs w:val="24"/>
        </w:rPr>
        <w:t>Масштаб: 1:</w:t>
      </w:r>
      <w:r w:rsidR="00213A99" w:rsidRPr="00213A99">
        <w:rPr>
          <w:sz w:val="24"/>
          <w:szCs w:val="24"/>
        </w:rPr>
        <w:t>5</w:t>
      </w:r>
      <w:r w:rsidR="00CC5C14" w:rsidRPr="00213A99">
        <w:rPr>
          <w:sz w:val="24"/>
          <w:szCs w:val="24"/>
        </w:rPr>
        <w:t>00</w:t>
      </w:r>
      <w:r w:rsidR="00CC5C14" w:rsidRPr="00F912FF">
        <w:rPr>
          <w:sz w:val="24"/>
          <w:szCs w:val="24"/>
        </w:rPr>
        <w:t xml:space="preserve">                                                  Площадь: </w:t>
      </w:r>
      <w:r w:rsidR="00613C3A">
        <w:rPr>
          <w:sz w:val="24"/>
          <w:szCs w:val="24"/>
        </w:rPr>
        <w:t>0,1100</w:t>
      </w:r>
      <w:r w:rsidR="00CC5C14" w:rsidRPr="00F912FF">
        <w:rPr>
          <w:sz w:val="24"/>
          <w:szCs w:val="24"/>
        </w:rPr>
        <w:t xml:space="preserve"> га</w:t>
      </w:r>
    </w:p>
    <w:p w:rsidR="00F912FF" w:rsidRDefault="00F912FF" w:rsidP="00F912FF">
      <w:pPr>
        <w:autoSpaceDE w:val="0"/>
        <w:autoSpaceDN w:val="0"/>
        <w:adjustRightInd w:val="0"/>
        <w:spacing w:line="240" w:lineRule="auto"/>
        <w:rPr>
          <w:sz w:val="24"/>
          <w:szCs w:val="24"/>
        </w:rPr>
      </w:pPr>
    </w:p>
    <w:p w:rsidR="00CC5C14" w:rsidRDefault="00BA058C" w:rsidP="007A5401">
      <w:pPr>
        <w:spacing w:after="200" w:line="276" w:lineRule="auto"/>
        <w:jc w:val="center"/>
        <w:rPr>
          <w:sz w:val="24"/>
          <w:szCs w:val="24"/>
        </w:rPr>
      </w:pPr>
      <w:r>
        <w:rPr>
          <w:noProof/>
          <w:sz w:val="24"/>
          <w:szCs w:val="24"/>
        </w:rPr>
        <w:drawing>
          <wp:inline distT="0" distB="0" distL="0" distR="0">
            <wp:extent cx="5387008" cy="4540670"/>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_05_0101012_1883.bmp"/>
                    <pic:cNvPicPr/>
                  </pic:nvPicPr>
                  <pic:blipFill>
                    <a:blip r:embed="rId35">
                      <a:extLst>
                        <a:ext uri="{28A0092B-C50C-407E-A947-70E740481C1C}">
                          <a14:useLocalDpi xmlns:a14="http://schemas.microsoft.com/office/drawing/2010/main" val="0"/>
                        </a:ext>
                      </a:extLst>
                    </a:blip>
                    <a:stretch>
                      <a:fillRect/>
                    </a:stretch>
                  </pic:blipFill>
                  <pic:spPr>
                    <a:xfrm>
                      <a:off x="0" y="0"/>
                      <a:ext cx="5435631" cy="4581654"/>
                    </a:xfrm>
                    <a:prstGeom prst="rect">
                      <a:avLst/>
                    </a:prstGeom>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9" w:name="P390"/>
      <w:bookmarkEnd w:id="9"/>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335FA7">
        <w:trPr>
          <w:cantSplit/>
          <w:trHeight w:val="200"/>
          <w:jc w:val="center"/>
        </w:trPr>
        <w:tc>
          <w:tcPr>
            <w:tcW w:w="990" w:type="dxa"/>
            <w:vAlign w:val="center"/>
          </w:tcPr>
          <w:p w:rsidR="00B80FAD" w:rsidRPr="0015395E" w:rsidRDefault="00D53B39" w:rsidP="006060C2">
            <w:pPr>
              <w:spacing w:line="240" w:lineRule="auto"/>
              <w:ind w:left="-57" w:right="-57"/>
              <w:jc w:val="center"/>
              <w:rPr>
                <w:b/>
                <w:spacing w:val="-2"/>
                <w:sz w:val="20"/>
                <w:lang w:val="en-US"/>
              </w:rPr>
            </w:pPr>
            <w:r>
              <w:rPr>
                <w:b/>
                <w:spacing w:val="-2"/>
                <w:sz w:val="20"/>
              </w:rPr>
              <w:t>0,1100</w:t>
            </w:r>
          </w:p>
        </w:tc>
        <w:tc>
          <w:tcPr>
            <w:tcW w:w="944" w:type="dxa"/>
            <w:vAlign w:val="center"/>
          </w:tcPr>
          <w:p w:rsidR="00B80FAD" w:rsidRPr="0015395E" w:rsidRDefault="00613C3A" w:rsidP="006060C2">
            <w:pPr>
              <w:spacing w:line="240" w:lineRule="auto"/>
              <w:ind w:left="-57" w:right="-57"/>
              <w:jc w:val="center"/>
              <w:rPr>
                <w:spacing w:val="-2"/>
                <w:sz w:val="20"/>
              </w:rPr>
            </w:pPr>
            <w:r>
              <w:rPr>
                <w:spacing w:val="-2"/>
                <w:sz w:val="20"/>
              </w:rPr>
              <w:t>0,0180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613C3A" w:rsidP="006060C2">
            <w:pPr>
              <w:spacing w:line="240" w:lineRule="auto"/>
              <w:ind w:left="-57" w:right="-57"/>
              <w:jc w:val="center"/>
              <w:rPr>
                <w:b/>
                <w:spacing w:val="-2"/>
                <w:sz w:val="20"/>
              </w:rPr>
            </w:pPr>
            <w:r>
              <w:rPr>
                <w:spacing w:val="-2"/>
                <w:sz w:val="20"/>
              </w:rPr>
              <w:t>0,0180</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613C3A" w:rsidP="006060C2">
            <w:pPr>
              <w:spacing w:line="240" w:lineRule="auto"/>
              <w:ind w:left="-57" w:right="-57"/>
              <w:jc w:val="center"/>
              <w:rPr>
                <w:spacing w:val="-2"/>
                <w:sz w:val="20"/>
              </w:rPr>
            </w:pPr>
            <w:r>
              <w:rPr>
                <w:spacing w:val="-2"/>
                <w:sz w:val="20"/>
              </w:rPr>
              <w:t>0,0920</w:t>
            </w:r>
          </w:p>
        </w:tc>
        <w:tc>
          <w:tcPr>
            <w:tcW w:w="992" w:type="dxa"/>
            <w:vAlign w:val="center"/>
          </w:tcPr>
          <w:p w:rsidR="00B80FAD" w:rsidRPr="0015395E" w:rsidRDefault="00613C3A" w:rsidP="006060C2">
            <w:pPr>
              <w:spacing w:line="240" w:lineRule="auto"/>
              <w:ind w:left="-57" w:right="-57"/>
              <w:jc w:val="center"/>
              <w:rPr>
                <w:b/>
                <w:spacing w:val="-2"/>
                <w:sz w:val="20"/>
              </w:rPr>
            </w:pPr>
            <w:r>
              <w:rPr>
                <w:spacing w:val="-2"/>
                <w:sz w:val="20"/>
              </w:rPr>
              <w:t>0,0920</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335FA7" w:rsidTr="00882565">
        <w:trPr>
          <w:jc w:val="center"/>
        </w:trPr>
        <w:tc>
          <w:tcPr>
            <w:tcW w:w="169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27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335FA7">
        <w:trPr>
          <w:trHeight w:val="1046"/>
          <w:jc w:val="center"/>
        </w:trPr>
        <w:tc>
          <w:tcPr>
            <w:tcW w:w="169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средне-воз-растные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335FA7">
        <w:trPr>
          <w:jc w:val="center"/>
        </w:trPr>
        <w:tc>
          <w:tcPr>
            <w:tcW w:w="169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27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613C3A" w:rsidRPr="00335FA7" w:rsidTr="00613C3A">
        <w:trPr>
          <w:cantSplit/>
          <w:trHeight w:val="1425"/>
          <w:jc w:val="center"/>
        </w:trPr>
        <w:tc>
          <w:tcPr>
            <w:tcW w:w="1696" w:type="dxa"/>
            <w:vMerge w:val="restart"/>
            <w:vAlign w:val="center"/>
          </w:tcPr>
          <w:p w:rsidR="00613C3A" w:rsidRPr="00335FA7" w:rsidRDefault="00613C3A" w:rsidP="00613C3A">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426" w:type="dxa"/>
            <w:vMerge w:val="restart"/>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vMerge w:val="restart"/>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613C3A" w:rsidRPr="00335FA7" w:rsidRDefault="00613C3A" w:rsidP="00613C3A">
            <w:pPr>
              <w:spacing w:line="200" w:lineRule="exact"/>
              <w:ind w:left="-57" w:right="-57"/>
              <w:jc w:val="center"/>
              <w:rPr>
                <w:color w:val="000000"/>
                <w:sz w:val="20"/>
              </w:rPr>
            </w:pPr>
            <w:r>
              <w:rPr>
                <w:color w:val="000000"/>
                <w:sz w:val="20"/>
              </w:rPr>
              <w:t>449</w:t>
            </w:r>
          </w:p>
          <w:p w:rsidR="00613C3A" w:rsidRPr="00335FA7" w:rsidRDefault="00613C3A" w:rsidP="00613C3A">
            <w:pPr>
              <w:spacing w:line="200" w:lineRule="exact"/>
              <w:ind w:left="-57" w:right="-57"/>
              <w:jc w:val="center"/>
              <w:rPr>
                <w:color w:val="000000"/>
                <w:sz w:val="20"/>
              </w:rPr>
            </w:pPr>
            <w:r w:rsidRPr="00335FA7">
              <w:rPr>
                <w:color w:val="000000"/>
                <w:sz w:val="20"/>
              </w:rPr>
              <w:t xml:space="preserve">часть </w:t>
            </w:r>
            <w:r>
              <w:rPr>
                <w:color w:val="000000"/>
                <w:sz w:val="20"/>
              </w:rPr>
              <w:t>20</w:t>
            </w:r>
          </w:p>
        </w:tc>
        <w:tc>
          <w:tcPr>
            <w:tcW w:w="1275" w:type="dxa"/>
            <w:vAlign w:val="center"/>
          </w:tcPr>
          <w:p w:rsidR="00613C3A" w:rsidRPr="00335FA7" w:rsidRDefault="00613C3A" w:rsidP="00613C3A">
            <w:pPr>
              <w:spacing w:line="200" w:lineRule="exact"/>
              <w:ind w:left="-57" w:right="-57"/>
              <w:jc w:val="center"/>
              <w:rPr>
                <w:color w:val="000000"/>
                <w:sz w:val="20"/>
              </w:rPr>
            </w:pPr>
            <w:r>
              <w:rPr>
                <w:color w:val="000000"/>
                <w:sz w:val="20"/>
              </w:rPr>
              <w:t>Твл</w:t>
            </w:r>
            <w:r w:rsidRPr="00335FA7">
              <w:rPr>
                <w:color w:val="000000"/>
                <w:sz w:val="20"/>
              </w:rPr>
              <w:t>.,</w:t>
            </w:r>
            <w:r>
              <w:rPr>
                <w:color w:val="000000"/>
                <w:sz w:val="20"/>
              </w:rPr>
              <w:t>Бк</w:t>
            </w:r>
          </w:p>
        </w:tc>
        <w:tc>
          <w:tcPr>
            <w:tcW w:w="1134" w:type="dxa"/>
            <w:vAlign w:val="center"/>
          </w:tcPr>
          <w:p w:rsidR="00613C3A" w:rsidRPr="00335FA7" w:rsidRDefault="00613C3A" w:rsidP="00613C3A">
            <w:pPr>
              <w:spacing w:line="200" w:lineRule="exact"/>
              <w:ind w:left="-57" w:right="-57"/>
              <w:jc w:val="center"/>
              <w:rPr>
                <w:sz w:val="20"/>
              </w:rPr>
            </w:pPr>
            <w:r>
              <w:rPr>
                <w:sz w:val="20"/>
              </w:rPr>
              <w:t>0,0180</w:t>
            </w:r>
            <w:r w:rsidRPr="00335FA7">
              <w:rPr>
                <w:sz w:val="20"/>
              </w:rPr>
              <w:t>/</w:t>
            </w:r>
            <w:r>
              <w:rPr>
                <w:sz w:val="20"/>
              </w:rPr>
              <w:t>2</w:t>
            </w:r>
          </w:p>
        </w:tc>
        <w:tc>
          <w:tcPr>
            <w:tcW w:w="567" w:type="dxa"/>
            <w:vAlign w:val="center"/>
          </w:tcPr>
          <w:p w:rsidR="00613C3A" w:rsidRPr="00335FA7" w:rsidRDefault="00613C3A" w:rsidP="00613C3A">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613C3A" w:rsidRPr="00335FA7" w:rsidRDefault="00613C3A" w:rsidP="00613C3A">
            <w:pPr>
              <w:widowControl w:val="0"/>
              <w:autoSpaceDE w:val="0"/>
              <w:autoSpaceDN w:val="0"/>
              <w:spacing w:line="200" w:lineRule="exact"/>
              <w:jc w:val="center"/>
              <w:rPr>
                <w:sz w:val="20"/>
              </w:rPr>
            </w:pPr>
            <w:r w:rsidRPr="00613C3A">
              <w:rPr>
                <w:sz w:val="20"/>
              </w:rPr>
              <w:t>–</w:t>
            </w:r>
          </w:p>
        </w:tc>
        <w:tc>
          <w:tcPr>
            <w:tcW w:w="851" w:type="dxa"/>
            <w:vAlign w:val="center"/>
          </w:tcPr>
          <w:p w:rsidR="00613C3A" w:rsidRPr="00335FA7" w:rsidRDefault="00613C3A" w:rsidP="00613C3A">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613C3A" w:rsidRPr="00335FA7" w:rsidRDefault="00613C3A" w:rsidP="00613C3A">
            <w:pPr>
              <w:spacing w:line="200" w:lineRule="exact"/>
              <w:ind w:left="-57" w:right="-57"/>
              <w:jc w:val="center"/>
              <w:rPr>
                <w:sz w:val="20"/>
              </w:rPr>
            </w:pPr>
            <w:r>
              <w:rPr>
                <w:sz w:val="20"/>
              </w:rPr>
              <w:t>0,0180</w:t>
            </w:r>
            <w:r w:rsidRPr="00335FA7">
              <w:rPr>
                <w:sz w:val="20"/>
              </w:rPr>
              <w:t>/</w:t>
            </w:r>
            <w:r>
              <w:rPr>
                <w:sz w:val="20"/>
              </w:rPr>
              <w:t>2</w:t>
            </w:r>
          </w:p>
        </w:tc>
      </w:tr>
      <w:tr w:rsidR="00613C3A" w:rsidRPr="00335FA7" w:rsidTr="00613C3A">
        <w:trPr>
          <w:cantSplit/>
          <w:trHeight w:val="1425"/>
          <w:jc w:val="center"/>
        </w:trPr>
        <w:tc>
          <w:tcPr>
            <w:tcW w:w="1696" w:type="dxa"/>
            <w:vMerge/>
            <w:vAlign w:val="center"/>
          </w:tcPr>
          <w:p w:rsidR="00613C3A" w:rsidRPr="00E86D2C" w:rsidRDefault="00613C3A" w:rsidP="00613C3A">
            <w:pPr>
              <w:widowControl w:val="0"/>
              <w:autoSpaceDE w:val="0"/>
              <w:autoSpaceDN w:val="0"/>
              <w:spacing w:line="200" w:lineRule="exact"/>
              <w:ind w:left="-57" w:right="-57"/>
              <w:jc w:val="center"/>
              <w:rPr>
                <w:sz w:val="20"/>
              </w:rPr>
            </w:pPr>
          </w:p>
        </w:tc>
        <w:tc>
          <w:tcPr>
            <w:tcW w:w="426" w:type="dxa"/>
            <w:vMerge/>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p>
        </w:tc>
        <w:tc>
          <w:tcPr>
            <w:tcW w:w="992" w:type="dxa"/>
            <w:vMerge/>
            <w:textDirection w:val="btLr"/>
            <w:vAlign w:val="center"/>
          </w:tcPr>
          <w:p w:rsidR="00613C3A" w:rsidRDefault="00613C3A" w:rsidP="00613C3A">
            <w:pPr>
              <w:widowControl w:val="0"/>
              <w:autoSpaceDE w:val="0"/>
              <w:autoSpaceDN w:val="0"/>
              <w:spacing w:line="200" w:lineRule="exact"/>
              <w:ind w:left="-57" w:right="-57"/>
              <w:jc w:val="center"/>
              <w:rPr>
                <w:sz w:val="20"/>
              </w:rPr>
            </w:pPr>
          </w:p>
        </w:tc>
        <w:tc>
          <w:tcPr>
            <w:tcW w:w="1276" w:type="dxa"/>
            <w:vAlign w:val="center"/>
          </w:tcPr>
          <w:p w:rsidR="00613C3A" w:rsidRDefault="00613C3A" w:rsidP="00613C3A">
            <w:pPr>
              <w:spacing w:line="200" w:lineRule="exact"/>
              <w:ind w:left="-57" w:right="-57"/>
              <w:jc w:val="center"/>
              <w:rPr>
                <w:color w:val="000000"/>
                <w:sz w:val="20"/>
              </w:rPr>
            </w:pPr>
            <w:r>
              <w:rPr>
                <w:color w:val="000000"/>
                <w:sz w:val="20"/>
              </w:rPr>
              <w:t>449</w:t>
            </w:r>
          </w:p>
          <w:p w:rsidR="00613C3A" w:rsidRDefault="00613C3A" w:rsidP="00613C3A">
            <w:pPr>
              <w:spacing w:line="200" w:lineRule="exact"/>
              <w:ind w:left="-57" w:right="-57"/>
              <w:jc w:val="center"/>
              <w:rPr>
                <w:color w:val="000000"/>
                <w:sz w:val="20"/>
              </w:rPr>
            </w:pPr>
            <w:r>
              <w:rPr>
                <w:color w:val="000000"/>
                <w:sz w:val="20"/>
              </w:rPr>
              <w:t>часть 35</w:t>
            </w:r>
          </w:p>
        </w:tc>
        <w:tc>
          <w:tcPr>
            <w:tcW w:w="1275" w:type="dxa"/>
            <w:vAlign w:val="center"/>
          </w:tcPr>
          <w:p w:rsidR="00613C3A" w:rsidRPr="00335FA7" w:rsidRDefault="00613C3A" w:rsidP="00613C3A">
            <w:pPr>
              <w:spacing w:line="200" w:lineRule="exact"/>
              <w:ind w:left="-57" w:right="-57"/>
              <w:jc w:val="center"/>
              <w:rPr>
                <w:color w:val="000000"/>
                <w:sz w:val="20"/>
              </w:rPr>
            </w:pPr>
            <w:r>
              <w:rPr>
                <w:color w:val="000000"/>
                <w:sz w:val="20"/>
              </w:rPr>
              <w:t>Алас</w:t>
            </w:r>
          </w:p>
        </w:tc>
        <w:tc>
          <w:tcPr>
            <w:tcW w:w="1134" w:type="dxa"/>
            <w:vAlign w:val="center"/>
          </w:tcPr>
          <w:p w:rsidR="00613C3A" w:rsidRPr="00335FA7" w:rsidRDefault="00613C3A" w:rsidP="00613C3A">
            <w:pPr>
              <w:spacing w:line="200" w:lineRule="exact"/>
              <w:ind w:left="-57" w:right="-57"/>
              <w:jc w:val="center"/>
              <w:rPr>
                <w:sz w:val="20"/>
              </w:rPr>
            </w:pPr>
            <w:r>
              <w:rPr>
                <w:sz w:val="20"/>
              </w:rPr>
              <w:t>0,0920/-</w:t>
            </w:r>
          </w:p>
        </w:tc>
        <w:tc>
          <w:tcPr>
            <w:tcW w:w="567" w:type="dxa"/>
            <w:vAlign w:val="center"/>
          </w:tcPr>
          <w:p w:rsidR="00613C3A" w:rsidRPr="00335FA7" w:rsidRDefault="00613C3A" w:rsidP="00613C3A">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613C3A" w:rsidRPr="00335FA7" w:rsidRDefault="00613C3A" w:rsidP="00613C3A">
            <w:pPr>
              <w:widowControl w:val="0"/>
              <w:autoSpaceDE w:val="0"/>
              <w:autoSpaceDN w:val="0"/>
              <w:spacing w:line="200" w:lineRule="exact"/>
              <w:jc w:val="center"/>
              <w:rPr>
                <w:color w:val="000000"/>
                <w:sz w:val="20"/>
              </w:rPr>
            </w:pPr>
            <w:r w:rsidRPr="00613C3A">
              <w:rPr>
                <w:color w:val="000000"/>
                <w:sz w:val="20"/>
              </w:rPr>
              <w:t>–</w:t>
            </w:r>
          </w:p>
        </w:tc>
        <w:tc>
          <w:tcPr>
            <w:tcW w:w="851" w:type="dxa"/>
            <w:vAlign w:val="center"/>
          </w:tcPr>
          <w:p w:rsidR="00613C3A" w:rsidRPr="00335FA7" w:rsidRDefault="00613C3A" w:rsidP="00613C3A">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613C3A" w:rsidRPr="00335FA7" w:rsidRDefault="00613C3A" w:rsidP="00613C3A">
            <w:pPr>
              <w:spacing w:line="200" w:lineRule="exact"/>
              <w:ind w:left="-57" w:right="-57"/>
              <w:jc w:val="center"/>
              <w:rPr>
                <w:sz w:val="20"/>
              </w:rPr>
            </w:pPr>
            <w:r>
              <w:rPr>
                <w:sz w:val="20"/>
              </w:rPr>
              <w:t>0,0920/-</w:t>
            </w:r>
          </w:p>
        </w:tc>
      </w:tr>
      <w:tr w:rsidR="00B80FAD" w:rsidRPr="0015395E" w:rsidTr="00335FA7">
        <w:trPr>
          <w:cantSplit/>
          <w:trHeight w:val="280"/>
          <w:jc w:val="center"/>
        </w:trPr>
        <w:tc>
          <w:tcPr>
            <w:tcW w:w="5665" w:type="dxa"/>
            <w:gridSpan w:val="5"/>
            <w:vAlign w:val="center"/>
          </w:tcPr>
          <w:p w:rsidR="00B80FAD" w:rsidRPr="00335FA7" w:rsidRDefault="00B80FAD" w:rsidP="00882565">
            <w:pPr>
              <w:spacing w:line="200" w:lineRule="exact"/>
              <w:ind w:left="-57" w:right="-57"/>
              <w:jc w:val="left"/>
              <w:rPr>
                <w:color w:val="000000"/>
                <w:sz w:val="20"/>
              </w:rPr>
            </w:pPr>
            <w:r w:rsidRPr="00335FA7">
              <w:rPr>
                <w:sz w:val="20"/>
              </w:rPr>
              <w:t>Итого</w:t>
            </w:r>
          </w:p>
        </w:tc>
        <w:tc>
          <w:tcPr>
            <w:tcW w:w="1134" w:type="dxa"/>
            <w:vAlign w:val="center"/>
          </w:tcPr>
          <w:p w:rsidR="00B80FAD" w:rsidRPr="00335FA7" w:rsidRDefault="00613C3A" w:rsidP="00335FA7">
            <w:pPr>
              <w:spacing w:line="200" w:lineRule="exact"/>
              <w:ind w:left="-57" w:right="-57"/>
              <w:jc w:val="center"/>
              <w:rPr>
                <w:sz w:val="20"/>
              </w:rPr>
            </w:pPr>
            <w:r>
              <w:rPr>
                <w:sz w:val="20"/>
              </w:rPr>
              <w:t>0,1100/2</w:t>
            </w:r>
          </w:p>
        </w:tc>
        <w:tc>
          <w:tcPr>
            <w:tcW w:w="567" w:type="dxa"/>
            <w:vAlign w:val="center"/>
          </w:tcPr>
          <w:p w:rsidR="00B80FAD" w:rsidRPr="00335FA7" w:rsidRDefault="00B80FAD" w:rsidP="00882565">
            <w:pPr>
              <w:spacing w:line="200" w:lineRule="exact"/>
              <w:ind w:left="-57" w:right="-57"/>
              <w:jc w:val="center"/>
              <w:rPr>
                <w:b/>
                <w:spacing w:val="-2"/>
                <w:sz w:val="20"/>
              </w:rPr>
            </w:pPr>
            <w:r w:rsidRPr="00335FA7">
              <w:rPr>
                <w:b/>
                <w:spacing w:val="-2"/>
                <w:sz w:val="20"/>
              </w:rPr>
              <w:t>–</w:t>
            </w:r>
          </w:p>
        </w:tc>
        <w:tc>
          <w:tcPr>
            <w:tcW w:w="1134" w:type="dxa"/>
            <w:vAlign w:val="center"/>
          </w:tcPr>
          <w:p w:rsidR="00B80FAD" w:rsidRPr="00335FA7" w:rsidRDefault="00613C3A" w:rsidP="00882565">
            <w:pPr>
              <w:widowControl w:val="0"/>
              <w:autoSpaceDE w:val="0"/>
              <w:autoSpaceDN w:val="0"/>
              <w:spacing w:line="200" w:lineRule="exact"/>
              <w:jc w:val="center"/>
              <w:rPr>
                <w:sz w:val="20"/>
              </w:rPr>
            </w:pPr>
            <w:r w:rsidRPr="00613C3A">
              <w:rPr>
                <w:sz w:val="20"/>
              </w:rPr>
              <w:t>–</w:t>
            </w:r>
          </w:p>
        </w:tc>
        <w:tc>
          <w:tcPr>
            <w:tcW w:w="851" w:type="dxa"/>
            <w:vAlign w:val="center"/>
          </w:tcPr>
          <w:p w:rsidR="00B80FAD" w:rsidRPr="00335FA7" w:rsidRDefault="00B80FAD" w:rsidP="00882565">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B80FAD" w:rsidRPr="00335FA7" w:rsidRDefault="00613C3A" w:rsidP="00882565">
            <w:pPr>
              <w:spacing w:line="200" w:lineRule="exact"/>
              <w:ind w:left="-57" w:right="-57"/>
              <w:jc w:val="center"/>
              <w:rPr>
                <w:sz w:val="20"/>
              </w:rPr>
            </w:pPr>
            <w:r>
              <w:rPr>
                <w:sz w:val="20"/>
              </w:rPr>
              <w:t>0,1100/2</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335FA7">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335FA7">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335FA7">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613C3A" w:rsidRPr="00F323CE" w:rsidTr="00335FA7">
        <w:trPr>
          <w:trHeight w:val="613"/>
          <w:jc w:val="center"/>
        </w:trPr>
        <w:tc>
          <w:tcPr>
            <w:tcW w:w="1980" w:type="dxa"/>
            <w:vMerge w:val="restart"/>
            <w:vAlign w:val="center"/>
          </w:tcPr>
          <w:p w:rsidR="00613C3A" w:rsidRPr="00335FA7" w:rsidRDefault="00613C3A" w:rsidP="00613C3A">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613C3A" w:rsidRPr="0015395E" w:rsidRDefault="00613C3A" w:rsidP="00613C3A">
            <w:pPr>
              <w:spacing w:line="240" w:lineRule="auto"/>
              <w:ind w:left="-57" w:right="-57"/>
              <w:jc w:val="center"/>
              <w:rPr>
                <w:color w:val="000000"/>
                <w:sz w:val="20"/>
              </w:rPr>
            </w:pPr>
            <w:r>
              <w:rPr>
                <w:color w:val="000000"/>
                <w:sz w:val="20"/>
              </w:rPr>
              <w:t>449</w:t>
            </w:r>
          </w:p>
          <w:p w:rsidR="00613C3A" w:rsidRPr="0015395E" w:rsidRDefault="00613C3A" w:rsidP="00613C3A">
            <w:pPr>
              <w:spacing w:line="240" w:lineRule="auto"/>
              <w:ind w:left="-57" w:right="-57"/>
              <w:jc w:val="center"/>
              <w:rPr>
                <w:color w:val="000000"/>
                <w:sz w:val="20"/>
              </w:rPr>
            </w:pPr>
            <w:r w:rsidRPr="0015395E">
              <w:rPr>
                <w:color w:val="000000"/>
                <w:sz w:val="20"/>
              </w:rPr>
              <w:t xml:space="preserve">часть </w:t>
            </w:r>
            <w:r>
              <w:rPr>
                <w:color w:val="000000"/>
                <w:sz w:val="20"/>
              </w:rPr>
              <w:t>20</w:t>
            </w:r>
          </w:p>
        </w:tc>
        <w:tc>
          <w:tcPr>
            <w:tcW w:w="1276" w:type="dxa"/>
            <w:vAlign w:val="center"/>
          </w:tcPr>
          <w:p w:rsidR="00613C3A" w:rsidRPr="00335FA7" w:rsidRDefault="00613C3A" w:rsidP="00613C3A">
            <w:pPr>
              <w:spacing w:line="200" w:lineRule="exact"/>
              <w:ind w:left="-57" w:right="-57"/>
              <w:jc w:val="center"/>
              <w:rPr>
                <w:color w:val="000000"/>
                <w:sz w:val="20"/>
              </w:rPr>
            </w:pPr>
            <w:r>
              <w:rPr>
                <w:color w:val="000000"/>
                <w:sz w:val="20"/>
              </w:rPr>
              <w:t>Твл</w:t>
            </w:r>
            <w:r w:rsidRPr="00335FA7">
              <w:rPr>
                <w:color w:val="000000"/>
                <w:sz w:val="20"/>
              </w:rPr>
              <w:t>.,</w:t>
            </w:r>
            <w:r>
              <w:rPr>
                <w:color w:val="000000"/>
                <w:sz w:val="20"/>
              </w:rPr>
              <w:t>Бк</w:t>
            </w:r>
          </w:p>
        </w:tc>
        <w:tc>
          <w:tcPr>
            <w:tcW w:w="850" w:type="dxa"/>
            <w:vAlign w:val="center"/>
          </w:tcPr>
          <w:p w:rsidR="00613C3A" w:rsidRPr="00F323CE" w:rsidRDefault="00613C3A" w:rsidP="00613C3A">
            <w:pPr>
              <w:spacing w:line="240" w:lineRule="auto"/>
              <w:jc w:val="center"/>
              <w:rPr>
                <w:color w:val="000000"/>
                <w:sz w:val="20"/>
              </w:rPr>
            </w:pPr>
            <w:r>
              <w:rPr>
                <w:color w:val="000000"/>
                <w:sz w:val="20"/>
              </w:rPr>
              <w:t xml:space="preserve">8Бк2Бк            </w:t>
            </w:r>
          </w:p>
        </w:tc>
        <w:tc>
          <w:tcPr>
            <w:tcW w:w="709" w:type="dxa"/>
            <w:vAlign w:val="center"/>
          </w:tcPr>
          <w:p w:rsidR="00613C3A" w:rsidRPr="00F323CE" w:rsidRDefault="00613C3A" w:rsidP="00613C3A">
            <w:pPr>
              <w:spacing w:line="240" w:lineRule="auto"/>
              <w:jc w:val="center"/>
              <w:rPr>
                <w:color w:val="000000"/>
                <w:sz w:val="20"/>
              </w:rPr>
            </w:pPr>
            <w:r>
              <w:rPr>
                <w:color w:val="000000"/>
                <w:sz w:val="20"/>
              </w:rPr>
              <w:t>210</w:t>
            </w:r>
          </w:p>
        </w:tc>
        <w:tc>
          <w:tcPr>
            <w:tcW w:w="714" w:type="dxa"/>
            <w:vAlign w:val="center"/>
          </w:tcPr>
          <w:p w:rsidR="00613C3A" w:rsidRPr="00F323CE" w:rsidRDefault="00613C3A" w:rsidP="00613C3A">
            <w:pPr>
              <w:spacing w:line="240" w:lineRule="auto"/>
              <w:jc w:val="center"/>
              <w:rPr>
                <w:color w:val="000000"/>
                <w:sz w:val="20"/>
              </w:rPr>
            </w:pPr>
            <w:r>
              <w:rPr>
                <w:color w:val="000000"/>
                <w:sz w:val="20"/>
              </w:rPr>
              <w:t>5</w:t>
            </w:r>
          </w:p>
        </w:tc>
        <w:tc>
          <w:tcPr>
            <w:tcW w:w="567" w:type="dxa"/>
            <w:vAlign w:val="center"/>
          </w:tcPr>
          <w:p w:rsidR="00613C3A" w:rsidRPr="00F323CE" w:rsidRDefault="00613C3A" w:rsidP="00613C3A">
            <w:pPr>
              <w:spacing w:line="240" w:lineRule="auto"/>
              <w:jc w:val="center"/>
              <w:rPr>
                <w:color w:val="000000"/>
                <w:sz w:val="20"/>
              </w:rPr>
            </w:pPr>
            <w:r>
              <w:rPr>
                <w:color w:val="000000"/>
                <w:sz w:val="20"/>
              </w:rPr>
              <w:t>0,6</w:t>
            </w:r>
          </w:p>
        </w:tc>
        <w:tc>
          <w:tcPr>
            <w:tcW w:w="567" w:type="dxa"/>
            <w:vAlign w:val="center"/>
          </w:tcPr>
          <w:p w:rsidR="00613C3A" w:rsidRPr="00F323CE" w:rsidRDefault="00613C3A" w:rsidP="00613C3A">
            <w:pPr>
              <w:spacing w:line="240" w:lineRule="auto"/>
              <w:jc w:val="center"/>
              <w:rPr>
                <w:color w:val="000000"/>
                <w:sz w:val="20"/>
              </w:rPr>
            </w:pPr>
            <w:r w:rsidRPr="00F323CE">
              <w:rPr>
                <w:color w:val="000000"/>
                <w:sz w:val="20"/>
              </w:rPr>
              <w:t>–</w:t>
            </w:r>
          </w:p>
        </w:tc>
        <w:tc>
          <w:tcPr>
            <w:tcW w:w="992" w:type="dxa"/>
            <w:vAlign w:val="center"/>
          </w:tcPr>
          <w:p w:rsidR="00613C3A" w:rsidRPr="00F323CE" w:rsidRDefault="00613C3A" w:rsidP="00613C3A">
            <w:pPr>
              <w:spacing w:line="240" w:lineRule="auto"/>
              <w:jc w:val="center"/>
              <w:rPr>
                <w:color w:val="000000"/>
                <w:sz w:val="20"/>
              </w:rPr>
            </w:pPr>
            <w:r w:rsidRPr="00613C3A">
              <w:rPr>
                <w:color w:val="000000"/>
                <w:sz w:val="20"/>
              </w:rPr>
              <w:t>–</w:t>
            </w:r>
          </w:p>
        </w:tc>
        <w:tc>
          <w:tcPr>
            <w:tcW w:w="709" w:type="dxa"/>
            <w:vAlign w:val="center"/>
          </w:tcPr>
          <w:p w:rsidR="00613C3A" w:rsidRPr="00F323CE" w:rsidRDefault="00613C3A" w:rsidP="00613C3A">
            <w:pPr>
              <w:spacing w:line="240" w:lineRule="auto"/>
              <w:jc w:val="center"/>
              <w:rPr>
                <w:color w:val="000000"/>
                <w:sz w:val="20"/>
              </w:rPr>
            </w:pPr>
            <w:r w:rsidRPr="00B37386">
              <w:rPr>
                <w:color w:val="000000"/>
                <w:sz w:val="20"/>
              </w:rPr>
              <w:t>–</w:t>
            </w:r>
          </w:p>
        </w:tc>
        <w:tc>
          <w:tcPr>
            <w:tcW w:w="998" w:type="dxa"/>
            <w:vAlign w:val="center"/>
          </w:tcPr>
          <w:p w:rsidR="00613C3A" w:rsidRPr="00F323CE" w:rsidRDefault="00613C3A" w:rsidP="00613C3A">
            <w:pPr>
              <w:spacing w:line="240" w:lineRule="auto"/>
              <w:jc w:val="center"/>
              <w:rPr>
                <w:color w:val="000000"/>
                <w:sz w:val="20"/>
              </w:rPr>
            </w:pPr>
            <w:r>
              <w:rPr>
                <w:color w:val="000000"/>
                <w:sz w:val="20"/>
              </w:rPr>
              <w:t>90</w:t>
            </w:r>
          </w:p>
        </w:tc>
      </w:tr>
      <w:tr w:rsidR="00613C3A" w:rsidRPr="00F323CE" w:rsidTr="00213A99">
        <w:trPr>
          <w:trHeight w:val="613"/>
          <w:jc w:val="center"/>
        </w:trPr>
        <w:tc>
          <w:tcPr>
            <w:tcW w:w="1980" w:type="dxa"/>
            <w:vMerge/>
            <w:vAlign w:val="center"/>
          </w:tcPr>
          <w:p w:rsidR="00613C3A" w:rsidRPr="00F323CE" w:rsidRDefault="00613C3A" w:rsidP="00613C3A">
            <w:pPr>
              <w:pStyle w:val="ConsPlusNonformat"/>
              <w:jc w:val="center"/>
              <w:rPr>
                <w:rFonts w:ascii="Times New Roman" w:eastAsia="Calibri" w:hAnsi="Times New Roman" w:cs="Times New Roman"/>
                <w:color w:val="000000"/>
              </w:rPr>
            </w:pPr>
          </w:p>
        </w:tc>
        <w:tc>
          <w:tcPr>
            <w:tcW w:w="992" w:type="dxa"/>
            <w:vAlign w:val="center"/>
          </w:tcPr>
          <w:p w:rsidR="00613C3A" w:rsidRDefault="00613C3A" w:rsidP="00613C3A">
            <w:pPr>
              <w:spacing w:line="240" w:lineRule="auto"/>
              <w:ind w:left="-57" w:right="-57"/>
              <w:jc w:val="center"/>
              <w:rPr>
                <w:color w:val="000000"/>
                <w:sz w:val="20"/>
              </w:rPr>
            </w:pPr>
            <w:r>
              <w:rPr>
                <w:color w:val="000000"/>
                <w:sz w:val="20"/>
              </w:rPr>
              <w:t>449                   часть 35</w:t>
            </w:r>
          </w:p>
        </w:tc>
        <w:tc>
          <w:tcPr>
            <w:tcW w:w="1276" w:type="dxa"/>
            <w:vAlign w:val="center"/>
          </w:tcPr>
          <w:p w:rsidR="00613C3A" w:rsidRPr="00335FA7" w:rsidRDefault="00613C3A" w:rsidP="00613C3A">
            <w:pPr>
              <w:spacing w:line="200" w:lineRule="exact"/>
              <w:ind w:left="-57" w:right="-57"/>
              <w:jc w:val="center"/>
              <w:rPr>
                <w:color w:val="000000"/>
                <w:sz w:val="20"/>
              </w:rPr>
            </w:pPr>
            <w:r>
              <w:rPr>
                <w:color w:val="000000"/>
                <w:sz w:val="20"/>
              </w:rPr>
              <w:t>Алас</w:t>
            </w:r>
          </w:p>
        </w:tc>
        <w:tc>
          <w:tcPr>
            <w:tcW w:w="850" w:type="dxa"/>
          </w:tcPr>
          <w:p w:rsidR="00613C3A" w:rsidRDefault="00613C3A" w:rsidP="00613C3A">
            <w:pPr>
              <w:jc w:val="center"/>
            </w:pPr>
            <w:r w:rsidRPr="00503F9C">
              <w:rPr>
                <w:rFonts w:ascii="Courier New" w:hAnsi="Courier New" w:cs="Courier New"/>
                <w:color w:val="000000"/>
                <w:sz w:val="20"/>
              </w:rPr>
              <w:t>–</w:t>
            </w:r>
          </w:p>
        </w:tc>
        <w:tc>
          <w:tcPr>
            <w:tcW w:w="709" w:type="dxa"/>
          </w:tcPr>
          <w:p w:rsidR="00613C3A" w:rsidRDefault="00613C3A" w:rsidP="00613C3A">
            <w:pPr>
              <w:jc w:val="center"/>
            </w:pPr>
            <w:r w:rsidRPr="00503F9C">
              <w:rPr>
                <w:rFonts w:ascii="Courier New" w:hAnsi="Courier New" w:cs="Courier New"/>
                <w:color w:val="000000"/>
                <w:sz w:val="20"/>
              </w:rPr>
              <w:t>–</w:t>
            </w:r>
          </w:p>
        </w:tc>
        <w:tc>
          <w:tcPr>
            <w:tcW w:w="714" w:type="dxa"/>
          </w:tcPr>
          <w:p w:rsidR="00613C3A" w:rsidRDefault="00613C3A" w:rsidP="00613C3A">
            <w:pPr>
              <w:jc w:val="center"/>
            </w:pPr>
            <w:r w:rsidRPr="00503F9C">
              <w:rPr>
                <w:rFonts w:ascii="Courier New" w:hAnsi="Courier New" w:cs="Courier New"/>
                <w:color w:val="000000"/>
                <w:sz w:val="20"/>
              </w:rPr>
              <w:t>–</w:t>
            </w:r>
          </w:p>
        </w:tc>
        <w:tc>
          <w:tcPr>
            <w:tcW w:w="567" w:type="dxa"/>
          </w:tcPr>
          <w:p w:rsidR="00613C3A" w:rsidRDefault="00613C3A" w:rsidP="00613C3A">
            <w:pPr>
              <w:jc w:val="center"/>
            </w:pPr>
            <w:r w:rsidRPr="00503F9C">
              <w:rPr>
                <w:rFonts w:ascii="Courier New" w:hAnsi="Courier New" w:cs="Courier New"/>
                <w:color w:val="000000"/>
                <w:sz w:val="20"/>
              </w:rPr>
              <w:t>–</w:t>
            </w:r>
          </w:p>
        </w:tc>
        <w:tc>
          <w:tcPr>
            <w:tcW w:w="567" w:type="dxa"/>
          </w:tcPr>
          <w:p w:rsidR="00613C3A" w:rsidRDefault="00613C3A" w:rsidP="00613C3A">
            <w:pPr>
              <w:jc w:val="center"/>
            </w:pPr>
            <w:r w:rsidRPr="00503F9C">
              <w:rPr>
                <w:rFonts w:ascii="Courier New" w:hAnsi="Courier New" w:cs="Courier New"/>
                <w:color w:val="000000"/>
                <w:sz w:val="20"/>
              </w:rPr>
              <w:t>–</w:t>
            </w:r>
          </w:p>
        </w:tc>
        <w:tc>
          <w:tcPr>
            <w:tcW w:w="992" w:type="dxa"/>
          </w:tcPr>
          <w:p w:rsidR="00613C3A" w:rsidRDefault="00613C3A" w:rsidP="00613C3A">
            <w:pPr>
              <w:jc w:val="center"/>
            </w:pPr>
            <w:r w:rsidRPr="00503F9C">
              <w:rPr>
                <w:rFonts w:ascii="Courier New" w:hAnsi="Courier New" w:cs="Courier New"/>
                <w:color w:val="000000"/>
                <w:sz w:val="20"/>
              </w:rPr>
              <w:t>–</w:t>
            </w:r>
          </w:p>
        </w:tc>
        <w:tc>
          <w:tcPr>
            <w:tcW w:w="709" w:type="dxa"/>
          </w:tcPr>
          <w:p w:rsidR="00613C3A" w:rsidRDefault="00613C3A" w:rsidP="00613C3A">
            <w:pPr>
              <w:jc w:val="center"/>
            </w:pPr>
            <w:r w:rsidRPr="00503F9C">
              <w:rPr>
                <w:rFonts w:ascii="Courier New" w:hAnsi="Courier New" w:cs="Courier New"/>
                <w:color w:val="000000"/>
                <w:sz w:val="20"/>
              </w:rPr>
              <w:t>–</w:t>
            </w:r>
          </w:p>
        </w:tc>
        <w:tc>
          <w:tcPr>
            <w:tcW w:w="998" w:type="dxa"/>
          </w:tcPr>
          <w:p w:rsidR="00613C3A" w:rsidRDefault="00613C3A" w:rsidP="00613C3A">
            <w:pPr>
              <w:jc w:val="center"/>
            </w:pPr>
            <w:r w:rsidRPr="00503F9C">
              <w:rPr>
                <w:rFonts w:ascii="Courier New" w:hAnsi="Courier New" w:cs="Courier New"/>
                <w:color w:val="000000"/>
                <w:sz w:val="20"/>
              </w:rPr>
              <w:t>–</w:t>
            </w:r>
          </w:p>
        </w:tc>
      </w:tr>
    </w:tbl>
    <w:p w:rsidR="00613C3A" w:rsidRDefault="00613C3A" w:rsidP="00B80FAD">
      <w:pPr>
        <w:pStyle w:val="ConsPlusNonformat"/>
        <w:jc w:val="center"/>
        <w:rPr>
          <w:rFonts w:ascii="Times New Roman" w:hAnsi="Times New Roman" w:cs="Times New Roman"/>
          <w:sz w:val="24"/>
          <w:szCs w:val="24"/>
        </w:rPr>
      </w:pPr>
    </w:p>
    <w:p w:rsidR="00613C3A" w:rsidRDefault="00613C3A" w:rsidP="00B80FAD">
      <w:pPr>
        <w:pStyle w:val="ConsPlusNonformat"/>
        <w:jc w:val="center"/>
        <w:rPr>
          <w:rFonts w:ascii="Times New Roman" w:hAnsi="Times New Roman" w:cs="Times New Roman"/>
          <w:sz w:val="24"/>
          <w:szCs w:val="24"/>
        </w:rPr>
      </w:pPr>
    </w:p>
    <w:p w:rsidR="00613C3A" w:rsidRDefault="00613C3A"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E4D34" w:rsidRPr="008D35E0" w:rsidTr="00213A99">
        <w:trPr>
          <w:trHeight w:val="396"/>
          <w:jc w:val="center"/>
        </w:trPr>
        <w:tc>
          <w:tcPr>
            <w:tcW w:w="740" w:type="dxa"/>
            <w:vMerge w:val="restart"/>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7E4D34" w:rsidRPr="008D35E0" w:rsidRDefault="007E4D34"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7E4D34" w:rsidRPr="008D35E0" w:rsidRDefault="007E4D34" w:rsidP="00613C3A">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97848">
            <w:pPr>
              <w:spacing w:line="240" w:lineRule="auto"/>
              <w:ind w:left="-57" w:right="-57"/>
              <w:jc w:val="center"/>
              <w:rPr>
                <w:sz w:val="20"/>
              </w:rPr>
            </w:pPr>
            <w:r>
              <w:rPr>
                <w:sz w:val="20"/>
              </w:rPr>
              <w:t>449</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13C3A">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20</w:t>
            </w:r>
          </w:p>
        </w:tc>
        <w:tc>
          <w:tcPr>
            <w:tcW w:w="2017" w:type="dxa"/>
            <w:vMerge w:val="restart"/>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r>
      <w:tr w:rsidR="007E4D34" w:rsidRPr="008D35E0" w:rsidTr="00213A99">
        <w:trPr>
          <w:trHeight w:val="396"/>
          <w:jc w:val="center"/>
        </w:trPr>
        <w:tc>
          <w:tcPr>
            <w:tcW w:w="740" w:type="dxa"/>
            <w:vMerge/>
            <w:tcBorders>
              <w:left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7E4D34" w:rsidRPr="008D35E0" w:rsidRDefault="007E4D34" w:rsidP="007E4D3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7E4D34" w:rsidRDefault="007E4D34" w:rsidP="007E4D34">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7E4D34" w:rsidRDefault="007E4D34" w:rsidP="007E4D34">
            <w:pPr>
              <w:spacing w:line="240" w:lineRule="auto"/>
              <w:ind w:left="-57" w:right="-57"/>
              <w:jc w:val="center"/>
              <w:rPr>
                <w:sz w:val="20"/>
              </w:rPr>
            </w:pPr>
            <w:r>
              <w:rPr>
                <w:sz w:val="20"/>
              </w:rPr>
              <w:t>449</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color w:val="000000"/>
              </w:rPr>
            </w:pPr>
            <w:r>
              <w:rPr>
                <w:rFonts w:ascii="Times New Roman" w:hAnsi="Times New Roman" w:cs="Times New Roman"/>
                <w:color w:val="000000"/>
              </w:rPr>
              <w:t>часть 35</w:t>
            </w:r>
          </w:p>
        </w:tc>
        <w:tc>
          <w:tcPr>
            <w:tcW w:w="2017" w:type="dxa"/>
            <w:vMerge/>
            <w:tcBorders>
              <w:left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7E4D34" w:rsidRPr="00E86785" w:rsidTr="00213A99">
        <w:trPr>
          <w:trHeight w:val="394"/>
          <w:jc w:val="center"/>
        </w:trPr>
        <w:tc>
          <w:tcPr>
            <w:tcW w:w="570" w:type="dxa"/>
            <w:vMerge w:val="restart"/>
            <w:tcBorders>
              <w:top w:val="single" w:sz="4" w:space="0" w:color="auto"/>
              <w:left w:val="single" w:sz="4" w:space="0" w:color="auto"/>
              <w:right w:val="single" w:sz="4" w:space="0" w:color="auto"/>
            </w:tcBorders>
            <w:vAlign w:val="center"/>
          </w:tcPr>
          <w:p w:rsidR="007E4D34" w:rsidRPr="00E86785" w:rsidRDefault="007E4D34" w:rsidP="007E4D3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7E4D34" w:rsidRPr="008D35E0" w:rsidRDefault="007E4D34" w:rsidP="007E4D3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7E4D34" w:rsidRPr="008D35E0" w:rsidRDefault="007E4D34" w:rsidP="007E4D34">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spacing w:line="240" w:lineRule="auto"/>
              <w:ind w:left="-57" w:right="-57"/>
              <w:jc w:val="center"/>
              <w:rPr>
                <w:sz w:val="20"/>
              </w:rPr>
            </w:pPr>
            <w:r>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20</w:t>
            </w:r>
          </w:p>
        </w:tc>
        <w:tc>
          <w:tcPr>
            <w:tcW w:w="2002" w:type="dxa"/>
            <w:vMerge w:val="restart"/>
            <w:tcBorders>
              <w:top w:val="single" w:sz="4" w:space="0" w:color="auto"/>
              <w:left w:val="single" w:sz="4" w:space="0" w:color="auto"/>
              <w:right w:val="single" w:sz="4" w:space="0" w:color="auto"/>
            </w:tcBorders>
          </w:tcPr>
          <w:p w:rsidR="007E4D34" w:rsidRPr="00E86785" w:rsidRDefault="007E4D34" w:rsidP="007E4D34">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7E4D34" w:rsidRPr="00E86785" w:rsidRDefault="007E4D34" w:rsidP="007E4D34">
            <w:pPr>
              <w:spacing w:line="240" w:lineRule="auto"/>
              <w:jc w:val="center"/>
              <w:rPr>
                <w:sz w:val="20"/>
              </w:rPr>
            </w:pPr>
            <w:r w:rsidRPr="00E86785">
              <w:rPr>
                <w:color w:val="000000"/>
                <w:sz w:val="20"/>
              </w:rPr>
              <w:t>–</w:t>
            </w:r>
          </w:p>
        </w:tc>
      </w:tr>
      <w:tr w:rsidR="007E4D34" w:rsidRPr="00E86785" w:rsidTr="00213A99">
        <w:trPr>
          <w:trHeight w:val="394"/>
          <w:jc w:val="center"/>
        </w:trPr>
        <w:tc>
          <w:tcPr>
            <w:tcW w:w="570" w:type="dxa"/>
            <w:vMerge/>
            <w:tcBorders>
              <w:left w:val="single" w:sz="4" w:space="0" w:color="auto"/>
              <w:right w:val="single" w:sz="4" w:space="0" w:color="auto"/>
            </w:tcBorders>
            <w:vAlign w:val="center"/>
          </w:tcPr>
          <w:p w:rsidR="007E4D34" w:rsidRPr="00E86785" w:rsidRDefault="007E4D34" w:rsidP="007E4D34">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7E4D34" w:rsidRPr="008D35E0" w:rsidRDefault="007E4D34" w:rsidP="007E4D34">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7E4D34" w:rsidRDefault="007E4D34" w:rsidP="007E4D34">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7E4D34" w:rsidRDefault="007E4D34" w:rsidP="007E4D34">
            <w:pPr>
              <w:spacing w:line="240" w:lineRule="auto"/>
              <w:ind w:left="-57" w:right="-57"/>
              <w:jc w:val="center"/>
              <w:rPr>
                <w:sz w:val="20"/>
              </w:rPr>
            </w:pPr>
            <w:r>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color w:val="000000"/>
              </w:rPr>
            </w:pPr>
            <w:r>
              <w:rPr>
                <w:rFonts w:ascii="Times New Roman" w:hAnsi="Times New Roman" w:cs="Times New Roman"/>
                <w:color w:val="000000"/>
              </w:rPr>
              <w:t>часть 35</w:t>
            </w:r>
          </w:p>
        </w:tc>
        <w:tc>
          <w:tcPr>
            <w:tcW w:w="2002" w:type="dxa"/>
            <w:vMerge/>
            <w:tcBorders>
              <w:left w:val="single" w:sz="4" w:space="0" w:color="auto"/>
              <w:right w:val="single" w:sz="4" w:space="0" w:color="auto"/>
            </w:tcBorders>
          </w:tcPr>
          <w:p w:rsidR="007E4D34" w:rsidRDefault="007E4D34" w:rsidP="007E4D3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7E4D34" w:rsidRPr="00E86785" w:rsidRDefault="007E4D34" w:rsidP="007E4D34">
            <w:pPr>
              <w:spacing w:line="240" w:lineRule="auto"/>
              <w:jc w:val="center"/>
              <w:rPr>
                <w:color w:val="000000"/>
                <w:sz w:val="20"/>
              </w:rPr>
            </w:pPr>
            <w:r w:rsidRPr="007E4D34">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E4D34" w:rsidRPr="008D35E0" w:rsidTr="007E4D34">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7E4D34" w:rsidRPr="008D35E0" w:rsidRDefault="007E4D34" w:rsidP="00492960">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7E4D34" w:rsidRPr="008D35E0" w:rsidRDefault="007E4D34" w:rsidP="00492960">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492960">
            <w:pPr>
              <w:spacing w:line="240" w:lineRule="auto"/>
              <w:ind w:left="-57" w:right="-57"/>
              <w:jc w:val="center"/>
              <w:rPr>
                <w:sz w:val="20"/>
              </w:rPr>
            </w:pPr>
            <w:r>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20</w:t>
            </w:r>
          </w:p>
        </w:tc>
        <w:tc>
          <w:tcPr>
            <w:tcW w:w="1984" w:type="dxa"/>
            <w:vMerge w:val="restart"/>
            <w:tcBorders>
              <w:top w:val="single" w:sz="4" w:space="0" w:color="auto"/>
              <w:left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rPr>
            </w:pPr>
            <w:r>
              <w:rPr>
                <w:rFonts w:ascii="Times New Roman" w:hAnsi="Times New Roman" w:cs="Times New Roman"/>
              </w:rPr>
              <w:t>-</w:t>
            </w:r>
          </w:p>
        </w:tc>
      </w:tr>
      <w:tr w:rsidR="007E4D34" w:rsidRPr="008D35E0" w:rsidTr="00213A99">
        <w:trPr>
          <w:gridBefore w:val="1"/>
          <w:wBefore w:w="77" w:type="dxa"/>
          <w:trHeight w:val="505"/>
          <w:jc w:val="center"/>
        </w:trPr>
        <w:tc>
          <w:tcPr>
            <w:tcW w:w="486" w:type="dxa"/>
            <w:vMerge/>
            <w:tcBorders>
              <w:left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7E4D34" w:rsidRPr="008D35E0" w:rsidRDefault="007E4D34" w:rsidP="00492960">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7E4D34" w:rsidRPr="007E4D34" w:rsidRDefault="007E4D34" w:rsidP="00492960">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7E4D34" w:rsidRDefault="007E4D34" w:rsidP="00492960">
            <w:pPr>
              <w:spacing w:line="240" w:lineRule="auto"/>
              <w:ind w:left="-57" w:right="-57"/>
              <w:jc w:val="center"/>
              <w:rPr>
                <w:sz w:val="20"/>
              </w:rPr>
            </w:pPr>
            <w:r>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color w:val="000000"/>
              </w:rPr>
            </w:pPr>
            <w:r>
              <w:rPr>
                <w:rFonts w:ascii="Times New Roman" w:hAnsi="Times New Roman" w:cs="Times New Roman"/>
                <w:color w:val="000000"/>
              </w:rPr>
              <w:t>часть 35</w:t>
            </w:r>
          </w:p>
        </w:tc>
        <w:tc>
          <w:tcPr>
            <w:tcW w:w="1984" w:type="dxa"/>
            <w:vMerge/>
            <w:tcBorders>
              <w:left w:val="single" w:sz="4" w:space="0" w:color="auto"/>
              <w:right w:val="single" w:sz="4" w:space="0" w:color="auto"/>
            </w:tcBorders>
            <w:vAlign w:val="center"/>
          </w:tcPr>
          <w:p w:rsidR="007E4D34" w:rsidRPr="001B0C9C" w:rsidRDefault="007E4D34" w:rsidP="00492960">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492960">
            <w:pPr>
              <w:pStyle w:val="ConsPlusNonformat"/>
              <w:jc w:val="center"/>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E4D34" w:rsidRDefault="007E4D34" w:rsidP="00492960">
            <w:pPr>
              <w:pStyle w:val="ConsPlusNonformat"/>
              <w:jc w:val="center"/>
              <w:rPr>
                <w:rFonts w:ascii="Times New Roman" w:hAnsi="Times New Roman" w:cs="Times New Roman"/>
              </w:rPr>
            </w:pP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792"/>
        <w:gridCol w:w="1991"/>
      </w:tblGrid>
      <w:tr w:rsidR="00492960" w:rsidRPr="00596CE9" w:rsidTr="007E4D34">
        <w:trPr>
          <w:trHeight w:val="355"/>
          <w:jc w:val="center"/>
        </w:trPr>
        <w:tc>
          <w:tcPr>
            <w:tcW w:w="7792"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1991" w:type="dxa"/>
            <w:vAlign w:val="center"/>
          </w:tcPr>
          <w:p w:rsidR="00492960" w:rsidRPr="007E4D34" w:rsidRDefault="00492960" w:rsidP="007E4D34">
            <w:pPr>
              <w:widowControl w:val="0"/>
              <w:autoSpaceDE w:val="0"/>
              <w:autoSpaceDN w:val="0"/>
              <w:spacing w:line="200" w:lineRule="exact"/>
              <w:ind w:left="-57" w:right="-57"/>
              <w:jc w:val="center"/>
              <w:rPr>
                <w:sz w:val="22"/>
                <w:szCs w:val="22"/>
              </w:rPr>
            </w:pPr>
            <w:r w:rsidRPr="007E4D34">
              <w:rPr>
                <w:sz w:val="22"/>
                <w:szCs w:val="22"/>
              </w:rPr>
              <w:t xml:space="preserve">Защитные леса </w:t>
            </w:r>
            <w:r w:rsidR="007E4D34" w:rsidRPr="007E4D34">
              <w:rPr>
                <w:sz w:val="22"/>
                <w:szCs w:val="22"/>
              </w:rPr>
              <w:t>–</w:t>
            </w:r>
            <w:r w:rsidRPr="007E4D34">
              <w:rPr>
                <w:sz w:val="22"/>
                <w:szCs w:val="22"/>
              </w:rPr>
              <w:t xml:space="preserve"> </w:t>
            </w:r>
            <w:r w:rsidR="007E4D34" w:rsidRPr="007E4D34">
              <w:rPr>
                <w:sz w:val="22"/>
                <w:szCs w:val="22"/>
              </w:rPr>
              <w:t>ценные леса –</w:t>
            </w:r>
          </w:p>
          <w:p w:rsidR="007E4D34" w:rsidRPr="00F323CE" w:rsidRDefault="007E4D34" w:rsidP="007E4D34">
            <w:pPr>
              <w:widowControl w:val="0"/>
              <w:autoSpaceDE w:val="0"/>
              <w:autoSpaceDN w:val="0"/>
              <w:spacing w:line="200" w:lineRule="exact"/>
              <w:ind w:left="-57" w:right="-57"/>
              <w:jc w:val="center"/>
              <w:rPr>
                <w:rFonts w:eastAsia="Calibri"/>
                <w:color w:val="000000"/>
              </w:rPr>
            </w:pPr>
            <w:r w:rsidRPr="007E4D34">
              <w:rPr>
                <w:sz w:val="22"/>
                <w:szCs w:val="22"/>
              </w:rPr>
              <w:t>нерестоохранные полосы лесов</w:t>
            </w:r>
          </w:p>
        </w:tc>
      </w:tr>
      <w:tr w:rsidR="00492960" w:rsidRPr="00596CE9" w:rsidTr="007E4D34">
        <w:trPr>
          <w:trHeight w:val="187"/>
          <w:jc w:val="center"/>
        </w:trPr>
        <w:tc>
          <w:tcPr>
            <w:tcW w:w="7792" w:type="dxa"/>
          </w:tcPr>
          <w:p w:rsidR="00492960" w:rsidRPr="00596CE9" w:rsidRDefault="00492960" w:rsidP="00492960">
            <w:pPr>
              <w:spacing w:line="240" w:lineRule="auto"/>
              <w:jc w:val="center"/>
              <w:rPr>
                <w:sz w:val="22"/>
                <w:szCs w:val="22"/>
              </w:rPr>
            </w:pPr>
            <w:r w:rsidRPr="00596CE9">
              <w:rPr>
                <w:sz w:val="22"/>
                <w:szCs w:val="22"/>
              </w:rPr>
              <w:t>1</w:t>
            </w:r>
          </w:p>
        </w:tc>
        <w:tc>
          <w:tcPr>
            <w:tcW w:w="1991"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7E4D34">
        <w:trPr>
          <w:trHeight w:val="449"/>
          <w:jc w:val="center"/>
        </w:trPr>
        <w:tc>
          <w:tcPr>
            <w:tcW w:w="7792"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1991" w:type="dxa"/>
          </w:tcPr>
          <w:p w:rsidR="00492960" w:rsidRPr="00596CE9" w:rsidRDefault="00492960" w:rsidP="007E4D34">
            <w:pPr>
              <w:spacing w:line="240" w:lineRule="auto"/>
              <w:jc w:val="center"/>
              <w:rPr>
                <w:sz w:val="22"/>
                <w:szCs w:val="22"/>
              </w:rPr>
            </w:pPr>
            <w:r>
              <w:rPr>
                <w:sz w:val="22"/>
                <w:szCs w:val="22"/>
              </w:rPr>
              <w:t xml:space="preserve">Лесные </w:t>
            </w:r>
            <w:r w:rsidR="007E4D34">
              <w:rPr>
                <w:sz w:val="22"/>
                <w:szCs w:val="22"/>
              </w:rPr>
              <w:t xml:space="preserve">и нелесные земли </w:t>
            </w:r>
          </w:p>
        </w:tc>
      </w:tr>
      <w:tr w:rsidR="00492960" w:rsidRPr="00596CE9" w:rsidTr="007E4D34">
        <w:trPr>
          <w:jc w:val="center"/>
        </w:trPr>
        <w:tc>
          <w:tcPr>
            <w:tcW w:w="7792"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1991" w:type="dxa"/>
          </w:tcPr>
          <w:p w:rsidR="00492960" w:rsidRPr="00596CE9" w:rsidRDefault="007E4D34" w:rsidP="00492960">
            <w:pPr>
              <w:spacing w:line="240" w:lineRule="auto"/>
              <w:jc w:val="center"/>
              <w:rPr>
                <w:b/>
                <w:bCs/>
                <w:color w:val="000000"/>
                <w:sz w:val="22"/>
                <w:szCs w:val="22"/>
              </w:rPr>
            </w:pPr>
            <w:r>
              <w:rPr>
                <w:b/>
                <w:bCs/>
                <w:color w:val="000000"/>
                <w:sz w:val="22"/>
                <w:szCs w:val="22"/>
              </w:rPr>
              <w:t>0,1100</w:t>
            </w:r>
          </w:p>
        </w:tc>
      </w:tr>
      <w:tr w:rsidR="00492960" w:rsidRPr="00596CE9" w:rsidTr="007E4D34">
        <w:trPr>
          <w:trHeight w:val="991"/>
          <w:jc w:val="center"/>
        </w:trPr>
        <w:tc>
          <w:tcPr>
            <w:tcW w:w="7792"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7E4D34">
        <w:trPr>
          <w:trHeight w:val="521"/>
          <w:jc w:val="center"/>
        </w:trPr>
        <w:tc>
          <w:tcPr>
            <w:tcW w:w="7792"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7E4D34">
        <w:trPr>
          <w:trHeight w:val="521"/>
          <w:jc w:val="center"/>
        </w:trPr>
        <w:tc>
          <w:tcPr>
            <w:tcW w:w="7792"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1991"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7E4D34">
        <w:trPr>
          <w:trHeight w:val="226"/>
          <w:jc w:val="center"/>
        </w:trPr>
        <w:tc>
          <w:tcPr>
            <w:tcW w:w="7792" w:type="dxa"/>
          </w:tcPr>
          <w:p w:rsidR="00492960" w:rsidRPr="00596CE9" w:rsidRDefault="00492960" w:rsidP="007E4D34">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7E4D34">
              <w:rPr>
                <w:spacing w:val="-4"/>
                <w:sz w:val="22"/>
                <w:szCs w:val="22"/>
              </w:rPr>
              <w:t xml:space="preserve">от 0,1 до </w:t>
            </w:r>
            <w:r w:rsidRPr="00596CE9">
              <w:rPr>
                <w:spacing w:val="-4"/>
                <w:sz w:val="22"/>
                <w:szCs w:val="22"/>
              </w:rPr>
              <w:t>0,3 га</w:t>
            </w:r>
            <w:r w:rsidR="007E4D34">
              <w:rPr>
                <w:spacing w:val="-4"/>
                <w:sz w:val="22"/>
                <w:szCs w:val="22"/>
              </w:rPr>
              <w:t xml:space="preserve"> включительно</w:t>
            </w:r>
            <w:r w:rsidRPr="00596CE9">
              <w:rPr>
                <w:spacing w:val="-4"/>
                <w:sz w:val="22"/>
                <w:szCs w:val="22"/>
              </w:rPr>
              <w:t>)</w:t>
            </w:r>
          </w:p>
        </w:tc>
        <w:tc>
          <w:tcPr>
            <w:tcW w:w="1991" w:type="dxa"/>
            <w:vAlign w:val="center"/>
          </w:tcPr>
          <w:p w:rsidR="00492960" w:rsidRPr="00596CE9" w:rsidRDefault="007E4D34" w:rsidP="00492960">
            <w:pPr>
              <w:spacing w:line="240" w:lineRule="auto"/>
              <w:jc w:val="center"/>
              <w:rPr>
                <w:sz w:val="22"/>
                <w:szCs w:val="22"/>
              </w:rPr>
            </w:pPr>
            <w:r>
              <w:rPr>
                <w:sz w:val="22"/>
                <w:szCs w:val="22"/>
              </w:rPr>
              <w:t>0,8</w:t>
            </w:r>
          </w:p>
        </w:tc>
      </w:tr>
      <w:tr w:rsidR="00492960" w:rsidRPr="00596CE9" w:rsidTr="007E4D34">
        <w:trPr>
          <w:trHeight w:val="246"/>
          <w:jc w:val="center"/>
        </w:trPr>
        <w:tc>
          <w:tcPr>
            <w:tcW w:w="7792" w:type="dxa"/>
          </w:tcPr>
          <w:p w:rsidR="00492960" w:rsidRPr="002F335B" w:rsidRDefault="00492960" w:rsidP="007E4D34">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остановление Правительства Российской Федерации от 11.11.2017 № 1363)</w:t>
            </w:r>
            <w:r>
              <w:rPr>
                <w:b/>
                <w:spacing w:val="-4"/>
                <w:sz w:val="22"/>
                <w:szCs w:val="22"/>
              </w:rPr>
              <w:t xml:space="preserve"> </w:t>
            </w:r>
            <w:r w:rsidRPr="00596CE9">
              <w:rPr>
                <w:sz w:val="22"/>
                <w:szCs w:val="22"/>
              </w:rPr>
              <w:t>в 2020 году</w:t>
            </w:r>
          </w:p>
        </w:tc>
        <w:tc>
          <w:tcPr>
            <w:tcW w:w="1991" w:type="dxa"/>
            <w:vAlign w:val="center"/>
          </w:tcPr>
          <w:p w:rsidR="00492960" w:rsidRPr="00596CE9" w:rsidRDefault="00492960" w:rsidP="00492960">
            <w:pPr>
              <w:spacing w:line="240" w:lineRule="exact"/>
              <w:jc w:val="center"/>
              <w:rPr>
                <w:sz w:val="22"/>
                <w:szCs w:val="22"/>
              </w:rPr>
            </w:pPr>
            <w:r w:rsidRPr="00596CE9">
              <w:rPr>
                <w:sz w:val="22"/>
                <w:szCs w:val="22"/>
              </w:rPr>
              <w:t>2,26</w:t>
            </w:r>
          </w:p>
        </w:tc>
      </w:tr>
      <w:tr w:rsidR="00492960" w:rsidRPr="00596CE9" w:rsidTr="007E4D34">
        <w:trPr>
          <w:trHeight w:val="246"/>
          <w:jc w:val="center"/>
        </w:trPr>
        <w:tc>
          <w:tcPr>
            <w:tcW w:w="7792" w:type="dxa"/>
          </w:tcPr>
          <w:p w:rsidR="00492960" w:rsidRPr="00596CE9" w:rsidRDefault="00492960" w:rsidP="00492960">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1991" w:type="dxa"/>
            <w:vAlign w:val="center"/>
          </w:tcPr>
          <w:p w:rsidR="00492960" w:rsidRPr="004C7D12" w:rsidRDefault="007E4D34" w:rsidP="00492960">
            <w:pPr>
              <w:spacing w:line="240" w:lineRule="exact"/>
              <w:jc w:val="center"/>
              <w:rPr>
                <w:b/>
                <w:sz w:val="22"/>
                <w:szCs w:val="22"/>
                <w:lang w:val="en-US"/>
              </w:rPr>
            </w:pPr>
            <w:r>
              <w:rPr>
                <w:b/>
                <w:sz w:val="22"/>
                <w:szCs w:val="22"/>
              </w:rPr>
              <w:t>447,48</w:t>
            </w:r>
          </w:p>
        </w:tc>
      </w:tr>
      <w:tr w:rsidR="00492960" w:rsidRPr="00596CE9" w:rsidTr="007E4D34">
        <w:trPr>
          <w:trHeight w:val="246"/>
          <w:jc w:val="center"/>
        </w:trPr>
        <w:tc>
          <w:tcPr>
            <w:tcW w:w="7792" w:type="dxa"/>
          </w:tcPr>
          <w:p w:rsidR="00492960" w:rsidRPr="00596CE9" w:rsidRDefault="00492960" w:rsidP="00492960">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1991" w:type="dxa"/>
          </w:tcPr>
          <w:p w:rsidR="00492960" w:rsidRPr="00596CE9" w:rsidRDefault="00492960" w:rsidP="00492960">
            <w:pPr>
              <w:spacing w:line="240" w:lineRule="exact"/>
              <w:jc w:val="center"/>
              <w:rPr>
                <w:b/>
                <w:sz w:val="22"/>
                <w:szCs w:val="22"/>
              </w:rPr>
            </w:pPr>
            <w:r>
              <w:rPr>
                <w:b/>
                <w:sz w:val="22"/>
                <w:szCs w:val="22"/>
              </w:rPr>
              <w:t>…………</w:t>
            </w:r>
          </w:p>
        </w:tc>
      </w:tr>
      <w:tr w:rsidR="00492960" w:rsidRPr="00596CE9" w:rsidTr="007E4D34">
        <w:trPr>
          <w:trHeight w:val="486"/>
          <w:jc w:val="center"/>
        </w:trPr>
        <w:tc>
          <w:tcPr>
            <w:tcW w:w="7792" w:type="dxa"/>
          </w:tcPr>
          <w:p w:rsidR="00492960" w:rsidRPr="00596CE9" w:rsidRDefault="00492960" w:rsidP="00492960">
            <w:pPr>
              <w:spacing w:line="240" w:lineRule="auto"/>
              <w:rPr>
                <w:b/>
                <w:sz w:val="22"/>
                <w:szCs w:val="22"/>
              </w:rPr>
            </w:pPr>
            <w:r w:rsidRPr="00596CE9">
              <w:rPr>
                <w:b/>
                <w:sz w:val="22"/>
                <w:szCs w:val="22"/>
              </w:rPr>
              <w:t>Итого годовая арендная плата в 2020 году (руб.).</w:t>
            </w:r>
          </w:p>
        </w:tc>
        <w:tc>
          <w:tcPr>
            <w:tcW w:w="1991" w:type="dxa"/>
          </w:tcPr>
          <w:p w:rsidR="00492960" w:rsidRPr="00596CE9" w:rsidRDefault="00492960" w:rsidP="00492960">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492960" w:rsidTr="00926BC9">
        <w:trPr>
          <w:trHeight w:val="415"/>
        </w:trPr>
        <w:tc>
          <w:tcPr>
            <w:tcW w:w="6941" w:type="dxa"/>
          </w:tcPr>
          <w:p w:rsidR="00492960" w:rsidRPr="00596CE9" w:rsidRDefault="00492960" w:rsidP="00492960">
            <w:pPr>
              <w:spacing w:line="240" w:lineRule="auto"/>
              <w:jc w:val="left"/>
              <w:rPr>
                <w:sz w:val="22"/>
                <w:szCs w:val="22"/>
              </w:rPr>
            </w:pPr>
            <w:r w:rsidRPr="00596CE9">
              <w:rPr>
                <w:sz w:val="22"/>
                <w:szCs w:val="22"/>
              </w:rPr>
              <w:lastRenderedPageBreak/>
              <w:t>Леса по целевому назначению</w:t>
            </w:r>
          </w:p>
        </w:tc>
        <w:tc>
          <w:tcPr>
            <w:tcW w:w="2835" w:type="dxa"/>
            <w:vAlign w:val="center"/>
          </w:tcPr>
          <w:p w:rsidR="00492960" w:rsidRPr="00E86D2C" w:rsidRDefault="00492960" w:rsidP="00492960">
            <w:pPr>
              <w:widowControl w:val="0"/>
              <w:autoSpaceDE w:val="0"/>
              <w:autoSpaceDN w:val="0"/>
              <w:spacing w:line="200" w:lineRule="exact"/>
              <w:ind w:left="-57" w:right="-57"/>
              <w:jc w:val="center"/>
              <w:rPr>
                <w:sz w:val="20"/>
              </w:rPr>
            </w:pPr>
            <w:r w:rsidRPr="00E86D2C">
              <w:rPr>
                <w:sz w:val="20"/>
              </w:rPr>
              <w:t xml:space="preserve">Защитные леса - леса, </w:t>
            </w:r>
          </w:p>
          <w:p w:rsidR="00492960" w:rsidRPr="00E86D2C" w:rsidRDefault="00492960" w:rsidP="00492960">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492960" w:rsidRPr="00F323CE" w:rsidRDefault="00492960" w:rsidP="00492960">
            <w:pPr>
              <w:pStyle w:val="ConsPlusNonformat"/>
              <w:jc w:val="center"/>
              <w:rPr>
                <w:rFonts w:ascii="Times New Roman" w:eastAsia="Calibri" w:hAnsi="Times New Roman" w:cs="Times New Roman"/>
                <w:color w:val="000000"/>
              </w:rPr>
            </w:pPr>
            <w:r w:rsidRPr="00E86D2C">
              <w:rPr>
                <w:rFonts w:ascii="Times New Roman" w:hAnsi="Times New Roman" w:cs="Times New Roman"/>
              </w:rPr>
              <w:t>охраны лечебно - оздоровительных местностей и курортов</w:t>
            </w:r>
          </w:p>
        </w:tc>
      </w:tr>
      <w:tr w:rsidR="00492960" w:rsidTr="00E77649">
        <w:tc>
          <w:tcPr>
            <w:tcW w:w="6941" w:type="dxa"/>
          </w:tcPr>
          <w:p w:rsidR="00492960" w:rsidRPr="00F04D52" w:rsidRDefault="00492960" w:rsidP="00492960">
            <w:pPr>
              <w:jc w:val="center"/>
              <w:rPr>
                <w:sz w:val="22"/>
                <w:szCs w:val="22"/>
              </w:rPr>
            </w:pPr>
            <w:r w:rsidRPr="00F04D52">
              <w:rPr>
                <w:sz w:val="22"/>
                <w:szCs w:val="22"/>
              </w:rPr>
              <w:t>1</w:t>
            </w:r>
          </w:p>
        </w:tc>
        <w:tc>
          <w:tcPr>
            <w:tcW w:w="2835" w:type="dxa"/>
          </w:tcPr>
          <w:p w:rsidR="00492960" w:rsidRPr="00F04D52" w:rsidRDefault="00492960" w:rsidP="00492960">
            <w:pPr>
              <w:jc w:val="center"/>
              <w:rPr>
                <w:sz w:val="22"/>
                <w:szCs w:val="22"/>
              </w:rPr>
            </w:pPr>
            <w:r w:rsidRPr="00F04D52">
              <w:rPr>
                <w:sz w:val="22"/>
                <w:szCs w:val="22"/>
              </w:rPr>
              <w:t>2</w:t>
            </w:r>
          </w:p>
        </w:tc>
      </w:tr>
      <w:tr w:rsidR="00492960" w:rsidTr="00E77649">
        <w:tc>
          <w:tcPr>
            <w:tcW w:w="6941" w:type="dxa"/>
            <w:vAlign w:val="center"/>
          </w:tcPr>
          <w:p w:rsidR="00492960" w:rsidRPr="004C5451" w:rsidRDefault="00492960" w:rsidP="00492960">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492960" w:rsidRPr="004C5451" w:rsidRDefault="00492960" w:rsidP="00492960">
            <w:pPr>
              <w:spacing w:line="240" w:lineRule="auto"/>
              <w:jc w:val="center"/>
              <w:rPr>
                <w:sz w:val="22"/>
                <w:szCs w:val="22"/>
              </w:rPr>
            </w:pPr>
            <w:r w:rsidRPr="004C5451">
              <w:rPr>
                <w:sz w:val="22"/>
                <w:szCs w:val="22"/>
              </w:rPr>
              <w:t>2,35</w:t>
            </w:r>
          </w:p>
        </w:tc>
      </w:tr>
      <w:tr w:rsidR="00492960" w:rsidTr="00E77649">
        <w:tc>
          <w:tcPr>
            <w:tcW w:w="6941"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492960" w:rsidRPr="00472422" w:rsidRDefault="007E4D34" w:rsidP="00492960">
            <w:pPr>
              <w:spacing w:line="240" w:lineRule="exact"/>
              <w:jc w:val="center"/>
              <w:rPr>
                <w:b/>
                <w:sz w:val="22"/>
                <w:szCs w:val="22"/>
              </w:rPr>
            </w:pPr>
            <w:r>
              <w:rPr>
                <w:b/>
                <w:sz w:val="22"/>
                <w:szCs w:val="22"/>
              </w:rPr>
              <w:t>465,30</w:t>
            </w:r>
          </w:p>
        </w:tc>
      </w:tr>
      <w:tr w:rsidR="00492960" w:rsidTr="00E77649">
        <w:tc>
          <w:tcPr>
            <w:tcW w:w="6941" w:type="dxa"/>
          </w:tcPr>
          <w:p w:rsidR="00492960" w:rsidRPr="004C5451" w:rsidRDefault="00492960" w:rsidP="00492960">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492960" w:rsidRPr="004C5451" w:rsidRDefault="00492960" w:rsidP="00492960">
            <w:pPr>
              <w:spacing w:line="240" w:lineRule="exact"/>
              <w:jc w:val="center"/>
              <w:rPr>
                <w:b/>
                <w:sz w:val="22"/>
                <w:szCs w:val="22"/>
              </w:rPr>
            </w:pPr>
            <w:r>
              <w:rPr>
                <w:b/>
                <w:sz w:val="22"/>
                <w:szCs w:val="22"/>
              </w:rPr>
              <w:t>…………</w:t>
            </w:r>
          </w:p>
        </w:tc>
      </w:tr>
      <w:tr w:rsidR="00492960" w:rsidTr="00E77649">
        <w:trPr>
          <w:trHeight w:val="455"/>
        </w:trPr>
        <w:tc>
          <w:tcPr>
            <w:tcW w:w="6941"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492960" w:rsidRPr="004C5451" w:rsidRDefault="00492960" w:rsidP="00492960">
            <w:pPr>
              <w:spacing w:line="240" w:lineRule="auto"/>
              <w:jc w:val="center"/>
              <w:rPr>
                <w:b/>
                <w:sz w:val="22"/>
                <w:szCs w:val="22"/>
              </w:rPr>
            </w:pPr>
            <w:r>
              <w:rPr>
                <w:b/>
                <w:sz w:val="22"/>
                <w:szCs w:val="22"/>
              </w:rPr>
              <w:t>…………</w:t>
            </w:r>
          </w:p>
        </w:tc>
      </w:tr>
      <w:tr w:rsidR="00492960" w:rsidTr="00E77649">
        <w:tc>
          <w:tcPr>
            <w:tcW w:w="6941" w:type="dxa"/>
            <w:vAlign w:val="center"/>
          </w:tcPr>
          <w:p w:rsidR="00492960" w:rsidRPr="00B02E03" w:rsidRDefault="00492960" w:rsidP="00492960">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Pr>
                <w:spacing w:val="-4"/>
                <w:sz w:val="22"/>
                <w:szCs w:val="22"/>
              </w:rPr>
              <w:t xml:space="preserve">                                   </w:t>
            </w:r>
            <w:r w:rsidRPr="00B02E03">
              <w:rPr>
                <w:spacing w:val="-4"/>
                <w:sz w:val="22"/>
                <w:szCs w:val="22"/>
              </w:rPr>
              <w:t>от 12.10.2019 № 1318) в 2022 году</w:t>
            </w:r>
          </w:p>
        </w:tc>
        <w:tc>
          <w:tcPr>
            <w:tcW w:w="2835" w:type="dxa"/>
            <w:vAlign w:val="center"/>
          </w:tcPr>
          <w:p w:rsidR="00492960" w:rsidRPr="004C5451" w:rsidRDefault="00492960" w:rsidP="00492960">
            <w:pPr>
              <w:spacing w:line="240" w:lineRule="auto"/>
              <w:jc w:val="center"/>
              <w:rPr>
                <w:sz w:val="22"/>
                <w:szCs w:val="22"/>
              </w:rPr>
            </w:pPr>
            <w:r w:rsidRPr="004C5451">
              <w:rPr>
                <w:sz w:val="22"/>
                <w:szCs w:val="22"/>
              </w:rPr>
              <w:t>2,44</w:t>
            </w:r>
          </w:p>
        </w:tc>
      </w:tr>
      <w:tr w:rsidR="00492960" w:rsidTr="00E77649">
        <w:tc>
          <w:tcPr>
            <w:tcW w:w="6941" w:type="dxa"/>
          </w:tcPr>
          <w:p w:rsidR="00492960" w:rsidRPr="00B02E03" w:rsidRDefault="00492960" w:rsidP="00492960">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492960" w:rsidRPr="00B02E03" w:rsidRDefault="007E4D34" w:rsidP="00492960">
            <w:pPr>
              <w:spacing w:line="240" w:lineRule="auto"/>
              <w:jc w:val="center"/>
              <w:rPr>
                <w:b/>
                <w:sz w:val="22"/>
                <w:szCs w:val="22"/>
              </w:rPr>
            </w:pPr>
            <w:r>
              <w:rPr>
                <w:b/>
                <w:sz w:val="22"/>
                <w:szCs w:val="22"/>
              </w:rPr>
              <w:t>483,12</w:t>
            </w:r>
          </w:p>
        </w:tc>
      </w:tr>
      <w:tr w:rsidR="00492960" w:rsidTr="00E77649">
        <w:tc>
          <w:tcPr>
            <w:tcW w:w="6941" w:type="dxa"/>
          </w:tcPr>
          <w:p w:rsidR="00492960" w:rsidRPr="00B02E03" w:rsidRDefault="00492960" w:rsidP="00492960">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492960" w:rsidRDefault="00492960" w:rsidP="00492960">
            <w:pPr>
              <w:jc w:val="center"/>
            </w:pPr>
            <w:r w:rsidRPr="002D1561">
              <w:rPr>
                <w:b/>
                <w:sz w:val="22"/>
                <w:szCs w:val="22"/>
              </w:rPr>
              <w:t>…………</w:t>
            </w:r>
          </w:p>
        </w:tc>
      </w:tr>
      <w:tr w:rsidR="00492960" w:rsidTr="00E77649">
        <w:trPr>
          <w:trHeight w:val="487"/>
        </w:trPr>
        <w:tc>
          <w:tcPr>
            <w:tcW w:w="6941"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492960" w:rsidRDefault="00492960" w:rsidP="00492960">
            <w:pPr>
              <w:jc w:val="center"/>
            </w:pPr>
            <w:r w:rsidRPr="002D1561">
              <w:rPr>
                <w:b/>
                <w:sz w:val="22"/>
                <w:szCs w:val="22"/>
              </w:rPr>
              <w:t>…………</w:t>
            </w:r>
          </w:p>
        </w:tc>
      </w:tr>
      <w:tr w:rsidR="00492960" w:rsidTr="00E77649">
        <w:tc>
          <w:tcPr>
            <w:tcW w:w="6941" w:type="dxa"/>
            <w:vAlign w:val="center"/>
          </w:tcPr>
          <w:p w:rsidR="00492960" w:rsidRPr="004C5451" w:rsidRDefault="00492960" w:rsidP="00492960">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492960" w:rsidRPr="004C5451" w:rsidRDefault="00492960" w:rsidP="00492960">
            <w:pPr>
              <w:spacing w:line="240" w:lineRule="auto"/>
              <w:jc w:val="center"/>
              <w:rPr>
                <w:sz w:val="22"/>
                <w:szCs w:val="22"/>
              </w:rPr>
            </w:pPr>
            <w:r w:rsidRPr="004C5451">
              <w:rPr>
                <w:sz w:val="22"/>
                <w:szCs w:val="22"/>
              </w:rPr>
              <w:t>2,54</w:t>
            </w:r>
          </w:p>
        </w:tc>
      </w:tr>
      <w:tr w:rsidR="00492960" w:rsidTr="00E77649">
        <w:tc>
          <w:tcPr>
            <w:tcW w:w="6941"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492960" w:rsidRPr="00260BC8" w:rsidRDefault="007E4D34" w:rsidP="00492960">
            <w:pPr>
              <w:spacing w:line="240" w:lineRule="auto"/>
              <w:jc w:val="center"/>
              <w:rPr>
                <w:b/>
                <w:sz w:val="22"/>
                <w:szCs w:val="22"/>
              </w:rPr>
            </w:pPr>
            <w:r>
              <w:rPr>
                <w:b/>
                <w:sz w:val="22"/>
                <w:szCs w:val="22"/>
              </w:rPr>
              <w:t>502,92</w:t>
            </w:r>
          </w:p>
        </w:tc>
      </w:tr>
      <w:tr w:rsidR="00492960" w:rsidTr="00E77649">
        <w:tc>
          <w:tcPr>
            <w:tcW w:w="6941" w:type="dxa"/>
          </w:tcPr>
          <w:p w:rsidR="00492960" w:rsidRPr="004C5451" w:rsidRDefault="00492960" w:rsidP="00492960">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492960" w:rsidRDefault="00492960" w:rsidP="00492960">
            <w:pPr>
              <w:jc w:val="center"/>
            </w:pPr>
            <w:r w:rsidRPr="00000027">
              <w:rPr>
                <w:b/>
                <w:sz w:val="22"/>
                <w:szCs w:val="22"/>
              </w:rPr>
              <w:t>…………</w:t>
            </w:r>
          </w:p>
        </w:tc>
      </w:tr>
      <w:tr w:rsidR="00492960" w:rsidTr="00E77649">
        <w:trPr>
          <w:trHeight w:val="463"/>
        </w:trPr>
        <w:tc>
          <w:tcPr>
            <w:tcW w:w="6941"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492960" w:rsidRDefault="00492960" w:rsidP="00492960">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7E4D34" w:rsidP="00506B8E">
            <w:pPr>
              <w:autoSpaceDE w:val="0"/>
              <w:autoSpaceDN w:val="0"/>
              <w:adjustRightInd w:val="0"/>
              <w:spacing w:line="240" w:lineRule="auto"/>
              <w:jc w:val="center"/>
              <w:rPr>
                <w:b/>
                <w:bCs/>
                <w:sz w:val="20"/>
              </w:rPr>
            </w:pPr>
            <w:r>
              <w:rPr>
                <w:b/>
                <w:bCs/>
                <w:sz w:val="20"/>
              </w:rPr>
              <w:t>447,48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506B8E">
            <w:pPr>
              <w:spacing w:line="240" w:lineRule="auto"/>
              <w:jc w:val="center"/>
              <w:rPr>
                <w:sz w:val="20"/>
              </w:rPr>
            </w:pPr>
            <w:r>
              <w:rPr>
                <w:sz w:val="20"/>
              </w:rPr>
              <w:t>77,55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77,55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506B8E">
            <w:pPr>
              <w:spacing w:line="240" w:lineRule="auto"/>
              <w:jc w:val="center"/>
              <w:rPr>
                <w:sz w:val="20"/>
              </w:rPr>
            </w:pPr>
            <w:r>
              <w:rPr>
                <w:sz w:val="20"/>
              </w:rPr>
              <w:t>77,55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77,55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890C25">
            <w:pPr>
              <w:spacing w:line="240" w:lineRule="auto"/>
              <w:jc w:val="center"/>
              <w:rPr>
                <w:sz w:val="20"/>
              </w:rPr>
            </w:pPr>
            <w:r>
              <w:rPr>
                <w:sz w:val="20"/>
              </w:rPr>
              <w:t>77,55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77,55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autoSpaceDE w:val="0"/>
              <w:autoSpaceDN w:val="0"/>
              <w:adjustRightInd w:val="0"/>
              <w:spacing w:line="240" w:lineRule="auto"/>
              <w:jc w:val="center"/>
              <w:rPr>
                <w:b/>
                <w:bCs/>
                <w:sz w:val="20"/>
              </w:rPr>
            </w:pPr>
            <w:r>
              <w:rPr>
                <w:b/>
                <w:bCs/>
                <w:sz w:val="20"/>
              </w:rPr>
              <w:t>465,30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506B8E">
            <w:pPr>
              <w:spacing w:line="240" w:lineRule="auto"/>
              <w:jc w:val="center"/>
              <w:rPr>
                <w:sz w:val="20"/>
              </w:rPr>
            </w:pPr>
            <w:r>
              <w:rPr>
                <w:sz w:val="20"/>
              </w:rPr>
              <w:t>80,52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80,52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506B8E">
            <w:pPr>
              <w:spacing w:line="240" w:lineRule="auto"/>
              <w:jc w:val="center"/>
              <w:rPr>
                <w:sz w:val="20"/>
              </w:rPr>
            </w:pPr>
            <w:r>
              <w:rPr>
                <w:sz w:val="20"/>
              </w:rPr>
              <w:t>80,52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80,52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506B8E">
            <w:pPr>
              <w:spacing w:line="240" w:lineRule="auto"/>
              <w:jc w:val="center"/>
              <w:rPr>
                <w:sz w:val="20"/>
              </w:rPr>
            </w:pPr>
            <w:r>
              <w:rPr>
                <w:sz w:val="20"/>
              </w:rPr>
              <w:t>80,52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80,52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7E4D34" w:rsidP="00506B8E">
            <w:pPr>
              <w:autoSpaceDE w:val="0"/>
              <w:autoSpaceDN w:val="0"/>
              <w:adjustRightInd w:val="0"/>
              <w:spacing w:line="240" w:lineRule="auto"/>
              <w:jc w:val="center"/>
              <w:rPr>
                <w:b/>
                <w:bCs/>
                <w:sz w:val="20"/>
              </w:rPr>
            </w:pPr>
            <w:r>
              <w:rPr>
                <w:b/>
                <w:bCs/>
                <w:sz w:val="20"/>
              </w:rPr>
              <w:t>483,12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285C94" w:rsidP="00506B8E">
            <w:pPr>
              <w:spacing w:line="240" w:lineRule="auto"/>
              <w:jc w:val="center"/>
              <w:rPr>
                <w:sz w:val="20"/>
              </w:rPr>
            </w:pPr>
            <w:r>
              <w:rPr>
                <w:sz w:val="20"/>
              </w:rPr>
              <w:t>83,82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83,82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83,82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83,82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83,82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285C94" w:rsidP="00506B8E">
            <w:pPr>
              <w:spacing w:line="240" w:lineRule="auto"/>
              <w:jc w:val="center"/>
              <w:rPr>
                <w:sz w:val="20"/>
              </w:rPr>
            </w:pPr>
            <w:r>
              <w:rPr>
                <w:sz w:val="20"/>
              </w:rPr>
              <w:t>83,82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7E4D34" w:rsidP="00506B8E">
            <w:pPr>
              <w:spacing w:line="240" w:lineRule="auto"/>
              <w:jc w:val="center"/>
              <w:rPr>
                <w:b/>
                <w:sz w:val="20"/>
              </w:rPr>
            </w:pPr>
            <w:r>
              <w:rPr>
                <w:b/>
                <w:sz w:val="20"/>
              </w:rPr>
              <w:t>502,92</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472422" w:rsidRDefault="00BF7B11" w:rsidP="00260BC8">
      <w:pPr>
        <w:pStyle w:val="ConsPlusNonformat"/>
        <w:ind w:firstLine="709"/>
        <w:jc w:val="both"/>
        <w:rPr>
          <w:rFonts w:ascii="Times New Roman" w:hAnsi="Times New Roman" w:cs="Times New Roman"/>
          <w:sz w:val="26"/>
          <w:szCs w:val="26"/>
        </w:rPr>
      </w:pPr>
      <w:r w:rsidRPr="00472422">
        <w:rPr>
          <w:rFonts w:ascii="Times New Roman" w:hAnsi="Times New Roman" w:cs="Times New Roman"/>
          <w:sz w:val="26"/>
          <w:szCs w:val="26"/>
        </w:rPr>
        <w:t>Арендодатель в лице __________________</w:t>
      </w:r>
      <w:r w:rsidRPr="00472422">
        <w:rPr>
          <w:rFonts w:ascii="Times New Roman" w:hAnsi="Times New Roman" w:cs="Times New Roman"/>
          <w:noProof/>
          <w:spacing w:val="-2"/>
          <w:sz w:val="26"/>
          <w:szCs w:val="26"/>
        </w:rPr>
        <w:t>, действующего на основании ___________________,</w:t>
      </w:r>
      <w:r w:rsidRPr="00472422">
        <w:rPr>
          <w:rFonts w:ascii="Times New Roman" w:hAnsi="Times New Roman" w:cs="Times New Roman"/>
          <w:sz w:val="26"/>
          <w:szCs w:val="26"/>
        </w:rPr>
        <w:t xml:space="preserve"> и Арендатор в лице</w:t>
      </w:r>
      <w:r w:rsidRPr="00472422">
        <w:rPr>
          <w:rFonts w:ascii="Times New Roman" w:hAnsi="Times New Roman" w:cs="Times New Roman"/>
          <w:b/>
          <w:noProof/>
          <w:sz w:val="26"/>
          <w:szCs w:val="26"/>
        </w:rPr>
        <w:t xml:space="preserve"> </w:t>
      </w:r>
      <w:r w:rsidRPr="00472422">
        <w:rPr>
          <w:rFonts w:ascii="Times New Roman" w:hAnsi="Times New Roman" w:cs="Times New Roman"/>
          <w:sz w:val="26"/>
          <w:szCs w:val="26"/>
        </w:rPr>
        <w:t>___________________</w:t>
      </w:r>
      <w:r w:rsidRPr="00472422">
        <w:rPr>
          <w:rFonts w:ascii="Times New Roman" w:hAnsi="Times New Roman" w:cs="Times New Roman"/>
          <w:noProof/>
          <w:spacing w:val="-2"/>
          <w:sz w:val="26"/>
          <w:szCs w:val="26"/>
        </w:rPr>
        <w:t>,</w:t>
      </w:r>
      <w:r w:rsidRPr="00472422">
        <w:rPr>
          <w:rFonts w:ascii="Times New Roman" w:hAnsi="Times New Roman" w:cs="Times New Roman"/>
          <w:b/>
          <w:noProof/>
          <w:spacing w:val="-2"/>
          <w:sz w:val="26"/>
          <w:szCs w:val="26"/>
        </w:rPr>
        <w:t xml:space="preserve"> </w:t>
      </w:r>
      <w:r w:rsidRPr="00472422">
        <w:rPr>
          <w:rFonts w:ascii="Times New Roman" w:hAnsi="Times New Roman" w:cs="Times New Roman"/>
          <w:sz w:val="26"/>
          <w:szCs w:val="26"/>
        </w:rPr>
        <w:t>действующего на основании ___________,</w:t>
      </w:r>
      <w:r w:rsidR="004A56BE" w:rsidRPr="00472422">
        <w:rPr>
          <w:rFonts w:ascii="Times New Roman" w:hAnsi="Times New Roman" w:cs="Times New Roman"/>
          <w:sz w:val="26"/>
          <w:szCs w:val="26"/>
        </w:rPr>
        <w:t xml:space="preserve"> составили настоящий акт </w:t>
      </w:r>
      <w:r w:rsidR="000C34B3" w:rsidRPr="00472422">
        <w:rPr>
          <w:rFonts w:ascii="Times New Roman" w:hAnsi="Times New Roman" w:cs="Times New Roman"/>
          <w:sz w:val="26"/>
          <w:szCs w:val="26"/>
        </w:rPr>
        <w:t>о</w:t>
      </w:r>
      <w:r w:rsidRPr="00472422">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472422">
        <w:rPr>
          <w:rFonts w:ascii="Times New Roman" w:hAnsi="Times New Roman" w:cs="Times New Roman"/>
          <w:sz w:val="26"/>
          <w:szCs w:val="26"/>
        </w:rPr>
        <w:t xml:space="preserve">с кадастровым номером </w:t>
      </w:r>
      <w:r w:rsidR="00F00346" w:rsidRPr="00472422">
        <w:rPr>
          <w:rFonts w:ascii="Times New Roman" w:hAnsi="Times New Roman" w:cs="Times New Roman"/>
          <w:sz w:val="26"/>
          <w:szCs w:val="26"/>
        </w:rPr>
        <w:t>41:05:</w:t>
      </w:r>
      <w:r w:rsidR="00472422" w:rsidRPr="00472422">
        <w:rPr>
          <w:rFonts w:ascii="Times New Roman" w:hAnsi="Times New Roman" w:cs="Times New Roman"/>
          <w:sz w:val="26"/>
          <w:szCs w:val="26"/>
        </w:rPr>
        <w:t>0101012</w:t>
      </w:r>
      <w:r w:rsidR="00F00346" w:rsidRPr="00472422">
        <w:rPr>
          <w:rFonts w:ascii="Times New Roman" w:hAnsi="Times New Roman" w:cs="Times New Roman"/>
          <w:sz w:val="26"/>
          <w:szCs w:val="26"/>
        </w:rPr>
        <w:t>:</w:t>
      </w:r>
      <w:r w:rsidR="00285C94">
        <w:rPr>
          <w:rFonts w:ascii="Times New Roman" w:hAnsi="Times New Roman" w:cs="Times New Roman"/>
          <w:sz w:val="26"/>
          <w:szCs w:val="26"/>
        </w:rPr>
        <w:t>1883</w:t>
      </w:r>
      <w:r w:rsidR="00F00346" w:rsidRPr="00472422">
        <w:rPr>
          <w:rFonts w:ascii="Times New Roman" w:hAnsi="Times New Roman" w:cs="Times New Roman"/>
          <w:sz w:val="26"/>
          <w:szCs w:val="26"/>
        </w:rPr>
        <w:t xml:space="preserve"> </w:t>
      </w:r>
      <w:r w:rsidRPr="00472422">
        <w:rPr>
          <w:rFonts w:ascii="Times New Roman" w:hAnsi="Times New Roman" w:cs="Times New Roman"/>
          <w:sz w:val="26"/>
          <w:szCs w:val="26"/>
        </w:rPr>
        <w:t xml:space="preserve">площадью </w:t>
      </w:r>
      <w:r w:rsidR="00285C94">
        <w:rPr>
          <w:rFonts w:ascii="Times New Roman" w:hAnsi="Times New Roman" w:cs="Times New Roman"/>
          <w:sz w:val="26"/>
          <w:szCs w:val="26"/>
        </w:rPr>
        <w:t>0,1100</w:t>
      </w:r>
      <w:r w:rsidRPr="00472422">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3E50FE" w:rsidRDefault="00BF7B11" w:rsidP="00285C94">
      <w:pPr>
        <w:autoSpaceDE w:val="0"/>
        <w:autoSpaceDN w:val="0"/>
        <w:adjustRightInd w:val="0"/>
        <w:spacing w:line="240" w:lineRule="auto"/>
        <w:ind w:firstLine="708"/>
        <w:rPr>
          <w:b/>
          <w:color w:val="000000" w:themeColor="text1"/>
          <w:sz w:val="26"/>
          <w:szCs w:val="26"/>
        </w:rPr>
      </w:pPr>
      <w:r w:rsidRPr="00472422">
        <w:rPr>
          <w:sz w:val="26"/>
          <w:szCs w:val="26"/>
        </w:rPr>
        <w:t>–</w:t>
      </w:r>
      <w:r w:rsidR="0059365A" w:rsidRPr="00472422">
        <w:rPr>
          <w:sz w:val="26"/>
          <w:szCs w:val="26"/>
        </w:rPr>
        <w:t xml:space="preserve"> </w:t>
      </w:r>
      <w:r w:rsidR="00285C94" w:rsidRPr="00285C94">
        <w:rPr>
          <w:color w:val="000000" w:themeColor="text1"/>
          <w:sz w:val="26"/>
          <w:szCs w:val="26"/>
        </w:rPr>
        <w:t xml:space="preserve">Российская Федерация, Камчатский край, </w:t>
      </w:r>
      <w:r w:rsidR="005A1E73">
        <w:rPr>
          <w:color w:val="000000" w:themeColor="text1"/>
          <w:sz w:val="26"/>
          <w:szCs w:val="26"/>
        </w:rPr>
        <w:t xml:space="preserve">Елизовский район, </w:t>
      </w:r>
      <w:r w:rsidR="00285C94" w:rsidRPr="00285C94">
        <w:rPr>
          <w:color w:val="000000" w:themeColor="text1"/>
          <w:sz w:val="26"/>
          <w:szCs w:val="26"/>
        </w:rPr>
        <w:t>Елизовское лесничество, квартал 449 части выделов 20, 35 Начикинского участкового лесничества</w:t>
      </w:r>
    </w:p>
    <w:p w:rsidR="00285C94" w:rsidRDefault="00285C94" w:rsidP="00285C94">
      <w:pPr>
        <w:autoSpaceDE w:val="0"/>
        <w:autoSpaceDN w:val="0"/>
        <w:adjustRightInd w:val="0"/>
        <w:spacing w:line="240" w:lineRule="auto"/>
        <w:ind w:firstLine="708"/>
        <w:rPr>
          <w:sz w:val="24"/>
          <w:szCs w:val="24"/>
        </w:rPr>
      </w:pPr>
    </w:p>
    <w:p w:rsidR="00285C94" w:rsidRPr="0015395E" w:rsidRDefault="00285C94" w:rsidP="00285C94">
      <w:pPr>
        <w:widowControl w:val="0"/>
        <w:autoSpaceDE w:val="0"/>
        <w:autoSpaceDN w:val="0"/>
        <w:spacing w:line="240" w:lineRule="auto"/>
        <w:jc w:val="center"/>
        <w:rPr>
          <w:sz w:val="24"/>
          <w:szCs w:val="24"/>
        </w:rPr>
      </w:pPr>
      <w:r w:rsidRPr="0015395E">
        <w:rPr>
          <w:sz w:val="24"/>
          <w:szCs w:val="24"/>
        </w:rPr>
        <w:t>1. Распределение земель</w:t>
      </w:r>
    </w:p>
    <w:p w:rsidR="00285C94" w:rsidRPr="0015395E" w:rsidRDefault="00285C94" w:rsidP="00285C94">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285C94" w:rsidRPr="0015395E" w:rsidTr="00213A99">
        <w:trPr>
          <w:cantSplit/>
          <w:jc w:val="center"/>
        </w:trPr>
        <w:tc>
          <w:tcPr>
            <w:tcW w:w="990" w:type="dxa"/>
            <w:vMerge w:val="restart"/>
            <w:vAlign w:val="center"/>
          </w:tcPr>
          <w:p w:rsidR="00285C94" w:rsidRPr="0015395E" w:rsidRDefault="00285C94" w:rsidP="00213A99">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285C94" w:rsidRPr="0015395E" w:rsidRDefault="00285C94" w:rsidP="00213A99">
            <w:pPr>
              <w:spacing w:line="240" w:lineRule="auto"/>
              <w:ind w:left="-57" w:right="-57"/>
              <w:jc w:val="center"/>
              <w:rPr>
                <w:spacing w:val="-2"/>
                <w:sz w:val="20"/>
              </w:rPr>
            </w:pPr>
            <w:r w:rsidRPr="0015395E">
              <w:rPr>
                <w:spacing w:val="-2"/>
                <w:sz w:val="20"/>
              </w:rPr>
              <w:t>В том числе</w:t>
            </w:r>
          </w:p>
        </w:tc>
      </w:tr>
      <w:tr w:rsidR="00285C94" w:rsidRPr="0015395E" w:rsidTr="00213A99">
        <w:trPr>
          <w:cantSplit/>
          <w:jc w:val="center"/>
        </w:trPr>
        <w:tc>
          <w:tcPr>
            <w:tcW w:w="990" w:type="dxa"/>
            <w:vMerge/>
            <w:vAlign w:val="center"/>
          </w:tcPr>
          <w:p w:rsidR="00285C94" w:rsidRPr="0015395E" w:rsidRDefault="00285C94" w:rsidP="00213A99">
            <w:pPr>
              <w:spacing w:line="240" w:lineRule="auto"/>
              <w:ind w:left="-57" w:right="-57"/>
              <w:rPr>
                <w:spacing w:val="-2"/>
                <w:sz w:val="20"/>
              </w:rPr>
            </w:pPr>
          </w:p>
        </w:tc>
        <w:tc>
          <w:tcPr>
            <w:tcW w:w="4771" w:type="dxa"/>
            <w:gridSpan w:val="5"/>
            <w:vAlign w:val="center"/>
          </w:tcPr>
          <w:p w:rsidR="00285C94" w:rsidRPr="0015395E" w:rsidRDefault="00285C94" w:rsidP="00213A99">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285C94" w:rsidRPr="0015395E" w:rsidRDefault="00285C94" w:rsidP="00213A99">
            <w:pPr>
              <w:spacing w:line="240" w:lineRule="auto"/>
              <w:ind w:left="-57" w:right="-57"/>
              <w:jc w:val="center"/>
              <w:rPr>
                <w:spacing w:val="-2"/>
                <w:sz w:val="20"/>
              </w:rPr>
            </w:pPr>
            <w:r w:rsidRPr="0015395E">
              <w:rPr>
                <w:spacing w:val="-2"/>
                <w:sz w:val="20"/>
              </w:rPr>
              <w:t>нелесные земли</w:t>
            </w:r>
          </w:p>
        </w:tc>
      </w:tr>
      <w:tr w:rsidR="00285C94" w:rsidRPr="0015395E" w:rsidTr="00213A99">
        <w:trPr>
          <w:cantSplit/>
          <w:trHeight w:val="1134"/>
          <w:jc w:val="center"/>
        </w:trPr>
        <w:tc>
          <w:tcPr>
            <w:tcW w:w="990" w:type="dxa"/>
            <w:vMerge/>
            <w:vAlign w:val="center"/>
          </w:tcPr>
          <w:p w:rsidR="00285C94" w:rsidRPr="0015395E" w:rsidRDefault="00285C94" w:rsidP="00213A99">
            <w:pPr>
              <w:spacing w:line="240" w:lineRule="auto"/>
              <w:ind w:left="-57" w:right="-57"/>
              <w:rPr>
                <w:spacing w:val="-2"/>
                <w:sz w:val="20"/>
              </w:rPr>
            </w:pPr>
          </w:p>
        </w:tc>
        <w:tc>
          <w:tcPr>
            <w:tcW w:w="944"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не занятые лесными насажде-ниями</w:t>
            </w:r>
          </w:p>
          <w:p w:rsidR="00285C94" w:rsidRPr="0015395E" w:rsidRDefault="00285C94" w:rsidP="00213A99">
            <w:pPr>
              <w:spacing w:line="240" w:lineRule="auto"/>
              <w:ind w:left="-57" w:right="-57"/>
              <w:jc w:val="center"/>
              <w:rPr>
                <w:spacing w:val="-2"/>
                <w:sz w:val="20"/>
              </w:rPr>
            </w:pPr>
          </w:p>
        </w:tc>
        <w:tc>
          <w:tcPr>
            <w:tcW w:w="708"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285C94" w:rsidRPr="0015395E" w:rsidRDefault="00285C94" w:rsidP="00213A99">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итого</w:t>
            </w:r>
          </w:p>
        </w:tc>
      </w:tr>
      <w:tr w:rsidR="00285C94" w:rsidRPr="0015395E" w:rsidTr="00213A99">
        <w:trPr>
          <w:cantSplit/>
          <w:jc w:val="center"/>
        </w:trPr>
        <w:tc>
          <w:tcPr>
            <w:tcW w:w="990"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1</w:t>
            </w:r>
          </w:p>
        </w:tc>
        <w:tc>
          <w:tcPr>
            <w:tcW w:w="944"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2</w:t>
            </w:r>
          </w:p>
        </w:tc>
        <w:tc>
          <w:tcPr>
            <w:tcW w:w="992"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3</w:t>
            </w:r>
          </w:p>
        </w:tc>
        <w:tc>
          <w:tcPr>
            <w:tcW w:w="1034"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285C94" w:rsidRPr="0015395E" w:rsidRDefault="00285C94" w:rsidP="00213A99">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10</w:t>
            </w:r>
          </w:p>
        </w:tc>
        <w:tc>
          <w:tcPr>
            <w:tcW w:w="992"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11</w:t>
            </w:r>
          </w:p>
        </w:tc>
      </w:tr>
      <w:tr w:rsidR="00285C94" w:rsidRPr="0015395E" w:rsidTr="00213A99">
        <w:trPr>
          <w:cantSplit/>
          <w:trHeight w:val="200"/>
          <w:jc w:val="center"/>
        </w:trPr>
        <w:tc>
          <w:tcPr>
            <w:tcW w:w="990" w:type="dxa"/>
            <w:vAlign w:val="center"/>
          </w:tcPr>
          <w:p w:rsidR="00285C94" w:rsidRPr="0015395E" w:rsidRDefault="00285C94" w:rsidP="00213A99">
            <w:pPr>
              <w:spacing w:line="240" w:lineRule="auto"/>
              <w:ind w:left="-57" w:right="-57"/>
              <w:jc w:val="center"/>
              <w:rPr>
                <w:b/>
                <w:spacing w:val="-2"/>
                <w:sz w:val="20"/>
                <w:lang w:val="en-US"/>
              </w:rPr>
            </w:pPr>
            <w:r>
              <w:rPr>
                <w:b/>
                <w:spacing w:val="-2"/>
                <w:sz w:val="20"/>
              </w:rPr>
              <w:t>0,1100</w:t>
            </w:r>
          </w:p>
        </w:tc>
        <w:tc>
          <w:tcPr>
            <w:tcW w:w="944" w:type="dxa"/>
            <w:vAlign w:val="center"/>
          </w:tcPr>
          <w:p w:rsidR="00285C94" w:rsidRPr="0015395E" w:rsidRDefault="00285C94" w:rsidP="00213A99">
            <w:pPr>
              <w:spacing w:line="240" w:lineRule="auto"/>
              <w:ind w:left="-57" w:right="-57"/>
              <w:jc w:val="center"/>
              <w:rPr>
                <w:spacing w:val="-2"/>
                <w:sz w:val="20"/>
              </w:rPr>
            </w:pPr>
            <w:r>
              <w:rPr>
                <w:spacing w:val="-2"/>
                <w:sz w:val="20"/>
              </w:rPr>
              <w:t>0,0180</w:t>
            </w:r>
          </w:p>
        </w:tc>
        <w:tc>
          <w:tcPr>
            <w:tcW w:w="992"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w:t>
            </w:r>
          </w:p>
        </w:tc>
        <w:tc>
          <w:tcPr>
            <w:tcW w:w="1034" w:type="dxa"/>
            <w:vAlign w:val="center"/>
          </w:tcPr>
          <w:p w:rsidR="00285C94" w:rsidRPr="0015395E" w:rsidRDefault="00285C94" w:rsidP="00213A99">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285C94" w:rsidRPr="0015395E" w:rsidRDefault="00285C94" w:rsidP="00213A99">
            <w:pPr>
              <w:spacing w:line="240" w:lineRule="auto"/>
              <w:ind w:left="-57" w:right="-57"/>
              <w:jc w:val="center"/>
              <w:rPr>
                <w:b/>
                <w:spacing w:val="-2"/>
                <w:sz w:val="20"/>
              </w:rPr>
            </w:pPr>
            <w:r>
              <w:rPr>
                <w:spacing w:val="-2"/>
                <w:sz w:val="20"/>
              </w:rPr>
              <w:t>0,0180</w:t>
            </w:r>
          </w:p>
        </w:tc>
        <w:tc>
          <w:tcPr>
            <w:tcW w:w="719"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285C94" w:rsidRPr="0015395E" w:rsidRDefault="00285C94" w:rsidP="00213A99">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285C94" w:rsidRPr="0015395E" w:rsidRDefault="00285C94" w:rsidP="00213A99">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285C94" w:rsidRPr="0015395E" w:rsidRDefault="00285C94" w:rsidP="00213A99">
            <w:pPr>
              <w:spacing w:line="240" w:lineRule="auto"/>
              <w:ind w:left="-57" w:right="-57"/>
              <w:jc w:val="center"/>
              <w:rPr>
                <w:spacing w:val="-2"/>
                <w:sz w:val="20"/>
              </w:rPr>
            </w:pPr>
            <w:r>
              <w:rPr>
                <w:spacing w:val="-2"/>
                <w:sz w:val="20"/>
              </w:rPr>
              <w:t>0,0920</w:t>
            </w:r>
          </w:p>
        </w:tc>
        <w:tc>
          <w:tcPr>
            <w:tcW w:w="992" w:type="dxa"/>
            <w:vAlign w:val="center"/>
          </w:tcPr>
          <w:p w:rsidR="00285C94" w:rsidRPr="0015395E" w:rsidRDefault="00285C94" w:rsidP="00213A99">
            <w:pPr>
              <w:spacing w:line="240" w:lineRule="auto"/>
              <w:ind w:left="-57" w:right="-57"/>
              <w:jc w:val="center"/>
              <w:rPr>
                <w:b/>
                <w:spacing w:val="-2"/>
                <w:sz w:val="20"/>
              </w:rPr>
            </w:pPr>
            <w:r>
              <w:rPr>
                <w:spacing w:val="-2"/>
                <w:sz w:val="20"/>
              </w:rPr>
              <w:t>0,0920</w:t>
            </w:r>
          </w:p>
        </w:tc>
      </w:tr>
    </w:tbl>
    <w:p w:rsidR="00285C94" w:rsidRPr="0015395E" w:rsidRDefault="00285C94" w:rsidP="00285C94">
      <w:pPr>
        <w:widowControl w:val="0"/>
        <w:autoSpaceDE w:val="0"/>
        <w:autoSpaceDN w:val="0"/>
        <w:spacing w:line="240" w:lineRule="auto"/>
        <w:ind w:firstLine="540"/>
        <w:rPr>
          <w:rFonts w:cs="Calibri"/>
          <w:sz w:val="22"/>
        </w:rPr>
      </w:pPr>
    </w:p>
    <w:p w:rsidR="00285C94" w:rsidRPr="0015395E" w:rsidRDefault="00285C94" w:rsidP="00285C94">
      <w:pPr>
        <w:widowControl w:val="0"/>
        <w:autoSpaceDE w:val="0"/>
        <w:autoSpaceDN w:val="0"/>
        <w:spacing w:line="240" w:lineRule="auto"/>
        <w:jc w:val="center"/>
        <w:rPr>
          <w:sz w:val="24"/>
          <w:szCs w:val="24"/>
        </w:rPr>
      </w:pPr>
      <w:r w:rsidRPr="0015395E">
        <w:rPr>
          <w:sz w:val="24"/>
          <w:szCs w:val="24"/>
        </w:rPr>
        <w:t>2. Характеристика насаждений</w:t>
      </w:r>
    </w:p>
    <w:p w:rsidR="00285C94" w:rsidRPr="0015395E" w:rsidRDefault="00285C94" w:rsidP="00285C94">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285C94" w:rsidRPr="00335FA7" w:rsidTr="00213A99">
        <w:trPr>
          <w:jc w:val="center"/>
        </w:trPr>
        <w:tc>
          <w:tcPr>
            <w:tcW w:w="1696" w:type="dxa"/>
            <w:vMerge w:val="restart"/>
          </w:tcPr>
          <w:p w:rsidR="00285C94" w:rsidRPr="00335FA7" w:rsidRDefault="00285C94" w:rsidP="00213A99">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285C94" w:rsidRPr="00335FA7" w:rsidRDefault="00285C94" w:rsidP="00213A99">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285C94" w:rsidRPr="00335FA7" w:rsidRDefault="00285C94" w:rsidP="00213A99">
            <w:pPr>
              <w:widowControl w:val="0"/>
              <w:autoSpaceDE w:val="0"/>
              <w:autoSpaceDN w:val="0"/>
              <w:spacing w:line="200" w:lineRule="exact"/>
              <w:ind w:left="113" w:right="113"/>
              <w:jc w:val="center"/>
              <w:rPr>
                <w:sz w:val="20"/>
              </w:rPr>
            </w:pPr>
            <w:r w:rsidRPr="00335FA7">
              <w:rPr>
                <w:sz w:val="20"/>
              </w:rPr>
              <w:t>Участковое лесничество/</w:t>
            </w:r>
          </w:p>
          <w:p w:rsidR="00285C94" w:rsidRPr="00335FA7" w:rsidRDefault="00285C94" w:rsidP="00213A99">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285C94" w:rsidRPr="00335FA7" w:rsidRDefault="00285C94" w:rsidP="00213A99">
            <w:pPr>
              <w:widowControl w:val="0"/>
              <w:autoSpaceDE w:val="0"/>
              <w:autoSpaceDN w:val="0"/>
              <w:spacing w:line="200" w:lineRule="exact"/>
              <w:jc w:val="center"/>
              <w:rPr>
                <w:sz w:val="20"/>
              </w:rPr>
            </w:pPr>
            <w:r w:rsidRPr="00335FA7">
              <w:rPr>
                <w:sz w:val="20"/>
              </w:rPr>
              <w:t>Лесной квартал/</w:t>
            </w:r>
          </w:p>
          <w:p w:rsidR="00285C94" w:rsidRPr="00335FA7" w:rsidRDefault="00285C94" w:rsidP="00213A99">
            <w:pPr>
              <w:widowControl w:val="0"/>
              <w:autoSpaceDE w:val="0"/>
              <w:autoSpaceDN w:val="0"/>
              <w:spacing w:line="200" w:lineRule="exact"/>
              <w:jc w:val="center"/>
              <w:rPr>
                <w:sz w:val="20"/>
              </w:rPr>
            </w:pPr>
            <w:r w:rsidRPr="00335FA7">
              <w:rPr>
                <w:sz w:val="20"/>
              </w:rPr>
              <w:t>Лесотакса-ционный выдел</w:t>
            </w:r>
          </w:p>
        </w:tc>
        <w:tc>
          <w:tcPr>
            <w:tcW w:w="1275" w:type="dxa"/>
            <w:vMerge w:val="restart"/>
          </w:tcPr>
          <w:p w:rsidR="00285C94" w:rsidRPr="00335FA7" w:rsidRDefault="00285C94" w:rsidP="00213A99">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Площадь (га)/запас древесины</w:t>
            </w:r>
          </w:p>
          <w:p w:rsidR="00285C94" w:rsidRPr="00335FA7" w:rsidRDefault="00285C94" w:rsidP="00213A99">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285C94" w:rsidRPr="00335FA7" w:rsidTr="00213A99">
        <w:trPr>
          <w:trHeight w:val="1046"/>
          <w:jc w:val="center"/>
        </w:trPr>
        <w:tc>
          <w:tcPr>
            <w:tcW w:w="1696" w:type="dxa"/>
            <w:vMerge/>
          </w:tcPr>
          <w:p w:rsidR="00285C94" w:rsidRPr="00335FA7" w:rsidRDefault="00285C94" w:rsidP="00213A99">
            <w:pPr>
              <w:widowControl w:val="0"/>
              <w:autoSpaceDE w:val="0"/>
              <w:autoSpaceDN w:val="0"/>
              <w:spacing w:line="200" w:lineRule="exact"/>
              <w:ind w:left="-57" w:right="-57"/>
              <w:jc w:val="center"/>
              <w:rPr>
                <w:sz w:val="20"/>
              </w:rPr>
            </w:pPr>
          </w:p>
        </w:tc>
        <w:tc>
          <w:tcPr>
            <w:tcW w:w="426" w:type="dxa"/>
            <w:vMerge/>
          </w:tcPr>
          <w:p w:rsidR="00285C94" w:rsidRPr="00335FA7" w:rsidRDefault="00285C94" w:rsidP="00213A99">
            <w:pPr>
              <w:widowControl w:val="0"/>
              <w:autoSpaceDE w:val="0"/>
              <w:autoSpaceDN w:val="0"/>
              <w:spacing w:line="200" w:lineRule="exact"/>
              <w:ind w:left="-57" w:right="-57"/>
              <w:jc w:val="center"/>
              <w:rPr>
                <w:sz w:val="20"/>
              </w:rPr>
            </w:pPr>
          </w:p>
        </w:tc>
        <w:tc>
          <w:tcPr>
            <w:tcW w:w="992" w:type="dxa"/>
            <w:vMerge/>
          </w:tcPr>
          <w:p w:rsidR="00285C94" w:rsidRPr="00335FA7" w:rsidRDefault="00285C94" w:rsidP="00213A99">
            <w:pPr>
              <w:widowControl w:val="0"/>
              <w:autoSpaceDE w:val="0"/>
              <w:autoSpaceDN w:val="0"/>
              <w:spacing w:line="200" w:lineRule="exact"/>
              <w:ind w:left="-57" w:right="-57"/>
              <w:jc w:val="center"/>
              <w:rPr>
                <w:sz w:val="20"/>
              </w:rPr>
            </w:pPr>
          </w:p>
        </w:tc>
        <w:tc>
          <w:tcPr>
            <w:tcW w:w="1276" w:type="dxa"/>
            <w:vMerge/>
          </w:tcPr>
          <w:p w:rsidR="00285C94" w:rsidRPr="00335FA7" w:rsidRDefault="00285C94" w:rsidP="00213A99">
            <w:pPr>
              <w:widowControl w:val="0"/>
              <w:autoSpaceDE w:val="0"/>
              <w:autoSpaceDN w:val="0"/>
              <w:spacing w:line="200" w:lineRule="exact"/>
              <w:ind w:left="-57" w:right="-57"/>
              <w:jc w:val="center"/>
              <w:rPr>
                <w:sz w:val="20"/>
              </w:rPr>
            </w:pPr>
          </w:p>
        </w:tc>
        <w:tc>
          <w:tcPr>
            <w:tcW w:w="1275" w:type="dxa"/>
            <w:vMerge/>
          </w:tcPr>
          <w:p w:rsidR="00285C94" w:rsidRPr="00335FA7" w:rsidRDefault="00285C94" w:rsidP="00213A99">
            <w:pPr>
              <w:widowControl w:val="0"/>
              <w:autoSpaceDE w:val="0"/>
              <w:autoSpaceDN w:val="0"/>
              <w:spacing w:line="200" w:lineRule="exact"/>
              <w:ind w:left="-57" w:right="-57"/>
              <w:jc w:val="center"/>
              <w:rPr>
                <w:sz w:val="20"/>
              </w:rPr>
            </w:pPr>
          </w:p>
        </w:tc>
        <w:tc>
          <w:tcPr>
            <w:tcW w:w="1134" w:type="dxa"/>
            <w:vMerge/>
          </w:tcPr>
          <w:p w:rsidR="00285C94" w:rsidRPr="00335FA7" w:rsidRDefault="00285C94" w:rsidP="00213A99">
            <w:pPr>
              <w:widowControl w:val="0"/>
              <w:autoSpaceDE w:val="0"/>
              <w:autoSpaceDN w:val="0"/>
              <w:spacing w:line="200" w:lineRule="exact"/>
              <w:ind w:left="-57" w:right="-57"/>
              <w:jc w:val="center"/>
              <w:rPr>
                <w:sz w:val="20"/>
              </w:rPr>
            </w:pPr>
          </w:p>
        </w:tc>
        <w:tc>
          <w:tcPr>
            <w:tcW w:w="567" w:type="dxa"/>
          </w:tcPr>
          <w:p w:rsidR="00285C94" w:rsidRPr="00335FA7" w:rsidRDefault="00285C94" w:rsidP="00213A99">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285C94" w:rsidRPr="00335FA7" w:rsidRDefault="00285C94" w:rsidP="00213A99">
            <w:pPr>
              <w:widowControl w:val="0"/>
              <w:autoSpaceDE w:val="0"/>
              <w:autoSpaceDN w:val="0"/>
              <w:spacing w:line="200" w:lineRule="exact"/>
              <w:ind w:left="-57" w:right="-57"/>
              <w:jc w:val="center"/>
              <w:rPr>
                <w:rFonts w:cs="Calibri"/>
                <w:sz w:val="20"/>
              </w:rPr>
            </w:pPr>
            <w:r w:rsidRPr="00335FA7">
              <w:rPr>
                <w:rFonts w:cs="Calibri"/>
                <w:sz w:val="20"/>
              </w:rPr>
              <w:t>средне-воз-растные</w:t>
            </w:r>
          </w:p>
        </w:tc>
        <w:tc>
          <w:tcPr>
            <w:tcW w:w="851" w:type="dxa"/>
          </w:tcPr>
          <w:p w:rsidR="00285C94" w:rsidRPr="00335FA7" w:rsidRDefault="00285C94" w:rsidP="00213A99">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285C94" w:rsidRPr="00335FA7" w:rsidRDefault="00285C94" w:rsidP="00213A99">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285C94" w:rsidRPr="00335FA7" w:rsidTr="00213A99">
        <w:trPr>
          <w:jc w:val="center"/>
        </w:trPr>
        <w:tc>
          <w:tcPr>
            <w:tcW w:w="1696"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1</w:t>
            </w:r>
          </w:p>
        </w:tc>
        <w:tc>
          <w:tcPr>
            <w:tcW w:w="426"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2</w:t>
            </w:r>
          </w:p>
        </w:tc>
        <w:tc>
          <w:tcPr>
            <w:tcW w:w="992"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3</w:t>
            </w:r>
          </w:p>
        </w:tc>
        <w:tc>
          <w:tcPr>
            <w:tcW w:w="1276"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4</w:t>
            </w:r>
          </w:p>
        </w:tc>
        <w:tc>
          <w:tcPr>
            <w:tcW w:w="1275"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5</w:t>
            </w:r>
          </w:p>
        </w:tc>
        <w:tc>
          <w:tcPr>
            <w:tcW w:w="1134"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6</w:t>
            </w:r>
          </w:p>
        </w:tc>
        <w:tc>
          <w:tcPr>
            <w:tcW w:w="567"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7</w:t>
            </w:r>
          </w:p>
        </w:tc>
        <w:tc>
          <w:tcPr>
            <w:tcW w:w="1134"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8</w:t>
            </w:r>
          </w:p>
        </w:tc>
        <w:tc>
          <w:tcPr>
            <w:tcW w:w="851"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9</w:t>
            </w:r>
          </w:p>
        </w:tc>
        <w:tc>
          <w:tcPr>
            <w:tcW w:w="935" w:type="dxa"/>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10</w:t>
            </w:r>
          </w:p>
        </w:tc>
      </w:tr>
      <w:tr w:rsidR="00285C94" w:rsidRPr="00335FA7" w:rsidTr="00213A99">
        <w:trPr>
          <w:cantSplit/>
          <w:trHeight w:val="1425"/>
          <w:jc w:val="center"/>
        </w:trPr>
        <w:tc>
          <w:tcPr>
            <w:tcW w:w="1696" w:type="dxa"/>
            <w:vMerge w:val="restart"/>
            <w:vAlign w:val="center"/>
          </w:tcPr>
          <w:p w:rsidR="00285C94" w:rsidRPr="00335FA7" w:rsidRDefault="00285C94" w:rsidP="00213A99">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426" w:type="dxa"/>
            <w:vMerge w:val="restart"/>
            <w:textDirection w:val="btLr"/>
            <w:vAlign w:val="center"/>
          </w:tcPr>
          <w:p w:rsidR="00285C94" w:rsidRPr="00335FA7" w:rsidRDefault="00285C94" w:rsidP="00213A99">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vMerge w:val="restart"/>
            <w:textDirection w:val="btLr"/>
            <w:vAlign w:val="center"/>
          </w:tcPr>
          <w:p w:rsidR="00285C94" w:rsidRPr="00335FA7" w:rsidRDefault="00285C94" w:rsidP="00213A99">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285C94" w:rsidRPr="00335FA7" w:rsidRDefault="00285C94" w:rsidP="00213A99">
            <w:pPr>
              <w:spacing w:line="200" w:lineRule="exact"/>
              <w:ind w:left="-57" w:right="-57"/>
              <w:jc w:val="center"/>
              <w:rPr>
                <w:color w:val="000000"/>
                <w:sz w:val="20"/>
              </w:rPr>
            </w:pPr>
            <w:r>
              <w:rPr>
                <w:color w:val="000000"/>
                <w:sz w:val="20"/>
              </w:rPr>
              <w:t>449</w:t>
            </w:r>
          </w:p>
          <w:p w:rsidR="00285C94" w:rsidRPr="00335FA7" w:rsidRDefault="00285C94" w:rsidP="00213A99">
            <w:pPr>
              <w:spacing w:line="200" w:lineRule="exact"/>
              <w:ind w:left="-57" w:right="-57"/>
              <w:jc w:val="center"/>
              <w:rPr>
                <w:color w:val="000000"/>
                <w:sz w:val="20"/>
              </w:rPr>
            </w:pPr>
            <w:r w:rsidRPr="00335FA7">
              <w:rPr>
                <w:color w:val="000000"/>
                <w:sz w:val="20"/>
              </w:rPr>
              <w:t xml:space="preserve">часть </w:t>
            </w:r>
            <w:r>
              <w:rPr>
                <w:color w:val="000000"/>
                <w:sz w:val="20"/>
              </w:rPr>
              <w:t>20</w:t>
            </w:r>
          </w:p>
        </w:tc>
        <w:tc>
          <w:tcPr>
            <w:tcW w:w="1275" w:type="dxa"/>
            <w:vAlign w:val="center"/>
          </w:tcPr>
          <w:p w:rsidR="00285C94" w:rsidRPr="00335FA7" w:rsidRDefault="00285C94" w:rsidP="00213A99">
            <w:pPr>
              <w:spacing w:line="200" w:lineRule="exact"/>
              <w:ind w:left="-57" w:right="-57"/>
              <w:jc w:val="center"/>
              <w:rPr>
                <w:color w:val="000000"/>
                <w:sz w:val="20"/>
              </w:rPr>
            </w:pPr>
            <w:r>
              <w:rPr>
                <w:color w:val="000000"/>
                <w:sz w:val="20"/>
              </w:rPr>
              <w:t>Твл</w:t>
            </w:r>
            <w:r w:rsidRPr="00335FA7">
              <w:rPr>
                <w:color w:val="000000"/>
                <w:sz w:val="20"/>
              </w:rPr>
              <w:t>.,</w:t>
            </w:r>
            <w:r>
              <w:rPr>
                <w:color w:val="000000"/>
                <w:sz w:val="20"/>
              </w:rPr>
              <w:t>Бк</w:t>
            </w:r>
          </w:p>
        </w:tc>
        <w:tc>
          <w:tcPr>
            <w:tcW w:w="1134" w:type="dxa"/>
            <w:vAlign w:val="center"/>
          </w:tcPr>
          <w:p w:rsidR="00285C94" w:rsidRPr="00335FA7" w:rsidRDefault="00285C94" w:rsidP="00213A99">
            <w:pPr>
              <w:spacing w:line="200" w:lineRule="exact"/>
              <w:ind w:left="-57" w:right="-57"/>
              <w:jc w:val="center"/>
              <w:rPr>
                <w:sz w:val="20"/>
              </w:rPr>
            </w:pPr>
            <w:r>
              <w:rPr>
                <w:sz w:val="20"/>
              </w:rPr>
              <w:t>0,0180</w:t>
            </w:r>
            <w:r w:rsidRPr="00335FA7">
              <w:rPr>
                <w:sz w:val="20"/>
              </w:rPr>
              <w:t>/</w:t>
            </w:r>
            <w:r>
              <w:rPr>
                <w:sz w:val="20"/>
              </w:rPr>
              <w:t>2</w:t>
            </w:r>
          </w:p>
        </w:tc>
        <w:tc>
          <w:tcPr>
            <w:tcW w:w="567" w:type="dxa"/>
            <w:vAlign w:val="center"/>
          </w:tcPr>
          <w:p w:rsidR="00285C94" w:rsidRPr="00335FA7" w:rsidRDefault="00285C94" w:rsidP="00213A99">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285C94" w:rsidRPr="00335FA7" w:rsidRDefault="00285C94" w:rsidP="00213A99">
            <w:pPr>
              <w:widowControl w:val="0"/>
              <w:autoSpaceDE w:val="0"/>
              <w:autoSpaceDN w:val="0"/>
              <w:spacing w:line="200" w:lineRule="exact"/>
              <w:jc w:val="center"/>
              <w:rPr>
                <w:sz w:val="20"/>
              </w:rPr>
            </w:pPr>
            <w:r w:rsidRPr="00613C3A">
              <w:rPr>
                <w:sz w:val="20"/>
              </w:rPr>
              <w:t>–</w:t>
            </w:r>
          </w:p>
        </w:tc>
        <w:tc>
          <w:tcPr>
            <w:tcW w:w="851" w:type="dxa"/>
            <w:vAlign w:val="center"/>
          </w:tcPr>
          <w:p w:rsidR="00285C94" w:rsidRPr="00335FA7" w:rsidRDefault="00285C94" w:rsidP="00213A99">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285C94" w:rsidRPr="00335FA7" w:rsidRDefault="00285C94" w:rsidP="00213A99">
            <w:pPr>
              <w:spacing w:line="200" w:lineRule="exact"/>
              <w:ind w:left="-57" w:right="-57"/>
              <w:jc w:val="center"/>
              <w:rPr>
                <w:sz w:val="20"/>
              </w:rPr>
            </w:pPr>
            <w:r>
              <w:rPr>
                <w:sz w:val="20"/>
              </w:rPr>
              <w:t>0,0180</w:t>
            </w:r>
            <w:r w:rsidRPr="00335FA7">
              <w:rPr>
                <w:sz w:val="20"/>
              </w:rPr>
              <w:t>/</w:t>
            </w:r>
            <w:r>
              <w:rPr>
                <w:sz w:val="20"/>
              </w:rPr>
              <w:t>2</w:t>
            </w:r>
          </w:p>
        </w:tc>
      </w:tr>
      <w:tr w:rsidR="00285C94" w:rsidRPr="00335FA7" w:rsidTr="00213A99">
        <w:trPr>
          <w:cantSplit/>
          <w:trHeight w:val="1425"/>
          <w:jc w:val="center"/>
        </w:trPr>
        <w:tc>
          <w:tcPr>
            <w:tcW w:w="1696" w:type="dxa"/>
            <w:vMerge/>
            <w:vAlign w:val="center"/>
          </w:tcPr>
          <w:p w:rsidR="00285C94" w:rsidRPr="00E86D2C" w:rsidRDefault="00285C94" w:rsidP="00213A99">
            <w:pPr>
              <w:widowControl w:val="0"/>
              <w:autoSpaceDE w:val="0"/>
              <w:autoSpaceDN w:val="0"/>
              <w:spacing w:line="200" w:lineRule="exact"/>
              <w:ind w:left="-57" w:right="-57"/>
              <w:jc w:val="center"/>
              <w:rPr>
                <w:sz w:val="20"/>
              </w:rPr>
            </w:pPr>
          </w:p>
        </w:tc>
        <w:tc>
          <w:tcPr>
            <w:tcW w:w="426" w:type="dxa"/>
            <w:vMerge/>
            <w:textDirection w:val="btLr"/>
            <w:vAlign w:val="center"/>
          </w:tcPr>
          <w:p w:rsidR="00285C94" w:rsidRPr="00335FA7" w:rsidRDefault="00285C94" w:rsidP="00213A99">
            <w:pPr>
              <w:widowControl w:val="0"/>
              <w:autoSpaceDE w:val="0"/>
              <w:autoSpaceDN w:val="0"/>
              <w:spacing w:line="200" w:lineRule="exact"/>
              <w:ind w:left="-57" w:right="-57"/>
              <w:jc w:val="center"/>
              <w:rPr>
                <w:sz w:val="20"/>
              </w:rPr>
            </w:pPr>
          </w:p>
        </w:tc>
        <w:tc>
          <w:tcPr>
            <w:tcW w:w="992" w:type="dxa"/>
            <w:vMerge/>
            <w:textDirection w:val="btLr"/>
            <w:vAlign w:val="center"/>
          </w:tcPr>
          <w:p w:rsidR="00285C94" w:rsidRDefault="00285C94" w:rsidP="00213A99">
            <w:pPr>
              <w:widowControl w:val="0"/>
              <w:autoSpaceDE w:val="0"/>
              <w:autoSpaceDN w:val="0"/>
              <w:spacing w:line="200" w:lineRule="exact"/>
              <w:ind w:left="-57" w:right="-57"/>
              <w:jc w:val="center"/>
              <w:rPr>
                <w:sz w:val="20"/>
              </w:rPr>
            </w:pPr>
          </w:p>
        </w:tc>
        <w:tc>
          <w:tcPr>
            <w:tcW w:w="1276" w:type="dxa"/>
            <w:vAlign w:val="center"/>
          </w:tcPr>
          <w:p w:rsidR="00285C94" w:rsidRDefault="00285C94" w:rsidP="00213A99">
            <w:pPr>
              <w:spacing w:line="200" w:lineRule="exact"/>
              <w:ind w:left="-57" w:right="-57"/>
              <w:jc w:val="center"/>
              <w:rPr>
                <w:color w:val="000000"/>
                <w:sz w:val="20"/>
              </w:rPr>
            </w:pPr>
            <w:r>
              <w:rPr>
                <w:color w:val="000000"/>
                <w:sz w:val="20"/>
              </w:rPr>
              <w:t>449</w:t>
            </w:r>
          </w:p>
          <w:p w:rsidR="00285C94" w:rsidRDefault="00285C94" w:rsidP="00213A99">
            <w:pPr>
              <w:spacing w:line="200" w:lineRule="exact"/>
              <w:ind w:left="-57" w:right="-57"/>
              <w:jc w:val="center"/>
              <w:rPr>
                <w:color w:val="000000"/>
                <w:sz w:val="20"/>
              </w:rPr>
            </w:pPr>
            <w:r>
              <w:rPr>
                <w:color w:val="000000"/>
                <w:sz w:val="20"/>
              </w:rPr>
              <w:t>часть 35</w:t>
            </w:r>
          </w:p>
        </w:tc>
        <w:tc>
          <w:tcPr>
            <w:tcW w:w="1275" w:type="dxa"/>
            <w:vAlign w:val="center"/>
          </w:tcPr>
          <w:p w:rsidR="00285C94" w:rsidRPr="00335FA7" w:rsidRDefault="00285C94" w:rsidP="00213A99">
            <w:pPr>
              <w:spacing w:line="200" w:lineRule="exact"/>
              <w:ind w:left="-57" w:right="-57"/>
              <w:jc w:val="center"/>
              <w:rPr>
                <w:color w:val="000000"/>
                <w:sz w:val="20"/>
              </w:rPr>
            </w:pPr>
            <w:r>
              <w:rPr>
                <w:color w:val="000000"/>
                <w:sz w:val="20"/>
              </w:rPr>
              <w:t>Алас</w:t>
            </w:r>
          </w:p>
        </w:tc>
        <w:tc>
          <w:tcPr>
            <w:tcW w:w="1134" w:type="dxa"/>
            <w:vAlign w:val="center"/>
          </w:tcPr>
          <w:p w:rsidR="00285C94" w:rsidRPr="00335FA7" w:rsidRDefault="00285C94" w:rsidP="00213A99">
            <w:pPr>
              <w:spacing w:line="200" w:lineRule="exact"/>
              <w:ind w:left="-57" w:right="-57"/>
              <w:jc w:val="center"/>
              <w:rPr>
                <w:sz w:val="20"/>
              </w:rPr>
            </w:pPr>
            <w:r>
              <w:rPr>
                <w:sz w:val="20"/>
              </w:rPr>
              <w:t>0,0920/-</w:t>
            </w:r>
          </w:p>
        </w:tc>
        <w:tc>
          <w:tcPr>
            <w:tcW w:w="567" w:type="dxa"/>
            <w:vAlign w:val="center"/>
          </w:tcPr>
          <w:p w:rsidR="00285C94" w:rsidRPr="00335FA7" w:rsidRDefault="00285C94" w:rsidP="00213A99">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285C94" w:rsidRPr="00335FA7" w:rsidRDefault="00285C94" w:rsidP="00213A99">
            <w:pPr>
              <w:widowControl w:val="0"/>
              <w:autoSpaceDE w:val="0"/>
              <w:autoSpaceDN w:val="0"/>
              <w:spacing w:line="200" w:lineRule="exact"/>
              <w:jc w:val="center"/>
              <w:rPr>
                <w:color w:val="000000"/>
                <w:sz w:val="20"/>
              </w:rPr>
            </w:pPr>
            <w:r w:rsidRPr="00613C3A">
              <w:rPr>
                <w:color w:val="000000"/>
                <w:sz w:val="20"/>
              </w:rPr>
              <w:t>–</w:t>
            </w:r>
          </w:p>
        </w:tc>
        <w:tc>
          <w:tcPr>
            <w:tcW w:w="851" w:type="dxa"/>
            <w:vAlign w:val="center"/>
          </w:tcPr>
          <w:p w:rsidR="00285C94" w:rsidRPr="00335FA7" w:rsidRDefault="00285C94" w:rsidP="00213A99">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285C94" w:rsidRPr="00335FA7" w:rsidRDefault="00285C94" w:rsidP="00213A99">
            <w:pPr>
              <w:spacing w:line="200" w:lineRule="exact"/>
              <w:ind w:left="-57" w:right="-57"/>
              <w:jc w:val="center"/>
              <w:rPr>
                <w:sz w:val="20"/>
              </w:rPr>
            </w:pPr>
            <w:r>
              <w:rPr>
                <w:sz w:val="20"/>
              </w:rPr>
              <w:t>0,0920/-</w:t>
            </w:r>
          </w:p>
        </w:tc>
      </w:tr>
      <w:tr w:rsidR="00285C94" w:rsidRPr="0015395E" w:rsidTr="00213A99">
        <w:trPr>
          <w:cantSplit/>
          <w:trHeight w:val="280"/>
          <w:jc w:val="center"/>
        </w:trPr>
        <w:tc>
          <w:tcPr>
            <w:tcW w:w="5665" w:type="dxa"/>
            <w:gridSpan w:val="5"/>
            <w:vAlign w:val="center"/>
          </w:tcPr>
          <w:p w:rsidR="00285C94" w:rsidRPr="00335FA7" w:rsidRDefault="00285C94" w:rsidP="00213A99">
            <w:pPr>
              <w:spacing w:line="200" w:lineRule="exact"/>
              <w:ind w:left="-57" w:right="-57"/>
              <w:jc w:val="left"/>
              <w:rPr>
                <w:color w:val="000000"/>
                <w:sz w:val="20"/>
              </w:rPr>
            </w:pPr>
            <w:r w:rsidRPr="00335FA7">
              <w:rPr>
                <w:sz w:val="20"/>
              </w:rPr>
              <w:t>Итого</w:t>
            </w:r>
          </w:p>
        </w:tc>
        <w:tc>
          <w:tcPr>
            <w:tcW w:w="1134" w:type="dxa"/>
            <w:vAlign w:val="center"/>
          </w:tcPr>
          <w:p w:rsidR="00285C94" w:rsidRPr="00335FA7" w:rsidRDefault="00285C94" w:rsidP="00213A99">
            <w:pPr>
              <w:spacing w:line="200" w:lineRule="exact"/>
              <w:ind w:left="-57" w:right="-57"/>
              <w:jc w:val="center"/>
              <w:rPr>
                <w:sz w:val="20"/>
              </w:rPr>
            </w:pPr>
            <w:r>
              <w:rPr>
                <w:sz w:val="20"/>
              </w:rPr>
              <w:t>0,1100/2</w:t>
            </w:r>
          </w:p>
        </w:tc>
        <w:tc>
          <w:tcPr>
            <w:tcW w:w="567" w:type="dxa"/>
            <w:vAlign w:val="center"/>
          </w:tcPr>
          <w:p w:rsidR="00285C94" w:rsidRPr="00335FA7" w:rsidRDefault="00285C94" w:rsidP="00213A99">
            <w:pPr>
              <w:spacing w:line="200" w:lineRule="exact"/>
              <w:ind w:left="-57" w:right="-57"/>
              <w:jc w:val="center"/>
              <w:rPr>
                <w:b/>
                <w:spacing w:val="-2"/>
                <w:sz w:val="20"/>
              </w:rPr>
            </w:pPr>
            <w:r w:rsidRPr="00335FA7">
              <w:rPr>
                <w:b/>
                <w:spacing w:val="-2"/>
                <w:sz w:val="20"/>
              </w:rPr>
              <w:t>–</w:t>
            </w:r>
          </w:p>
        </w:tc>
        <w:tc>
          <w:tcPr>
            <w:tcW w:w="1134" w:type="dxa"/>
            <w:vAlign w:val="center"/>
          </w:tcPr>
          <w:p w:rsidR="00285C94" w:rsidRPr="00335FA7" w:rsidRDefault="00285C94" w:rsidP="00213A99">
            <w:pPr>
              <w:widowControl w:val="0"/>
              <w:autoSpaceDE w:val="0"/>
              <w:autoSpaceDN w:val="0"/>
              <w:spacing w:line="200" w:lineRule="exact"/>
              <w:jc w:val="center"/>
              <w:rPr>
                <w:sz w:val="20"/>
              </w:rPr>
            </w:pPr>
            <w:r w:rsidRPr="00613C3A">
              <w:rPr>
                <w:sz w:val="20"/>
              </w:rPr>
              <w:t>–</w:t>
            </w:r>
          </w:p>
        </w:tc>
        <w:tc>
          <w:tcPr>
            <w:tcW w:w="851" w:type="dxa"/>
            <w:vAlign w:val="center"/>
          </w:tcPr>
          <w:p w:rsidR="00285C94" w:rsidRPr="00335FA7" w:rsidRDefault="00285C94" w:rsidP="00213A99">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285C94" w:rsidRPr="00335FA7" w:rsidRDefault="00285C94" w:rsidP="00213A99">
            <w:pPr>
              <w:spacing w:line="200" w:lineRule="exact"/>
              <w:ind w:left="-57" w:right="-57"/>
              <w:jc w:val="center"/>
              <w:rPr>
                <w:sz w:val="20"/>
              </w:rPr>
            </w:pPr>
            <w:r>
              <w:rPr>
                <w:sz w:val="20"/>
              </w:rPr>
              <w:t>0,1100/2</w:t>
            </w:r>
          </w:p>
        </w:tc>
      </w:tr>
    </w:tbl>
    <w:p w:rsidR="00285C94" w:rsidRDefault="00285C94" w:rsidP="00285C94">
      <w:pPr>
        <w:pStyle w:val="ConsPlusNonformat"/>
        <w:rPr>
          <w:rFonts w:ascii="Times New Roman" w:hAnsi="Times New Roman" w:cs="Times New Roman"/>
          <w:sz w:val="24"/>
          <w:szCs w:val="24"/>
        </w:rPr>
      </w:pPr>
    </w:p>
    <w:p w:rsidR="00285C94" w:rsidRDefault="00285C94" w:rsidP="00285C94">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285C94" w:rsidRDefault="00285C94" w:rsidP="00285C94">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285C94" w:rsidRPr="00F323CE" w:rsidTr="00213A99">
        <w:trPr>
          <w:jc w:val="center"/>
        </w:trPr>
        <w:tc>
          <w:tcPr>
            <w:tcW w:w="1980" w:type="dxa"/>
            <w:vMerge w:val="restart"/>
            <w:vAlign w:val="center"/>
          </w:tcPr>
          <w:p w:rsidR="00285C94" w:rsidRPr="00F323CE" w:rsidRDefault="00285C94" w:rsidP="00213A99">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285C94" w:rsidRPr="00F323CE" w:rsidRDefault="00285C94" w:rsidP="00213A99">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285C94" w:rsidRPr="00F323CE" w:rsidRDefault="00285C94" w:rsidP="00213A99">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285C94" w:rsidRPr="00F323CE" w:rsidRDefault="00285C94" w:rsidP="00213A99">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285C94" w:rsidRPr="00F323CE" w:rsidRDefault="00285C94" w:rsidP="00213A99">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285C94" w:rsidRPr="00F323CE" w:rsidRDefault="00285C94" w:rsidP="00213A99">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285C94" w:rsidRPr="00F323CE" w:rsidRDefault="00285C94" w:rsidP="00213A99">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285C94" w:rsidRPr="00F323CE" w:rsidRDefault="00285C94" w:rsidP="00213A99">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285C94" w:rsidRPr="00F323CE" w:rsidRDefault="00285C94" w:rsidP="00213A99">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285C94" w:rsidRPr="00F323CE" w:rsidTr="00213A99">
        <w:trPr>
          <w:trHeight w:val="651"/>
          <w:jc w:val="center"/>
        </w:trPr>
        <w:tc>
          <w:tcPr>
            <w:tcW w:w="1980" w:type="dxa"/>
            <w:vMerge/>
            <w:vAlign w:val="center"/>
          </w:tcPr>
          <w:p w:rsidR="00285C94" w:rsidRPr="00F323CE" w:rsidRDefault="00285C94" w:rsidP="00213A99">
            <w:pPr>
              <w:pStyle w:val="ConsPlusNonformat"/>
              <w:jc w:val="center"/>
              <w:rPr>
                <w:rFonts w:ascii="Times New Roman" w:hAnsi="Times New Roman" w:cs="Times New Roman"/>
              </w:rPr>
            </w:pPr>
          </w:p>
        </w:tc>
        <w:tc>
          <w:tcPr>
            <w:tcW w:w="992" w:type="dxa"/>
            <w:vMerge/>
            <w:vAlign w:val="center"/>
          </w:tcPr>
          <w:p w:rsidR="00285C94" w:rsidRPr="00F323CE" w:rsidRDefault="00285C94" w:rsidP="00213A99">
            <w:pPr>
              <w:pStyle w:val="ConsPlusNonformat"/>
              <w:jc w:val="center"/>
              <w:rPr>
                <w:rFonts w:ascii="Times New Roman" w:hAnsi="Times New Roman" w:cs="Times New Roman"/>
              </w:rPr>
            </w:pPr>
          </w:p>
        </w:tc>
        <w:tc>
          <w:tcPr>
            <w:tcW w:w="1276" w:type="dxa"/>
            <w:vMerge/>
          </w:tcPr>
          <w:p w:rsidR="00285C94" w:rsidRPr="00F323CE" w:rsidRDefault="00285C94" w:rsidP="00213A99">
            <w:pPr>
              <w:pStyle w:val="ConsPlusNonformat"/>
              <w:jc w:val="center"/>
              <w:rPr>
                <w:rFonts w:ascii="Times New Roman" w:hAnsi="Times New Roman" w:cs="Times New Roman"/>
              </w:rPr>
            </w:pPr>
          </w:p>
        </w:tc>
        <w:tc>
          <w:tcPr>
            <w:tcW w:w="850" w:type="dxa"/>
            <w:vMerge/>
          </w:tcPr>
          <w:p w:rsidR="00285C94" w:rsidRPr="00F323CE" w:rsidRDefault="00285C94" w:rsidP="00213A99">
            <w:pPr>
              <w:pStyle w:val="ConsPlusNonformat"/>
              <w:jc w:val="center"/>
              <w:rPr>
                <w:rFonts w:ascii="Times New Roman" w:hAnsi="Times New Roman" w:cs="Times New Roman"/>
              </w:rPr>
            </w:pPr>
          </w:p>
        </w:tc>
        <w:tc>
          <w:tcPr>
            <w:tcW w:w="709" w:type="dxa"/>
            <w:vMerge/>
          </w:tcPr>
          <w:p w:rsidR="00285C94" w:rsidRPr="00F323CE" w:rsidRDefault="00285C94" w:rsidP="00213A99">
            <w:pPr>
              <w:pStyle w:val="ConsPlusNonformat"/>
              <w:jc w:val="center"/>
              <w:rPr>
                <w:rFonts w:ascii="Times New Roman" w:hAnsi="Times New Roman" w:cs="Times New Roman"/>
              </w:rPr>
            </w:pPr>
          </w:p>
        </w:tc>
        <w:tc>
          <w:tcPr>
            <w:tcW w:w="714" w:type="dxa"/>
            <w:vMerge/>
          </w:tcPr>
          <w:p w:rsidR="00285C94" w:rsidRPr="00F323CE" w:rsidRDefault="00285C94" w:rsidP="00213A99">
            <w:pPr>
              <w:pStyle w:val="ConsPlusNonformat"/>
              <w:jc w:val="center"/>
              <w:rPr>
                <w:rFonts w:ascii="Times New Roman" w:hAnsi="Times New Roman" w:cs="Times New Roman"/>
              </w:rPr>
            </w:pPr>
          </w:p>
        </w:tc>
        <w:tc>
          <w:tcPr>
            <w:tcW w:w="567" w:type="dxa"/>
            <w:vMerge/>
          </w:tcPr>
          <w:p w:rsidR="00285C94" w:rsidRPr="00F323CE" w:rsidRDefault="00285C94" w:rsidP="00213A99">
            <w:pPr>
              <w:pStyle w:val="ConsPlusNonformat"/>
              <w:jc w:val="center"/>
              <w:rPr>
                <w:rFonts w:ascii="Times New Roman" w:hAnsi="Times New Roman" w:cs="Times New Roman"/>
              </w:rPr>
            </w:pPr>
          </w:p>
        </w:tc>
        <w:tc>
          <w:tcPr>
            <w:tcW w:w="567" w:type="dxa"/>
          </w:tcPr>
          <w:p w:rsidR="00285C94" w:rsidRPr="00F323CE" w:rsidRDefault="00285C94" w:rsidP="00213A99">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285C94" w:rsidRPr="00F323CE" w:rsidRDefault="00285C94" w:rsidP="00213A99">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285C94" w:rsidRPr="00F323CE" w:rsidRDefault="00285C94" w:rsidP="00213A99">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285C94" w:rsidRPr="00F323CE" w:rsidRDefault="00285C94" w:rsidP="00213A99">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285C94" w:rsidRPr="00F323CE" w:rsidTr="00213A99">
        <w:trPr>
          <w:jc w:val="center"/>
        </w:trPr>
        <w:tc>
          <w:tcPr>
            <w:tcW w:w="1980"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285C94" w:rsidRPr="00F323CE" w:rsidRDefault="00285C94" w:rsidP="00213A99">
            <w:pPr>
              <w:pStyle w:val="ConsPlusNonformat"/>
              <w:jc w:val="center"/>
              <w:rPr>
                <w:rFonts w:ascii="Times New Roman" w:hAnsi="Times New Roman" w:cs="Times New Roman"/>
              </w:rPr>
            </w:pPr>
            <w:r w:rsidRPr="00F323CE">
              <w:rPr>
                <w:rFonts w:ascii="Times New Roman" w:hAnsi="Times New Roman" w:cs="Times New Roman"/>
              </w:rPr>
              <w:t>11</w:t>
            </w:r>
          </w:p>
        </w:tc>
      </w:tr>
      <w:tr w:rsidR="00285C94" w:rsidRPr="00F323CE" w:rsidTr="00213A99">
        <w:trPr>
          <w:trHeight w:val="613"/>
          <w:jc w:val="center"/>
        </w:trPr>
        <w:tc>
          <w:tcPr>
            <w:tcW w:w="1980" w:type="dxa"/>
            <w:vMerge w:val="restart"/>
            <w:vAlign w:val="center"/>
          </w:tcPr>
          <w:p w:rsidR="00285C94" w:rsidRPr="00335FA7" w:rsidRDefault="00285C94" w:rsidP="00213A99">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285C94" w:rsidRPr="0015395E" w:rsidRDefault="00285C94" w:rsidP="00213A99">
            <w:pPr>
              <w:spacing w:line="240" w:lineRule="auto"/>
              <w:ind w:left="-57" w:right="-57"/>
              <w:jc w:val="center"/>
              <w:rPr>
                <w:color w:val="000000"/>
                <w:sz w:val="20"/>
              </w:rPr>
            </w:pPr>
            <w:r>
              <w:rPr>
                <w:color w:val="000000"/>
                <w:sz w:val="20"/>
              </w:rPr>
              <w:t>449</w:t>
            </w:r>
          </w:p>
          <w:p w:rsidR="00285C94" w:rsidRPr="0015395E" w:rsidRDefault="00285C94" w:rsidP="00213A99">
            <w:pPr>
              <w:spacing w:line="240" w:lineRule="auto"/>
              <w:ind w:left="-57" w:right="-57"/>
              <w:jc w:val="center"/>
              <w:rPr>
                <w:color w:val="000000"/>
                <w:sz w:val="20"/>
              </w:rPr>
            </w:pPr>
            <w:r w:rsidRPr="0015395E">
              <w:rPr>
                <w:color w:val="000000"/>
                <w:sz w:val="20"/>
              </w:rPr>
              <w:t xml:space="preserve">часть </w:t>
            </w:r>
            <w:r>
              <w:rPr>
                <w:color w:val="000000"/>
                <w:sz w:val="20"/>
              </w:rPr>
              <w:t>20</w:t>
            </w:r>
          </w:p>
        </w:tc>
        <w:tc>
          <w:tcPr>
            <w:tcW w:w="1276" w:type="dxa"/>
            <w:vAlign w:val="center"/>
          </w:tcPr>
          <w:p w:rsidR="00285C94" w:rsidRPr="00335FA7" w:rsidRDefault="00285C94" w:rsidP="00213A99">
            <w:pPr>
              <w:spacing w:line="200" w:lineRule="exact"/>
              <w:ind w:left="-57" w:right="-57"/>
              <w:jc w:val="center"/>
              <w:rPr>
                <w:color w:val="000000"/>
                <w:sz w:val="20"/>
              </w:rPr>
            </w:pPr>
            <w:r>
              <w:rPr>
                <w:color w:val="000000"/>
                <w:sz w:val="20"/>
              </w:rPr>
              <w:t>Твл</w:t>
            </w:r>
            <w:r w:rsidRPr="00335FA7">
              <w:rPr>
                <w:color w:val="000000"/>
                <w:sz w:val="20"/>
              </w:rPr>
              <w:t>.,</w:t>
            </w:r>
            <w:r>
              <w:rPr>
                <w:color w:val="000000"/>
                <w:sz w:val="20"/>
              </w:rPr>
              <w:t>Бк</w:t>
            </w:r>
          </w:p>
        </w:tc>
        <w:tc>
          <w:tcPr>
            <w:tcW w:w="850" w:type="dxa"/>
            <w:vAlign w:val="center"/>
          </w:tcPr>
          <w:p w:rsidR="00285C94" w:rsidRPr="00F323CE" w:rsidRDefault="00285C94" w:rsidP="00213A99">
            <w:pPr>
              <w:spacing w:line="240" w:lineRule="auto"/>
              <w:jc w:val="center"/>
              <w:rPr>
                <w:color w:val="000000"/>
                <w:sz w:val="20"/>
              </w:rPr>
            </w:pPr>
            <w:r>
              <w:rPr>
                <w:color w:val="000000"/>
                <w:sz w:val="20"/>
              </w:rPr>
              <w:t xml:space="preserve">8Бк2Бк            </w:t>
            </w:r>
          </w:p>
        </w:tc>
        <w:tc>
          <w:tcPr>
            <w:tcW w:w="709" w:type="dxa"/>
            <w:vAlign w:val="center"/>
          </w:tcPr>
          <w:p w:rsidR="00285C94" w:rsidRPr="00F323CE" w:rsidRDefault="00285C94" w:rsidP="00213A99">
            <w:pPr>
              <w:spacing w:line="240" w:lineRule="auto"/>
              <w:jc w:val="center"/>
              <w:rPr>
                <w:color w:val="000000"/>
                <w:sz w:val="20"/>
              </w:rPr>
            </w:pPr>
            <w:r>
              <w:rPr>
                <w:color w:val="000000"/>
                <w:sz w:val="20"/>
              </w:rPr>
              <w:t>210</w:t>
            </w:r>
          </w:p>
        </w:tc>
        <w:tc>
          <w:tcPr>
            <w:tcW w:w="714" w:type="dxa"/>
            <w:vAlign w:val="center"/>
          </w:tcPr>
          <w:p w:rsidR="00285C94" w:rsidRPr="00F323CE" w:rsidRDefault="00285C94" w:rsidP="00213A99">
            <w:pPr>
              <w:spacing w:line="240" w:lineRule="auto"/>
              <w:jc w:val="center"/>
              <w:rPr>
                <w:color w:val="000000"/>
                <w:sz w:val="20"/>
              </w:rPr>
            </w:pPr>
            <w:r>
              <w:rPr>
                <w:color w:val="000000"/>
                <w:sz w:val="20"/>
              </w:rPr>
              <w:t>5</w:t>
            </w:r>
          </w:p>
        </w:tc>
        <w:tc>
          <w:tcPr>
            <w:tcW w:w="567" w:type="dxa"/>
            <w:vAlign w:val="center"/>
          </w:tcPr>
          <w:p w:rsidR="00285C94" w:rsidRPr="00F323CE" w:rsidRDefault="00285C94" w:rsidP="00213A99">
            <w:pPr>
              <w:spacing w:line="240" w:lineRule="auto"/>
              <w:jc w:val="center"/>
              <w:rPr>
                <w:color w:val="000000"/>
                <w:sz w:val="20"/>
              </w:rPr>
            </w:pPr>
            <w:r>
              <w:rPr>
                <w:color w:val="000000"/>
                <w:sz w:val="20"/>
              </w:rPr>
              <w:t>0,6</w:t>
            </w:r>
          </w:p>
        </w:tc>
        <w:tc>
          <w:tcPr>
            <w:tcW w:w="567" w:type="dxa"/>
            <w:vAlign w:val="center"/>
          </w:tcPr>
          <w:p w:rsidR="00285C94" w:rsidRPr="00F323CE" w:rsidRDefault="00285C94" w:rsidP="00213A99">
            <w:pPr>
              <w:spacing w:line="240" w:lineRule="auto"/>
              <w:jc w:val="center"/>
              <w:rPr>
                <w:color w:val="000000"/>
                <w:sz w:val="20"/>
              </w:rPr>
            </w:pPr>
            <w:r w:rsidRPr="00F323CE">
              <w:rPr>
                <w:color w:val="000000"/>
                <w:sz w:val="20"/>
              </w:rPr>
              <w:t>–</w:t>
            </w:r>
          </w:p>
        </w:tc>
        <w:tc>
          <w:tcPr>
            <w:tcW w:w="992" w:type="dxa"/>
            <w:vAlign w:val="center"/>
          </w:tcPr>
          <w:p w:rsidR="00285C94" w:rsidRPr="00F323CE" w:rsidRDefault="00285C94" w:rsidP="00213A99">
            <w:pPr>
              <w:spacing w:line="240" w:lineRule="auto"/>
              <w:jc w:val="center"/>
              <w:rPr>
                <w:color w:val="000000"/>
                <w:sz w:val="20"/>
              </w:rPr>
            </w:pPr>
            <w:r w:rsidRPr="00613C3A">
              <w:rPr>
                <w:color w:val="000000"/>
                <w:sz w:val="20"/>
              </w:rPr>
              <w:t>–</w:t>
            </w:r>
          </w:p>
        </w:tc>
        <w:tc>
          <w:tcPr>
            <w:tcW w:w="709" w:type="dxa"/>
            <w:vAlign w:val="center"/>
          </w:tcPr>
          <w:p w:rsidR="00285C94" w:rsidRPr="00F323CE" w:rsidRDefault="00285C94" w:rsidP="00213A99">
            <w:pPr>
              <w:spacing w:line="240" w:lineRule="auto"/>
              <w:jc w:val="center"/>
              <w:rPr>
                <w:color w:val="000000"/>
                <w:sz w:val="20"/>
              </w:rPr>
            </w:pPr>
            <w:r w:rsidRPr="00B37386">
              <w:rPr>
                <w:color w:val="000000"/>
                <w:sz w:val="20"/>
              </w:rPr>
              <w:t>–</w:t>
            </w:r>
          </w:p>
        </w:tc>
        <w:tc>
          <w:tcPr>
            <w:tcW w:w="998" w:type="dxa"/>
            <w:vAlign w:val="center"/>
          </w:tcPr>
          <w:p w:rsidR="00285C94" w:rsidRPr="00F323CE" w:rsidRDefault="00285C94" w:rsidP="00213A99">
            <w:pPr>
              <w:spacing w:line="240" w:lineRule="auto"/>
              <w:jc w:val="center"/>
              <w:rPr>
                <w:color w:val="000000"/>
                <w:sz w:val="20"/>
              </w:rPr>
            </w:pPr>
            <w:r>
              <w:rPr>
                <w:color w:val="000000"/>
                <w:sz w:val="20"/>
              </w:rPr>
              <w:t>90</w:t>
            </w:r>
          </w:p>
        </w:tc>
      </w:tr>
      <w:tr w:rsidR="00285C94" w:rsidRPr="00F323CE" w:rsidTr="00213A99">
        <w:trPr>
          <w:trHeight w:val="613"/>
          <w:jc w:val="center"/>
        </w:trPr>
        <w:tc>
          <w:tcPr>
            <w:tcW w:w="1980" w:type="dxa"/>
            <w:vMerge/>
            <w:vAlign w:val="center"/>
          </w:tcPr>
          <w:p w:rsidR="00285C94" w:rsidRPr="00F323CE" w:rsidRDefault="00285C94" w:rsidP="00213A99">
            <w:pPr>
              <w:pStyle w:val="ConsPlusNonformat"/>
              <w:jc w:val="center"/>
              <w:rPr>
                <w:rFonts w:ascii="Times New Roman" w:eastAsia="Calibri" w:hAnsi="Times New Roman" w:cs="Times New Roman"/>
                <w:color w:val="000000"/>
              </w:rPr>
            </w:pPr>
          </w:p>
        </w:tc>
        <w:tc>
          <w:tcPr>
            <w:tcW w:w="992" w:type="dxa"/>
            <w:vAlign w:val="center"/>
          </w:tcPr>
          <w:p w:rsidR="00285C94" w:rsidRDefault="00285C94" w:rsidP="00213A99">
            <w:pPr>
              <w:spacing w:line="240" w:lineRule="auto"/>
              <w:ind w:left="-57" w:right="-57"/>
              <w:jc w:val="center"/>
              <w:rPr>
                <w:color w:val="000000"/>
                <w:sz w:val="20"/>
              </w:rPr>
            </w:pPr>
            <w:r>
              <w:rPr>
                <w:color w:val="000000"/>
                <w:sz w:val="20"/>
              </w:rPr>
              <w:t>449                   часть 35</w:t>
            </w:r>
          </w:p>
        </w:tc>
        <w:tc>
          <w:tcPr>
            <w:tcW w:w="1276" w:type="dxa"/>
            <w:vAlign w:val="center"/>
          </w:tcPr>
          <w:p w:rsidR="00285C94" w:rsidRPr="00335FA7" w:rsidRDefault="00285C94" w:rsidP="00213A99">
            <w:pPr>
              <w:spacing w:line="200" w:lineRule="exact"/>
              <w:ind w:left="-57" w:right="-57"/>
              <w:jc w:val="center"/>
              <w:rPr>
                <w:color w:val="000000"/>
                <w:sz w:val="20"/>
              </w:rPr>
            </w:pPr>
            <w:r>
              <w:rPr>
                <w:color w:val="000000"/>
                <w:sz w:val="20"/>
              </w:rPr>
              <w:t>Алас</w:t>
            </w:r>
          </w:p>
        </w:tc>
        <w:tc>
          <w:tcPr>
            <w:tcW w:w="850" w:type="dxa"/>
          </w:tcPr>
          <w:p w:rsidR="00285C94" w:rsidRDefault="00285C94" w:rsidP="00213A99">
            <w:pPr>
              <w:jc w:val="center"/>
            </w:pPr>
            <w:r w:rsidRPr="00503F9C">
              <w:rPr>
                <w:rFonts w:ascii="Courier New" w:hAnsi="Courier New" w:cs="Courier New"/>
                <w:color w:val="000000"/>
                <w:sz w:val="20"/>
              </w:rPr>
              <w:t>–</w:t>
            </w:r>
          </w:p>
        </w:tc>
        <w:tc>
          <w:tcPr>
            <w:tcW w:w="709" w:type="dxa"/>
          </w:tcPr>
          <w:p w:rsidR="00285C94" w:rsidRDefault="00285C94" w:rsidP="00213A99">
            <w:pPr>
              <w:jc w:val="center"/>
            </w:pPr>
            <w:r w:rsidRPr="00503F9C">
              <w:rPr>
                <w:rFonts w:ascii="Courier New" w:hAnsi="Courier New" w:cs="Courier New"/>
                <w:color w:val="000000"/>
                <w:sz w:val="20"/>
              </w:rPr>
              <w:t>–</w:t>
            </w:r>
          </w:p>
        </w:tc>
        <w:tc>
          <w:tcPr>
            <w:tcW w:w="714" w:type="dxa"/>
          </w:tcPr>
          <w:p w:rsidR="00285C94" w:rsidRDefault="00285C94" w:rsidP="00213A99">
            <w:pPr>
              <w:jc w:val="center"/>
            </w:pPr>
            <w:r w:rsidRPr="00503F9C">
              <w:rPr>
                <w:rFonts w:ascii="Courier New" w:hAnsi="Courier New" w:cs="Courier New"/>
                <w:color w:val="000000"/>
                <w:sz w:val="20"/>
              </w:rPr>
              <w:t>–</w:t>
            </w:r>
          </w:p>
        </w:tc>
        <w:tc>
          <w:tcPr>
            <w:tcW w:w="567" w:type="dxa"/>
          </w:tcPr>
          <w:p w:rsidR="00285C94" w:rsidRDefault="00285C94" w:rsidP="00213A99">
            <w:pPr>
              <w:jc w:val="center"/>
            </w:pPr>
            <w:r w:rsidRPr="00503F9C">
              <w:rPr>
                <w:rFonts w:ascii="Courier New" w:hAnsi="Courier New" w:cs="Courier New"/>
                <w:color w:val="000000"/>
                <w:sz w:val="20"/>
              </w:rPr>
              <w:t>–</w:t>
            </w:r>
          </w:p>
        </w:tc>
        <w:tc>
          <w:tcPr>
            <w:tcW w:w="567" w:type="dxa"/>
          </w:tcPr>
          <w:p w:rsidR="00285C94" w:rsidRDefault="00285C94" w:rsidP="00213A99">
            <w:pPr>
              <w:jc w:val="center"/>
            </w:pPr>
            <w:r w:rsidRPr="00503F9C">
              <w:rPr>
                <w:rFonts w:ascii="Courier New" w:hAnsi="Courier New" w:cs="Courier New"/>
                <w:color w:val="000000"/>
                <w:sz w:val="20"/>
              </w:rPr>
              <w:t>–</w:t>
            </w:r>
          </w:p>
        </w:tc>
        <w:tc>
          <w:tcPr>
            <w:tcW w:w="992" w:type="dxa"/>
          </w:tcPr>
          <w:p w:rsidR="00285C94" w:rsidRDefault="00285C94" w:rsidP="00213A99">
            <w:pPr>
              <w:jc w:val="center"/>
            </w:pPr>
            <w:r w:rsidRPr="00503F9C">
              <w:rPr>
                <w:rFonts w:ascii="Courier New" w:hAnsi="Courier New" w:cs="Courier New"/>
                <w:color w:val="000000"/>
                <w:sz w:val="20"/>
              </w:rPr>
              <w:t>–</w:t>
            </w:r>
          </w:p>
        </w:tc>
        <w:tc>
          <w:tcPr>
            <w:tcW w:w="709" w:type="dxa"/>
          </w:tcPr>
          <w:p w:rsidR="00285C94" w:rsidRDefault="00285C94" w:rsidP="00213A99">
            <w:pPr>
              <w:jc w:val="center"/>
            </w:pPr>
            <w:r w:rsidRPr="00503F9C">
              <w:rPr>
                <w:rFonts w:ascii="Courier New" w:hAnsi="Courier New" w:cs="Courier New"/>
                <w:color w:val="000000"/>
                <w:sz w:val="20"/>
              </w:rPr>
              <w:t>–</w:t>
            </w:r>
          </w:p>
        </w:tc>
        <w:tc>
          <w:tcPr>
            <w:tcW w:w="998" w:type="dxa"/>
          </w:tcPr>
          <w:p w:rsidR="00285C94" w:rsidRDefault="00285C94" w:rsidP="00213A99">
            <w:pPr>
              <w:jc w:val="center"/>
            </w:pPr>
            <w:r w:rsidRPr="00503F9C">
              <w:rPr>
                <w:rFonts w:ascii="Courier New" w:hAnsi="Courier New" w:cs="Courier New"/>
                <w:color w:val="000000"/>
                <w:sz w:val="20"/>
              </w:rPr>
              <w:t>–</w:t>
            </w:r>
          </w:p>
        </w:tc>
      </w:tr>
    </w:tbl>
    <w:p w:rsidR="00285C94" w:rsidRDefault="00285C94" w:rsidP="00285C94">
      <w:pPr>
        <w:pStyle w:val="ConsPlusNonformat"/>
        <w:jc w:val="center"/>
        <w:rPr>
          <w:rFonts w:ascii="Times New Roman" w:hAnsi="Times New Roman" w:cs="Times New Roman"/>
          <w:sz w:val="24"/>
          <w:szCs w:val="24"/>
        </w:rPr>
      </w:pPr>
    </w:p>
    <w:p w:rsidR="00285C94" w:rsidRDefault="00285C94" w:rsidP="00285C9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285C94" w:rsidRPr="008D35E0" w:rsidRDefault="00285C94" w:rsidP="00285C94">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285C94" w:rsidRPr="008D35E0" w:rsidTr="00213A99">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85C94" w:rsidRPr="008D35E0" w:rsidTr="00213A99">
        <w:trPr>
          <w:jc w:val="center"/>
        </w:trPr>
        <w:tc>
          <w:tcPr>
            <w:tcW w:w="740"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8</w:t>
            </w:r>
          </w:p>
        </w:tc>
      </w:tr>
      <w:tr w:rsidR="00285C94" w:rsidRPr="008D35E0" w:rsidTr="00213A99">
        <w:trPr>
          <w:trHeight w:val="396"/>
          <w:jc w:val="center"/>
        </w:trPr>
        <w:tc>
          <w:tcPr>
            <w:tcW w:w="740"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spacing w:line="240" w:lineRule="auto"/>
              <w:ind w:left="-57" w:right="-57"/>
              <w:jc w:val="center"/>
              <w:rPr>
                <w:sz w:val="20"/>
              </w:rPr>
            </w:pPr>
            <w:r>
              <w:rPr>
                <w:sz w:val="20"/>
              </w:rPr>
              <w:t>449</w:t>
            </w:r>
          </w:p>
        </w:tc>
        <w:tc>
          <w:tcPr>
            <w:tcW w:w="1855"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20</w:t>
            </w:r>
          </w:p>
        </w:tc>
        <w:tc>
          <w:tcPr>
            <w:tcW w:w="2017"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w:t>
            </w:r>
          </w:p>
        </w:tc>
      </w:tr>
      <w:tr w:rsidR="00285C94" w:rsidRPr="008D35E0" w:rsidTr="00213A99">
        <w:trPr>
          <w:trHeight w:val="396"/>
          <w:jc w:val="center"/>
        </w:trPr>
        <w:tc>
          <w:tcPr>
            <w:tcW w:w="740" w:type="dxa"/>
            <w:vMerge/>
            <w:tcBorders>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285C94" w:rsidRDefault="00285C94" w:rsidP="00213A99">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285C94" w:rsidRDefault="00285C94" w:rsidP="00213A99">
            <w:pPr>
              <w:spacing w:line="240" w:lineRule="auto"/>
              <w:ind w:left="-57" w:right="-57"/>
              <w:jc w:val="center"/>
              <w:rPr>
                <w:sz w:val="20"/>
              </w:rPr>
            </w:pPr>
            <w:r>
              <w:rPr>
                <w:sz w:val="20"/>
              </w:rPr>
              <w:t>449</w:t>
            </w:r>
          </w:p>
        </w:tc>
        <w:tc>
          <w:tcPr>
            <w:tcW w:w="1855"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color w:val="000000"/>
              </w:rPr>
            </w:pPr>
            <w:r>
              <w:rPr>
                <w:rFonts w:ascii="Times New Roman" w:hAnsi="Times New Roman" w:cs="Times New Roman"/>
                <w:color w:val="000000"/>
              </w:rPr>
              <w:t>часть 35</w:t>
            </w:r>
          </w:p>
        </w:tc>
        <w:tc>
          <w:tcPr>
            <w:tcW w:w="2017" w:type="dxa"/>
            <w:vMerge/>
            <w:tcBorders>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w:t>
            </w:r>
          </w:p>
        </w:tc>
      </w:tr>
    </w:tbl>
    <w:p w:rsidR="00285C94" w:rsidRDefault="00285C94" w:rsidP="00285C94">
      <w:pPr>
        <w:pStyle w:val="ConsPlusNonformat"/>
        <w:jc w:val="center"/>
        <w:rPr>
          <w:rFonts w:ascii="Times New Roman" w:hAnsi="Times New Roman" w:cs="Times New Roman"/>
          <w:sz w:val="24"/>
          <w:szCs w:val="24"/>
        </w:rPr>
      </w:pPr>
    </w:p>
    <w:p w:rsidR="00285C94" w:rsidRDefault="00285C94" w:rsidP="00285C9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285C94" w:rsidRPr="008D35E0" w:rsidRDefault="00285C94" w:rsidP="00285C94">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285C94" w:rsidRPr="00E86785" w:rsidTr="00213A99">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285C94" w:rsidRPr="00E86785" w:rsidRDefault="00285C94" w:rsidP="00213A99">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285C94" w:rsidRPr="00E86785" w:rsidRDefault="00285C94" w:rsidP="00213A99">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Площадь</w:t>
            </w:r>
          </w:p>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(га)</w:t>
            </w:r>
          </w:p>
        </w:tc>
      </w:tr>
      <w:tr w:rsidR="00285C94" w:rsidRPr="00E86785" w:rsidTr="00213A99">
        <w:trPr>
          <w:jc w:val="center"/>
        </w:trPr>
        <w:tc>
          <w:tcPr>
            <w:tcW w:w="570"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7</w:t>
            </w:r>
          </w:p>
        </w:tc>
      </w:tr>
      <w:tr w:rsidR="00285C94" w:rsidRPr="00E86785" w:rsidTr="00213A99">
        <w:trPr>
          <w:trHeight w:val="394"/>
          <w:jc w:val="center"/>
        </w:trPr>
        <w:tc>
          <w:tcPr>
            <w:tcW w:w="570" w:type="dxa"/>
            <w:vMerge w:val="restart"/>
            <w:tcBorders>
              <w:top w:val="single" w:sz="4" w:space="0" w:color="auto"/>
              <w:left w:val="single" w:sz="4" w:space="0" w:color="auto"/>
              <w:right w:val="single" w:sz="4" w:space="0" w:color="auto"/>
            </w:tcBorders>
            <w:vAlign w:val="center"/>
          </w:tcPr>
          <w:p w:rsidR="00285C94" w:rsidRPr="00E86785" w:rsidRDefault="00285C94" w:rsidP="00213A99">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spacing w:line="240" w:lineRule="auto"/>
              <w:ind w:left="-57" w:right="-57"/>
              <w:jc w:val="center"/>
              <w:rPr>
                <w:sz w:val="20"/>
              </w:rPr>
            </w:pPr>
            <w:r>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20</w:t>
            </w:r>
          </w:p>
        </w:tc>
        <w:tc>
          <w:tcPr>
            <w:tcW w:w="2002" w:type="dxa"/>
            <w:vMerge w:val="restart"/>
            <w:tcBorders>
              <w:top w:val="single" w:sz="4" w:space="0" w:color="auto"/>
              <w:left w:val="single" w:sz="4" w:space="0" w:color="auto"/>
              <w:right w:val="single" w:sz="4" w:space="0" w:color="auto"/>
            </w:tcBorders>
          </w:tcPr>
          <w:p w:rsidR="00285C94" w:rsidRPr="00E86785" w:rsidRDefault="00285C94" w:rsidP="00213A99">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285C94" w:rsidRPr="00E86785" w:rsidRDefault="00285C94" w:rsidP="00213A99">
            <w:pPr>
              <w:spacing w:line="240" w:lineRule="auto"/>
              <w:jc w:val="center"/>
              <w:rPr>
                <w:sz w:val="20"/>
              </w:rPr>
            </w:pPr>
            <w:r w:rsidRPr="00E86785">
              <w:rPr>
                <w:color w:val="000000"/>
                <w:sz w:val="20"/>
              </w:rPr>
              <w:t>–</w:t>
            </w:r>
          </w:p>
        </w:tc>
      </w:tr>
      <w:tr w:rsidR="00285C94" w:rsidRPr="00E86785" w:rsidTr="00213A99">
        <w:trPr>
          <w:trHeight w:val="394"/>
          <w:jc w:val="center"/>
        </w:trPr>
        <w:tc>
          <w:tcPr>
            <w:tcW w:w="570" w:type="dxa"/>
            <w:vMerge/>
            <w:tcBorders>
              <w:left w:val="single" w:sz="4" w:space="0" w:color="auto"/>
              <w:right w:val="single" w:sz="4" w:space="0" w:color="auto"/>
            </w:tcBorders>
            <w:vAlign w:val="center"/>
          </w:tcPr>
          <w:p w:rsidR="00285C94" w:rsidRPr="00E86785" w:rsidRDefault="00285C94" w:rsidP="00213A99">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285C94" w:rsidRDefault="00285C94" w:rsidP="00213A99">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285C94" w:rsidRDefault="00285C94" w:rsidP="00213A99">
            <w:pPr>
              <w:spacing w:line="240" w:lineRule="auto"/>
              <w:ind w:left="-57" w:right="-57"/>
              <w:jc w:val="center"/>
              <w:rPr>
                <w:sz w:val="20"/>
              </w:rPr>
            </w:pPr>
            <w:r>
              <w:rPr>
                <w:sz w:val="20"/>
              </w:rPr>
              <w:t>449</w:t>
            </w:r>
          </w:p>
        </w:tc>
        <w:tc>
          <w:tcPr>
            <w:tcW w:w="1850"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color w:val="000000"/>
              </w:rPr>
            </w:pPr>
            <w:r>
              <w:rPr>
                <w:rFonts w:ascii="Times New Roman" w:hAnsi="Times New Roman" w:cs="Times New Roman"/>
                <w:color w:val="000000"/>
              </w:rPr>
              <w:t>часть 35</w:t>
            </w:r>
          </w:p>
        </w:tc>
        <w:tc>
          <w:tcPr>
            <w:tcW w:w="2002" w:type="dxa"/>
            <w:vMerge/>
            <w:tcBorders>
              <w:left w:val="single" w:sz="4" w:space="0" w:color="auto"/>
              <w:right w:val="single" w:sz="4" w:space="0" w:color="auto"/>
            </w:tcBorders>
          </w:tcPr>
          <w:p w:rsidR="00285C94" w:rsidRDefault="00285C94" w:rsidP="00213A99">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285C94" w:rsidRPr="00E86785" w:rsidRDefault="00285C94" w:rsidP="00213A99">
            <w:pPr>
              <w:spacing w:line="240" w:lineRule="auto"/>
              <w:jc w:val="center"/>
              <w:rPr>
                <w:color w:val="000000"/>
                <w:sz w:val="20"/>
              </w:rPr>
            </w:pPr>
            <w:r w:rsidRPr="007E4D34">
              <w:rPr>
                <w:color w:val="000000"/>
                <w:sz w:val="20"/>
              </w:rPr>
              <w:t>–</w:t>
            </w:r>
          </w:p>
        </w:tc>
      </w:tr>
    </w:tbl>
    <w:p w:rsidR="00285C94" w:rsidRPr="008D35E0" w:rsidRDefault="00285C94" w:rsidP="00285C94">
      <w:pPr>
        <w:pStyle w:val="ConsPlusNormal"/>
        <w:ind w:firstLine="540"/>
        <w:jc w:val="both"/>
        <w:rPr>
          <w:rFonts w:ascii="Times New Roman" w:hAnsi="Times New Roman" w:cs="Times New Roman"/>
          <w:sz w:val="20"/>
        </w:rPr>
      </w:pPr>
    </w:p>
    <w:p w:rsidR="00285C94" w:rsidRDefault="00285C94" w:rsidP="00285C9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285C94" w:rsidRPr="008D35E0" w:rsidRDefault="00285C94" w:rsidP="00285C94">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285C94" w:rsidRPr="008D35E0" w:rsidTr="00213A99">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85C94"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85C94" w:rsidRPr="008D35E0" w:rsidTr="00213A99">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8</w:t>
            </w:r>
          </w:p>
        </w:tc>
      </w:tr>
      <w:tr w:rsidR="00285C94" w:rsidRPr="008D35E0" w:rsidTr="00213A99">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spacing w:line="240" w:lineRule="auto"/>
              <w:ind w:left="-57" w:right="-57"/>
              <w:jc w:val="center"/>
              <w:rPr>
                <w:sz w:val="20"/>
              </w:rPr>
            </w:pPr>
            <w:r>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20</w:t>
            </w:r>
          </w:p>
        </w:tc>
        <w:tc>
          <w:tcPr>
            <w:tcW w:w="1984" w:type="dxa"/>
            <w:vMerge w:val="restart"/>
            <w:tcBorders>
              <w:top w:val="single" w:sz="4" w:space="0" w:color="auto"/>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r>
              <w:rPr>
                <w:rFonts w:ascii="Times New Roman" w:hAnsi="Times New Roman" w:cs="Times New Roman"/>
              </w:rPr>
              <w:t>-</w:t>
            </w:r>
          </w:p>
        </w:tc>
      </w:tr>
      <w:tr w:rsidR="00285C94" w:rsidRPr="008D35E0" w:rsidTr="00213A99">
        <w:trPr>
          <w:gridBefore w:val="1"/>
          <w:wBefore w:w="77" w:type="dxa"/>
          <w:trHeight w:val="505"/>
          <w:jc w:val="center"/>
        </w:trPr>
        <w:tc>
          <w:tcPr>
            <w:tcW w:w="486" w:type="dxa"/>
            <w:vMerge/>
            <w:tcBorders>
              <w:left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285C94" w:rsidRPr="008D35E0" w:rsidRDefault="00285C94" w:rsidP="00213A99">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285C94" w:rsidRPr="007E4D34" w:rsidRDefault="00285C94" w:rsidP="00213A99">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85C94" w:rsidRDefault="00285C94" w:rsidP="00213A99">
            <w:pPr>
              <w:spacing w:line="240" w:lineRule="auto"/>
              <w:ind w:left="-57" w:right="-57"/>
              <w:jc w:val="center"/>
              <w:rPr>
                <w:sz w:val="20"/>
              </w:rPr>
            </w:pPr>
            <w:r>
              <w:rPr>
                <w:sz w:val="20"/>
              </w:rPr>
              <w:t>449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color w:val="000000"/>
              </w:rPr>
            </w:pPr>
            <w:r>
              <w:rPr>
                <w:rFonts w:ascii="Times New Roman" w:hAnsi="Times New Roman" w:cs="Times New Roman"/>
                <w:color w:val="000000"/>
              </w:rPr>
              <w:t>часть 35</w:t>
            </w:r>
          </w:p>
        </w:tc>
        <w:tc>
          <w:tcPr>
            <w:tcW w:w="1984" w:type="dxa"/>
            <w:vMerge/>
            <w:tcBorders>
              <w:left w:val="single" w:sz="4" w:space="0" w:color="auto"/>
              <w:right w:val="single" w:sz="4" w:space="0" w:color="auto"/>
            </w:tcBorders>
            <w:vAlign w:val="center"/>
          </w:tcPr>
          <w:p w:rsidR="00285C94" w:rsidRPr="001B0C9C" w:rsidRDefault="00285C94" w:rsidP="00213A99">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85C94" w:rsidRPr="008D35E0" w:rsidRDefault="00285C94" w:rsidP="00213A99">
            <w:pPr>
              <w:pStyle w:val="ConsPlusNonformat"/>
              <w:jc w:val="center"/>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85C94" w:rsidRDefault="00285C94" w:rsidP="00213A99">
            <w:pPr>
              <w:pStyle w:val="ConsPlusNonformat"/>
              <w:jc w:val="center"/>
              <w:rPr>
                <w:rFonts w:ascii="Times New Roman" w:hAnsi="Times New Roman" w:cs="Times New Roman"/>
              </w:rPr>
            </w:pPr>
          </w:p>
        </w:tc>
      </w:tr>
      <w:tr w:rsidR="00285C94" w:rsidRPr="0015183F" w:rsidTr="00213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285C94" w:rsidRPr="008B1201" w:rsidRDefault="00285C94" w:rsidP="00213A99">
            <w:pPr>
              <w:spacing w:line="240" w:lineRule="auto"/>
              <w:jc w:val="left"/>
              <w:rPr>
                <w:sz w:val="24"/>
                <w:szCs w:val="24"/>
              </w:rPr>
            </w:pPr>
          </w:p>
        </w:tc>
        <w:tc>
          <w:tcPr>
            <w:tcW w:w="344" w:type="dxa"/>
            <w:shd w:val="clear" w:color="auto" w:fill="auto"/>
          </w:tcPr>
          <w:p w:rsidR="00285C94" w:rsidRPr="008B1201" w:rsidRDefault="00285C94" w:rsidP="00213A99">
            <w:pPr>
              <w:spacing w:line="240" w:lineRule="auto"/>
              <w:jc w:val="center"/>
              <w:rPr>
                <w:sz w:val="24"/>
                <w:szCs w:val="24"/>
              </w:rPr>
            </w:pPr>
          </w:p>
        </w:tc>
        <w:tc>
          <w:tcPr>
            <w:tcW w:w="5008" w:type="dxa"/>
            <w:gridSpan w:val="4"/>
            <w:shd w:val="clear" w:color="auto" w:fill="auto"/>
          </w:tcPr>
          <w:p w:rsidR="00285C94" w:rsidRPr="00B610D4" w:rsidRDefault="00285C94" w:rsidP="00213A99">
            <w:pPr>
              <w:spacing w:line="240" w:lineRule="auto"/>
              <w:rPr>
                <w:sz w:val="24"/>
                <w:szCs w:val="24"/>
              </w:rPr>
            </w:pPr>
          </w:p>
        </w:tc>
      </w:tr>
    </w:tbl>
    <w:p w:rsidR="00285C94" w:rsidRPr="008D35E0" w:rsidRDefault="00285C94" w:rsidP="00285C9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285C94" w:rsidP="00103CD4">
            <w:pPr>
              <w:autoSpaceDE w:val="0"/>
              <w:autoSpaceDN w:val="0"/>
              <w:adjustRightInd w:val="0"/>
              <w:spacing w:line="240" w:lineRule="auto"/>
              <w:jc w:val="center"/>
              <w:rPr>
                <w:sz w:val="20"/>
              </w:rPr>
            </w:pPr>
            <w:r>
              <w:rPr>
                <w:sz w:val="20"/>
              </w:rPr>
              <w:t>0,1100</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BF8" w:rsidRDefault="006D7BF8" w:rsidP="004E72A1">
      <w:pPr>
        <w:spacing w:line="240" w:lineRule="auto"/>
      </w:pPr>
      <w:r>
        <w:separator/>
      </w:r>
    </w:p>
  </w:endnote>
  <w:endnote w:type="continuationSeparator" w:id="0">
    <w:p w:rsidR="006D7BF8" w:rsidRDefault="006D7BF8"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BF8" w:rsidRDefault="006D7BF8" w:rsidP="004E72A1">
      <w:pPr>
        <w:spacing w:line="240" w:lineRule="auto"/>
      </w:pPr>
      <w:r>
        <w:separator/>
      </w:r>
    </w:p>
  </w:footnote>
  <w:footnote w:type="continuationSeparator" w:id="0">
    <w:p w:rsidR="006D7BF8" w:rsidRDefault="006D7BF8"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21F0"/>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779C4"/>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3A9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65E5"/>
    <w:rsid w:val="002D7E99"/>
    <w:rsid w:val="002F5A25"/>
    <w:rsid w:val="002F68AC"/>
    <w:rsid w:val="00311306"/>
    <w:rsid w:val="00320388"/>
    <w:rsid w:val="00321241"/>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35030"/>
    <w:rsid w:val="00446B2B"/>
    <w:rsid w:val="00450396"/>
    <w:rsid w:val="00451E42"/>
    <w:rsid w:val="004570FC"/>
    <w:rsid w:val="0045758A"/>
    <w:rsid w:val="00461BAF"/>
    <w:rsid w:val="004621C9"/>
    <w:rsid w:val="00462B3C"/>
    <w:rsid w:val="004665DA"/>
    <w:rsid w:val="00472422"/>
    <w:rsid w:val="00475D8B"/>
    <w:rsid w:val="0048387F"/>
    <w:rsid w:val="0048517E"/>
    <w:rsid w:val="00492960"/>
    <w:rsid w:val="004A009E"/>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224AC"/>
    <w:rsid w:val="00536612"/>
    <w:rsid w:val="0055578B"/>
    <w:rsid w:val="0056278B"/>
    <w:rsid w:val="00563F5B"/>
    <w:rsid w:val="0057025B"/>
    <w:rsid w:val="0057381E"/>
    <w:rsid w:val="00584157"/>
    <w:rsid w:val="005868A8"/>
    <w:rsid w:val="00586BE8"/>
    <w:rsid w:val="0059365A"/>
    <w:rsid w:val="00593AEA"/>
    <w:rsid w:val="005A1E73"/>
    <w:rsid w:val="005A70FA"/>
    <w:rsid w:val="005B57DE"/>
    <w:rsid w:val="005D1068"/>
    <w:rsid w:val="005E16BF"/>
    <w:rsid w:val="005F618E"/>
    <w:rsid w:val="006060C2"/>
    <w:rsid w:val="00613C3A"/>
    <w:rsid w:val="006161B5"/>
    <w:rsid w:val="00631139"/>
    <w:rsid w:val="006323C5"/>
    <w:rsid w:val="006360E8"/>
    <w:rsid w:val="00636108"/>
    <w:rsid w:val="00636FCE"/>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8"/>
    <w:rsid w:val="006E2256"/>
    <w:rsid w:val="006F0E14"/>
    <w:rsid w:val="007102FB"/>
    <w:rsid w:val="00754A5C"/>
    <w:rsid w:val="00754FD0"/>
    <w:rsid w:val="00763C50"/>
    <w:rsid w:val="007714B1"/>
    <w:rsid w:val="00775D71"/>
    <w:rsid w:val="0079518D"/>
    <w:rsid w:val="00796AC3"/>
    <w:rsid w:val="007A0FCE"/>
    <w:rsid w:val="007A240A"/>
    <w:rsid w:val="007A5401"/>
    <w:rsid w:val="007A73CD"/>
    <w:rsid w:val="007B09DD"/>
    <w:rsid w:val="007C4381"/>
    <w:rsid w:val="007C67B9"/>
    <w:rsid w:val="007D4D60"/>
    <w:rsid w:val="007E2EE8"/>
    <w:rsid w:val="007E4D34"/>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CD3"/>
    <w:rsid w:val="009117D3"/>
    <w:rsid w:val="00913E27"/>
    <w:rsid w:val="00926BC9"/>
    <w:rsid w:val="00933E25"/>
    <w:rsid w:val="00955F38"/>
    <w:rsid w:val="00956BE4"/>
    <w:rsid w:val="00963097"/>
    <w:rsid w:val="00970050"/>
    <w:rsid w:val="00977537"/>
    <w:rsid w:val="00984768"/>
    <w:rsid w:val="00995FD4"/>
    <w:rsid w:val="009A0DBE"/>
    <w:rsid w:val="009A1DDA"/>
    <w:rsid w:val="009A32E1"/>
    <w:rsid w:val="009C724F"/>
    <w:rsid w:val="009D366A"/>
    <w:rsid w:val="009E1E62"/>
    <w:rsid w:val="009E2031"/>
    <w:rsid w:val="009E4F28"/>
    <w:rsid w:val="00A05542"/>
    <w:rsid w:val="00A12E6B"/>
    <w:rsid w:val="00A1769F"/>
    <w:rsid w:val="00A365EE"/>
    <w:rsid w:val="00A43C5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2759"/>
    <w:rsid w:val="00BF2FE5"/>
    <w:rsid w:val="00BF764A"/>
    <w:rsid w:val="00BF7B11"/>
    <w:rsid w:val="00C00363"/>
    <w:rsid w:val="00C073DC"/>
    <w:rsid w:val="00C15372"/>
    <w:rsid w:val="00C30CCF"/>
    <w:rsid w:val="00C506C3"/>
    <w:rsid w:val="00C575BE"/>
    <w:rsid w:val="00C71692"/>
    <w:rsid w:val="00C72FB8"/>
    <w:rsid w:val="00C7602E"/>
    <w:rsid w:val="00C8488D"/>
    <w:rsid w:val="00C93CAB"/>
    <w:rsid w:val="00CC5C14"/>
    <w:rsid w:val="00CC788C"/>
    <w:rsid w:val="00CE1C8E"/>
    <w:rsid w:val="00CE6E78"/>
    <w:rsid w:val="00CE7EE4"/>
    <w:rsid w:val="00CF0492"/>
    <w:rsid w:val="00CF3148"/>
    <w:rsid w:val="00CF3FF3"/>
    <w:rsid w:val="00D07CF8"/>
    <w:rsid w:val="00D30C01"/>
    <w:rsid w:val="00D31120"/>
    <w:rsid w:val="00D31CB5"/>
    <w:rsid w:val="00D41D00"/>
    <w:rsid w:val="00D46A82"/>
    <w:rsid w:val="00D5015D"/>
    <w:rsid w:val="00D53B39"/>
    <w:rsid w:val="00D65086"/>
    <w:rsid w:val="00D77A04"/>
    <w:rsid w:val="00D8057E"/>
    <w:rsid w:val="00D83431"/>
    <w:rsid w:val="00D86C54"/>
    <w:rsid w:val="00D95532"/>
    <w:rsid w:val="00D95A4D"/>
    <w:rsid w:val="00D96096"/>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59C9"/>
    <w:rsid w:val="00E37B60"/>
    <w:rsid w:val="00E439B2"/>
    <w:rsid w:val="00E4723B"/>
    <w:rsid w:val="00E51F88"/>
    <w:rsid w:val="00E613D2"/>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pn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326AA-7E90-4214-A62C-96CB5D21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21</Pages>
  <Words>6887</Words>
  <Characters>39257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16</cp:revision>
  <cp:lastPrinted>2020-08-20T04:10:00Z</cp:lastPrinted>
  <dcterms:created xsi:type="dcterms:W3CDTF">2020-08-19T04:08:00Z</dcterms:created>
  <dcterms:modified xsi:type="dcterms:W3CDTF">2020-08-26T04:32:00Z</dcterms:modified>
</cp:coreProperties>
</file>