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W w:w="9639" w:type="dxa"/>
            <w:textDirection w:val="lrTb"/>
            <w:noWrap w:val="false"/>
          </w:tcPr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b/>
                <w:bCs/>
              </w:rPr>
            </w:r>
            <w:bookmarkStart w:id="0" w:name="undefined"/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я в приложение к приказу Министерства имущественных и земельных отношений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Камчатского края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 16.04.2021 № 60/54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перечня государственного имущества Камчатского края, свободного от прав третьих лиц (за исключением права хозяйственного ведения, права оперативного управления, а так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bookmarkEnd w:id="0"/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В соответствии с постановлением Правительства Камчатского края</w:t>
      </w:r>
      <w:r>
        <w:rPr>
          <w:rFonts w:ascii="Times New Roman" w:hAnsi="Times New Roman" w:cs="Times New Roman"/>
          <w:sz w:val="28"/>
        </w:rPr>
        <w:br/>
        <w:t xml:space="preserve"> от 03.04.2</w:t>
      </w:r>
      <w:r>
        <w:rPr>
          <w:rFonts w:ascii="Times New Roman" w:hAnsi="Times New Roman" w:cs="Times New Roman"/>
          <w:sz w:val="28"/>
        </w:rPr>
        <w:t xml:space="preserve">009 № 158-П «Об имущественной поддержке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доход», в Камчатском крае»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ПРИКАЗЫВАЮ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изменени</w:t>
      </w:r>
      <w:r>
        <w:rPr>
          <w:rFonts w:ascii="Times New Roman" w:hAnsi="Times New Roman" w:cs="Times New Roman"/>
          <w:sz w:val="28"/>
          <w:szCs w:val="28"/>
        </w:rPr>
        <w:t xml:space="preserve">е в </w:t>
      </w:r>
      <w:r>
        <w:rPr>
          <w:rFonts w:ascii="Times New Roman" w:hAnsi="Times New Roman" w:cs="Times New Roman"/>
          <w:sz w:val="28"/>
          <w:szCs w:val="28"/>
        </w:rPr>
        <w:t xml:space="preserve">приложение к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приказу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16.04.2021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№ 60/54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перечня государственного имущества Камчатского края, свободного от прав третьих лиц (за исключением права хозяйственного ведения, права оперативного управления, а так</w:t>
      </w:r>
      <w:r>
        <w:rPr>
          <w:rFonts w:ascii="Times New Roman" w:hAnsi="Times New Roman" w:cs="Times New Roman"/>
          <w:sz w:val="28"/>
          <w:szCs w:val="28"/>
        </w:rPr>
        <w:t xml:space="preserve">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</w:t>
      </w:r>
      <w:r>
        <w:rPr>
          <w:rFonts w:ascii="Times New Roman" w:hAnsi="Times New Roman" w:cs="Times New Roman"/>
          <w:sz w:val="28"/>
          <w:szCs w:val="28"/>
        </w:rPr>
        <w:t xml:space="preserve">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изложив его в редакции согласно приложению к настоящему приказу</w:t>
      </w:r>
      <w:r>
        <w:rPr>
          <w:rFonts w:ascii="Times New Roman" w:hAnsi="Times New Roman" w:cs="Times New Roman"/>
          <w:sz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cs="Times New Roman"/>
          <w:sz w:val="28"/>
        </w:rPr>
        <w:t xml:space="preserve">2. </w:t>
      </w:r>
      <w:r>
        <w:rPr>
          <w:rFonts w:ascii="Times New Roman" w:hAnsi="Times New Roman" w:cs="Times New Roman"/>
          <w:sz w:val="28"/>
        </w:rPr>
        <w:t xml:space="preserve">Настоящий приказ вступает в силу через 10 дней после дня его официального опубликования.</w:t>
      </w: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822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14</cp:revision>
  <dcterms:created xsi:type="dcterms:W3CDTF">2023-06-01T02:47:00Z</dcterms:created>
  <dcterms:modified xsi:type="dcterms:W3CDTF">2024-04-24T00:59:25Z</dcterms:modified>
</cp:coreProperties>
</file>