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rPr>
          <w:rFonts w:ascii="Times New Roman" w:hAnsi="Times New Roman" w:eastAsia="Times New Roman" w:cs="Times New Roman"/>
          <w:b w:val="0"/>
          <w:bCs w:val="0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/>
          <w:sz w:val="28"/>
        </w:rPr>
        <w:t xml:space="preserve">«О внесении изменений в перечни объектов недвижимого имущества, в отношении которых налоговая база определяется как кадастровая стоимость на 2022, 2023 годы»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contextualSpacing/>
        <w:ind w:left="0" w:right="0"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Объект недвижимого имущества с кадастровым № 41:01:0010115:12130, принадлежащий на праве </w:t>
      </w:r>
      <w:r>
        <w:rPr>
          <w:rFonts w:ascii="Times New Roman" w:hAnsi="Times New Roman"/>
          <w:sz w:val="28"/>
        </w:rPr>
        <w:t xml:space="preserve">собственности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Крюковой Татьяне Александровне с 25.07.2017 года,</w:t>
      </w:r>
      <w:r>
        <w:rPr>
          <w:rFonts w:ascii="Times New Roman" w:hAnsi="Times New Roman"/>
          <w:sz w:val="28"/>
        </w:rPr>
        <w:t xml:space="preserve"> подлежит исключению из перечней объектов недвижимого имущества, в отношении которых налогова</w:t>
      </w:r>
      <w:r>
        <w:rPr>
          <w:rFonts w:ascii="Times New Roman" w:hAnsi="Times New Roman"/>
          <w:sz w:val="28"/>
        </w:rPr>
        <w:t xml:space="preserve">я база определяется как кадастровая стоимость, на </w:t>
      </w:r>
      <w:r>
        <w:rPr>
          <w:rFonts w:ascii="Times New Roman" w:hAnsi="Times New Roman"/>
          <w:sz w:val="28"/>
        </w:rPr>
        <w:t xml:space="preserve">2022 - 2023</w:t>
      </w:r>
      <w:r>
        <w:rPr>
          <w:rFonts w:ascii="Times New Roman" w:hAnsi="Times New Roman"/>
          <w:sz w:val="28"/>
        </w:rPr>
        <w:t xml:space="preserve"> годы, в связи с </w:t>
      </w:r>
      <w:r>
        <w:rPr>
          <w:rFonts w:ascii="Times New Roman" w:hAnsi="Times New Roman"/>
          <w:sz w:val="28"/>
          <w:highlight w:val="white"/>
        </w:rPr>
        <w:t xml:space="preserve">ошибкой</w:t>
      </w:r>
      <w:r>
        <w:rPr>
          <w:rFonts w:ascii="Times New Roman" w:hAnsi="Times New Roman"/>
          <w:sz w:val="28"/>
          <w:highlight w:val="white"/>
        </w:rPr>
        <w:t xml:space="preserve">,</w:t>
      </w:r>
      <w:r>
        <w:rPr>
          <w:rFonts w:ascii="Times New Roman" w:hAnsi="Times New Roman"/>
          <w:sz w:val="28"/>
        </w:rPr>
        <w:t xml:space="preserve"> что подтверждается </w:t>
      </w:r>
      <w:r>
        <w:rPr>
          <w:rFonts w:ascii="Times New Roman" w:hAnsi="Times New Roman"/>
          <w:sz w:val="28"/>
        </w:rPr>
        <w:t xml:space="preserve">протоколом заседания комиссии по рассмотрению вопросов,</w:t>
      </w:r>
      <w:r>
        <w:rPr>
          <w:rFonts w:ascii="Times New Roman" w:hAnsi="Times New Roman"/>
          <w:sz w:val="28"/>
        </w:rPr>
        <w:t xml:space="preserve"> касающихся определения вида фактического использования зданий (строений, сооружений) и помещений в них для целей налогообложения в Камчатском крае от 17.01.2024 № 1, а также актом обследования вида фактического использования объекта недвижимого имущества </w:t>
      </w:r>
      <w:r>
        <w:rPr>
          <w:rFonts w:ascii="Times New Roman" w:hAnsi="Times New Roman"/>
          <w:sz w:val="28"/>
        </w:rPr>
        <w:t xml:space="preserve">от 08.12.2023 № 0441</w:t>
      </w:r>
      <w:r>
        <w:rPr>
          <w:rFonts w:ascii="Times New Roman" w:hAnsi="Times New Roman"/>
          <w:sz w:val="28"/>
        </w:rPr>
        <w:t xml:space="preserve">, указывающим на отсутствие у объекта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НК РФ, предоставленным Управлением имущественных и земельных отношений администрации Петропавловск-Камчатского городского округа.</w:t>
      </w:r>
      <w:r>
        <w:rPr>
          <w:rFonts w:ascii="Times New Roman" w:hAnsi="Times New Roman"/>
          <w:sz w:val="28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23» января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29» </w:t>
      </w:r>
      <w:r>
        <w:rPr>
          <w:rFonts w:ascii="Times New Roman" w:hAnsi="Times New Roman"/>
          <w:sz w:val="28"/>
        </w:rPr>
        <w:t xml:space="preserve">января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851" w:right="850" w:bottom="822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9</cp:revision>
  <dcterms:modified xsi:type="dcterms:W3CDTF">2024-01-22T23:39:18Z</dcterms:modified>
</cp:coreProperties>
</file>