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857D67"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A01D5B">
        <w:rPr>
          <w:rFonts w:ascii="Times New Roman" w:eastAsia="Times New Roman" w:hAnsi="Times New Roman" w:cs="Times New Roman"/>
          <w:sz w:val="28"/>
          <w:szCs w:val="28"/>
          <w:lang w:eastAsia="ru-RU"/>
        </w:rPr>
        <w:t xml:space="preserve">я кадастровая оценка» </w:t>
      </w:r>
      <w:r w:rsidR="00A01D5B">
        <w:rPr>
          <w:rFonts w:ascii="Times New Roman" w:eastAsia="Times New Roman" w:hAnsi="Times New Roman" w:cs="Times New Roman"/>
          <w:sz w:val="28"/>
          <w:szCs w:val="28"/>
          <w:lang w:eastAsia="ru-RU"/>
        </w:rPr>
        <w:br/>
        <w:t>от 07</w:t>
      </w:r>
      <w:r w:rsidR="00453E36">
        <w:rPr>
          <w:rFonts w:ascii="Times New Roman" w:eastAsia="Times New Roman" w:hAnsi="Times New Roman" w:cs="Times New Roman"/>
          <w:sz w:val="28"/>
          <w:szCs w:val="28"/>
          <w:lang w:eastAsia="ru-RU"/>
        </w:rPr>
        <w:t>.0</w:t>
      </w:r>
      <w:r w:rsidR="00A01D5B">
        <w:rPr>
          <w:rFonts w:ascii="Times New Roman" w:eastAsia="Times New Roman" w:hAnsi="Times New Roman" w:cs="Times New Roman"/>
          <w:sz w:val="28"/>
          <w:szCs w:val="28"/>
          <w:lang w:eastAsia="ru-RU"/>
        </w:rPr>
        <w:t>3</w:t>
      </w:r>
      <w:r w:rsidR="00453E36">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 103.103/</w:t>
      </w:r>
      <w:r w:rsidR="00A01D5B">
        <w:rPr>
          <w:rFonts w:ascii="Times New Roman" w:eastAsia="Times New Roman" w:hAnsi="Times New Roman" w:cs="Times New Roman"/>
          <w:sz w:val="28"/>
          <w:szCs w:val="28"/>
          <w:lang w:eastAsia="ru-RU"/>
        </w:rPr>
        <w:t>81</w:t>
      </w:r>
      <w:r w:rsidR="003126A6">
        <w:rPr>
          <w:rFonts w:ascii="Times New Roman" w:eastAsia="Times New Roman" w:hAnsi="Times New Roman" w:cs="Times New Roman"/>
          <w:sz w:val="28"/>
          <w:szCs w:val="28"/>
          <w:lang w:eastAsia="ru-RU"/>
        </w:rPr>
        <w:t>,</w:t>
      </w:r>
      <w:r w:rsidR="00453E36">
        <w:rPr>
          <w:rFonts w:ascii="Times New Roman" w:eastAsia="Times New Roman" w:hAnsi="Times New Roman" w:cs="Times New Roman"/>
          <w:sz w:val="28"/>
          <w:szCs w:val="28"/>
          <w:lang w:eastAsia="ru-RU"/>
        </w:rPr>
        <w:t xml:space="preserve"> </w:t>
      </w:r>
      <w:r w:rsidR="00A01D5B">
        <w:rPr>
          <w:rFonts w:ascii="Times New Roman" w:eastAsia="Times New Roman" w:hAnsi="Times New Roman" w:cs="Times New Roman"/>
          <w:sz w:val="28"/>
          <w:szCs w:val="28"/>
          <w:lang w:eastAsia="ru-RU"/>
        </w:rPr>
        <w:t>от 15</w:t>
      </w:r>
      <w:r w:rsidR="000705F0">
        <w:rPr>
          <w:rFonts w:ascii="Times New Roman" w:eastAsia="Times New Roman" w:hAnsi="Times New Roman" w:cs="Times New Roman"/>
          <w:sz w:val="28"/>
          <w:szCs w:val="28"/>
          <w:lang w:eastAsia="ru-RU"/>
        </w:rPr>
        <w:t>.03.2023 № 103.103/8</w:t>
      </w:r>
      <w:r w:rsidR="00A01D5B">
        <w:rPr>
          <w:rFonts w:ascii="Times New Roman" w:eastAsia="Times New Roman" w:hAnsi="Times New Roman" w:cs="Times New Roman"/>
          <w:sz w:val="28"/>
          <w:szCs w:val="28"/>
          <w:lang w:eastAsia="ru-RU"/>
        </w:rPr>
        <w:t>7</w:t>
      </w:r>
      <w:r w:rsidR="000705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от </w:t>
      </w:r>
      <w:r w:rsidR="00175828">
        <w:rPr>
          <w:rFonts w:ascii="Times New Roman" w:eastAsia="Times New Roman" w:hAnsi="Times New Roman" w:cs="Times New Roman"/>
          <w:sz w:val="28"/>
          <w:szCs w:val="28"/>
          <w:lang w:eastAsia="ru-RU"/>
        </w:rPr>
        <w:t>15.02.2023 № 21</w:t>
      </w:r>
      <w:r w:rsidR="00665C97">
        <w:rPr>
          <w:rFonts w:ascii="Times New Roman" w:eastAsia="Times New Roman" w:hAnsi="Times New Roman" w:cs="Times New Roman"/>
          <w:sz w:val="28"/>
          <w:szCs w:val="28"/>
          <w:lang w:eastAsia="ru-RU"/>
        </w:rPr>
        <w:t>-гко,</w:t>
      </w:r>
      <w:r w:rsidR="00175828">
        <w:rPr>
          <w:rFonts w:ascii="Times New Roman" w:eastAsia="Times New Roman" w:hAnsi="Times New Roman" w:cs="Times New Roman"/>
          <w:sz w:val="28"/>
          <w:szCs w:val="28"/>
          <w:lang w:eastAsia="ru-RU"/>
        </w:rPr>
        <w:t xml:space="preserve"> № 22</w:t>
      </w:r>
      <w:r w:rsidR="00857D67">
        <w:rPr>
          <w:rFonts w:ascii="Times New Roman" w:eastAsia="Times New Roman" w:hAnsi="Times New Roman" w:cs="Times New Roman"/>
          <w:sz w:val="28"/>
          <w:szCs w:val="28"/>
          <w:lang w:eastAsia="ru-RU"/>
        </w:rPr>
        <w:t>-гко,</w:t>
      </w:r>
      <w:r w:rsidR="00175828">
        <w:rPr>
          <w:rFonts w:ascii="Times New Roman" w:eastAsia="Times New Roman" w:hAnsi="Times New Roman" w:cs="Times New Roman"/>
          <w:sz w:val="28"/>
          <w:szCs w:val="28"/>
          <w:lang w:eastAsia="ru-RU"/>
        </w:rPr>
        <w:t xml:space="preserve"> № 23-гко, № 24</w:t>
      </w:r>
      <w:r w:rsidR="00760CFE">
        <w:rPr>
          <w:rFonts w:ascii="Times New Roman" w:eastAsia="Times New Roman" w:hAnsi="Times New Roman" w:cs="Times New Roman"/>
          <w:sz w:val="28"/>
          <w:szCs w:val="28"/>
          <w:lang w:eastAsia="ru-RU"/>
        </w:rPr>
        <w:t xml:space="preserve">-гко, </w:t>
      </w:r>
      <w:r w:rsidR="00D6783C">
        <w:rPr>
          <w:rFonts w:ascii="Times New Roman" w:eastAsia="Times New Roman" w:hAnsi="Times New Roman" w:cs="Times New Roman"/>
          <w:sz w:val="28"/>
          <w:szCs w:val="28"/>
          <w:lang w:eastAsia="ru-RU"/>
        </w:rPr>
        <w:br/>
      </w:r>
      <w:r w:rsidR="00175828">
        <w:rPr>
          <w:rFonts w:ascii="Times New Roman" w:eastAsia="Times New Roman" w:hAnsi="Times New Roman" w:cs="Times New Roman"/>
          <w:sz w:val="28"/>
          <w:szCs w:val="28"/>
          <w:lang w:eastAsia="ru-RU"/>
        </w:rPr>
        <w:lastRenderedPageBreak/>
        <w:t>от 22.02.2023 № 26</w:t>
      </w:r>
      <w:r w:rsidR="000705F0">
        <w:rPr>
          <w:rFonts w:ascii="Times New Roman" w:eastAsia="Times New Roman" w:hAnsi="Times New Roman" w:cs="Times New Roman"/>
          <w:sz w:val="28"/>
          <w:szCs w:val="28"/>
          <w:lang w:eastAsia="ru-RU"/>
        </w:rPr>
        <w:t>-гко,</w:t>
      </w:r>
      <w:r w:rsidR="000705F0" w:rsidRPr="000705F0">
        <w:rPr>
          <w:rFonts w:ascii="Times New Roman" w:eastAsia="Times New Roman" w:hAnsi="Times New Roman" w:cs="Times New Roman"/>
          <w:sz w:val="28"/>
          <w:szCs w:val="28"/>
          <w:lang w:eastAsia="ru-RU"/>
        </w:rPr>
        <w:t xml:space="preserve"> </w:t>
      </w:r>
      <w:r w:rsidR="00175828">
        <w:rPr>
          <w:rFonts w:ascii="Times New Roman" w:eastAsia="Times New Roman" w:hAnsi="Times New Roman" w:cs="Times New Roman"/>
          <w:sz w:val="28"/>
          <w:szCs w:val="28"/>
          <w:lang w:eastAsia="ru-RU"/>
        </w:rPr>
        <w:t>№ 27</w:t>
      </w:r>
      <w:r w:rsidR="000705F0">
        <w:rPr>
          <w:rFonts w:ascii="Times New Roman" w:eastAsia="Times New Roman" w:hAnsi="Times New Roman" w:cs="Times New Roman"/>
          <w:sz w:val="28"/>
          <w:szCs w:val="28"/>
          <w:lang w:eastAsia="ru-RU"/>
        </w:rPr>
        <w:t>-гко,</w:t>
      </w:r>
      <w:r w:rsidR="000705F0" w:rsidRPr="000705F0">
        <w:rPr>
          <w:rFonts w:ascii="Times New Roman" w:eastAsia="Times New Roman" w:hAnsi="Times New Roman" w:cs="Times New Roman"/>
          <w:sz w:val="28"/>
          <w:szCs w:val="28"/>
          <w:lang w:eastAsia="ru-RU"/>
        </w:rPr>
        <w:t xml:space="preserve"> </w:t>
      </w:r>
      <w:r w:rsidR="00175828">
        <w:rPr>
          <w:rFonts w:ascii="Times New Roman" w:eastAsia="Times New Roman" w:hAnsi="Times New Roman" w:cs="Times New Roman"/>
          <w:sz w:val="28"/>
          <w:szCs w:val="28"/>
          <w:lang w:eastAsia="ru-RU"/>
        </w:rPr>
        <w:t>№ 28</w:t>
      </w:r>
      <w:r w:rsidR="000705F0">
        <w:rPr>
          <w:rFonts w:ascii="Times New Roman" w:eastAsia="Times New Roman" w:hAnsi="Times New Roman" w:cs="Times New Roman"/>
          <w:sz w:val="28"/>
          <w:szCs w:val="28"/>
          <w:lang w:eastAsia="ru-RU"/>
        </w:rPr>
        <w:t>-гко</w:t>
      </w:r>
      <w:r w:rsidR="00175828">
        <w:rPr>
          <w:rFonts w:ascii="Times New Roman" w:eastAsia="Times New Roman" w:hAnsi="Times New Roman" w:cs="Times New Roman"/>
          <w:sz w:val="28"/>
          <w:szCs w:val="28"/>
          <w:lang w:eastAsia="ru-RU"/>
        </w:rPr>
        <w:t>, от 28.02.2023 № 29-гко</w:t>
      </w:r>
      <w:r w:rsidR="000705F0">
        <w:rPr>
          <w:rFonts w:ascii="Times New Roman" w:eastAsia="Times New Roman" w:hAnsi="Times New Roman" w:cs="Times New Roman"/>
          <w:sz w:val="28"/>
          <w:szCs w:val="28"/>
          <w:lang w:eastAsia="ru-RU"/>
        </w:rPr>
        <w:t xml:space="preserve"> </w:t>
      </w:r>
      <w:r w:rsidR="00317955">
        <w:rPr>
          <w:rFonts w:ascii="Times New Roman" w:eastAsia="Times New Roman" w:hAnsi="Times New Roman" w:cs="Times New Roman"/>
          <w:sz w:val="28"/>
          <w:szCs w:val="28"/>
          <w:lang w:eastAsia="ru-RU"/>
        </w:rPr>
        <w:br/>
      </w:r>
      <w:r w:rsidR="00175828">
        <w:rPr>
          <w:rFonts w:ascii="Times New Roman" w:eastAsia="Times New Roman" w:hAnsi="Times New Roman" w:cs="Times New Roman"/>
          <w:sz w:val="28"/>
          <w:szCs w:val="28"/>
          <w:lang w:eastAsia="ru-RU"/>
        </w:rPr>
        <w:t>«</w:t>
      </w:r>
      <w:r w:rsidR="000705F0">
        <w:rPr>
          <w:rFonts w:ascii="Times New Roman" w:eastAsia="Times New Roman" w:hAnsi="Times New Roman" w:cs="Times New Roman"/>
          <w:sz w:val="28"/>
          <w:szCs w:val="28"/>
          <w:lang w:eastAsia="ru-RU"/>
        </w:rPr>
        <w:t>Об исправлении ошибок, допущенных при опре</w:t>
      </w:r>
      <w:r w:rsidR="00175828">
        <w:rPr>
          <w:rFonts w:ascii="Times New Roman" w:eastAsia="Times New Roman" w:hAnsi="Times New Roman" w:cs="Times New Roman"/>
          <w:sz w:val="28"/>
          <w:szCs w:val="28"/>
          <w:lang w:eastAsia="ru-RU"/>
        </w:rPr>
        <w:t>делении кадастровой стоимости»</w:t>
      </w:r>
    </w:p>
    <w:p w:rsidR="008D7127" w:rsidRPr="004549E8" w:rsidRDefault="009B53A2" w:rsidP="004E1446">
      <w:pPr>
        <w:spacing w:after="0" w:line="240" w:lineRule="auto"/>
        <w:ind w:firstLine="709"/>
        <w:jc w:val="both"/>
        <w:rPr>
          <w:rFonts w:ascii="Times New Roman" w:eastAsia="Times New Roman" w:hAnsi="Times New Roman" w:cs="Times New Roman"/>
          <w:sz w:val="28"/>
          <w:szCs w:val="28"/>
          <w:lang w:eastAsia="ru-RU"/>
        </w:rPr>
      </w:pPr>
      <w:r w:rsidRPr="004549E8">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Default="00550B1B" w:rsidP="00550B1B">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00D47DA5" w:rsidRPr="00D47DA5">
        <w:rPr>
          <w:rFonts w:ascii="Times New Roman" w:eastAsia="Calibri" w:hAnsi="Times New Roman" w:cs="Times New Roman"/>
          <w:sz w:val="28"/>
          <w:szCs w:val="28"/>
        </w:rPr>
        <w:t>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w:t>
      </w:r>
      <w:bookmarkStart w:id="2" w:name="_GoBack"/>
      <w:bookmarkEnd w:id="2"/>
      <w:r w:rsidR="00D47DA5" w:rsidRPr="00D47DA5">
        <w:rPr>
          <w:rFonts w:ascii="Times New Roman" w:eastAsia="Calibri" w:hAnsi="Times New Roman" w:cs="Times New Roman"/>
          <w:sz w:val="28"/>
          <w:szCs w:val="28"/>
        </w:rPr>
        <w:t>у приказу.</w:t>
      </w:r>
    </w:p>
    <w:p w:rsidR="00DC0578" w:rsidRPr="00DC0578" w:rsidRDefault="00DC0578" w:rsidP="00DC0578">
      <w:pPr>
        <w:spacing w:after="0" w:line="240" w:lineRule="auto"/>
        <w:ind w:firstLine="709"/>
        <w:jc w:val="both"/>
        <w:rPr>
          <w:rFonts w:ascii="Times New Roman" w:eastAsia="Calibri" w:hAnsi="Times New Roman" w:cs="Times New Roman"/>
          <w:sz w:val="28"/>
          <w:szCs w:val="28"/>
        </w:rPr>
      </w:pPr>
      <w:r w:rsidRPr="00DC0578">
        <w:rPr>
          <w:rFonts w:ascii="Times New Roman" w:eastAsia="Calibri" w:hAnsi="Times New Roman" w:cs="Times New Roman"/>
          <w:sz w:val="28"/>
          <w:szCs w:val="28"/>
        </w:rPr>
        <w:t>2. Сведения о кадастровой стоимости объектов недвижимости, указанные в настоящем прик</w:t>
      </w:r>
      <w:r>
        <w:rPr>
          <w:rFonts w:ascii="Times New Roman" w:eastAsia="Calibri" w:hAnsi="Times New Roman" w:cs="Times New Roman"/>
          <w:sz w:val="28"/>
          <w:szCs w:val="28"/>
        </w:rPr>
        <w:t>азе, применяются с 1 января 2021</w:t>
      </w:r>
      <w:r w:rsidRPr="00DC0578">
        <w:rPr>
          <w:rFonts w:ascii="Times New Roman" w:eastAsia="Calibri" w:hAnsi="Times New Roman" w:cs="Times New Roman"/>
          <w:sz w:val="28"/>
          <w:szCs w:val="28"/>
        </w:rPr>
        <w:t xml:space="preserve"> года, за исключением сведений, указанных в пунктах </w:t>
      </w:r>
      <w:r w:rsidRPr="00DC0578">
        <w:rPr>
          <w:rFonts w:ascii="Times New Roman" w:eastAsia="Calibri" w:hAnsi="Times New Roman" w:cs="Times New Roman"/>
          <w:sz w:val="28"/>
          <w:szCs w:val="28"/>
        </w:rPr>
        <w:t xml:space="preserve">4–6, 9 и 10 </w:t>
      </w:r>
      <w:r w:rsidRPr="00DC0578">
        <w:rPr>
          <w:rFonts w:ascii="Times New Roman" w:eastAsia="Calibri" w:hAnsi="Times New Roman" w:cs="Times New Roman"/>
          <w:sz w:val="28"/>
          <w:szCs w:val="28"/>
        </w:rPr>
        <w:t>приложения к настоящему приказу, кот</w:t>
      </w:r>
      <w:r>
        <w:rPr>
          <w:rFonts w:ascii="Times New Roman" w:eastAsia="Calibri" w:hAnsi="Times New Roman" w:cs="Times New Roman"/>
          <w:sz w:val="28"/>
          <w:szCs w:val="28"/>
        </w:rPr>
        <w:t>орые применяются с 1 января 2024</w:t>
      </w:r>
      <w:r w:rsidRPr="00DC0578">
        <w:rPr>
          <w:rFonts w:ascii="Times New Roman" w:eastAsia="Calibri" w:hAnsi="Times New Roman" w:cs="Times New Roman"/>
          <w:sz w:val="28"/>
          <w:szCs w:val="28"/>
        </w:rPr>
        <w:t xml:space="preserve"> года.</w:t>
      </w:r>
    </w:p>
    <w:p w:rsidR="00DC0578" w:rsidRPr="00DC0578" w:rsidRDefault="00DC0578" w:rsidP="00DC0578">
      <w:pPr>
        <w:spacing w:after="0" w:line="240" w:lineRule="auto"/>
        <w:ind w:firstLine="709"/>
        <w:jc w:val="both"/>
        <w:rPr>
          <w:rFonts w:ascii="Times New Roman" w:eastAsia="Calibri" w:hAnsi="Times New Roman" w:cs="Times New Roman"/>
          <w:sz w:val="28"/>
          <w:szCs w:val="28"/>
        </w:rPr>
      </w:pPr>
      <w:r w:rsidRPr="00DC0578">
        <w:rPr>
          <w:rFonts w:ascii="Times New Roman" w:eastAsia="Calibri" w:hAnsi="Times New Roman" w:cs="Times New Roman"/>
          <w:sz w:val="28"/>
          <w:szCs w:val="28"/>
        </w:rPr>
        <w:t>3. Настоящий приказ вступает в силу по истечении 10 дней после дня его официального опубликования и распространяется на правоотноше</w:t>
      </w:r>
      <w:r w:rsidR="00EF2F3E">
        <w:rPr>
          <w:rFonts w:ascii="Times New Roman" w:eastAsia="Calibri" w:hAnsi="Times New Roman" w:cs="Times New Roman"/>
          <w:sz w:val="28"/>
          <w:szCs w:val="28"/>
        </w:rPr>
        <w:t>ния, возник</w:t>
      </w:r>
      <w:r w:rsidR="00317955">
        <w:rPr>
          <w:rFonts w:ascii="Times New Roman" w:eastAsia="Calibri" w:hAnsi="Times New Roman" w:cs="Times New Roman"/>
          <w:sz w:val="28"/>
          <w:szCs w:val="28"/>
        </w:rPr>
        <w:t>ш</w:t>
      </w:r>
      <w:r w:rsidR="00EF2F3E">
        <w:rPr>
          <w:rFonts w:ascii="Times New Roman" w:eastAsia="Calibri" w:hAnsi="Times New Roman" w:cs="Times New Roman"/>
          <w:sz w:val="28"/>
          <w:szCs w:val="28"/>
        </w:rPr>
        <w:t>ие с 1 января 2021</w:t>
      </w:r>
      <w:r w:rsidRPr="00DC0578">
        <w:rPr>
          <w:rFonts w:ascii="Times New Roman" w:eastAsia="Calibri" w:hAnsi="Times New Roman" w:cs="Times New Roman"/>
          <w:sz w:val="28"/>
          <w:szCs w:val="28"/>
        </w:rPr>
        <w:t xml:space="preserve"> года, за исключением пунктов </w:t>
      </w:r>
      <w:r w:rsidR="00EF2F3E" w:rsidRPr="00EF2F3E">
        <w:rPr>
          <w:rFonts w:ascii="Times New Roman" w:eastAsia="Calibri" w:hAnsi="Times New Roman" w:cs="Times New Roman"/>
          <w:sz w:val="28"/>
          <w:szCs w:val="28"/>
        </w:rPr>
        <w:t xml:space="preserve">4–6, 9 и 10 </w:t>
      </w:r>
      <w:r w:rsidRPr="00DC0578">
        <w:rPr>
          <w:rFonts w:ascii="Times New Roman" w:eastAsia="Calibri" w:hAnsi="Times New Roman" w:cs="Times New Roman"/>
          <w:sz w:val="28"/>
          <w:szCs w:val="28"/>
        </w:rPr>
        <w:t>приложения к настоящему приказу, которые распространяются на правоотно</w:t>
      </w:r>
      <w:r w:rsidR="00EF2F3E">
        <w:rPr>
          <w:rFonts w:ascii="Times New Roman" w:eastAsia="Calibri" w:hAnsi="Times New Roman" w:cs="Times New Roman"/>
          <w:sz w:val="28"/>
          <w:szCs w:val="28"/>
        </w:rPr>
        <w:t>шения, возникшие с 1 января 2024</w:t>
      </w:r>
      <w:r w:rsidRPr="00DC0578">
        <w:rPr>
          <w:rFonts w:ascii="Times New Roman" w:eastAsia="Calibri" w:hAnsi="Times New Roman" w:cs="Times New Roman"/>
          <w:sz w:val="28"/>
          <w:szCs w:val="28"/>
        </w:rPr>
        <w:t xml:space="preserve"> года.</w:t>
      </w:r>
    </w:p>
    <w:p w:rsidR="00576D34" w:rsidRDefault="00576D34" w:rsidP="00EF2F3E">
      <w:pPr>
        <w:spacing w:after="0" w:line="276" w:lineRule="auto"/>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381FC1" w:rsidRDefault="00381FC1" w:rsidP="00381FC1">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381FC1" w:rsidRPr="00076132" w:rsidTr="009F135C">
        <w:trPr>
          <w:trHeight w:val="1335"/>
        </w:trPr>
        <w:tc>
          <w:tcPr>
            <w:tcW w:w="3261" w:type="dxa"/>
            <w:shd w:val="clear" w:color="auto" w:fill="auto"/>
          </w:tcPr>
          <w:p w:rsidR="00381FC1" w:rsidRPr="0074266B" w:rsidRDefault="00381FC1" w:rsidP="009F135C">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381FC1" w:rsidRPr="00076132" w:rsidRDefault="00381FC1" w:rsidP="009F135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rPr>
                <w:rFonts w:ascii="Times New Roman" w:hAnsi="Times New Roman" w:cs="Times New Roman"/>
                <w:sz w:val="28"/>
                <w:szCs w:val="28"/>
              </w:rPr>
            </w:pPr>
          </w:p>
          <w:p w:rsidR="00381FC1" w:rsidRPr="00076132" w:rsidRDefault="00381FC1" w:rsidP="009F135C">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381FC1" w:rsidRPr="002F3844" w:rsidRDefault="00173684" w:rsidP="00173684">
            <w:pPr>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381FC1">
              <w:rPr>
                <w:rFonts w:ascii="Times New Roman" w:hAnsi="Times New Roman" w:cs="Times New Roman"/>
                <w:sz w:val="28"/>
                <w:szCs w:val="28"/>
              </w:rPr>
              <w:t>И.В. Мищенко</w:t>
            </w:r>
          </w:p>
        </w:tc>
      </w:tr>
    </w:tbl>
    <w:p w:rsidR="00381FC1" w:rsidRPr="00033533" w:rsidRDefault="00381FC1" w:rsidP="00381FC1"/>
    <w:p w:rsidR="00F76EF9" w:rsidRDefault="00F76EF9" w:rsidP="00B625E9">
      <w:pPr>
        <w:spacing w:after="0" w:line="276" w:lineRule="auto"/>
        <w:ind w:firstLine="709"/>
        <w:jc w:val="both"/>
        <w:rPr>
          <w:rFonts w:ascii="Times New Roman" w:hAnsi="Times New Roman" w:cs="Times New Roman"/>
          <w:bCs/>
          <w:sz w:val="28"/>
          <w:szCs w:val="28"/>
        </w:rPr>
      </w:pPr>
    </w:p>
    <w:p w:rsidR="00080281" w:rsidRDefault="00080281" w:rsidP="002C2B5A"/>
    <w:p w:rsidR="00381FC1" w:rsidRDefault="00381FC1" w:rsidP="002C2B5A"/>
    <w:p w:rsidR="00D47DA5" w:rsidRDefault="00D47DA5" w:rsidP="002C2B5A"/>
    <w:p w:rsidR="00D47DA5" w:rsidRDefault="00D47DA5" w:rsidP="002C2B5A">
      <w:pPr>
        <w:rPr>
          <w:lang w:val="en-US"/>
        </w:rPr>
      </w:pPr>
    </w:p>
    <w:p w:rsidR="0011707E" w:rsidRDefault="0011707E" w:rsidP="002C2B5A"/>
    <w:p w:rsidR="00EF2F3E" w:rsidRDefault="00EF2F3E"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D47DA5" w:rsidRPr="00894452" w:rsidRDefault="00D47DA5"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 xml:space="preserve">1) в графе «Кадастровая стоимость, руб.» строки </w:t>
      </w:r>
      <w:r w:rsidR="00F3171A" w:rsidRPr="00F3171A">
        <w:rPr>
          <w:rFonts w:ascii="Times New Roman" w:eastAsia="Calibri" w:hAnsi="Times New Roman" w:cs="Times New Roman"/>
          <w:sz w:val="28"/>
          <w:szCs w:val="28"/>
        </w:rPr>
        <w:t>166698</w:t>
      </w:r>
      <w:r w:rsidRPr="00894452">
        <w:rPr>
          <w:rFonts w:ascii="Times New Roman" w:eastAsia="Calibri" w:hAnsi="Times New Roman" w:cs="Times New Roman"/>
          <w:sz w:val="28"/>
          <w:szCs w:val="28"/>
        </w:rPr>
        <w:t xml:space="preserve"> цифры «</w:t>
      </w:r>
      <w:r w:rsidR="003F2A26">
        <w:rPr>
          <w:rFonts w:ascii="Times New Roman" w:eastAsia="Calibri" w:hAnsi="Times New Roman" w:cs="Times New Roman"/>
          <w:sz w:val="28"/>
          <w:szCs w:val="28"/>
        </w:rPr>
        <w:t>56359</w:t>
      </w:r>
      <w:r w:rsidR="003F2A26" w:rsidRPr="003F2A26">
        <w:rPr>
          <w:rFonts w:ascii="Times New Roman" w:eastAsia="Calibri" w:hAnsi="Times New Roman" w:cs="Times New Roman"/>
          <w:sz w:val="28"/>
          <w:szCs w:val="28"/>
        </w:rPr>
        <w:t>219,46</w:t>
      </w:r>
      <w:r w:rsidRPr="00894452">
        <w:rPr>
          <w:rFonts w:ascii="Times New Roman" w:eastAsia="Calibri" w:hAnsi="Times New Roman" w:cs="Times New Roman"/>
          <w:sz w:val="28"/>
          <w:szCs w:val="28"/>
        </w:rPr>
        <w:t>» заменить цифрами «</w:t>
      </w:r>
      <w:r w:rsidR="00F3171A">
        <w:rPr>
          <w:rFonts w:ascii="Times New Roman" w:eastAsia="Calibri" w:hAnsi="Times New Roman" w:cs="Times New Roman"/>
          <w:sz w:val="28"/>
          <w:szCs w:val="28"/>
        </w:rPr>
        <w:t>27957</w:t>
      </w:r>
      <w:r w:rsidR="00F3171A" w:rsidRPr="00F3171A">
        <w:rPr>
          <w:rFonts w:ascii="Times New Roman" w:eastAsia="Calibri" w:hAnsi="Times New Roman" w:cs="Times New Roman"/>
          <w:sz w:val="28"/>
          <w:szCs w:val="28"/>
        </w:rPr>
        <w:t>568,77</w:t>
      </w:r>
      <w:r w:rsidRPr="00894452">
        <w:rPr>
          <w:rFonts w:ascii="Times New Roman" w:eastAsia="Calibri" w:hAnsi="Times New Roman" w:cs="Times New Roman"/>
          <w:sz w:val="28"/>
          <w:szCs w:val="28"/>
        </w:rPr>
        <w:t>»;</w:t>
      </w:r>
    </w:p>
    <w:p w:rsidR="00D47DA5" w:rsidRPr="00894452" w:rsidRDefault="00D47DA5"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 xml:space="preserve">2) в графе «Кадастровая стоимость, руб.» строки </w:t>
      </w:r>
      <w:r w:rsidR="001E74AD" w:rsidRPr="001E74AD">
        <w:rPr>
          <w:rFonts w:ascii="Times New Roman" w:eastAsia="Calibri" w:hAnsi="Times New Roman" w:cs="Times New Roman"/>
          <w:sz w:val="28"/>
          <w:szCs w:val="28"/>
        </w:rPr>
        <w:t>183049</w:t>
      </w:r>
      <w:r w:rsidRPr="00894452">
        <w:rPr>
          <w:rFonts w:ascii="Times New Roman" w:eastAsia="Calibri" w:hAnsi="Times New Roman" w:cs="Times New Roman"/>
          <w:sz w:val="28"/>
          <w:szCs w:val="28"/>
        </w:rPr>
        <w:t xml:space="preserve"> цифры «</w:t>
      </w:r>
      <w:r w:rsidR="00AB704F">
        <w:rPr>
          <w:rFonts w:ascii="Times New Roman" w:eastAsia="Calibri" w:hAnsi="Times New Roman" w:cs="Times New Roman"/>
          <w:sz w:val="28"/>
          <w:szCs w:val="28"/>
        </w:rPr>
        <w:t>113433</w:t>
      </w:r>
      <w:r w:rsidR="00AB704F" w:rsidRPr="00AB704F">
        <w:rPr>
          <w:rFonts w:ascii="Times New Roman" w:eastAsia="Calibri" w:hAnsi="Times New Roman" w:cs="Times New Roman"/>
          <w:sz w:val="28"/>
          <w:szCs w:val="28"/>
        </w:rPr>
        <w:t>224,39</w:t>
      </w:r>
      <w:r w:rsidRPr="00894452">
        <w:rPr>
          <w:rFonts w:ascii="Times New Roman" w:eastAsia="Calibri" w:hAnsi="Times New Roman" w:cs="Times New Roman"/>
          <w:sz w:val="28"/>
          <w:szCs w:val="28"/>
        </w:rPr>
        <w:t>» заменить цифрами «</w:t>
      </w:r>
      <w:r w:rsidR="001E74AD">
        <w:rPr>
          <w:rFonts w:ascii="Times New Roman" w:eastAsia="Calibri" w:hAnsi="Times New Roman" w:cs="Times New Roman"/>
          <w:sz w:val="28"/>
          <w:szCs w:val="28"/>
        </w:rPr>
        <w:t>104972</w:t>
      </w:r>
      <w:r w:rsidR="001E74AD" w:rsidRPr="001E74AD">
        <w:rPr>
          <w:rFonts w:ascii="Times New Roman" w:eastAsia="Calibri" w:hAnsi="Times New Roman" w:cs="Times New Roman"/>
          <w:sz w:val="28"/>
          <w:szCs w:val="28"/>
        </w:rPr>
        <w:t>595,45</w:t>
      </w:r>
      <w:r w:rsidRPr="00894452">
        <w:rPr>
          <w:rFonts w:ascii="Times New Roman" w:eastAsia="Calibri" w:hAnsi="Times New Roman" w:cs="Times New Roman"/>
          <w:sz w:val="28"/>
          <w:szCs w:val="28"/>
        </w:rPr>
        <w:t>»;</w:t>
      </w:r>
    </w:p>
    <w:p w:rsidR="00FB1338" w:rsidRPr="00894452" w:rsidRDefault="00FB1338"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3)</w:t>
      </w:r>
      <w:r w:rsidRPr="00894452">
        <w:t xml:space="preserve"> </w:t>
      </w:r>
      <w:r w:rsidRPr="00894452">
        <w:rPr>
          <w:rFonts w:ascii="Times New Roman" w:eastAsia="Calibri" w:hAnsi="Times New Roman" w:cs="Times New Roman"/>
          <w:sz w:val="28"/>
          <w:szCs w:val="28"/>
        </w:rPr>
        <w:t xml:space="preserve">в графе «Кадастровая стоимость, руб.» строки </w:t>
      </w:r>
      <w:r w:rsidR="006B33AB" w:rsidRPr="006B33AB">
        <w:rPr>
          <w:rFonts w:ascii="Times New Roman" w:eastAsia="Calibri" w:hAnsi="Times New Roman" w:cs="Times New Roman"/>
          <w:sz w:val="28"/>
          <w:szCs w:val="28"/>
        </w:rPr>
        <w:t>183057</w:t>
      </w:r>
      <w:r w:rsidRPr="00894452">
        <w:rPr>
          <w:rFonts w:ascii="Times New Roman" w:eastAsia="Calibri" w:hAnsi="Times New Roman" w:cs="Times New Roman"/>
          <w:sz w:val="28"/>
          <w:szCs w:val="28"/>
        </w:rPr>
        <w:t xml:space="preserve"> цифры «</w:t>
      </w:r>
      <w:r w:rsidR="00AB704F">
        <w:rPr>
          <w:rFonts w:ascii="Times New Roman" w:eastAsia="Calibri" w:hAnsi="Times New Roman" w:cs="Times New Roman"/>
          <w:sz w:val="28"/>
          <w:szCs w:val="28"/>
        </w:rPr>
        <w:t>52690</w:t>
      </w:r>
      <w:r w:rsidR="00AB704F" w:rsidRPr="00AB704F">
        <w:rPr>
          <w:rFonts w:ascii="Times New Roman" w:eastAsia="Calibri" w:hAnsi="Times New Roman" w:cs="Times New Roman"/>
          <w:sz w:val="28"/>
          <w:szCs w:val="28"/>
        </w:rPr>
        <w:t>059,40</w:t>
      </w:r>
      <w:r w:rsidRPr="00894452">
        <w:rPr>
          <w:rFonts w:ascii="Times New Roman" w:eastAsia="Calibri" w:hAnsi="Times New Roman" w:cs="Times New Roman"/>
          <w:sz w:val="28"/>
          <w:szCs w:val="28"/>
        </w:rPr>
        <w:t>» заменить цифрами «</w:t>
      </w:r>
      <w:r w:rsidR="006B33AB">
        <w:rPr>
          <w:rFonts w:ascii="Times New Roman" w:eastAsia="Calibri" w:hAnsi="Times New Roman" w:cs="Times New Roman"/>
          <w:sz w:val="28"/>
          <w:szCs w:val="28"/>
        </w:rPr>
        <w:t>46130</w:t>
      </w:r>
      <w:r w:rsidR="006B33AB" w:rsidRPr="006B33AB">
        <w:rPr>
          <w:rFonts w:ascii="Times New Roman" w:eastAsia="Calibri" w:hAnsi="Times New Roman" w:cs="Times New Roman"/>
          <w:sz w:val="28"/>
          <w:szCs w:val="28"/>
        </w:rPr>
        <w:t>478,17</w:t>
      </w:r>
      <w:r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4</w:t>
      </w:r>
      <w:r w:rsidR="00D47DA5" w:rsidRPr="00894452">
        <w:rPr>
          <w:rFonts w:ascii="Times New Roman" w:eastAsia="Calibri" w:hAnsi="Times New Roman" w:cs="Times New Roman"/>
          <w:sz w:val="28"/>
          <w:szCs w:val="28"/>
        </w:rPr>
        <w:t xml:space="preserve">) в графе «Кадастровая стоимость, руб.» строки </w:t>
      </w:r>
      <w:r w:rsidR="00ED5124" w:rsidRPr="00ED5124">
        <w:rPr>
          <w:rFonts w:ascii="Times New Roman" w:eastAsia="Calibri" w:hAnsi="Times New Roman" w:cs="Times New Roman"/>
          <w:sz w:val="28"/>
          <w:szCs w:val="28"/>
        </w:rPr>
        <w:t>197959</w:t>
      </w:r>
      <w:r w:rsidR="00D47DA5" w:rsidRPr="00894452">
        <w:rPr>
          <w:rFonts w:ascii="Times New Roman" w:eastAsia="Calibri" w:hAnsi="Times New Roman" w:cs="Times New Roman"/>
          <w:sz w:val="28"/>
          <w:szCs w:val="28"/>
        </w:rPr>
        <w:t xml:space="preserve"> цифры «</w:t>
      </w:r>
      <w:r w:rsidR="00AB704F">
        <w:rPr>
          <w:rFonts w:ascii="Times New Roman" w:eastAsia="Calibri" w:hAnsi="Times New Roman" w:cs="Times New Roman"/>
          <w:sz w:val="28"/>
          <w:szCs w:val="28"/>
        </w:rPr>
        <w:t>2498</w:t>
      </w:r>
      <w:r w:rsidR="00AB704F" w:rsidRPr="00AB704F">
        <w:rPr>
          <w:rFonts w:ascii="Times New Roman" w:eastAsia="Calibri" w:hAnsi="Times New Roman" w:cs="Times New Roman"/>
          <w:sz w:val="28"/>
          <w:szCs w:val="28"/>
        </w:rPr>
        <w:t>821,38</w:t>
      </w:r>
      <w:r w:rsidR="00D47DA5" w:rsidRPr="00894452">
        <w:rPr>
          <w:rFonts w:ascii="Times New Roman" w:eastAsia="Calibri" w:hAnsi="Times New Roman" w:cs="Times New Roman"/>
          <w:sz w:val="28"/>
          <w:szCs w:val="28"/>
        </w:rPr>
        <w:t>» заменить цифрами «</w:t>
      </w:r>
      <w:r w:rsidR="00B92A07">
        <w:rPr>
          <w:rFonts w:ascii="Times New Roman" w:eastAsia="Calibri" w:hAnsi="Times New Roman" w:cs="Times New Roman"/>
          <w:sz w:val="28"/>
          <w:szCs w:val="28"/>
        </w:rPr>
        <w:t>6611</w:t>
      </w:r>
      <w:r w:rsidR="00B92A07" w:rsidRPr="00B92A07">
        <w:rPr>
          <w:rFonts w:ascii="Times New Roman" w:eastAsia="Calibri" w:hAnsi="Times New Roman" w:cs="Times New Roman"/>
          <w:sz w:val="28"/>
          <w:szCs w:val="28"/>
        </w:rPr>
        <w:t>857,89</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5</w:t>
      </w:r>
      <w:r w:rsidR="00D47DA5" w:rsidRPr="00894452">
        <w:rPr>
          <w:rFonts w:ascii="Times New Roman" w:eastAsia="Calibri" w:hAnsi="Times New Roman" w:cs="Times New Roman"/>
          <w:sz w:val="28"/>
          <w:szCs w:val="28"/>
        </w:rPr>
        <w:t xml:space="preserve">) в графе «Кадастровая стоимость, руб.» строки </w:t>
      </w:r>
      <w:r w:rsidR="00175828" w:rsidRPr="00175828">
        <w:rPr>
          <w:rFonts w:ascii="Times New Roman" w:eastAsia="Calibri" w:hAnsi="Times New Roman" w:cs="Times New Roman"/>
          <w:sz w:val="28"/>
          <w:szCs w:val="28"/>
        </w:rPr>
        <w:t>199194</w:t>
      </w:r>
      <w:r w:rsidR="00D47DA5" w:rsidRPr="00894452">
        <w:rPr>
          <w:rFonts w:ascii="Times New Roman" w:eastAsia="Calibri" w:hAnsi="Times New Roman" w:cs="Times New Roman"/>
          <w:sz w:val="28"/>
          <w:szCs w:val="28"/>
        </w:rPr>
        <w:t xml:space="preserve"> цифры «</w:t>
      </w:r>
      <w:r w:rsidR="00175828">
        <w:rPr>
          <w:rFonts w:ascii="Times New Roman" w:eastAsia="Calibri" w:hAnsi="Times New Roman" w:cs="Times New Roman"/>
          <w:sz w:val="28"/>
          <w:szCs w:val="28"/>
        </w:rPr>
        <w:t>12738</w:t>
      </w:r>
      <w:r w:rsidR="00175828" w:rsidRPr="00175828">
        <w:rPr>
          <w:rFonts w:ascii="Times New Roman" w:eastAsia="Calibri" w:hAnsi="Times New Roman" w:cs="Times New Roman"/>
          <w:sz w:val="28"/>
          <w:szCs w:val="28"/>
        </w:rPr>
        <w:t>386,71</w:t>
      </w:r>
      <w:r w:rsidR="00D47DA5" w:rsidRPr="00894452">
        <w:rPr>
          <w:rFonts w:ascii="Times New Roman" w:eastAsia="Calibri" w:hAnsi="Times New Roman" w:cs="Times New Roman"/>
          <w:sz w:val="28"/>
          <w:szCs w:val="28"/>
        </w:rPr>
        <w:t>» заменить цифрами «</w:t>
      </w:r>
      <w:r w:rsidR="00175828">
        <w:rPr>
          <w:rFonts w:ascii="Times New Roman" w:eastAsia="Calibri" w:hAnsi="Times New Roman" w:cs="Times New Roman"/>
          <w:sz w:val="28"/>
          <w:szCs w:val="28"/>
        </w:rPr>
        <w:t>21402</w:t>
      </w:r>
      <w:r w:rsidR="00175828" w:rsidRPr="00175828">
        <w:rPr>
          <w:rFonts w:ascii="Times New Roman" w:eastAsia="Calibri" w:hAnsi="Times New Roman" w:cs="Times New Roman"/>
          <w:sz w:val="28"/>
          <w:szCs w:val="28"/>
        </w:rPr>
        <w:t>353,88</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6</w:t>
      </w:r>
      <w:r w:rsidR="00D47DA5" w:rsidRPr="00894452">
        <w:rPr>
          <w:rFonts w:ascii="Times New Roman" w:eastAsia="Calibri" w:hAnsi="Times New Roman" w:cs="Times New Roman"/>
          <w:sz w:val="28"/>
          <w:szCs w:val="28"/>
        </w:rPr>
        <w:t xml:space="preserve">) в графе «Кадастровая стоимость, руб.» строки </w:t>
      </w:r>
      <w:r w:rsidR="005B11A3" w:rsidRPr="005B11A3">
        <w:rPr>
          <w:rFonts w:ascii="Times New Roman" w:eastAsia="Calibri" w:hAnsi="Times New Roman" w:cs="Times New Roman"/>
          <w:sz w:val="28"/>
          <w:szCs w:val="28"/>
        </w:rPr>
        <w:t>201916</w:t>
      </w:r>
      <w:r w:rsidR="00D47DA5" w:rsidRPr="00894452">
        <w:rPr>
          <w:rFonts w:ascii="Times New Roman" w:eastAsia="Calibri" w:hAnsi="Times New Roman" w:cs="Times New Roman"/>
          <w:sz w:val="28"/>
          <w:szCs w:val="28"/>
        </w:rPr>
        <w:t xml:space="preserve"> цифры «</w:t>
      </w:r>
      <w:r w:rsidR="00D11AA8">
        <w:rPr>
          <w:rFonts w:ascii="Times New Roman" w:eastAsia="Calibri" w:hAnsi="Times New Roman" w:cs="Times New Roman"/>
          <w:sz w:val="28"/>
          <w:szCs w:val="28"/>
        </w:rPr>
        <w:t>335</w:t>
      </w:r>
      <w:r w:rsidR="00D11AA8" w:rsidRPr="00D11AA8">
        <w:rPr>
          <w:rFonts w:ascii="Times New Roman" w:eastAsia="Calibri" w:hAnsi="Times New Roman" w:cs="Times New Roman"/>
          <w:sz w:val="28"/>
          <w:szCs w:val="28"/>
        </w:rPr>
        <w:t>958,91</w:t>
      </w:r>
      <w:r w:rsidR="00D47DA5" w:rsidRPr="00894452">
        <w:rPr>
          <w:rFonts w:ascii="Times New Roman" w:eastAsia="Calibri" w:hAnsi="Times New Roman" w:cs="Times New Roman"/>
          <w:sz w:val="28"/>
          <w:szCs w:val="28"/>
        </w:rPr>
        <w:t>» заменить цифрами «</w:t>
      </w:r>
      <w:r w:rsidR="005B11A3">
        <w:rPr>
          <w:rFonts w:ascii="Times New Roman" w:eastAsia="Calibri" w:hAnsi="Times New Roman" w:cs="Times New Roman"/>
          <w:sz w:val="28"/>
          <w:szCs w:val="28"/>
        </w:rPr>
        <w:t>6964</w:t>
      </w:r>
      <w:r w:rsidR="005B11A3" w:rsidRPr="005B11A3">
        <w:rPr>
          <w:rFonts w:ascii="Times New Roman" w:eastAsia="Calibri" w:hAnsi="Times New Roman" w:cs="Times New Roman"/>
          <w:sz w:val="28"/>
          <w:szCs w:val="28"/>
        </w:rPr>
        <w:t>365,67</w:t>
      </w:r>
      <w:r w:rsidR="00D47DA5" w:rsidRPr="00894452">
        <w:rPr>
          <w:rFonts w:ascii="Times New Roman" w:eastAsia="Calibri" w:hAnsi="Times New Roman" w:cs="Times New Roman"/>
          <w:sz w:val="28"/>
          <w:szCs w:val="28"/>
        </w:rPr>
        <w:t>»;</w:t>
      </w:r>
    </w:p>
    <w:p w:rsidR="00D47DA5" w:rsidRPr="00894452"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7</w:t>
      </w:r>
      <w:r w:rsidR="00D47DA5" w:rsidRPr="00894452">
        <w:rPr>
          <w:rFonts w:ascii="Times New Roman" w:eastAsia="Calibri" w:hAnsi="Times New Roman" w:cs="Times New Roman"/>
          <w:sz w:val="28"/>
          <w:szCs w:val="28"/>
        </w:rPr>
        <w:t xml:space="preserve">) в графе «Кадастровая стоимость, руб.» строки </w:t>
      </w:r>
      <w:r w:rsidR="00687DD1" w:rsidRPr="00687DD1">
        <w:rPr>
          <w:rFonts w:ascii="Times New Roman" w:eastAsia="Calibri" w:hAnsi="Times New Roman" w:cs="Times New Roman"/>
          <w:sz w:val="28"/>
          <w:szCs w:val="28"/>
        </w:rPr>
        <w:t>212768</w:t>
      </w:r>
      <w:r w:rsidR="00D47DA5" w:rsidRPr="00894452">
        <w:rPr>
          <w:rFonts w:ascii="Times New Roman" w:eastAsia="Calibri" w:hAnsi="Times New Roman" w:cs="Times New Roman"/>
          <w:sz w:val="28"/>
          <w:szCs w:val="28"/>
        </w:rPr>
        <w:t xml:space="preserve"> цифры «</w:t>
      </w:r>
      <w:r w:rsidR="00D11AA8">
        <w:rPr>
          <w:rFonts w:ascii="Times New Roman" w:eastAsia="Calibri" w:hAnsi="Times New Roman" w:cs="Times New Roman"/>
          <w:sz w:val="28"/>
          <w:szCs w:val="28"/>
        </w:rPr>
        <w:t>20850</w:t>
      </w:r>
      <w:r w:rsidR="00D11AA8" w:rsidRPr="00D11AA8">
        <w:rPr>
          <w:rFonts w:ascii="Times New Roman" w:eastAsia="Calibri" w:hAnsi="Times New Roman" w:cs="Times New Roman"/>
          <w:sz w:val="28"/>
          <w:szCs w:val="28"/>
        </w:rPr>
        <w:t>242,13</w:t>
      </w:r>
      <w:r w:rsidR="00D47DA5" w:rsidRPr="00894452">
        <w:rPr>
          <w:rFonts w:ascii="Times New Roman" w:eastAsia="Calibri" w:hAnsi="Times New Roman" w:cs="Times New Roman"/>
          <w:sz w:val="28"/>
          <w:szCs w:val="28"/>
        </w:rPr>
        <w:t>» заменить цифрами «</w:t>
      </w:r>
      <w:r w:rsidR="00687DD1">
        <w:rPr>
          <w:rFonts w:ascii="Times New Roman" w:eastAsia="Calibri" w:hAnsi="Times New Roman" w:cs="Times New Roman"/>
          <w:sz w:val="28"/>
          <w:szCs w:val="28"/>
        </w:rPr>
        <w:t>17407</w:t>
      </w:r>
      <w:r w:rsidR="00687DD1" w:rsidRPr="00687DD1">
        <w:rPr>
          <w:rFonts w:ascii="Times New Roman" w:eastAsia="Calibri" w:hAnsi="Times New Roman" w:cs="Times New Roman"/>
          <w:sz w:val="28"/>
          <w:szCs w:val="28"/>
        </w:rPr>
        <w:t>819,80</w:t>
      </w:r>
      <w:r w:rsidR="00D47DA5" w:rsidRPr="00894452">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sidRPr="00894452">
        <w:rPr>
          <w:rFonts w:ascii="Times New Roman" w:eastAsia="Calibri" w:hAnsi="Times New Roman" w:cs="Times New Roman"/>
          <w:sz w:val="28"/>
          <w:szCs w:val="28"/>
        </w:rPr>
        <w:t>8</w:t>
      </w:r>
      <w:r w:rsidR="00D47DA5" w:rsidRPr="00894452">
        <w:rPr>
          <w:rFonts w:ascii="Times New Roman" w:eastAsia="Calibri" w:hAnsi="Times New Roman" w:cs="Times New Roman"/>
          <w:sz w:val="28"/>
          <w:szCs w:val="28"/>
        </w:rPr>
        <w:t xml:space="preserve">) в </w:t>
      </w:r>
      <w:r w:rsidR="00D47DA5">
        <w:rPr>
          <w:rFonts w:ascii="Times New Roman" w:eastAsia="Calibri" w:hAnsi="Times New Roman" w:cs="Times New Roman"/>
          <w:sz w:val="28"/>
          <w:szCs w:val="28"/>
        </w:rPr>
        <w:t xml:space="preserve">графе «Кадастровая стоимость, руб.» строки </w:t>
      </w:r>
      <w:r w:rsidR="00687DD1" w:rsidRPr="00687DD1">
        <w:rPr>
          <w:rFonts w:ascii="Times New Roman" w:eastAsia="Calibri" w:hAnsi="Times New Roman" w:cs="Times New Roman"/>
          <w:sz w:val="28"/>
          <w:szCs w:val="28"/>
        </w:rPr>
        <w:t>212807</w:t>
      </w:r>
      <w:r w:rsidR="00D47DA5">
        <w:rPr>
          <w:rFonts w:ascii="Times New Roman" w:eastAsia="Calibri" w:hAnsi="Times New Roman" w:cs="Times New Roman"/>
          <w:sz w:val="28"/>
          <w:szCs w:val="28"/>
        </w:rPr>
        <w:t xml:space="preserve"> цифры «</w:t>
      </w:r>
      <w:r w:rsidR="00D11AA8">
        <w:rPr>
          <w:rFonts w:ascii="Times New Roman" w:eastAsia="Calibri" w:hAnsi="Times New Roman" w:cs="Times New Roman"/>
          <w:sz w:val="28"/>
          <w:szCs w:val="28"/>
        </w:rPr>
        <w:t>31839</w:t>
      </w:r>
      <w:r w:rsidR="00D11AA8" w:rsidRPr="00D11AA8">
        <w:rPr>
          <w:rFonts w:ascii="Times New Roman" w:eastAsia="Calibri" w:hAnsi="Times New Roman" w:cs="Times New Roman"/>
          <w:sz w:val="28"/>
          <w:szCs w:val="28"/>
        </w:rPr>
        <w:t>817,27</w:t>
      </w:r>
      <w:r w:rsidR="00D47DA5">
        <w:rPr>
          <w:rFonts w:ascii="Times New Roman" w:eastAsia="Calibri" w:hAnsi="Times New Roman" w:cs="Times New Roman"/>
          <w:sz w:val="28"/>
          <w:szCs w:val="28"/>
        </w:rPr>
        <w:t>» заменить цифрами «</w:t>
      </w:r>
      <w:r w:rsidR="00687DD1">
        <w:rPr>
          <w:rFonts w:ascii="Times New Roman" w:eastAsia="Calibri" w:hAnsi="Times New Roman" w:cs="Times New Roman"/>
          <w:sz w:val="28"/>
          <w:szCs w:val="28"/>
        </w:rPr>
        <w:t>27875</w:t>
      </w:r>
      <w:r w:rsidR="00687DD1" w:rsidRPr="00687DD1">
        <w:rPr>
          <w:rFonts w:ascii="Times New Roman" w:eastAsia="Calibri" w:hAnsi="Times New Roman" w:cs="Times New Roman"/>
          <w:sz w:val="28"/>
          <w:szCs w:val="28"/>
        </w:rPr>
        <w:t>958,53</w:t>
      </w:r>
      <w:r w:rsidR="00D47DA5">
        <w:rPr>
          <w:rFonts w:ascii="Times New Roman" w:eastAsia="Calibri" w:hAnsi="Times New Roman" w:cs="Times New Roman"/>
          <w:sz w:val="28"/>
          <w:szCs w:val="28"/>
        </w:rPr>
        <w:t>»;</w:t>
      </w:r>
    </w:p>
    <w:p w:rsidR="00D47DA5" w:rsidRDefault="00C924A9"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613A81" w:rsidRPr="00613A81">
        <w:rPr>
          <w:rFonts w:ascii="Times New Roman" w:eastAsia="Calibri" w:hAnsi="Times New Roman" w:cs="Times New Roman"/>
          <w:sz w:val="28"/>
          <w:szCs w:val="28"/>
        </w:rPr>
        <w:t>216607</w:t>
      </w:r>
      <w:r w:rsidR="00D47DA5">
        <w:rPr>
          <w:rFonts w:ascii="Times New Roman" w:eastAsia="Calibri" w:hAnsi="Times New Roman" w:cs="Times New Roman"/>
          <w:sz w:val="28"/>
          <w:szCs w:val="28"/>
        </w:rPr>
        <w:t xml:space="preserve"> цифры «</w:t>
      </w:r>
      <w:r w:rsidR="0034222F">
        <w:rPr>
          <w:rFonts w:ascii="Times New Roman" w:eastAsia="Calibri" w:hAnsi="Times New Roman" w:cs="Times New Roman"/>
          <w:sz w:val="28"/>
          <w:szCs w:val="28"/>
        </w:rPr>
        <w:t>22715</w:t>
      </w:r>
      <w:r w:rsidR="0034222F" w:rsidRPr="0034222F">
        <w:rPr>
          <w:rFonts w:ascii="Times New Roman" w:eastAsia="Calibri" w:hAnsi="Times New Roman" w:cs="Times New Roman"/>
          <w:sz w:val="28"/>
          <w:szCs w:val="28"/>
        </w:rPr>
        <w:t>410,11</w:t>
      </w:r>
      <w:r w:rsidR="00D47DA5">
        <w:rPr>
          <w:rFonts w:ascii="Times New Roman" w:eastAsia="Calibri" w:hAnsi="Times New Roman" w:cs="Times New Roman"/>
          <w:sz w:val="28"/>
          <w:szCs w:val="28"/>
        </w:rPr>
        <w:t>» заменить цифрами «</w:t>
      </w:r>
      <w:r w:rsidR="00613A81">
        <w:rPr>
          <w:rFonts w:ascii="Times New Roman" w:eastAsia="Calibri" w:hAnsi="Times New Roman" w:cs="Times New Roman"/>
          <w:sz w:val="28"/>
          <w:szCs w:val="28"/>
        </w:rPr>
        <w:t>51260</w:t>
      </w:r>
      <w:r w:rsidR="00613A81" w:rsidRPr="00613A81">
        <w:rPr>
          <w:rFonts w:ascii="Times New Roman" w:eastAsia="Calibri" w:hAnsi="Times New Roman" w:cs="Times New Roman"/>
          <w:sz w:val="28"/>
          <w:szCs w:val="28"/>
        </w:rPr>
        <w:t>228,19</w:t>
      </w:r>
      <w:r w:rsidR="00D47DA5">
        <w:rPr>
          <w:rFonts w:ascii="Times New Roman" w:eastAsia="Calibri" w:hAnsi="Times New Roman" w:cs="Times New Roman"/>
          <w:sz w:val="28"/>
          <w:szCs w:val="28"/>
        </w:rPr>
        <w:t>»;</w:t>
      </w:r>
    </w:p>
    <w:p w:rsidR="00D47DA5" w:rsidRPr="00C06AE1" w:rsidRDefault="00C924A9" w:rsidP="00D25A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6D4F06" w:rsidRPr="006D4F06">
        <w:rPr>
          <w:rFonts w:ascii="Times New Roman" w:eastAsia="Calibri" w:hAnsi="Times New Roman" w:cs="Times New Roman"/>
          <w:sz w:val="28"/>
          <w:szCs w:val="28"/>
        </w:rPr>
        <w:t>216612</w:t>
      </w:r>
      <w:r w:rsidR="00D47DA5">
        <w:rPr>
          <w:rFonts w:ascii="Times New Roman" w:eastAsia="Calibri" w:hAnsi="Times New Roman" w:cs="Times New Roman"/>
          <w:sz w:val="28"/>
          <w:szCs w:val="28"/>
        </w:rPr>
        <w:t xml:space="preserve"> цифры «</w:t>
      </w:r>
      <w:r w:rsidR="0034222F">
        <w:rPr>
          <w:rFonts w:ascii="Times New Roman" w:eastAsia="Calibri" w:hAnsi="Times New Roman" w:cs="Times New Roman"/>
          <w:sz w:val="28"/>
          <w:szCs w:val="28"/>
        </w:rPr>
        <w:t>23802</w:t>
      </w:r>
      <w:r w:rsidR="0034222F" w:rsidRPr="0034222F">
        <w:rPr>
          <w:rFonts w:ascii="Times New Roman" w:eastAsia="Calibri" w:hAnsi="Times New Roman" w:cs="Times New Roman"/>
          <w:sz w:val="28"/>
          <w:szCs w:val="28"/>
        </w:rPr>
        <w:t>042,46</w:t>
      </w:r>
      <w:r w:rsidR="00D47DA5">
        <w:rPr>
          <w:rFonts w:ascii="Times New Roman" w:eastAsia="Calibri" w:hAnsi="Times New Roman" w:cs="Times New Roman"/>
          <w:sz w:val="28"/>
          <w:szCs w:val="28"/>
        </w:rPr>
        <w:t>» заменить цифрами «</w:t>
      </w:r>
      <w:r w:rsidR="006D4F06">
        <w:rPr>
          <w:rFonts w:ascii="Times New Roman" w:eastAsia="Calibri" w:hAnsi="Times New Roman" w:cs="Times New Roman"/>
          <w:sz w:val="28"/>
          <w:szCs w:val="28"/>
        </w:rPr>
        <w:t>53712</w:t>
      </w:r>
      <w:r w:rsidR="006D4F06" w:rsidRPr="006D4F06">
        <w:rPr>
          <w:rFonts w:ascii="Times New Roman" w:eastAsia="Calibri" w:hAnsi="Times New Roman" w:cs="Times New Roman"/>
          <w:sz w:val="28"/>
          <w:szCs w:val="28"/>
        </w:rPr>
        <w:t>353,07</w:t>
      </w:r>
      <w:r w:rsidR="00D47DA5">
        <w:rPr>
          <w:rFonts w:ascii="Times New Roman" w:eastAsia="Calibri" w:hAnsi="Times New Roman" w:cs="Times New Roman"/>
          <w:sz w:val="28"/>
          <w:szCs w:val="28"/>
        </w:rPr>
        <w:t>»</w:t>
      </w:r>
      <w:r w:rsidR="00CF719D">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C8" w:rsidRDefault="00CF65C8" w:rsidP="0031799B">
      <w:pPr>
        <w:spacing w:after="0" w:line="240" w:lineRule="auto"/>
      </w:pPr>
      <w:r>
        <w:separator/>
      </w:r>
    </w:p>
  </w:endnote>
  <w:endnote w:type="continuationSeparator" w:id="0">
    <w:p w:rsidR="00CF65C8" w:rsidRDefault="00CF65C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C8" w:rsidRDefault="00CF65C8" w:rsidP="0031799B">
      <w:pPr>
        <w:spacing w:after="0" w:line="240" w:lineRule="auto"/>
      </w:pPr>
      <w:r>
        <w:separator/>
      </w:r>
    </w:p>
  </w:footnote>
  <w:footnote w:type="continuationSeparator" w:id="0">
    <w:p w:rsidR="00CF65C8" w:rsidRDefault="00CF65C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sz w:val="24"/>
        <w:szCs w:val="24"/>
      </w:rPr>
    </w:sdtEndPr>
    <w:sdtContent>
      <w:p w:rsidR="00BE6C77" w:rsidRPr="00D167B4" w:rsidRDefault="00BE6C77">
        <w:pPr>
          <w:pStyle w:val="aa"/>
          <w:jc w:val="center"/>
          <w:rPr>
            <w:rFonts w:ascii="Times New Roman" w:hAnsi="Times New Roman" w:cs="Times New Roman"/>
            <w:sz w:val="24"/>
            <w:szCs w:val="24"/>
          </w:rPr>
        </w:pPr>
        <w:r w:rsidRPr="00D167B4">
          <w:rPr>
            <w:rFonts w:ascii="Times New Roman" w:hAnsi="Times New Roman" w:cs="Times New Roman"/>
            <w:sz w:val="24"/>
            <w:szCs w:val="24"/>
          </w:rPr>
          <w:fldChar w:fldCharType="begin"/>
        </w:r>
        <w:r w:rsidRPr="00D167B4">
          <w:rPr>
            <w:rFonts w:ascii="Times New Roman" w:hAnsi="Times New Roman" w:cs="Times New Roman"/>
            <w:sz w:val="24"/>
            <w:szCs w:val="24"/>
          </w:rPr>
          <w:instrText>PAGE   \* MERGEFORMAT</w:instrText>
        </w:r>
        <w:r w:rsidRPr="00D167B4">
          <w:rPr>
            <w:rFonts w:ascii="Times New Roman" w:hAnsi="Times New Roman" w:cs="Times New Roman"/>
            <w:sz w:val="24"/>
            <w:szCs w:val="24"/>
          </w:rPr>
          <w:fldChar w:fldCharType="separate"/>
        </w:r>
        <w:r w:rsidR="00550B1B">
          <w:rPr>
            <w:rFonts w:ascii="Times New Roman" w:hAnsi="Times New Roman" w:cs="Times New Roman"/>
            <w:noProof/>
            <w:sz w:val="24"/>
            <w:szCs w:val="24"/>
          </w:rPr>
          <w:t>3</w:t>
        </w:r>
        <w:r w:rsidRPr="00D167B4">
          <w:rPr>
            <w:rFonts w:ascii="Times New Roman" w:hAnsi="Times New Roman" w:cs="Times New Roman"/>
            <w:sz w:val="24"/>
            <w:szCs w:val="24"/>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E72"/>
    <w:rsid w:val="00021570"/>
    <w:rsid w:val="00033533"/>
    <w:rsid w:val="00045111"/>
    <w:rsid w:val="00045304"/>
    <w:rsid w:val="00053869"/>
    <w:rsid w:val="00054428"/>
    <w:rsid w:val="00066C50"/>
    <w:rsid w:val="000705F0"/>
    <w:rsid w:val="00071CAD"/>
    <w:rsid w:val="00074023"/>
    <w:rsid w:val="00076132"/>
    <w:rsid w:val="00077162"/>
    <w:rsid w:val="000774C1"/>
    <w:rsid w:val="00080281"/>
    <w:rsid w:val="00081CFC"/>
    <w:rsid w:val="00082619"/>
    <w:rsid w:val="000869BA"/>
    <w:rsid w:val="00086F98"/>
    <w:rsid w:val="00094A51"/>
    <w:rsid w:val="00095795"/>
    <w:rsid w:val="00097504"/>
    <w:rsid w:val="000A561D"/>
    <w:rsid w:val="000B119C"/>
    <w:rsid w:val="000B1239"/>
    <w:rsid w:val="000B758E"/>
    <w:rsid w:val="000C0900"/>
    <w:rsid w:val="000C1E6E"/>
    <w:rsid w:val="000C2DB2"/>
    <w:rsid w:val="000C57C4"/>
    <w:rsid w:val="000C7139"/>
    <w:rsid w:val="000E53EF"/>
    <w:rsid w:val="00112C1A"/>
    <w:rsid w:val="0011707E"/>
    <w:rsid w:val="00126D51"/>
    <w:rsid w:val="00135468"/>
    <w:rsid w:val="00140E22"/>
    <w:rsid w:val="00167DC0"/>
    <w:rsid w:val="00173684"/>
    <w:rsid w:val="00175828"/>
    <w:rsid w:val="001777BD"/>
    <w:rsid w:val="001800FC"/>
    <w:rsid w:val="00180140"/>
    <w:rsid w:val="00181702"/>
    <w:rsid w:val="00181A55"/>
    <w:rsid w:val="0018739B"/>
    <w:rsid w:val="001A5531"/>
    <w:rsid w:val="001C15D6"/>
    <w:rsid w:val="001D00F5"/>
    <w:rsid w:val="001D4724"/>
    <w:rsid w:val="001E2409"/>
    <w:rsid w:val="001E49C5"/>
    <w:rsid w:val="001E6BA0"/>
    <w:rsid w:val="001E74AD"/>
    <w:rsid w:val="001F169F"/>
    <w:rsid w:val="00213104"/>
    <w:rsid w:val="00233FCB"/>
    <w:rsid w:val="0024385A"/>
    <w:rsid w:val="00243A93"/>
    <w:rsid w:val="00257670"/>
    <w:rsid w:val="00276A0C"/>
    <w:rsid w:val="00283D29"/>
    <w:rsid w:val="00290F42"/>
    <w:rsid w:val="00293952"/>
    <w:rsid w:val="00295AAB"/>
    <w:rsid w:val="00295AC8"/>
    <w:rsid w:val="002A2652"/>
    <w:rsid w:val="002A37CE"/>
    <w:rsid w:val="002A51BD"/>
    <w:rsid w:val="002B2A13"/>
    <w:rsid w:val="002B64D8"/>
    <w:rsid w:val="002B6D01"/>
    <w:rsid w:val="002C0D36"/>
    <w:rsid w:val="002C26A3"/>
    <w:rsid w:val="002C2B5A"/>
    <w:rsid w:val="002C5B0F"/>
    <w:rsid w:val="002D5D0F"/>
    <w:rsid w:val="002E14CF"/>
    <w:rsid w:val="002E4E87"/>
    <w:rsid w:val="002E5427"/>
    <w:rsid w:val="002F0B21"/>
    <w:rsid w:val="002F3844"/>
    <w:rsid w:val="002F4B0D"/>
    <w:rsid w:val="002F6C2C"/>
    <w:rsid w:val="0030022E"/>
    <w:rsid w:val="00303B64"/>
    <w:rsid w:val="00311365"/>
    <w:rsid w:val="003126A6"/>
    <w:rsid w:val="00313CF4"/>
    <w:rsid w:val="00313FD2"/>
    <w:rsid w:val="00317955"/>
    <w:rsid w:val="0031799B"/>
    <w:rsid w:val="00324F8C"/>
    <w:rsid w:val="00327B6F"/>
    <w:rsid w:val="00333739"/>
    <w:rsid w:val="0034222F"/>
    <w:rsid w:val="00342B1A"/>
    <w:rsid w:val="003500B6"/>
    <w:rsid w:val="00351180"/>
    <w:rsid w:val="003601D3"/>
    <w:rsid w:val="00361DD5"/>
    <w:rsid w:val="00367B59"/>
    <w:rsid w:val="00374C3C"/>
    <w:rsid w:val="00381FC1"/>
    <w:rsid w:val="0038403D"/>
    <w:rsid w:val="00391F85"/>
    <w:rsid w:val="0039541D"/>
    <w:rsid w:val="00397C94"/>
    <w:rsid w:val="003A1B16"/>
    <w:rsid w:val="003A1C9C"/>
    <w:rsid w:val="003B0709"/>
    <w:rsid w:val="003B52E1"/>
    <w:rsid w:val="003C30E0"/>
    <w:rsid w:val="003C5F39"/>
    <w:rsid w:val="003D42EC"/>
    <w:rsid w:val="003D451F"/>
    <w:rsid w:val="003D4C74"/>
    <w:rsid w:val="003D5AEB"/>
    <w:rsid w:val="003E6A63"/>
    <w:rsid w:val="003F2A26"/>
    <w:rsid w:val="004133AF"/>
    <w:rsid w:val="00420128"/>
    <w:rsid w:val="0042529A"/>
    <w:rsid w:val="0043056B"/>
    <w:rsid w:val="0043251D"/>
    <w:rsid w:val="0043505F"/>
    <w:rsid w:val="004351FE"/>
    <w:rsid w:val="004415AF"/>
    <w:rsid w:val="004440D5"/>
    <w:rsid w:val="004459FE"/>
    <w:rsid w:val="00447DA8"/>
    <w:rsid w:val="00453E36"/>
    <w:rsid w:val="004549E8"/>
    <w:rsid w:val="0046292E"/>
    <w:rsid w:val="00463D54"/>
    <w:rsid w:val="00464B7C"/>
    <w:rsid w:val="00466B97"/>
    <w:rsid w:val="00484749"/>
    <w:rsid w:val="004901B2"/>
    <w:rsid w:val="004918B7"/>
    <w:rsid w:val="004A3483"/>
    <w:rsid w:val="004B221A"/>
    <w:rsid w:val="004D1A48"/>
    <w:rsid w:val="004E00B2"/>
    <w:rsid w:val="004E0CCE"/>
    <w:rsid w:val="004E1446"/>
    <w:rsid w:val="004E554E"/>
    <w:rsid w:val="004E6A87"/>
    <w:rsid w:val="004E6AE7"/>
    <w:rsid w:val="004F5EB7"/>
    <w:rsid w:val="004F6E2C"/>
    <w:rsid w:val="004F6EA4"/>
    <w:rsid w:val="004F7890"/>
    <w:rsid w:val="00503FC3"/>
    <w:rsid w:val="00507E0C"/>
    <w:rsid w:val="005271B3"/>
    <w:rsid w:val="00530ECD"/>
    <w:rsid w:val="00531393"/>
    <w:rsid w:val="00532F01"/>
    <w:rsid w:val="005479E7"/>
    <w:rsid w:val="00550B1B"/>
    <w:rsid w:val="00552CAA"/>
    <w:rsid w:val="005546B7"/>
    <w:rsid w:val="005578C9"/>
    <w:rsid w:val="00563B33"/>
    <w:rsid w:val="005754C1"/>
    <w:rsid w:val="00576D34"/>
    <w:rsid w:val="005846D7"/>
    <w:rsid w:val="00596482"/>
    <w:rsid w:val="00596694"/>
    <w:rsid w:val="005A2EA7"/>
    <w:rsid w:val="005A31F4"/>
    <w:rsid w:val="005A3841"/>
    <w:rsid w:val="005A46F6"/>
    <w:rsid w:val="005B11A3"/>
    <w:rsid w:val="005C167F"/>
    <w:rsid w:val="005C17CE"/>
    <w:rsid w:val="005D2494"/>
    <w:rsid w:val="005D635B"/>
    <w:rsid w:val="005F000D"/>
    <w:rsid w:val="005F11A7"/>
    <w:rsid w:val="005F1F7D"/>
    <w:rsid w:val="006037E7"/>
    <w:rsid w:val="00613A81"/>
    <w:rsid w:val="00616147"/>
    <w:rsid w:val="00622E90"/>
    <w:rsid w:val="00623404"/>
    <w:rsid w:val="006247FF"/>
    <w:rsid w:val="006271E6"/>
    <w:rsid w:val="00631037"/>
    <w:rsid w:val="00634CD1"/>
    <w:rsid w:val="00635FB8"/>
    <w:rsid w:val="00650CAB"/>
    <w:rsid w:val="006571C8"/>
    <w:rsid w:val="00663D27"/>
    <w:rsid w:val="00665C97"/>
    <w:rsid w:val="006663AE"/>
    <w:rsid w:val="00674EF7"/>
    <w:rsid w:val="00675F67"/>
    <w:rsid w:val="00681BFE"/>
    <w:rsid w:val="00681DF4"/>
    <w:rsid w:val="00686286"/>
    <w:rsid w:val="00687DD1"/>
    <w:rsid w:val="0069601C"/>
    <w:rsid w:val="006A4948"/>
    <w:rsid w:val="006A541B"/>
    <w:rsid w:val="006B115E"/>
    <w:rsid w:val="006B33AB"/>
    <w:rsid w:val="006C5B6A"/>
    <w:rsid w:val="006D4F06"/>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0CFE"/>
    <w:rsid w:val="007638A0"/>
    <w:rsid w:val="00767A1C"/>
    <w:rsid w:val="00770E70"/>
    <w:rsid w:val="007830DF"/>
    <w:rsid w:val="00787436"/>
    <w:rsid w:val="00790C7A"/>
    <w:rsid w:val="00794000"/>
    <w:rsid w:val="007B20E9"/>
    <w:rsid w:val="007B3851"/>
    <w:rsid w:val="007C0A07"/>
    <w:rsid w:val="007D1EC6"/>
    <w:rsid w:val="007D3340"/>
    <w:rsid w:val="007D746A"/>
    <w:rsid w:val="007E7027"/>
    <w:rsid w:val="007E7ADA"/>
    <w:rsid w:val="007F074D"/>
    <w:rsid w:val="007F3D5B"/>
    <w:rsid w:val="007F53DC"/>
    <w:rsid w:val="00801CF7"/>
    <w:rsid w:val="00806C18"/>
    <w:rsid w:val="00812B9A"/>
    <w:rsid w:val="00813165"/>
    <w:rsid w:val="00814D9E"/>
    <w:rsid w:val="00815F73"/>
    <w:rsid w:val="0082565D"/>
    <w:rsid w:val="00831CC5"/>
    <w:rsid w:val="0084396E"/>
    <w:rsid w:val="008463CA"/>
    <w:rsid w:val="0085578D"/>
    <w:rsid w:val="00857D67"/>
    <w:rsid w:val="00860C71"/>
    <w:rsid w:val="008613F2"/>
    <w:rsid w:val="008708D4"/>
    <w:rsid w:val="0089042F"/>
    <w:rsid w:val="0089399D"/>
    <w:rsid w:val="00894452"/>
    <w:rsid w:val="00894735"/>
    <w:rsid w:val="008B1995"/>
    <w:rsid w:val="008B668F"/>
    <w:rsid w:val="008C0054"/>
    <w:rsid w:val="008C5950"/>
    <w:rsid w:val="008D6646"/>
    <w:rsid w:val="008D7127"/>
    <w:rsid w:val="008F2635"/>
    <w:rsid w:val="00900D44"/>
    <w:rsid w:val="00904535"/>
    <w:rsid w:val="0090480A"/>
    <w:rsid w:val="00907229"/>
    <w:rsid w:val="009132EF"/>
    <w:rsid w:val="0091585A"/>
    <w:rsid w:val="00924AB7"/>
    <w:rsid w:val="00925E4D"/>
    <w:rsid w:val="009277F0"/>
    <w:rsid w:val="00930E29"/>
    <w:rsid w:val="0093163E"/>
    <w:rsid w:val="0093395B"/>
    <w:rsid w:val="0094073A"/>
    <w:rsid w:val="009426E1"/>
    <w:rsid w:val="009520BF"/>
    <w:rsid w:val="0095264E"/>
    <w:rsid w:val="0095344D"/>
    <w:rsid w:val="0096454C"/>
    <w:rsid w:val="0096751B"/>
    <w:rsid w:val="00974CB3"/>
    <w:rsid w:val="00977DEA"/>
    <w:rsid w:val="0098728B"/>
    <w:rsid w:val="00990BD5"/>
    <w:rsid w:val="009921F2"/>
    <w:rsid w:val="0099384D"/>
    <w:rsid w:val="00997969"/>
    <w:rsid w:val="009A2D81"/>
    <w:rsid w:val="009A471F"/>
    <w:rsid w:val="009B53A2"/>
    <w:rsid w:val="009D1FEE"/>
    <w:rsid w:val="009D2309"/>
    <w:rsid w:val="009D2F70"/>
    <w:rsid w:val="009E1DB3"/>
    <w:rsid w:val="009F320C"/>
    <w:rsid w:val="009F6024"/>
    <w:rsid w:val="00A0087E"/>
    <w:rsid w:val="00A01D5B"/>
    <w:rsid w:val="00A02A7C"/>
    <w:rsid w:val="00A0374E"/>
    <w:rsid w:val="00A1472E"/>
    <w:rsid w:val="00A215B2"/>
    <w:rsid w:val="00A27D8F"/>
    <w:rsid w:val="00A30096"/>
    <w:rsid w:val="00A40A6C"/>
    <w:rsid w:val="00A43195"/>
    <w:rsid w:val="00A5426E"/>
    <w:rsid w:val="00A54A15"/>
    <w:rsid w:val="00A61CC5"/>
    <w:rsid w:val="00A6324E"/>
    <w:rsid w:val="00A812B4"/>
    <w:rsid w:val="00A81C35"/>
    <w:rsid w:val="00A8215E"/>
    <w:rsid w:val="00A8227F"/>
    <w:rsid w:val="00A834AC"/>
    <w:rsid w:val="00A84370"/>
    <w:rsid w:val="00A946C7"/>
    <w:rsid w:val="00A94F37"/>
    <w:rsid w:val="00A95729"/>
    <w:rsid w:val="00AB0420"/>
    <w:rsid w:val="00AB347B"/>
    <w:rsid w:val="00AB3ECC"/>
    <w:rsid w:val="00AB4000"/>
    <w:rsid w:val="00AB704F"/>
    <w:rsid w:val="00AB7A1D"/>
    <w:rsid w:val="00AD2D17"/>
    <w:rsid w:val="00AD61B3"/>
    <w:rsid w:val="00AE26B6"/>
    <w:rsid w:val="00AE2C23"/>
    <w:rsid w:val="00AE56E5"/>
    <w:rsid w:val="00AF1C8A"/>
    <w:rsid w:val="00AF3DBE"/>
    <w:rsid w:val="00AF54A4"/>
    <w:rsid w:val="00B03E97"/>
    <w:rsid w:val="00B11806"/>
    <w:rsid w:val="00B12F65"/>
    <w:rsid w:val="00B14B65"/>
    <w:rsid w:val="00B1546A"/>
    <w:rsid w:val="00B17A8B"/>
    <w:rsid w:val="00B20DAA"/>
    <w:rsid w:val="00B211A8"/>
    <w:rsid w:val="00B35D12"/>
    <w:rsid w:val="00B52B8C"/>
    <w:rsid w:val="00B625E9"/>
    <w:rsid w:val="00B62772"/>
    <w:rsid w:val="00B62FBF"/>
    <w:rsid w:val="00B66957"/>
    <w:rsid w:val="00B7191C"/>
    <w:rsid w:val="00B740AC"/>
    <w:rsid w:val="00B759EC"/>
    <w:rsid w:val="00B75D8B"/>
    <w:rsid w:val="00B75E4C"/>
    <w:rsid w:val="00B81EC3"/>
    <w:rsid w:val="00B831E8"/>
    <w:rsid w:val="00B833C0"/>
    <w:rsid w:val="00B8456D"/>
    <w:rsid w:val="00B92A07"/>
    <w:rsid w:val="00B92A6C"/>
    <w:rsid w:val="00B95853"/>
    <w:rsid w:val="00BA6726"/>
    <w:rsid w:val="00BA6DC7"/>
    <w:rsid w:val="00BB0C04"/>
    <w:rsid w:val="00BB1518"/>
    <w:rsid w:val="00BB478D"/>
    <w:rsid w:val="00BC183B"/>
    <w:rsid w:val="00BD13FF"/>
    <w:rsid w:val="00BE1E47"/>
    <w:rsid w:val="00BE6C77"/>
    <w:rsid w:val="00BF019F"/>
    <w:rsid w:val="00BF17A4"/>
    <w:rsid w:val="00BF2D5F"/>
    <w:rsid w:val="00BF3269"/>
    <w:rsid w:val="00C04A77"/>
    <w:rsid w:val="00C06AE1"/>
    <w:rsid w:val="00C14BB0"/>
    <w:rsid w:val="00C158F1"/>
    <w:rsid w:val="00C17531"/>
    <w:rsid w:val="00C17533"/>
    <w:rsid w:val="00C220C0"/>
    <w:rsid w:val="00C32726"/>
    <w:rsid w:val="00C366DA"/>
    <w:rsid w:val="00C37B1E"/>
    <w:rsid w:val="00C442AB"/>
    <w:rsid w:val="00C4698F"/>
    <w:rsid w:val="00C502D0"/>
    <w:rsid w:val="00C5596B"/>
    <w:rsid w:val="00C55CDB"/>
    <w:rsid w:val="00C62CA2"/>
    <w:rsid w:val="00C63E22"/>
    <w:rsid w:val="00C7132E"/>
    <w:rsid w:val="00C73DCC"/>
    <w:rsid w:val="00C73E2F"/>
    <w:rsid w:val="00C768F0"/>
    <w:rsid w:val="00C90D3D"/>
    <w:rsid w:val="00C91060"/>
    <w:rsid w:val="00C924A9"/>
    <w:rsid w:val="00C92AF2"/>
    <w:rsid w:val="00C96934"/>
    <w:rsid w:val="00C971E5"/>
    <w:rsid w:val="00CA3DCB"/>
    <w:rsid w:val="00CB0E6F"/>
    <w:rsid w:val="00CB4434"/>
    <w:rsid w:val="00CB550E"/>
    <w:rsid w:val="00CB7E55"/>
    <w:rsid w:val="00CC343C"/>
    <w:rsid w:val="00CC4054"/>
    <w:rsid w:val="00CC5F7C"/>
    <w:rsid w:val="00CD47FC"/>
    <w:rsid w:val="00CF3B80"/>
    <w:rsid w:val="00CF65C8"/>
    <w:rsid w:val="00CF719D"/>
    <w:rsid w:val="00CF7A95"/>
    <w:rsid w:val="00D02555"/>
    <w:rsid w:val="00D06082"/>
    <w:rsid w:val="00D11578"/>
    <w:rsid w:val="00D11AA8"/>
    <w:rsid w:val="00D1579F"/>
    <w:rsid w:val="00D167B4"/>
    <w:rsid w:val="00D16B35"/>
    <w:rsid w:val="00D206A1"/>
    <w:rsid w:val="00D25A29"/>
    <w:rsid w:val="00D278AA"/>
    <w:rsid w:val="00D31705"/>
    <w:rsid w:val="00D330ED"/>
    <w:rsid w:val="00D34C87"/>
    <w:rsid w:val="00D47DA5"/>
    <w:rsid w:val="00D50172"/>
    <w:rsid w:val="00D56D2E"/>
    <w:rsid w:val="00D623D8"/>
    <w:rsid w:val="00D6783C"/>
    <w:rsid w:val="00D72451"/>
    <w:rsid w:val="00D738D4"/>
    <w:rsid w:val="00D76A6B"/>
    <w:rsid w:val="00D80C92"/>
    <w:rsid w:val="00D8142F"/>
    <w:rsid w:val="00D85438"/>
    <w:rsid w:val="00D92701"/>
    <w:rsid w:val="00D928E2"/>
    <w:rsid w:val="00D94F9B"/>
    <w:rsid w:val="00DA7362"/>
    <w:rsid w:val="00DB4EB5"/>
    <w:rsid w:val="00DC0578"/>
    <w:rsid w:val="00DD1D81"/>
    <w:rsid w:val="00DD3A94"/>
    <w:rsid w:val="00DD7ED6"/>
    <w:rsid w:val="00DF3901"/>
    <w:rsid w:val="00DF3A35"/>
    <w:rsid w:val="00DF66D6"/>
    <w:rsid w:val="00E10159"/>
    <w:rsid w:val="00E106D8"/>
    <w:rsid w:val="00E13514"/>
    <w:rsid w:val="00E159EE"/>
    <w:rsid w:val="00E204F4"/>
    <w:rsid w:val="00E21060"/>
    <w:rsid w:val="00E31000"/>
    <w:rsid w:val="00E40D0A"/>
    <w:rsid w:val="00E43CC4"/>
    <w:rsid w:val="00E4502F"/>
    <w:rsid w:val="00E5119A"/>
    <w:rsid w:val="00E56A53"/>
    <w:rsid w:val="00E56C43"/>
    <w:rsid w:val="00E571D1"/>
    <w:rsid w:val="00E578F9"/>
    <w:rsid w:val="00E61A8D"/>
    <w:rsid w:val="00E72DA7"/>
    <w:rsid w:val="00E8524F"/>
    <w:rsid w:val="00E877D4"/>
    <w:rsid w:val="00EB4104"/>
    <w:rsid w:val="00EC2DBB"/>
    <w:rsid w:val="00EC618B"/>
    <w:rsid w:val="00ED5124"/>
    <w:rsid w:val="00EF1645"/>
    <w:rsid w:val="00EF2F3E"/>
    <w:rsid w:val="00EF524F"/>
    <w:rsid w:val="00F05768"/>
    <w:rsid w:val="00F13D61"/>
    <w:rsid w:val="00F148B5"/>
    <w:rsid w:val="00F200CA"/>
    <w:rsid w:val="00F2518D"/>
    <w:rsid w:val="00F3171A"/>
    <w:rsid w:val="00F329B6"/>
    <w:rsid w:val="00F46EC1"/>
    <w:rsid w:val="00F52709"/>
    <w:rsid w:val="00F54DB1"/>
    <w:rsid w:val="00F54E2E"/>
    <w:rsid w:val="00F63133"/>
    <w:rsid w:val="00F656BA"/>
    <w:rsid w:val="00F70FE1"/>
    <w:rsid w:val="00F71B72"/>
    <w:rsid w:val="00F73F5C"/>
    <w:rsid w:val="00F76EF9"/>
    <w:rsid w:val="00F81A81"/>
    <w:rsid w:val="00F86C84"/>
    <w:rsid w:val="00F943E6"/>
    <w:rsid w:val="00F95E83"/>
    <w:rsid w:val="00FA154E"/>
    <w:rsid w:val="00FB1338"/>
    <w:rsid w:val="00FB3C3D"/>
    <w:rsid w:val="00FB47AC"/>
    <w:rsid w:val="00FB5765"/>
    <w:rsid w:val="00FB7D9E"/>
    <w:rsid w:val="00FC5EC8"/>
    <w:rsid w:val="00FE067B"/>
    <w:rsid w:val="00FE0846"/>
    <w:rsid w:val="00FE7B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661B-13A9-4D6F-BFDA-3550E87B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3</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271</cp:revision>
  <cp:lastPrinted>2021-11-01T00:04:00Z</cp:lastPrinted>
  <dcterms:created xsi:type="dcterms:W3CDTF">2021-10-25T02:07:00Z</dcterms:created>
  <dcterms:modified xsi:type="dcterms:W3CDTF">2023-03-21T04:21:00Z</dcterms:modified>
</cp:coreProperties>
</file>