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F0629" w:rsidP="003F062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06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03.07.2017 </w:t>
            </w:r>
            <w:r w:rsidR="001F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253-П «</w:t>
            </w:r>
            <w:r w:rsidRPr="003F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81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</w:t>
            </w:r>
            <w:r w:rsidRPr="003F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 и деятельности представителей интересов Камчатского края в органах управления и ревизионных комиссиях хозяйственных обществ, акции (доли) в уставных капиталах которых находятся в государственной собственности Камчатского края, а также использования специального права на участие Камчатского края в управ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лении акционерными обществами («</w:t>
            </w:r>
            <w:r w:rsidR="00123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олотая акция»)»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81737E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3EB3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0603CE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="006A3EB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0603CE">
        <w:rPr>
          <w:rFonts w:ascii="Times New Roman" w:hAnsi="Times New Roman" w:cs="Times New Roman"/>
          <w:bCs/>
          <w:sz w:val="28"/>
          <w:szCs w:val="28"/>
        </w:rPr>
        <w:t>остановлению</w:t>
      </w:r>
      <w:bookmarkStart w:id="2" w:name="_GoBack"/>
      <w:bookmarkEnd w:id="2"/>
      <w:r w:rsidR="006A3EB3" w:rsidRPr="006A3EB3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03.07.2017 </w:t>
      </w:r>
      <w:r w:rsidR="00A967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A3EB3">
        <w:rPr>
          <w:rFonts w:ascii="Times New Roman" w:hAnsi="Times New Roman" w:cs="Times New Roman"/>
          <w:bCs/>
          <w:sz w:val="28"/>
          <w:szCs w:val="28"/>
        </w:rPr>
        <w:t>№</w:t>
      </w:r>
      <w:r w:rsidR="006A3EB3" w:rsidRPr="006A3EB3">
        <w:rPr>
          <w:rFonts w:ascii="Times New Roman" w:hAnsi="Times New Roman" w:cs="Times New Roman"/>
          <w:bCs/>
          <w:sz w:val="28"/>
          <w:szCs w:val="28"/>
        </w:rPr>
        <w:t xml:space="preserve"> 253-П </w:t>
      </w:r>
      <w:r w:rsidR="006A3EB3">
        <w:rPr>
          <w:rFonts w:ascii="Times New Roman" w:hAnsi="Times New Roman" w:cs="Times New Roman"/>
          <w:bCs/>
          <w:sz w:val="28"/>
          <w:szCs w:val="28"/>
        </w:rPr>
        <w:t>«</w:t>
      </w:r>
      <w:r w:rsidR="006A3EB3" w:rsidRPr="006A3EB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A3EB3" w:rsidRPr="0081737E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6A3EB3" w:rsidRPr="006A3EB3">
        <w:rPr>
          <w:rFonts w:ascii="Times New Roman" w:hAnsi="Times New Roman" w:cs="Times New Roman"/>
          <w:bCs/>
          <w:sz w:val="28"/>
          <w:szCs w:val="28"/>
        </w:rPr>
        <w:t xml:space="preserve"> назначения и деятельности представителей интересов Камчатского края в органах управления и ревизионных комиссиях хозяйственных обществ, акции (доли) в уставных капиталах которых находятся в государственной собственности Камчатского края, а также использования специального права на участие Камчатского края в управ</w:t>
      </w:r>
      <w:r w:rsidR="006A3EB3">
        <w:rPr>
          <w:rFonts w:ascii="Times New Roman" w:hAnsi="Times New Roman" w:cs="Times New Roman"/>
          <w:bCs/>
          <w:sz w:val="28"/>
          <w:szCs w:val="28"/>
        </w:rPr>
        <w:t>лении акционерными обществами («</w:t>
      </w:r>
      <w:r w:rsidR="00123A6D">
        <w:rPr>
          <w:rFonts w:ascii="Times New Roman" w:hAnsi="Times New Roman" w:cs="Times New Roman"/>
          <w:bCs/>
          <w:sz w:val="28"/>
          <w:szCs w:val="28"/>
        </w:rPr>
        <w:t>з</w:t>
      </w:r>
      <w:r w:rsidR="006A3EB3">
        <w:rPr>
          <w:rFonts w:ascii="Times New Roman" w:hAnsi="Times New Roman" w:cs="Times New Roman"/>
          <w:bCs/>
          <w:sz w:val="28"/>
          <w:szCs w:val="28"/>
        </w:rPr>
        <w:t>олотая акция»)» следующие изменения:</w:t>
      </w:r>
    </w:p>
    <w:p w:rsidR="006A3EB3" w:rsidRDefault="006A3EB3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наименование изложить в следующей редакции:</w:t>
      </w:r>
    </w:p>
    <w:p w:rsidR="006A3EB3" w:rsidRDefault="006A3EB3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«Об утверждении </w:t>
      </w:r>
      <w:r w:rsidR="0081737E" w:rsidRPr="0081737E">
        <w:rPr>
          <w:rFonts w:ascii="Times New Roman" w:hAnsi="Times New Roman" w:cs="Times New Roman"/>
          <w:bCs/>
          <w:sz w:val="28"/>
          <w:szCs w:val="28"/>
        </w:rPr>
        <w:t>П</w:t>
      </w:r>
      <w:r w:rsidRPr="0081737E">
        <w:rPr>
          <w:rFonts w:ascii="Times New Roman" w:hAnsi="Times New Roman" w:cs="Times New Roman"/>
          <w:bCs/>
          <w:sz w:val="28"/>
          <w:szCs w:val="28"/>
        </w:rPr>
        <w:t>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назначения и деятельности представителей интересов Камчатского края в органах управления и ревизионных комиссиях хозяйственных обществ, акции (доли) в уставных капиталах которых находятся в государственной собственности Камчатского края, а также использования специального права на участие Камчатского края в управлении акционерными обществами («</w:t>
      </w:r>
      <w:r w:rsidR="00123A6D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олотая акция»)»;</w:t>
      </w:r>
    </w:p>
    <w:p w:rsidR="006A3EB3" w:rsidRDefault="006A3EB3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преамбулу изложить в следующей редакции:</w:t>
      </w:r>
    </w:p>
    <w:p w:rsidR="00256990" w:rsidRDefault="00256990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273-ФЗ </w:t>
      </w:r>
      <w:r w:rsidR="001F143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="001F143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противодействии коррупции»</w:t>
      </w:r>
      <w:r w:rsidRPr="00256990">
        <w:rPr>
          <w:rFonts w:ascii="Times New Roman" w:hAnsi="Times New Roman" w:cs="Times New Roman"/>
          <w:bCs/>
          <w:sz w:val="28"/>
          <w:szCs w:val="28"/>
        </w:rPr>
        <w:t>, Федеральным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законом от 27.07.2004 № 79-ФЗ «</w:t>
      </w:r>
      <w:r w:rsidRPr="00256990">
        <w:rPr>
          <w:rFonts w:ascii="Times New Roman" w:hAnsi="Times New Roman" w:cs="Times New Roman"/>
          <w:bCs/>
          <w:sz w:val="28"/>
          <w:szCs w:val="28"/>
        </w:rPr>
        <w:t>О государственной гражданс</w:t>
      </w:r>
      <w:r w:rsidR="001F143A">
        <w:rPr>
          <w:rFonts w:ascii="Times New Roman" w:hAnsi="Times New Roman" w:cs="Times New Roman"/>
          <w:bCs/>
          <w:sz w:val="28"/>
          <w:szCs w:val="28"/>
        </w:rPr>
        <w:t>кой службе Российской Федерации»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от 21.12.2001 </w:t>
      </w:r>
      <w:r w:rsidR="0081737E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178-ФЗ «</w:t>
      </w:r>
      <w:r w:rsidRPr="00256990">
        <w:rPr>
          <w:rFonts w:ascii="Times New Roman" w:hAnsi="Times New Roman" w:cs="Times New Roman"/>
          <w:bCs/>
          <w:sz w:val="28"/>
          <w:szCs w:val="28"/>
        </w:rPr>
        <w:t>О приватизации государствен</w:t>
      </w:r>
      <w:r>
        <w:rPr>
          <w:rFonts w:ascii="Times New Roman" w:hAnsi="Times New Roman" w:cs="Times New Roman"/>
          <w:bCs/>
          <w:sz w:val="28"/>
          <w:szCs w:val="28"/>
        </w:rPr>
        <w:t>ного и муниципального имущества»</w:t>
      </w:r>
      <w:r w:rsidR="0081737E">
        <w:rPr>
          <w:rFonts w:ascii="Times New Roman" w:hAnsi="Times New Roman" w:cs="Times New Roman"/>
          <w:bCs/>
          <w:sz w:val="28"/>
          <w:szCs w:val="28"/>
        </w:rPr>
        <w:t>, статьей 12</w:t>
      </w:r>
      <w:r w:rsidR="0081737E" w:rsidRPr="0081737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 Закона Камчатского края от 16.12.2009 </w:t>
      </w:r>
      <w:r>
        <w:rPr>
          <w:rFonts w:ascii="Times New Roman" w:hAnsi="Times New Roman" w:cs="Times New Roman"/>
          <w:bCs/>
          <w:sz w:val="28"/>
          <w:szCs w:val="28"/>
        </w:rPr>
        <w:t>№ 378 «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81737E">
        <w:rPr>
          <w:rFonts w:ascii="Times New Roman" w:hAnsi="Times New Roman" w:cs="Times New Roman"/>
          <w:bCs/>
          <w:sz w:val="28"/>
          <w:szCs w:val="28"/>
        </w:rPr>
        <w:t>порядке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 управления и распоряжения имуществом, находящимся в государственной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края»</w:t>
      </w:r>
    </w:p>
    <w:p w:rsidR="00256990" w:rsidRDefault="00256990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990" w:rsidRDefault="00256990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256990" w:rsidRDefault="00256990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Постановляющую часть изложить в следующей редакции:</w:t>
      </w:r>
    </w:p>
    <w:p w:rsidR="00256990" w:rsidRPr="00256990" w:rsidRDefault="00256990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81737E">
        <w:rPr>
          <w:rFonts w:ascii="Times New Roman" w:hAnsi="Times New Roman" w:cs="Times New Roman"/>
          <w:bCs/>
          <w:sz w:val="28"/>
          <w:szCs w:val="28"/>
        </w:rPr>
        <w:t>Порядок н</w:t>
      </w:r>
      <w:r w:rsidRPr="00256990">
        <w:rPr>
          <w:rFonts w:ascii="Times New Roman" w:hAnsi="Times New Roman" w:cs="Times New Roman"/>
          <w:bCs/>
          <w:sz w:val="28"/>
          <w:szCs w:val="28"/>
        </w:rPr>
        <w:t>азначения и деятельности представителей интересов Камчатского края в органах управления и ревизионных комиссиях хозяйственных обществ, акции (доли) в уставных капиталах которых находятся в государственной собственности Камчатского края, а также использования специального права на участие Камчатского края в управ</w:t>
      </w:r>
      <w:r>
        <w:rPr>
          <w:rFonts w:ascii="Times New Roman" w:hAnsi="Times New Roman" w:cs="Times New Roman"/>
          <w:bCs/>
          <w:sz w:val="28"/>
          <w:szCs w:val="28"/>
        </w:rPr>
        <w:t>лении акционерными обществами («золотая акция»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) согласно </w:t>
      </w:r>
      <w:proofErr w:type="gramStart"/>
      <w:r w:rsidR="00123A6D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256990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123A6D">
        <w:rPr>
          <w:rFonts w:ascii="Times New Roman" w:hAnsi="Times New Roman" w:cs="Times New Roman"/>
          <w:bCs/>
          <w:sz w:val="28"/>
          <w:szCs w:val="28"/>
        </w:rPr>
        <w:t>п</w:t>
      </w:r>
      <w:r w:rsidRPr="00256990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256990" w:rsidRPr="00256990" w:rsidRDefault="00256990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990"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</w:t>
      </w:r>
      <w:r w:rsidR="003A6BE4">
        <w:rPr>
          <w:rFonts w:ascii="Times New Roman" w:hAnsi="Times New Roman" w:cs="Times New Roman"/>
          <w:bCs/>
          <w:sz w:val="28"/>
          <w:szCs w:val="28"/>
        </w:rPr>
        <w:t>п</w:t>
      </w:r>
      <w:r w:rsidRPr="00256990">
        <w:rPr>
          <w:rFonts w:ascii="Times New Roman" w:hAnsi="Times New Roman" w:cs="Times New Roman"/>
          <w:bCs/>
          <w:sz w:val="28"/>
          <w:szCs w:val="28"/>
        </w:rPr>
        <w:t>остановление Правительства. Камчатск</w:t>
      </w:r>
      <w:r w:rsidR="00A9677A">
        <w:rPr>
          <w:rFonts w:ascii="Times New Roman" w:hAnsi="Times New Roman" w:cs="Times New Roman"/>
          <w:bCs/>
          <w:sz w:val="28"/>
          <w:szCs w:val="28"/>
        </w:rPr>
        <w:t xml:space="preserve">ого края от 26.06.2015 </w:t>
      </w:r>
      <w:r w:rsidR="0081737E">
        <w:rPr>
          <w:rFonts w:ascii="Times New Roman" w:hAnsi="Times New Roman" w:cs="Times New Roman"/>
          <w:bCs/>
          <w:sz w:val="28"/>
          <w:szCs w:val="28"/>
        </w:rPr>
        <w:t>№</w:t>
      </w:r>
      <w:r w:rsidR="00A9677A">
        <w:rPr>
          <w:rFonts w:ascii="Times New Roman" w:hAnsi="Times New Roman" w:cs="Times New Roman"/>
          <w:bCs/>
          <w:sz w:val="28"/>
          <w:szCs w:val="28"/>
        </w:rPr>
        <w:t xml:space="preserve"> 226-П «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81737E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256990">
        <w:rPr>
          <w:rFonts w:ascii="Times New Roman" w:hAnsi="Times New Roman" w:cs="Times New Roman"/>
          <w:bCs/>
          <w:sz w:val="28"/>
          <w:szCs w:val="28"/>
        </w:rPr>
        <w:t xml:space="preserve"> назначения и деятельности представителей Камчатского края в органах управления и ревизионных органах хозяйственных обществ, акции (доли) которых принадлежат Камчатскому краю, в том числе в органах управления акционерных обществ, со</w:t>
      </w:r>
      <w:r w:rsidR="00A9677A">
        <w:rPr>
          <w:rFonts w:ascii="Times New Roman" w:hAnsi="Times New Roman" w:cs="Times New Roman"/>
          <w:bCs/>
          <w:sz w:val="28"/>
          <w:szCs w:val="28"/>
        </w:rPr>
        <w:t>зданных в процессе приватизации»</w:t>
      </w:r>
      <w:r w:rsidRPr="00256990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990" w:rsidRDefault="00123A6D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п</w:t>
      </w:r>
      <w:r w:rsidR="00256990" w:rsidRPr="00256990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256990" w:rsidRPr="00123A6D">
        <w:rPr>
          <w:rFonts w:ascii="Times New Roman" w:hAnsi="Times New Roman" w:cs="Times New Roman"/>
          <w:bCs/>
          <w:sz w:val="28"/>
          <w:szCs w:val="28"/>
        </w:rPr>
        <w:t xml:space="preserve">вступает в силу </w:t>
      </w:r>
      <w:r w:rsidR="00256990" w:rsidRPr="0081737E">
        <w:rPr>
          <w:rFonts w:ascii="Times New Roman" w:hAnsi="Times New Roman" w:cs="Times New Roman"/>
          <w:bCs/>
          <w:sz w:val="28"/>
          <w:szCs w:val="28"/>
        </w:rPr>
        <w:t>через 10 дней</w:t>
      </w:r>
      <w:r w:rsidR="00256990" w:rsidRPr="00123A6D">
        <w:rPr>
          <w:rFonts w:ascii="Times New Roman" w:hAnsi="Times New Roman" w:cs="Times New Roman"/>
          <w:bCs/>
          <w:sz w:val="28"/>
          <w:szCs w:val="28"/>
        </w:rPr>
        <w:t xml:space="preserve"> после дня его официального опубликования.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23A6D" w:rsidRPr="00123A6D" w:rsidRDefault="00123A6D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123A6D">
        <w:rPr>
          <w:rFonts w:ascii="Times New Roman" w:hAnsi="Times New Roman" w:cs="Times New Roman"/>
          <w:bCs/>
          <w:sz w:val="28"/>
          <w:szCs w:val="28"/>
        </w:rPr>
        <w:t xml:space="preserve">приложение изложить в редакции согласно </w:t>
      </w:r>
      <w:proofErr w:type="gramStart"/>
      <w:r w:rsidRPr="00123A6D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123A6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123A6D" w:rsidRPr="00256990" w:rsidRDefault="00123A6D" w:rsidP="000D4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A6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256990" w:rsidRDefault="00256990" w:rsidP="00123A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123A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BB0889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BB0889" w:rsidRDefault="00BB0889" w:rsidP="00BB088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  <w:r w:rsidR="004C1C88" w:rsidRPr="00BB0889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BB0889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BB088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BB0889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BB0889" w:rsidRDefault="00E05881" w:rsidP="00BB0889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BB08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BB0889" w:rsidRDefault="00BB0889" w:rsidP="00BB088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4C1C88" w:rsidRPr="00BB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Чекин </w:t>
            </w:r>
          </w:p>
        </w:tc>
      </w:tr>
    </w:tbl>
    <w:p w:rsidR="00123A6D" w:rsidRDefault="00123A6D" w:rsidP="002C2B5A"/>
    <w:tbl>
      <w:tblPr>
        <w:tblStyle w:val="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F00F8" w:rsidRPr="00C56A36" w:rsidTr="00361B85">
        <w:tc>
          <w:tcPr>
            <w:tcW w:w="4253" w:type="dxa"/>
          </w:tcPr>
          <w:p w:rsidR="001F00F8" w:rsidRDefault="001F00F8" w:rsidP="003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C56A36">
              <w:rPr>
                <w:sz w:val="28"/>
                <w:szCs w:val="28"/>
              </w:rPr>
              <w:t xml:space="preserve">Приложение к постановлению </w:t>
            </w:r>
          </w:p>
          <w:p w:rsidR="001F00F8" w:rsidRPr="00C56A36" w:rsidRDefault="001F00F8" w:rsidP="003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C56A36">
              <w:rPr>
                <w:sz w:val="28"/>
                <w:szCs w:val="28"/>
              </w:rPr>
              <w:t>Правительства Камчатского края</w:t>
            </w:r>
          </w:p>
          <w:p w:rsidR="001F00F8" w:rsidRDefault="001F00F8" w:rsidP="00361B85">
            <w:r>
              <w:rPr>
                <w:sz w:val="28"/>
                <w:szCs w:val="24"/>
              </w:rPr>
              <w:t xml:space="preserve">                                                                                  </w:t>
            </w:r>
            <w:r w:rsidRPr="00C56A36">
              <w:rPr>
                <w:sz w:val="28"/>
                <w:szCs w:val="24"/>
              </w:rPr>
              <w:t>[</w:t>
            </w:r>
            <w:r w:rsidRPr="00C56A36">
              <w:rPr>
                <w:color w:val="C0C0C0"/>
                <w:sz w:val="28"/>
                <w:szCs w:val="24"/>
              </w:rPr>
              <w:t>Д</w:t>
            </w:r>
            <w:r w:rsidRPr="00C56A36">
              <w:rPr>
                <w:color w:val="C0C0C0"/>
              </w:rPr>
              <w:t>ата регистрации</w:t>
            </w:r>
            <w:r w:rsidRPr="00C56A36">
              <w:t xml:space="preserve">] </w:t>
            </w:r>
            <w:r w:rsidRPr="00C56A36">
              <w:rPr>
                <w:sz w:val="28"/>
              </w:rPr>
              <w:t>№</w:t>
            </w:r>
            <w:r w:rsidRPr="00C56A36">
              <w:t xml:space="preserve"> </w:t>
            </w:r>
            <w:r w:rsidRPr="00C56A36">
              <w:rPr>
                <w:sz w:val="28"/>
                <w:szCs w:val="24"/>
              </w:rPr>
              <w:t>[</w:t>
            </w:r>
            <w:r w:rsidRPr="00C56A36">
              <w:rPr>
                <w:color w:val="C0C0C0"/>
                <w:sz w:val="28"/>
                <w:szCs w:val="24"/>
              </w:rPr>
              <w:t>Н</w:t>
            </w:r>
            <w:r w:rsidRPr="00C56A36">
              <w:rPr>
                <w:color w:val="C0C0C0"/>
                <w:sz w:val="18"/>
                <w:szCs w:val="18"/>
              </w:rPr>
              <w:t>омер документа</w:t>
            </w:r>
            <w:r w:rsidRPr="001F00F8">
              <w:rPr>
                <w:sz w:val="28"/>
                <w:szCs w:val="28"/>
              </w:rPr>
              <w:t>]</w:t>
            </w:r>
          </w:p>
          <w:p w:rsidR="001F00F8" w:rsidRDefault="001F00F8" w:rsidP="00361B85">
            <w:pPr>
              <w:rPr>
                <w:sz w:val="28"/>
                <w:szCs w:val="28"/>
              </w:rPr>
            </w:pPr>
          </w:p>
          <w:p w:rsidR="001F00F8" w:rsidRPr="001F00F8" w:rsidRDefault="001F00F8" w:rsidP="003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«Приложение к постановлению</w:t>
            </w:r>
          </w:p>
          <w:p w:rsidR="001F00F8" w:rsidRDefault="001F00F8" w:rsidP="003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Правительства Камчатского края</w:t>
            </w:r>
          </w:p>
          <w:p w:rsidR="001F00F8" w:rsidRPr="00C56A36" w:rsidRDefault="001F00F8" w:rsidP="003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от 03.07.2017 № 253-П</w:t>
            </w:r>
          </w:p>
        </w:tc>
      </w:tr>
    </w:tbl>
    <w:p w:rsidR="001F00F8" w:rsidRDefault="001F00F8" w:rsidP="002C2B5A"/>
    <w:p w:rsidR="00123A6D" w:rsidRDefault="00123A6D" w:rsidP="00123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0F8" w:rsidRPr="00BE2AF7" w:rsidRDefault="001F00F8" w:rsidP="00123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8B2" w:rsidRDefault="003B48B2" w:rsidP="003B48B2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38"/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3B48B2" w:rsidRDefault="003B48B2" w:rsidP="003B48B2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назначения и деятельности представителей интересов Камчатского края </w:t>
      </w:r>
    </w:p>
    <w:p w:rsidR="003B48B2" w:rsidRDefault="003B48B2" w:rsidP="003B48B2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органах управления и ревизионных комиссиях хозяйственных обществ, </w:t>
      </w:r>
    </w:p>
    <w:p w:rsidR="003B48B2" w:rsidRDefault="003B48B2" w:rsidP="003B48B2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акции (доли) в уставных капиталах которых находятся </w:t>
      </w:r>
    </w:p>
    <w:p w:rsidR="003B48B2" w:rsidRDefault="003B48B2" w:rsidP="003B48B2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государственной собственности Камчатского края, </w:t>
      </w:r>
    </w:p>
    <w:p w:rsidR="00123A6D" w:rsidRDefault="003B48B2" w:rsidP="003B48B2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использования специального права на участие Камчатского края в управлении акционерными обществами («золотая акция»)</w:t>
      </w:r>
    </w:p>
    <w:p w:rsidR="003B48B2" w:rsidRDefault="003B48B2" w:rsidP="003B48B2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8B2" w:rsidRPr="00BE2AF7" w:rsidRDefault="003B48B2" w:rsidP="003B48B2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7F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3B48B2" w:rsidRPr="000B607F">
        <w:rPr>
          <w:rFonts w:ascii="Times New Roman" w:hAnsi="Times New Roman" w:cs="Times New Roman"/>
          <w:sz w:val="28"/>
          <w:szCs w:val="28"/>
        </w:rPr>
        <w:t>П</w:t>
      </w:r>
      <w:r w:rsidRPr="000B607F">
        <w:rPr>
          <w:rFonts w:ascii="Times New Roman" w:hAnsi="Times New Roman" w:cs="Times New Roman"/>
          <w:sz w:val="28"/>
          <w:szCs w:val="28"/>
        </w:rPr>
        <w:t>орядок</w:t>
      </w:r>
      <w:r w:rsidR="003B48B2" w:rsidRPr="000B607F">
        <w:rPr>
          <w:rFonts w:ascii="Times New Roman" w:hAnsi="Times New Roman" w:cs="Times New Roman"/>
          <w:sz w:val="28"/>
          <w:szCs w:val="28"/>
        </w:rPr>
        <w:t xml:space="preserve"> </w:t>
      </w:r>
      <w:r w:rsidRPr="003B48B2">
        <w:rPr>
          <w:rFonts w:ascii="Times New Roman" w:hAnsi="Times New Roman" w:cs="Times New Roman"/>
          <w:sz w:val="28"/>
          <w:szCs w:val="28"/>
        </w:rPr>
        <w:t>регулирует вопросы назначения и деятельности представителей интересов Камчатского края в органах управления (общих собраниях, советах директоров (наблюдательных советах), ревизионных комиссиях хозяйственных обществ, акции (доли) в уставных капиталах которых находятся в государственной собственности Камчатского края, в том числе хозяйственных обществ, созданных в процессе приватизации (далее - хозяйственные общества), а также использования специального права на участие Камчатского края в управлении а</w:t>
      </w:r>
      <w:r w:rsidR="003B48B2">
        <w:rPr>
          <w:rFonts w:ascii="Times New Roman" w:hAnsi="Times New Roman" w:cs="Times New Roman"/>
          <w:sz w:val="28"/>
          <w:szCs w:val="28"/>
        </w:rPr>
        <w:t>кционерными обществами («золотая акция»</w:t>
      </w:r>
      <w:r w:rsidRPr="003B48B2">
        <w:rPr>
          <w:rFonts w:ascii="Times New Roman" w:hAnsi="Times New Roman" w:cs="Times New Roman"/>
          <w:sz w:val="28"/>
          <w:szCs w:val="28"/>
        </w:rPr>
        <w:t>).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2. Представители интересов Камчатского края (за исключением руководителя органа по управлению государственным имуществом Камчатского края) осуществляют свои полномочия в общих собраниях акционеров (участников) хозяйственных обществ на основании доверенностей, выдаваемых органом по управлению государственным имуществом Камчатского края.</w:t>
      </w:r>
      <w:bookmarkStart w:id="5" w:name="P52"/>
      <w:bookmarkEnd w:id="5"/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 xml:space="preserve">3. Представители интересов Камчатского края избираются в советы директоров (наблюдательные советы), ревизионные комиссии хозяйственных обществ в соответствии с законодательством Российской Федерации на основании представлений органа по управлению государственным имуществом Камчатского края о выдвижении кандидатур для избрания в советы директоров (наблюдательные советы), ревизионные комиссии хозяйственных обществ (далее - представления о выдвижении кандидатур), за исключением случая, предусмотренного </w:t>
      </w:r>
      <w:hyperlink w:anchor="P54">
        <w:r w:rsidRPr="003B48B2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3B48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B607F">
        <w:rPr>
          <w:rFonts w:ascii="Times New Roman" w:hAnsi="Times New Roman" w:cs="Times New Roman"/>
          <w:sz w:val="28"/>
          <w:szCs w:val="28"/>
        </w:rPr>
        <w:t>Порядка.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lastRenderedPageBreak/>
        <w:t>Орган по управлению государственным имуществом Камчатского края формирует представления о выдвижении кандидатур на основании предложений отраслевых исполнительных органов государственной власти Камчатского края.</w:t>
      </w:r>
      <w:bookmarkStart w:id="6" w:name="P54"/>
      <w:bookmarkEnd w:id="6"/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4. Решение о назначении представителя Камчатского края в совет директоров (наблюдательный совет) и представителя Камчатского края в ревизионную комиссию акционерного общества, в отношении которого Правительством Камчатского края принято решение об использовании специального права на участие Камчатского края в упр</w:t>
      </w:r>
      <w:r w:rsidR="003B48B2">
        <w:rPr>
          <w:rFonts w:ascii="Times New Roman" w:hAnsi="Times New Roman" w:cs="Times New Roman"/>
          <w:sz w:val="28"/>
          <w:szCs w:val="28"/>
        </w:rPr>
        <w:t>авлении акционерным обществом («золотая акция»</w:t>
      </w:r>
      <w:r w:rsidRPr="003B48B2">
        <w:rPr>
          <w:rFonts w:ascii="Times New Roman" w:hAnsi="Times New Roman" w:cs="Times New Roman"/>
          <w:sz w:val="28"/>
          <w:szCs w:val="28"/>
        </w:rPr>
        <w:t>), а также о замене соответствующего представителя принимается Правительством Камчатского края на основании предложений отраслевых исполнительных органов государственной власти Камчатского края.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Решение Правительства Камчатского края об использовании и прекращении действия специального права на участие Камчатского края в упр</w:t>
      </w:r>
      <w:r w:rsidR="003B48B2">
        <w:rPr>
          <w:rFonts w:ascii="Times New Roman" w:hAnsi="Times New Roman" w:cs="Times New Roman"/>
          <w:sz w:val="28"/>
          <w:szCs w:val="28"/>
        </w:rPr>
        <w:t>авлении акционерным обществом («золотая акция»</w:t>
      </w:r>
      <w:r w:rsidRPr="003B48B2">
        <w:rPr>
          <w:rFonts w:ascii="Times New Roman" w:hAnsi="Times New Roman" w:cs="Times New Roman"/>
          <w:sz w:val="28"/>
          <w:szCs w:val="28"/>
        </w:rPr>
        <w:t>), а также назначении или замене представителей интересов Камчатского края в совете директоров (наблюдательном совете), ревизионной комиссии хозяйственного общества оформляется распоряжением.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 xml:space="preserve">5. К указанным в </w:t>
      </w:r>
      <w:hyperlink w:anchor="P52">
        <w:r w:rsidRPr="003B48B2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3B48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>
        <w:r w:rsidRPr="003B48B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B48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B607F">
        <w:rPr>
          <w:rFonts w:ascii="Times New Roman" w:hAnsi="Times New Roman" w:cs="Times New Roman"/>
          <w:sz w:val="28"/>
          <w:szCs w:val="28"/>
        </w:rPr>
        <w:t>Порядка</w:t>
      </w:r>
      <w:r w:rsidRPr="003B48B2">
        <w:rPr>
          <w:rFonts w:ascii="Times New Roman" w:hAnsi="Times New Roman" w:cs="Times New Roman"/>
          <w:sz w:val="28"/>
          <w:szCs w:val="28"/>
        </w:rPr>
        <w:t xml:space="preserve"> предложениям отраслевых исполнительных органов государственной власти Камчатского края прилагаются анкеты кандидатов в представители интересов Камчатского края в совете директоров (наблюдательном совете), ревизионной комиссии хозяйственного общества, заверенные кадровыми службами по месту работы кандидатов, по форме, утвержденной органом по управлению государственным имуществом Камчатского края.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Количество кандидатур представителей интересов Камчатского края, предлагаемых к включению в список для избрания в совет директоров (наблюдательный совет), ревизионную комиссию хозяйственного общества, не может превышать количественного состава этих органов, определенного общим собранием акционеров (участников) хозяйственного общества.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6. С кандидатами в представители интересов Камчатского края в совете директоров (наблюдательном совете), ревизионной комиссии хозяйственного общества из числа граждан Российской Федерации, не являющихся лицами, замещающими государственные должности Камчатского края и должности государственной гражданской службы Камчатского края, орган по управлению государственным имуществом Камчатского края заключает договор на представление интересов Камчатского края в совете директоров (наблюдательном совете) или ревизионной комиссии хо</w:t>
      </w:r>
      <w:r w:rsidR="003B48B2">
        <w:rPr>
          <w:rFonts w:ascii="Times New Roman" w:hAnsi="Times New Roman" w:cs="Times New Roman"/>
          <w:sz w:val="28"/>
          <w:szCs w:val="28"/>
        </w:rPr>
        <w:t xml:space="preserve">зяйственного общества (далее - </w:t>
      </w:r>
      <w:r w:rsidR="000B607F">
        <w:rPr>
          <w:rFonts w:ascii="Times New Roman" w:hAnsi="Times New Roman" w:cs="Times New Roman"/>
          <w:sz w:val="28"/>
          <w:szCs w:val="28"/>
        </w:rPr>
        <w:t>д</w:t>
      </w:r>
      <w:r w:rsidRPr="003B48B2">
        <w:rPr>
          <w:rFonts w:ascii="Times New Roman" w:hAnsi="Times New Roman" w:cs="Times New Roman"/>
          <w:sz w:val="28"/>
          <w:szCs w:val="28"/>
        </w:rPr>
        <w:t>оговор представления интересов).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Договор представления интересов заключается по форме, установленной органом по управлению государственным имуществом Камчатского края, и вступает в силу со дня принятия общим собранием акционеров (участников) хозяйственного общества решения об избрании представителя интересов Камчатского края в совет директоров (наблюдательный совет) или ревизионную комиссию хозяйственного общества.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lastRenderedPageBreak/>
        <w:t>7. Полномочия представителей интересов Камчатского края в органах управления и ревизионной комиссии хозяйственного общества из числа лиц, замещающих государственные должности Камчатского края и должности государственной гражданской службы Камчатского края, подлежат отражению соответственно в контрактах, заключаемых с лицами, замещающими государственные должности Камчатского края (при наличии), должностных регламентах государственных гражданских служащих Камчатского края или иных документах, регламентирующих деятельность соответствующих лиц.</w:t>
      </w:r>
      <w:bookmarkStart w:id="7" w:name="P61"/>
      <w:bookmarkEnd w:id="7"/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 xml:space="preserve">8. Представители интересов Камчатского края голосуют при осуществлении своих полномочий в органах управления хозяйственных обществ в соответствии с их компетенцией на основании письменных указаний (директив) органа по управлению государственным имуществом Камчатского края (за исключением случаев, установленных частью 8(1) настоящего </w:t>
      </w:r>
      <w:r w:rsidRPr="000B607F">
        <w:rPr>
          <w:rFonts w:ascii="Times New Roman" w:hAnsi="Times New Roman" w:cs="Times New Roman"/>
          <w:sz w:val="28"/>
          <w:szCs w:val="28"/>
        </w:rPr>
        <w:t>Порядка),</w:t>
      </w:r>
      <w:r w:rsidRPr="003B48B2">
        <w:rPr>
          <w:rFonts w:ascii="Times New Roman" w:hAnsi="Times New Roman" w:cs="Times New Roman"/>
          <w:sz w:val="28"/>
          <w:szCs w:val="28"/>
        </w:rPr>
        <w:t xml:space="preserve"> составленных с учетом предложений отраслевых исполнительных органов государственной власти Камчатского края, по следующим вопросам: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1) о согласии на совершение или о последующем одобрении крупных сделок;</w:t>
      </w:r>
    </w:p>
    <w:p w:rsidR="003B48B2" w:rsidRDefault="00123A6D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2) о согласии на совершение или о последующем одобрении сделок, в совершении которых имеется заинтересованность;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3A6D" w:rsidRPr="003B48B2">
        <w:rPr>
          <w:rFonts w:ascii="Times New Roman" w:hAnsi="Times New Roman" w:cs="Times New Roman"/>
          <w:sz w:val="28"/>
          <w:szCs w:val="28"/>
        </w:rPr>
        <w:t>) о внесении изменений (дополнений) в учредительные документы хозяйственного общества, об утверждении их в новой редакции;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3A6D" w:rsidRPr="003B48B2">
        <w:rPr>
          <w:rFonts w:ascii="Times New Roman" w:hAnsi="Times New Roman" w:cs="Times New Roman"/>
          <w:sz w:val="28"/>
          <w:szCs w:val="28"/>
        </w:rPr>
        <w:t>) об образовании и прекращении полномочий исполнительного органа хозяйственного общества;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3A6D" w:rsidRPr="003B48B2">
        <w:rPr>
          <w:rFonts w:ascii="Times New Roman" w:hAnsi="Times New Roman" w:cs="Times New Roman"/>
          <w:sz w:val="28"/>
          <w:szCs w:val="28"/>
        </w:rPr>
        <w:t>)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889">
        <w:rPr>
          <w:rFonts w:ascii="Times New Roman" w:hAnsi="Times New Roman" w:cs="Times New Roman"/>
          <w:sz w:val="28"/>
          <w:szCs w:val="28"/>
        </w:rPr>
        <w:t>и изменении</w:t>
      </w:r>
      <w:r w:rsidR="00123A6D" w:rsidRPr="003B48B2">
        <w:rPr>
          <w:rFonts w:ascii="Times New Roman" w:hAnsi="Times New Roman" w:cs="Times New Roman"/>
          <w:sz w:val="28"/>
          <w:szCs w:val="28"/>
        </w:rPr>
        <w:t xml:space="preserve"> условий трудового договора, заключаемого с исполнительным органом хозяйственного общества;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3A6D" w:rsidRPr="003B48B2">
        <w:rPr>
          <w:rFonts w:ascii="Times New Roman" w:hAnsi="Times New Roman" w:cs="Times New Roman"/>
          <w:sz w:val="28"/>
          <w:szCs w:val="28"/>
        </w:rPr>
        <w:t>) об избрании членов совета директоров (наблюдательного совета), ревизионной комиссии хозяйственного общества, определении их количественного состава;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3A6D" w:rsidRPr="003B48B2">
        <w:rPr>
          <w:rFonts w:ascii="Times New Roman" w:hAnsi="Times New Roman" w:cs="Times New Roman"/>
          <w:sz w:val="28"/>
          <w:szCs w:val="28"/>
        </w:rPr>
        <w:t>) о распределении прибылей и убытков хозяйственного общества;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3A6D" w:rsidRPr="003B48B2">
        <w:rPr>
          <w:rFonts w:ascii="Times New Roman" w:hAnsi="Times New Roman" w:cs="Times New Roman"/>
          <w:sz w:val="28"/>
          <w:szCs w:val="28"/>
        </w:rPr>
        <w:t>) о реорганизации, ликвидации хозяйственного общества;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3A6D" w:rsidRPr="003B48B2">
        <w:rPr>
          <w:rFonts w:ascii="Times New Roman" w:hAnsi="Times New Roman" w:cs="Times New Roman"/>
          <w:sz w:val="28"/>
          <w:szCs w:val="28"/>
        </w:rPr>
        <w:t xml:space="preserve">) о выходе Камчатского края из хозяйственного общества в случае, предусмотренном </w:t>
      </w:r>
      <w:hyperlink r:id="rId8">
        <w:r w:rsidR="00123A6D" w:rsidRPr="003B48B2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123A6D" w:rsidRPr="003B48B2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5D3DCA">
        <w:rPr>
          <w:rFonts w:ascii="Times New Roman" w:hAnsi="Times New Roman" w:cs="Times New Roman"/>
          <w:sz w:val="28"/>
          <w:szCs w:val="28"/>
        </w:rPr>
        <w:t xml:space="preserve">о закона от 08.02.1998 </w:t>
      </w:r>
      <w:r w:rsidR="001F143A">
        <w:rPr>
          <w:rFonts w:ascii="Times New Roman" w:hAnsi="Times New Roman" w:cs="Times New Roman"/>
          <w:sz w:val="28"/>
          <w:szCs w:val="28"/>
        </w:rPr>
        <w:t>№</w:t>
      </w:r>
      <w:r w:rsidR="005D3DCA">
        <w:rPr>
          <w:rFonts w:ascii="Times New Roman" w:hAnsi="Times New Roman" w:cs="Times New Roman"/>
          <w:sz w:val="28"/>
          <w:szCs w:val="28"/>
        </w:rPr>
        <w:t xml:space="preserve"> 14-ФЗ </w:t>
      </w:r>
      <w:r w:rsidR="001F14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F143A">
        <w:rPr>
          <w:rFonts w:ascii="Times New Roman" w:hAnsi="Times New Roman" w:cs="Times New Roman"/>
          <w:sz w:val="28"/>
          <w:szCs w:val="28"/>
        </w:rPr>
        <w:t xml:space="preserve">   </w:t>
      </w:r>
      <w:r w:rsidR="005D3DC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3A6D" w:rsidRPr="003B48B2">
        <w:rPr>
          <w:rFonts w:ascii="Times New Roman" w:hAnsi="Times New Roman" w:cs="Times New Roman"/>
          <w:sz w:val="28"/>
          <w:szCs w:val="28"/>
        </w:rPr>
        <w:t xml:space="preserve">Об обществах </w:t>
      </w:r>
      <w:r w:rsidR="005D3DCA">
        <w:rPr>
          <w:rFonts w:ascii="Times New Roman" w:hAnsi="Times New Roman" w:cs="Times New Roman"/>
          <w:sz w:val="28"/>
          <w:szCs w:val="28"/>
        </w:rPr>
        <w:t>с ограниченной ответственностью»</w:t>
      </w:r>
      <w:r w:rsidR="00123A6D" w:rsidRPr="003B48B2">
        <w:rPr>
          <w:rFonts w:ascii="Times New Roman" w:hAnsi="Times New Roman" w:cs="Times New Roman"/>
          <w:sz w:val="28"/>
          <w:szCs w:val="28"/>
        </w:rPr>
        <w:t>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3A6D" w:rsidRPr="003B48B2">
        <w:rPr>
          <w:rFonts w:ascii="Times New Roman" w:hAnsi="Times New Roman" w:cs="Times New Roman"/>
          <w:sz w:val="28"/>
          <w:szCs w:val="28"/>
        </w:rPr>
        <w:t>) об увеличении или уменьшении уставного капитала хозяйственного общества;</w:t>
      </w:r>
    </w:p>
    <w:p w:rsidR="003B48B2" w:rsidRDefault="004A0905" w:rsidP="003B48B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23A6D" w:rsidRPr="003B48B2">
        <w:rPr>
          <w:rFonts w:ascii="Times New Roman" w:hAnsi="Times New Roman" w:cs="Times New Roman"/>
          <w:sz w:val="28"/>
          <w:szCs w:val="28"/>
        </w:rPr>
        <w:t>) о создании дочернего или зависимого хозяйственного общества;</w:t>
      </w:r>
    </w:p>
    <w:p w:rsidR="005D3DCA" w:rsidRDefault="004A0905" w:rsidP="005D3D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23A6D" w:rsidRPr="003B48B2">
        <w:rPr>
          <w:rFonts w:ascii="Times New Roman" w:hAnsi="Times New Roman" w:cs="Times New Roman"/>
          <w:sz w:val="28"/>
          <w:szCs w:val="28"/>
        </w:rPr>
        <w:t xml:space="preserve">) по иным вопросам, указанным в </w:t>
      </w:r>
      <w:hyperlink r:id="rId9">
        <w:r w:rsidR="00123A6D" w:rsidRPr="003B48B2">
          <w:rPr>
            <w:rFonts w:ascii="Times New Roman" w:hAnsi="Times New Roman" w:cs="Times New Roman"/>
            <w:sz w:val="28"/>
            <w:szCs w:val="28"/>
          </w:rPr>
          <w:t>статье 38</w:t>
        </w:r>
      </w:hyperlink>
      <w:r w:rsidR="00123A6D" w:rsidRPr="003B48B2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</w:t>
      </w:r>
      <w:r w:rsidR="003B48B2">
        <w:rPr>
          <w:rFonts w:ascii="Times New Roman" w:hAnsi="Times New Roman" w:cs="Times New Roman"/>
          <w:sz w:val="28"/>
          <w:szCs w:val="28"/>
        </w:rPr>
        <w:t>№ 178-ФЗ «</w:t>
      </w:r>
      <w:r w:rsidR="00123A6D" w:rsidRPr="003B48B2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3B48B2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123A6D" w:rsidRPr="003B48B2">
        <w:rPr>
          <w:rFonts w:ascii="Times New Roman" w:hAnsi="Times New Roman" w:cs="Times New Roman"/>
          <w:sz w:val="28"/>
          <w:szCs w:val="28"/>
        </w:rPr>
        <w:t>, в случае принятия решения об использовании специального права на участие Камчатского края в упр</w:t>
      </w:r>
      <w:r w:rsidR="003B48B2">
        <w:rPr>
          <w:rFonts w:ascii="Times New Roman" w:hAnsi="Times New Roman" w:cs="Times New Roman"/>
          <w:sz w:val="28"/>
          <w:szCs w:val="28"/>
        </w:rPr>
        <w:t>авлении акционерным обществом («</w:t>
      </w:r>
      <w:r w:rsidR="005D3DCA">
        <w:rPr>
          <w:rFonts w:ascii="Times New Roman" w:hAnsi="Times New Roman" w:cs="Times New Roman"/>
          <w:sz w:val="28"/>
          <w:szCs w:val="28"/>
        </w:rPr>
        <w:t>з</w:t>
      </w:r>
      <w:r w:rsidR="003B48B2">
        <w:rPr>
          <w:rFonts w:ascii="Times New Roman" w:hAnsi="Times New Roman" w:cs="Times New Roman"/>
          <w:sz w:val="28"/>
          <w:szCs w:val="28"/>
        </w:rPr>
        <w:t>олотая акция»</w:t>
      </w:r>
      <w:r w:rsidR="00123A6D" w:rsidRPr="003B48B2">
        <w:rPr>
          <w:rFonts w:ascii="Times New Roman" w:hAnsi="Times New Roman" w:cs="Times New Roman"/>
          <w:sz w:val="28"/>
          <w:szCs w:val="28"/>
        </w:rPr>
        <w:t>).</w:t>
      </w:r>
    </w:p>
    <w:p w:rsidR="005D3DCA" w:rsidRDefault="000B607F" w:rsidP="005D3D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3A6D" w:rsidRPr="000B60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23A6D" w:rsidRPr="000B607F">
        <w:rPr>
          <w:rFonts w:ascii="Times New Roman" w:hAnsi="Times New Roman" w:cs="Times New Roman"/>
          <w:sz w:val="28"/>
          <w:szCs w:val="28"/>
        </w:rPr>
        <w:t>.</w:t>
      </w:r>
      <w:r w:rsidR="00123A6D" w:rsidRPr="003B48B2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представителя интересов Камчатского края на общих собраниях акционеров (участников) хозяйственных обществ руководитель органа по управлению государственным имуществом Камчатского </w:t>
      </w:r>
      <w:r w:rsidR="00123A6D" w:rsidRPr="003B48B2">
        <w:rPr>
          <w:rFonts w:ascii="Times New Roman" w:hAnsi="Times New Roman" w:cs="Times New Roman"/>
          <w:sz w:val="28"/>
          <w:szCs w:val="28"/>
        </w:rPr>
        <w:lastRenderedPageBreak/>
        <w:t xml:space="preserve">края голосует по вопросам, указанным в части 8 настоящего </w:t>
      </w:r>
      <w:r w:rsidR="00123A6D" w:rsidRPr="000B607F">
        <w:rPr>
          <w:rFonts w:ascii="Times New Roman" w:hAnsi="Times New Roman" w:cs="Times New Roman"/>
          <w:sz w:val="28"/>
          <w:szCs w:val="28"/>
        </w:rPr>
        <w:t>Порядка,</w:t>
      </w:r>
      <w:r w:rsidR="00123A6D" w:rsidRPr="003B48B2">
        <w:rPr>
          <w:rFonts w:ascii="Times New Roman" w:hAnsi="Times New Roman" w:cs="Times New Roman"/>
          <w:sz w:val="28"/>
          <w:szCs w:val="28"/>
        </w:rPr>
        <w:t xml:space="preserve"> с учетом предложений отраслевых исполнительных органов государственной власти Камчатского края без составления письменных указаний (директив) органа по управлению государственным имуществом Камчатского края.</w:t>
      </w:r>
    </w:p>
    <w:p w:rsidR="005D3DCA" w:rsidRDefault="00123A6D" w:rsidP="005D3D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представителя интересов Камчатского края на общих собраниях акционеров (участников) хозяйственных обществ, </w:t>
      </w:r>
      <w:r w:rsidR="001F143A">
        <w:rPr>
          <w:rFonts w:ascii="Times New Roman" w:hAnsi="Times New Roman" w:cs="Times New Roman"/>
          <w:sz w:val="28"/>
          <w:szCs w:val="28"/>
        </w:rPr>
        <w:t xml:space="preserve">    </w:t>
      </w:r>
      <w:r w:rsidRPr="003B48B2">
        <w:rPr>
          <w:rFonts w:ascii="Times New Roman" w:hAnsi="Times New Roman" w:cs="Times New Roman"/>
          <w:sz w:val="28"/>
          <w:szCs w:val="28"/>
        </w:rPr>
        <w:t>100 процентов акций (долей) которых находятся в собственности Камчатского края, руководитель органа по управлению государственным имуществом Камчатского края принимает решения</w:t>
      </w:r>
      <w:r w:rsidR="001F143A">
        <w:rPr>
          <w:rFonts w:ascii="Times New Roman" w:hAnsi="Times New Roman" w:cs="Times New Roman"/>
          <w:sz w:val="28"/>
          <w:szCs w:val="28"/>
        </w:rPr>
        <w:t xml:space="preserve"> по вопросам, указанным в части </w:t>
      </w:r>
      <w:r w:rsidRPr="003B48B2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Pr="000B607F">
        <w:rPr>
          <w:rFonts w:ascii="Times New Roman" w:hAnsi="Times New Roman" w:cs="Times New Roman"/>
          <w:sz w:val="28"/>
          <w:szCs w:val="28"/>
        </w:rPr>
        <w:t>Порядка,</w:t>
      </w:r>
      <w:r w:rsidRPr="003B48B2">
        <w:rPr>
          <w:rFonts w:ascii="Times New Roman" w:hAnsi="Times New Roman" w:cs="Times New Roman"/>
          <w:sz w:val="28"/>
          <w:szCs w:val="28"/>
        </w:rPr>
        <w:t xml:space="preserve"> с учетом предложений отраслевых исполнительных органов государственной власти Камчатского края без составления письменных указаний (директив) органа по управлению государственным имуществом Камчатского края.</w:t>
      </w:r>
    </w:p>
    <w:p w:rsidR="005D3DCA" w:rsidRDefault="00123A6D" w:rsidP="005D3D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 xml:space="preserve">9. Представители интересов Камчатского края осуществляют голосование при осуществлении своих полномочий в органах управления хозяйственных обществ по вопросам, не указанным в </w:t>
      </w:r>
      <w:hyperlink w:anchor="P61">
        <w:r w:rsidRPr="003B48B2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3B48B2">
        <w:rPr>
          <w:rFonts w:ascii="Times New Roman" w:hAnsi="Times New Roman" w:cs="Times New Roman"/>
          <w:sz w:val="28"/>
          <w:szCs w:val="28"/>
        </w:rPr>
        <w:t xml:space="preserve"> настоящей статьи, самостоятельно.</w:t>
      </w:r>
    </w:p>
    <w:p w:rsidR="005D3DCA" w:rsidRDefault="00123A6D" w:rsidP="005D3D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10. Представители интересов Камчатского края, осуществляющие свои полномочия в органах управления, ревизионной комиссии хозяйственного общества в течение 10 дней со дня проведения общего собрания, заседания ревизионной комиссии (принятия решения ревизором), принятия решения советом директоров (наблюдательным советом) обеспечивают направление в орган по управлению государственным имуществом Камчатского края соответствующей информации о результатах заседаний (принятых решениях).</w:t>
      </w:r>
    </w:p>
    <w:p w:rsidR="005D3DCA" w:rsidRDefault="00123A6D" w:rsidP="005D3D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>11. Представители интересов Камчатского края осуществляют свою деятельность в органах управления, ревизионных комиссиях хозяйственных обществ на безвозмездной основе.</w:t>
      </w:r>
    </w:p>
    <w:p w:rsidR="00123A6D" w:rsidRPr="003B48B2" w:rsidRDefault="00123A6D" w:rsidP="005D3D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B2">
        <w:rPr>
          <w:rFonts w:ascii="Times New Roman" w:hAnsi="Times New Roman" w:cs="Times New Roman"/>
          <w:sz w:val="28"/>
          <w:szCs w:val="28"/>
        </w:rPr>
        <w:t xml:space="preserve">12. Полномочия представителей интересов Камчатского края в органах управления, ревизионных комиссиях хозяйственных обществ, не урегулированные настоящим </w:t>
      </w:r>
      <w:r w:rsidRPr="000B607F">
        <w:rPr>
          <w:rFonts w:ascii="Times New Roman" w:hAnsi="Times New Roman" w:cs="Times New Roman"/>
          <w:sz w:val="28"/>
          <w:szCs w:val="28"/>
        </w:rPr>
        <w:t>Порядком,</w:t>
      </w:r>
      <w:r w:rsidRPr="003B48B2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законодательством Российской Федерации и Камчатского края.</w:t>
      </w:r>
      <w:r w:rsidR="005F266E">
        <w:rPr>
          <w:rFonts w:ascii="Times New Roman" w:hAnsi="Times New Roman" w:cs="Times New Roman"/>
          <w:sz w:val="28"/>
          <w:szCs w:val="28"/>
        </w:rPr>
        <w:t>».</w:t>
      </w:r>
    </w:p>
    <w:p w:rsidR="00123A6D" w:rsidRPr="003B48B2" w:rsidRDefault="00123A6D" w:rsidP="003B48B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123A6D" w:rsidRPr="003B48B2" w:rsidSect="00B56ABB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20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6ABB" w:rsidRPr="000B607F" w:rsidRDefault="00B56AB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60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60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60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03C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B60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6ABB" w:rsidRDefault="00B56AB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03CE"/>
    <w:rsid w:val="00066C50"/>
    <w:rsid w:val="00076132"/>
    <w:rsid w:val="00077162"/>
    <w:rsid w:val="00082619"/>
    <w:rsid w:val="00095795"/>
    <w:rsid w:val="000B1239"/>
    <w:rsid w:val="000B607F"/>
    <w:rsid w:val="000C7139"/>
    <w:rsid w:val="000D4B75"/>
    <w:rsid w:val="000E53EF"/>
    <w:rsid w:val="001125EB"/>
    <w:rsid w:val="00112C1A"/>
    <w:rsid w:val="001208AF"/>
    <w:rsid w:val="00123A6D"/>
    <w:rsid w:val="00126EFA"/>
    <w:rsid w:val="00140E22"/>
    <w:rsid w:val="00180140"/>
    <w:rsid w:val="00181702"/>
    <w:rsid w:val="00181A55"/>
    <w:rsid w:val="001C15D6"/>
    <w:rsid w:val="001D00F5"/>
    <w:rsid w:val="001D4724"/>
    <w:rsid w:val="001F00F8"/>
    <w:rsid w:val="001F143A"/>
    <w:rsid w:val="001F1DD5"/>
    <w:rsid w:val="0022234A"/>
    <w:rsid w:val="00225F0E"/>
    <w:rsid w:val="00233FCB"/>
    <w:rsid w:val="0024385A"/>
    <w:rsid w:val="00256990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4795"/>
    <w:rsid w:val="003A6BE4"/>
    <w:rsid w:val="003B0709"/>
    <w:rsid w:val="003B48B2"/>
    <w:rsid w:val="003B52E1"/>
    <w:rsid w:val="003B55E1"/>
    <w:rsid w:val="003C30E0"/>
    <w:rsid w:val="003F0629"/>
    <w:rsid w:val="0043251D"/>
    <w:rsid w:val="004348C7"/>
    <w:rsid w:val="0043505F"/>
    <w:rsid w:val="004351FE"/>
    <w:rsid w:val="004415AF"/>
    <w:rsid w:val="004440D5"/>
    <w:rsid w:val="004549E8"/>
    <w:rsid w:val="00463C34"/>
    <w:rsid w:val="00464949"/>
    <w:rsid w:val="00466B97"/>
    <w:rsid w:val="004A0905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3DCA"/>
    <w:rsid w:val="005F11A7"/>
    <w:rsid w:val="005F1F7D"/>
    <w:rsid w:val="005F266E"/>
    <w:rsid w:val="006271E6"/>
    <w:rsid w:val="00631037"/>
    <w:rsid w:val="00650CAB"/>
    <w:rsid w:val="00663D27"/>
    <w:rsid w:val="006664BC"/>
    <w:rsid w:val="00681BFE"/>
    <w:rsid w:val="0069601C"/>
    <w:rsid w:val="006A3EB3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1737E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9677A"/>
    <w:rsid w:val="00AB0F55"/>
    <w:rsid w:val="00AB3ECC"/>
    <w:rsid w:val="00AC6E43"/>
    <w:rsid w:val="00AE7481"/>
    <w:rsid w:val="00AF4409"/>
    <w:rsid w:val="00B11806"/>
    <w:rsid w:val="00B12F65"/>
    <w:rsid w:val="00B17A8B"/>
    <w:rsid w:val="00B56ABB"/>
    <w:rsid w:val="00B64060"/>
    <w:rsid w:val="00B759EC"/>
    <w:rsid w:val="00B75E4C"/>
    <w:rsid w:val="00B81EC3"/>
    <w:rsid w:val="00B831E8"/>
    <w:rsid w:val="00B833C0"/>
    <w:rsid w:val="00BA6DC7"/>
    <w:rsid w:val="00BB0889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3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3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No Spacing"/>
    <w:uiPriority w:val="1"/>
    <w:qFormat/>
    <w:rsid w:val="003B48B2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3A4795"/>
  </w:style>
  <w:style w:type="table" w:customStyle="1" w:styleId="3">
    <w:name w:val="Сетка таблицы3"/>
    <w:basedOn w:val="a1"/>
    <w:next w:val="a3"/>
    <w:uiPriority w:val="99"/>
    <w:rsid w:val="001F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9FAD6BEC2B0F16A465131168EE37F7AC6288305F2D128E8F52FBD51E1CB3228B7EBB89EF02FE051AEF14F352772E8D3FAB1C7BB4DE3AEE14d6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9FAD6BEC2B0F16A465131168EE37F7AB6883355F2B128E8F52FBD51E1CB3228B7EBB8CE701F75049A015AF16213D8D3EAB1E79A81Dd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690E-03A4-4F71-A317-3E174B30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Ободенко Анна Владимировна</cp:lastModifiedBy>
  <cp:revision>13</cp:revision>
  <cp:lastPrinted>2021-10-13T05:03:00Z</cp:lastPrinted>
  <dcterms:created xsi:type="dcterms:W3CDTF">2023-02-02T23:24:00Z</dcterms:created>
  <dcterms:modified xsi:type="dcterms:W3CDTF">2023-03-15T02:19:00Z</dcterms:modified>
</cp:coreProperties>
</file>