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0237E2" w14:paraId="0D492F32" w14:textId="77777777" w:rsidTr="00AF5351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AD59D" w14:textId="10E98E5D" w:rsidR="000237E2" w:rsidRPr="00CF3DA1" w:rsidRDefault="00C12808" w:rsidP="00AF53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ИМУЩЕСТВЕННЫХ И ЗЕМЕЛЬНЫХ ОТНОШЕНИЙ</w:t>
            </w:r>
          </w:p>
          <w:p w14:paraId="1211F700" w14:textId="77777777" w:rsidR="000237E2" w:rsidRDefault="000237E2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3DA1">
              <w:rPr>
                <w:rFonts w:ascii="Times New Roman" w:hAnsi="Times New Roman" w:cs="Times New Roman"/>
                <w:b/>
                <w:sz w:val="28"/>
              </w:rPr>
              <w:t>КАМЧАТСКОГО КРАЯ</w:t>
            </w:r>
          </w:p>
          <w:p w14:paraId="4FEF4705" w14:textId="77777777" w:rsidR="009A20DF" w:rsidRPr="001672C5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78472BFD" w14:textId="0D7E3DB8" w:rsidR="000237E2" w:rsidRDefault="000237E2" w:rsidP="009A7B65">
      <w:pPr>
        <w:spacing w:after="0" w:line="240" w:lineRule="auto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395"/>
      </w:tblGrid>
      <w:tr w:rsidR="000237E2" w:rsidRPr="002E04E8" w14:paraId="1773B752" w14:textId="77777777" w:rsidTr="0020423E">
        <w:trPr>
          <w:trHeight w:hRule="exact" w:val="3893"/>
        </w:trPr>
        <w:tc>
          <w:tcPr>
            <w:tcW w:w="4395" w:type="dxa"/>
            <w:shd w:val="clear" w:color="auto" w:fill="auto"/>
          </w:tcPr>
          <w:p w14:paraId="5D6F71F5" w14:textId="011389A2" w:rsidR="000237E2" w:rsidRPr="006C3FBE" w:rsidRDefault="00083010" w:rsidP="0056369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приказ Министерства имущественных </w:t>
            </w:r>
            <w:r w:rsidRPr="00F61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земельных </w:t>
            </w:r>
            <w:r w:rsidR="0056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отношений Камчатского края от 31.03.2021</w:t>
            </w:r>
            <w:r w:rsidRPr="00F61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1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</w:t>
            </w:r>
            <w:r w:rsidR="0056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П-5</w:t>
            </w:r>
            <w:r w:rsidRPr="00F61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42A6" w:rsidRPr="00F1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FF0F15" w:rsidRPr="00FF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Порядка определения объема и условий предоставления субсидий на иные цели краевому государственному учреждению "Камчатская государственная кадастровая оценка", функции и полномочия учредителя в отношении которого осуществляет Министерство имущественных и земельных отношений Камчатского края</w:t>
            </w:r>
            <w:r w:rsidR="00F142A6" w:rsidRPr="00F1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14:paraId="4871B037" w14:textId="77777777" w:rsidR="002C30F2" w:rsidRPr="003B79A4" w:rsidRDefault="002C30F2" w:rsidP="009A7B6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02828ED9" w14:textId="77777777" w:rsidR="00083010" w:rsidRDefault="00083010" w:rsidP="0020423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5AEDBB8" w14:textId="1BCE2E3D" w:rsidR="00083010" w:rsidRDefault="00EF29A9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Pr="00EF2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абзацем четвертым пункта 1 статьи 78.1 Бюджетного</w:t>
      </w:r>
      <w:r w:rsidR="00D90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Федерации, п</w:t>
      </w:r>
      <w:r w:rsidRPr="00EF2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Правительства Российской Федерации от 22.02.2020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F2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203 "Об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</w:t>
      </w:r>
      <w:r w:rsidR="00D90C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дениям субсидий на иные цели", п</w:t>
      </w:r>
      <w:r w:rsidRPr="00EF2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Правительства Камчатского края от 26.11.2020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F2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477-П "Об определении исполнительных органов государственной власти Камчатского края, осуществляющих функции и полномочия учредителей в отношении краевых государственных бюджетных и автономных учреждений, уполномоченными на издание нормативных правовых актов, устанавливающих порядок определения объема и условия предоставления краевым государственным бюджетным и автономным учреждениям субсидий из краевого бюджета на иные цели"</w:t>
      </w:r>
      <w:r w:rsidR="00023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030073A" w14:textId="77777777" w:rsidR="00083010" w:rsidRDefault="00083010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3400F1C" w14:textId="77777777" w:rsidR="00992FBA" w:rsidRPr="00992FBA" w:rsidRDefault="00992FBA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2FBA">
        <w:rPr>
          <w:rFonts w:ascii="Times New Roman" w:hAnsi="Times New Roman" w:cs="Times New Roman"/>
          <w:sz w:val="28"/>
        </w:rPr>
        <w:t>ПРИКАЗЫВАЮ:</w:t>
      </w:r>
    </w:p>
    <w:p w14:paraId="2A46399E" w14:textId="77777777" w:rsidR="00992FBA" w:rsidRDefault="00992FBA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3286D28" w14:textId="003EA5FC" w:rsidR="00EF29A9" w:rsidRDefault="005B3F50" w:rsidP="00AF64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F50">
        <w:rPr>
          <w:rFonts w:ascii="Times New Roman" w:eastAsia="Calibri" w:hAnsi="Times New Roman" w:cs="Times New Roman"/>
          <w:sz w:val="28"/>
          <w:szCs w:val="28"/>
        </w:rPr>
        <w:t xml:space="preserve">1. Внести в </w:t>
      </w:r>
      <w:r w:rsidR="00EF29A9"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Pr="005B3F50">
        <w:rPr>
          <w:rFonts w:ascii="Times New Roman" w:eastAsia="Calibri" w:hAnsi="Times New Roman" w:cs="Times New Roman"/>
          <w:sz w:val="28"/>
          <w:szCs w:val="28"/>
        </w:rPr>
        <w:t xml:space="preserve"> к приказу Министерства имущественных и земельных отношений Камчатского края </w:t>
      </w:r>
      <w:r w:rsidR="00EF29A9" w:rsidRPr="00EF29A9">
        <w:rPr>
          <w:rFonts w:ascii="Times New Roman" w:eastAsia="Calibri" w:hAnsi="Times New Roman" w:cs="Times New Roman"/>
          <w:sz w:val="28"/>
          <w:szCs w:val="28"/>
        </w:rPr>
        <w:t xml:space="preserve">от 31.03.2021 № П-5 "Об утверждении Порядка определения объема и условий предоставления субсидий на иные цели краевому государственному учреждению "Камчатская государственная кадастровая оценка", функции и полномочия учредителя в отношении которого </w:t>
      </w:r>
      <w:r w:rsidR="00EF29A9" w:rsidRPr="00EF29A9">
        <w:rPr>
          <w:rFonts w:ascii="Times New Roman" w:eastAsia="Calibri" w:hAnsi="Times New Roman" w:cs="Times New Roman"/>
          <w:sz w:val="28"/>
          <w:szCs w:val="28"/>
        </w:rPr>
        <w:lastRenderedPageBreak/>
        <w:t>осуществляет Министерство имущественных и земельных отношений Камчатского края"</w:t>
      </w:r>
      <w:r w:rsidRPr="005B3F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29A9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14:paraId="44315010" w14:textId="7D33E9CD" w:rsidR="00EF29A9" w:rsidRDefault="00C530E9" w:rsidP="00EF2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пункт 2 части 1.2</w:t>
      </w:r>
      <w:r w:rsidR="00EF29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621F">
        <w:rPr>
          <w:rFonts w:ascii="Times New Roman" w:eastAsia="Calibri" w:hAnsi="Times New Roman" w:cs="Times New Roman"/>
          <w:sz w:val="28"/>
          <w:szCs w:val="28"/>
        </w:rPr>
        <w:t xml:space="preserve">раздела 1 </w:t>
      </w:r>
      <w:r w:rsidR="00EF29A9">
        <w:rPr>
          <w:rFonts w:ascii="Times New Roman" w:eastAsia="Calibri" w:hAnsi="Times New Roman" w:cs="Times New Roman"/>
          <w:sz w:val="28"/>
          <w:szCs w:val="28"/>
        </w:rPr>
        <w:t xml:space="preserve">после слов </w:t>
      </w:r>
      <w:r w:rsidR="00EF29A9" w:rsidRPr="00EF29A9">
        <w:rPr>
          <w:rFonts w:ascii="Times New Roman" w:eastAsia="Calibri" w:hAnsi="Times New Roman" w:cs="Times New Roman"/>
          <w:sz w:val="28"/>
          <w:szCs w:val="28"/>
        </w:rPr>
        <w:t>"</w:t>
      </w:r>
      <w:r w:rsidR="00EF29A9">
        <w:rPr>
          <w:rFonts w:ascii="Times New Roman" w:eastAsia="Calibri" w:hAnsi="Times New Roman" w:cs="Times New Roman"/>
          <w:sz w:val="28"/>
          <w:szCs w:val="28"/>
        </w:rPr>
        <w:t>а также расходы</w:t>
      </w:r>
      <w:r w:rsidR="00EF29A9" w:rsidRPr="00EF29A9">
        <w:rPr>
          <w:rFonts w:ascii="Times New Roman" w:eastAsia="Calibri" w:hAnsi="Times New Roman" w:cs="Times New Roman"/>
          <w:sz w:val="28"/>
          <w:szCs w:val="28"/>
        </w:rPr>
        <w:t>"</w:t>
      </w:r>
      <w:r w:rsidR="00EF29A9">
        <w:rPr>
          <w:rFonts w:ascii="Times New Roman" w:eastAsia="Calibri" w:hAnsi="Times New Roman" w:cs="Times New Roman"/>
          <w:sz w:val="28"/>
          <w:szCs w:val="28"/>
        </w:rPr>
        <w:t xml:space="preserve"> дополнить словами </w:t>
      </w:r>
      <w:r w:rsidR="00EF29A9" w:rsidRPr="00EF29A9">
        <w:rPr>
          <w:rFonts w:ascii="Times New Roman" w:eastAsia="Calibri" w:hAnsi="Times New Roman" w:cs="Times New Roman"/>
          <w:sz w:val="28"/>
          <w:szCs w:val="28"/>
        </w:rPr>
        <w:t>"</w:t>
      </w:r>
      <w:r w:rsidR="00EF29A9">
        <w:rPr>
          <w:rFonts w:ascii="Times New Roman" w:eastAsia="Calibri" w:hAnsi="Times New Roman" w:cs="Times New Roman"/>
          <w:sz w:val="28"/>
          <w:szCs w:val="28"/>
        </w:rPr>
        <w:t>(возмещение расходов)</w:t>
      </w:r>
      <w:r w:rsidR="00EF29A9" w:rsidRPr="00EF29A9">
        <w:rPr>
          <w:rFonts w:ascii="Times New Roman" w:eastAsia="Calibri" w:hAnsi="Times New Roman" w:cs="Times New Roman"/>
          <w:sz w:val="28"/>
          <w:szCs w:val="28"/>
        </w:rPr>
        <w:t>"</w:t>
      </w:r>
      <w:r w:rsidR="00320C8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1E104C5" w14:textId="706A18CB" w:rsidR="00B3621F" w:rsidRDefault="00320C8C" w:rsidP="00EF2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C530E9">
        <w:rPr>
          <w:rFonts w:ascii="Times New Roman" w:eastAsia="Calibri" w:hAnsi="Times New Roman" w:cs="Times New Roman"/>
          <w:sz w:val="28"/>
          <w:szCs w:val="28"/>
        </w:rPr>
        <w:t>в части 2.2</w:t>
      </w:r>
      <w:r w:rsidR="00020067">
        <w:rPr>
          <w:rFonts w:ascii="Times New Roman" w:eastAsia="Calibri" w:hAnsi="Times New Roman" w:cs="Times New Roman"/>
          <w:sz w:val="28"/>
          <w:szCs w:val="28"/>
        </w:rPr>
        <w:t xml:space="preserve"> раздела</w:t>
      </w:r>
      <w:r w:rsidR="00B3621F">
        <w:rPr>
          <w:rFonts w:ascii="Times New Roman" w:eastAsia="Calibri" w:hAnsi="Times New Roman" w:cs="Times New Roman"/>
          <w:sz w:val="28"/>
          <w:szCs w:val="28"/>
        </w:rPr>
        <w:t xml:space="preserve"> 2:</w:t>
      </w:r>
    </w:p>
    <w:p w14:paraId="1D0796BD" w14:textId="71E5A5FD" w:rsidR="00320C8C" w:rsidRDefault="00B3621F" w:rsidP="000200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</w:t>
      </w:r>
      <w:r w:rsidR="000200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0C8C">
        <w:rPr>
          <w:rFonts w:ascii="Times New Roman" w:eastAsia="Calibri" w:hAnsi="Times New Roman" w:cs="Times New Roman"/>
          <w:sz w:val="28"/>
          <w:szCs w:val="28"/>
        </w:rPr>
        <w:t>в пункте 1</w:t>
      </w:r>
      <w:r w:rsidR="000200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0C8C">
        <w:rPr>
          <w:rFonts w:ascii="Times New Roman" w:eastAsia="Calibri" w:hAnsi="Times New Roman" w:cs="Times New Roman"/>
          <w:sz w:val="28"/>
          <w:szCs w:val="28"/>
        </w:rPr>
        <w:t xml:space="preserve">слово </w:t>
      </w:r>
      <w:r w:rsidR="00320C8C" w:rsidRPr="00EF29A9">
        <w:rPr>
          <w:rFonts w:ascii="Times New Roman" w:eastAsia="Calibri" w:hAnsi="Times New Roman" w:cs="Times New Roman"/>
          <w:sz w:val="28"/>
          <w:szCs w:val="28"/>
        </w:rPr>
        <w:t>"</w:t>
      </w:r>
      <w:r w:rsidR="00320C8C">
        <w:rPr>
          <w:rFonts w:ascii="Times New Roman" w:eastAsia="Calibri" w:hAnsi="Times New Roman" w:cs="Times New Roman"/>
          <w:sz w:val="28"/>
          <w:szCs w:val="28"/>
        </w:rPr>
        <w:t>содержащую</w:t>
      </w:r>
      <w:r w:rsidR="00320C8C" w:rsidRPr="00EF29A9">
        <w:rPr>
          <w:rFonts w:ascii="Times New Roman" w:eastAsia="Calibri" w:hAnsi="Times New Roman" w:cs="Times New Roman"/>
          <w:sz w:val="28"/>
          <w:szCs w:val="28"/>
        </w:rPr>
        <w:t>"</w:t>
      </w:r>
      <w:r w:rsidR="00320C8C">
        <w:rPr>
          <w:rFonts w:ascii="Times New Roman" w:eastAsia="Calibri" w:hAnsi="Times New Roman" w:cs="Times New Roman"/>
          <w:sz w:val="28"/>
          <w:szCs w:val="28"/>
        </w:rPr>
        <w:t xml:space="preserve"> заменить словом </w:t>
      </w:r>
      <w:r w:rsidR="00320C8C" w:rsidRPr="00EF29A9">
        <w:rPr>
          <w:rFonts w:ascii="Times New Roman" w:eastAsia="Calibri" w:hAnsi="Times New Roman" w:cs="Times New Roman"/>
          <w:sz w:val="28"/>
          <w:szCs w:val="28"/>
        </w:rPr>
        <w:t>"</w:t>
      </w:r>
      <w:r w:rsidR="00320C8C">
        <w:rPr>
          <w:rFonts w:ascii="Times New Roman" w:eastAsia="Calibri" w:hAnsi="Times New Roman" w:cs="Times New Roman"/>
          <w:sz w:val="28"/>
          <w:szCs w:val="28"/>
        </w:rPr>
        <w:t>содержащей</w:t>
      </w:r>
      <w:r w:rsidR="00320C8C" w:rsidRPr="00EF29A9">
        <w:rPr>
          <w:rFonts w:ascii="Times New Roman" w:eastAsia="Calibri" w:hAnsi="Times New Roman" w:cs="Times New Roman"/>
          <w:sz w:val="28"/>
          <w:szCs w:val="28"/>
        </w:rPr>
        <w:t>"</w:t>
      </w:r>
      <w:r w:rsidR="000200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20C8C">
        <w:rPr>
          <w:rFonts w:ascii="Times New Roman" w:eastAsia="Calibri" w:hAnsi="Times New Roman" w:cs="Times New Roman"/>
          <w:sz w:val="28"/>
          <w:szCs w:val="28"/>
        </w:rPr>
        <w:t xml:space="preserve">слова </w:t>
      </w:r>
      <w:r w:rsidR="00320C8C" w:rsidRPr="00EF29A9">
        <w:rPr>
          <w:rFonts w:ascii="Times New Roman" w:eastAsia="Calibri" w:hAnsi="Times New Roman" w:cs="Times New Roman"/>
          <w:sz w:val="28"/>
          <w:szCs w:val="28"/>
        </w:rPr>
        <w:t>"</w:t>
      </w:r>
      <w:r w:rsidR="00320C8C">
        <w:rPr>
          <w:rFonts w:ascii="Times New Roman" w:eastAsia="Calibri" w:hAnsi="Times New Roman" w:cs="Times New Roman"/>
          <w:sz w:val="28"/>
          <w:szCs w:val="28"/>
        </w:rPr>
        <w:t>предварительную смету</w:t>
      </w:r>
      <w:r w:rsidR="00320C8C" w:rsidRPr="00EF29A9">
        <w:rPr>
          <w:rFonts w:ascii="Times New Roman" w:eastAsia="Calibri" w:hAnsi="Times New Roman" w:cs="Times New Roman"/>
          <w:sz w:val="28"/>
          <w:szCs w:val="28"/>
        </w:rPr>
        <w:t>"</w:t>
      </w:r>
      <w:r w:rsidR="00320C8C">
        <w:rPr>
          <w:rFonts w:ascii="Times New Roman" w:eastAsia="Calibri" w:hAnsi="Times New Roman" w:cs="Times New Roman"/>
          <w:sz w:val="28"/>
          <w:szCs w:val="28"/>
        </w:rPr>
        <w:t xml:space="preserve"> заменить словами </w:t>
      </w:r>
      <w:r w:rsidR="00320C8C" w:rsidRPr="00EF29A9">
        <w:rPr>
          <w:rFonts w:ascii="Times New Roman" w:eastAsia="Calibri" w:hAnsi="Times New Roman" w:cs="Times New Roman"/>
          <w:sz w:val="28"/>
          <w:szCs w:val="28"/>
        </w:rPr>
        <w:t>"</w:t>
      </w:r>
      <w:r w:rsidR="00320C8C">
        <w:rPr>
          <w:rFonts w:ascii="Times New Roman" w:eastAsia="Calibri" w:hAnsi="Times New Roman" w:cs="Times New Roman"/>
          <w:sz w:val="28"/>
          <w:szCs w:val="28"/>
        </w:rPr>
        <w:t>смету (предварительную смету)</w:t>
      </w:r>
      <w:r w:rsidR="00320C8C" w:rsidRPr="00EF29A9">
        <w:rPr>
          <w:rFonts w:ascii="Times New Roman" w:eastAsia="Calibri" w:hAnsi="Times New Roman" w:cs="Times New Roman"/>
          <w:sz w:val="28"/>
          <w:szCs w:val="28"/>
        </w:rPr>
        <w:t>"</w:t>
      </w:r>
      <w:r w:rsidR="00320C8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96B3BA6" w14:textId="735E4215" w:rsidR="00F767C7" w:rsidRDefault="005609DB" w:rsidP="00EF2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пункт</w:t>
      </w:r>
      <w:r w:rsidR="00320C8C">
        <w:rPr>
          <w:rFonts w:ascii="Times New Roman" w:eastAsia="Calibri" w:hAnsi="Times New Roman" w:cs="Times New Roman"/>
          <w:sz w:val="28"/>
          <w:szCs w:val="28"/>
        </w:rPr>
        <w:t xml:space="preserve"> 2 </w:t>
      </w:r>
      <w:r w:rsidR="00F767C7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14:paraId="5B2C669C" w14:textId="71BCCB5F" w:rsidR="00320C8C" w:rsidRDefault="00320C8C" w:rsidP="00EF2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EF29A9">
        <w:rPr>
          <w:rFonts w:ascii="Times New Roman" w:eastAsia="Calibri" w:hAnsi="Times New Roman" w:cs="Times New Roman"/>
          <w:sz w:val="28"/>
          <w:szCs w:val="28"/>
        </w:rPr>
        <w:t>"</w:t>
      </w:r>
      <w:r w:rsidR="00F767C7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AE6576" w:rsidRPr="00AE6576">
        <w:rPr>
          <w:rFonts w:ascii="Times New Roman" w:eastAsia="Calibri" w:hAnsi="Times New Roman" w:cs="Times New Roman"/>
          <w:sz w:val="28"/>
          <w:szCs w:val="28"/>
        </w:rPr>
        <w:t>перечня объектов, подлежащих ремонту, акт</w:t>
      </w:r>
      <w:r w:rsidR="00AE6576">
        <w:rPr>
          <w:rFonts w:ascii="Times New Roman" w:eastAsia="Calibri" w:hAnsi="Times New Roman" w:cs="Times New Roman"/>
          <w:sz w:val="28"/>
          <w:szCs w:val="28"/>
        </w:rPr>
        <w:t>а</w:t>
      </w:r>
      <w:r w:rsidR="00AE6576" w:rsidRPr="00AE6576">
        <w:rPr>
          <w:rFonts w:ascii="Times New Roman" w:eastAsia="Calibri" w:hAnsi="Times New Roman" w:cs="Times New Roman"/>
          <w:sz w:val="28"/>
          <w:szCs w:val="28"/>
        </w:rPr>
        <w:t xml:space="preserve"> обследования таких объектов и дефектн</w:t>
      </w:r>
      <w:r w:rsidR="00AE6576">
        <w:rPr>
          <w:rFonts w:ascii="Times New Roman" w:eastAsia="Calibri" w:hAnsi="Times New Roman" w:cs="Times New Roman"/>
          <w:sz w:val="28"/>
          <w:szCs w:val="28"/>
        </w:rPr>
        <w:t>ой ведомости</w:t>
      </w:r>
      <w:r w:rsidR="00AE6576" w:rsidRPr="00AE6576">
        <w:rPr>
          <w:rFonts w:ascii="Times New Roman" w:eastAsia="Calibri" w:hAnsi="Times New Roman" w:cs="Times New Roman"/>
          <w:sz w:val="28"/>
          <w:szCs w:val="28"/>
        </w:rPr>
        <w:t>, предварительн</w:t>
      </w:r>
      <w:r w:rsidR="00AE6576">
        <w:rPr>
          <w:rFonts w:ascii="Times New Roman" w:eastAsia="Calibri" w:hAnsi="Times New Roman" w:cs="Times New Roman"/>
          <w:sz w:val="28"/>
          <w:szCs w:val="28"/>
        </w:rPr>
        <w:t>ой сметы расходов, представлений, предписаний</w:t>
      </w:r>
      <w:r w:rsidR="00AE6576" w:rsidRPr="00AE6576">
        <w:rPr>
          <w:rFonts w:ascii="Times New Roman" w:eastAsia="Calibri" w:hAnsi="Times New Roman" w:cs="Times New Roman"/>
          <w:sz w:val="28"/>
          <w:szCs w:val="28"/>
        </w:rPr>
        <w:t>, контролирующих органов (при наличии), в случае если целью предоставления субсидии является проведение текущего и капитального ремонта; правовы</w:t>
      </w:r>
      <w:r w:rsidR="00AE6576">
        <w:rPr>
          <w:rFonts w:ascii="Times New Roman" w:eastAsia="Calibri" w:hAnsi="Times New Roman" w:cs="Times New Roman"/>
          <w:sz w:val="28"/>
          <w:szCs w:val="28"/>
        </w:rPr>
        <w:t>х актов</w:t>
      </w:r>
      <w:r w:rsidR="00AE6576" w:rsidRPr="00AE6576">
        <w:rPr>
          <w:rFonts w:ascii="Times New Roman" w:eastAsia="Calibri" w:hAnsi="Times New Roman" w:cs="Times New Roman"/>
          <w:sz w:val="28"/>
          <w:szCs w:val="28"/>
        </w:rPr>
        <w:t xml:space="preserve"> (за исключением случаев предоставления субсидии на осуществление мероприятий по реорганизации или ликви</w:t>
      </w:r>
      <w:r w:rsidR="00AE6576">
        <w:rPr>
          <w:rFonts w:ascii="Times New Roman" w:eastAsia="Calibri" w:hAnsi="Times New Roman" w:cs="Times New Roman"/>
          <w:sz w:val="28"/>
          <w:szCs w:val="28"/>
        </w:rPr>
        <w:t>дации учреждения, предотвращению</w:t>
      </w:r>
      <w:r w:rsidR="00AE6576" w:rsidRPr="00AE6576">
        <w:rPr>
          <w:rFonts w:ascii="Times New Roman" w:eastAsia="Calibri" w:hAnsi="Times New Roman" w:cs="Times New Roman"/>
          <w:sz w:val="28"/>
          <w:szCs w:val="28"/>
        </w:rPr>
        <w:t xml:space="preserve"> аварийной (чрезвычайной) ситуации, ликвидаци</w:t>
      </w:r>
      <w:r w:rsidR="00AE6576">
        <w:rPr>
          <w:rFonts w:ascii="Times New Roman" w:eastAsia="Calibri" w:hAnsi="Times New Roman" w:cs="Times New Roman"/>
          <w:sz w:val="28"/>
          <w:szCs w:val="28"/>
        </w:rPr>
        <w:t>и</w:t>
      </w:r>
      <w:r w:rsidR="00AE6576" w:rsidRPr="00AE6576">
        <w:rPr>
          <w:rFonts w:ascii="Times New Roman" w:eastAsia="Calibri" w:hAnsi="Times New Roman" w:cs="Times New Roman"/>
          <w:sz w:val="28"/>
          <w:szCs w:val="28"/>
        </w:rPr>
        <w:t xml:space="preserve"> последствий и осуществлен</w:t>
      </w:r>
      <w:r w:rsidR="00AE6576">
        <w:rPr>
          <w:rFonts w:ascii="Times New Roman" w:eastAsia="Calibri" w:hAnsi="Times New Roman" w:cs="Times New Roman"/>
          <w:sz w:val="28"/>
          <w:szCs w:val="28"/>
        </w:rPr>
        <w:t>ию</w:t>
      </w:r>
      <w:r w:rsidR="00AE6576" w:rsidRPr="00AE6576">
        <w:rPr>
          <w:rFonts w:ascii="Times New Roman" w:eastAsia="Calibri" w:hAnsi="Times New Roman" w:cs="Times New Roman"/>
          <w:sz w:val="28"/>
          <w:szCs w:val="28"/>
        </w:rPr>
        <w:t xml:space="preserve"> восстановительных работ в случае наступления аварийной (ч</w:t>
      </w:r>
      <w:r w:rsidR="00AE6576">
        <w:rPr>
          <w:rFonts w:ascii="Times New Roman" w:eastAsia="Calibri" w:hAnsi="Times New Roman" w:cs="Times New Roman"/>
          <w:sz w:val="28"/>
          <w:szCs w:val="28"/>
        </w:rPr>
        <w:t>резвычайной) ситуации, погашению</w:t>
      </w:r>
      <w:r w:rsidR="00AE6576" w:rsidRPr="00AE6576">
        <w:rPr>
          <w:rFonts w:ascii="Times New Roman" w:eastAsia="Calibri" w:hAnsi="Times New Roman" w:cs="Times New Roman"/>
          <w:sz w:val="28"/>
          <w:szCs w:val="28"/>
        </w:rPr>
        <w:t xml:space="preserve">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высшего исполнительного органа государст</w:t>
      </w:r>
      <w:r w:rsidR="00FE17B9">
        <w:rPr>
          <w:rFonts w:ascii="Times New Roman" w:eastAsia="Calibri" w:hAnsi="Times New Roman" w:cs="Times New Roman"/>
          <w:sz w:val="28"/>
          <w:szCs w:val="28"/>
        </w:rPr>
        <w:t>венной власти Камчатского края);</w:t>
      </w:r>
      <w:r w:rsidRPr="00EF29A9">
        <w:rPr>
          <w:rFonts w:ascii="Times New Roman" w:eastAsia="Calibri" w:hAnsi="Times New Roman" w:cs="Times New Roman"/>
          <w:sz w:val="28"/>
          <w:szCs w:val="28"/>
        </w:rPr>
        <w:t>"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D047438" w14:textId="2B04697A" w:rsidR="00FE17B9" w:rsidRDefault="00320C8C" w:rsidP="00EF2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</w:t>
      </w:r>
      <w:r w:rsidR="00FE17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09DB">
        <w:rPr>
          <w:rFonts w:ascii="Times New Roman" w:eastAsia="Calibri" w:hAnsi="Times New Roman" w:cs="Times New Roman"/>
          <w:sz w:val="28"/>
          <w:szCs w:val="28"/>
        </w:rPr>
        <w:t>пункт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4 </w:t>
      </w:r>
      <w:r w:rsidR="00FE17B9" w:rsidRPr="00FE17B9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14:paraId="6C2717F4" w14:textId="77777777" w:rsidR="005609DB" w:rsidRDefault="00FE17B9" w:rsidP="00EF2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9A9">
        <w:rPr>
          <w:rFonts w:ascii="Times New Roman" w:eastAsia="Calibri" w:hAnsi="Times New Roman" w:cs="Times New Roman"/>
          <w:sz w:val="28"/>
          <w:szCs w:val="28"/>
        </w:rPr>
        <w:t>"</w:t>
      </w:r>
      <w:r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Pr="00FE17B9">
        <w:rPr>
          <w:rFonts w:ascii="Times New Roman" w:eastAsia="Calibri" w:hAnsi="Times New Roman" w:cs="Times New Roman"/>
          <w:sz w:val="28"/>
          <w:szCs w:val="28"/>
        </w:rPr>
        <w:t>информации о необходимости, расчет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FE17B9">
        <w:rPr>
          <w:rFonts w:ascii="Times New Roman" w:eastAsia="Calibri" w:hAnsi="Times New Roman" w:cs="Times New Roman"/>
          <w:sz w:val="28"/>
          <w:szCs w:val="28"/>
        </w:rPr>
        <w:t>, см</w:t>
      </w:r>
      <w:r>
        <w:rPr>
          <w:rFonts w:ascii="Times New Roman" w:eastAsia="Calibri" w:hAnsi="Times New Roman" w:cs="Times New Roman"/>
          <w:sz w:val="28"/>
          <w:szCs w:val="28"/>
        </w:rPr>
        <w:t>еты</w:t>
      </w:r>
      <w:r w:rsidRPr="00FE17B9">
        <w:rPr>
          <w:rFonts w:ascii="Times New Roman" w:eastAsia="Calibri" w:hAnsi="Times New Roman" w:cs="Times New Roman"/>
          <w:sz w:val="28"/>
          <w:szCs w:val="28"/>
        </w:rPr>
        <w:t xml:space="preserve"> о стоимости </w:t>
      </w:r>
      <w:r>
        <w:rPr>
          <w:rFonts w:ascii="Times New Roman" w:eastAsia="Calibri" w:hAnsi="Times New Roman" w:cs="Times New Roman"/>
          <w:sz w:val="28"/>
          <w:szCs w:val="28"/>
        </w:rPr>
        <w:t>приобретенных (</w:t>
      </w:r>
      <w:r w:rsidRPr="00FE17B9">
        <w:rPr>
          <w:rFonts w:ascii="Times New Roman" w:eastAsia="Calibri" w:hAnsi="Times New Roman" w:cs="Times New Roman"/>
          <w:sz w:val="28"/>
          <w:szCs w:val="28"/>
        </w:rPr>
        <w:t>планируемых к приобретению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FE17B9">
        <w:rPr>
          <w:rFonts w:ascii="Times New Roman" w:eastAsia="Calibri" w:hAnsi="Times New Roman" w:cs="Times New Roman"/>
          <w:sz w:val="28"/>
          <w:szCs w:val="28"/>
        </w:rPr>
        <w:t xml:space="preserve"> товаров, работ, услуг, подтверждаем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FE17B9">
        <w:rPr>
          <w:rFonts w:ascii="Times New Roman" w:eastAsia="Calibri" w:hAnsi="Times New Roman" w:cs="Times New Roman"/>
          <w:sz w:val="28"/>
          <w:szCs w:val="28"/>
        </w:rPr>
        <w:t xml:space="preserve"> предложениями поставщиков, подрядчиков, исполнителей, а также представлени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FE17B9">
        <w:rPr>
          <w:rFonts w:ascii="Times New Roman" w:eastAsia="Calibri" w:hAnsi="Times New Roman" w:cs="Times New Roman"/>
          <w:sz w:val="28"/>
          <w:szCs w:val="28"/>
        </w:rPr>
        <w:t>, предписани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FE17B9">
        <w:rPr>
          <w:rFonts w:ascii="Times New Roman" w:eastAsia="Calibri" w:hAnsi="Times New Roman" w:cs="Times New Roman"/>
          <w:sz w:val="28"/>
          <w:szCs w:val="28"/>
        </w:rPr>
        <w:t xml:space="preserve"> контролирующих органов (при наличии), если целью предоставления является приобретение товаров, работ, услуг;</w:t>
      </w:r>
      <w:r w:rsidR="00320C8C" w:rsidRPr="00EF29A9">
        <w:rPr>
          <w:rFonts w:ascii="Times New Roman" w:eastAsia="Calibri" w:hAnsi="Times New Roman" w:cs="Times New Roman"/>
          <w:sz w:val="28"/>
          <w:szCs w:val="28"/>
        </w:rPr>
        <w:t>"</w:t>
      </w:r>
      <w:r w:rsidR="005609D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4B9CAE1" w14:textId="2B1F403B" w:rsidR="005609DB" w:rsidRDefault="005609DB" w:rsidP="005609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5) пункт 5 </w:t>
      </w:r>
      <w:r w:rsidRPr="00FE17B9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14:paraId="5F751E3D" w14:textId="7CF9D308" w:rsidR="00320C8C" w:rsidRDefault="005609DB" w:rsidP="00EF2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9DB">
        <w:rPr>
          <w:rFonts w:ascii="Times New Roman" w:eastAsia="Calibri" w:hAnsi="Times New Roman" w:cs="Times New Roman"/>
          <w:sz w:val="28"/>
          <w:szCs w:val="28"/>
        </w:rPr>
        <w:t>"</w:t>
      </w:r>
      <w:r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Pr="005609DB">
        <w:rPr>
          <w:rFonts w:ascii="Times New Roman" w:eastAsia="Calibri" w:hAnsi="Times New Roman" w:cs="Times New Roman"/>
          <w:sz w:val="28"/>
          <w:szCs w:val="28"/>
        </w:rPr>
        <w:t>информации о необходимости погашения кредиторской задолженности Учреждения, задолженности Учреждения по судебным актам, вступившим в законную силу, исполнительным документам, подтверждаем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5609DB">
        <w:rPr>
          <w:rFonts w:ascii="Times New Roman" w:eastAsia="Calibri" w:hAnsi="Times New Roman" w:cs="Times New Roman"/>
          <w:sz w:val="28"/>
          <w:szCs w:val="28"/>
        </w:rPr>
        <w:t xml:space="preserve"> судебными актами, вступившими в законную силу, исполнительными листами, судебными приказами, а также документ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="00267207">
        <w:rPr>
          <w:rFonts w:ascii="Times New Roman" w:eastAsia="Calibri" w:hAnsi="Times New Roman" w:cs="Times New Roman"/>
          <w:sz w:val="28"/>
          <w:szCs w:val="28"/>
        </w:rPr>
        <w:t xml:space="preserve"> (договоров, контрактов, актов, платежных документов, счетов, результатов инвентаризации, и прочих</w:t>
      </w:r>
      <w:r w:rsidRPr="005609DB">
        <w:rPr>
          <w:rFonts w:ascii="Times New Roman" w:eastAsia="Calibri" w:hAnsi="Times New Roman" w:cs="Times New Roman"/>
          <w:sz w:val="28"/>
          <w:szCs w:val="28"/>
        </w:rPr>
        <w:t>), подтверждающи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5609DB">
        <w:rPr>
          <w:rFonts w:ascii="Times New Roman" w:eastAsia="Calibri" w:hAnsi="Times New Roman" w:cs="Times New Roman"/>
          <w:sz w:val="28"/>
          <w:szCs w:val="28"/>
        </w:rPr>
        <w:t xml:space="preserve"> возникновение кредиторской задолженности Учреждения, в сл</w:t>
      </w:r>
      <w:r w:rsidR="00267207">
        <w:rPr>
          <w:rFonts w:ascii="Times New Roman" w:eastAsia="Calibri" w:hAnsi="Times New Roman" w:cs="Times New Roman"/>
          <w:sz w:val="28"/>
          <w:szCs w:val="28"/>
        </w:rPr>
        <w:t>учае если целью предоставления с</w:t>
      </w:r>
      <w:r w:rsidRPr="005609DB">
        <w:rPr>
          <w:rFonts w:ascii="Times New Roman" w:eastAsia="Calibri" w:hAnsi="Times New Roman" w:cs="Times New Roman"/>
          <w:sz w:val="28"/>
          <w:szCs w:val="28"/>
        </w:rPr>
        <w:t>убсидии является погашение кредиторской задолженности Учреждения"</w:t>
      </w:r>
      <w:r w:rsidR="00320C8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ACFA7B6" w14:textId="3467DFF8" w:rsidR="000B11DC" w:rsidRDefault="00561D62" w:rsidP="002042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5B3F50" w:rsidRPr="005B3F50">
        <w:rPr>
          <w:rFonts w:ascii="Times New Roman" w:eastAsia="Calibri" w:hAnsi="Times New Roman" w:cs="Times New Roman"/>
          <w:sz w:val="28"/>
          <w:szCs w:val="28"/>
        </w:rPr>
        <w:t>. Настоящий приказ вступает в силу через 10 дней после дня его официального опубликования.</w:t>
      </w:r>
    </w:p>
    <w:p w14:paraId="7C1F4977" w14:textId="77777777" w:rsidR="0020423E" w:rsidRPr="0020423E" w:rsidRDefault="0020423E" w:rsidP="002042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44"/>
          <w:szCs w:val="44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DD2D19" w14:paraId="01566325" w14:textId="77777777" w:rsidTr="008F5326">
        <w:trPr>
          <w:trHeight w:val="1835"/>
        </w:trPr>
        <w:tc>
          <w:tcPr>
            <w:tcW w:w="3403" w:type="dxa"/>
          </w:tcPr>
          <w:p w14:paraId="4BCAA238" w14:textId="60C458A8" w:rsidR="000B5015" w:rsidRPr="00DD2D19" w:rsidRDefault="007B5F0F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</w:tcPr>
          <w:p w14:paraId="37BE22E6" w14:textId="77777777" w:rsidR="000B5015" w:rsidRPr="00DD2D19" w:rsidRDefault="000B5015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D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44DA241" w14:textId="6DDED642" w:rsidR="000B5015" w:rsidRPr="00DD2D19" w:rsidRDefault="008F5326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64E1F">
              <w:rPr>
                <w:rFonts w:ascii="Times New Roman" w:hAnsi="Times New Roman" w:cs="Times New Roman"/>
                <w:sz w:val="28"/>
                <w:szCs w:val="28"/>
              </w:rPr>
              <w:t>И.В. Мищенко</w:t>
            </w:r>
          </w:p>
        </w:tc>
      </w:tr>
    </w:tbl>
    <w:p w14:paraId="5488B46F" w14:textId="3C87289B" w:rsidR="004A34FB" w:rsidRDefault="004A34FB" w:rsidP="00D03E4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A34FB" w:rsidSect="00D03E43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59C5D0" w14:textId="77777777" w:rsidR="005C4BAC" w:rsidRDefault="005C4BAC" w:rsidP="0089582A">
      <w:pPr>
        <w:spacing w:after="0" w:line="240" w:lineRule="auto"/>
      </w:pPr>
      <w:r>
        <w:separator/>
      </w:r>
    </w:p>
  </w:endnote>
  <w:endnote w:type="continuationSeparator" w:id="0">
    <w:p w14:paraId="343DA52B" w14:textId="77777777" w:rsidR="005C4BAC" w:rsidRDefault="005C4BAC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8DE6F" w14:textId="77777777" w:rsidR="005C4BAC" w:rsidRDefault="005C4BAC" w:rsidP="0089582A">
      <w:pPr>
        <w:spacing w:after="0" w:line="240" w:lineRule="auto"/>
      </w:pPr>
      <w:r>
        <w:separator/>
      </w:r>
    </w:p>
  </w:footnote>
  <w:footnote w:type="continuationSeparator" w:id="0">
    <w:p w14:paraId="15D4D752" w14:textId="77777777" w:rsidR="005C4BAC" w:rsidRDefault="005C4BAC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7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0"/>
  </w:num>
  <w:num w:numId="5">
    <w:abstractNumId w:val="39"/>
  </w:num>
  <w:num w:numId="6">
    <w:abstractNumId w:val="30"/>
  </w:num>
  <w:num w:numId="7">
    <w:abstractNumId w:val="27"/>
  </w:num>
  <w:num w:numId="8">
    <w:abstractNumId w:val="31"/>
  </w:num>
  <w:num w:numId="9">
    <w:abstractNumId w:val="7"/>
  </w:num>
  <w:num w:numId="10">
    <w:abstractNumId w:val="14"/>
  </w:num>
  <w:num w:numId="11">
    <w:abstractNumId w:val="18"/>
  </w:num>
  <w:num w:numId="12">
    <w:abstractNumId w:val="3"/>
  </w:num>
  <w:num w:numId="13">
    <w:abstractNumId w:val="36"/>
  </w:num>
  <w:num w:numId="14">
    <w:abstractNumId w:val="11"/>
  </w:num>
  <w:num w:numId="15">
    <w:abstractNumId w:val="26"/>
  </w:num>
  <w:num w:numId="16">
    <w:abstractNumId w:val="12"/>
  </w:num>
  <w:num w:numId="17">
    <w:abstractNumId w:val="25"/>
  </w:num>
  <w:num w:numId="18">
    <w:abstractNumId w:val="23"/>
  </w:num>
  <w:num w:numId="19">
    <w:abstractNumId w:val="19"/>
  </w:num>
  <w:num w:numId="20">
    <w:abstractNumId w:val="33"/>
  </w:num>
  <w:num w:numId="21">
    <w:abstractNumId w:val="1"/>
  </w:num>
  <w:num w:numId="22">
    <w:abstractNumId w:val="4"/>
  </w:num>
  <w:num w:numId="23">
    <w:abstractNumId w:val="17"/>
  </w:num>
  <w:num w:numId="24">
    <w:abstractNumId w:val="13"/>
  </w:num>
  <w:num w:numId="25">
    <w:abstractNumId w:val="8"/>
  </w:num>
  <w:num w:numId="26">
    <w:abstractNumId w:val="35"/>
  </w:num>
  <w:num w:numId="27">
    <w:abstractNumId w:val="2"/>
  </w:num>
  <w:num w:numId="28">
    <w:abstractNumId w:val="21"/>
  </w:num>
  <w:num w:numId="29">
    <w:abstractNumId w:val="5"/>
  </w:num>
  <w:num w:numId="30">
    <w:abstractNumId w:val="6"/>
  </w:num>
  <w:num w:numId="31">
    <w:abstractNumId w:val="29"/>
  </w:num>
  <w:num w:numId="32">
    <w:abstractNumId w:val="16"/>
  </w:num>
  <w:num w:numId="33">
    <w:abstractNumId w:val="24"/>
  </w:num>
  <w:num w:numId="34">
    <w:abstractNumId w:val="32"/>
  </w:num>
  <w:num w:numId="35">
    <w:abstractNumId w:val="37"/>
  </w:num>
  <w:num w:numId="36">
    <w:abstractNumId w:val="22"/>
  </w:num>
  <w:num w:numId="37">
    <w:abstractNumId w:val="28"/>
  </w:num>
  <w:num w:numId="38">
    <w:abstractNumId w:val="34"/>
  </w:num>
  <w:num w:numId="39">
    <w:abstractNumId w:val="20"/>
  </w:num>
  <w:num w:numId="40">
    <w:abstractNumId w:val="40"/>
  </w:num>
  <w:num w:numId="41">
    <w:abstractNumId w:val="3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4048"/>
    <w:rsid w:val="00007A63"/>
    <w:rsid w:val="00007CB3"/>
    <w:rsid w:val="00007F23"/>
    <w:rsid w:val="000107E4"/>
    <w:rsid w:val="00013782"/>
    <w:rsid w:val="00013F7D"/>
    <w:rsid w:val="0001718C"/>
    <w:rsid w:val="00017C9C"/>
    <w:rsid w:val="00020067"/>
    <w:rsid w:val="000234EE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2DC2"/>
    <w:rsid w:val="00065E2A"/>
    <w:rsid w:val="00066243"/>
    <w:rsid w:val="000669A0"/>
    <w:rsid w:val="00067893"/>
    <w:rsid w:val="000717A8"/>
    <w:rsid w:val="0008023A"/>
    <w:rsid w:val="00081722"/>
    <w:rsid w:val="00083010"/>
    <w:rsid w:val="000877BC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7F"/>
    <w:rsid w:val="000A50EE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6AC6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1A47"/>
    <w:rsid w:val="00103973"/>
    <w:rsid w:val="001110D4"/>
    <w:rsid w:val="001143D8"/>
    <w:rsid w:val="001166CE"/>
    <w:rsid w:val="001167F2"/>
    <w:rsid w:val="0012459C"/>
    <w:rsid w:val="001246CA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91A2F"/>
    <w:rsid w:val="00194C63"/>
    <w:rsid w:val="001A0059"/>
    <w:rsid w:val="001A0651"/>
    <w:rsid w:val="001A0E68"/>
    <w:rsid w:val="001A1C82"/>
    <w:rsid w:val="001A60B2"/>
    <w:rsid w:val="001A6654"/>
    <w:rsid w:val="001B30A5"/>
    <w:rsid w:val="001B4CBF"/>
    <w:rsid w:val="001C0E68"/>
    <w:rsid w:val="001C3EAA"/>
    <w:rsid w:val="001C6C83"/>
    <w:rsid w:val="001D3AEA"/>
    <w:rsid w:val="001D4F80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23E"/>
    <w:rsid w:val="00204523"/>
    <w:rsid w:val="0020499A"/>
    <w:rsid w:val="00207713"/>
    <w:rsid w:val="00212556"/>
    <w:rsid w:val="002144FD"/>
    <w:rsid w:val="00215884"/>
    <w:rsid w:val="00216BE0"/>
    <w:rsid w:val="00217620"/>
    <w:rsid w:val="002178A3"/>
    <w:rsid w:val="002178BE"/>
    <w:rsid w:val="00221941"/>
    <w:rsid w:val="00223F02"/>
    <w:rsid w:val="002252D0"/>
    <w:rsid w:val="002265B0"/>
    <w:rsid w:val="00227487"/>
    <w:rsid w:val="00241870"/>
    <w:rsid w:val="00245B4B"/>
    <w:rsid w:val="00245E43"/>
    <w:rsid w:val="002544C9"/>
    <w:rsid w:val="00254AA5"/>
    <w:rsid w:val="00255165"/>
    <w:rsid w:val="00257F21"/>
    <w:rsid w:val="00264313"/>
    <w:rsid w:val="00265B02"/>
    <w:rsid w:val="00267207"/>
    <w:rsid w:val="00267819"/>
    <w:rsid w:val="00270371"/>
    <w:rsid w:val="0027690C"/>
    <w:rsid w:val="002772AB"/>
    <w:rsid w:val="00284F6F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0F05"/>
    <w:rsid w:val="002C1F95"/>
    <w:rsid w:val="002C30F2"/>
    <w:rsid w:val="002C4920"/>
    <w:rsid w:val="002C581B"/>
    <w:rsid w:val="002C5833"/>
    <w:rsid w:val="002C6241"/>
    <w:rsid w:val="002C7AE9"/>
    <w:rsid w:val="002D4322"/>
    <w:rsid w:val="002D4799"/>
    <w:rsid w:val="002D7B07"/>
    <w:rsid w:val="002E4F97"/>
    <w:rsid w:val="002F2DC5"/>
    <w:rsid w:val="002F5F45"/>
    <w:rsid w:val="002F688D"/>
    <w:rsid w:val="00300338"/>
    <w:rsid w:val="0030358E"/>
    <w:rsid w:val="00304425"/>
    <w:rsid w:val="00305851"/>
    <w:rsid w:val="003061DB"/>
    <w:rsid w:val="00307F77"/>
    <w:rsid w:val="0031334C"/>
    <w:rsid w:val="00314822"/>
    <w:rsid w:val="00315D98"/>
    <w:rsid w:val="003169A3"/>
    <w:rsid w:val="00320C8C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AD3"/>
    <w:rsid w:val="00370CC1"/>
    <w:rsid w:val="00374598"/>
    <w:rsid w:val="003774B4"/>
    <w:rsid w:val="00383E3C"/>
    <w:rsid w:val="00387834"/>
    <w:rsid w:val="0039183C"/>
    <w:rsid w:val="003A0E67"/>
    <w:rsid w:val="003A11B1"/>
    <w:rsid w:val="003A15CE"/>
    <w:rsid w:val="003B46A6"/>
    <w:rsid w:val="003B50F4"/>
    <w:rsid w:val="003B79A4"/>
    <w:rsid w:val="003C2CF3"/>
    <w:rsid w:val="003C6426"/>
    <w:rsid w:val="003D15F1"/>
    <w:rsid w:val="003D4044"/>
    <w:rsid w:val="003E47B9"/>
    <w:rsid w:val="003E7729"/>
    <w:rsid w:val="003F32B6"/>
    <w:rsid w:val="003F4316"/>
    <w:rsid w:val="003F6D3F"/>
    <w:rsid w:val="004000A6"/>
    <w:rsid w:val="004003F2"/>
    <w:rsid w:val="00420411"/>
    <w:rsid w:val="00427823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34FB"/>
    <w:rsid w:val="004A4294"/>
    <w:rsid w:val="004A775D"/>
    <w:rsid w:val="004B0035"/>
    <w:rsid w:val="004B5193"/>
    <w:rsid w:val="004C0012"/>
    <w:rsid w:val="004D3DA7"/>
    <w:rsid w:val="004D5612"/>
    <w:rsid w:val="004D6487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6B03"/>
    <w:rsid w:val="00546C91"/>
    <w:rsid w:val="00552E44"/>
    <w:rsid w:val="005550E6"/>
    <w:rsid w:val="005553DD"/>
    <w:rsid w:val="00556552"/>
    <w:rsid w:val="00557AE4"/>
    <w:rsid w:val="005609DB"/>
    <w:rsid w:val="00561D62"/>
    <w:rsid w:val="00561FFD"/>
    <w:rsid w:val="0056369F"/>
    <w:rsid w:val="005646AE"/>
    <w:rsid w:val="005652B2"/>
    <w:rsid w:val="00572EB2"/>
    <w:rsid w:val="00574255"/>
    <w:rsid w:val="00574CD2"/>
    <w:rsid w:val="00577E4C"/>
    <w:rsid w:val="00583791"/>
    <w:rsid w:val="00583EDA"/>
    <w:rsid w:val="0058653C"/>
    <w:rsid w:val="00591E4C"/>
    <w:rsid w:val="00596C50"/>
    <w:rsid w:val="005A25C2"/>
    <w:rsid w:val="005A59DC"/>
    <w:rsid w:val="005A6C21"/>
    <w:rsid w:val="005B0D72"/>
    <w:rsid w:val="005B22D6"/>
    <w:rsid w:val="005B3F50"/>
    <w:rsid w:val="005B4255"/>
    <w:rsid w:val="005B5C6F"/>
    <w:rsid w:val="005B73C0"/>
    <w:rsid w:val="005C0984"/>
    <w:rsid w:val="005C1070"/>
    <w:rsid w:val="005C4BAC"/>
    <w:rsid w:val="005C6534"/>
    <w:rsid w:val="005C68C3"/>
    <w:rsid w:val="005D16FD"/>
    <w:rsid w:val="005D2163"/>
    <w:rsid w:val="005D2C84"/>
    <w:rsid w:val="005D2E91"/>
    <w:rsid w:val="005D495C"/>
    <w:rsid w:val="005D496C"/>
    <w:rsid w:val="005D5212"/>
    <w:rsid w:val="005D6508"/>
    <w:rsid w:val="005E0927"/>
    <w:rsid w:val="005E4CA6"/>
    <w:rsid w:val="005F3DC7"/>
    <w:rsid w:val="005F6229"/>
    <w:rsid w:val="005F6A46"/>
    <w:rsid w:val="006008FF"/>
    <w:rsid w:val="00602E4C"/>
    <w:rsid w:val="0060500E"/>
    <w:rsid w:val="00605EAB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1159"/>
    <w:rsid w:val="00656062"/>
    <w:rsid w:val="00656BDD"/>
    <w:rsid w:val="006573F2"/>
    <w:rsid w:val="006606F2"/>
    <w:rsid w:val="00660AC4"/>
    <w:rsid w:val="00665396"/>
    <w:rsid w:val="00666376"/>
    <w:rsid w:val="00670E0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2FDF"/>
    <w:rsid w:val="006E4B8E"/>
    <w:rsid w:val="006E4F99"/>
    <w:rsid w:val="006F0ABF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494"/>
    <w:rsid w:val="00794D52"/>
    <w:rsid w:val="00797070"/>
    <w:rsid w:val="007A17DF"/>
    <w:rsid w:val="007A2692"/>
    <w:rsid w:val="007A3696"/>
    <w:rsid w:val="007B2D66"/>
    <w:rsid w:val="007B318F"/>
    <w:rsid w:val="007B5209"/>
    <w:rsid w:val="007B55D0"/>
    <w:rsid w:val="007B5D8A"/>
    <w:rsid w:val="007B5F0F"/>
    <w:rsid w:val="007C3330"/>
    <w:rsid w:val="007C3976"/>
    <w:rsid w:val="007C50C6"/>
    <w:rsid w:val="007D0661"/>
    <w:rsid w:val="007D2159"/>
    <w:rsid w:val="007D3836"/>
    <w:rsid w:val="007D5DDD"/>
    <w:rsid w:val="007D6D5F"/>
    <w:rsid w:val="007E263C"/>
    <w:rsid w:val="007E495B"/>
    <w:rsid w:val="007E63EF"/>
    <w:rsid w:val="007E73C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3C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C81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62105"/>
    <w:rsid w:val="0086250B"/>
    <w:rsid w:val="008632F2"/>
    <w:rsid w:val="00863B4B"/>
    <w:rsid w:val="00863D6D"/>
    <w:rsid w:val="00865959"/>
    <w:rsid w:val="00866EE2"/>
    <w:rsid w:val="00871215"/>
    <w:rsid w:val="00873738"/>
    <w:rsid w:val="00874B87"/>
    <w:rsid w:val="00876F3D"/>
    <w:rsid w:val="00877D8D"/>
    <w:rsid w:val="00883967"/>
    <w:rsid w:val="00884570"/>
    <w:rsid w:val="00892AC5"/>
    <w:rsid w:val="0089344D"/>
    <w:rsid w:val="0089582A"/>
    <w:rsid w:val="008965EC"/>
    <w:rsid w:val="00896D7C"/>
    <w:rsid w:val="00897491"/>
    <w:rsid w:val="008A4F1B"/>
    <w:rsid w:val="008A6BD5"/>
    <w:rsid w:val="008B3C58"/>
    <w:rsid w:val="008B6247"/>
    <w:rsid w:val="008B699F"/>
    <w:rsid w:val="008B76A0"/>
    <w:rsid w:val="008C33AC"/>
    <w:rsid w:val="008C7B9C"/>
    <w:rsid w:val="008D353F"/>
    <w:rsid w:val="008D4A1C"/>
    <w:rsid w:val="008E084B"/>
    <w:rsid w:val="008E16D8"/>
    <w:rsid w:val="008E3D8F"/>
    <w:rsid w:val="008F4480"/>
    <w:rsid w:val="008F5326"/>
    <w:rsid w:val="008F59B3"/>
    <w:rsid w:val="00902D28"/>
    <w:rsid w:val="0090682F"/>
    <w:rsid w:val="00912F89"/>
    <w:rsid w:val="00913641"/>
    <w:rsid w:val="00920438"/>
    <w:rsid w:val="0092096B"/>
    <w:rsid w:val="009231BE"/>
    <w:rsid w:val="0092610C"/>
    <w:rsid w:val="00927B6F"/>
    <w:rsid w:val="00933A52"/>
    <w:rsid w:val="0093592C"/>
    <w:rsid w:val="00935E8B"/>
    <w:rsid w:val="009415AE"/>
    <w:rsid w:val="009453D1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6FB1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6678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43CF4"/>
    <w:rsid w:val="00A474EF"/>
    <w:rsid w:val="00A51D45"/>
    <w:rsid w:val="00A54A5A"/>
    <w:rsid w:val="00A5633B"/>
    <w:rsid w:val="00A5778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400B"/>
    <w:rsid w:val="00A96809"/>
    <w:rsid w:val="00A96A91"/>
    <w:rsid w:val="00A970E0"/>
    <w:rsid w:val="00A975E8"/>
    <w:rsid w:val="00AA0492"/>
    <w:rsid w:val="00AA0858"/>
    <w:rsid w:val="00AA1CB1"/>
    <w:rsid w:val="00AA3BCD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576"/>
    <w:rsid w:val="00AE67BE"/>
    <w:rsid w:val="00AF4010"/>
    <w:rsid w:val="00AF5351"/>
    <w:rsid w:val="00AF6458"/>
    <w:rsid w:val="00AF7812"/>
    <w:rsid w:val="00B077B0"/>
    <w:rsid w:val="00B10123"/>
    <w:rsid w:val="00B112E6"/>
    <w:rsid w:val="00B13C3A"/>
    <w:rsid w:val="00B14533"/>
    <w:rsid w:val="00B14FCF"/>
    <w:rsid w:val="00B2615E"/>
    <w:rsid w:val="00B2635C"/>
    <w:rsid w:val="00B26D9B"/>
    <w:rsid w:val="00B3169B"/>
    <w:rsid w:val="00B3234A"/>
    <w:rsid w:val="00B33E67"/>
    <w:rsid w:val="00B3621F"/>
    <w:rsid w:val="00B36824"/>
    <w:rsid w:val="00B40B14"/>
    <w:rsid w:val="00B42657"/>
    <w:rsid w:val="00B46CFE"/>
    <w:rsid w:val="00B5434F"/>
    <w:rsid w:val="00B565DA"/>
    <w:rsid w:val="00B57513"/>
    <w:rsid w:val="00B60980"/>
    <w:rsid w:val="00B60B73"/>
    <w:rsid w:val="00B6134A"/>
    <w:rsid w:val="00B64AD4"/>
    <w:rsid w:val="00B66309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C1DF6"/>
    <w:rsid w:val="00BC2AEB"/>
    <w:rsid w:val="00BC339E"/>
    <w:rsid w:val="00BC5288"/>
    <w:rsid w:val="00BD1429"/>
    <w:rsid w:val="00BD1FF4"/>
    <w:rsid w:val="00BD20CE"/>
    <w:rsid w:val="00BE0B82"/>
    <w:rsid w:val="00BE1303"/>
    <w:rsid w:val="00BE3DC4"/>
    <w:rsid w:val="00BE7FD8"/>
    <w:rsid w:val="00BF16DA"/>
    <w:rsid w:val="00BF3E05"/>
    <w:rsid w:val="00BF4F08"/>
    <w:rsid w:val="00BF6BD4"/>
    <w:rsid w:val="00C06226"/>
    <w:rsid w:val="00C1235C"/>
    <w:rsid w:val="00C12808"/>
    <w:rsid w:val="00C12C3F"/>
    <w:rsid w:val="00C20D6E"/>
    <w:rsid w:val="00C223DF"/>
    <w:rsid w:val="00C22C66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0E9"/>
    <w:rsid w:val="00C53D41"/>
    <w:rsid w:val="00C57197"/>
    <w:rsid w:val="00C57CFC"/>
    <w:rsid w:val="00C57E91"/>
    <w:rsid w:val="00C633D8"/>
    <w:rsid w:val="00C64E1F"/>
    <w:rsid w:val="00C7145B"/>
    <w:rsid w:val="00C75ABC"/>
    <w:rsid w:val="00C80A82"/>
    <w:rsid w:val="00C83349"/>
    <w:rsid w:val="00C8497D"/>
    <w:rsid w:val="00C854A0"/>
    <w:rsid w:val="00C8679C"/>
    <w:rsid w:val="00C87D34"/>
    <w:rsid w:val="00C91535"/>
    <w:rsid w:val="00C92BE7"/>
    <w:rsid w:val="00CA0D11"/>
    <w:rsid w:val="00CA1747"/>
    <w:rsid w:val="00CA4642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D0255E"/>
    <w:rsid w:val="00D02F6A"/>
    <w:rsid w:val="00D03CC1"/>
    <w:rsid w:val="00D03E43"/>
    <w:rsid w:val="00D13D78"/>
    <w:rsid w:val="00D1513E"/>
    <w:rsid w:val="00D17F7E"/>
    <w:rsid w:val="00D216C8"/>
    <w:rsid w:val="00D22350"/>
    <w:rsid w:val="00D24C7E"/>
    <w:rsid w:val="00D25BB5"/>
    <w:rsid w:val="00D26A87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6536"/>
    <w:rsid w:val="00D81FA9"/>
    <w:rsid w:val="00D841E0"/>
    <w:rsid w:val="00D84B80"/>
    <w:rsid w:val="00D873CA"/>
    <w:rsid w:val="00D87AD1"/>
    <w:rsid w:val="00D90CE1"/>
    <w:rsid w:val="00D90F24"/>
    <w:rsid w:val="00D925C2"/>
    <w:rsid w:val="00D92AF4"/>
    <w:rsid w:val="00D9447C"/>
    <w:rsid w:val="00D94773"/>
    <w:rsid w:val="00DA1C18"/>
    <w:rsid w:val="00DA31CC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D2D19"/>
    <w:rsid w:val="00DF151A"/>
    <w:rsid w:val="00DF2EA1"/>
    <w:rsid w:val="00DF74C6"/>
    <w:rsid w:val="00E026E7"/>
    <w:rsid w:val="00E0599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599E"/>
    <w:rsid w:val="00E54026"/>
    <w:rsid w:val="00E61CA9"/>
    <w:rsid w:val="00E64872"/>
    <w:rsid w:val="00E655D2"/>
    <w:rsid w:val="00E65B9B"/>
    <w:rsid w:val="00E67ACA"/>
    <w:rsid w:val="00E7085D"/>
    <w:rsid w:val="00E70CFC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F0388"/>
    <w:rsid w:val="00EF29A9"/>
    <w:rsid w:val="00EF5C30"/>
    <w:rsid w:val="00EF74D5"/>
    <w:rsid w:val="00F01DE8"/>
    <w:rsid w:val="00F0256D"/>
    <w:rsid w:val="00F05E1A"/>
    <w:rsid w:val="00F1070E"/>
    <w:rsid w:val="00F12027"/>
    <w:rsid w:val="00F128B3"/>
    <w:rsid w:val="00F12B7C"/>
    <w:rsid w:val="00F13967"/>
    <w:rsid w:val="00F142A6"/>
    <w:rsid w:val="00F146DA"/>
    <w:rsid w:val="00F170DB"/>
    <w:rsid w:val="00F25B3B"/>
    <w:rsid w:val="00F27E4B"/>
    <w:rsid w:val="00F27E9F"/>
    <w:rsid w:val="00F3497F"/>
    <w:rsid w:val="00F40E4D"/>
    <w:rsid w:val="00F43837"/>
    <w:rsid w:val="00F44B4D"/>
    <w:rsid w:val="00F524CB"/>
    <w:rsid w:val="00F528D7"/>
    <w:rsid w:val="00F53D4A"/>
    <w:rsid w:val="00F65911"/>
    <w:rsid w:val="00F66A7C"/>
    <w:rsid w:val="00F71C45"/>
    <w:rsid w:val="00F732D5"/>
    <w:rsid w:val="00F74A12"/>
    <w:rsid w:val="00F767C7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51E4"/>
    <w:rsid w:val="00FD60A8"/>
    <w:rsid w:val="00FD6B38"/>
    <w:rsid w:val="00FE1594"/>
    <w:rsid w:val="00FE17B9"/>
    <w:rsid w:val="00FE2D56"/>
    <w:rsid w:val="00FE44AD"/>
    <w:rsid w:val="00FE5849"/>
    <w:rsid w:val="00FF0AF7"/>
    <w:rsid w:val="00FF0F15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30E1D727-F5CD-4028-AF20-1416FACD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1B65B-06D6-40C5-BB21-7F6AAF729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Чавва Яна Алексеевна</cp:lastModifiedBy>
  <cp:revision>24</cp:revision>
  <cp:lastPrinted>2020-12-06T23:14:00Z</cp:lastPrinted>
  <dcterms:created xsi:type="dcterms:W3CDTF">2021-03-09T03:49:00Z</dcterms:created>
  <dcterms:modified xsi:type="dcterms:W3CDTF">2021-07-19T05:50:00Z</dcterms:modified>
</cp:coreProperties>
</file>