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8D13CF" w:rsidTr="00F869AA">
        <w:tc>
          <w:tcPr>
            <w:tcW w:w="4820" w:type="dxa"/>
          </w:tcPr>
          <w:p w:rsidR="00B60245" w:rsidRPr="008D13CF" w:rsidRDefault="001D151B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Координац</w:t>
            </w:r>
            <w:r w:rsidR="002E20EF">
              <w:rPr>
                <w:bCs/>
                <w:szCs w:val="28"/>
              </w:rPr>
              <w:t xml:space="preserve">ионном совете по предупреждению </w:t>
            </w:r>
            <w:r>
              <w:rPr>
                <w:bCs/>
                <w:szCs w:val="28"/>
              </w:rPr>
              <w:t xml:space="preserve">несостоятельности (банкротства) </w:t>
            </w:r>
            <w:r w:rsidR="002E20EF">
              <w:rPr>
                <w:bCs/>
                <w:szCs w:val="28"/>
              </w:rPr>
              <w:t xml:space="preserve">государственных унитарных </w:t>
            </w:r>
            <w:r>
              <w:rPr>
                <w:bCs/>
                <w:szCs w:val="28"/>
              </w:rPr>
              <w:t>предприятий</w:t>
            </w:r>
            <w:r w:rsidR="00F869AA">
              <w:rPr>
                <w:bCs/>
                <w:szCs w:val="28"/>
              </w:rPr>
              <w:t xml:space="preserve"> </w:t>
            </w:r>
            <w:r w:rsidR="002E20EF">
              <w:rPr>
                <w:bCs/>
                <w:szCs w:val="28"/>
              </w:rPr>
              <w:t>Камчатского края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6E4B23" w:rsidRPr="008D13CF" w:rsidRDefault="006E4B23" w:rsidP="00F43EF4">
      <w:pPr>
        <w:adjustRightInd w:val="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60245" w:rsidRDefault="002A2CCD" w:rsidP="00231E60">
      <w:pPr>
        <w:tabs>
          <w:tab w:val="left" w:pos="993"/>
        </w:tabs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231E60">
        <w:rPr>
          <w:szCs w:val="28"/>
        </w:rPr>
        <w:tab/>
      </w:r>
      <w:r w:rsidR="001D151B">
        <w:rPr>
          <w:szCs w:val="28"/>
        </w:rPr>
        <w:t xml:space="preserve">Образовать </w:t>
      </w:r>
      <w:r w:rsidR="001D151B">
        <w:rPr>
          <w:bCs/>
          <w:szCs w:val="28"/>
        </w:rPr>
        <w:t xml:space="preserve">Координационный совет по предупреждению несостоятельности (банкротства) </w:t>
      </w:r>
      <w:r w:rsidR="002E20EF" w:rsidRPr="002E20EF">
        <w:rPr>
          <w:bCs/>
          <w:szCs w:val="28"/>
        </w:rPr>
        <w:t>государственных унитарных предприятий Камчатского края</w:t>
      </w:r>
      <w:r w:rsidR="006E4B23">
        <w:rPr>
          <w:szCs w:val="28"/>
        </w:rPr>
        <w:t>.</w:t>
      </w:r>
    </w:p>
    <w:p w:rsidR="001D151B" w:rsidRDefault="001D151B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Утвердить Положение о Координационном совете </w:t>
      </w:r>
      <w:r w:rsidR="00F20FBF">
        <w:rPr>
          <w:bCs/>
          <w:szCs w:val="28"/>
        </w:rPr>
        <w:t xml:space="preserve">по предупреждению несостоятельности (банкротства) </w:t>
      </w:r>
      <w:r w:rsidR="002E20EF" w:rsidRPr="002E20EF">
        <w:rPr>
          <w:bCs/>
          <w:szCs w:val="28"/>
        </w:rPr>
        <w:t>государственных унитарных предприятий Камчатского края</w:t>
      </w:r>
      <w:r w:rsidR="00F20FBF">
        <w:rPr>
          <w:bCs/>
          <w:szCs w:val="28"/>
        </w:rPr>
        <w:t xml:space="preserve"> со</w:t>
      </w:r>
      <w:r w:rsidR="00F869AA">
        <w:rPr>
          <w:bCs/>
          <w:szCs w:val="28"/>
        </w:rPr>
        <w:t>гласно</w:t>
      </w:r>
      <w:r w:rsidR="001B6460">
        <w:rPr>
          <w:bCs/>
          <w:szCs w:val="28"/>
        </w:rPr>
        <w:t>,</w:t>
      </w:r>
      <w:r w:rsidR="00F869AA">
        <w:rPr>
          <w:bCs/>
          <w:szCs w:val="28"/>
        </w:rPr>
        <w:t xml:space="preserve"> приложению к настоящему п</w:t>
      </w:r>
      <w:r w:rsidR="00F20FBF">
        <w:rPr>
          <w:bCs/>
          <w:szCs w:val="28"/>
        </w:rPr>
        <w:t>остановлению.</w:t>
      </w:r>
    </w:p>
    <w:p w:rsidR="006E4B23" w:rsidRDefault="00F20F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F869AA">
        <w:rPr>
          <w:szCs w:val="28"/>
        </w:rPr>
        <w:t>Настоящее п</w:t>
      </w:r>
      <w:r w:rsidRPr="00F20FBF">
        <w:rPr>
          <w:szCs w:val="28"/>
        </w:rPr>
        <w:t>остановление вступает в силу через 10 дней после дня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6C4102">
      <w:pPr>
        <w:ind w:left="5670"/>
        <w:rPr>
          <w:szCs w:val="28"/>
        </w:rPr>
      </w:pPr>
      <w:r>
        <w:rPr>
          <w:szCs w:val="28"/>
        </w:rPr>
        <w:lastRenderedPageBreak/>
        <w:t xml:space="preserve">Приложение к постановлению </w:t>
      </w:r>
    </w:p>
    <w:p w:rsidR="006C4102" w:rsidRDefault="006C4102" w:rsidP="006C4102">
      <w:pPr>
        <w:ind w:left="5387"/>
        <w:jc w:val="right"/>
        <w:rPr>
          <w:szCs w:val="28"/>
        </w:rPr>
      </w:pPr>
      <w:r>
        <w:rPr>
          <w:szCs w:val="28"/>
        </w:rPr>
        <w:t>Правительства Камчатского края</w:t>
      </w:r>
    </w:p>
    <w:p w:rsidR="006C4102" w:rsidRDefault="006C4102" w:rsidP="006C4102">
      <w:pPr>
        <w:ind w:left="5670"/>
        <w:rPr>
          <w:szCs w:val="28"/>
        </w:rPr>
      </w:pPr>
      <w:r>
        <w:rPr>
          <w:szCs w:val="28"/>
        </w:rPr>
        <w:t>от________________№______</w:t>
      </w:r>
    </w:p>
    <w:p w:rsidR="006C4102" w:rsidRDefault="006C4102" w:rsidP="006C4102">
      <w:pPr>
        <w:jc w:val="right"/>
        <w:rPr>
          <w:szCs w:val="28"/>
        </w:rPr>
      </w:pPr>
    </w:p>
    <w:p w:rsidR="006C4102" w:rsidRDefault="006C4102" w:rsidP="006C4102">
      <w:pPr>
        <w:rPr>
          <w:szCs w:val="28"/>
        </w:rPr>
      </w:pPr>
      <w:r>
        <w:rPr>
          <w:szCs w:val="28"/>
        </w:rPr>
        <w:t xml:space="preserve"> </w:t>
      </w:r>
    </w:p>
    <w:p w:rsidR="006C4102" w:rsidRDefault="006C4102" w:rsidP="006C4102">
      <w:pPr>
        <w:jc w:val="center"/>
        <w:rPr>
          <w:szCs w:val="28"/>
        </w:rPr>
      </w:pPr>
      <w:r w:rsidRPr="00BA3B40">
        <w:rPr>
          <w:szCs w:val="28"/>
        </w:rPr>
        <w:t xml:space="preserve">Положение </w:t>
      </w:r>
    </w:p>
    <w:p w:rsidR="006C4102" w:rsidRDefault="006C4102" w:rsidP="006C4102">
      <w:pPr>
        <w:jc w:val="center"/>
        <w:rPr>
          <w:bCs/>
          <w:szCs w:val="28"/>
        </w:rPr>
      </w:pPr>
      <w:r w:rsidRPr="00BA3B40">
        <w:rPr>
          <w:szCs w:val="28"/>
        </w:rPr>
        <w:t xml:space="preserve">о Координационном совете по предупреждению </w:t>
      </w:r>
      <w:r w:rsidRPr="00BA3B40">
        <w:rPr>
          <w:bCs/>
          <w:szCs w:val="28"/>
        </w:rPr>
        <w:t xml:space="preserve">несостоятельности (банкротства) </w:t>
      </w:r>
      <w:r w:rsidRPr="00AB64AC">
        <w:rPr>
          <w:bCs/>
          <w:szCs w:val="28"/>
        </w:rPr>
        <w:t>государственных унитарных предприятий Камчатского края</w:t>
      </w:r>
    </w:p>
    <w:p w:rsidR="006C4102" w:rsidRDefault="006C4102" w:rsidP="006C4102">
      <w:pPr>
        <w:jc w:val="center"/>
        <w:rPr>
          <w:bCs/>
          <w:szCs w:val="28"/>
        </w:rPr>
      </w:pPr>
    </w:p>
    <w:p w:rsidR="006C4102" w:rsidRPr="00552937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BA3B40">
        <w:rPr>
          <w:szCs w:val="28"/>
        </w:rPr>
        <w:t>Координационн</w:t>
      </w:r>
      <w:r>
        <w:rPr>
          <w:szCs w:val="28"/>
        </w:rPr>
        <w:t>ый совет</w:t>
      </w:r>
      <w:r w:rsidRPr="00BA3B40">
        <w:rPr>
          <w:szCs w:val="28"/>
        </w:rPr>
        <w:t xml:space="preserve"> по предупреждению </w:t>
      </w:r>
      <w:r w:rsidRPr="00BA3B40">
        <w:rPr>
          <w:bCs/>
          <w:szCs w:val="28"/>
        </w:rPr>
        <w:t xml:space="preserve">несостоятельности (банкротства) </w:t>
      </w:r>
      <w:r w:rsidRPr="00AB64AC">
        <w:rPr>
          <w:bCs/>
          <w:szCs w:val="28"/>
        </w:rPr>
        <w:t>государственных унитарных предприятий Камчатского края</w:t>
      </w:r>
      <w:r>
        <w:rPr>
          <w:bCs/>
          <w:szCs w:val="28"/>
        </w:rPr>
        <w:t xml:space="preserve"> (далее – Совет) образован в целях обеспечения взаимодействия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Прокуратуры Камчатского края, Контрольно-счетной палаты Камчатского края и других</w:t>
      </w:r>
      <w:r w:rsidRPr="00F151F2">
        <w:rPr>
          <w:szCs w:val="28"/>
        </w:rPr>
        <w:t xml:space="preserve"> </w:t>
      </w:r>
      <w:r>
        <w:rPr>
          <w:szCs w:val="28"/>
        </w:rPr>
        <w:t>органов и организаций при рассмотрении вопросов, связанных с предупреждением</w:t>
      </w:r>
      <w:r w:rsidRPr="00BA3B40">
        <w:rPr>
          <w:szCs w:val="28"/>
        </w:rPr>
        <w:t xml:space="preserve"> </w:t>
      </w:r>
      <w:r w:rsidRPr="00BA3B40">
        <w:rPr>
          <w:bCs/>
          <w:szCs w:val="28"/>
        </w:rPr>
        <w:t xml:space="preserve">несостоятельности (банкротства) </w:t>
      </w:r>
      <w:r w:rsidRPr="00660E4C">
        <w:rPr>
          <w:bCs/>
          <w:szCs w:val="28"/>
        </w:rPr>
        <w:t>государственных унитарных предприятий Камчатского края</w:t>
      </w:r>
      <w:r>
        <w:rPr>
          <w:bCs/>
          <w:szCs w:val="28"/>
        </w:rPr>
        <w:t>.</w:t>
      </w:r>
      <w:proofErr w:type="gramEnd"/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2. </w:t>
      </w:r>
      <w:r>
        <w:rPr>
          <w:szCs w:val="28"/>
        </w:rPr>
        <w:t xml:space="preserve">Совет в своей деятельности руководствуется </w:t>
      </w:r>
      <w:hyperlink r:id="rId9" w:history="1">
        <w:r w:rsidRPr="00705C29">
          <w:rPr>
            <w:szCs w:val="28"/>
          </w:rPr>
          <w:t>Конституцией</w:t>
        </w:r>
      </w:hyperlink>
      <w:r w:rsidRPr="00705C29">
        <w:rPr>
          <w:szCs w:val="28"/>
        </w:rPr>
        <w:t xml:space="preserve"> </w:t>
      </w:r>
      <w:r>
        <w:rPr>
          <w:szCs w:val="28"/>
        </w:rPr>
        <w:t xml:space="preserve">Российской Федерации, федеральными законами,  </w:t>
      </w:r>
      <w:r w:rsidRPr="00C11B98">
        <w:rPr>
          <w:szCs w:val="28"/>
        </w:rPr>
        <w:t>иными нормативными правовыми актами Российской Федерации,</w:t>
      </w:r>
      <w:r>
        <w:rPr>
          <w:szCs w:val="28"/>
        </w:rPr>
        <w:t xml:space="preserve"> законами и иными нормативными правовыми актами Камчатского края, а также настоящим Положением.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Состав Совета утверждается распоряжением Правительства Камчатского края.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Совет формируется в составе председателя Совета, заместителя председателя Совета, секретаря и членов Совета. Члены Совета принимают участие в его работе на общественных началах.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4. Основной задачей Совета является предупреждение</w:t>
      </w:r>
      <w:r w:rsidRPr="00BA3B40">
        <w:rPr>
          <w:szCs w:val="28"/>
        </w:rPr>
        <w:t xml:space="preserve"> </w:t>
      </w:r>
      <w:r w:rsidRPr="00BA3B40">
        <w:rPr>
          <w:bCs/>
          <w:szCs w:val="28"/>
        </w:rPr>
        <w:t xml:space="preserve">несостоятельности (банкротства) </w:t>
      </w:r>
      <w:r w:rsidRPr="00240156">
        <w:rPr>
          <w:bCs/>
          <w:szCs w:val="28"/>
        </w:rPr>
        <w:t>государственных унитарных предприятий Камчатского края</w:t>
      </w:r>
      <w:r>
        <w:rPr>
          <w:bCs/>
          <w:szCs w:val="28"/>
        </w:rPr>
        <w:t>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50AF">
        <w:rPr>
          <w:szCs w:val="28"/>
        </w:rPr>
        <w:t>5. Основными функциями Совета являются: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выявление </w:t>
      </w:r>
      <w:proofErr w:type="gramStart"/>
      <w:r>
        <w:rPr>
          <w:szCs w:val="28"/>
        </w:rPr>
        <w:t>причин возникновения признаков банкротства государственного унитарного предприятия</w:t>
      </w:r>
      <w:proofErr w:type="gramEnd"/>
      <w:r>
        <w:rPr>
          <w:szCs w:val="28"/>
        </w:rPr>
        <w:t xml:space="preserve"> Камчатского края;</w:t>
      </w:r>
    </w:p>
    <w:p w:rsidR="006C4102" w:rsidRDefault="006C4102" w:rsidP="006C4102">
      <w:pPr>
        <w:ind w:right="-1" w:firstLine="709"/>
        <w:jc w:val="both"/>
        <w:rPr>
          <w:bCs/>
          <w:szCs w:val="28"/>
        </w:rPr>
      </w:pPr>
      <w:r>
        <w:rPr>
          <w:szCs w:val="28"/>
        </w:rPr>
        <w:t xml:space="preserve">2) </w:t>
      </w:r>
      <w:r>
        <w:rPr>
          <w:bCs/>
          <w:szCs w:val="28"/>
        </w:rPr>
        <w:t>обеспечения взаимодействия исполнительных органов государственной власти Камчатского края</w:t>
      </w:r>
      <w:r w:rsidRPr="00F177CD">
        <w:rPr>
          <w:bCs/>
          <w:szCs w:val="28"/>
        </w:rPr>
        <w:t>, территориальных органов федеральных органов исполнительной власти по Камчатскому краю</w:t>
      </w:r>
      <w:r>
        <w:rPr>
          <w:bCs/>
          <w:szCs w:val="28"/>
        </w:rPr>
        <w:t xml:space="preserve">, Прокуратуры Камчатского края в рамках процедур, применяемых в деле о банкротстве; </w:t>
      </w:r>
    </w:p>
    <w:p w:rsidR="006C4102" w:rsidRPr="00704ACA" w:rsidRDefault="006C4102" w:rsidP="006C4102">
      <w:pPr>
        <w:ind w:firstLine="709"/>
        <w:jc w:val="both"/>
      </w:pPr>
      <w:r>
        <w:rPr>
          <w:bCs/>
          <w:szCs w:val="28"/>
        </w:rPr>
        <w:t>3) разработка рекомендаций по оздоровлению финансово-хозяйственной деятельности</w:t>
      </w:r>
      <w:r w:rsidRPr="002250CA">
        <w:rPr>
          <w:bCs/>
          <w:szCs w:val="28"/>
        </w:rPr>
        <w:t xml:space="preserve"> </w:t>
      </w:r>
      <w:r w:rsidRPr="00C82AD2">
        <w:rPr>
          <w:bCs/>
          <w:szCs w:val="28"/>
        </w:rPr>
        <w:t>государственных унитарных предприятий Камчатского края</w:t>
      </w:r>
      <w:r>
        <w:rPr>
          <w:bCs/>
          <w:szCs w:val="28"/>
        </w:rPr>
        <w:t xml:space="preserve">, предупреждению банкротства, выходу из процедур банкротства. 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Совет для решения возложенных на него задач имеет право: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466C3A">
        <w:rPr>
          <w:szCs w:val="28"/>
        </w:rPr>
        <w:t>запрашивать информацию, необходимую для осуществления деятельности Совета</w:t>
      </w:r>
      <w:r>
        <w:rPr>
          <w:szCs w:val="28"/>
        </w:rPr>
        <w:t>;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приглашать на свои заседания должностных лиц территориальных органов федеральных органов исполнительной власти по Камчатскому краю, </w:t>
      </w:r>
      <w:r>
        <w:rPr>
          <w:szCs w:val="28"/>
        </w:rPr>
        <w:lastRenderedPageBreak/>
        <w:t xml:space="preserve">органов государственной власти Камчатского края, органов местного самоуправления муниципальных образований в Камчатском крае, </w:t>
      </w:r>
      <w:r w:rsidRPr="002A3D33">
        <w:rPr>
          <w:szCs w:val="28"/>
        </w:rPr>
        <w:t>представителей д</w:t>
      </w:r>
      <w:r>
        <w:rPr>
          <w:szCs w:val="28"/>
        </w:rPr>
        <w:t>ругих органов и организаций.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Заседания Совета проводятся по мере необходимости, но не реже </w:t>
      </w:r>
      <w:r w:rsidRPr="00466C3A">
        <w:rPr>
          <w:szCs w:val="28"/>
        </w:rPr>
        <w:t>одного раза в полугодие.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 Заседание Совета проводит председатель Совета, либо, в его отсутствие, заместитель председателя Совета.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Pr="000E36AD">
        <w:rPr>
          <w:szCs w:val="28"/>
        </w:rPr>
        <w:t>Организационную работу по подготовке заседаний Совета осуществляет секретарь Совета по поручению председателя Совета.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Заседание Совета правомочно, если на нем присутствует более половины членов Совета.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 Решения Совета принимаются простым большинством голосов присутствующих на заседании членов Совета путем открытого голосования.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равенства голосов решающим является голос председательствующего на заседании Совета.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 Решения Совета оформляются протоколом, который подписывается председательствующим на заседании Совета.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 Материально-техническое обеспечение деятельности Совета осуществляет Министерство имущественных и земельных отношений Камчатского края.</w:t>
      </w:r>
    </w:p>
    <w:p w:rsidR="006C4102" w:rsidRDefault="006C4102" w:rsidP="006C410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C4102" w:rsidRPr="00BA3B40" w:rsidRDefault="006C4102" w:rsidP="006C4102">
      <w:pPr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</w:rPr>
        <w:t xml:space="preserve">  </w:t>
      </w: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6C4102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6C4102" w:rsidRDefault="006C4102" w:rsidP="006C4102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C4102" w:rsidRPr="00F87301" w:rsidRDefault="006C4102" w:rsidP="006C4102">
      <w:pPr>
        <w:tabs>
          <w:tab w:val="right" w:pos="9639"/>
        </w:tabs>
        <w:jc w:val="center"/>
      </w:pPr>
      <w:r w:rsidRPr="00F87301">
        <w:lastRenderedPageBreak/>
        <w:t>Пояснительная записка</w:t>
      </w:r>
    </w:p>
    <w:p w:rsidR="006C4102" w:rsidRPr="00D31A7A" w:rsidRDefault="006C4102" w:rsidP="006C4102">
      <w:pPr>
        <w:jc w:val="center"/>
      </w:pPr>
      <w:r w:rsidRPr="00F87301">
        <w:t xml:space="preserve">к проекту </w:t>
      </w:r>
      <w:r>
        <w:t>постановления Правительства</w:t>
      </w:r>
      <w:r w:rsidRPr="00F87301">
        <w:t xml:space="preserve"> Камчатского края </w:t>
      </w:r>
      <w:r>
        <w:br/>
      </w:r>
      <w:r w:rsidRPr="00F87301">
        <w:t>"</w:t>
      </w:r>
      <w:r w:rsidRPr="00D31A7A">
        <w:t>О Координационном совете по предупреждению несостоятельности (банкротства) государственных унитарных предприятий Камчатского края</w:t>
      </w:r>
      <w:r w:rsidRPr="00F87301">
        <w:t>"</w:t>
      </w:r>
    </w:p>
    <w:p w:rsidR="006C4102" w:rsidRPr="00F87301" w:rsidRDefault="006C4102" w:rsidP="006C4102">
      <w:pPr>
        <w:jc w:val="center"/>
      </w:pPr>
    </w:p>
    <w:p w:rsidR="006C4102" w:rsidRDefault="006C4102" w:rsidP="006C4102">
      <w:pPr>
        <w:ind w:firstLine="709"/>
        <w:jc w:val="both"/>
      </w:pPr>
      <w:proofErr w:type="gramStart"/>
      <w:r>
        <w:t>Настоящий проект постановления Правительства Камчатского края разработан в целях образования координационного органа, обеспечивающего взаимодействие</w:t>
      </w:r>
      <w:r w:rsidRPr="00D31A7A">
        <w:t xml:space="preserve"> исполнительных органов государственной власти Камчатского края, </w:t>
      </w:r>
      <w:r>
        <w:t>Управления Федеральной налоговой службы</w:t>
      </w:r>
      <w:r w:rsidRPr="00D31A7A">
        <w:t xml:space="preserve"> по Камчатскому краю, Прокуратуры Камчатского края, Контрольно-счетной палаты Камчатского края и других органов и организаций при рассмотрении вопросов, связанных с предупреждением несостоятельности (банкротства) государственных унитарных предприятий Камчатского края</w:t>
      </w:r>
      <w:r>
        <w:t xml:space="preserve"> в целях предупреждения несостоятельности (банкротства) государственных унитарных предприятий</w:t>
      </w:r>
      <w:proofErr w:type="gramEnd"/>
      <w:r>
        <w:t xml:space="preserve"> Камчатского края</w:t>
      </w:r>
      <w:r w:rsidRPr="00D31A7A">
        <w:t>.</w:t>
      </w:r>
      <w:r>
        <w:t xml:space="preserve"> </w:t>
      </w:r>
    </w:p>
    <w:p w:rsidR="006C4102" w:rsidRPr="00A32BA0" w:rsidRDefault="006C4102" w:rsidP="006C4102">
      <w:pPr>
        <w:suppressAutoHyphens/>
        <w:ind w:firstLine="709"/>
        <w:jc w:val="both"/>
      </w:pPr>
      <w:r>
        <w:t xml:space="preserve">Для реализации настоящего постановления </w:t>
      </w:r>
      <w:r w:rsidRPr="00A32BA0">
        <w:t xml:space="preserve">Правительства Камчатского </w:t>
      </w:r>
      <w:r w:rsidRPr="005755EB">
        <w:t>края</w:t>
      </w:r>
      <w:r>
        <w:t xml:space="preserve"> </w:t>
      </w:r>
      <w:r w:rsidRPr="005755EB">
        <w:t>не потребуются</w:t>
      </w:r>
      <w:r>
        <w:t xml:space="preserve"> дополнительные средства краевого бюджета</w:t>
      </w:r>
      <w:r w:rsidRPr="00A32BA0">
        <w:t>.</w:t>
      </w:r>
    </w:p>
    <w:p w:rsidR="006C4102" w:rsidRDefault="006C4102" w:rsidP="006C4102">
      <w:pPr>
        <w:suppressAutoHyphens/>
        <w:ind w:firstLine="709"/>
        <w:jc w:val="both"/>
      </w:pPr>
      <w:r>
        <w:t>Проект постановления Правительства Камчатского края "26" июня 2020 года 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t>htths</w:t>
      </w:r>
      <w:proofErr w:type="spellEnd"/>
      <w:r>
        <w:t>://npaproject.kamgov.ru) для обеспечения возможности проведения в срок до "09" июля 2020 года независимой антикоррупционной экспертизы.</w:t>
      </w:r>
    </w:p>
    <w:p w:rsidR="006C4102" w:rsidRDefault="006C4102" w:rsidP="006C4102">
      <w:pPr>
        <w:suppressAutoHyphens/>
        <w:ind w:firstLine="709"/>
        <w:jc w:val="both"/>
      </w:pPr>
      <w:r>
        <w:t xml:space="preserve">Проект постановления Правительства Камчатского края </w:t>
      </w:r>
      <w:r w:rsidRPr="00A32BA0">
        <w:t>не подлежит</w:t>
      </w:r>
      <w:r>
        <w:t xml:space="preserve"> оценке регулирующего воздействия в соответствии с </w:t>
      </w:r>
      <w:hyperlink r:id="rId10" w:history="1">
        <w:r w:rsidRPr="00A32BA0">
          <w:t>постановлением</w:t>
        </w:r>
      </w:hyperlink>
      <w:r>
        <w:t xml:space="preserve"> Правительства Камчатского края от 06.06.2013 № 233-П "Об утверждении </w:t>
      </w:r>
      <w:proofErr w:type="gramStart"/>
      <w:r>
        <w:t>Порядка проведения оценки регулирующего воздействия проектов нормативных правовых актов</w:t>
      </w:r>
      <w:proofErr w:type="gramEnd"/>
      <w:r>
        <w:t xml:space="preserve"> Камчатского края и экспертизы нормативных правовых актов Камчатского края".</w:t>
      </w:r>
    </w:p>
    <w:p w:rsidR="006C4102" w:rsidRDefault="006C4102" w:rsidP="006C4102">
      <w:pPr>
        <w:ind w:firstLine="709"/>
        <w:jc w:val="both"/>
      </w:pPr>
    </w:p>
    <w:p w:rsidR="006C4102" w:rsidRPr="008D13CF" w:rsidRDefault="006C410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6C4102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3B" w:rsidRDefault="007B393B" w:rsidP="00342D13">
      <w:r>
        <w:separator/>
      </w:r>
    </w:p>
  </w:endnote>
  <w:endnote w:type="continuationSeparator" w:id="0">
    <w:p w:rsidR="007B393B" w:rsidRDefault="007B393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3B" w:rsidRDefault="007B393B" w:rsidP="00342D13">
      <w:r>
        <w:separator/>
      </w:r>
    </w:p>
  </w:footnote>
  <w:footnote w:type="continuationSeparator" w:id="0">
    <w:p w:rsidR="007B393B" w:rsidRDefault="007B393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723D0"/>
    <w:rsid w:val="00191854"/>
    <w:rsid w:val="00196836"/>
    <w:rsid w:val="001B5371"/>
    <w:rsid w:val="001B6460"/>
    <w:rsid w:val="001D151B"/>
    <w:rsid w:val="001E0B39"/>
    <w:rsid w:val="001E62AB"/>
    <w:rsid w:val="001E6FE1"/>
    <w:rsid w:val="00200564"/>
    <w:rsid w:val="00223D68"/>
    <w:rsid w:val="00230F4D"/>
    <w:rsid w:val="00231E60"/>
    <w:rsid w:val="00232A85"/>
    <w:rsid w:val="002722F0"/>
    <w:rsid w:val="00296585"/>
    <w:rsid w:val="002A2CCD"/>
    <w:rsid w:val="002A71B0"/>
    <w:rsid w:val="002B334D"/>
    <w:rsid w:val="002D43BE"/>
    <w:rsid w:val="002E20EF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31286"/>
    <w:rsid w:val="00441A91"/>
    <w:rsid w:val="00450C52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25F73"/>
    <w:rsid w:val="006317BF"/>
    <w:rsid w:val="00654DA0"/>
    <w:rsid w:val="006604E4"/>
    <w:rsid w:val="006650EC"/>
    <w:rsid w:val="0069076E"/>
    <w:rsid w:val="006979FB"/>
    <w:rsid w:val="006A5AB2"/>
    <w:rsid w:val="006C410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B393B"/>
    <w:rsid w:val="007C6DC9"/>
    <w:rsid w:val="007E17B7"/>
    <w:rsid w:val="007F49CA"/>
    <w:rsid w:val="00815D96"/>
    <w:rsid w:val="0083039A"/>
    <w:rsid w:val="00832E23"/>
    <w:rsid w:val="00837256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0171"/>
    <w:rsid w:val="00B74965"/>
    <w:rsid w:val="00BA2CFB"/>
    <w:rsid w:val="00BA2D9F"/>
    <w:rsid w:val="00BC7F14"/>
    <w:rsid w:val="00BD3083"/>
    <w:rsid w:val="00BE3DF7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43E66"/>
    <w:rsid w:val="00E50355"/>
    <w:rsid w:val="00E704ED"/>
    <w:rsid w:val="00E872A5"/>
    <w:rsid w:val="00E94805"/>
    <w:rsid w:val="00EB3439"/>
    <w:rsid w:val="00EE0DFD"/>
    <w:rsid w:val="00EE60C2"/>
    <w:rsid w:val="00EE6F1E"/>
    <w:rsid w:val="00F20FBF"/>
    <w:rsid w:val="00F35D89"/>
    <w:rsid w:val="00F43EF4"/>
    <w:rsid w:val="00F73B10"/>
    <w:rsid w:val="00F74A59"/>
    <w:rsid w:val="00F869AA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D1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D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F11234AE551A5B151E025EC83A8FC8B8AD1CB48EA4E496CBC7E7B00066A06BFFE131AC22BC4B8E38ADFFX47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2A19-9AE7-40A7-B2CC-19D38E58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6369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Чавва Яна Алексеевна</cp:lastModifiedBy>
  <cp:revision>13</cp:revision>
  <cp:lastPrinted>2020-06-25T02:36:00Z</cp:lastPrinted>
  <dcterms:created xsi:type="dcterms:W3CDTF">2020-06-10T03:55:00Z</dcterms:created>
  <dcterms:modified xsi:type="dcterms:W3CDTF">2020-06-25T21:17:00Z</dcterms:modified>
</cp:coreProperties>
</file>