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91" w:rsidRPr="008E0B91" w:rsidRDefault="008E0B91" w:rsidP="00CB1C1D">
      <w:pPr>
        <w:jc w:val="center"/>
      </w:pPr>
      <w:r w:rsidRPr="008E0B91">
        <w:rPr>
          <w:b/>
          <w:bCs/>
        </w:rPr>
        <w:t>Информация о проведении ежегодного краевого конкурса на звание «</w:t>
      </w:r>
      <w:proofErr w:type="gramStart"/>
      <w:r w:rsidRPr="008E0B91">
        <w:rPr>
          <w:b/>
          <w:bCs/>
        </w:rPr>
        <w:t>Лучший</w:t>
      </w:r>
      <w:proofErr w:type="gramEnd"/>
      <w:r w:rsidRPr="008E0B91">
        <w:rPr>
          <w:b/>
          <w:bCs/>
        </w:rPr>
        <w:t xml:space="preserve"> по профессии» в рыбной отрасли в 2011 году:</w:t>
      </w:r>
    </w:p>
    <w:p w:rsidR="00C04969" w:rsidRDefault="008E0B91" w:rsidP="00CB1C1D">
      <w:pPr>
        <w:rPr>
          <w:rFonts w:ascii="Times New Roman" w:hAnsi="Times New Roman" w:cs="Times New Roman"/>
          <w:sz w:val="24"/>
          <w:szCs w:val="24"/>
        </w:rPr>
      </w:pPr>
      <w:r w:rsidRPr="008E0B91">
        <w:br/>
      </w:r>
      <w:r w:rsidRPr="00C04969">
        <w:rPr>
          <w:rFonts w:ascii="Times New Roman" w:hAnsi="Times New Roman" w:cs="Times New Roman"/>
          <w:sz w:val="24"/>
          <w:szCs w:val="24"/>
        </w:rPr>
        <w:t xml:space="preserve">На конкурс поступило 39 заявок от представителей рыбацкой профессии, проживающих в Камчатском крае, и имеющих стаж работы по специальности не менее пяти лет. Из них три заявки поступили в порядке самовыдвижения и тридцать шесть по ходатайству трудовых коллективов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Участниками конкурса стали 26 кандидатов в девяти номинациях. 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>По итогам проведения конкурса на звание «Лучший по профессии» в рыбной отрасли (согласно Протоколу заседания конкурсной комиссии по проведению ежегодного краевого конкурса на звание «Лучший по профессии» в рыбной отрасли от 04.05.2011) были признаны девять победителей конкурса в девяти номинациях, с присвоением звания «Лучший по профессии» в рыбной отрасли, вручением Грамоты и единовременного денежного вознаграждения в размере десяти тысяч рублей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t>, а также памятных подарков.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Награждение победителей и участников ежегодного краевого конкурса на звание «</w:t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t xml:space="preserve"> по профессии» в рыбной отрасли состоялось 06 мая 2011 года:</w:t>
      </w:r>
      <w:r w:rsidRPr="00C04969">
        <w:rPr>
          <w:rFonts w:ascii="Times New Roman" w:hAnsi="Times New Roman" w:cs="Times New Roman"/>
          <w:sz w:val="24"/>
          <w:szCs w:val="24"/>
        </w:rPr>
        <w:br/>
      </w:r>
    </w:p>
    <w:p w:rsidR="00C04969" w:rsidRDefault="008E0B91" w:rsidP="00CB1C1D">
      <w:pPr>
        <w:rPr>
          <w:rFonts w:ascii="Times New Roman" w:hAnsi="Times New Roman" w:cs="Times New Roman"/>
          <w:sz w:val="24"/>
          <w:szCs w:val="24"/>
        </w:rPr>
      </w:pPr>
      <w:r w:rsidRPr="00C04969">
        <w:rPr>
          <w:rFonts w:ascii="Times New Roman" w:hAnsi="Times New Roman" w:cs="Times New Roman"/>
          <w:sz w:val="24"/>
          <w:szCs w:val="24"/>
        </w:rPr>
        <w:t xml:space="preserve">- в номинации «Лучший судоводитель рыбной отрасли» -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Канипов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, капитан-директор ТСМ «Капитан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Омелечко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мастер добычи рыбной отрасли» - Макеев Сергей Петрович, помощник капитана по добычи рыбы на СРТМ ЗАО «АКРОС»;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технолог рыбной отрасли» - Измайлов Алмаз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, помощник капитана по производству, ЗАО «АКРОС»;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судомеханик рыбной отрасли» - Федоров Артур Владимирович, третий механик СРТМ-4000, ЗАО «АКРОС»;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 xml:space="preserve">в номинации «Лучший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рыбной отрасли» - Ларин Алексей Викторович, механик рефрижераторных установок, ООО «Рыболовецкая Артель «Народы Севера»;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механик технологического оборудования» - Левчук Александр Анатольевич, механик-наладчик технологического оборудования, ОАО «Океанрыбфлот»;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радиоэлектроник рыбной отрасли» - Ларичев Алексей Алексеевич, помощник капитана по радиоэлектронике, ЗАО «АКРОС»;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обработчик рыбной отрасли» -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Горохлюк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Василий Степанович, матрос обработки, ОАО «Океанрыбфлот»;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ихтиолог рыбной отрасли» - Сергеева Надежда Петровна, старший научный сотрудник лаборатории морских промысловых рыб ФГУП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КамчатНИРО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».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>Также 17 участникам конкурса, не ставшим победителями, были вручены «Свидетельства участника ежегодного краевого конкурса «Лучший по профессии» в рыбной отрасли и памятные подарки: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судоводитель рыбной отрасли» (6 участников):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капитан-директор ЗАО РП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Шалашов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Алексей Николаевич, старший помощник капитана СРТМ «Василий Головнин» ЗАО РП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» Кан Денис Владимирович, капитан промыслового бота ООО «Восточный берег» Шалаев Олег Петрович, капитан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t xml:space="preserve"> КЖ-350 ООО «Восточный берег» Круковский Александр Владимирович, капитан МРС-150 ООО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Лойд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-Фиш»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Бугорский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Валерий Алексеевич, капитан МРС-150 ООО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Юния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» Василенко Михаил Григорьевич;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мастер добычи рыбной отрасли» (3 участника):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помощник капитана по добычи на БАТМ ОАО «Океанрыбфлот» Ковалев Владимир Николаевич, помощник капитана по добычи ЗАО «АКРОС» Лякишев Владимир Евгеньевич, бригадир рыбаков прибрежного лов</w:t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t xml:space="preserve"> «Восточный берег» Новиков Владимир Валентинович;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04969">
        <w:rPr>
          <w:rFonts w:ascii="Times New Roman" w:hAnsi="Times New Roman" w:cs="Times New Roman"/>
          <w:sz w:val="24"/>
          <w:szCs w:val="24"/>
        </w:rPr>
        <w:t>в номинации «Лучший технолог рыбной отрасли» (2 участника):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помощник капитана по производству ОАО «Океанрыбфлот» Зенкин Александр Валентинович, мастер обработки рыбы ООО «Восточный берег»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Елефтериади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Сергей Федорович;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судомеханик рыбной отрасли»: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второй механик ЗАО РП «АКРОС» Долгов Александр Сергеевич;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рыбной отрасли»: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инженер рефрижераторных установок ООО «Восточный берег» Слепченко Евгений Александрович;</w:t>
      </w:r>
      <w:proofErr w:type="gramEnd"/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в номинации «Лучший радиоэлектроник рыбной отрасли» (3 участника):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>- помощник капитана по радиоэлектронике ЗАО РП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» Шевчук Вадим Васильевич, помощник капитана по радиоэлектронике ОАО «Океанрыбфлот»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Стройло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Борис Алексеевич, помощник капитана по радиоэлектронике РК им. В.И. Ленина 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Парнов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 xml:space="preserve"> Олег Вячеславович;</w:t>
      </w:r>
      <w:r w:rsidRPr="00C04969">
        <w:rPr>
          <w:rFonts w:ascii="Times New Roman" w:hAnsi="Times New Roman" w:cs="Times New Roman"/>
          <w:sz w:val="24"/>
          <w:szCs w:val="24"/>
        </w:rPr>
        <w:br/>
      </w:r>
      <w:r w:rsidRPr="00C04969">
        <w:rPr>
          <w:rFonts w:ascii="Times New Roman" w:hAnsi="Times New Roman" w:cs="Times New Roman"/>
          <w:sz w:val="24"/>
          <w:szCs w:val="24"/>
        </w:rPr>
        <w:br/>
        <w:t xml:space="preserve">- в </w:t>
      </w:r>
      <w:bookmarkStart w:id="0" w:name="_GoBack"/>
      <w:bookmarkEnd w:id="0"/>
      <w:r w:rsidRPr="00C04969">
        <w:rPr>
          <w:rFonts w:ascii="Times New Roman" w:hAnsi="Times New Roman" w:cs="Times New Roman"/>
          <w:sz w:val="24"/>
          <w:szCs w:val="24"/>
        </w:rPr>
        <w:t xml:space="preserve">номинации «Лучший ихтиолог»: </w:t>
      </w:r>
      <w:r w:rsidRPr="00C04969">
        <w:rPr>
          <w:rFonts w:ascii="Times New Roman" w:hAnsi="Times New Roman" w:cs="Times New Roman"/>
          <w:sz w:val="24"/>
          <w:szCs w:val="24"/>
        </w:rPr>
        <w:br/>
      </w:r>
    </w:p>
    <w:p w:rsidR="008E0B91" w:rsidRDefault="008E0B91" w:rsidP="00CB1C1D">
      <w:pPr>
        <w:rPr>
          <w:rFonts w:ascii="Times New Roman" w:hAnsi="Times New Roman" w:cs="Times New Roman"/>
          <w:sz w:val="24"/>
          <w:szCs w:val="24"/>
        </w:rPr>
      </w:pPr>
      <w:r w:rsidRPr="00C04969">
        <w:rPr>
          <w:rFonts w:ascii="Times New Roman" w:hAnsi="Times New Roman" w:cs="Times New Roman"/>
          <w:sz w:val="24"/>
          <w:szCs w:val="24"/>
        </w:rPr>
        <w:t>- начальник отдела мониторинга состояния водных биологических ресурсов ФГУ «</w:t>
      </w:r>
      <w:proofErr w:type="spellStart"/>
      <w:r w:rsidRPr="00C04969">
        <w:rPr>
          <w:rFonts w:ascii="Times New Roman" w:hAnsi="Times New Roman" w:cs="Times New Roman"/>
          <w:sz w:val="24"/>
          <w:szCs w:val="24"/>
        </w:rPr>
        <w:t>Севвострыбвод</w:t>
      </w:r>
      <w:proofErr w:type="spellEnd"/>
      <w:r w:rsidRPr="00C04969">
        <w:rPr>
          <w:rFonts w:ascii="Times New Roman" w:hAnsi="Times New Roman" w:cs="Times New Roman"/>
          <w:sz w:val="24"/>
          <w:szCs w:val="24"/>
        </w:rPr>
        <w:t>» Жолудев Вадим Леонидович. </w:t>
      </w:r>
    </w:p>
    <w:p w:rsidR="00C04969" w:rsidRPr="00C04969" w:rsidRDefault="00C04969" w:rsidP="00CB1C1D">
      <w:pPr>
        <w:rPr>
          <w:rFonts w:ascii="Times New Roman" w:hAnsi="Times New Roman" w:cs="Times New Roman"/>
          <w:sz w:val="24"/>
          <w:szCs w:val="24"/>
        </w:rPr>
      </w:pPr>
    </w:p>
    <w:p w:rsidR="008E0B91" w:rsidRDefault="008E0B91" w:rsidP="008E0B91">
      <w:pPr>
        <w:jc w:val="center"/>
      </w:pPr>
      <w:r w:rsidRPr="008E0B91">
        <w:drawing>
          <wp:inline distT="0" distB="0" distL="0" distR="0">
            <wp:extent cx="2857500" cy="2141220"/>
            <wp:effectExtent l="0" t="0" r="0" b="0"/>
            <wp:docPr id="3" name="Рисунок 3" descr="http://old.kamgov.ru/upfiles/169/15118_10556(1)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mgov.ru/upfiles/169/15118_10556(1)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B91">
        <w:drawing>
          <wp:inline distT="0" distB="0" distL="0" distR="0" wp14:anchorId="4C68C12B" wp14:editId="69C7769F">
            <wp:extent cx="2857500" cy="2141220"/>
            <wp:effectExtent l="0" t="0" r="0" b="0"/>
            <wp:docPr id="2" name="Рисунок 2" descr="http://old.kamgov.ru/upfiles/169/15118_10557(1)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amgov.ru/upfiles/169/15118_10557(1)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91" w:rsidRPr="008E0B91" w:rsidRDefault="008E0B91" w:rsidP="008E0B91">
      <w:pPr>
        <w:jc w:val="center"/>
      </w:pPr>
      <w:r w:rsidRPr="008E0B91">
        <w:drawing>
          <wp:inline distT="0" distB="0" distL="0" distR="0" wp14:anchorId="438ADCDC" wp14:editId="4147AC3A">
            <wp:extent cx="2857500" cy="2141220"/>
            <wp:effectExtent l="0" t="0" r="0" b="0"/>
            <wp:docPr id="1" name="Рисунок 1" descr="http://old.kamgov.ru/upfiles/169/15118_1055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15118_10558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9" w:rsidRDefault="00027309"/>
    <w:sectPr w:rsidR="00027309" w:rsidSect="00C049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C6"/>
    <w:rsid w:val="00027309"/>
    <w:rsid w:val="008E0B91"/>
    <w:rsid w:val="009F33C6"/>
    <w:rsid w:val="00C04969"/>
    <w:rsid w:val="00C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</cp:revision>
  <dcterms:created xsi:type="dcterms:W3CDTF">2016-03-21T22:36:00Z</dcterms:created>
  <dcterms:modified xsi:type="dcterms:W3CDTF">2016-03-21T22:38:00Z</dcterms:modified>
</cp:coreProperties>
</file>