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A2D" w:rsidRDefault="009E76CA" w:rsidP="009E76CA">
      <w:pPr>
        <w:jc w:val="center"/>
        <w:rPr>
          <w:rFonts w:ascii="Times New Roman" w:hAnsi="Times New Roman" w:cs="Times New Roman"/>
          <w:sz w:val="28"/>
        </w:rPr>
      </w:pPr>
      <w:r w:rsidRPr="009E76CA">
        <w:rPr>
          <w:rFonts w:ascii="Times New Roman" w:hAnsi="Times New Roman" w:cs="Times New Roman"/>
          <w:sz w:val="28"/>
        </w:rPr>
        <w:t>Информа</w:t>
      </w:r>
      <w:r>
        <w:rPr>
          <w:rFonts w:ascii="Times New Roman" w:hAnsi="Times New Roman" w:cs="Times New Roman"/>
          <w:sz w:val="28"/>
        </w:rPr>
        <w:t>ция о количеств</w:t>
      </w:r>
      <w:r w:rsidR="002073A8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реализованных </w:t>
      </w:r>
      <w:r w:rsidRPr="009E76CA">
        <w:rPr>
          <w:rFonts w:ascii="Times New Roman" w:hAnsi="Times New Roman" w:cs="Times New Roman"/>
          <w:sz w:val="28"/>
        </w:rPr>
        <w:t>путевок на чавычу на рыболовных участках бассейна р. Большая</w:t>
      </w:r>
      <w:r>
        <w:rPr>
          <w:rFonts w:ascii="Times New Roman" w:hAnsi="Times New Roman" w:cs="Times New Roman"/>
          <w:sz w:val="28"/>
        </w:rPr>
        <w:t>.</w:t>
      </w:r>
    </w:p>
    <w:p w:rsidR="009E76CA" w:rsidRPr="009E76CA" w:rsidRDefault="009E76CA" w:rsidP="00656CFC">
      <w:pPr>
        <w:jc w:val="both"/>
      </w:pPr>
      <w:r>
        <w:rPr>
          <w:rFonts w:ascii="Times New Roman" w:hAnsi="Times New Roman" w:cs="Times New Roman"/>
          <w:sz w:val="28"/>
        </w:rPr>
        <w:t>Сообщаем о том, что по состояни</w:t>
      </w:r>
      <w:r w:rsidR="006571E2">
        <w:rPr>
          <w:rFonts w:ascii="Times New Roman" w:hAnsi="Times New Roman" w:cs="Times New Roman"/>
          <w:sz w:val="28"/>
        </w:rPr>
        <w:t>ю на 20.07.2022 были реализованы следующие путевки на чавычу:</w:t>
      </w:r>
      <w:r>
        <w:rPr>
          <w:rFonts w:ascii="Times New Roman" w:hAnsi="Times New Roman" w:cs="Times New Roman"/>
          <w:sz w:val="28"/>
        </w:rPr>
        <w:t xml:space="preserve"> по принципу «поймал-отпустил» – 5301 </w:t>
      </w:r>
      <w:proofErr w:type="spellStart"/>
      <w:r>
        <w:rPr>
          <w:rFonts w:ascii="Times New Roman" w:hAnsi="Times New Roman" w:cs="Times New Roman"/>
          <w:sz w:val="28"/>
        </w:rPr>
        <w:t>шт</w:t>
      </w:r>
      <w:proofErr w:type="spellEnd"/>
      <w:r>
        <w:rPr>
          <w:rFonts w:ascii="Times New Roman" w:hAnsi="Times New Roman" w:cs="Times New Roman"/>
          <w:sz w:val="28"/>
        </w:rPr>
        <w:t>, с изъятием – 7251 шт. Итого на рыболовных участках бассейна р. Большая было реализовано 12552 путевки.</w:t>
      </w:r>
      <w:bookmarkStart w:id="0" w:name="_GoBack"/>
      <w:bookmarkEnd w:id="0"/>
    </w:p>
    <w:sectPr w:rsidR="009E76CA" w:rsidRPr="009E7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B8"/>
    <w:rsid w:val="002073A8"/>
    <w:rsid w:val="00350B90"/>
    <w:rsid w:val="00656CFC"/>
    <w:rsid w:val="006571E2"/>
    <w:rsid w:val="00862FB8"/>
    <w:rsid w:val="009E76CA"/>
    <w:rsid w:val="00EE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43724-B98E-487E-A6E3-143A129F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Клыга Татьяна Сергеевна</dc:creator>
  <cp:keywords/>
  <dc:description/>
  <cp:lastModifiedBy>Шпакова Оксана Анатольевна</cp:lastModifiedBy>
  <cp:revision>2</cp:revision>
  <dcterms:created xsi:type="dcterms:W3CDTF">2022-08-01T23:17:00Z</dcterms:created>
  <dcterms:modified xsi:type="dcterms:W3CDTF">2022-08-01T23:17:00Z</dcterms:modified>
</cp:coreProperties>
</file>