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405" w:rsidRPr="00632405" w:rsidRDefault="00632405" w:rsidP="00632405">
      <w:pPr>
        <w:jc w:val="center"/>
        <w:rPr>
          <w:b/>
          <w:kern w:val="0"/>
          <w:szCs w:val="22"/>
        </w:rPr>
      </w:pPr>
      <w:bookmarkStart w:id="0" w:name="_GoBack"/>
      <w:bookmarkEnd w:id="0"/>
      <w:r>
        <w:rPr>
          <w:b/>
          <w:kern w:val="0"/>
          <w:szCs w:val="22"/>
        </w:rPr>
        <w:t>РЕКОМЕНДАЦИИ</w:t>
      </w:r>
      <w:r w:rsidRPr="00632405">
        <w:rPr>
          <w:b/>
          <w:kern w:val="0"/>
          <w:szCs w:val="22"/>
        </w:rPr>
        <w:t xml:space="preserve"> </w:t>
      </w:r>
    </w:p>
    <w:p w:rsidR="00632405" w:rsidRPr="00632405" w:rsidRDefault="00632405" w:rsidP="00632405">
      <w:pPr>
        <w:jc w:val="center"/>
        <w:rPr>
          <w:b/>
          <w:kern w:val="0"/>
        </w:rPr>
      </w:pPr>
      <w:r w:rsidRPr="00632405">
        <w:rPr>
          <w:b/>
          <w:kern w:val="0"/>
        </w:rPr>
        <w:t xml:space="preserve">круглого стола по вопросам организации любительского рыболовства </w:t>
      </w:r>
    </w:p>
    <w:p w:rsidR="00632405" w:rsidRPr="00632405" w:rsidRDefault="00632405" w:rsidP="00632405">
      <w:pPr>
        <w:jc w:val="center"/>
        <w:rPr>
          <w:b/>
          <w:kern w:val="0"/>
        </w:rPr>
      </w:pPr>
      <w:r w:rsidRPr="00632405">
        <w:rPr>
          <w:b/>
          <w:kern w:val="0"/>
        </w:rPr>
        <w:t>под председательством Губернатора Камчатского края Солодова В.В.</w:t>
      </w:r>
    </w:p>
    <w:p w:rsidR="00CC6180" w:rsidRDefault="00CC6180" w:rsidP="00CC6180">
      <w:pPr>
        <w:ind w:firstLine="567"/>
        <w:jc w:val="both"/>
        <w:rPr>
          <w:b/>
        </w:rPr>
      </w:pPr>
    </w:p>
    <w:p w:rsidR="00BA554A" w:rsidRDefault="00BA554A" w:rsidP="00BA554A">
      <w:pPr>
        <w:pStyle w:val="a4"/>
        <w:ind w:left="0" w:firstLine="709"/>
        <w:jc w:val="both"/>
        <w:rPr>
          <w:b w:val="0"/>
          <w:lang w:eastAsia="ru-RU"/>
        </w:rPr>
      </w:pPr>
      <w:r>
        <w:rPr>
          <w:b w:val="0"/>
          <w:lang w:eastAsia="ru-RU"/>
        </w:rPr>
        <w:t>Отмечая необходимость повышения эффективности любительского рыболовства в Камчатском крае в целях обеспечения устойчивого долгосрочного использования водных биоресурсов и увеличения вклада любительского рыболовства в социально-экономическое развитие региона, рекомендова</w:t>
      </w:r>
      <w:r w:rsidR="007575F6">
        <w:rPr>
          <w:b w:val="0"/>
          <w:lang w:eastAsia="ru-RU"/>
        </w:rPr>
        <w:t>но</w:t>
      </w:r>
      <w:r>
        <w:rPr>
          <w:b w:val="0"/>
          <w:lang w:eastAsia="ru-RU"/>
        </w:rPr>
        <w:t xml:space="preserve">: </w:t>
      </w:r>
    </w:p>
    <w:p w:rsidR="00826D9C" w:rsidRDefault="00826D9C" w:rsidP="00BA554A">
      <w:pPr>
        <w:pStyle w:val="a4"/>
        <w:ind w:left="0" w:firstLine="709"/>
        <w:jc w:val="both"/>
        <w:rPr>
          <w:b w:val="0"/>
          <w:lang w:eastAsia="ru-RU"/>
        </w:rPr>
      </w:pPr>
    </w:p>
    <w:p w:rsidR="00826D9C" w:rsidRPr="004C1171" w:rsidRDefault="00826D9C" w:rsidP="004C1171">
      <w:pPr>
        <w:pStyle w:val="a4"/>
        <w:ind w:left="0" w:firstLine="709"/>
        <w:jc w:val="center"/>
        <w:rPr>
          <w:i/>
          <w:lang w:eastAsia="ru-RU"/>
        </w:rPr>
      </w:pPr>
      <w:r w:rsidRPr="004C1171">
        <w:rPr>
          <w:i/>
          <w:lang w:eastAsia="ru-RU"/>
        </w:rPr>
        <w:t>1. в части оптимизации системы контроля за выловом чавычи</w:t>
      </w:r>
      <w:r w:rsidR="004C1171" w:rsidRPr="004C1171">
        <w:rPr>
          <w:i/>
          <w:lang w:eastAsia="ru-RU"/>
        </w:rPr>
        <w:t>:</w:t>
      </w:r>
    </w:p>
    <w:p w:rsidR="00577E5B" w:rsidRPr="003F66EF" w:rsidRDefault="00577E5B" w:rsidP="00CC6180">
      <w:pPr>
        <w:ind w:firstLine="567"/>
        <w:jc w:val="both"/>
        <w:rPr>
          <w:b/>
          <w:sz w:val="16"/>
          <w:szCs w:val="16"/>
        </w:rPr>
      </w:pPr>
    </w:p>
    <w:p w:rsidR="00C26F49" w:rsidRDefault="00F34B93" w:rsidP="00A10E46">
      <w:pPr>
        <w:pStyle w:val="a4"/>
        <w:ind w:left="0"/>
        <w:jc w:val="both"/>
        <w:rPr>
          <w:b w:val="0"/>
          <w:lang w:eastAsia="ru-RU"/>
        </w:rPr>
      </w:pPr>
      <w:r w:rsidRPr="00A10E46">
        <w:rPr>
          <w:lang w:eastAsia="ru-RU"/>
        </w:rPr>
        <w:t>●</w:t>
      </w:r>
      <w:r w:rsidR="00A10E46">
        <w:rPr>
          <w:lang w:eastAsia="ru-RU"/>
        </w:rPr>
        <w:t xml:space="preserve"> </w:t>
      </w:r>
      <w:r w:rsidR="00D8625C" w:rsidRPr="004C1171">
        <w:rPr>
          <w:b w:val="0"/>
          <w:i/>
          <w:lang w:eastAsia="ru-RU"/>
        </w:rPr>
        <w:t>Минрыбхозу Камчатского края</w:t>
      </w:r>
      <w:r w:rsidR="00A0129B" w:rsidRPr="00531C84">
        <w:rPr>
          <w:b w:val="0"/>
          <w:i/>
          <w:lang w:eastAsia="ru-RU"/>
        </w:rPr>
        <w:t xml:space="preserve">, Северо-Восточному </w:t>
      </w:r>
      <w:r w:rsidR="00531C84" w:rsidRPr="00531C84">
        <w:rPr>
          <w:b w:val="0"/>
          <w:i/>
          <w:lang w:eastAsia="ru-RU"/>
        </w:rPr>
        <w:t xml:space="preserve">территориальному </w:t>
      </w:r>
      <w:r w:rsidR="00A0129B" w:rsidRPr="00531C84">
        <w:rPr>
          <w:b w:val="0"/>
          <w:i/>
          <w:lang w:eastAsia="ru-RU"/>
        </w:rPr>
        <w:t>управлению Росрыболовства, КамчатНИРО</w:t>
      </w:r>
      <w:r w:rsidR="00531C84" w:rsidRPr="00531C84">
        <w:rPr>
          <w:b w:val="0"/>
          <w:i/>
          <w:lang w:eastAsia="ru-RU"/>
        </w:rPr>
        <w:t xml:space="preserve">, </w:t>
      </w:r>
      <w:r w:rsidR="00531C84" w:rsidRPr="007575F6">
        <w:rPr>
          <w:b w:val="0"/>
          <w:i/>
          <w:lang w:eastAsia="ru-RU"/>
        </w:rPr>
        <w:t>М</w:t>
      </w:r>
      <w:r w:rsidR="00531C84" w:rsidRPr="007575F6">
        <w:rPr>
          <w:b w:val="0"/>
          <w:i/>
          <w:color w:val="252525"/>
          <w:shd w:val="clear" w:color="auto" w:fill="FFFFFF"/>
        </w:rPr>
        <w:t>инистерств</w:t>
      </w:r>
      <w:r w:rsidR="007575F6" w:rsidRPr="007575F6">
        <w:rPr>
          <w:b w:val="0"/>
          <w:i/>
          <w:color w:val="252525"/>
          <w:shd w:val="clear" w:color="auto" w:fill="FFFFFF"/>
        </w:rPr>
        <w:t xml:space="preserve">у </w:t>
      </w:r>
      <w:r w:rsidR="00531C84" w:rsidRPr="007575F6">
        <w:rPr>
          <w:b w:val="0"/>
          <w:i/>
          <w:color w:val="252525"/>
          <w:shd w:val="clear" w:color="auto" w:fill="FFFFFF"/>
        </w:rPr>
        <w:t>цифрового развития Камчатского края</w:t>
      </w:r>
      <w:r w:rsidR="00A0129B">
        <w:rPr>
          <w:b w:val="0"/>
          <w:i/>
          <w:lang w:eastAsia="ru-RU"/>
        </w:rPr>
        <w:t xml:space="preserve"> </w:t>
      </w:r>
      <w:r w:rsidR="003A3029" w:rsidRPr="004C1171">
        <w:rPr>
          <w:b w:val="0"/>
          <w:lang w:eastAsia="ru-RU"/>
        </w:rPr>
        <w:t>разработать</w:t>
      </w:r>
      <w:r w:rsidR="003A3029" w:rsidRPr="003A3029">
        <w:rPr>
          <w:b w:val="0"/>
          <w:lang w:eastAsia="ru-RU"/>
        </w:rPr>
        <w:t xml:space="preserve"> и принять меры по</w:t>
      </w:r>
      <w:r w:rsidR="008F4D20">
        <w:rPr>
          <w:b w:val="0"/>
          <w:lang w:eastAsia="ru-RU"/>
        </w:rPr>
        <w:t xml:space="preserve"> </w:t>
      </w:r>
      <w:r w:rsidR="003177CD">
        <w:rPr>
          <w:b w:val="0"/>
          <w:lang w:eastAsia="ru-RU"/>
        </w:rPr>
        <w:t>совершенствованию</w:t>
      </w:r>
      <w:r w:rsidR="003A3029" w:rsidRPr="003A3029">
        <w:rPr>
          <w:b w:val="0"/>
          <w:lang w:eastAsia="ru-RU"/>
        </w:rPr>
        <w:t xml:space="preserve"> </w:t>
      </w:r>
      <w:r w:rsidR="00826D9C">
        <w:rPr>
          <w:b w:val="0"/>
          <w:lang w:eastAsia="ru-RU"/>
        </w:rPr>
        <w:t>системы прослеживаемости</w:t>
      </w:r>
      <w:r w:rsidR="003A3029" w:rsidRPr="003A3029">
        <w:rPr>
          <w:b w:val="0"/>
          <w:lang w:eastAsia="ru-RU"/>
        </w:rPr>
        <w:t xml:space="preserve"> </w:t>
      </w:r>
      <w:r w:rsidR="00AD3BB8">
        <w:rPr>
          <w:b w:val="0"/>
          <w:lang w:eastAsia="ru-RU"/>
        </w:rPr>
        <w:t>уловов</w:t>
      </w:r>
      <w:r w:rsidR="00C26F49" w:rsidRPr="00C26F49">
        <w:rPr>
          <w:b w:val="0"/>
          <w:lang w:eastAsia="ru-RU"/>
        </w:rPr>
        <w:t xml:space="preserve"> </w:t>
      </w:r>
      <w:r w:rsidR="00A0129B" w:rsidRPr="006B2FCC">
        <w:rPr>
          <w:b w:val="0"/>
          <w:lang w:eastAsia="ru-RU"/>
        </w:rPr>
        <w:t xml:space="preserve">чавычи </w:t>
      </w:r>
      <w:r w:rsidR="00A0129B" w:rsidRPr="00F62D4A">
        <w:rPr>
          <w:b w:val="0"/>
          <w:lang w:eastAsia="ru-RU"/>
        </w:rPr>
        <w:t>Западной Камчатки</w:t>
      </w:r>
      <w:r w:rsidR="00A0129B">
        <w:rPr>
          <w:b w:val="0"/>
          <w:lang w:eastAsia="ru-RU"/>
        </w:rPr>
        <w:t>, в том числе с использованием электронных сервисов</w:t>
      </w:r>
    </w:p>
    <w:p w:rsidR="00A127F5" w:rsidRDefault="00A127F5" w:rsidP="00A10E46">
      <w:pPr>
        <w:pStyle w:val="a4"/>
        <w:ind w:left="0"/>
        <w:jc w:val="both"/>
        <w:rPr>
          <w:b w:val="0"/>
          <w:lang w:eastAsia="ru-RU"/>
        </w:rPr>
      </w:pPr>
    </w:p>
    <w:p w:rsidR="00D8625C" w:rsidRPr="00D8625C" w:rsidRDefault="00D8625C" w:rsidP="00A10E46">
      <w:pPr>
        <w:pStyle w:val="a4"/>
        <w:ind w:left="0"/>
        <w:jc w:val="both"/>
        <w:rPr>
          <w:b w:val="0"/>
          <w:lang w:eastAsia="ru-RU"/>
        </w:rPr>
      </w:pPr>
      <w:r w:rsidRPr="00A10E46">
        <w:rPr>
          <w:lang w:eastAsia="ru-RU"/>
        </w:rPr>
        <w:t>●</w:t>
      </w:r>
      <w:r>
        <w:rPr>
          <w:lang w:eastAsia="ru-RU"/>
        </w:rPr>
        <w:t xml:space="preserve"> </w:t>
      </w:r>
      <w:r w:rsidRPr="004C1171">
        <w:rPr>
          <w:b w:val="0"/>
          <w:i/>
          <w:lang w:eastAsia="ru-RU"/>
        </w:rPr>
        <w:t>Минрыбхозу Камчатского края</w:t>
      </w:r>
      <w:r w:rsidRPr="00D8625C">
        <w:rPr>
          <w:b w:val="0"/>
          <w:lang w:eastAsia="ru-RU"/>
        </w:rPr>
        <w:t xml:space="preserve"> </w:t>
      </w:r>
      <w:r w:rsidRPr="00D8625C">
        <w:rPr>
          <w:b w:val="0"/>
          <w:i/>
          <w:lang w:eastAsia="ru-RU"/>
        </w:rPr>
        <w:t xml:space="preserve">совместно с </w:t>
      </w:r>
      <w:r w:rsidRPr="00D8625C">
        <w:rPr>
          <w:b w:val="0"/>
          <w:i/>
          <w:color w:val="252525"/>
          <w:shd w:val="clear" w:color="auto" w:fill="FFFFFF"/>
        </w:rPr>
        <w:t>Агентством по ветеринарии Камчатского</w:t>
      </w:r>
      <w:r w:rsidRPr="00D8625C">
        <w:rPr>
          <w:b w:val="0"/>
          <w:color w:val="252525"/>
          <w:shd w:val="clear" w:color="auto" w:fill="FFFFFF"/>
        </w:rPr>
        <w:t xml:space="preserve"> края проработать вопрос пищевой безопасности при реализации уловов любительского рыболовства в части соблюдения ветеринарного законодательства</w:t>
      </w:r>
    </w:p>
    <w:p w:rsidR="00A10E46" w:rsidRDefault="00A10E46" w:rsidP="00A10E46">
      <w:pPr>
        <w:pStyle w:val="a4"/>
        <w:ind w:left="0"/>
        <w:jc w:val="both"/>
        <w:rPr>
          <w:b w:val="0"/>
          <w:lang w:eastAsia="ru-RU"/>
        </w:rPr>
      </w:pPr>
    </w:p>
    <w:p w:rsidR="004C1171" w:rsidRPr="00A0129B" w:rsidRDefault="004C1171" w:rsidP="004C1171">
      <w:pPr>
        <w:pStyle w:val="a4"/>
        <w:ind w:left="0"/>
        <w:jc w:val="both"/>
        <w:rPr>
          <w:b w:val="0"/>
          <w:lang w:eastAsia="ru-RU"/>
        </w:rPr>
      </w:pPr>
      <w:r w:rsidRPr="00A10E46">
        <w:rPr>
          <w:b w:val="0"/>
          <w:lang w:eastAsia="ru-RU"/>
        </w:rPr>
        <w:t>●</w:t>
      </w:r>
      <w:r w:rsidRPr="00A10E46">
        <w:t xml:space="preserve"> </w:t>
      </w:r>
      <w:r w:rsidRPr="004C1171">
        <w:rPr>
          <w:b w:val="0"/>
          <w:i/>
          <w:lang w:eastAsia="ru-RU"/>
        </w:rPr>
        <w:t xml:space="preserve">КамчатНИРО </w:t>
      </w:r>
      <w:r w:rsidRPr="00A10E46">
        <w:rPr>
          <w:b w:val="0"/>
          <w:lang w:eastAsia="ru-RU"/>
        </w:rPr>
        <w:t xml:space="preserve">продолжить </w:t>
      </w:r>
      <w:r w:rsidR="00A0129B">
        <w:rPr>
          <w:b w:val="0"/>
          <w:lang w:eastAsia="ru-RU"/>
        </w:rPr>
        <w:t>работу по вовлечению</w:t>
      </w:r>
      <w:r w:rsidRPr="00A10E46">
        <w:rPr>
          <w:b w:val="0"/>
          <w:lang w:eastAsia="ru-RU"/>
        </w:rPr>
        <w:t xml:space="preserve"> рыболовов-любителей в сбор биостатистического материала </w:t>
      </w:r>
      <w:r w:rsidR="00A0129B" w:rsidRPr="006B2FCC">
        <w:rPr>
          <w:b w:val="0"/>
          <w:lang w:eastAsia="ru-RU"/>
        </w:rPr>
        <w:t xml:space="preserve">чавычи </w:t>
      </w:r>
      <w:r w:rsidR="00A0129B" w:rsidRPr="00F62D4A">
        <w:rPr>
          <w:b w:val="0"/>
          <w:lang w:eastAsia="ru-RU"/>
        </w:rPr>
        <w:t>Западной Камчатки</w:t>
      </w:r>
      <w:r w:rsidR="00A0129B">
        <w:rPr>
          <w:b w:val="0"/>
          <w:lang w:eastAsia="ru-RU"/>
        </w:rPr>
        <w:t>.</w:t>
      </w:r>
      <w:r w:rsidR="00531C84">
        <w:rPr>
          <w:b w:val="0"/>
          <w:lang w:eastAsia="ru-RU"/>
        </w:rPr>
        <w:t xml:space="preserve"> Р</w:t>
      </w:r>
      <w:r w:rsidR="00A0129B" w:rsidRPr="00A0129B">
        <w:rPr>
          <w:b w:val="0"/>
          <w:lang w:eastAsia="ru-RU"/>
        </w:rPr>
        <w:t xml:space="preserve">азместить на официальном сайте </w:t>
      </w:r>
      <w:r w:rsidR="007575F6" w:rsidRPr="007575F6">
        <w:rPr>
          <w:b w:val="0"/>
          <w:lang w:eastAsia="ru-RU"/>
        </w:rPr>
        <w:t xml:space="preserve">КамчатНИРО </w:t>
      </w:r>
      <w:r w:rsidR="007575F6">
        <w:rPr>
          <w:b w:val="0"/>
          <w:lang w:eastAsia="ru-RU"/>
        </w:rPr>
        <w:t>(</w:t>
      </w:r>
      <w:r w:rsidR="00A0129B" w:rsidRPr="00A0129B">
        <w:rPr>
          <w:b w:val="0"/>
          <w:lang w:eastAsia="ru-RU"/>
        </w:rPr>
        <w:t>http://kamniro.vniro.ru/</w:t>
      </w:r>
      <w:r w:rsidR="007575F6">
        <w:rPr>
          <w:b w:val="0"/>
          <w:lang w:eastAsia="ru-RU"/>
        </w:rPr>
        <w:t>)</w:t>
      </w:r>
      <w:r w:rsidR="00A0129B" w:rsidRPr="00A0129B">
        <w:rPr>
          <w:b w:val="0"/>
          <w:lang w:eastAsia="ru-RU"/>
        </w:rPr>
        <w:t xml:space="preserve"> контактную информацию лиц, ответственных за сбор биостатистического материала </w:t>
      </w:r>
      <w:r w:rsidR="00A0129B" w:rsidRPr="006B2FCC">
        <w:rPr>
          <w:b w:val="0"/>
          <w:lang w:eastAsia="ru-RU"/>
        </w:rPr>
        <w:t xml:space="preserve">чавычи </w:t>
      </w:r>
      <w:r w:rsidR="00A0129B" w:rsidRPr="00F62D4A">
        <w:rPr>
          <w:b w:val="0"/>
          <w:lang w:eastAsia="ru-RU"/>
        </w:rPr>
        <w:t>Западной Камчатки</w:t>
      </w:r>
      <w:r w:rsidR="00531C84">
        <w:rPr>
          <w:b w:val="0"/>
          <w:lang w:eastAsia="ru-RU"/>
        </w:rPr>
        <w:t xml:space="preserve"> и методические указания </w:t>
      </w:r>
      <w:r w:rsidR="007575F6">
        <w:rPr>
          <w:b w:val="0"/>
          <w:lang w:eastAsia="ru-RU"/>
        </w:rPr>
        <w:t xml:space="preserve">для рыбаков-любителей </w:t>
      </w:r>
      <w:r w:rsidR="00531C84">
        <w:rPr>
          <w:b w:val="0"/>
          <w:lang w:eastAsia="ru-RU"/>
        </w:rPr>
        <w:t xml:space="preserve">по порядку сбора </w:t>
      </w:r>
      <w:r w:rsidR="00531C84" w:rsidRPr="00A0129B">
        <w:rPr>
          <w:b w:val="0"/>
          <w:lang w:eastAsia="ru-RU"/>
        </w:rPr>
        <w:t>биостатистического материала</w:t>
      </w:r>
      <w:r w:rsidR="00531C84">
        <w:rPr>
          <w:b w:val="0"/>
          <w:lang w:eastAsia="ru-RU"/>
        </w:rPr>
        <w:t xml:space="preserve"> </w:t>
      </w:r>
    </w:p>
    <w:p w:rsidR="004C1171" w:rsidRDefault="004C1171" w:rsidP="004C1171">
      <w:pPr>
        <w:pStyle w:val="a4"/>
        <w:ind w:left="0"/>
        <w:jc w:val="both"/>
        <w:rPr>
          <w:b w:val="0"/>
          <w:lang w:eastAsia="ru-RU"/>
        </w:rPr>
      </w:pPr>
    </w:p>
    <w:p w:rsidR="00826D9C" w:rsidRDefault="00826D9C" w:rsidP="00826D9C">
      <w:pPr>
        <w:pStyle w:val="a4"/>
        <w:ind w:left="0"/>
        <w:jc w:val="both"/>
        <w:rPr>
          <w:b w:val="0"/>
          <w:lang w:eastAsia="ru-RU"/>
        </w:rPr>
      </w:pPr>
      <w:r w:rsidRPr="00A10E46">
        <w:rPr>
          <w:b w:val="0"/>
          <w:lang w:eastAsia="ru-RU"/>
        </w:rPr>
        <w:t xml:space="preserve">● </w:t>
      </w:r>
      <w:r w:rsidRPr="004C1171">
        <w:rPr>
          <w:b w:val="0"/>
          <w:i/>
          <w:lang w:eastAsia="ru-RU"/>
        </w:rPr>
        <w:t>Минрыбхозу Камчатского края</w:t>
      </w:r>
      <w:r w:rsidRPr="004C1171">
        <w:rPr>
          <w:b w:val="0"/>
          <w:lang w:eastAsia="ru-RU"/>
        </w:rPr>
        <w:t xml:space="preserve"> инициировать</w:t>
      </w:r>
      <w:r>
        <w:rPr>
          <w:b w:val="0"/>
          <w:lang w:eastAsia="ru-RU"/>
        </w:rPr>
        <w:t xml:space="preserve"> </w:t>
      </w:r>
      <w:r w:rsidRPr="006B2FCC">
        <w:rPr>
          <w:b w:val="0"/>
          <w:lang w:eastAsia="ru-RU"/>
        </w:rPr>
        <w:t xml:space="preserve">изменение </w:t>
      </w:r>
      <w:r w:rsidR="00AD3BB8">
        <w:rPr>
          <w:b w:val="0"/>
          <w:lang w:eastAsia="ru-RU"/>
        </w:rPr>
        <w:t>п</w:t>
      </w:r>
      <w:r>
        <w:rPr>
          <w:b w:val="0"/>
          <w:lang w:eastAsia="ru-RU"/>
        </w:rPr>
        <w:t>равил рыболовства</w:t>
      </w:r>
      <w:r w:rsidRPr="006B2FCC">
        <w:rPr>
          <w:b w:val="0"/>
          <w:lang w:eastAsia="ru-RU"/>
        </w:rPr>
        <w:t xml:space="preserve"> </w:t>
      </w:r>
      <w:r w:rsidR="00D751D2">
        <w:rPr>
          <w:b w:val="0"/>
          <w:lang w:eastAsia="ru-RU"/>
        </w:rPr>
        <w:t>о</w:t>
      </w:r>
      <w:r w:rsidRPr="006B2FCC">
        <w:rPr>
          <w:b w:val="0"/>
          <w:lang w:eastAsia="ru-RU"/>
        </w:rPr>
        <w:t xml:space="preserve"> запрет</w:t>
      </w:r>
      <w:r w:rsidR="00D751D2">
        <w:rPr>
          <w:b w:val="0"/>
          <w:lang w:eastAsia="ru-RU"/>
        </w:rPr>
        <w:t>е</w:t>
      </w:r>
      <w:r w:rsidRPr="006B2FCC">
        <w:rPr>
          <w:b w:val="0"/>
          <w:lang w:eastAsia="ru-RU"/>
        </w:rPr>
        <w:t xml:space="preserve"> сетного лова чавычи </w:t>
      </w:r>
      <w:r w:rsidR="00F62D4A" w:rsidRPr="00F62D4A">
        <w:rPr>
          <w:b w:val="0"/>
          <w:lang w:eastAsia="ru-RU"/>
        </w:rPr>
        <w:t>Западной Камчатки</w:t>
      </w:r>
      <w:r w:rsidR="00A0129B">
        <w:rPr>
          <w:b w:val="0"/>
          <w:lang w:eastAsia="ru-RU"/>
        </w:rPr>
        <w:t xml:space="preserve"> в целях осуществления любительского рыболовства</w:t>
      </w:r>
    </w:p>
    <w:p w:rsidR="00F62D4A" w:rsidRDefault="00F62D4A" w:rsidP="00826D9C">
      <w:pPr>
        <w:pStyle w:val="a4"/>
        <w:ind w:left="0"/>
        <w:jc w:val="both"/>
      </w:pPr>
    </w:p>
    <w:p w:rsidR="00A127F5" w:rsidRPr="00C521C8" w:rsidRDefault="00A127F5" w:rsidP="00A10E46">
      <w:pPr>
        <w:pStyle w:val="a4"/>
        <w:ind w:left="0"/>
        <w:jc w:val="both"/>
        <w:rPr>
          <w:b w:val="0"/>
          <w:i/>
          <w:lang w:eastAsia="ru-RU"/>
        </w:rPr>
      </w:pPr>
    </w:p>
    <w:p w:rsidR="007C6664" w:rsidRPr="007C6664" w:rsidRDefault="007C6664" w:rsidP="00A10E46">
      <w:pPr>
        <w:pStyle w:val="a4"/>
        <w:ind w:left="0"/>
        <w:jc w:val="both"/>
        <w:rPr>
          <w:b w:val="0"/>
          <w:sz w:val="32"/>
          <w:szCs w:val="32"/>
          <w:lang w:eastAsia="ru-RU"/>
        </w:rPr>
      </w:pPr>
    </w:p>
    <w:p w:rsidR="007C6664" w:rsidRDefault="007C6664" w:rsidP="007C6664">
      <w:pPr>
        <w:pStyle w:val="a4"/>
        <w:ind w:left="0" w:firstLine="709"/>
        <w:jc w:val="center"/>
        <w:rPr>
          <w:i/>
          <w:lang w:eastAsia="ru-RU"/>
        </w:rPr>
      </w:pPr>
      <w:r>
        <w:rPr>
          <w:i/>
          <w:lang w:eastAsia="ru-RU"/>
        </w:rPr>
        <w:t>2</w:t>
      </w:r>
      <w:r w:rsidRPr="004C1171">
        <w:rPr>
          <w:i/>
          <w:lang w:eastAsia="ru-RU"/>
        </w:rPr>
        <w:t xml:space="preserve">. в части </w:t>
      </w:r>
      <w:r>
        <w:rPr>
          <w:i/>
          <w:lang w:eastAsia="ru-RU"/>
        </w:rPr>
        <w:t>создания стандарта услуг</w:t>
      </w:r>
      <w:r w:rsidR="00AD3BB8">
        <w:rPr>
          <w:i/>
          <w:lang w:eastAsia="ru-RU"/>
        </w:rPr>
        <w:t>и любительского рыболовства для населения</w:t>
      </w:r>
      <w:r w:rsidRPr="004C1171">
        <w:rPr>
          <w:i/>
          <w:lang w:eastAsia="ru-RU"/>
        </w:rPr>
        <w:t>:</w:t>
      </w:r>
    </w:p>
    <w:p w:rsidR="00AD3BB8" w:rsidRPr="00AD3BB8" w:rsidRDefault="00AD3BB8" w:rsidP="007C6664">
      <w:pPr>
        <w:pStyle w:val="a4"/>
        <w:ind w:left="0" w:firstLine="709"/>
        <w:jc w:val="center"/>
        <w:rPr>
          <w:i/>
          <w:sz w:val="16"/>
          <w:szCs w:val="16"/>
          <w:lang w:eastAsia="ru-RU"/>
        </w:rPr>
      </w:pPr>
    </w:p>
    <w:p w:rsidR="00414E3B" w:rsidRPr="00D952FD" w:rsidRDefault="00414E3B" w:rsidP="00FA26ED">
      <w:pPr>
        <w:pStyle w:val="a4"/>
        <w:spacing w:after="0"/>
        <w:ind w:left="0"/>
        <w:jc w:val="both"/>
        <w:rPr>
          <w:b w:val="0"/>
          <w:lang w:eastAsia="ru-RU"/>
        </w:rPr>
      </w:pPr>
      <w:r w:rsidRPr="00D952FD">
        <w:rPr>
          <w:b w:val="0"/>
          <w:lang w:eastAsia="ru-RU"/>
        </w:rPr>
        <w:t xml:space="preserve">● </w:t>
      </w:r>
      <w:r w:rsidR="00531C84">
        <w:rPr>
          <w:b w:val="0"/>
          <w:i/>
          <w:lang w:eastAsia="ru-RU"/>
        </w:rPr>
        <w:t>Пользователям рыболовных участков, предназначенных для организации любительского рыболовства совместно с</w:t>
      </w:r>
      <w:r w:rsidR="000D0290" w:rsidRPr="00D952FD">
        <w:rPr>
          <w:i/>
          <w:lang w:eastAsia="ru-RU"/>
        </w:rPr>
        <w:t xml:space="preserve"> </w:t>
      </w:r>
      <w:r w:rsidR="000D0290" w:rsidRPr="00D952FD">
        <w:rPr>
          <w:b w:val="0"/>
          <w:i/>
          <w:lang w:eastAsia="ru-RU"/>
        </w:rPr>
        <w:t>РОО «Камфишинг</w:t>
      </w:r>
      <w:r w:rsidR="00531C84">
        <w:rPr>
          <w:b w:val="0"/>
          <w:i/>
          <w:lang w:eastAsia="ru-RU"/>
        </w:rPr>
        <w:t xml:space="preserve"> – рыбалка и туризм на Камчатке, </w:t>
      </w:r>
      <w:r w:rsidR="00531C84" w:rsidRPr="00531C84">
        <w:rPr>
          <w:b w:val="0"/>
          <w:i/>
          <w:lang w:eastAsia="ru-RU"/>
        </w:rPr>
        <w:t>М</w:t>
      </w:r>
      <w:r w:rsidR="00531C84" w:rsidRPr="00531C84">
        <w:rPr>
          <w:b w:val="0"/>
          <w:i/>
          <w:color w:val="252525"/>
          <w:shd w:val="clear" w:color="auto" w:fill="FFFFFF"/>
        </w:rPr>
        <w:t>инистерством цифрового развития Камчатского края</w:t>
      </w:r>
      <w:r w:rsidR="000D0290" w:rsidRPr="00D952FD">
        <w:rPr>
          <w:b w:val="0"/>
          <w:i/>
          <w:lang w:eastAsia="ru-RU"/>
        </w:rPr>
        <w:t xml:space="preserve"> и Минрыбхоза Камчатского края </w:t>
      </w:r>
      <w:r w:rsidR="00CE0B56">
        <w:rPr>
          <w:b w:val="0"/>
          <w:lang w:eastAsia="ru-RU"/>
        </w:rPr>
        <w:t>продолжить работу по формированию и внедрению электронных сервисов</w:t>
      </w:r>
      <w:r w:rsidRPr="00D952FD">
        <w:rPr>
          <w:b w:val="0"/>
          <w:lang w:eastAsia="ru-RU"/>
        </w:rPr>
        <w:t xml:space="preserve"> </w:t>
      </w:r>
      <w:r w:rsidR="00D952FD" w:rsidRPr="00D952FD">
        <w:rPr>
          <w:b w:val="0"/>
          <w:lang w:eastAsia="ru-RU"/>
        </w:rPr>
        <w:t xml:space="preserve">реализации путевок </w:t>
      </w:r>
    </w:p>
    <w:p w:rsidR="00FA26ED" w:rsidRPr="00FA26ED" w:rsidRDefault="00FA26ED" w:rsidP="00FA26ED">
      <w:pPr>
        <w:jc w:val="both"/>
      </w:pPr>
    </w:p>
    <w:p w:rsidR="00FA26ED" w:rsidRPr="00DC5531" w:rsidRDefault="00FA26ED" w:rsidP="00FA26ED">
      <w:pPr>
        <w:pStyle w:val="a4"/>
        <w:spacing w:after="0"/>
        <w:ind w:left="0"/>
        <w:jc w:val="both"/>
        <w:rPr>
          <w:b w:val="0"/>
          <w:lang w:eastAsia="ru-RU"/>
        </w:rPr>
      </w:pPr>
      <w:r w:rsidRPr="00A10E46">
        <w:rPr>
          <w:b w:val="0"/>
          <w:lang w:eastAsia="ru-RU"/>
        </w:rPr>
        <w:lastRenderedPageBreak/>
        <w:t xml:space="preserve">● </w:t>
      </w:r>
      <w:r w:rsidRPr="004C1171">
        <w:rPr>
          <w:b w:val="0"/>
          <w:i/>
          <w:lang w:eastAsia="ru-RU"/>
        </w:rPr>
        <w:t xml:space="preserve">Минрыбхозу Камчатского </w:t>
      </w:r>
      <w:r w:rsidRPr="00827F60">
        <w:rPr>
          <w:b w:val="0"/>
          <w:i/>
          <w:lang w:eastAsia="ru-RU"/>
        </w:rPr>
        <w:t>края совместно с</w:t>
      </w:r>
      <w:r>
        <w:rPr>
          <w:b w:val="0"/>
          <w:lang w:eastAsia="ru-RU"/>
        </w:rPr>
        <w:t xml:space="preserve"> </w:t>
      </w:r>
      <w:r w:rsidR="00375D21" w:rsidRPr="004C1171">
        <w:rPr>
          <w:b w:val="0"/>
          <w:i/>
          <w:lang w:eastAsia="ru-RU"/>
        </w:rPr>
        <w:t>Северо-Восточн</w:t>
      </w:r>
      <w:r w:rsidR="00375D21">
        <w:rPr>
          <w:b w:val="0"/>
          <w:i/>
          <w:lang w:eastAsia="ru-RU"/>
        </w:rPr>
        <w:t>ым территориальным</w:t>
      </w:r>
      <w:r w:rsidR="00375D21" w:rsidRPr="004C1171">
        <w:rPr>
          <w:b w:val="0"/>
          <w:i/>
          <w:lang w:eastAsia="ru-RU"/>
        </w:rPr>
        <w:t xml:space="preserve"> управлени</w:t>
      </w:r>
      <w:r w:rsidR="00375D21">
        <w:rPr>
          <w:b w:val="0"/>
          <w:i/>
          <w:lang w:eastAsia="ru-RU"/>
        </w:rPr>
        <w:t>ем</w:t>
      </w:r>
      <w:r w:rsidR="00375D21" w:rsidRPr="004C1171">
        <w:rPr>
          <w:b w:val="0"/>
          <w:i/>
          <w:lang w:eastAsia="ru-RU"/>
        </w:rPr>
        <w:t xml:space="preserve"> Росрыболовства</w:t>
      </w:r>
      <w:r w:rsidR="00375D21">
        <w:rPr>
          <w:b w:val="0"/>
          <w:i/>
          <w:lang w:eastAsia="ru-RU"/>
        </w:rPr>
        <w:t>, пользователями рыболовных участков, предназначенных для организации любительского рыболовства</w:t>
      </w:r>
      <w:r w:rsidR="00375D21">
        <w:rPr>
          <w:b w:val="0"/>
          <w:lang w:eastAsia="ru-RU"/>
        </w:rPr>
        <w:t xml:space="preserve"> </w:t>
      </w:r>
      <w:r>
        <w:rPr>
          <w:b w:val="0"/>
          <w:lang w:eastAsia="ru-RU"/>
        </w:rPr>
        <w:t xml:space="preserve">сформировать </w:t>
      </w:r>
      <w:r w:rsidR="00375D21">
        <w:rPr>
          <w:b w:val="0"/>
          <w:lang w:eastAsia="ru-RU"/>
        </w:rPr>
        <w:t>дорожную карту</w:t>
      </w:r>
      <w:r>
        <w:rPr>
          <w:b w:val="0"/>
          <w:lang w:eastAsia="ru-RU"/>
        </w:rPr>
        <w:t xml:space="preserve"> развития инфраструктуры рыболовных участков в Камчатском крае </w:t>
      </w:r>
    </w:p>
    <w:p w:rsidR="00F806F7" w:rsidRDefault="00F806F7" w:rsidP="00F806F7">
      <w:pPr>
        <w:pStyle w:val="a4"/>
        <w:spacing w:after="0"/>
        <w:ind w:left="0"/>
        <w:jc w:val="both"/>
        <w:rPr>
          <w:rFonts w:eastAsia="Calibri"/>
          <w:b w:val="0"/>
        </w:rPr>
      </w:pPr>
    </w:p>
    <w:p w:rsidR="00FA26ED" w:rsidRDefault="00FA26ED" w:rsidP="00FA26ED">
      <w:pPr>
        <w:pStyle w:val="a4"/>
        <w:spacing w:after="0"/>
        <w:ind w:left="0"/>
        <w:jc w:val="both"/>
        <w:rPr>
          <w:rFonts w:eastAsia="Calibri"/>
          <w:b w:val="0"/>
        </w:rPr>
      </w:pPr>
      <w:r w:rsidRPr="00A10E46">
        <w:rPr>
          <w:b w:val="0"/>
          <w:lang w:eastAsia="ru-RU"/>
        </w:rPr>
        <w:t>●</w:t>
      </w:r>
      <w:r>
        <w:rPr>
          <w:b w:val="0"/>
          <w:lang w:eastAsia="ru-RU"/>
        </w:rPr>
        <w:t xml:space="preserve"> </w:t>
      </w:r>
      <w:r w:rsidRPr="00EC5245">
        <w:rPr>
          <w:b w:val="0"/>
          <w:i/>
          <w:lang w:eastAsia="ru-RU"/>
        </w:rPr>
        <w:t>совместно с органами местного самоуправления</w:t>
      </w:r>
      <w:r w:rsidR="00375D21">
        <w:rPr>
          <w:b w:val="0"/>
          <w:i/>
          <w:lang w:eastAsia="ru-RU"/>
        </w:rPr>
        <w:t>,</w:t>
      </w:r>
      <w:r w:rsidRPr="00EC5245">
        <w:rPr>
          <w:b w:val="0"/>
          <w:i/>
          <w:lang w:eastAsia="ru-RU"/>
        </w:rPr>
        <w:t xml:space="preserve"> </w:t>
      </w:r>
      <w:r w:rsidR="009C5742" w:rsidRPr="004C1171">
        <w:rPr>
          <w:b w:val="0"/>
          <w:i/>
          <w:lang w:eastAsia="ru-RU"/>
        </w:rPr>
        <w:t>Северо-Восточн</w:t>
      </w:r>
      <w:r w:rsidR="009C5742">
        <w:rPr>
          <w:b w:val="0"/>
          <w:i/>
          <w:lang w:eastAsia="ru-RU"/>
        </w:rPr>
        <w:t>ым территориальным</w:t>
      </w:r>
      <w:r w:rsidR="009C5742" w:rsidRPr="004C1171">
        <w:rPr>
          <w:b w:val="0"/>
          <w:i/>
          <w:lang w:eastAsia="ru-RU"/>
        </w:rPr>
        <w:t xml:space="preserve"> управлени</w:t>
      </w:r>
      <w:r w:rsidR="009C5742">
        <w:rPr>
          <w:b w:val="0"/>
          <w:i/>
          <w:lang w:eastAsia="ru-RU"/>
        </w:rPr>
        <w:t>ем</w:t>
      </w:r>
      <w:r w:rsidR="009C5742" w:rsidRPr="004C1171">
        <w:rPr>
          <w:b w:val="0"/>
          <w:i/>
          <w:lang w:eastAsia="ru-RU"/>
        </w:rPr>
        <w:t xml:space="preserve"> Росрыболовства</w:t>
      </w:r>
      <w:r w:rsidR="009C5742">
        <w:rPr>
          <w:b w:val="0"/>
          <w:i/>
          <w:lang w:eastAsia="ru-RU"/>
        </w:rPr>
        <w:t xml:space="preserve">, </w:t>
      </w:r>
      <w:r w:rsidR="00375D21">
        <w:rPr>
          <w:b w:val="0"/>
          <w:i/>
          <w:lang w:eastAsia="ru-RU"/>
        </w:rPr>
        <w:t>пользователями рыболовных участков, предназначенных для организации любительского рыболовства</w:t>
      </w:r>
      <w:r w:rsidR="00375D21">
        <w:rPr>
          <w:b w:val="0"/>
          <w:lang w:eastAsia="ru-RU"/>
        </w:rPr>
        <w:t xml:space="preserve"> </w:t>
      </w:r>
      <w:r w:rsidRPr="00EC5245">
        <w:rPr>
          <w:b w:val="0"/>
          <w:i/>
          <w:lang w:eastAsia="ru-RU"/>
        </w:rPr>
        <w:t xml:space="preserve">и </w:t>
      </w:r>
      <w:r w:rsidRPr="00EC5245">
        <w:rPr>
          <w:b w:val="0"/>
          <w:i/>
        </w:rPr>
        <w:t>РОО «Камфишинг – рыбалка и туризм на Камчатке»</w:t>
      </w:r>
      <w:r w:rsidRPr="00414E3B">
        <w:rPr>
          <w:b w:val="0"/>
        </w:rPr>
        <w:t xml:space="preserve"> </w:t>
      </w:r>
      <w:r>
        <w:rPr>
          <w:b w:val="0"/>
        </w:rPr>
        <w:t>провести</w:t>
      </w:r>
      <w:r w:rsidRPr="00414E3B">
        <w:rPr>
          <w:b w:val="0"/>
        </w:rPr>
        <w:t xml:space="preserve"> </w:t>
      </w:r>
      <w:r>
        <w:rPr>
          <w:b w:val="0"/>
        </w:rPr>
        <w:t xml:space="preserve">работу по </w:t>
      </w:r>
      <w:r w:rsidRPr="00414E3B">
        <w:rPr>
          <w:b w:val="0"/>
        </w:rPr>
        <w:t xml:space="preserve">организации </w:t>
      </w:r>
      <w:r>
        <w:rPr>
          <w:b w:val="0"/>
        </w:rPr>
        <w:t xml:space="preserve">в популярных местах любительского рыболовства </w:t>
      </w:r>
      <w:r w:rsidRPr="00414E3B">
        <w:rPr>
          <w:rFonts w:eastAsia="Calibri"/>
          <w:b w:val="0"/>
        </w:rPr>
        <w:t>стоянок</w:t>
      </w:r>
      <w:r>
        <w:rPr>
          <w:rFonts w:eastAsia="Calibri"/>
          <w:b w:val="0"/>
        </w:rPr>
        <w:t xml:space="preserve">, съездов, переездов для автотранспорта </w:t>
      </w:r>
      <w:r w:rsidRPr="00414E3B">
        <w:rPr>
          <w:rFonts w:eastAsia="Calibri"/>
          <w:b w:val="0"/>
        </w:rPr>
        <w:t>рыбаков-любителей</w:t>
      </w:r>
      <w:r>
        <w:rPr>
          <w:rFonts w:eastAsia="Calibri"/>
          <w:b w:val="0"/>
        </w:rPr>
        <w:t xml:space="preserve"> </w:t>
      </w:r>
    </w:p>
    <w:p w:rsidR="00F806F7" w:rsidRDefault="00F806F7" w:rsidP="00FA26ED">
      <w:pPr>
        <w:pStyle w:val="a4"/>
        <w:spacing w:after="0"/>
        <w:ind w:left="0"/>
        <w:jc w:val="both"/>
        <w:rPr>
          <w:rFonts w:eastAsia="Calibri"/>
          <w:b w:val="0"/>
        </w:rPr>
      </w:pPr>
    </w:p>
    <w:p w:rsidR="00EC5245" w:rsidRPr="00375D21" w:rsidRDefault="00495506" w:rsidP="00FA26ED">
      <w:pPr>
        <w:jc w:val="both"/>
        <w:rPr>
          <w:i/>
        </w:rPr>
      </w:pPr>
      <w:r w:rsidRPr="00495506">
        <w:t>●</w:t>
      </w:r>
      <w:r w:rsidRPr="00495506">
        <w:rPr>
          <w:i/>
        </w:rPr>
        <w:t xml:space="preserve"> </w:t>
      </w:r>
      <w:r w:rsidR="00375D21" w:rsidRPr="00375D21">
        <w:rPr>
          <w:i/>
        </w:rPr>
        <w:t>Пользователям рыболовных участков, предназначенных для организации любительского рыболовства</w:t>
      </w:r>
      <w:r w:rsidR="00375D21" w:rsidRPr="00375D21">
        <w:rPr>
          <w:b/>
        </w:rPr>
        <w:t xml:space="preserve"> </w:t>
      </w:r>
      <w:r w:rsidR="00EC5245" w:rsidRPr="00375D21">
        <w:t xml:space="preserve">проработать систему льгот при реализации путевок для </w:t>
      </w:r>
      <w:r w:rsidR="009C5742">
        <w:t xml:space="preserve">жителей Камчатского края и </w:t>
      </w:r>
      <w:r w:rsidR="00EC5245" w:rsidRPr="00375D21">
        <w:t>отдельных категорий населения</w:t>
      </w:r>
      <w:r w:rsidR="00375D21" w:rsidRPr="00375D21">
        <w:t>.</w:t>
      </w:r>
      <w:r w:rsidR="00375D21" w:rsidRPr="00375D21">
        <w:rPr>
          <w:i/>
        </w:rPr>
        <w:t xml:space="preserve"> Минрыбхозу Камчатского края </w:t>
      </w:r>
      <w:r w:rsidR="00375D21" w:rsidRPr="00375D21">
        <w:t>провести анализ ценообразования на путевки и проработать вопрос снижения их стоимости для местного населения, в том числе для отдельных категорий граждан</w:t>
      </w:r>
    </w:p>
    <w:p w:rsidR="00EC5245" w:rsidRDefault="00EC5245" w:rsidP="00FA26ED">
      <w:pPr>
        <w:jc w:val="both"/>
        <w:rPr>
          <w:i/>
        </w:rPr>
      </w:pPr>
    </w:p>
    <w:p w:rsidR="00107ACB" w:rsidRDefault="00870BF7" w:rsidP="00870BF7">
      <w:pPr>
        <w:pStyle w:val="a4"/>
        <w:ind w:left="0" w:firstLine="709"/>
        <w:jc w:val="center"/>
        <w:rPr>
          <w:i/>
          <w:lang w:eastAsia="ru-RU"/>
        </w:rPr>
      </w:pPr>
      <w:r>
        <w:rPr>
          <w:i/>
          <w:lang w:eastAsia="ru-RU"/>
        </w:rPr>
        <w:t>3</w:t>
      </w:r>
      <w:r w:rsidRPr="004C1171">
        <w:rPr>
          <w:i/>
          <w:lang w:eastAsia="ru-RU"/>
        </w:rPr>
        <w:t xml:space="preserve">. в части </w:t>
      </w:r>
      <w:r w:rsidR="00107ACB">
        <w:rPr>
          <w:i/>
          <w:lang w:eastAsia="ru-RU"/>
        </w:rPr>
        <w:t>формирования правил приобретения путевок туроператорами, не имеющими рыболовных участков</w:t>
      </w:r>
    </w:p>
    <w:p w:rsidR="00FA26ED" w:rsidRDefault="00107ACB" w:rsidP="009C7AA8">
      <w:pPr>
        <w:jc w:val="both"/>
      </w:pPr>
      <w:r w:rsidRPr="00A10E46">
        <w:t>●</w:t>
      </w:r>
      <w:r>
        <w:t xml:space="preserve"> </w:t>
      </w:r>
      <w:r w:rsidR="003177CD" w:rsidRPr="00653C0D">
        <w:rPr>
          <w:i/>
        </w:rPr>
        <w:t>Минрыбхозу Камчатского края</w:t>
      </w:r>
      <w:r w:rsidR="003177CD">
        <w:rPr>
          <w:i/>
        </w:rPr>
        <w:t xml:space="preserve"> </w:t>
      </w:r>
      <w:r w:rsidR="00FA26ED">
        <w:t xml:space="preserve">проработать </w:t>
      </w:r>
      <w:r w:rsidR="000F07A5">
        <w:t>с заинтересованными сторонами параметры</w:t>
      </w:r>
      <w:r w:rsidR="00FA26ED">
        <w:t xml:space="preserve"> </w:t>
      </w:r>
      <w:r w:rsidR="002E4661">
        <w:t>распределения</w:t>
      </w:r>
      <w:r w:rsidR="00FA26ED" w:rsidRPr="00FA26ED">
        <w:t xml:space="preserve"> путевок на добычу (вылов) </w:t>
      </w:r>
      <w:r w:rsidR="002E4661">
        <w:t>чавычи</w:t>
      </w:r>
      <w:r w:rsidR="000F07A5">
        <w:t>, в том числе</w:t>
      </w:r>
      <w:r w:rsidR="002E4661">
        <w:t xml:space="preserve"> с учетом нужд</w:t>
      </w:r>
      <w:r w:rsidR="002E4661" w:rsidRPr="002E4661">
        <w:t xml:space="preserve"> </w:t>
      </w:r>
      <w:r w:rsidR="002E4661">
        <w:t>т</w:t>
      </w:r>
      <w:r w:rsidR="002E4661" w:rsidRPr="002E4661">
        <w:t>уристически</w:t>
      </w:r>
      <w:r w:rsidR="002E4661">
        <w:t>х</w:t>
      </w:r>
      <w:r w:rsidR="002E4661" w:rsidRPr="002E4661">
        <w:t xml:space="preserve"> компани</w:t>
      </w:r>
      <w:r w:rsidR="002E4661">
        <w:t>й</w:t>
      </w:r>
      <w:r w:rsidR="002E4661" w:rsidRPr="002E4661">
        <w:t xml:space="preserve"> Усть-Большерецкого района</w:t>
      </w:r>
    </w:p>
    <w:p w:rsidR="0034700C" w:rsidRDefault="0034700C" w:rsidP="009C7AA8">
      <w:pPr>
        <w:jc w:val="both"/>
      </w:pPr>
    </w:p>
    <w:sectPr w:rsidR="0034700C" w:rsidSect="00FA26ED">
      <w:pgSz w:w="11906" w:h="16838"/>
      <w:pgMar w:top="851" w:right="624" w:bottom="851" w:left="1134" w:header="283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AC3" w:rsidRDefault="00F31AC3" w:rsidP="00F34EA6">
      <w:r>
        <w:separator/>
      </w:r>
    </w:p>
  </w:endnote>
  <w:endnote w:type="continuationSeparator" w:id="0">
    <w:p w:rsidR="00F31AC3" w:rsidRDefault="00F31AC3" w:rsidP="00F3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AC3" w:rsidRDefault="00F31AC3" w:rsidP="00F34EA6">
      <w:r>
        <w:separator/>
      </w:r>
    </w:p>
  </w:footnote>
  <w:footnote w:type="continuationSeparator" w:id="0">
    <w:p w:rsidR="00F31AC3" w:rsidRDefault="00F31AC3" w:rsidP="00F34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12DE9"/>
    <w:multiLevelType w:val="multilevel"/>
    <w:tmpl w:val="448E4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45"/>
    <w:rsid w:val="00007435"/>
    <w:rsid w:val="000155E2"/>
    <w:rsid w:val="000157CF"/>
    <w:rsid w:val="00025F88"/>
    <w:rsid w:val="00031B49"/>
    <w:rsid w:val="0003626A"/>
    <w:rsid w:val="00045CC2"/>
    <w:rsid w:val="00056488"/>
    <w:rsid w:val="000A099C"/>
    <w:rsid w:val="000C7069"/>
    <w:rsid w:val="000D0290"/>
    <w:rsid w:val="000D2045"/>
    <w:rsid w:val="000F07A5"/>
    <w:rsid w:val="000F5226"/>
    <w:rsid w:val="00107ACB"/>
    <w:rsid w:val="00135442"/>
    <w:rsid w:val="001407CE"/>
    <w:rsid w:val="00145865"/>
    <w:rsid w:val="00151D74"/>
    <w:rsid w:val="00180948"/>
    <w:rsid w:val="001A7ED0"/>
    <w:rsid w:val="001B1D26"/>
    <w:rsid w:val="001C7A4D"/>
    <w:rsid w:val="001D756A"/>
    <w:rsid w:val="001E2F52"/>
    <w:rsid w:val="001F52AE"/>
    <w:rsid w:val="001F65DA"/>
    <w:rsid w:val="00201E2D"/>
    <w:rsid w:val="0020522C"/>
    <w:rsid w:val="00214B45"/>
    <w:rsid w:val="002232E3"/>
    <w:rsid w:val="002334C5"/>
    <w:rsid w:val="002566B4"/>
    <w:rsid w:val="00261938"/>
    <w:rsid w:val="00274020"/>
    <w:rsid w:val="00286F1F"/>
    <w:rsid w:val="002E4661"/>
    <w:rsid w:val="003125F2"/>
    <w:rsid w:val="003177CD"/>
    <w:rsid w:val="00325790"/>
    <w:rsid w:val="00334FBB"/>
    <w:rsid w:val="00340BD9"/>
    <w:rsid w:val="00345138"/>
    <w:rsid w:val="0034700C"/>
    <w:rsid w:val="0036085B"/>
    <w:rsid w:val="00366F01"/>
    <w:rsid w:val="00374097"/>
    <w:rsid w:val="00375D21"/>
    <w:rsid w:val="003A3029"/>
    <w:rsid w:val="003A474C"/>
    <w:rsid w:val="003A51B1"/>
    <w:rsid w:val="003A5ED0"/>
    <w:rsid w:val="003C27DB"/>
    <w:rsid w:val="003D1D9A"/>
    <w:rsid w:val="003D703B"/>
    <w:rsid w:val="003F66EF"/>
    <w:rsid w:val="00404EDA"/>
    <w:rsid w:val="00405BAB"/>
    <w:rsid w:val="00414E3B"/>
    <w:rsid w:val="00416173"/>
    <w:rsid w:val="004201D8"/>
    <w:rsid w:val="004422F0"/>
    <w:rsid w:val="004444D6"/>
    <w:rsid w:val="0044773D"/>
    <w:rsid w:val="0045347B"/>
    <w:rsid w:val="0046193A"/>
    <w:rsid w:val="00493559"/>
    <w:rsid w:val="00495506"/>
    <w:rsid w:val="0049795D"/>
    <w:rsid w:val="004A5E4C"/>
    <w:rsid w:val="004A7D85"/>
    <w:rsid w:val="004B0ADE"/>
    <w:rsid w:val="004C1171"/>
    <w:rsid w:val="004D07FA"/>
    <w:rsid w:val="004D5A0F"/>
    <w:rsid w:val="004F4536"/>
    <w:rsid w:val="004F584B"/>
    <w:rsid w:val="00526CC9"/>
    <w:rsid w:val="00531C84"/>
    <w:rsid w:val="00545704"/>
    <w:rsid w:val="00577E5B"/>
    <w:rsid w:val="00594364"/>
    <w:rsid w:val="005A7406"/>
    <w:rsid w:val="005C5D4B"/>
    <w:rsid w:val="005E0870"/>
    <w:rsid w:val="005E7810"/>
    <w:rsid w:val="006076F9"/>
    <w:rsid w:val="00610BDB"/>
    <w:rsid w:val="00616E08"/>
    <w:rsid w:val="00632405"/>
    <w:rsid w:val="00635CC3"/>
    <w:rsid w:val="00643CEE"/>
    <w:rsid w:val="00653C0D"/>
    <w:rsid w:val="00661A54"/>
    <w:rsid w:val="00664663"/>
    <w:rsid w:val="0067047F"/>
    <w:rsid w:val="00691D3E"/>
    <w:rsid w:val="006B2FCC"/>
    <w:rsid w:val="006C4888"/>
    <w:rsid w:val="00712DC4"/>
    <w:rsid w:val="00743E42"/>
    <w:rsid w:val="007575F6"/>
    <w:rsid w:val="00775552"/>
    <w:rsid w:val="00781221"/>
    <w:rsid w:val="00783659"/>
    <w:rsid w:val="007874D5"/>
    <w:rsid w:val="007C25E5"/>
    <w:rsid w:val="007C32DA"/>
    <w:rsid w:val="007C6664"/>
    <w:rsid w:val="007F7772"/>
    <w:rsid w:val="00806572"/>
    <w:rsid w:val="00810CC9"/>
    <w:rsid w:val="00817BE6"/>
    <w:rsid w:val="00823A37"/>
    <w:rsid w:val="00826D9C"/>
    <w:rsid w:val="00827F60"/>
    <w:rsid w:val="00833B1C"/>
    <w:rsid w:val="0083571D"/>
    <w:rsid w:val="008362EF"/>
    <w:rsid w:val="0086269F"/>
    <w:rsid w:val="00870BF7"/>
    <w:rsid w:val="00872500"/>
    <w:rsid w:val="00872585"/>
    <w:rsid w:val="00885AB1"/>
    <w:rsid w:val="008F4D20"/>
    <w:rsid w:val="009103B9"/>
    <w:rsid w:val="009219ED"/>
    <w:rsid w:val="00922CC5"/>
    <w:rsid w:val="00923A78"/>
    <w:rsid w:val="0094593D"/>
    <w:rsid w:val="009503AE"/>
    <w:rsid w:val="00950698"/>
    <w:rsid w:val="00965E60"/>
    <w:rsid w:val="00982C4C"/>
    <w:rsid w:val="009A49DB"/>
    <w:rsid w:val="009C0DD7"/>
    <w:rsid w:val="009C5742"/>
    <w:rsid w:val="009C7AA8"/>
    <w:rsid w:val="009D7D23"/>
    <w:rsid w:val="00A0129B"/>
    <w:rsid w:val="00A10E46"/>
    <w:rsid w:val="00A127F5"/>
    <w:rsid w:val="00A2180A"/>
    <w:rsid w:val="00A612B3"/>
    <w:rsid w:val="00A70BB9"/>
    <w:rsid w:val="00A82DE7"/>
    <w:rsid w:val="00A86296"/>
    <w:rsid w:val="00A873D8"/>
    <w:rsid w:val="00A9232A"/>
    <w:rsid w:val="00AA3D90"/>
    <w:rsid w:val="00AC5BDD"/>
    <w:rsid w:val="00AD1F48"/>
    <w:rsid w:val="00AD3BB8"/>
    <w:rsid w:val="00AF3D46"/>
    <w:rsid w:val="00AF7CF0"/>
    <w:rsid w:val="00B079CC"/>
    <w:rsid w:val="00B27DF9"/>
    <w:rsid w:val="00B37419"/>
    <w:rsid w:val="00B40B77"/>
    <w:rsid w:val="00B4775F"/>
    <w:rsid w:val="00B625F7"/>
    <w:rsid w:val="00B718B4"/>
    <w:rsid w:val="00BA554A"/>
    <w:rsid w:val="00BB38AB"/>
    <w:rsid w:val="00BD07AD"/>
    <w:rsid w:val="00BF12C5"/>
    <w:rsid w:val="00BF5E06"/>
    <w:rsid w:val="00C113F7"/>
    <w:rsid w:val="00C26F49"/>
    <w:rsid w:val="00C278EE"/>
    <w:rsid w:val="00C521C8"/>
    <w:rsid w:val="00C64584"/>
    <w:rsid w:val="00C705F0"/>
    <w:rsid w:val="00C863B1"/>
    <w:rsid w:val="00CB6312"/>
    <w:rsid w:val="00CC6180"/>
    <w:rsid w:val="00CE0B56"/>
    <w:rsid w:val="00CE2451"/>
    <w:rsid w:val="00CF1688"/>
    <w:rsid w:val="00CF7910"/>
    <w:rsid w:val="00D13B19"/>
    <w:rsid w:val="00D1694E"/>
    <w:rsid w:val="00D239E2"/>
    <w:rsid w:val="00D25526"/>
    <w:rsid w:val="00D5501D"/>
    <w:rsid w:val="00D66D8F"/>
    <w:rsid w:val="00D751D2"/>
    <w:rsid w:val="00D7669F"/>
    <w:rsid w:val="00D84B22"/>
    <w:rsid w:val="00D8625C"/>
    <w:rsid w:val="00D90C01"/>
    <w:rsid w:val="00D952FD"/>
    <w:rsid w:val="00DA75BA"/>
    <w:rsid w:val="00DC5531"/>
    <w:rsid w:val="00DD5BFF"/>
    <w:rsid w:val="00DE6E8D"/>
    <w:rsid w:val="00DF7974"/>
    <w:rsid w:val="00E1303F"/>
    <w:rsid w:val="00E35E20"/>
    <w:rsid w:val="00E41F67"/>
    <w:rsid w:val="00E666B8"/>
    <w:rsid w:val="00E76F21"/>
    <w:rsid w:val="00E8758E"/>
    <w:rsid w:val="00E971E3"/>
    <w:rsid w:val="00E9721D"/>
    <w:rsid w:val="00EC160E"/>
    <w:rsid w:val="00EC2FD4"/>
    <w:rsid w:val="00EC5245"/>
    <w:rsid w:val="00EF1234"/>
    <w:rsid w:val="00F0277D"/>
    <w:rsid w:val="00F115FE"/>
    <w:rsid w:val="00F14566"/>
    <w:rsid w:val="00F23629"/>
    <w:rsid w:val="00F31AC3"/>
    <w:rsid w:val="00F34B93"/>
    <w:rsid w:val="00F34EA6"/>
    <w:rsid w:val="00F62D4A"/>
    <w:rsid w:val="00F66BF7"/>
    <w:rsid w:val="00F806F7"/>
    <w:rsid w:val="00F87908"/>
    <w:rsid w:val="00F916A3"/>
    <w:rsid w:val="00FA26ED"/>
    <w:rsid w:val="00FA4816"/>
    <w:rsid w:val="00FA7F0F"/>
    <w:rsid w:val="00FB4FBD"/>
    <w:rsid w:val="00FC4B6F"/>
    <w:rsid w:val="00FD33F1"/>
    <w:rsid w:val="00FF6C5C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3CD07-8D8B-4959-903F-632D399F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A8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44773D"/>
    <w:pPr>
      <w:spacing w:after="160" w:line="259" w:lineRule="auto"/>
      <w:ind w:left="720"/>
      <w:contextualSpacing/>
    </w:pPr>
    <w:rPr>
      <w:rFonts w:eastAsiaTheme="minorHAnsi"/>
      <w:b/>
      <w:kern w:val="0"/>
      <w:lang w:eastAsia="en-US"/>
    </w:rPr>
  </w:style>
  <w:style w:type="paragraph" w:customStyle="1" w:styleId="ConsPlusNonformat">
    <w:name w:val="ConsPlusNonformat"/>
    <w:rsid w:val="008725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link w:val="ConsPlusNormal0"/>
    <w:qFormat/>
    <w:rsid w:val="00872585"/>
    <w:pPr>
      <w:widowControl w:val="0"/>
      <w:autoSpaceDE w:val="0"/>
      <w:autoSpaceDN w:val="0"/>
      <w:spacing w:before="220" w:after="0" w:line="240" w:lineRule="auto"/>
      <w:ind w:firstLine="539"/>
      <w:jc w:val="both"/>
    </w:pPr>
    <w:rPr>
      <w:rFonts w:ascii="Times New Roman" w:eastAsia="Times New Roman" w:hAnsi="Times New Roman" w:cs="Calibri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2585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34E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4EA6"/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F34E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4EA6"/>
    <w:rPr>
      <w:rFonts w:ascii="Times New Roman" w:eastAsia="Times New Roman" w:hAnsi="Times New Roman" w:cs="Times New Roman"/>
      <w:kern w:val="28"/>
      <w:sz w:val="28"/>
      <w:szCs w:val="28"/>
      <w:lang w:eastAsia="ru-RU"/>
    </w:rPr>
  </w:style>
  <w:style w:type="paragraph" w:customStyle="1" w:styleId="Default">
    <w:name w:val="Default"/>
    <w:rsid w:val="009C7A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C160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160E"/>
    <w:rPr>
      <w:rFonts w:ascii="Segoe UI" w:eastAsia="Times New Roman" w:hAnsi="Segoe UI" w:cs="Segoe UI"/>
      <w:kern w:val="28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Лашина Екатерина Сергеевна</dc:creator>
  <cp:keywords/>
  <dc:description/>
  <cp:lastModifiedBy>Шпакова Оксана Анатольевна</cp:lastModifiedBy>
  <cp:revision>2</cp:revision>
  <cp:lastPrinted>2022-02-17T20:34:00Z</cp:lastPrinted>
  <dcterms:created xsi:type="dcterms:W3CDTF">2022-04-27T22:06:00Z</dcterms:created>
  <dcterms:modified xsi:type="dcterms:W3CDTF">2022-04-27T22:06:00Z</dcterms:modified>
</cp:coreProperties>
</file>