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463E46" w:rsidRPr="008D13CF" w:rsidRDefault="00463E46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4D074A" w:rsidRDefault="00B60245" w:rsidP="00B60245">
      <w:pPr>
        <w:pStyle w:val="ConsPlusNormal"/>
        <w:widowControl/>
        <w:ind w:firstLine="0"/>
        <w:jc w:val="center"/>
        <w:rPr>
          <w:sz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</w:tblGrid>
      <w:tr w:rsidR="00B60245" w:rsidRPr="008D13CF" w:rsidTr="00BA0B5D">
        <w:tc>
          <w:tcPr>
            <w:tcW w:w="4145" w:type="dxa"/>
          </w:tcPr>
          <w:p w:rsidR="00BA0B5D" w:rsidRDefault="00BA0B5D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72AC2" w:rsidRDefault="00C72AC2" w:rsidP="00C72A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О внесении изменени</w:t>
            </w:r>
            <w:r w:rsidR="00E21006">
              <w:rPr>
                <w:szCs w:val="28"/>
              </w:rPr>
              <w:t>я</w:t>
            </w:r>
            <w:r>
              <w:rPr>
                <w:szCs w:val="28"/>
              </w:rPr>
              <w:t xml:space="preserve"> в</w:t>
            </w:r>
            <w:r w:rsidR="00BA0B5D">
              <w:rPr>
                <w:szCs w:val="28"/>
              </w:rPr>
              <w:t xml:space="preserve"> </w:t>
            </w:r>
            <w:r>
              <w:rPr>
                <w:szCs w:val="28"/>
              </w:rPr>
              <w:t>постановлени</w:t>
            </w:r>
            <w:r w:rsidR="00BA0B5D">
              <w:rPr>
                <w:szCs w:val="28"/>
              </w:rPr>
              <w:t>е</w:t>
            </w:r>
            <w:r>
              <w:rPr>
                <w:szCs w:val="28"/>
              </w:rPr>
              <w:t xml:space="preserve"> Правительства Камчатского края от </w:t>
            </w:r>
            <w:r w:rsidR="00595B12">
              <w:rPr>
                <w:szCs w:val="28"/>
              </w:rPr>
              <w:t>20.02.2020</w:t>
            </w:r>
            <w:r>
              <w:rPr>
                <w:szCs w:val="28"/>
              </w:rPr>
              <w:t xml:space="preserve"> № </w:t>
            </w:r>
            <w:r w:rsidR="00595B12">
              <w:rPr>
                <w:szCs w:val="28"/>
              </w:rPr>
              <w:t>66</w:t>
            </w:r>
            <w:r>
              <w:rPr>
                <w:szCs w:val="28"/>
              </w:rPr>
              <w:t xml:space="preserve">-П </w:t>
            </w:r>
            <w:r w:rsidR="00BA0B5D">
              <w:rPr>
                <w:szCs w:val="28"/>
              </w:rPr>
              <w:t>«</w:t>
            </w:r>
            <w:r>
              <w:rPr>
                <w:szCs w:val="28"/>
              </w:rPr>
              <w:t>О</w:t>
            </w:r>
            <w:r w:rsidR="00595B12">
              <w:rPr>
                <w:szCs w:val="28"/>
              </w:rPr>
              <w:t>б утверждении Перечня рыболовных участков на территории Камчатского края»</w:t>
            </w:r>
          </w:p>
          <w:bookmarkEnd w:id="0"/>
          <w:p w:rsidR="00B60245" w:rsidRPr="00BA0B5D" w:rsidRDefault="00B60245" w:rsidP="002D4062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</w:p>
        </w:tc>
      </w:tr>
    </w:tbl>
    <w:p w:rsidR="004D074A" w:rsidRPr="002C4A43" w:rsidRDefault="004D074A" w:rsidP="004D074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>ПРАВИТЕЛЬСТВО ПОСТАНОВЛЯЕТ:</w:t>
      </w:r>
    </w:p>
    <w:p w:rsidR="004D074A" w:rsidRPr="00BA0B5D" w:rsidRDefault="004D074A" w:rsidP="00BA0B5D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BA0B5D" w:rsidRPr="00FD3007" w:rsidRDefault="00BA0B5D" w:rsidP="00BA0B5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r w:rsidR="00C72AC2" w:rsidRPr="00FD3007">
        <w:rPr>
          <w:color w:val="000000" w:themeColor="text1"/>
          <w:szCs w:val="28"/>
        </w:rPr>
        <w:t xml:space="preserve">Внести </w:t>
      </w:r>
      <w:r w:rsidRPr="00FD3007">
        <w:rPr>
          <w:color w:val="000000" w:themeColor="text1"/>
          <w:szCs w:val="28"/>
        </w:rPr>
        <w:t xml:space="preserve">в </w:t>
      </w:r>
      <w:r w:rsidR="00E31BE6" w:rsidRPr="00FD3007">
        <w:rPr>
          <w:color w:val="000000" w:themeColor="text1"/>
          <w:szCs w:val="28"/>
        </w:rPr>
        <w:t xml:space="preserve">Перечень рыболовных участков на территории Камчатского края, утвержденный </w:t>
      </w:r>
      <w:r w:rsidRPr="00FD3007">
        <w:rPr>
          <w:color w:val="000000" w:themeColor="text1"/>
          <w:szCs w:val="28"/>
        </w:rPr>
        <w:t>постановление</w:t>
      </w:r>
      <w:r w:rsidR="00E31BE6" w:rsidRPr="00FD3007">
        <w:rPr>
          <w:color w:val="000000" w:themeColor="text1"/>
          <w:szCs w:val="28"/>
        </w:rPr>
        <w:t>м</w:t>
      </w:r>
      <w:r w:rsidRPr="00FD3007">
        <w:rPr>
          <w:color w:val="000000" w:themeColor="text1"/>
          <w:szCs w:val="28"/>
        </w:rPr>
        <w:t xml:space="preserve"> Правительства Камчатского края </w:t>
      </w:r>
      <w:r w:rsidR="00E31BE6" w:rsidRPr="00FD3007">
        <w:rPr>
          <w:color w:val="000000" w:themeColor="text1"/>
          <w:szCs w:val="28"/>
        </w:rPr>
        <w:t>от 20.02.2020 № 66-П, изменени</w:t>
      </w:r>
      <w:r w:rsidR="00FD3007" w:rsidRPr="00FD3007">
        <w:rPr>
          <w:color w:val="000000" w:themeColor="text1"/>
          <w:szCs w:val="28"/>
        </w:rPr>
        <w:t>я</w:t>
      </w:r>
      <w:r w:rsidR="00E31BE6" w:rsidRPr="00FD3007">
        <w:rPr>
          <w:color w:val="000000" w:themeColor="text1"/>
          <w:szCs w:val="28"/>
        </w:rPr>
        <w:t xml:space="preserve"> согласно приложению к настоящему постановлению.</w:t>
      </w:r>
    </w:p>
    <w:p w:rsidR="00E3162B" w:rsidRPr="00FD3007" w:rsidRDefault="00C72AC2" w:rsidP="00BA0B5D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D3007">
        <w:rPr>
          <w:color w:val="000000" w:themeColor="text1"/>
          <w:szCs w:val="28"/>
        </w:rPr>
        <w:t>2</w:t>
      </w:r>
      <w:r w:rsidR="00E3162B" w:rsidRPr="00FD3007">
        <w:rPr>
          <w:color w:val="000000" w:themeColor="text1"/>
          <w:szCs w:val="28"/>
        </w:rPr>
        <w:t xml:space="preserve">. </w:t>
      </w:r>
      <w:r w:rsidR="000D38F2" w:rsidRPr="00FD3007">
        <w:rPr>
          <w:color w:val="000000" w:themeColor="text1"/>
          <w:szCs w:val="28"/>
        </w:rPr>
        <w:t>Настоящее постановление вступает в силу через 10 дней после дня его официального опубликования</w:t>
      </w:r>
      <w:r w:rsidR="00E3162B" w:rsidRPr="00FD3007">
        <w:rPr>
          <w:color w:val="000000" w:themeColor="text1"/>
          <w:szCs w:val="28"/>
        </w:rPr>
        <w:t>.</w:t>
      </w:r>
    </w:p>
    <w:p w:rsidR="00463E46" w:rsidRDefault="00463E46" w:rsidP="00BA0B5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22E48" w:rsidRDefault="00C22E48" w:rsidP="00BA0B5D">
      <w:pPr>
        <w:autoSpaceDE w:val="0"/>
        <w:autoSpaceDN w:val="0"/>
        <w:adjustRightInd w:val="0"/>
        <w:ind w:firstLine="708"/>
        <w:jc w:val="both"/>
      </w:pPr>
    </w:p>
    <w:p w:rsidR="00BB1750" w:rsidRDefault="00BB1750" w:rsidP="00BA0B5D">
      <w:pPr>
        <w:autoSpaceDE w:val="0"/>
        <w:autoSpaceDN w:val="0"/>
        <w:adjustRightInd w:val="0"/>
        <w:ind w:firstLine="708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22E48">
        <w:trPr>
          <w:trHeight w:val="1417"/>
        </w:trPr>
        <w:tc>
          <w:tcPr>
            <w:tcW w:w="3936" w:type="dxa"/>
            <w:shd w:val="clear" w:color="auto" w:fill="auto"/>
          </w:tcPr>
          <w:p w:rsidR="00EB3439" w:rsidRPr="001E6FE1" w:rsidRDefault="00AB6D69" w:rsidP="003A7DE4">
            <w:pPr>
              <w:pStyle w:val="ConsPlusNormal"/>
              <w:ind w:firstLine="0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 w:rsidR="003A7DE4">
              <w:rPr>
                <w:rFonts w:ascii="Times New Roman" w:hAnsi="Times New Roman"/>
                <w:sz w:val="28"/>
              </w:rPr>
              <w:t>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44763" w:rsidRDefault="00744763" w:rsidP="00C942BC">
            <w:pPr>
              <w:adjustRightInd w:val="0"/>
              <w:ind w:right="36"/>
              <w:jc w:val="right"/>
            </w:pPr>
          </w:p>
          <w:p w:rsidR="00EB3439" w:rsidRPr="001E6FE1" w:rsidRDefault="006157FD" w:rsidP="006157FD">
            <w:pPr>
              <w:adjustRightInd w:val="0"/>
              <w:ind w:right="36"/>
              <w:jc w:val="right"/>
              <w:rPr>
                <w:szCs w:val="28"/>
              </w:rPr>
            </w:pPr>
            <w:r>
              <w:t>Е</w:t>
            </w:r>
            <w:r w:rsidR="001229C6">
              <w:t>.</w:t>
            </w:r>
            <w:r>
              <w:t>А</w:t>
            </w:r>
            <w:r w:rsidR="001229C6">
              <w:t xml:space="preserve">. </w:t>
            </w:r>
            <w:r>
              <w:t>Чекин</w:t>
            </w:r>
          </w:p>
        </w:tc>
      </w:tr>
    </w:tbl>
    <w:p w:rsidR="003C24B9" w:rsidRDefault="003C24B9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p w:rsidR="000D38F2" w:rsidRDefault="000D38F2" w:rsidP="00BA0B5D">
      <w:pPr>
        <w:ind w:firstLine="709"/>
        <w:jc w:val="both"/>
        <w:rPr>
          <w:szCs w:val="28"/>
        </w:rPr>
        <w:sectPr w:rsidR="000D38F2" w:rsidSect="00BA0B5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678" w:type="dxa"/>
        <w:tblInd w:w="9299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0D38F2" w:rsidRPr="008D13CF" w:rsidTr="00FD3007">
        <w:tc>
          <w:tcPr>
            <w:tcW w:w="4678" w:type="dxa"/>
          </w:tcPr>
          <w:p w:rsidR="000D38F2" w:rsidRDefault="000D38F2" w:rsidP="0083091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к постановлению Правительства Камчатского края </w:t>
            </w:r>
          </w:p>
          <w:p w:rsidR="000D38F2" w:rsidRPr="00BA0B5D" w:rsidRDefault="000D38F2" w:rsidP="00830915">
            <w:pPr>
              <w:autoSpaceDE w:val="0"/>
              <w:autoSpaceDN w:val="0"/>
              <w:adjustRightInd w:val="0"/>
              <w:jc w:val="both"/>
              <w:rPr>
                <w:sz w:val="36"/>
                <w:szCs w:val="28"/>
              </w:rPr>
            </w:pPr>
            <w:r>
              <w:rPr>
                <w:szCs w:val="28"/>
              </w:rPr>
              <w:t xml:space="preserve">от _______________ № ___________ </w:t>
            </w:r>
          </w:p>
        </w:tc>
      </w:tr>
    </w:tbl>
    <w:p w:rsidR="000D38F2" w:rsidRPr="00BA0B5D" w:rsidRDefault="000D38F2" w:rsidP="000D38F2">
      <w:pPr>
        <w:autoSpaceDE w:val="0"/>
        <w:autoSpaceDN w:val="0"/>
        <w:adjustRightInd w:val="0"/>
        <w:ind w:firstLine="708"/>
        <w:jc w:val="both"/>
        <w:rPr>
          <w:sz w:val="36"/>
          <w:szCs w:val="28"/>
        </w:rPr>
      </w:pPr>
    </w:p>
    <w:p w:rsidR="000D38F2" w:rsidRDefault="000D38F2" w:rsidP="000D38F2">
      <w:pPr>
        <w:tabs>
          <w:tab w:val="left" w:pos="1134"/>
        </w:tabs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 xml:space="preserve">Изменение в </w:t>
      </w:r>
      <w:r w:rsidRPr="008D1C75">
        <w:rPr>
          <w:szCs w:val="28"/>
        </w:rPr>
        <w:t>Перечень рыболовных участков на территории Камчатского края, утвержденный постановлением Правительства Камчатского края от 20.02.2020 № 66-П</w:t>
      </w:r>
    </w:p>
    <w:p w:rsidR="000D38F2" w:rsidRDefault="000D38F2" w:rsidP="000D38F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0D38F2" w:rsidRDefault="000D38F2" w:rsidP="000D38F2">
      <w:pPr>
        <w:ind w:firstLine="709"/>
        <w:jc w:val="both"/>
        <w:rPr>
          <w:szCs w:val="20"/>
        </w:rPr>
      </w:pPr>
      <w:r>
        <w:t xml:space="preserve">Включить </w:t>
      </w:r>
      <w:r>
        <w:rPr>
          <w:szCs w:val="28"/>
        </w:rPr>
        <w:t xml:space="preserve">в Перечень рыболовных участков на территории Камчатского края </w:t>
      </w:r>
      <w:r>
        <w:t>следующи</w:t>
      </w:r>
      <w:r w:rsidR="00FD3007">
        <w:t>е</w:t>
      </w:r>
      <w:r>
        <w:t xml:space="preserve"> рыболовны</w:t>
      </w:r>
      <w:r w:rsidR="00FD3007">
        <w:t>е</w:t>
      </w:r>
      <w:r>
        <w:t xml:space="preserve"> участк</w:t>
      </w:r>
      <w:r w:rsidR="00FD3007">
        <w:t>и</w:t>
      </w:r>
      <w:r>
        <w:t>:</w:t>
      </w:r>
    </w:p>
    <w:p w:rsidR="000D38F2" w:rsidRDefault="000D38F2" w:rsidP="000D38F2">
      <w:pPr>
        <w:ind w:firstLine="709"/>
        <w:jc w:val="both"/>
        <w:rPr>
          <w:szCs w:val="28"/>
        </w:rPr>
      </w:pPr>
      <w:r>
        <w:rPr>
          <w:sz w:val="24"/>
        </w:rPr>
        <w:t>«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940"/>
        <w:gridCol w:w="2242"/>
        <w:gridCol w:w="5298"/>
        <w:gridCol w:w="1904"/>
        <w:gridCol w:w="2214"/>
      </w:tblGrid>
      <w:tr w:rsidR="00FD3007" w:rsidTr="00FD3007">
        <w:tc>
          <w:tcPr>
            <w:tcW w:w="14596" w:type="dxa"/>
            <w:gridSpan w:val="6"/>
            <w:shd w:val="clear" w:color="auto" w:fill="auto"/>
          </w:tcPr>
          <w:p w:rsidR="00FD3007" w:rsidRDefault="00FD3007" w:rsidP="00A97C9F">
            <w:pPr>
              <w:jc w:val="center"/>
              <w:rPr>
                <w:bCs/>
                <w:sz w:val="24"/>
              </w:rPr>
            </w:pPr>
          </w:p>
          <w:p w:rsidR="00FD3007" w:rsidRPr="00C16C01" w:rsidRDefault="00FD3007" w:rsidP="00A97C9F">
            <w:pPr>
              <w:jc w:val="center"/>
              <w:rPr>
                <w:sz w:val="24"/>
              </w:rPr>
            </w:pPr>
            <w:r w:rsidRPr="00C16C01">
              <w:rPr>
                <w:bCs/>
                <w:sz w:val="24"/>
              </w:rPr>
              <w:t>Рыболовные участки, расположенные во внутренних водах, за исключением внутренних морских вод</w:t>
            </w:r>
          </w:p>
        </w:tc>
      </w:tr>
      <w:tr w:rsidR="00FD3007" w:rsidTr="006157FD">
        <w:tc>
          <w:tcPr>
            <w:tcW w:w="998" w:type="dxa"/>
            <w:shd w:val="clear" w:color="auto" w:fill="auto"/>
            <w:vAlign w:val="center"/>
          </w:tcPr>
          <w:p w:rsidR="00FD3007" w:rsidRPr="00C16C01" w:rsidRDefault="00FD3007" w:rsidP="004D4CA2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№ участка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Наименование водного объекта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Размеры участка</w:t>
            </w:r>
          </w:p>
        </w:tc>
        <w:tc>
          <w:tcPr>
            <w:tcW w:w="5298" w:type="dxa"/>
            <w:shd w:val="clear" w:color="auto" w:fill="auto"/>
            <w:vAlign w:val="center"/>
          </w:tcPr>
          <w:p w:rsidR="00FD3007" w:rsidRPr="00C16C01" w:rsidRDefault="00FD3007" w:rsidP="003C43AE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Границы участка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D3007" w:rsidRPr="00C16C01" w:rsidRDefault="00FD3007" w:rsidP="00A97C9F">
            <w:pPr>
              <w:ind w:firstLine="27"/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Вид рыболовства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 xml:space="preserve">Виды водных биоресурсов, </w:t>
            </w:r>
            <w:r w:rsidRPr="00C16C01">
              <w:rPr>
                <w:rFonts w:eastAsia="Calibri"/>
                <w:sz w:val="24"/>
              </w:rPr>
              <w:t>обитающих в границах рыболовного участка</w:t>
            </w:r>
          </w:p>
        </w:tc>
      </w:tr>
      <w:tr w:rsidR="00FD3007" w:rsidTr="006157FD">
        <w:tc>
          <w:tcPr>
            <w:tcW w:w="998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3</w:t>
            </w:r>
          </w:p>
        </w:tc>
        <w:tc>
          <w:tcPr>
            <w:tcW w:w="5298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4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FD3007" w:rsidRPr="00C16C01" w:rsidRDefault="00FD3007" w:rsidP="00A97C9F">
            <w:pPr>
              <w:jc w:val="center"/>
              <w:rPr>
                <w:bCs/>
                <w:sz w:val="24"/>
              </w:rPr>
            </w:pPr>
            <w:r w:rsidRPr="00C16C01">
              <w:rPr>
                <w:bCs/>
                <w:sz w:val="24"/>
              </w:rPr>
              <w:t>6</w:t>
            </w:r>
          </w:p>
        </w:tc>
      </w:tr>
      <w:tr w:rsidR="00FD3007" w:rsidTr="00FD3007">
        <w:trPr>
          <w:trHeight w:val="267"/>
        </w:trPr>
        <w:tc>
          <w:tcPr>
            <w:tcW w:w="14596" w:type="dxa"/>
            <w:gridSpan w:val="6"/>
            <w:shd w:val="clear" w:color="auto" w:fill="auto"/>
            <w:vAlign w:val="center"/>
          </w:tcPr>
          <w:p w:rsidR="00FD3007" w:rsidRPr="00C16C01" w:rsidRDefault="005B0B40" w:rsidP="005B0B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Петропавловско-Командорская</w:t>
            </w:r>
            <w:r w:rsidR="006157FD">
              <w:rPr>
                <w:sz w:val="24"/>
              </w:rPr>
              <w:t xml:space="preserve"> подзона, </w:t>
            </w:r>
            <w:r>
              <w:rPr>
                <w:sz w:val="24"/>
              </w:rPr>
              <w:t>Усть-Камчатский</w:t>
            </w:r>
            <w:r w:rsidR="006157FD">
              <w:rPr>
                <w:sz w:val="24"/>
              </w:rPr>
              <w:t xml:space="preserve"> муниципальный район</w:t>
            </w:r>
          </w:p>
        </w:tc>
      </w:tr>
      <w:tr w:rsidR="006157FD" w:rsidTr="006157FD">
        <w:trPr>
          <w:trHeight w:val="1719"/>
        </w:trPr>
        <w:tc>
          <w:tcPr>
            <w:tcW w:w="998" w:type="dxa"/>
            <w:shd w:val="clear" w:color="auto" w:fill="auto"/>
            <w:vAlign w:val="center"/>
          </w:tcPr>
          <w:p w:rsidR="006157FD" w:rsidRPr="00C16C01" w:rsidRDefault="006157FD" w:rsidP="001A308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115</w:t>
            </w:r>
            <w:r w:rsidR="001A308C">
              <w:rPr>
                <w:bCs/>
                <w:sz w:val="24"/>
              </w:rPr>
              <w:t>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6157FD" w:rsidRPr="00C16C01" w:rsidRDefault="003C43AE" w:rsidP="006157FD">
            <w:pPr>
              <w:jc w:val="center"/>
              <w:rPr>
                <w:sz w:val="24"/>
              </w:rPr>
            </w:pPr>
            <w:r>
              <w:rPr>
                <w:rStyle w:val="2"/>
                <w:szCs w:val="28"/>
              </w:rPr>
              <w:t xml:space="preserve">акватория озера Харчинское, </w:t>
            </w:r>
            <w:r w:rsidRPr="005C206F">
              <w:rPr>
                <w:rStyle w:val="2"/>
                <w:szCs w:val="28"/>
              </w:rPr>
              <w:t>акватория протоки озера Харчинское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6157FD" w:rsidRPr="00C16C01" w:rsidRDefault="006157FD" w:rsidP="006157FD">
            <w:pPr>
              <w:jc w:val="center"/>
              <w:rPr>
                <w:color w:val="000000"/>
                <w:sz w:val="24"/>
              </w:rPr>
            </w:pPr>
            <w:r w:rsidRPr="00C16C01">
              <w:rPr>
                <w:sz w:val="24"/>
              </w:rPr>
              <w:t xml:space="preserve">Площадь </w:t>
            </w:r>
            <w:r>
              <w:rPr>
                <w:sz w:val="24"/>
              </w:rPr>
              <w:t>–</w:t>
            </w:r>
            <w:r w:rsidRPr="00C16C01">
              <w:rPr>
                <w:sz w:val="24"/>
              </w:rPr>
              <w:t xml:space="preserve"> </w:t>
            </w:r>
            <w:r w:rsidR="003C43AE">
              <w:rPr>
                <w:sz w:val="24"/>
              </w:rPr>
              <w:t>49</w:t>
            </w:r>
            <w:r>
              <w:rPr>
                <w:sz w:val="24"/>
              </w:rPr>
              <w:t>,</w:t>
            </w:r>
            <w:r w:rsidR="003C43AE">
              <w:rPr>
                <w:sz w:val="24"/>
              </w:rPr>
              <w:t>8</w:t>
            </w:r>
            <w:r w:rsidRPr="00C16C01">
              <w:rPr>
                <w:color w:val="000000"/>
                <w:sz w:val="24"/>
              </w:rPr>
              <w:t xml:space="preserve"> га</w:t>
            </w:r>
            <w:r>
              <w:rPr>
                <w:color w:val="000000"/>
                <w:sz w:val="24"/>
              </w:rPr>
              <w:t>.</w:t>
            </w:r>
          </w:p>
          <w:p w:rsidR="006157FD" w:rsidRPr="00CA6651" w:rsidRDefault="006157FD" w:rsidP="006157FD">
            <w:pPr>
              <w:jc w:val="center"/>
              <w:outlineLvl w:val="0"/>
              <w:rPr>
                <w:sz w:val="24"/>
              </w:rPr>
            </w:pPr>
            <w:r w:rsidRPr="00C16C01">
              <w:rPr>
                <w:rFonts w:eastAsia="Courier New"/>
                <w:color w:val="000000"/>
                <w:sz w:val="24"/>
              </w:rPr>
              <w:t xml:space="preserve">Длина - </w:t>
            </w:r>
            <w:r w:rsidR="003C43AE">
              <w:rPr>
                <w:rFonts w:eastAsia="Courier New"/>
                <w:color w:val="000000"/>
                <w:sz w:val="24"/>
              </w:rPr>
              <w:t>4200</w:t>
            </w:r>
            <w:r w:rsidRPr="00C16C01">
              <w:rPr>
                <w:rFonts w:eastAsia="Courier New"/>
                <w:color w:val="000000"/>
                <w:sz w:val="24"/>
              </w:rPr>
              <w:t xml:space="preserve"> м</w:t>
            </w:r>
            <w:r>
              <w:rPr>
                <w:rFonts w:eastAsia="Courier New"/>
                <w:color w:val="000000"/>
                <w:sz w:val="24"/>
              </w:rPr>
              <w:t>.</w:t>
            </w:r>
          </w:p>
          <w:p w:rsidR="006157FD" w:rsidRPr="00C16C01" w:rsidRDefault="006157FD" w:rsidP="006157FD">
            <w:pPr>
              <w:jc w:val="center"/>
              <w:rPr>
                <w:sz w:val="24"/>
              </w:rPr>
            </w:pPr>
          </w:p>
        </w:tc>
        <w:tc>
          <w:tcPr>
            <w:tcW w:w="5298" w:type="dxa"/>
            <w:shd w:val="clear" w:color="auto" w:fill="auto"/>
            <w:vAlign w:val="center"/>
          </w:tcPr>
          <w:p w:rsidR="006157FD" w:rsidRPr="00A07DE7" w:rsidRDefault="006157FD" w:rsidP="006157FD">
            <w:pPr>
              <w:outlineLvl w:val="0"/>
              <w:rPr>
                <w:sz w:val="24"/>
              </w:rPr>
            </w:pPr>
          </w:p>
          <w:p w:rsidR="003C43AE" w:rsidRPr="003C43AE" w:rsidRDefault="003C43AE" w:rsidP="003C43AE">
            <w:pPr>
              <w:tabs>
                <w:tab w:val="left" w:pos="910"/>
                <w:tab w:val="left" w:pos="1347"/>
                <w:tab w:val="right" w:pos="2318"/>
                <w:tab w:val="right" w:pos="3326"/>
                <w:tab w:val="left" w:pos="3579"/>
              </w:tabs>
              <w:ind w:firstLine="236"/>
              <w:rPr>
                <w:rFonts w:eastAsia="Calibri"/>
                <w:sz w:val="24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точка 1 - 56°30'50"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ab/>
              <w:t>с.ш. - 160°47'04" в.д.*;</w:t>
            </w:r>
          </w:p>
          <w:p w:rsidR="003C43AE" w:rsidRPr="003C43AE" w:rsidRDefault="003C43AE" w:rsidP="003C43AE">
            <w:pPr>
              <w:tabs>
                <w:tab w:val="left" w:pos="888"/>
                <w:tab w:val="left" w:pos="1290"/>
                <w:tab w:val="right" w:pos="2318"/>
                <w:tab w:val="right" w:pos="3326"/>
                <w:tab w:val="left" w:pos="3522"/>
              </w:tabs>
              <w:ind w:firstLine="236"/>
              <w:rPr>
                <w:rFonts w:eastAsia="Calibri"/>
                <w:sz w:val="24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точка 2 - 56°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ab/>
              <w:t>30'53"с.ш. - 160°47'03" в.д.*;</w:t>
            </w:r>
          </w:p>
          <w:p w:rsidR="003C43AE" w:rsidRPr="003C43AE" w:rsidRDefault="003C43AE" w:rsidP="003C43AE">
            <w:pPr>
              <w:tabs>
                <w:tab w:val="left" w:pos="888"/>
                <w:tab w:val="left" w:pos="1290"/>
                <w:tab w:val="right" w:pos="2318"/>
                <w:tab w:val="right" w:pos="3326"/>
                <w:tab w:val="left" w:pos="3522"/>
              </w:tabs>
              <w:ind w:firstLine="236"/>
              <w:rPr>
                <w:rFonts w:eastAsia="Calibri"/>
                <w:sz w:val="24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точка 3 - 56°31'30"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ab/>
              <w:t>с.ш. - 160°48'29" в.д.*;</w:t>
            </w:r>
          </w:p>
          <w:p w:rsidR="003C43AE" w:rsidRPr="003C43AE" w:rsidRDefault="003C43AE" w:rsidP="003C43AE">
            <w:pPr>
              <w:tabs>
                <w:tab w:val="left" w:pos="888"/>
                <w:tab w:val="left" w:pos="1290"/>
                <w:tab w:val="right" w:pos="2318"/>
                <w:tab w:val="right" w:pos="3326"/>
                <w:tab w:val="left" w:pos="3522"/>
              </w:tabs>
              <w:ind w:firstLine="236"/>
              <w:rPr>
                <w:rFonts w:eastAsia="Calibri"/>
                <w:sz w:val="24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точка 4 - 56°31'47"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ab/>
              <w:t>с.ш. - 160°47'45" в.д.*;</w:t>
            </w:r>
          </w:p>
          <w:p w:rsidR="003C43AE" w:rsidRPr="003C43AE" w:rsidRDefault="003C43AE" w:rsidP="003C43AE">
            <w:pPr>
              <w:tabs>
                <w:tab w:val="left" w:pos="888"/>
                <w:tab w:val="left" w:pos="1290"/>
                <w:tab w:val="right" w:pos="2318"/>
                <w:tab w:val="right" w:pos="3326"/>
                <w:tab w:val="left" w:pos="3522"/>
              </w:tabs>
              <w:ind w:firstLine="236"/>
              <w:rPr>
                <w:rFonts w:eastAsia="Calibri"/>
                <w:sz w:val="24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точка 5 - 56°31'20"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ab/>
              <w:t>с.ш. - 160°49'29" в.д.*;</w:t>
            </w:r>
          </w:p>
          <w:p w:rsidR="003C43AE" w:rsidRPr="003C43AE" w:rsidRDefault="003C43AE" w:rsidP="003C43AE">
            <w:pPr>
              <w:tabs>
                <w:tab w:val="left" w:pos="888"/>
                <w:tab w:val="left" w:pos="1290"/>
                <w:tab w:val="right" w:pos="2318"/>
                <w:tab w:val="right" w:pos="3326"/>
                <w:tab w:val="left" w:pos="3522"/>
              </w:tabs>
              <w:ind w:firstLine="236"/>
              <w:rPr>
                <w:rFonts w:eastAsia="Calibri"/>
                <w:sz w:val="24"/>
                <w:shd w:val="clear" w:color="auto" w:fill="FFFFFF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точка 6 - 56°31'27"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ab/>
              <w:t>с.ш. - 160°48'31" в.д.*.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  <w:shd w:val="clear" w:color="auto" w:fill="FFFFFF"/>
              </w:rPr>
            </w:pPr>
            <w:r w:rsidRPr="003C43AE">
              <w:rPr>
                <w:rFonts w:eastAsia="Calibri"/>
                <w:sz w:val="24"/>
                <w:shd w:val="clear" w:color="auto" w:fill="FFFFFF"/>
              </w:rPr>
              <w:t>Акватория озера Харчинское, акватория протоки озера Харчинское, ограниченные последовательно соединенной линией: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 xml:space="preserve">- 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>от точки 1 до точки 2 по прямой линии;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 xml:space="preserve">- 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 xml:space="preserve">от точки 2 до точки 3 по правому берегу протоки озера Харчинское на протяжении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3C43AE">
                <w:rPr>
                  <w:rFonts w:eastAsia="Calibri"/>
                  <w:sz w:val="24"/>
                  <w:shd w:val="clear" w:color="auto" w:fill="FFFFFF"/>
                </w:rPr>
                <w:t>2200 м</w:t>
              </w:r>
            </w:smartTag>
            <w:r w:rsidRPr="003C43AE">
              <w:rPr>
                <w:rFonts w:eastAsia="Calibri"/>
                <w:sz w:val="24"/>
                <w:shd w:val="clear" w:color="auto" w:fill="FFFFFF"/>
              </w:rPr>
              <w:t>;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lastRenderedPageBreak/>
              <w:t xml:space="preserve">- 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 xml:space="preserve">от точки 3 до точки 4 по береговой линии озера Харчинское на протяжении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C43AE">
                <w:rPr>
                  <w:rFonts w:eastAsia="Calibri"/>
                  <w:sz w:val="24"/>
                  <w:shd w:val="clear" w:color="auto" w:fill="FFFFFF"/>
                </w:rPr>
                <w:t>1000 м</w:t>
              </w:r>
            </w:smartTag>
            <w:r w:rsidRPr="003C43AE">
              <w:rPr>
                <w:rFonts w:eastAsia="Calibri"/>
                <w:sz w:val="24"/>
                <w:shd w:val="clear" w:color="auto" w:fill="FFFFFF"/>
              </w:rPr>
              <w:t>;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 xml:space="preserve">- 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>от точки 4 до точки 5 по прямой линии;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  <w:shd w:val="clear" w:color="auto" w:fill="FFFFFF"/>
              </w:rPr>
            </w:pPr>
            <w:r>
              <w:rPr>
                <w:rFonts w:eastAsia="Calibri"/>
                <w:sz w:val="24"/>
                <w:shd w:val="clear" w:color="auto" w:fill="FFFFFF"/>
              </w:rPr>
              <w:t xml:space="preserve">- </w:t>
            </w:r>
            <w:r w:rsidRPr="003C43AE">
              <w:rPr>
                <w:rFonts w:eastAsia="Calibri"/>
                <w:sz w:val="24"/>
                <w:shd w:val="clear" w:color="auto" w:fill="FFFFFF"/>
              </w:rPr>
              <w:t xml:space="preserve">от точки 5 до точки 6 по береговой линии озера Харчинское на протяжении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3C43AE">
                <w:rPr>
                  <w:rFonts w:eastAsia="Calibri"/>
                  <w:sz w:val="24"/>
                  <w:shd w:val="clear" w:color="auto" w:fill="FFFFFF"/>
                </w:rPr>
                <w:t>1000 м</w:t>
              </w:r>
            </w:smartTag>
            <w:r w:rsidRPr="003C43AE">
              <w:rPr>
                <w:rFonts w:eastAsia="Calibri"/>
                <w:sz w:val="24"/>
                <w:shd w:val="clear" w:color="auto" w:fill="FFFFFF"/>
              </w:rPr>
              <w:t>;</w:t>
            </w:r>
          </w:p>
          <w:p w:rsidR="003C43AE" w:rsidRPr="003C43AE" w:rsidRDefault="003C43AE" w:rsidP="003C43AE">
            <w:pPr>
              <w:ind w:firstLine="236"/>
              <w:rPr>
                <w:rFonts w:eastAsia="Calibri"/>
                <w:sz w:val="24"/>
              </w:rPr>
            </w:pPr>
            <w:r>
              <w:rPr>
                <w:rFonts w:eastAsia="Calibri"/>
                <w:color w:val="000000"/>
                <w:sz w:val="24"/>
                <w:shd w:val="clear" w:color="auto" w:fill="FFFFFF"/>
              </w:rPr>
              <w:t xml:space="preserve">- </w:t>
            </w:r>
            <w:r w:rsidRPr="003C43AE">
              <w:rPr>
                <w:rFonts w:eastAsia="Calibri"/>
                <w:color w:val="000000"/>
                <w:sz w:val="24"/>
                <w:shd w:val="clear" w:color="auto" w:fill="FFFFFF"/>
              </w:rPr>
              <w:t xml:space="preserve">от точки 6 до точки 1 по левому берегу протоки озера Харчинское на протяжении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3C43AE">
                <w:rPr>
                  <w:rFonts w:eastAsia="Calibri"/>
                  <w:color w:val="000000"/>
                  <w:sz w:val="24"/>
                  <w:shd w:val="clear" w:color="auto" w:fill="FFFFFF"/>
                </w:rPr>
                <w:t>2200 м</w:t>
              </w:r>
            </w:smartTag>
            <w:r w:rsidRPr="003C43AE">
              <w:rPr>
                <w:rFonts w:eastAsia="Calibri"/>
                <w:color w:val="000000"/>
                <w:sz w:val="24"/>
                <w:shd w:val="clear" w:color="auto" w:fill="FFFFFF"/>
              </w:rPr>
              <w:t>.</w:t>
            </w:r>
          </w:p>
          <w:p w:rsidR="006157FD" w:rsidRPr="00A07DE7" w:rsidRDefault="006157FD" w:rsidP="006157FD">
            <w:pPr>
              <w:outlineLvl w:val="0"/>
              <w:rPr>
                <w:sz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6157FD" w:rsidRPr="00B168B8" w:rsidRDefault="003C43AE" w:rsidP="001A308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любительского рыболовства</w:t>
            </w:r>
            <w:r w:rsidR="006157FD" w:rsidRPr="0001793C">
              <w:rPr>
                <w:sz w:val="24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6157FD" w:rsidRPr="00C16C01" w:rsidRDefault="003C43AE" w:rsidP="003C43AE">
            <w:pPr>
              <w:jc w:val="center"/>
              <w:rPr>
                <w:sz w:val="24"/>
              </w:rPr>
            </w:pPr>
            <w:r w:rsidRPr="000D3E0A">
              <w:rPr>
                <w:sz w:val="24"/>
              </w:rPr>
              <w:t>чавыча, кижуч, горбуша, кета</w:t>
            </w:r>
            <w:r>
              <w:rPr>
                <w:sz w:val="24"/>
              </w:rPr>
              <w:t xml:space="preserve">, </w:t>
            </w:r>
          </w:p>
        </w:tc>
      </w:tr>
    </w:tbl>
    <w:p w:rsidR="003C43AE" w:rsidRPr="003C43AE" w:rsidRDefault="003C43AE" w:rsidP="003C43AE">
      <w:pPr>
        <w:ind w:left="13451" w:hanging="13451"/>
        <w:rPr>
          <w:sz w:val="24"/>
        </w:rPr>
      </w:pPr>
      <w:r w:rsidRPr="003C43AE">
        <w:rPr>
          <w:sz w:val="24"/>
        </w:rPr>
        <w:t>*- Система координат - WGS-84</w:t>
      </w:r>
    </w:p>
    <w:p w:rsidR="000D38F2" w:rsidRDefault="000D38F2" w:rsidP="000D38F2">
      <w:pPr>
        <w:ind w:left="13451" w:firstLine="709"/>
        <w:jc w:val="both"/>
        <w:rPr>
          <w:szCs w:val="20"/>
        </w:rPr>
      </w:pPr>
      <w:r>
        <w:rPr>
          <w:sz w:val="24"/>
        </w:rPr>
        <w:t>».</w:t>
      </w:r>
    </w:p>
    <w:p w:rsidR="000D38F2" w:rsidRPr="00C16262" w:rsidRDefault="000D38F2" w:rsidP="000D38F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  <w:lang w:val="en-US"/>
        </w:rPr>
      </w:pPr>
    </w:p>
    <w:p w:rsidR="000D38F2" w:rsidRDefault="000D38F2" w:rsidP="00BA0B5D">
      <w:pPr>
        <w:ind w:firstLine="709"/>
        <w:jc w:val="both"/>
        <w:rPr>
          <w:szCs w:val="28"/>
        </w:rPr>
      </w:pPr>
    </w:p>
    <w:sectPr w:rsidR="000D38F2" w:rsidSect="00FD3007">
      <w:pgSz w:w="16838" w:h="11906" w:orient="landscape"/>
      <w:pgMar w:top="1418" w:right="96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77" w:rsidRDefault="00526377" w:rsidP="00342D13">
      <w:r>
        <w:separator/>
      </w:r>
    </w:p>
  </w:endnote>
  <w:endnote w:type="continuationSeparator" w:id="0">
    <w:p w:rsidR="00526377" w:rsidRDefault="0052637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77" w:rsidRDefault="00526377" w:rsidP="00342D13">
      <w:r>
        <w:separator/>
      </w:r>
    </w:p>
  </w:footnote>
  <w:footnote w:type="continuationSeparator" w:id="0">
    <w:p w:rsidR="00526377" w:rsidRDefault="0052637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61521620"/>
    <w:lvl w:ilvl="0" w:tplc="19AC34E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8705F75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5"/>
    <w:multiLevelType w:val="hybridMultilevel"/>
    <w:tmpl w:val="93EA0B6A"/>
    <w:lvl w:ilvl="0" w:tplc="3E4A1A60">
      <w:start w:val="1"/>
      <w:numFmt w:val="decimal"/>
      <w:lvlText w:val="%1)"/>
      <w:lvlJc w:val="left"/>
      <w:pPr>
        <w:ind w:left="6314" w:hanging="360"/>
      </w:pPr>
      <w:rPr>
        <w:rFonts w:ascii="Times New Roman" w:eastAsiaTheme="minorHAnsi" w:hAnsi="Times New Roman" w:cs="Times New Roman"/>
      </w:r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5F1E"/>
    <w:multiLevelType w:val="hybridMultilevel"/>
    <w:tmpl w:val="F014EFFE"/>
    <w:lvl w:ilvl="0" w:tplc="A5147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C6940"/>
    <w:multiLevelType w:val="hybridMultilevel"/>
    <w:tmpl w:val="3EB4E666"/>
    <w:lvl w:ilvl="0" w:tplc="51940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B6411"/>
    <w:multiLevelType w:val="hybridMultilevel"/>
    <w:tmpl w:val="AF88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A5C"/>
    <w:multiLevelType w:val="hybridMultilevel"/>
    <w:tmpl w:val="EE16644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65C"/>
    <w:multiLevelType w:val="multilevel"/>
    <w:tmpl w:val="5978C6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9646365"/>
    <w:multiLevelType w:val="hybridMultilevel"/>
    <w:tmpl w:val="FDBCD27E"/>
    <w:lvl w:ilvl="0" w:tplc="69E4DD1C">
      <w:start w:val="1"/>
      <w:numFmt w:val="decimal"/>
      <w:lvlText w:val="%1."/>
      <w:lvlJc w:val="left"/>
      <w:pPr>
        <w:ind w:left="8504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13724E"/>
    <w:multiLevelType w:val="hybridMultilevel"/>
    <w:tmpl w:val="0D58250A"/>
    <w:lvl w:ilvl="0" w:tplc="515479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54C28"/>
    <w:multiLevelType w:val="hybridMultilevel"/>
    <w:tmpl w:val="466C143C"/>
    <w:lvl w:ilvl="0" w:tplc="781A14D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DD1F35"/>
    <w:multiLevelType w:val="hybridMultilevel"/>
    <w:tmpl w:val="666CB4EE"/>
    <w:lvl w:ilvl="0" w:tplc="4EE03714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F06F3A"/>
    <w:multiLevelType w:val="hybridMultilevel"/>
    <w:tmpl w:val="A60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F31"/>
    <w:multiLevelType w:val="hybridMultilevel"/>
    <w:tmpl w:val="03DC7F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20B29FDC">
      <w:start w:val="1"/>
      <w:numFmt w:val="decimal"/>
      <w:lvlText w:val="%2)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A6DEC"/>
    <w:multiLevelType w:val="hybridMultilevel"/>
    <w:tmpl w:val="6DF0F93C"/>
    <w:lvl w:ilvl="0" w:tplc="FA24CA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BB8"/>
    <w:rsid w:val="00025F72"/>
    <w:rsid w:val="0002788C"/>
    <w:rsid w:val="0003329F"/>
    <w:rsid w:val="00035C9A"/>
    <w:rsid w:val="00043D5D"/>
    <w:rsid w:val="00044126"/>
    <w:rsid w:val="000545B3"/>
    <w:rsid w:val="0005789A"/>
    <w:rsid w:val="00073F2B"/>
    <w:rsid w:val="000829FE"/>
    <w:rsid w:val="00090A0C"/>
    <w:rsid w:val="000A6579"/>
    <w:rsid w:val="000C1841"/>
    <w:rsid w:val="000C61B0"/>
    <w:rsid w:val="000D38F2"/>
    <w:rsid w:val="000D49DC"/>
    <w:rsid w:val="00120A39"/>
    <w:rsid w:val="00120C39"/>
    <w:rsid w:val="001229C6"/>
    <w:rsid w:val="0014450D"/>
    <w:rsid w:val="00153E0E"/>
    <w:rsid w:val="001607BD"/>
    <w:rsid w:val="00161476"/>
    <w:rsid w:val="00167240"/>
    <w:rsid w:val="001723D0"/>
    <w:rsid w:val="00190073"/>
    <w:rsid w:val="00191854"/>
    <w:rsid w:val="00192939"/>
    <w:rsid w:val="00196836"/>
    <w:rsid w:val="001A308C"/>
    <w:rsid w:val="001A5092"/>
    <w:rsid w:val="001B5371"/>
    <w:rsid w:val="001D63FC"/>
    <w:rsid w:val="001E0B39"/>
    <w:rsid w:val="001E62AB"/>
    <w:rsid w:val="001E6FE1"/>
    <w:rsid w:val="001F475A"/>
    <w:rsid w:val="00200564"/>
    <w:rsid w:val="002141E5"/>
    <w:rsid w:val="00223D68"/>
    <w:rsid w:val="0022780B"/>
    <w:rsid w:val="00230F4D"/>
    <w:rsid w:val="00232A85"/>
    <w:rsid w:val="002722F0"/>
    <w:rsid w:val="00282090"/>
    <w:rsid w:val="00282B75"/>
    <w:rsid w:val="00296585"/>
    <w:rsid w:val="002A71B0"/>
    <w:rsid w:val="002B334D"/>
    <w:rsid w:val="002D2F99"/>
    <w:rsid w:val="002D4062"/>
    <w:rsid w:val="002D43BE"/>
    <w:rsid w:val="002D7DA6"/>
    <w:rsid w:val="002E23C9"/>
    <w:rsid w:val="002F2EF3"/>
    <w:rsid w:val="002F419D"/>
    <w:rsid w:val="00321E7D"/>
    <w:rsid w:val="00323C3D"/>
    <w:rsid w:val="00342D13"/>
    <w:rsid w:val="00362299"/>
    <w:rsid w:val="0036753C"/>
    <w:rsid w:val="003825A0"/>
    <w:rsid w:val="003832CF"/>
    <w:rsid w:val="0039182A"/>
    <w:rsid w:val="003926A3"/>
    <w:rsid w:val="003A5BEF"/>
    <w:rsid w:val="003A7DE4"/>
    <w:rsid w:val="003A7F52"/>
    <w:rsid w:val="003B5BA5"/>
    <w:rsid w:val="003B5F96"/>
    <w:rsid w:val="003C24B9"/>
    <w:rsid w:val="003C2A43"/>
    <w:rsid w:val="003C2C18"/>
    <w:rsid w:val="003C43AE"/>
    <w:rsid w:val="003D2B0C"/>
    <w:rsid w:val="003D3BEC"/>
    <w:rsid w:val="003D6F0D"/>
    <w:rsid w:val="003E2C40"/>
    <w:rsid w:val="003E38BA"/>
    <w:rsid w:val="003E4EBB"/>
    <w:rsid w:val="003E67DF"/>
    <w:rsid w:val="004239CB"/>
    <w:rsid w:val="00441A91"/>
    <w:rsid w:val="004547A2"/>
    <w:rsid w:val="004574CC"/>
    <w:rsid w:val="00457C0B"/>
    <w:rsid w:val="00460247"/>
    <w:rsid w:val="00463E46"/>
    <w:rsid w:val="00467204"/>
    <w:rsid w:val="0046790E"/>
    <w:rsid w:val="004764B3"/>
    <w:rsid w:val="0048068C"/>
    <w:rsid w:val="0048261B"/>
    <w:rsid w:val="004A1D57"/>
    <w:rsid w:val="004A2E23"/>
    <w:rsid w:val="004B34C7"/>
    <w:rsid w:val="004B5D4F"/>
    <w:rsid w:val="004D074A"/>
    <w:rsid w:val="004D492F"/>
    <w:rsid w:val="004D4CA2"/>
    <w:rsid w:val="004D79DB"/>
    <w:rsid w:val="004F029F"/>
    <w:rsid w:val="004F0472"/>
    <w:rsid w:val="004F6A6C"/>
    <w:rsid w:val="00500F3E"/>
    <w:rsid w:val="00511A74"/>
    <w:rsid w:val="00512C6C"/>
    <w:rsid w:val="005156F7"/>
    <w:rsid w:val="00522FD3"/>
    <w:rsid w:val="00526377"/>
    <w:rsid w:val="00530871"/>
    <w:rsid w:val="0054446A"/>
    <w:rsid w:val="005600E9"/>
    <w:rsid w:val="005709CE"/>
    <w:rsid w:val="00576E92"/>
    <w:rsid w:val="00590542"/>
    <w:rsid w:val="00595B12"/>
    <w:rsid w:val="005969D7"/>
    <w:rsid w:val="005977BE"/>
    <w:rsid w:val="0059799F"/>
    <w:rsid w:val="005A130C"/>
    <w:rsid w:val="005A5E82"/>
    <w:rsid w:val="005B0B40"/>
    <w:rsid w:val="005B10BD"/>
    <w:rsid w:val="005D49B5"/>
    <w:rsid w:val="005E22DD"/>
    <w:rsid w:val="005E3626"/>
    <w:rsid w:val="005F0B57"/>
    <w:rsid w:val="005F1215"/>
    <w:rsid w:val="005F2BC6"/>
    <w:rsid w:val="006157FD"/>
    <w:rsid w:val="006246FD"/>
    <w:rsid w:val="006317BF"/>
    <w:rsid w:val="00632ED8"/>
    <w:rsid w:val="00637A0F"/>
    <w:rsid w:val="00652859"/>
    <w:rsid w:val="00652A36"/>
    <w:rsid w:val="006604E4"/>
    <w:rsid w:val="00661048"/>
    <w:rsid w:val="006650EC"/>
    <w:rsid w:val="006768C1"/>
    <w:rsid w:val="006845A3"/>
    <w:rsid w:val="006979FB"/>
    <w:rsid w:val="006A00FA"/>
    <w:rsid w:val="006A125D"/>
    <w:rsid w:val="006A5AB2"/>
    <w:rsid w:val="006A791F"/>
    <w:rsid w:val="006B09C8"/>
    <w:rsid w:val="006B4890"/>
    <w:rsid w:val="006C682A"/>
    <w:rsid w:val="006D4BF2"/>
    <w:rsid w:val="006E346F"/>
    <w:rsid w:val="006E4B23"/>
    <w:rsid w:val="00703642"/>
    <w:rsid w:val="007120E9"/>
    <w:rsid w:val="00721159"/>
    <w:rsid w:val="0072115F"/>
    <w:rsid w:val="0072446E"/>
    <w:rsid w:val="00724EE6"/>
    <w:rsid w:val="00733DC4"/>
    <w:rsid w:val="00744763"/>
    <w:rsid w:val="00747197"/>
    <w:rsid w:val="007549F4"/>
    <w:rsid w:val="00760202"/>
    <w:rsid w:val="00773329"/>
    <w:rsid w:val="00793645"/>
    <w:rsid w:val="007A764E"/>
    <w:rsid w:val="007B066E"/>
    <w:rsid w:val="007C6DC9"/>
    <w:rsid w:val="007E175B"/>
    <w:rsid w:val="007E17B7"/>
    <w:rsid w:val="007E201A"/>
    <w:rsid w:val="007E73A2"/>
    <w:rsid w:val="007F49CA"/>
    <w:rsid w:val="00815D96"/>
    <w:rsid w:val="00825A73"/>
    <w:rsid w:val="0082600D"/>
    <w:rsid w:val="008264A0"/>
    <w:rsid w:val="00827FDF"/>
    <w:rsid w:val="0083039A"/>
    <w:rsid w:val="00832E23"/>
    <w:rsid w:val="00843247"/>
    <w:rsid w:val="008434A6"/>
    <w:rsid w:val="0084638C"/>
    <w:rsid w:val="00850681"/>
    <w:rsid w:val="00856C9C"/>
    <w:rsid w:val="00863EEF"/>
    <w:rsid w:val="00864BB6"/>
    <w:rsid w:val="00865E71"/>
    <w:rsid w:val="00887073"/>
    <w:rsid w:val="008B7954"/>
    <w:rsid w:val="008C47F9"/>
    <w:rsid w:val="008C7575"/>
    <w:rsid w:val="008D13CF"/>
    <w:rsid w:val="008D2C8E"/>
    <w:rsid w:val="008E1D0E"/>
    <w:rsid w:val="008F114E"/>
    <w:rsid w:val="008F586A"/>
    <w:rsid w:val="008F7F11"/>
    <w:rsid w:val="00905B59"/>
    <w:rsid w:val="009244DB"/>
    <w:rsid w:val="00924A0E"/>
    <w:rsid w:val="00935374"/>
    <w:rsid w:val="0094147D"/>
    <w:rsid w:val="00941FB5"/>
    <w:rsid w:val="009523AA"/>
    <w:rsid w:val="00953AD5"/>
    <w:rsid w:val="00970B2B"/>
    <w:rsid w:val="00984C8F"/>
    <w:rsid w:val="00986C6A"/>
    <w:rsid w:val="00992A9B"/>
    <w:rsid w:val="00993DFD"/>
    <w:rsid w:val="009974B5"/>
    <w:rsid w:val="009A5446"/>
    <w:rsid w:val="009A5457"/>
    <w:rsid w:val="009A6A47"/>
    <w:rsid w:val="009B185D"/>
    <w:rsid w:val="009B1C1D"/>
    <w:rsid w:val="009B6B79"/>
    <w:rsid w:val="009D27F0"/>
    <w:rsid w:val="009E0C88"/>
    <w:rsid w:val="009E5EC5"/>
    <w:rsid w:val="009F2212"/>
    <w:rsid w:val="00A0206A"/>
    <w:rsid w:val="00A05E19"/>
    <w:rsid w:val="00A11E4E"/>
    <w:rsid w:val="00A16406"/>
    <w:rsid w:val="00A52C9A"/>
    <w:rsid w:val="00A532FA"/>
    <w:rsid w:val="00A540B6"/>
    <w:rsid w:val="00A5593D"/>
    <w:rsid w:val="00A60562"/>
    <w:rsid w:val="00A62100"/>
    <w:rsid w:val="00A63668"/>
    <w:rsid w:val="00A7789B"/>
    <w:rsid w:val="00A848BC"/>
    <w:rsid w:val="00A8775C"/>
    <w:rsid w:val="00A9146B"/>
    <w:rsid w:val="00A96A62"/>
    <w:rsid w:val="00AA3CED"/>
    <w:rsid w:val="00AB08DC"/>
    <w:rsid w:val="00AB3503"/>
    <w:rsid w:val="00AB659C"/>
    <w:rsid w:val="00AB6D69"/>
    <w:rsid w:val="00AC284F"/>
    <w:rsid w:val="00AC386D"/>
    <w:rsid w:val="00AC6BC7"/>
    <w:rsid w:val="00AE5965"/>
    <w:rsid w:val="00AE6285"/>
    <w:rsid w:val="00AE7CE5"/>
    <w:rsid w:val="00AF185E"/>
    <w:rsid w:val="00AF358E"/>
    <w:rsid w:val="00AF57EC"/>
    <w:rsid w:val="00B0143F"/>
    <w:rsid w:val="00B02DB1"/>
    <w:rsid w:val="00B047CC"/>
    <w:rsid w:val="00B05805"/>
    <w:rsid w:val="00B14418"/>
    <w:rsid w:val="00B14C1A"/>
    <w:rsid w:val="00B261EF"/>
    <w:rsid w:val="00B440AB"/>
    <w:rsid w:val="00B4781E"/>
    <w:rsid w:val="00B524A1"/>
    <w:rsid w:val="00B539F9"/>
    <w:rsid w:val="00B540BB"/>
    <w:rsid w:val="00B60245"/>
    <w:rsid w:val="00B635AF"/>
    <w:rsid w:val="00B64BF0"/>
    <w:rsid w:val="00B73F01"/>
    <w:rsid w:val="00B742AA"/>
    <w:rsid w:val="00B74965"/>
    <w:rsid w:val="00BA0B5D"/>
    <w:rsid w:val="00BA2CFB"/>
    <w:rsid w:val="00BA2D9F"/>
    <w:rsid w:val="00BA3B60"/>
    <w:rsid w:val="00BB1750"/>
    <w:rsid w:val="00BB3B33"/>
    <w:rsid w:val="00BD29AD"/>
    <w:rsid w:val="00BD3083"/>
    <w:rsid w:val="00BE3F03"/>
    <w:rsid w:val="00BF2309"/>
    <w:rsid w:val="00BF3927"/>
    <w:rsid w:val="00BF5293"/>
    <w:rsid w:val="00C00871"/>
    <w:rsid w:val="00C22E48"/>
    <w:rsid w:val="00C3412A"/>
    <w:rsid w:val="00C72AC2"/>
    <w:rsid w:val="00C74573"/>
    <w:rsid w:val="00C758EF"/>
    <w:rsid w:val="00C87DDD"/>
    <w:rsid w:val="00C93614"/>
    <w:rsid w:val="00C942BC"/>
    <w:rsid w:val="00C966C3"/>
    <w:rsid w:val="00CA2E6F"/>
    <w:rsid w:val="00CB67A4"/>
    <w:rsid w:val="00CC136B"/>
    <w:rsid w:val="00CD4A09"/>
    <w:rsid w:val="00CD5B21"/>
    <w:rsid w:val="00CE5360"/>
    <w:rsid w:val="00D03AEB"/>
    <w:rsid w:val="00D04C82"/>
    <w:rsid w:val="00D174F1"/>
    <w:rsid w:val="00D23436"/>
    <w:rsid w:val="00D35A3C"/>
    <w:rsid w:val="00D521F3"/>
    <w:rsid w:val="00D605CF"/>
    <w:rsid w:val="00D63819"/>
    <w:rsid w:val="00D639E3"/>
    <w:rsid w:val="00D920B2"/>
    <w:rsid w:val="00D93DE8"/>
    <w:rsid w:val="00D97531"/>
    <w:rsid w:val="00DA2084"/>
    <w:rsid w:val="00DA3A2D"/>
    <w:rsid w:val="00DB6D63"/>
    <w:rsid w:val="00DC0A3B"/>
    <w:rsid w:val="00DC34F7"/>
    <w:rsid w:val="00DC40EE"/>
    <w:rsid w:val="00DD3F53"/>
    <w:rsid w:val="00DE0328"/>
    <w:rsid w:val="00DF0767"/>
    <w:rsid w:val="00E0636D"/>
    <w:rsid w:val="00E21006"/>
    <w:rsid w:val="00E24ECE"/>
    <w:rsid w:val="00E3162B"/>
    <w:rsid w:val="00E31BE6"/>
    <w:rsid w:val="00E34935"/>
    <w:rsid w:val="00E35210"/>
    <w:rsid w:val="00E3601E"/>
    <w:rsid w:val="00E371B1"/>
    <w:rsid w:val="00E43D52"/>
    <w:rsid w:val="00E50355"/>
    <w:rsid w:val="00E52DEC"/>
    <w:rsid w:val="00E704ED"/>
    <w:rsid w:val="00E71D4F"/>
    <w:rsid w:val="00E80645"/>
    <w:rsid w:val="00E872A5"/>
    <w:rsid w:val="00E94805"/>
    <w:rsid w:val="00EB0BCF"/>
    <w:rsid w:val="00EB3439"/>
    <w:rsid w:val="00EC4622"/>
    <w:rsid w:val="00EE0DFD"/>
    <w:rsid w:val="00EE60C2"/>
    <w:rsid w:val="00EE6F1E"/>
    <w:rsid w:val="00EF4338"/>
    <w:rsid w:val="00EF5BF8"/>
    <w:rsid w:val="00F0325C"/>
    <w:rsid w:val="00F10325"/>
    <w:rsid w:val="00F35D89"/>
    <w:rsid w:val="00F37B63"/>
    <w:rsid w:val="00F42A61"/>
    <w:rsid w:val="00F5457E"/>
    <w:rsid w:val="00F62292"/>
    <w:rsid w:val="00F739C0"/>
    <w:rsid w:val="00F73B10"/>
    <w:rsid w:val="00F74A59"/>
    <w:rsid w:val="00F800AB"/>
    <w:rsid w:val="00FA06A4"/>
    <w:rsid w:val="00FA11B3"/>
    <w:rsid w:val="00FB6E5E"/>
    <w:rsid w:val="00FD3007"/>
    <w:rsid w:val="00FD66D9"/>
    <w:rsid w:val="00FD68ED"/>
    <w:rsid w:val="00FE49A1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99EC40-59E2-4504-921A-51AF7027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???????"/>
    <w:rsid w:val="006A00FA"/>
    <w:pPr>
      <w:widowControl w:val="0"/>
    </w:pPr>
    <w:rPr>
      <w:rFonts w:ascii="Calibri" w:hAnsi="Calibri"/>
    </w:rPr>
  </w:style>
  <w:style w:type="paragraph" w:styleId="ad">
    <w:name w:val="List Paragraph"/>
    <w:basedOn w:val="a"/>
    <w:uiPriority w:val="99"/>
    <w:qFormat/>
    <w:rsid w:val="00F42A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Базовый"/>
    <w:rsid w:val="00F42A61"/>
    <w:pPr>
      <w:widowControl w:val="0"/>
    </w:pPr>
    <w:rPr>
      <w:rFonts w:ascii="Calibri" w:hAnsi="Calibri"/>
    </w:rPr>
  </w:style>
  <w:style w:type="table" w:customStyle="1" w:styleId="1">
    <w:name w:val="Сетка таблицы1"/>
    <w:basedOn w:val="a1"/>
    <w:next w:val="a3"/>
    <w:rsid w:val="004D0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C72AC2"/>
    <w:pPr>
      <w:spacing w:before="100" w:beforeAutospacing="1" w:after="100" w:afterAutospacing="1"/>
    </w:pPr>
    <w:rPr>
      <w:sz w:val="24"/>
    </w:rPr>
  </w:style>
  <w:style w:type="character" w:customStyle="1" w:styleId="2">
    <w:name w:val="Основной текст (2)_"/>
    <w:link w:val="20"/>
    <w:rsid w:val="003C43AE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3AE"/>
    <w:pPr>
      <w:shd w:val="clear" w:color="auto" w:fill="FFFFFF"/>
      <w:spacing w:line="240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783F-78F3-439D-87F9-DFA22B13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2464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Шпакова Оксана Анатольевна</cp:lastModifiedBy>
  <cp:revision>2</cp:revision>
  <cp:lastPrinted>2020-11-04T21:51:00Z</cp:lastPrinted>
  <dcterms:created xsi:type="dcterms:W3CDTF">2022-03-29T00:13:00Z</dcterms:created>
  <dcterms:modified xsi:type="dcterms:W3CDTF">2022-03-29T00:13:00Z</dcterms:modified>
</cp:coreProperties>
</file>