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C296A">
        <w:rPr>
          <w:rFonts w:ascii="Times New Roman" w:hAnsi="Times New Roman"/>
          <w:sz w:val="28"/>
          <w:szCs w:val="28"/>
        </w:rPr>
        <w:t>етальны</w:t>
      </w:r>
      <w:r>
        <w:rPr>
          <w:rFonts w:ascii="Times New Roman" w:hAnsi="Times New Roman"/>
          <w:sz w:val="28"/>
          <w:szCs w:val="28"/>
        </w:rPr>
        <w:t>й</w:t>
      </w:r>
      <w:r w:rsidRPr="000C296A">
        <w:rPr>
          <w:rFonts w:ascii="Times New Roman" w:hAnsi="Times New Roman"/>
          <w:sz w:val="28"/>
          <w:szCs w:val="28"/>
        </w:rPr>
        <w:t xml:space="preserve"> план-график реализации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0C296A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8A7D4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="008A7D4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C270F" w:rsidRPr="000A2BAF" w:rsidRDefault="00EC270F" w:rsidP="000A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2410"/>
        <w:gridCol w:w="2409"/>
        <w:gridCol w:w="1276"/>
        <w:gridCol w:w="2268"/>
        <w:gridCol w:w="1559"/>
      </w:tblGrid>
      <w:tr w:rsidR="00B37ECE" w:rsidRPr="00B37ECE" w:rsidTr="00F155B4">
        <w:trPr>
          <w:trHeight w:val="12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Наименование и вид мероприятия (открытый урок, семинар, лекция, мастер-класс, день открытых дверей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Место проведения мероприятия (площадка)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Целевая группа*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Планируемое 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Ответственный исполнитель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br/>
              <w:t>(ФИО,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Тип </w:t>
            </w:r>
          </w:p>
          <w:p w:rsidR="00EC270F" w:rsidRPr="00B37EC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мероприятия (открытое или закрытое)**</w:t>
            </w:r>
          </w:p>
        </w:tc>
      </w:tr>
    </w:tbl>
    <w:p w:rsidR="000A2BAF" w:rsidRPr="00B37ECE" w:rsidRDefault="000A2BAF" w:rsidP="000A2BAF">
      <w:pPr>
        <w:spacing w:after="0"/>
        <w:rPr>
          <w:rFonts w:ascii="Times New Roman" w:hAnsi="Times New Roman"/>
          <w:color w:val="auto"/>
          <w:sz w:val="20"/>
        </w:rPr>
      </w:pPr>
    </w:p>
    <w:tbl>
      <w:tblPr>
        <w:tblW w:w="1602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9"/>
        <w:gridCol w:w="1408"/>
        <w:gridCol w:w="1569"/>
        <w:gridCol w:w="2409"/>
        <w:gridCol w:w="2401"/>
        <w:gridCol w:w="1276"/>
        <w:gridCol w:w="2277"/>
        <w:gridCol w:w="1559"/>
      </w:tblGrid>
      <w:tr w:rsidR="00B37ECE" w:rsidRPr="00B37ECE" w:rsidTr="00210806">
        <w:trPr>
          <w:trHeight w:val="37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37ECE" w:rsidRDefault="00EC27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Январь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 половина месяца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Министерство по делам МСУ и развитию КО Камчатского края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Сотрудники Министерства (отдел экономики)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Шевель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Н.М.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Февраль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 половина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Министерство по делам МСУ и развитию КО Камчатского края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Сотрудники Министерства (юридический отдел)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Шевель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Март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 половина месяца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Министерство по делам МСУ и развитию КО Камчатского края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Сотрудники Министерства (отдел мониторинга)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Шевель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B76" w:rsidRPr="00B37ECE" w:rsidRDefault="00527B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Деловая игра «Путешествие в мир денежной системы»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13.01.2025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-</w:t>
            </w:r>
            <w:r w:rsidR="006B2660" w:rsidRPr="00B37ECE">
              <w:rPr>
                <w:rFonts w:ascii="Times New Roman" w:eastAsia="Asana" w:hAnsi="Times New Roman"/>
                <w:color w:val="auto"/>
                <w:sz w:val="20"/>
              </w:rPr>
              <w:t>К</w:t>
            </w:r>
            <w:r w:rsidRPr="00B37ECE">
              <w:rPr>
                <w:rFonts w:ascii="Times New Roman" w:eastAsia="Asana" w:hAnsi="Times New Roman"/>
                <w:color w:val="auto"/>
                <w:sz w:val="20"/>
              </w:rPr>
              <w:t>амчатского округа»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Дети с ОВЗ, дети-инвалиды, дети испытывающие трудности в социальной адаптации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Социальный педагог Грибанова А.И,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«Азбука финансовой грамотности» (лекция-презентация для посетителей оздоровительных курсов Отделения дневного пребывания)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14.01; 11.02; 04.03.2025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11:00; 15:00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КГУ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Мильковский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Центр социального обслуживания населения»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пенсионного возраста, люди с ограниченными возможностями здоровья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Самарканова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А.Б., специалист по соц. работе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Урок «Безопасность наших покупок»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17.01.2025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 w:cs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КГАУ СЗ «</w:t>
            </w:r>
            <w:proofErr w:type="spellStart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Быстринский</w:t>
            </w:r>
            <w:proofErr w:type="spellEnd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 xml:space="preserve"> КЦСОН» отделение помощи семье и детям и профилактики безнадзорности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дети, оставшиеся без попечения родителей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воспитатели 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Банаканова</w:t>
            </w:r>
            <w:proofErr w:type="spellEnd"/>
            <w:proofErr w:type="gram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М.Д.. Емельянова Л.П.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Познавательно игровая программа «Семейный бюджет: как не ссориться из-за денег»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15.01.2025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КГАУ СЗ КЦСОН ВГО (г. 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 ул. Школьная, д. 1)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Несовершеннолетние, находящиеся в ОКПД «Радуга»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Виговская И.А., социальный педагог ОКПД «Радуга»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8.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Проведение входного тестирования уровня финансовой грамотности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17.01.2025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14:00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КГУ «Центр социальной реабилитации»</w:t>
            </w:r>
          </w:p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лица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и пенсионного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Заместитель директора Белякова Юлия Алексеевна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«Азбука финансов»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20.01.2025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18: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 «Камчатский центр социальной помощи «СЕМЬЯ»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дети, оставшиеся без попе</w:t>
            </w:r>
            <w:bookmarkStart w:id="0" w:name="_GoBack"/>
            <w:bookmarkEnd w:id="0"/>
            <w:r w:rsidRPr="00B37ECE">
              <w:rPr>
                <w:rFonts w:ascii="Times New Roman" w:hAnsi="Times New Roman"/>
                <w:color w:val="auto"/>
                <w:sz w:val="20"/>
              </w:rPr>
              <w:t>чения родителей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Воронова Я.Е., заведующий стационарным отделением для несовершеннолетних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Круглый стол «Платежи в интернете. Как распознать мошенника?»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23.01.2025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Тигильский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КЦСОН»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Лица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Заведующая дневным отделением Волосевич О.С.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Как управлять деньгами?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23.01.2025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КГБУ «ЦСРСФУ «Радуга»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ул.Арсеньева,16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Несовершен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нолетние воспитанники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КГБУ «ЦСРСФУ «Радуга»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Фоменко З.В.. социальный педагог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Квест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-игра по финансовой грамотности «Деньги любят счет»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24.01.2025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-камчатского округа»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Дети с ОВЗ, дети- инвалиды, дети испытывающие трудности в социальной адаптации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Социальный педагог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Грашовень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С.В.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Презентация «Откуда в семье берутся деньги»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06.02.2025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11:</w:t>
            </w:r>
            <w:r w:rsidR="00D92B00" w:rsidRPr="00B37ECE">
              <w:rPr>
                <w:rFonts w:ascii="Times New Roman" w:eastAsia="Abyssinica SIL" w:hAnsi="Times New Roman"/>
                <w:color w:val="auto"/>
                <w:sz w:val="20"/>
              </w:rPr>
              <w:t>30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КГАУ СЗ «</w:t>
            </w:r>
            <w:proofErr w:type="spellStart"/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Елизовский</w:t>
            </w:r>
            <w:proofErr w:type="spellEnd"/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 xml:space="preserve"> психоневрологический интернат для детей и молодых инвалидов «Ягодка»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Дети и молодые инвалиды с ОВЗ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31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Социальный педагог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Занятие с практикумом «Что такое деньги?»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07.02.2025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«Камчатский ресурсный центр содействия развитию семейных форм устройства»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подростки из замещающих семей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Психолог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Барбакарь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Н.А.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Круглый стол «Семейный бюджет и расходы семьи»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10.02.2025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15:00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-камчатского округа»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Дети с ОВЗ, дети- инвалиды, дети испытывающие трудности в социальной адаптации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11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 xml:space="preserve">Социальный педагог  </w:t>
            </w:r>
            <w:proofErr w:type="spellStart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Грабанова</w:t>
            </w:r>
            <w:proofErr w:type="spellEnd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 xml:space="preserve"> А.И.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Урок «Личный финансовый план. Путь к достижению </w:t>
            </w: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цели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» 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(Каталог уроков по финансовой грамотности Банка России)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13.02.2025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15:30-16: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«Камчатский центр для несовершеннолетних»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1. Дети-сироты и дети, оставшиеся без попечения родителей;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2. Дети с ограниченными возможностями здоровья.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20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Косырева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Людмила Александровна, социальный педагог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17.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Игра по финансовой грамотности «Своя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ФинИгра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14.02.2025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14:00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КГУ «Центр социальной реабилитации»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лица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и пенсионного возраста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Заместитель директора Белякова Юлия Алексеевна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18.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Занятие по финансовой грамотности «Новые виды мошенничества»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18.02.2025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Елизовский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центр социального обслуживания населения»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с ограниченными возможностями здоровья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Заведующая отделением дневного пребывания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Черепанова О.Ю.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19.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«Шаги к успеху» – настольная игра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 «Камчатский центр социальной помощи «СЕМЬЯ»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дети, оставшиеся без попечения родителей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Воронова Я.Е., заведующий стационарным отделением для несовершеннолетних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Игра по финансовой грамотности «Как накопить, чтобы купить...»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25.02.2025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Тигильский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КЦСОН»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с ограниченными возможностями здоровья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Заведующая дневным отделением Волосевич О.С.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21.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Семейный бюджет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26.02.2025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КГБУ «ЦСРСФУ «Радуга»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ул.Арсеньева,16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Несовершен</w:t>
            </w:r>
            <w:proofErr w:type="spellEnd"/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нолетние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воспитанники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КГБУ «ЦСРСФУ «Радуга»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Наводчикова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А.Ю.,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22.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Финансовое мошенничество (лекция проекта Отделения по Камчатскому краю ДВ главного управления ЦБ РФ «Командный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ФинКомпас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»)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27.02.2025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КГАУ СЗ КЦСОН ВГО (г.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 ул.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Спортивная, д.  4, пом. 16)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пенсионеры, инвалиды 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Бердяева С.В. заведующий отделения дневного пребывания граждан пожилого возраста и инвалидов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23.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Беседа с ПСУ на дому «Как  узнать мошенника?»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февраль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«</w:t>
            </w:r>
            <w:proofErr w:type="spellStart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Елизовский</w:t>
            </w:r>
            <w:proofErr w:type="spellEnd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 xml:space="preserve"> центр социального обслуживания населения»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пенсионного возраста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150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Заведующая отделением социального обслуживания на дому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Иванникова Е.П.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24.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Как распознать махинации мошенников и не стать их жертвами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Tibetan Machine Uni" w:hAnsi="Times New Roman"/>
                <w:color w:val="auto"/>
                <w:sz w:val="20"/>
              </w:rPr>
              <w:t>февраль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7513B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КГАУ СЗ «Многопрофильный центр реабилитации»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пенсионного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Tibetan Machine Uni" w:hAnsi="Times New Roman"/>
                <w:color w:val="auto"/>
                <w:sz w:val="20"/>
              </w:rPr>
              <w:t>20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 xml:space="preserve">Заведующий отделением первичного приема, отчетности и социального </w:t>
            </w: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lastRenderedPageBreak/>
              <w:t>обслуживания Иванова А.П.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Tibetan Machine Uni" w:hAnsi="Times New Roman"/>
                <w:color w:val="auto"/>
                <w:sz w:val="20"/>
              </w:rPr>
              <w:lastRenderedPageBreak/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25.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Индивидуальные занятия при посещении ПСУ на дому «Вклад и накопительный счёт: в чём разница и что выбрать»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03.03.2025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11:00-17: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-Большерецкий центр социального обслуживания населения»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лица пенсионного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заведующий отделения социального обслуживания на дому граждан пожилого возраста и инвалидов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26.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Мастер-класс «Поле финансовых чудес»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11.03.2025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11:</w:t>
            </w:r>
            <w:r w:rsidR="00D92B00" w:rsidRPr="00B37ECE">
              <w:rPr>
                <w:rFonts w:ascii="Times New Roman" w:eastAsia="Open Sans Semibold" w:hAnsi="Times New Roman"/>
                <w:color w:val="auto"/>
                <w:sz w:val="20"/>
              </w:rPr>
              <w:t>15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КГАУ СЗ «</w:t>
            </w:r>
            <w:proofErr w:type="spellStart"/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Елизовский</w:t>
            </w:r>
            <w:proofErr w:type="spellEnd"/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 xml:space="preserve"> дом-интернат психоневрологического типа»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люди с ограниченными возможностями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15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 xml:space="preserve">психолог </w:t>
            </w:r>
            <w:proofErr w:type="spellStart"/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Деревцова</w:t>
            </w:r>
            <w:proofErr w:type="spellEnd"/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 xml:space="preserve"> Н.В.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Open Sans Semibold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27.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«Долгосрочное финансовое планирование»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Паланский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КЦСОН» отделение социального обслуживания граждан пожилого возраста и инвалидов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лица пенсионного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специалист по социальной работе Смелова </w:t>
            </w:r>
            <w:r w:rsidR="00F155B4" w:rsidRPr="00B37ECE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.А.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28.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Предложения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 xml:space="preserve"> по пенсионным накопительным счетам. Знакомство с новыми продуктами по Сбербанку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13.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03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КГАУ СЗ «</w:t>
            </w:r>
            <w:proofErr w:type="spellStart"/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Елизовский</w:t>
            </w:r>
            <w:proofErr w:type="spellEnd"/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 xml:space="preserve"> психоневрологический интернат для детей и молодых инвалидов «Ягодка»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 xml:space="preserve">Сотрудники </w:t>
            </w:r>
            <w:proofErr w:type="spellStart"/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eastAsia="Abyssinica SIL" w:hAnsi="Times New Roman"/>
                <w:color w:val="auto"/>
                <w:sz w:val="20"/>
              </w:rPr>
              <w:t xml:space="preserve"> и пенсионного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Специалисты ПАО «Сбербанк»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29.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Информационный час «География на денежных знаках»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14.03.2025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«Камчатский ресурсный центр содействия развитию семейных форм устройства»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подростки из замещающих семей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психолог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Волошина Т.А.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30.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Занятие «Первые деньги – как ими управлять? Планирование и управление финансами»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КГАУ СЗ КЦСОН ВГО (г. 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 ул. Школьная, д. 1)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Несовершеннолетние, находящиеся в ОКПД «Радуга»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Виговская И.А., социальный педагог ОКПД «Радуга»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31.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Беседа «Как приходят деньги в семью, азбука доходов»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17.03.2025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-камчатского округа»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Дети с ОВЗ, дети- инвалиды, дети испытывающие трудности в социальной адаптации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 xml:space="preserve">Социальный педагог  </w:t>
            </w:r>
            <w:proofErr w:type="spellStart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Грабанова</w:t>
            </w:r>
            <w:proofErr w:type="spellEnd"/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 xml:space="preserve"> А.И.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37ECE">
              <w:rPr>
                <w:rFonts w:ascii="Times New Roman" w:hAnsi="Times New Roman" w:cs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32.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Презентация по финансовой грамотности 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«Своя игра» с видеороликом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20.03.2025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КГАУ СЗ «Комплексный центр социального </w:t>
            </w:r>
            <w:r w:rsidRPr="00B37ECE">
              <w:rPr>
                <w:rFonts w:ascii="Times New Roman" w:eastAsia="Asana" w:hAnsi="Times New Roman"/>
                <w:color w:val="auto"/>
                <w:sz w:val="20"/>
              </w:rPr>
              <w:lastRenderedPageBreak/>
              <w:t xml:space="preserve">обслуживания населения </w:t>
            </w:r>
            <w:proofErr w:type="spellStart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-камчатского округа»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Дети с ОВЗ, дети- инвалиды, дети 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испытывающие трудности в социальной адаптации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12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Социальный педагог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Грашовень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С.В.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33.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Финансовые</w:t>
            </w:r>
          </w:p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продукты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 xml:space="preserve"> или как увеличить свой бюджет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16.00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КГБУ «ЦСРСФУ «Радуга»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ул.Арсеньева,16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Несовершен</w:t>
            </w:r>
            <w:proofErr w:type="spellEnd"/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нолетние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воспитанники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КГБУ «ЦСРСФУ «Радуга»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Фоменко З.В.. социальный педагог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34.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bookmarkStart w:id="1" w:name="_GoBack_Копия_1"/>
            <w:bookmarkEnd w:id="1"/>
            <w:r w:rsidRPr="00B37ECE">
              <w:rPr>
                <w:rFonts w:ascii="Times New Roman" w:hAnsi="Times New Roman"/>
                <w:color w:val="auto"/>
                <w:sz w:val="20"/>
              </w:rPr>
              <w:t>Викторина «Про деньги-просто»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25.03.2025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-Большерецкий центр социального обслуживания населения»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с ограниченными возможностями здоровья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специалист по социальной работе Цыренова Е.Ю.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35.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Кибермошенничество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(лекция проекта Отделения по Камчатскому краю ДВ главного управления ЦБ РФ «Командный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ФинКомпас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»)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25.03.2025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14:00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КГАУ СЗ КЦСОН ВГО (г.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Вилючинск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 ул.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Спортивная, д.  4, пом. 16)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пенсионеры, инвалиды 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Бердяева С.В. заведующий отделения дневного пребывания граждан пожилого возраста и инвалидов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36.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Дидактическая игра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ФИНигра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» (Каталог игр по финансовой грамотности Банка России)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26.03.2025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15:00-16: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«Камчатский центр для несовершеннолетних»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1. Дети-сироты и дети, оставшиеся без попечения родителей;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2. Дети с ограниченными возможностями здоровья.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Абельцева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Маргарита Николаевна, воспитатель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37.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«Внимание! СМС-мошенники» (семинар с разра</w:t>
            </w:r>
            <w:r w:rsidR="00F155B4" w:rsidRPr="00B37ECE">
              <w:rPr>
                <w:rFonts w:ascii="Times New Roman" w:hAnsi="Times New Roman"/>
                <w:color w:val="auto"/>
                <w:sz w:val="20"/>
              </w:rPr>
              <w:t>боткой информационных буклетов)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«Города России на банкн</w:t>
            </w:r>
            <w:r w:rsidR="00F155B4" w:rsidRPr="00B37ECE">
              <w:rPr>
                <w:rFonts w:ascii="Times New Roman" w:hAnsi="Times New Roman"/>
                <w:color w:val="auto"/>
                <w:sz w:val="20"/>
              </w:rPr>
              <w:t>отах разного достоинства»(лекци</w:t>
            </w:r>
            <w:r w:rsidR="00CC43D8">
              <w:rPr>
                <w:rFonts w:ascii="Times New Roman" w:hAnsi="Times New Roman"/>
                <w:color w:val="auto"/>
                <w:sz w:val="20"/>
              </w:rPr>
              <w:t>и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март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11:00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155B4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155B4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11:00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КГАСУСЗ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Паратунский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дом-интернат для престарелых и инвалидов»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пенсионного возраста, люди с ограниченными возможностями здоровья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155B4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155B4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CC43D8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Анюховская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D92B00" w:rsidRPr="00B37ECE">
              <w:rPr>
                <w:rFonts w:ascii="Times New Roman" w:hAnsi="Times New Roman"/>
                <w:color w:val="auto"/>
                <w:sz w:val="20"/>
              </w:rPr>
              <w:t>Т.В.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155B4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F155B4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38.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Онлайн-занятия с Банком России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расписанию Банка России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КГАУСЗ «Петропавловск-Камчатский центр 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социального обслуживания»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Лица 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и пенсионного возраста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заместитель директора Шаталова Валентина Станиславовна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39.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Онлайн-занятия по финансовой грамотности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расписанию Банка России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СЗ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Елизовский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центр социального обслуживания населения»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Люди пенсионного возраста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Заведующая отделением дневного пребывания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Черепанова О.Ю.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40.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Онлайн-занятия с Банком России</w:t>
            </w: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F155B4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расписанию Банка России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Лица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и пенсионного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190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Заместитель директора Грачева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41.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Повышение финансовой грамотности – встречи с сотрудниками ПАО Сбербанк России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Февраль 2025 г., октябрь 2025 г. Даты будут согласовываться с сотрудниками банка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16:00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КГКУ «Камчатский центр по выплате государственных и социальных пособий»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Лица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и пенсионного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95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Заместитель директора Грачева Е.А.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42.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Участие в весенней сессии Банка России  </w:t>
            </w:r>
            <w:hyperlink r:id="rId6" w:tgtFrame="https://pensionfg.ru/">
              <w:r w:rsidRPr="00B37ECE">
                <w:rPr>
                  <w:rStyle w:val="a3"/>
                  <w:rFonts w:ascii="Times New Roman" w:hAnsi="Times New Roman"/>
                  <w:color w:val="auto"/>
                  <w:sz w:val="20"/>
                </w:rPr>
                <w:t>https://pensionfg.ru/</w:t>
              </w:r>
            </w:hyperlink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Январь – март (Расписание весенней</w:t>
            </w:r>
            <w:r w:rsidR="00F155B4" w:rsidRPr="00B37ECE">
              <w:rPr>
                <w:rFonts w:ascii="Times New Roman" w:hAnsi="Times New Roman"/>
                <w:color w:val="auto"/>
                <w:sz w:val="20"/>
              </w:rPr>
              <w:t xml:space="preserve"> сессии появится в январе 2025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>9:00-16:30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-камчатского округа»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Люди с ограниченными возможностями здоровья, лица пенсионного и </w:t>
            </w:r>
            <w:proofErr w:type="spellStart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>предпенсионного</w:t>
            </w:r>
            <w:proofErr w:type="spellEnd"/>
            <w:r w:rsidRPr="00B37ECE">
              <w:rPr>
                <w:rFonts w:ascii="Times New Roman" w:eastAsia="Asana" w:hAnsi="Times New Roman"/>
                <w:color w:val="auto"/>
                <w:sz w:val="20"/>
              </w:rPr>
              <w:t xml:space="preserve"> возраста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>46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>Заведующий отделением дневного пребывания пожилых граждан и инвалидов  Булатова Е.Я.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Asana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43.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новостной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контент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 менее 1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раза в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квартал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поступления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материалов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Информационные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ресурсы (сайт,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социальные сети,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мессенджеры)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Взрослое (экономически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активное) население: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безработные граждане,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граждане, обратившиеся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 содействием в поиске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подписчики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социальных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B37ECE">
              <w:rPr>
                <w:rFonts w:ascii="Times New Roman" w:hAnsi="Times New Roman"/>
                <w:color w:val="auto"/>
                <w:sz w:val="20"/>
              </w:rPr>
              <w:t>сетей:Одноклас</w:t>
            </w:r>
            <w:proofErr w:type="spellEnd"/>
            <w:proofErr w:type="gramEnd"/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сники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Вконтакте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Telegram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Скуратович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А.С., главный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специалист - эксперт отдела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прогнозирования и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цифровизации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рынка труда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(42-48-85 доб.3645)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00" w:rsidRPr="00B37ECE" w:rsidRDefault="00D92B00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44.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февраль</w:t>
            </w:r>
          </w:p>
        </w:tc>
        <w:tc>
          <w:tcPr>
            <w:tcW w:w="1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 неделя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февраля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Министерство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труда</w:t>
            </w:r>
          </w:p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Камчатского края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сотрудники министерства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Рыбка Г.А., начальник отдела</w:t>
            </w:r>
          </w:p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финансового планирования и</w:t>
            </w:r>
          </w:p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бюджетного учета 42-48-85</w:t>
            </w:r>
          </w:p>
          <w:p w:rsidR="00D92B00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доб. 3621)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B00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352D5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45.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4B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семинар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2-3 неделя</w:t>
            </w:r>
          </w:p>
          <w:p w:rsidR="00C4044B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месяца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Центр занятости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населения</w:t>
            </w:r>
          </w:p>
          <w:p w:rsidR="00C4044B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Камчатского края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Взрослое (экономически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активное) население: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безработные граждане,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граждане, обратившиеся</w:t>
            </w:r>
          </w:p>
          <w:p w:rsidR="000F6FD7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 содействием в поиске</w:t>
            </w:r>
          </w:p>
          <w:p w:rsidR="00C4044B" w:rsidRPr="00B37ECE" w:rsidRDefault="000F6FD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8A22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Рыбка Г.А., начальник отдела</w:t>
            </w:r>
          </w:p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финансового планирования и</w:t>
            </w:r>
          </w:p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бюджетного учета Макарова</w:t>
            </w:r>
          </w:p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О.Н.– директор центра</w:t>
            </w:r>
          </w:p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занятости населения</w:t>
            </w:r>
          </w:p>
          <w:p w:rsidR="00B4681C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Камчатского края41-09-18</w:t>
            </w:r>
          </w:p>
          <w:p w:rsidR="00C4044B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доб.011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B468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352D5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46.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Открытый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</w:t>
            </w:r>
            <w:r w:rsidR="00D0096D" w:rsidRPr="00B37ECE">
              <w:rPr>
                <w:rFonts w:ascii="Times New Roman" w:hAnsi="Times New Roman"/>
                <w:color w:val="auto"/>
                <w:sz w:val="20"/>
              </w:rPr>
              <w:t>рок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. Проведение тематических занятий с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учащимися образовательных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учреждений Камчатского края, в том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числе филиалами ФБУЗ «Центр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гигиены и эпидемиологии в Камчатском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крае» в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Елизовском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–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Большерецком, Соболевском районах и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г.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Вилючинске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; в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Мильковском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Быстринском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Усть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– Камчатском и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Алеутском районах; в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Карагинском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C4044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Пенжинском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и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Олюторском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районах.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Февраль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месту нахождения учреждения.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Учащиеся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8A22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C4044B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352D5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47.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F1B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Консультация</w:t>
            </w:r>
            <w:r w:rsidR="006E4F1B" w:rsidRPr="00B37ECE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6E4F1B" w:rsidRPr="00B37ECE">
              <w:rPr>
                <w:rFonts w:ascii="Times New Roman" w:hAnsi="Times New Roman"/>
                <w:color w:val="auto"/>
                <w:sz w:val="20"/>
              </w:rPr>
              <w:t>Консультирование граждан в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Общественной приемной Управления и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консультационном центре ФБУЗ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«Центр гигиены и эпидемиологии в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 в том числе по</w:t>
            </w:r>
          </w:p>
          <w:p w:rsidR="00C4044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телефону «горячей линии».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Ежедневно в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течение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квартала (по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мере</w:t>
            </w:r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</w:t>
            </w:r>
            <w:proofErr w:type="spellEnd"/>
          </w:p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ти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)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cr/>
            </w:r>
          </w:p>
          <w:p w:rsidR="00C4044B" w:rsidRPr="00B37ECE" w:rsidRDefault="00C4044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6D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По мере</w:t>
            </w:r>
          </w:p>
          <w:p w:rsidR="00C4044B" w:rsidRPr="00B37ECE" w:rsidRDefault="00D0096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месту нахождения учреждения.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DD6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</w:t>
            </w:r>
          </w:p>
          <w:p w:rsidR="00C4044B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DD6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CC1DD6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CC1DD6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CC1DD6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CC1DD6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CC1DD6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C4044B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CC1DD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48.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165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Информацион</w:t>
            </w:r>
            <w:r w:rsidR="00C24165" w:rsidRPr="00B37ECE">
              <w:rPr>
                <w:rFonts w:ascii="Times New Roman" w:hAnsi="Times New Roman"/>
                <w:color w:val="auto"/>
                <w:sz w:val="20"/>
              </w:rPr>
              <w:t>ное</w:t>
            </w:r>
          </w:p>
          <w:p w:rsidR="006E4F1B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обеспечение</w:t>
            </w:r>
            <w:r w:rsidR="006E4F1B" w:rsidRPr="00B37ECE">
              <w:rPr>
                <w:rFonts w:ascii="Times New Roman" w:hAnsi="Times New Roman"/>
                <w:color w:val="auto"/>
                <w:sz w:val="20"/>
              </w:rPr>
              <w:t>. Участие в проекте «Содействие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повышению уровня финансовой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грамотности населения и развитию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финансового образования в РФ»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- обеспечение работы информационных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киосков DEPO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infonalt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А220 в фойе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здания ФБУЗ «Центр гигиены и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эпидемиологии в Камчатском крае» и Управления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по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Камчатскому краю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- проведение лекций (в режиме онлайн)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вопросам защиты прав потребителей,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том числе по вопросам оказания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финансовых услуг при проведении</w:t>
            </w:r>
          </w:p>
          <w:p w:rsidR="006E4F1B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гигиенического обучения</w:t>
            </w:r>
          </w:p>
          <w:p w:rsidR="00C24165" w:rsidRPr="00B37ECE" w:rsidRDefault="006E4F1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декретированных групп населения.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1C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Постоянно</w:t>
            </w:r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C24165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165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месту нахождения учреждения.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</w:t>
            </w:r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165" w:rsidRPr="00B37ECE" w:rsidRDefault="00C24165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352D5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49.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67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Консультирова</w:t>
            </w:r>
            <w:r w:rsidR="00631C67" w:rsidRPr="00B37ECE">
              <w:rPr>
                <w:rFonts w:ascii="Times New Roman" w:hAnsi="Times New Roman"/>
                <w:color w:val="auto"/>
                <w:sz w:val="20"/>
              </w:rPr>
              <w:t>ние. Проведение семинаров с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представителями малого бизнеса по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вопросам применения законодательства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области защиты прав потребителей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при оказании финансовых услуг</w:t>
            </w:r>
          </w:p>
          <w:p w:rsidR="00C4044B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населению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Март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C4044B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онлайн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режиме, либо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месту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нахождения</w:t>
            </w:r>
          </w:p>
          <w:p w:rsidR="00C4044B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учреждения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</w:t>
            </w:r>
          </w:p>
          <w:p w:rsidR="00C4044B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FC7D1C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эпидемиологии в</w:t>
            </w:r>
          </w:p>
          <w:p w:rsidR="00C4044B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44B" w:rsidRPr="00B37ECE" w:rsidRDefault="00FC7D1C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50.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Консультирование. Проведение тематического вечера с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родителями воспитанников МДОУ ДС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№ 40 комбинированного типа по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вопросам оказания финансовых услуг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гражданам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Февраль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месту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нахождения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учреждения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51.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Консультирование. Проведение тематических «горячих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линий» по актуальным вопросам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защиты прав потребителей, в том числе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повышению уровня финансовой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грамотности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</w:t>
            </w:r>
            <w:proofErr w:type="spellEnd"/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ти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месту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нахождения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учреждения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52.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Информирование граждан посредством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размещения информации в СМИ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(городские страницы)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Январь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СМИ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12 000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67" w:rsidRPr="00B37ECE" w:rsidRDefault="00631C67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53.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DB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Информирование. </w:t>
            </w:r>
            <w:r w:rsidR="002A2BDB" w:rsidRPr="00B37ECE">
              <w:rPr>
                <w:rFonts w:ascii="Times New Roman" w:hAnsi="Times New Roman"/>
                <w:color w:val="auto"/>
                <w:sz w:val="20"/>
              </w:rPr>
              <w:t>Размещение информации на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официальных сайтах Управления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Роспотребнадзора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по Камчатскому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 «Центр гигиены и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 Камчатском крае» по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актуальным вопросам защиты прав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потребителей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Ежемесячно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Официальные сайты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2500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эпидемиологии в</w:t>
            </w:r>
          </w:p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DB" w:rsidRPr="00B37ECE" w:rsidRDefault="002A2BDB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54.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Информирование. Разработка и размещение на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информационных стендах, на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официальных сайтах Управления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по Камчатскому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 «Центр гигиены и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 Камчатском крае»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типовых форм исковых заявлений,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разъяснений, судебных решений,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информаций о полномочиях и порядке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участия 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в судебной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защите прав потребителей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Официальные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сайты,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информационные стенды КЦ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 КП ФБУЗ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гигиены и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Камчатском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крае»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2700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DCF" w:rsidRPr="00B37ECE" w:rsidRDefault="00255D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55.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Информирование. Разработка и распространение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раздаточных материалов по месту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нахождения учреждения и проведения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мероприятий по повышению уровня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финансовой грамотности населения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Камчатского края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Ежемесячно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мере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месту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нахождения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учреждения, по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месту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проведения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семинаров с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потребителями,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хозяйствующими субъектами,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тематических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занятий с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учащимися.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Управление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Камчатскому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краю, ФБУЗ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«Центр гигиены и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эпидемиологии в</w:t>
            </w:r>
          </w:p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8CF" w:rsidRPr="00B37ECE" w:rsidRDefault="00C838C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Вебинар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23.01.2025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8A22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16:</w:t>
            </w:r>
            <w:r w:rsidR="0039604E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СБИС семинары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Взрослое население, субъекты МСП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20-30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Открытое, предварительная регистрация не требуется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Урок налоговой грамотности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28.01.2025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8A22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10:</w:t>
            </w:r>
            <w:r w:rsidR="0039604E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Образовательные организации</w:t>
            </w:r>
          </w:p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Камчатского края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58.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Вебинар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13.02.2025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8A22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16:</w:t>
            </w:r>
            <w:r w:rsidR="0039604E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СБИС семинары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Взрослое население, субъекты МСП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20-30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Открытое, предварительная регистрация не требуется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59.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Урок налоговой грамотности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20.02.2025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9.00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Образовательные организации</w:t>
            </w:r>
          </w:p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Камчатского края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60.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Вебинар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27.02.2025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8A22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16:</w:t>
            </w:r>
            <w:r w:rsidR="0039604E" w:rsidRPr="00B37ECE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СБИС семинары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Взрослое население, субъекты МСП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20-30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Открытое, предварительная регистрация не требуется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61.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Вебинар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13.03.2025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СБИС семинары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Взрослое население, субъекты МСП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20-30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Григорьев Анатолий Владимирович, начальник отдела 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Открытое, предварительн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ая регистрация не требуется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62.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Урок налоговой грамотности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18.03.2025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Образовательные организации</w:t>
            </w:r>
          </w:p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Камчатского края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63.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Вебинар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27.03.2025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СБИС семинары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Взрослое население, субъекты МСП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20-30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04E" w:rsidRPr="00B37ECE" w:rsidRDefault="0039604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Открытое, предварительная регистрация не требуется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64.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Отделени</w:t>
            </w:r>
            <w:r w:rsidR="000F690F" w:rsidRPr="00B37ECE">
              <w:rPr>
                <w:rFonts w:ascii="Times New Roman" w:hAnsi="Times New Roman"/>
                <w:color w:val="auto"/>
                <w:sz w:val="20"/>
              </w:rPr>
              <w:t>е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8A223E" w:rsidRPr="00B37ECE">
              <w:rPr>
                <w:rFonts w:ascii="Times New Roman" w:hAnsi="Times New Roman"/>
                <w:color w:val="auto"/>
                <w:sz w:val="20"/>
              </w:rPr>
              <w:t>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военнослужащие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 менее 100 человек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65.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0F69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военнослужащие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 менее 100 человек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66.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Автобусный парк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трудовой коллектив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 менее 30 человек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67.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0F69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учащиеся ОО и СПО, вузы Камчатского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 менее 200 человек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15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68.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0F69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взрослые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 менее 200 человек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69.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0F690F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Не менее </w:t>
            </w:r>
            <w:r w:rsidRPr="00B37ECE">
              <w:rPr>
                <w:rFonts w:ascii="Times New Roman" w:hAnsi="Times New Roman"/>
                <w:color w:val="auto"/>
                <w:sz w:val="20"/>
                <w:lang w:val="en-US"/>
              </w:rPr>
              <w:t>1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0 человек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70.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Лекция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Центр «Мой бизнес»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предприниматели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Не менее 20 человек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DF3" w:rsidRPr="00B37ECE" w:rsidRDefault="007E0DF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71.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Тренинг "Азбука предпринимателя"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Центр «Мой бизнес»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Максимова Ю.В.- начальник отдела по молодежному предпринимательству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A4A" w:rsidRPr="00B37ECE" w:rsidRDefault="002B2A4A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72.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Вебинар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«Игровые способы преподавания финансовой грамотности»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февраль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15.00-16.00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КГАУ ДПО «Камчатский ИРО»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Педагоги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Шеркешбаева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М.С.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Закрытое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73.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Онлайн-уроки по финансовой грамотности на сайте </w:t>
            </w:r>
            <w:hyperlink r:id="rId7" w:history="1">
              <w:r w:rsidRPr="00B37ECE">
                <w:rPr>
                  <w:rStyle w:val="a3"/>
                  <w:rFonts w:ascii="Times New Roman" w:hAnsi="Times New Roman"/>
                  <w:color w:val="auto"/>
                  <w:sz w:val="20"/>
                </w:rPr>
                <w:t>https://dni-fg.ru/</w:t>
              </w:r>
            </w:hyperlink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Январь-март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В соответствии с расписанием на сайте  </w:t>
            </w:r>
            <w:hyperlink r:id="rId8" w:history="1">
              <w:r w:rsidRPr="00B37ECE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</w:rPr>
                <w:t>https://dni-fg.ru/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8928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hyperlink r:id="rId9" w:history="1">
              <w:r w:rsidR="00486533" w:rsidRPr="00B37ECE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</w:rPr>
                <w:t>https://dni-fg.ru/</w:t>
              </w:r>
            </w:hyperlink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Обучающиеся общеобразовательных организаций, обучающиеся профессиональных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60 общеобразовательных организаций</w:t>
            </w:r>
          </w:p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11 профессиональных образовательных организаций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Шеркешбаева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 xml:space="preserve"> М.С.</w:t>
            </w:r>
          </w:p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Макаров И.Н. (ПОО)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533" w:rsidRPr="00B37ECE" w:rsidRDefault="00486533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 (требуется предварительная регистрация)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lastRenderedPageBreak/>
              <w:t>74.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76" w:rsidRPr="00B37ECE" w:rsidRDefault="00E3103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</w:t>
            </w:r>
            <w:r w:rsidRPr="00B37ECE">
              <w:rPr>
                <w:rFonts w:ascii="Times New Roman" w:hAnsi="Times New Roman"/>
                <w:color w:val="auto"/>
                <w:sz w:val="20"/>
              </w:rPr>
              <w:t>ачисление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Камбалл</w:t>
            </w:r>
            <w:proofErr w:type="spellEnd"/>
            <w:r w:rsidRPr="00B37ECE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E3103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E3103D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программа лояльности «</w:t>
            </w:r>
            <w:proofErr w:type="spellStart"/>
            <w:r w:rsidRPr="00B37ECE">
              <w:rPr>
                <w:rFonts w:ascii="Times New Roman" w:hAnsi="Times New Roman"/>
                <w:color w:val="auto"/>
                <w:sz w:val="20"/>
              </w:rPr>
              <w:t>Камбалл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B37ECE">
              <w:rPr>
                <w:rFonts w:ascii="Times New Roman" w:eastAsia="Calibri" w:hAnsi="Times New Roman"/>
                <w:color w:val="auto"/>
                <w:sz w:val="20"/>
              </w:rPr>
              <w:t>Министерство цифрового развития Камчатского края</w:t>
            </w:r>
          </w:p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eastAsia="Calibri" w:hAnsi="Times New Roman"/>
                <w:color w:val="auto"/>
                <w:sz w:val="20"/>
              </w:rPr>
              <w:t>Ковтун М.В.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CC43D8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  <w:r w:rsidR="00347076" w:rsidRPr="00B37EC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Министерство финансов Камчатского края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CC43D8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</w:t>
            </w:r>
            <w:r w:rsidR="00347076" w:rsidRPr="00B37EC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Организация проведения заседания Совета по повышению финансовой грамотности населения Камчатского края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Министерство финансов Камчатского края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CC43D8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</w:t>
            </w:r>
            <w:r w:rsidR="00347076" w:rsidRPr="00B37EC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Публикация информационных материалов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СМИ, социальные сети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CC43D8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</w:t>
            </w:r>
            <w:r w:rsidR="00347076" w:rsidRPr="00B37EC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Поддержание в актуальном состоянии портала «Открытый бюджет»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Портал «Открытый бюджет»</w:t>
            </w:r>
          </w:p>
          <w:p w:rsidR="00347076" w:rsidRPr="00B37ECE" w:rsidRDefault="0089283E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hyperlink r:id="rId10" w:history="1">
              <w:r w:rsidR="00347076" w:rsidRPr="00B37ECE">
                <w:rPr>
                  <w:rStyle w:val="a3"/>
                  <w:rFonts w:ascii="Times New Roman" w:hAnsi="Times New Roman"/>
                  <w:color w:val="auto"/>
                  <w:sz w:val="20"/>
                </w:rPr>
                <w:t>http://openbudget.kamgov.ru/</w:t>
              </w:r>
            </w:hyperlink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  <w:tr w:rsidR="00B37ECE" w:rsidRPr="00B37ECE" w:rsidTr="00210806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CC43D8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</w:t>
            </w:r>
            <w:r w:rsidR="00347076" w:rsidRPr="00B37EC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Информирование населения о проведении всероссийских мероприятий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 течение квартала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СМИ, социальные сети, сайт Правительства Камчатского края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все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76" w:rsidRPr="00B37ECE" w:rsidRDefault="00347076" w:rsidP="002108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37ECE">
              <w:rPr>
                <w:rFonts w:ascii="Times New Roman" w:hAnsi="Times New Roman"/>
                <w:color w:val="auto"/>
                <w:sz w:val="20"/>
              </w:rPr>
              <w:t>открытое</w:t>
            </w:r>
          </w:p>
        </w:tc>
      </w:tr>
    </w:tbl>
    <w:p w:rsidR="00EC270F" w:rsidRDefault="00EC270F" w:rsidP="00EC27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sectPr w:rsidR="00EC270F" w:rsidSect="008F68D1">
      <w:headerReference w:type="default" r:id="rId11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3E" w:rsidRDefault="0089283E" w:rsidP="008F68D1">
      <w:pPr>
        <w:spacing w:after="0" w:line="240" w:lineRule="auto"/>
      </w:pPr>
      <w:r>
        <w:separator/>
      </w:r>
    </w:p>
  </w:endnote>
  <w:endnote w:type="continuationSeparator" w:id="0">
    <w:p w:rsidR="0089283E" w:rsidRDefault="0089283E" w:rsidP="008F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ana">
    <w:panose1 w:val="00000000000000000000"/>
    <w:charset w:val="00"/>
    <w:family w:val="roman"/>
    <w:notTrueType/>
    <w:pitch w:val="default"/>
  </w:font>
  <w:font w:name="Abyssinica SIL">
    <w:panose1 w:val="00000000000000000000"/>
    <w:charset w:val="00"/>
    <w:family w:val="roman"/>
    <w:notTrueType/>
    <w:pitch w:val="default"/>
  </w:font>
  <w:font w:name="Tibetan Machine Uni">
    <w:panose1 w:val="00000000000000000000"/>
    <w:charset w:val="00"/>
    <w:family w:val="roman"/>
    <w:notTrueType/>
    <w:pitch w:val="default"/>
  </w:font>
  <w:font w:name="Open Sans Semi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3E" w:rsidRDefault="0089283E" w:rsidP="008F68D1">
      <w:pPr>
        <w:spacing w:after="0" w:line="240" w:lineRule="auto"/>
      </w:pPr>
      <w:r>
        <w:separator/>
      </w:r>
    </w:p>
  </w:footnote>
  <w:footnote w:type="continuationSeparator" w:id="0">
    <w:p w:rsidR="0089283E" w:rsidRDefault="0089283E" w:rsidP="008F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327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F68D1" w:rsidRPr="008F68D1" w:rsidRDefault="008F68D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8F68D1">
          <w:rPr>
            <w:rFonts w:ascii="Times New Roman" w:hAnsi="Times New Roman"/>
            <w:sz w:val="24"/>
            <w:szCs w:val="24"/>
          </w:rPr>
          <w:fldChar w:fldCharType="begin"/>
        </w:r>
        <w:r w:rsidRPr="008F68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F68D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14</w:t>
        </w:r>
        <w:r w:rsidRPr="008F68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F68D1" w:rsidRDefault="008F68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0"/>
    <w:rsid w:val="0000440E"/>
    <w:rsid w:val="000175AE"/>
    <w:rsid w:val="00086EB0"/>
    <w:rsid w:val="000A2BAF"/>
    <w:rsid w:val="000A5919"/>
    <w:rsid w:val="000F690F"/>
    <w:rsid w:val="000F6FD7"/>
    <w:rsid w:val="00136D9B"/>
    <w:rsid w:val="0019658D"/>
    <w:rsid w:val="001D5A88"/>
    <w:rsid w:val="001F04ED"/>
    <w:rsid w:val="00210806"/>
    <w:rsid w:val="00255DCF"/>
    <w:rsid w:val="002A2BDB"/>
    <w:rsid w:val="002B2A4A"/>
    <w:rsid w:val="00347076"/>
    <w:rsid w:val="00352D5F"/>
    <w:rsid w:val="0039604E"/>
    <w:rsid w:val="003C5787"/>
    <w:rsid w:val="003D4E3A"/>
    <w:rsid w:val="00427433"/>
    <w:rsid w:val="00461B9B"/>
    <w:rsid w:val="00486533"/>
    <w:rsid w:val="00492393"/>
    <w:rsid w:val="00495D5D"/>
    <w:rsid w:val="004F3CAA"/>
    <w:rsid w:val="004F4233"/>
    <w:rsid w:val="004F5E9C"/>
    <w:rsid w:val="00504A8A"/>
    <w:rsid w:val="00527B76"/>
    <w:rsid w:val="00543119"/>
    <w:rsid w:val="005828AF"/>
    <w:rsid w:val="00610F64"/>
    <w:rsid w:val="00614407"/>
    <w:rsid w:val="00631C67"/>
    <w:rsid w:val="00636E13"/>
    <w:rsid w:val="006B2660"/>
    <w:rsid w:val="006B56EA"/>
    <w:rsid w:val="006E4F1B"/>
    <w:rsid w:val="006F5245"/>
    <w:rsid w:val="007108D9"/>
    <w:rsid w:val="00720B63"/>
    <w:rsid w:val="007439A1"/>
    <w:rsid w:val="007513B6"/>
    <w:rsid w:val="00790453"/>
    <w:rsid w:val="007B197F"/>
    <w:rsid w:val="007E0DF3"/>
    <w:rsid w:val="0087788F"/>
    <w:rsid w:val="0089283E"/>
    <w:rsid w:val="008A223E"/>
    <w:rsid w:val="008A7D4C"/>
    <w:rsid w:val="008C6598"/>
    <w:rsid w:val="008E05A7"/>
    <w:rsid w:val="008F68D1"/>
    <w:rsid w:val="009C7B7B"/>
    <w:rsid w:val="009D1620"/>
    <w:rsid w:val="009E44EB"/>
    <w:rsid w:val="00A058B2"/>
    <w:rsid w:val="00B26637"/>
    <w:rsid w:val="00B37ECE"/>
    <w:rsid w:val="00B414CA"/>
    <w:rsid w:val="00B4681C"/>
    <w:rsid w:val="00B53150"/>
    <w:rsid w:val="00B8528E"/>
    <w:rsid w:val="00B918E4"/>
    <w:rsid w:val="00BC67A3"/>
    <w:rsid w:val="00BD0E43"/>
    <w:rsid w:val="00C24165"/>
    <w:rsid w:val="00C356E5"/>
    <w:rsid w:val="00C4044B"/>
    <w:rsid w:val="00C80428"/>
    <w:rsid w:val="00C838CF"/>
    <w:rsid w:val="00CC1DD6"/>
    <w:rsid w:val="00CC43D8"/>
    <w:rsid w:val="00CD719E"/>
    <w:rsid w:val="00CE25C4"/>
    <w:rsid w:val="00D0096D"/>
    <w:rsid w:val="00D064AA"/>
    <w:rsid w:val="00D1041B"/>
    <w:rsid w:val="00D257EB"/>
    <w:rsid w:val="00D4099D"/>
    <w:rsid w:val="00D92B00"/>
    <w:rsid w:val="00DA0F08"/>
    <w:rsid w:val="00E3103D"/>
    <w:rsid w:val="00E93FC7"/>
    <w:rsid w:val="00EC270F"/>
    <w:rsid w:val="00ED33F0"/>
    <w:rsid w:val="00F155B4"/>
    <w:rsid w:val="00F32AE9"/>
    <w:rsid w:val="00F471B9"/>
    <w:rsid w:val="00F97CC5"/>
    <w:rsid w:val="00FB6BD2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F3568-2B90-4E3E-A972-8230483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0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93FC7"/>
    <w:rPr>
      <w:color w:val="0563C1" w:themeColor="hyperlink"/>
      <w:u w:val="single"/>
    </w:rPr>
  </w:style>
  <w:style w:type="paragraph" w:customStyle="1" w:styleId="1">
    <w:name w:val="Гиперссылка1"/>
    <w:link w:val="a3"/>
    <w:rsid w:val="00E93FC7"/>
    <w:pPr>
      <w:spacing w:line="264" w:lineRule="auto"/>
    </w:pPr>
    <w:rPr>
      <w:color w:val="0563C1" w:themeColor="hyperlink"/>
      <w:u w:val="single"/>
    </w:rPr>
  </w:style>
  <w:style w:type="paragraph" w:styleId="a4">
    <w:name w:val="No Spacing"/>
    <w:qFormat/>
    <w:rsid w:val="00CD719E"/>
    <w:pPr>
      <w:suppressAutoHyphens/>
      <w:spacing w:after="0" w:line="240" w:lineRule="auto"/>
    </w:pPr>
    <w:rPr>
      <w:rFonts w:eastAsia="NSimSun" w:cs="Arial"/>
      <w:color w:val="000000"/>
      <w:szCs w:val="20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F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8D1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8D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ni-f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sionfg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openbudget.kam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6468</TotalTime>
  <Pages>14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Дудник Кристина Сергеевна</cp:lastModifiedBy>
  <cp:revision>75</cp:revision>
  <dcterms:created xsi:type="dcterms:W3CDTF">2024-04-05T01:55:00Z</dcterms:created>
  <dcterms:modified xsi:type="dcterms:W3CDTF">2025-01-17T02:41:00Z</dcterms:modified>
</cp:coreProperties>
</file>