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000000" w14:textId="77777777" w:rsidR="00F1334C" w:rsidRDefault="00C12AAE" w:rsidP="00C12AAE">
      <w:pPr>
        <w:tabs>
          <w:tab w:val="right" w:pos="9600"/>
        </w:tabs>
        <w:jc w:val="center"/>
        <w:rPr>
          <w:sz w:val="28"/>
        </w:rPr>
      </w:pPr>
      <w:r>
        <w:rPr>
          <w:sz w:val="28"/>
        </w:rPr>
        <w:t>Пояснительная записка</w:t>
      </w:r>
    </w:p>
    <w:p w14:paraId="02000000" w14:textId="77777777" w:rsidR="00F1334C" w:rsidRDefault="00C12AAE" w:rsidP="00C12AAE">
      <w:pPr>
        <w:tabs>
          <w:tab w:val="right" w:pos="9600"/>
        </w:tabs>
        <w:jc w:val="center"/>
        <w:rPr>
          <w:sz w:val="28"/>
        </w:rPr>
      </w:pPr>
      <w:r>
        <w:rPr>
          <w:rStyle w:val="1"/>
          <w:sz w:val="28"/>
        </w:rPr>
        <w:t xml:space="preserve">к проекту приказа Министерства финансов Камчатского края </w:t>
      </w:r>
    </w:p>
    <w:p w14:paraId="03000000" w14:textId="42C4E27A" w:rsidR="00F1334C" w:rsidRDefault="00C12AAE" w:rsidP="00C12AAE">
      <w:pPr>
        <w:tabs>
          <w:tab w:val="right" w:pos="9600"/>
        </w:tabs>
        <w:jc w:val="center"/>
        <w:rPr>
          <w:rStyle w:val="1"/>
          <w:sz w:val="28"/>
        </w:rPr>
      </w:pPr>
      <w:r>
        <w:rPr>
          <w:rStyle w:val="1"/>
          <w:sz w:val="28"/>
        </w:rPr>
        <w:t>«Об установлении перечня и кодов целевых статей расходов бюджета территориального фонда обязательного медицинского страхования Камчатского края на 2024 год и на плановый период 2025 и 2026 годов»</w:t>
      </w:r>
    </w:p>
    <w:p w14:paraId="163140F5" w14:textId="77777777" w:rsidR="00976B78" w:rsidRDefault="00976B78" w:rsidP="00C12AAE">
      <w:pPr>
        <w:tabs>
          <w:tab w:val="right" w:pos="9600"/>
        </w:tabs>
        <w:jc w:val="center"/>
        <w:rPr>
          <w:sz w:val="28"/>
        </w:rPr>
      </w:pPr>
    </w:p>
    <w:p w14:paraId="04000000" w14:textId="30870BAC" w:rsidR="00F1334C" w:rsidRDefault="00C12AAE" w:rsidP="008A315C">
      <w:pPr>
        <w:ind w:firstLine="539"/>
        <w:jc w:val="both"/>
        <w:rPr>
          <w:sz w:val="28"/>
        </w:rPr>
      </w:pPr>
      <w:r>
        <w:rPr>
          <w:sz w:val="28"/>
        </w:rPr>
        <w:t xml:space="preserve">Настоящий проект приказа Министерства финансов Камчатского края </w:t>
      </w:r>
      <w:r w:rsidR="00976B78">
        <w:rPr>
          <w:sz w:val="28"/>
        </w:rPr>
        <w:t xml:space="preserve">                         </w:t>
      </w:r>
      <w:r w:rsidR="00976B78" w:rsidRPr="00976B78">
        <w:rPr>
          <w:sz w:val="28"/>
        </w:rPr>
        <w:t>«Об установлении перечня и кодов целевых статей расходов бюджета территориального фонда обязательного медицинского страхования Камчатского края на 2024 год и на плановый период 2025 и 2026 годов»</w:t>
      </w:r>
      <w:r>
        <w:rPr>
          <w:sz w:val="28"/>
        </w:rPr>
        <w:t xml:space="preserve"> разработан в соответствии с пунктом 4 статьи 21 Бюджетного кодекса Российской Федерации, указаниями о порядке формирования и применения кодов бюджетной классификации Российской Федерации, их структуре и принципах назначения, утвержденными приказом Министерства финансов Российской Федерации от 24.05.2022 № 82н.</w:t>
      </w:r>
    </w:p>
    <w:p w14:paraId="05000000" w14:textId="7CFD1283" w:rsidR="00F1334C" w:rsidRDefault="00C12AAE" w:rsidP="008A315C">
      <w:pPr>
        <w:ind w:firstLine="539"/>
        <w:jc w:val="both"/>
        <w:rPr>
          <w:sz w:val="28"/>
        </w:rPr>
      </w:pPr>
      <w:r>
        <w:rPr>
          <w:sz w:val="28"/>
        </w:rPr>
        <w:t xml:space="preserve">Ежегодно Министерством финансов Камчатского края разрабатывается проект приказа об установлении перечня и кодов целевых статей расходов </w:t>
      </w:r>
      <w:r w:rsidR="00976B78" w:rsidRPr="00976B78">
        <w:rPr>
          <w:sz w:val="28"/>
        </w:rPr>
        <w:t>бюджета территориального фонда обязательного медицинского страхования Камчатского края</w:t>
      </w:r>
      <w:r>
        <w:rPr>
          <w:sz w:val="28"/>
        </w:rPr>
        <w:t xml:space="preserve"> на очередной финансовый год и на плановый период. </w:t>
      </w:r>
    </w:p>
    <w:p w14:paraId="06000000" w14:textId="4709995A" w:rsidR="00F1334C" w:rsidRDefault="00C12AAE" w:rsidP="008A315C">
      <w:pPr>
        <w:ind w:firstLine="539"/>
        <w:jc w:val="both"/>
        <w:rPr>
          <w:color w:val="000000" w:themeColor="text1"/>
          <w:sz w:val="28"/>
        </w:rPr>
      </w:pPr>
      <w:r>
        <w:rPr>
          <w:sz w:val="28"/>
        </w:rPr>
        <w:t xml:space="preserve">На 2023 и на плановый период 2024 и 2025 годов, Министерством финансов Камчатского края разработан приказ от </w:t>
      </w:r>
      <w:r w:rsidR="00976B78">
        <w:rPr>
          <w:sz w:val="28"/>
        </w:rPr>
        <w:t>19</w:t>
      </w:r>
      <w:r>
        <w:rPr>
          <w:sz w:val="28"/>
        </w:rPr>
        <w:t>.1</w:t>
      </w:r>
      <w:r w:rsidR="00976B78">
        <w:rPr>
          <w:sz w:val="28"/>
        </w:rPr>
        <w:t>2</w:t>
      </w:r>
      <w:r>
        <w:rPr>
          <w:sz w:val="28"/>
        </w:rPr>
        <w:t>.2022 № 33/</w:t>
      </w:r>
      <w:r w:rsidR="00976B78">
        <w:rPr>
          <w:sz w:val="28"/>
        </w:rPr>
        <w:t>603</w:t>
      </w:r>
      <w:r>
        <w:rPr>
          <w:sz w:val="28"/>
        </w:rPr>
        <w:t xml:space="preserve"> </w:t>
      </w:r>
      <w:r w:rsidR="00976B78" w:rsidRPr="00976B78">
        <w:rPr>
          <w:sz w:val="28"/>
        </w:rPr>
        <w:t>«Об установлении перечня и кодов целевых статей расходов бюджета территориального фонда обязательного медицинского страхования Камчатского края на 202</w:t>
      </w:r>
      <w:r w:rsidR="009A6D0D">
        <w:rPr>
          <w:sz w:val="28"/>
        </w:rPr>
        <w:t>3</w:t>
      </w:r>
      <w:r w:rsidR="00976B78" w:rsidRPr="00976B78">
        <w:rPr>
          <w:sz w:val="28"/>
        </w:rPr>
        <w:t xml:space="preserve"> год и на плановый период 202</w:t>
      </w:r>
      <w:r w:rsidR="009A6D0D">
        <w:rPr>
          <w:sz w:val="28"/>
        </w:rPr>
        <w:t>4</w:t>
      </w:r>
      <w:r w:rsidR="00976B78" w:rsidRPr="00976B78">
        <w:rPr>
          <w:sz w:val="28"/>
        </w:rPr>
        <w:t xml:space="preserve"> и 202</w:t>
      </w:r>
      <w:r w:rsidR="009A6D0D">
        <w:rPr>
          <w:sz w:val="28"/>
        </w:rPr>
        <w:t>5</w:t>
      </w:r>
      <w:r w:rsidR="00976B78" w:rsidRPr="00976B78">
        <w:rPr>
          <w:sz w:val="28"/>
        </w:rPr>
        <w:t xml:space="preserve"> годов»</w:t>
      </w:r>
      <w:r>
        <w:rPr>
          <w:color w:val="000000" w:themeColor="text1"/>
          <w:sz w:val="28"/>
        </w:rPr>
        <w:t xml:space="preserve">, определяющий перечень и коды целевых статей расходов краевого бюджета. </w:t>
      </w:r>
    </w:p>
    <w:p w14:paraId="4FC834BD" w14:textId="12A4E1C6" w:rsidR="00976B78" w:rsidRPr="00976B78" w:rsidRDefault="00976B78" w:rsidP="008A315C">
      <w:pPr>
        <w:pStyle w:val="25"/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       </w:t>
      </w:r>
      <w:r w:rsidRPr="00976B78">
        <w:rPr>
          <w:sz w:val="28"/>
        </w:rPr>
        <w:t>Утверждение данного приказа дополнительных финансовых средств из краевого бюджета не потребует.</w:t>
      </w:r>
    </w:p>
    <w:p w14:paraId="07000000" w14:textId="21E307B9" w:rsidR="00F1334C" w:rsidRDefault="00C12AAE" w:rsidP="008A315C">
      <w:pPr>
        <w:ind w:firstLine="540"/>
        <w:jc w:val="both"/>
        <w:rPr>
          <w:b/>
          <w:sz w:val="28"/>
        </w:rPr>
      </w:pPr>
      <w:r>
        <w:rPr>
          <w:sz w:val="28"/>
        </w:rPr>
        <w:t xml:space="preserve">Проект приказа размещен </w:t>
      </w:r>
      <w:r w:rsidR="00976B78">
        <w:rPr>
          <w:sz w:val="28"/>
        </w:rPr>
        <w:t>2</w:t>
      </w:r>
      <w:r w:rsidR="00AB77AC">
        <w:rPr>
          <w:sz w:val="28"/>
        </w:rPr>
        <w:t>4</w:t>
      </w:r>
      <w:r>
        <w:rPr>
          <w:sz w:val="28"/>
        </w:rPr>
        <w:t xml:space="preserve">.11.2023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для проведения в срок по </w:t>
      </w:r>
      <w:r w:rsidR="00976B78">
        <w:rPr>
          <w:sz w:val="28"/>
        </w:rPr>
        <w:t>0</w:t>
      </w:r>
      <w:r w:rsidR="00AB77AC">
        <w:rPr>
          <w:sz w:val="28"/>
        </w:rPr>
        <w:t>4</w:t>
      </w:r>
      <w:r>
        <w:rPr>
          <w:sz w:val="28"/>
        </w:rPr>
        <w:t>.1</w:t>
      </w:r>
      <w:r w:rsidR="00976B78">
        <w:rPr>
          <w:sz w:val="28"/>
        </w:rPr>
        <w:t>2</w:t>
      </w:r>
      <w:r>
        <w:rPr>
          <w:sz w:val="28"/>
        </w:rPr>
        <w:t xml:space="preserve">.2023 независимой антикоррупционной экспертизы. </w:t>
      </w:r>
    </w:p>
    <w:p w14:paraId="08000000" w14:textId="4574F64B" w:rsidR="00F1334C" w:rsidRDefault="00C12AAE" w:rsidP="008A315C">
      <w:pPr>
        <w:ind w:firstLine="567"/>
        <w:jc w:val="both"/>
        <w:rPr>
          <w:sz w:val="28"/>
        </w:rPr>
      </w:pPr>
      <w:r>
        <w:rPr>
          <w:sz w:val="28"/>
        </w:rPr>
        <w:t xml:space="preserve">Данный проект не подлежит оценке регулирующего воздействия в соответствии с </w:t>
      </w:r>
      <w:hyperlink r:id="rId4" w:history="1">
        <w:r>
          <w:rPr>
            <w:sz w:val="28"/>
          </w:rPr>
          <w:t>постановлением</w:t>
        </w:r>
      </w:hyperlink>
      <w:r>
        <w:rPr>
          <w:sz w:val="28"/>
        </w:rPr>
        <w:t xml:space="preserve"> Правительства Камчатского края от 28.09.2022 № 510-П </w:t>
      </w:r>
      <w:r w:rsidR="008A315C">
        <w:rPr>
          <w:sz w:val="28"/>
        </w:rPr>
        <w:t xml:space="preserve">                                </w:t>
      </w:r>
      <w:bookmarkStart w:id="0" w:name="_GoBack"/>
      <w:bookmarkEnd w:id="0"/>
      <w:r>
        <w:rPr>
          <w:sz w:val="28"/>
        </w:rPr>
        <w:t>«</w:t>
      </w:r>
      <w:r>
        <w:rPr>
          <w:color w:val="151515"/>
          <w:sz w:val="28"/>
          <w:shd w:val="clear" w:color="auto" w:fill="FBFBFB"/>
        </w:rPr>
        <w:t>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</w:t>
      </w:r>
      <w:r>
        <w:rPr>
          <w:sz w:val="28"/>
        </w:rPr>
        <w:t xml:space="preserve">».  </w:t>
      </w:r>
    </w:p>
    <w:sectPr w:rsidR="00F1334C">
      <w:pgSz w:w="11906" w:h="16838"/>
      <w:pgMar w:top="1134" w:right="567" w:bottom="1134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34C"/>
    <w:rsid w:val="00582FEE"/>
    <w:rsid w:val="008A315C"/>
    <w:rsid w:val="00976B78"/>
    <w:rsid w:val="009A6D0D"/>
    <w:rsid w:val="00A70060"/>
    <w:rsid w:val="00AB77AC"/>
    <w:rsid w:val="00C12AAE"/>
    <w:rsid w:val="00F13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5DB8F"/>
  <w15:docId w15:val="{D9018EB5-23BA-4CBE-8370-A1363D24D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widowControl w:val="0"/>
      <w:spacing w:before="108" w:after="108"/>
      <w:jc w:val="center"/>
      <w:outlineLvl w:val="0"/>
    </w:pPr>
    <w:rPr>
      <w:rFonts w:ascii="Arial" w:hAnsi="Arial"/>
      <w:b/>
      <w:color w:val="000080"/>
      <w:sz w:val="1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Body Text Indent 2"/>
    <w:basedOn w:val="a"/>
    <w:link w:val="22"/>
    <w:pPr>
      <w:ind w:firstLine="851"/>
    </w:pPr>
    <w:rPr>
      <w:b/>
      <w:sz w:val="28"/>
    </w:rPr>
  </w:style>
  <w:style w:type="character" w:customStyle="1" w:styleId="22">
    <w:name w:val="Основной текст с отступом 2 Знак"/>
    <w:basedOn w:val="1"/>
    <w:link w:val="21"/>
    <w:rPr>
      <w:b/>
      <w:sz w:val="28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ConsNormal">
    <w:name w:val="ConsNormal"/>
    <w:link w:val="ConsNormal0"/>
    <w:pPr>
      <w:widowControl w:val="0"/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paragraph" w:customStyle="1" w:styleId="a3">
    <w:name w:val="Комментарий"/>
    <w:basedOn w:val="a"/>
    <w:next w:val="a"/>
    <w:link w:val="a4"/>
    <w:pPr>
      <w:ind w:left="170"/>
      <w:jc w:val="both"/>
    </w:pPr>
    <w:rPr>
      <w:rFonts w:ascii="Arial" w:hAnsi="Arial"/>
      <w:i/>
      <w:color w:val="800080"/>
      <w:sz w:val="20"/>
    </w:rPr>
  </w:style>
  <w:style w:type="character" w:customStyle="1" w:styleId="a4">
    <w:name w:val="Комментарий"/>
    <w:basedOn w:val="1"/>
    <w:link w:val="a3"/>
    <w:rPr>
      <w:rFonts w:ascii="Arial" w:hAnsi="Arial"/>
      <w:i/>
      <w:color w:val="800080"/>
      <w:sz w:val="20"/>
    </w:rPr>
  </w:style>
  <w:style w:type="paragraph" w:customStyle="1" w:styleId="ConsTitle">
    <w:name w:val="ConsTitle"/>
    <w:link w:val="ConsTitle0"/>
    <w:pPr>
      <w:widowControl w:val="0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Pr>
      <w:rFonts w:ascii="Arial" w:hAnsi="Arial"/>
      <w:b/>
      <w:sz w:val="1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Знак сноски1"/>
    <w:link w:val="a5"/>
    <w:rPr>
      <w:vertAlign w:val="superscript"/>
    </w:rPr>
  </w:style>
  <w:style w:type="character" w:styleId="a5">
    <w:name w:val="footnote reference"/>
    <w:link w:val="12"/>
    <w:rPr>
      <w:vertAlign w:val="superscript"/>
    </w:rPr>
  </w:style>
  <w:style w:type="paragraph" w:styleId="a6">
    <w:name w:val="Body Text Indent"/>
    <w:basedOn w:val="a"/>
    <w:link w:val="a7"/>
    <w:pPr>
      <w:spacing w:after="120"/>
      <w:ind w:left="283"/>
    </w:pPr>
  </w:style>
  <w:style w:type="character" w:customStyle="1" w:styleId="a7">
    <w:name w:val="Основной текст с отступом Знак"/>
    <w:basedOn w:val="1"/>
    <w:link w:val="a6"/>
    <w:rPr>
      <w:sz w:val="24"/>
    </w:rPr>
  </w:style>
  <w:style w:type="paragraph" w:customStyle="1" w:styleId="a8">
    <w:name w:val="Гипертекстовая ссылка"/>
    <w:link w:val="a9"/>
    <w:rPr>
      <w:b/>
      <w:color w:val="008000"/>
      <w:u w:val="single"/>
    </w:rPr>
  </w:style>
  <w:style w:type="character" w:customStyle="1" w:styleId="a9">
    <w:name w:val="Гипертекстовая ссылка"/>
    <w:link w:val="a8"/>
    <w:rPr>
      <w:b/>
      <w:color w:val="008000"/>
      <w:sz w:val="20"/>
      <w:u w:val="single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a">
    <w:name w:val="Body Text"/>
    <w:basedOn w:val="a"/>
    <w:link w:val="ab"/>
    <w:pPr>
      <w:spacing w:after="120"/>
    </w:pPr>
  </w:style>
  <w:style w:type="character" w:customStyle="1" w:styleId="ab">
    <w:name w:val="Основной текст Знак"/>
    <w:basedOn w:val="1"/>
    <w:link w:val="aa"/>
    <w:rPr>
      <w:sz w:val="24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color w:val="000080"/>
      <w:sz w:val="18"/>
    </w:rPr>
  </w:style>
  <w:style w:type="paragraph" w:customStyle="1" w:styleId="ac">
    <w:name w:val="Знак Знак Знак Знак"/>
    <w:basedOn w:val="a"/>
    <w:link w:val="ad"/>
    <w:pPr>
      <w:spacing w:after="160" w:line="240" w:lineRule="exact"/>
    </w:pPr>
    <w:rPr>
      <w:rFonts w:ascii="Verdana" w:hAnsi="Verdana"/>
      <w:sz w:val="20"/>
    </w:rPr>
  </w:style>
  <w:style w:type="character" w:customStyle="1" w:styleId="ad">
    <w:name w:val="Знак Знак Знак Знак"/>
    <w:basedOn w:val="1"/>
    <w:link w:val="ac"/>
    <w:rPr>
      <w:rFonts w:ascii="Verdana" w:hAnsi="Verdana"/>
      <w:sz w:val="20"/>
    </w:rPr>
  </w:style>
  <w:style w:type="paragraph" w:customStyle="1" w:styleId="13">
    <w:name w:val="Гиперссылка1"/>
    <w:link w:val="ae"/>
    <w:rPr>
      <w:color w:val="0000FF"/>
      <w:u w:val="single"/>
    </w:rPr>
  </w:style>
  <w:style w:type="character" w:styleId="ae">
    <w:name w:val="Hyperlink"/>
    <w:link w:val="13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line="360" w:lineRule="auto"/>
      <w:ind w:firstLine="709"/>
      <w:jc w:val="both"/>
    </w:pPr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">
    <w:name w:val="Balloon Text"/>
    <w:basedOn w:val="a"/>
    <w:link w:val="af0"/>
    <w:rPr>
      <w:rFonts w:ascii="Tahoma" w:hAnsi="Tahoma"/>
      <w:sz w:val="16"/>
    </w:rPr>
  </w:style>
  <w:style w:type="character" w:customStyle="1" w:styleId="af0">
    <w:name w:val="Текст выноски Знак"/>
    <w:basedOn w:val="1"/>
    <w:link w:val="af"/>
    <w:rPr>
      <w:rFonts w:ascii="Tahoma" w:hAnsi="Tahoma"/>
      <w:sz w:val="16"/>
    </w:rPr>
  </w:style>
  <w:style w:type="paragraph" w:styleId="af1">
    <w:name w:val="Subtitle"/>
    <w:next w:val="a"/>
    <w:link w:val="af2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sz w:val="24"/>
    </w:rPr>
  </w:style>
  <w:style w:type="paragraph" w:styleId="af3">
    <w:name w:val="Title"/>
    <w:next w:val="a"/>
    <w:link w:val="af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Заголовок Знак"/>
    <w:link w:val="a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6">
    <w:name w:val="Основной шрифт абзаца1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5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5">
    <w:name w:val="Body Text 2"/>
    <w:basedOn w:val="a"/>
    <w:link w:val="26"/>
    <w:uiPriority w:val="99"/>
    <w:semiHidden/>
    <w:unhideWhenUsed/>
    <w:rsid w:val="00976B78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semiHidden/>
    <w:rsid w:val="00976B7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75F1FB49A32CFF71B319E091FA138C9F05E9ABB287D71ED59BB86C58F56C752F137p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360</Words>
  <Characters>2057</Characters>
  <Application>Microsoft Office Word</Application>
  <DocSecurity>0</DocSecurity>
  <Lines>17</Lines>
  <Paragraphs>4</Paragraphs>
  <ScaleCrop>false</ScaleCrop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Подшивалова Оксана Сергеевна</cp:lastModifiedBy>
  <cp:revision>9</cp:revision>
  <dcterms:created xsi:type="dcterms:W3CDTF">2023-11-22T04:52:00Z</dcterms:created>
  <dcterms:modified xsi:type="dcterms:W3CDTF">2023-11-24T03:15:00Z</dcterms:modified>
</cp:coreProperties>
</file>