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15" w:rsidRPr="009E4C15" w:rsidRDefault="009E4C15" w:rsidP="009E4C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AA5D64" w:rsidRDefault="00AA5D6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9E4C15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.3.2</w:t>
      </w:r>
      <w:r w:rsidR="00535E3F">
        <w:rPr>
          <w:rFonts w:ascii="Times New Roman" w:hAnsi="Times New Roman"/>
          <w:b/>
          <w:sz w:val="24"/>
        </w:rPr>
        <w:t>9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. МЕТОДИКА </w:t>
      </w: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</w:t>
      </w: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МЕРОПРИЯТИЙ, НАПРАВЛЕННЫХ НА МОДЕРНИЗАЦИЮ, ДООСНАЩЕНИЕ И РЕМОНТ ТЕХНИЧЕСКИХ СРЕДСТВ ОРГАНИЗАЦИИ ДОРОЖНОГО ДВИЖЕНИЯ</w:t>
      </w: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1B30DF" w:rsidRDefault="00D609B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субсидии местному бю</w:t>
      </w:r>
      <w:r w:rsidR="009E4C15">
        <w:rPr>
          <w:rFonts w:ascii="Times New Roman" w:hAnsi="Times New Roman"/>
          <w:sz w:val="24"/>
        </w:rPr>
        <w:t>джету на реализацию мероприятия</w:t>
      </w:r>
      <w:r>
        <w:rPr>
          <w:rFonts w:ascii="Times New Roman" w:hAnsi="Times New Roman"/>
          <w:sz w:val="24"/>
        </w:rPr>
        <w:t xml:space="preserve"> определяется по следующ</w:t>
      </w:r>
      <w:r w:rsidR="009E4C15"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формуле:</w:t>
      </w:r>
    </w:p>
    <w:p w:rsidR="001B30DF" w:rsidRDefault="001B30DF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1B30DF" w:rsidRDefault="00D609B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954529" cy="69723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954529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1B30DF" w:rsidRDefault="001B30DF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1B30DF" w:rsidRDefault="00D609B8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o</w:t>
      </w:r>
      <w:proofErr w:type="spellEnd"/>
      <w:r>
        <w:rPr>
          <w:rFonts w:ascii="Times New Roman" w:hAnsi="Times New Roman"/>
          <w:sz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1B30DF" w:rsidRDefault="00D609B8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4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5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1B30DF" w:rsidRDefault="00D609B8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заявленная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1B30DF" w:rsidRDefault="00D609B8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сумма заявленной потребности муниципальных образований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1B30DF" w:rsidRDefault="00D609B8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установленного действующим Порядком (в процентах).</w:t>
      </w:r>
    </w:p>
    <w:p w:rsidR="001B30DF" w:rsidRDefault="001B30DF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</w:p>
    <w:sectPr w:rsidR="001B30D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DF"/>
    <w:rsid w:val="001B30DF"/>
    <w:rsid w:val="00535E3F"/>
    <w:rsid w:val="009E4C15"/>
    <w:rsid w:val="00AA5D64"/>
    <w:rsid w:val="00D6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8673"/>
  <w15:docId w15:val="{EAF7220D-0119-4D1F-BA18-72E4503A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Цветовое выделение"/>
    <w:link w:val="a6"/>
    <w:rPr>
      <w:b/>
      <w:color w:val="000080"/>
    </w:rPr>
  </w:style>
  <w:style w:type="character" w:customStyle="1" w:styleId="a6">
    <w:name w:val="Цветовое выделение"/>
    <w:link w:val="a5"/>
    <w:rPr>
      <w:b/>
      <w:color w:val="00008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a9">
    <w:name w:val="Заголовок статьи"/>
    <w:basedOn w:val="a"/>
    <w:next w:val="a"/>
    <w:link w:val="aa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a">
    <w:name w:val="Заголовок статьи"/>
    <w:basedOn w:val="1"/>
    <w:link w:val="a9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2">
    <w:name w:val="Гиперссылка1"/>
    <w:link w:val="ab"/>
    <w:rPr>
      <w:color w:val="0000FF"/>
      <w:u w:val="single"/>
    </w:rPr>
  </w:style>
  <w:style w:type="character" w:styleId="ab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  <w:rPr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5">
    <w:name w:val="Основной текст с отступом Знак"/>
    <w:basedOn w:val="1"/>
    <w:link w:val="af4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2978037B75F16998894DF8D0FDAFBD855CE24DFE5518A83FE0B7BB9DA122111E76160936450D55B192896B17E23DE9935604717BB9B3810F36F1C3F3b3F" TargetMode="External"/><Relationship Id="rId5" Type="http://schemas.openxmlformats.org/officeDocument/2006/relationships/hyperlink" Target="consultantplus://offline/ref=532978037B75F16998894DF8D0FDAFBD855CE24DFE5518A83FE0B7BB9DA122111E76160936450D55B192896B10E23DE9935604717BB9B3810F36F1C3F3b3F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6</cp:revision>
  <dcterms:created xsi:type="dcterms:W3CDTF">2023-10-18T02:44:00Z</dcterms:created>
  <dcterms:modified xsi:type="dcterms:W3CDTF">2023-10-23T04:10:00Z</dcterms:modified>
</cp:coreProperties>
</file>