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320" w:rsidRPr="00590320" w:rsidRDefault="00590320" w:rsidP="00590320">
      <w:pPr>
        <w:pStyle w:val="ConsPlusNormal"/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590320">
        <w:rPr>
          <w:rFonts w:ascii="Times New Roman" w:eastAsia="Calibri" w:hAnsi="Times New Roman" w:cs="Times New Roman"/>
          <w:bCs/>
          <w:sz w:val="28"/>
          <w:szCs w:val="28"/>
        </w:rPr>
        <w:t>ПРОЕКТ</w:t>
      </w:r>
    </w:p>
    <w:p w:rsidR="00D455AB" w:rsidRDefault="00D455AB">
      <w:pPr>
        <w:pStyle w:val="ConsPlusNormal"/>
        <w:ind w:firstLine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44C72" w:rsidRDefault="0003216C">
      <w:pPr>
        <w:pStyle w:val="ConsPlusNormal"/>
        <w:ind w:firstLine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="00590320">
        <w:rPr>
          <w:rFonts w:ascii="Times New Roman" w:eastAsia="Calibri" w:hAnsi="Times New Roman" w:cs="Times New Roman"/>
          <w:b/>
          <w:bCs/>
          <w:sz w:val="24"/>
          <w:szCs w:val="24"/>
        </w:rPr>
        <w:t>2.3.</w:t>
      </w:r>
      <w:r w:rsidR="00D455AB">
        <w:rPr>
          <w:rFonts w:ascii="Times New Roman" w:eastAsia="Calibri" w:hAnsi="Times New Roman" w:cs="Times New Roman"/>
          <w:b/>
          <w:bCs/>
          <w:sz w:val="24"/>
          <w:szCs w:val="24"/>
        </w:rPr>
        <w:t>12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МЕТОДИКА </w:t>
      </w:r>
    </w:p>
    <w:p w:rsidR="009C0E6E" w:rsidRDefault="0003216C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РАСЧЕТА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СУБСИДИЙ </w:t>
      </w:r>
      <w:r w:rsidR="00835342">
        <w:rPr>
          <w:rFonts w:ascii="Times New Roman" w:hAnsi="Times New Roman" w:cs="Times New Roman"/>
          <w:b/>
          <w:bCs/>
          <w:sz w:val="24"/>
          <w:szCs w:val="24"/>
        </w:rPr>
        <w:t>МЕСТНЫМ БЮДЖЕТАМ</w:t>
      </w:r>
      <w:r w:rsidR="009C0E6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9C0E6E" w:rsidRPr="009C0E6E">
        <w:rPr>
          <w:rFonts w:ascii="Times New Roman" w:hAnsi="Times New Roman"/>
          <w:b/>
          <w:sz w:val="24"/>
        </w:rPr>
        <w:t xml:space="preserve"> </w:t>
      </w:r>
    </w:p>
    <w:p w:rsidR="00344C72" w:rsidRDefault="009C0E6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</w:rPr>
        <w:t>ПРЕДОСТАВЛЯЕМЫХ ИЗ КРАЕВОГО БЮДЖЕТА</w:t>
      </w:r>
      <w:r w:rsidR="008353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216C">
        <w:rPr>
          <w:rFonts w:ascii="Times New Roman" w:hAnsi="Times New Roman" w:cs="Times New Roman"/>
          <w:b/>
          <w:bCs/>
          <w:sz w:val="24"/>
          <w:szCs w:val="24"/>
        </w:rPr>
        <w:t xml:space="preserve">НА РЕАЛИЗАЦИЮ МЕРОПРИЯТИЙ ПО РАЗРАБОТКЕ (АКТУАЛИЗАЦИИ) ДОКУМЕНТОВ ТЕРРИТОРИАЛЬНОГО ПЛАНИРОВАНИЯ И ГРАДОСТРОИТЕЛЬНОГО ЗОНИРОВАНИЯ МУНИЦИПАЛЬНЫХ ОБРАЗОВАНИЙ В КАМЧАТСКОМ КРАЕ </w:t>
      </w:r>
    </w:p>
    <w:p w:rsidR="00344C72" w:rsidRDefault="00344C72">
      <w:pPr>
        <w:autoSpaceDE w:val="0"/>
        <w:autoSpaceDN w:val="0"/>
        <w:adjustRightInd w:val="0"/>
        <w:spacing w:before="100" w:beforeAutospacing="1"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344C72" w:rsidRDefault="000321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Размер субсидии, предоставляемой из краевого бюджета </w:t>
      </w:r>
      <w:bookmarkStart w:id="0" w:name="_GoBack"/>
      <w:r>
        <w:rPr>
          <w:rFonts w:ascii="Times New Roman" w:eastAsiaTheme="minorHAnsi" w:hAnsi="Times New Roman"/>
          <w:bCs/>
          <w:sz w:val="24"/>
          <w:szCs w:val="24"/>
        </w:rPr>
        <w:t xml:space="preserve">местному бюджету </w:t>
      </w:r>
      <w:bookmarkEnd w:id="0"/>
      <w:r>
        <w:rPr>
          <w:rFonts w:ascii="Times New Roman" w:eastAsiaTheme="minorHAnsi" w:hAnsi="Times New Roman"/>
          <w:bCs/>
          <w:sz w:val="24"/>
          <w:szCs w:val="24"/>
        </w:rPr>
        <w:t>на реализацию мероприятий по разработке (актуализации) документов территориального планирования и градостроительного зонирования муниципальных образований в Камчатском крае на очередной финансовый год, определяется по формуле:</w:t>
      </w:r>
    </w:p>
    <w:p w:rsidR="00344C72" w:rsidRDefault="00344C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344C72" w:rsidRDefault="000321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noProof/>
          <w:position w:val="-63"/>
          <w:sz w:val="24"/>
          <w:szCs w:val="24"/>
          <w:lang w:eastAsia="ru-RU"/>
        </w:rPr>
        <w:drawing>
          <wp:inline distT="0" distB="0" distL="0" distR="0">
            <wp:extent cx="1771650" cy="9620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HAnsi" w:hAnsi="Times New Roman"/>
          <w:bCs/>
          <w:sz w:val="24"/>
          <w:szCs w:val="24"/>
        </w:rPr>
        <w:t>, где:</w:t>
      </w:r>
    </w:p>
    <w:p w:rsidR="00344C72" w:rsidRDefault="00344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344C72" w:rsidRDefault="000321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C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- размер субсидии, предоставляемой бюджету i-го муниципального образования в соответствующем финансовом году;</w:t>
      </w:r>
    </w:p>
    <w:p w:rsidR="00344C72" w:rsidRDefault="000321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С - объем бюджетных ассигнований краевого бюджета на соответствующий финансовый год для предоставления субсидий на реализацию мероприятий по разработке (актуализации) документов территориального планирования и градостроительного зонирования муниципальных образований в Камчатском крае;</w:t>
      </w:r>
    </w:p>
    <w:p w:rsidR="00344C72" w:rsidRDefault="000321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n - количество муниципальных образований, соответствующих критериям отбора и условиям предоставления субсидий, установленным </w:t>
      </w:r>
      <w:hyperlink r:id="rId7" w:history="1">
        <w:r>
          <w:rPr>
            <w:rFonts w:ascii="Times New Roman" w:eastAsiaTheme="minorHAnsi" w:hAnsi="Times New Roman"/>
            <w:bCs/>
            <w:sz w:val="24"/>
            <w:szCs w:val="24"/>
          </w:rPr>
          <w:t>частями 4</w:t>
        </w:r>
      </w:hyperlink>
      <w:r>
        <w:rPr>
          <w:rFonts w:ascii="Times New Roman" w:eastAsiaTheme="minorHAnsi" w:hAnsi="Times New Roman"/>
          <w:bCs/>
          <w:sz w:val="24"/>
          <w:szCs w:val="24"/>
        </w:rPr>
        <w:t xml:space="preserve"> и </w:t>
      </w:r>
      <w:hyperlink r:id="rId8" w:history="1">
        <w:r>
          <w:rPr>
            <w:rFonts w:ascii="Times New Roman" w:eastAsiaTheme="minorHAnsi" w:hAnsi="Times New Roman"/>
            <w:bCs/>
            <w:sz w:val="24"/>
            <w:szCs w:val="24"/>
          </w:rPr>
          <w:t>5</w:t>
        </w:r>
      </w:hyperlink>
      <w:r>
        <w:rPr>
          <w:rFonts w:ascii="Times New Roman" w:eastAsiaTheme="minorHAnsi" w:hAnsi="Times New Roman"/>
          <w:bCs/>
          <w:sz w:val="24"/>
          <w:szCs w:val="24"/>
        </w:rPr>
        <w:t xml:space="preserve"> настоящего Порядка;</w:t>
      </w:r>
    </w:p>
    <w:p w:rsidR="00344C72" w:rsidRDefault="000321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З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- потребность в бюджетных ассигнованиях, необходимых для финансового обеспечения реализации мероприятий по разработке (актуализации) документов территориального планирования и градостроительного зонирования муниципальных образований в Камчатском крае, заявленная i-ым муниципальным образованием;</w:t>
      </w:r>
    </w:p>
    <w:p w:rsidR="00344C72" w:rsidRDefault="000321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З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принимается как средняя величина стоимости работ по коммерческим предложениям, рассчитанных на основании справочника базовых цен на проектные работы в строительстве, утвержденного </w:t>
      </w:r>
      <w:hyperlink r:id="rId9" w:history="1">
        <w:r>
          <w:rPr>
            <w:rFonts w:ascii="Times New Roman" w:eastAsiaTheme="minorHAnsi" w:hAnsi="Times New Roman"/>
            <w:bCs/>
            <w:sz w:val="24"/>
            <w:szCs w:val="24"/>
          </w:rPr>
          <w:t>Приказом</w:t>
        </w:r>
      </w:hyperlink>
      <w:r>
        <w:rPr>
          <w:rFonts w:ascii="Times New Roman" w:eastAsiaTheme="minorHAnsi" w:hAnsi="Times New Roman"/>
          <w:bCs/>
          <w:sz w:val="24"/>
          <w:szCs w:val="24"/>
        </w:rPr>
        <w:t xml:space="preserve"> Министерства регионального развития Российской Федерации от 28.05.2010 № 260 на реализацию мероприятий по разработке (актуализации) документов территориального планирования и градостроительного зонирования муниципальных образований в Камчатском крае в зависимости от численности населения, измеряемого в тысячах человек;</w:t>
      </w:r>
    </w:p>
    <w:p w:rsidR="00344C72" w:rsidRDefault="000321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Y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- уровень софинансирования расходного обязательства муниципального образования из краевого бюджета, установленный настоящим Порядком (в процентах).</w:t>
      </w:r>
    </w:p>
    <w:p w:rsidR="00344C72" w:rsidRDefault="000321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В случае, если З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меньше чем общий объем средств, предусмотренный на реализацию мероприятий по разработке (актуализации) документов территориального планирования и градостроительного зонирования муниципальных образований в Камчатском крае, то средства краевого бюджета, предоставляемые бюджету i-го муниципального образования рассчитываются по формуле:</w:t>
      </w:r>
    </w:p>
    <w:p w:rsidR="00344C72" w:rsidRDefault="00344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344C72" w:rsidRDefault="000321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C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= З</w:t>
      </w:r>
      <w:r>
        <w:rPr>
          <w:rFonts w:ascii="Times New Roman" w:eastAsiaTheme="minorHAnsi" w:hAnsi="Times New Roman"/>
          <w:bCs/>
          <w:sz w:val="24"/>
          <w:szCs w:val="24"/>
          <w:vertAlign w:val="subscript"/>
        </w:rPr>
        <w:t>i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х 0,99</w:t>
      </w:r>
    </w:p>
    <w:p w:rsidR="00344C72" w:rsidRDefault="00344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344C72" w:rsidRDefault="00344C72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</w:p>
    <w:sectPr w:rsidR="00344C7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16C" w:rsidRDefault="0003216C">
      <w:pPr>
        <w:spacing w:line="240" w:lineRule="auto"/>
      </w:pPr>
      <w:r>
        <w:separator/>
      </w:r>
    </w:p>
  </w:endnote>
  <w:endnote w:type="continuationSeparator" w:id="0">
    <w:p w:rsidR="0003216C" w:rsidRDefault="000321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16C" w:rsidRDefault="0003216C">
      <w:pPr>
        <w:spacing w:after="0"/>
      </w:pPr>
      <w:r>
        <w:separator/>
      </w:r>
    </w:p>
  </w:footnote>
  <w:footnote w:type="continuationSeparator" w:id="0">
    <w:p w:rsidR="0003216C" w:rsidRDefault="0003216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00C"/>
    <w:rsid w:val="0003216C"/>
    <w:rsid w:val="00035AED"/>
    <w:rsid w:val="000B4FDF"/>
    <w:rsid w:val="001803DE"/>
    <w:rsid w:val="001C38F6"/>
    <w:rsid w:val="00344C72"/>
    <w:rsid w:val="00385676"/>
    <w:rsid w:val="00396043"/>
    <w:rsid w:val="003B7E74"/>
    <w:rsid w:val="003D0F17"/>
    <w:rsid w:val="003D5DBB"/>
    <w:rsid w:val="0041192C"/>
    <w:rsid w:val="004179AD"/>
    <w:rsid w:val="00461F67"/>
    <w:rsid w:val="004D4F37"/>
    <w:rsid w:val="00563845"/>
    <w:rsid w:val="00590320"/>
    <w:rsid w:val="00592FB4"/>
    <w:rsid w:val="0066521A"/>
    <w:rsid w:val="00677BF2"/>
    <w:rsid w:val="006C4705"/>
    <w:rsid w:val="007057C8"/>
    <w:rsid w:val="00722179"/>
    <w:rsid w:val="0079354C"/>
    <w:rsid w:val="007A5E51"/>
    <w:rsid w:val="007A6B8F"/>
    <w:rsid w:val="00833DA8"/>
    <w:rsid w:val="00835342"/>
    <w:rsid w:val="008C5A67"/>
    <w:rsid w:val="009260A2"/>
    <w:rsid w:val="009C0591"/>
    <w:rsid w:val="009C0E6E"/>
    <w:rsid w:val="009F1191"/>
    <w:rsid w:val="00A226B5"/>
    <w:rsid w:val="00A524FC"/>
    <w:rsid w:val="00AB323F"/>
    <w:rsid w:val="00AE100C"/>
    <w:rsid w:val="00B851F9"/>
    <w:rsid w:val="00C85B60"/>
    <w:rsid w:val="00CB26A4"/>
    <w:rsid w:val="00D17C68"/>
    <w:rsid w:val="00D455AB"/>
    <w:rsid w:val="00E33A5D"/>
    <w:rsid w:val="00E95CA3"/>
    <w:rsid w:val="00EF066D"/>
    <w:rsid w:val="133355B6"/>
    <w:rsid w:val="695A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B6F21"/>
  <w15:docId w15:val="{BB63B3C3-C725-4211-9777-70B06D83E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09D15EA3486B6CDF26F9602A614BB13502F8931BF6961809C5D0576EFE94E006F558E2A008A54FB21CE1D6788EEA35AD7BD907B75F8BC78A3FAB87X22E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E09D15EA3486B6CDF26F9602A614BB13502F8931BF6961809C5D0576EFE94E006F558E2A008A54FB21CE1D77B8EEA35AD7BD907B75F8BC78A3FAB87X22E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E09D15EA3486B6CDF26E76D3C0D17B53209A39E1AFD9C4E5592D60031AE92B554B506BBE24FB64CB505E3D77BX827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Жаркова Светлана Анатольевна</dc:creator>
  <cp:lastModifiedBy>Шаманаева Елена Михайловна</cp:lastModifiedBy>
  <cp:revision>5</cp:revision>
  <cp:lastPrinted>2019-10-17T22:51:00Z</cp:lastPrinted>
  <dcterms:created xsi:type="dcterms:W3CDTF">2023-10-17T04:13:00Z</dcterms:created>
  <dcterms:modified xsi:type="dcterms:W3CDTF">2023-10-23T03:50:00Z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1049-12.2.0.13110</vt:lpwstr>
  </property>
  <property fmtid="{D5CDD505-2E9C-101B-9397-08002B2CF9AE}" pid="3" name="ICV">
    <vt:lpwstr>058281651455424785D6827AF2987C95_13</vt:lpwstr>
  </property>
</Properties>
</file>