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24" w:rsidRDefault="00A6532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724" w:rsidRDefault="002D072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D0724" w:rsidRDefault="002D072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D0724" w:rsidRDefault="002D072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D0724" w:rsidRDefault="00A653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2D0724" w:rsidRDefault="00A653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D0724" w:rsidRDefault="002D072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D0724" w:rsidRDefault="00A653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2D0724" w:rsidRDefault="002D072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D0724" w:rsidRDefault="002D072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2D0724" w:rsidRDefault="00A65321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2D0724" w:rsidRDefault="00A65321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D072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F5BC9" w:rsidRDefault="00DF5BC9" w:rsidP="00DF5BC9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077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2A0775">
              <w:rPr>
                <w:rFonts w:ascii="Times New Roman" w:hAnsi="Times New Roman"/>
                <w:b/>
                <w:sz w:val="28"/>
                <w:szCs w:val="28"/>
              </w:rPr>
              <w:t xml:space="preserve">еречень главных администраторов </w:t>
            </w:r>
          </w:p>
          <w:p w:rsidR="002D0724" w:rsidRDefault="00DF5BC9" w:rsidP="00DF5BC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A0775">
              <w:rPr>
                <w:rFonts w:ascii="Times New Roman" w:hAnsi="Times New Roman"/>
                <w:b/>
                <w:sz w:val="28"/>
                <w:szCs w:val="28"/>
              </w:rPr>
              <w:t>доходов краевого бюджета</w:t>
            </w:r>
          </w:p>
        </w:tc>
      </w:tr>
    </w:tbl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0724" w:rsidRDefault="00DF5BC9" w:rsidP="00A421DE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1438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3 </w:t>
      </w:r>
      <w:r w:rsidRPr="00D76202">
        <w:rPr>
          <w:rFonts w:ascii="Times New Roman" w:hAnsi="Times New Roman"/>
          <w:sz w:val="28"/>
          <w:szCs w:val="28"/>
        </w:rPr>
        <w:t>Порядка 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изменений в перечни главных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администраторов доходов краевого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бюджета, главных администраторов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доходов бюджета 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фонда обязательного медицинского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страхования Камчатского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главных администраторов 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финансирования дефицита краевого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бюджета, главных администраторов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дефицита бюджета 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фонда обязательного медицинского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страхования Камчатского края</w:t>
      </w:r>
      <w:r>
        <w:rPr>
          <w:rFonts w:ascii="Times New Roman" w:hAnsi="Times New Roman"/>
          <w:sz w:val="28"/>
          <w:szCs w:val="28"/>
        </w:rPr>
        <w:t>, утвержденного постановлением Правительства Камчатского края от 30.12.2021 № 595-П</w:t>
      </w:r>
      <w:r w:rsidR="00442AFF">
        <w:rPr>
          <w:rFonts w:ascii="Times New Roman" w:hAnsi="Times New Roman"/>
          <w:sz w:val="28"/>
        </w:rPr>
        <w:t>,</w:t>
      </w:r>
    </w:p>
    <w:p w:rsidR="002D0724" w:rsidRDefault="002D0724" w:rsidP="00A421D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D0724" w:rsidRDefault="00A65321" w:rsidP="00A421D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2D0724" w:rsidRDefault="002D0724" w:rsidP="00A421DE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D096C" w:rsidRPr="00B44B66" w:rsidRDefault="00CD096C" w:rsidP="00A421D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38C">
        <w:rPr>
          <w:rFonts w:ascii="Times New Roman" w:hAnsi="Times New Roman"/>
          <w:sz w:val="28"/>
          <w:szCs w:val="28"/>
        </w:rPr>
        <w:t xml:space="preserve">1. </w:t>
      </w:r>
      <w:r w:rsidRPr="00B44B66">
        <w:rPr>
          <w:rFonts w:ascii="Times New Roman" w:hAnsi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>
        <w:rPr>
          <w:rFonts w:ascii="Times New Roman" w:hAnsi="Times New Roman"/>
          <w:sz w:val="28"/>
          <w:szCs w:val="28"/>
        </w:rPr>
        <w:t xml:space="preserve">утвержденный постановлением Правительства Камчатского края </w:t>
      </w:r>
      <w:r>
        <w:rPr>
          <w:rFonts w:ascii="Times New Roman" w:hAnsi="Times New Roman"/>
          <w:sz w:val="28"/>
          <w:szCs w:val="28"/>
        </w:rPr>
        <w:br/>
        <w:t>от 27.12.2021 № 581-П</w:t>
      </w:r>
      <w:r w:rsidRPr="00B44B66">
        <w:rPr>
          <w:rFonts w:ascii="Times New Roman" w:hAnsi="Times New Roman"/>
          <w:sz w:val="28"/>
          <w:szCs w:val="28"/>
        </w:rPr>
        <w:t xml:space="preserve">, </w:t>
      </w:r>
      <w:r w:rsidR="00E24A60" w:rsidRPr="00B44B66">
        <w:rPr>
          <w:rFonts w:ascii="Times New Roman" w:hAnsi="Times New Roman"/>
          <w:sz w:val="28"/>
          <w:szCs w:val="28"/>
        </w:rPr>
        <w:t xml:space="preserve">изменение, </w:t>
      </w:r>
      <w:r>
        <w:rPr>
          <w:rFonts w:ascii="Times New Roman" w:hAnsi="Times New Roman"/>
          <w:sz w:val="28"/>
          <w:szCs w:val="28"/>
        </w:rPr>
        <w:t>дополни</w:t>
      </w:r>
      <w:r w:rsidR="003C13C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кодом </w:t>
      </w:r>
      <w:r w:rsidRPr="00E71F86">
        <w:rPr>
          <w:rFonts w:ascii="Times New Roman" w:hAnsi="Times New Roman"/>
          <w:sz w:val="28"/>
          <w:szCs w:val="28"/>
        </w:rPr>
        <w:t xml:space="preserve">бюджетной классификации Российской Федерации </w:t>
      </w:r>
      <w:r w:rsidR="001D62DA" w:rsidRPr="001D62DA">
        <w:rPr>
          <w:rFonts w:ascii="Times New Roman" w:hAnsi="Times New Roman"/>
          <w:sz w:val="28"/>
          <w:szCs w:val="28"/>
        </w:rPr>
        <w:t>1 14 02022 02 0000 410</w:t>
      </w:r>
      <w:r w:rsidRPr="00B44B66">
        <w:rPr>
          <w:rFonts w:ascii="Times New Roman" w:hAnsi="Times New Roman"/>
          <w:sz w:val="28"/>
          <w:szCs w:val="28"/>
        </w:rPr>
        <w:t xml:space="preserve"> «</w:t>
      </w:r>
      <w:r w:rsidR="00B44B66" w:rsidRPr="00B44B66">
        <w:rPr>
          <w:rFonts w:ascii="Times New Roman" w:hAnsi="Times New Roman"/>
          <w:sz w:val="28"/>
          <w:szCs w:val="28"/>
        </w:rPr>
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</w:t>
      </w:r>
      <w:r w:rsidR="00B44B66">
        <w:rPr>
          <w:rFonts w:ascii="Times New Roman" w:hAnsi="Times New Roman"/>
          <w:sz w:val="28"/>
          <w:szCs w:val="28"/>
        </w:rPr>
        <w:t>средств по указанному имуществу</w:t>
      </w:r>
      <w:r w:rsidRPr="00B44B66">
        <w:rPr>
          <w:rFonts w:ascii="Times New Roman" w:hAnsi="Times New Roman"/>
          <w:sz w:val="28"/>
          <w:szCs w:val="28"/>
        </w:rPr>
        <w:t>».</w:t>
      </w:r>
    </w:p>
    <w:p w:rsidR="00CD096C" w:rsidRDefault="00CD096C" w:rsidP="00A421D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администратором доходов, указанных в части 1 настоящего приказа, считать Министерство с</w:t>
      </w:r>
      <w:r w:rsidR="001A07FE">
        <w:rPr>
          <w:rFonts w:ascii="Times New Roman" w:hAnsi="Times New Roman"/>
          <w:sz w:val="28"/>
          <w:szCs w:val="28"/>
        </w:rPr>
        <w:t xml:space="preserve">оциального благополучия и семейной политики </w:t>
      </w:r>
      <w:r w:rsidRPr="00F63D2D">
        <w:rPr>
          <w:rFonts w:ascii="Times New Roman" w:hAnsi="Times New Roman"/>
          <w:sz w:val="28"/>
          <w:szCs w:val="28"/>
        </w:rPr>
        <w:t>Камчатского края</w:t>
      </w:r>
      <w:r>
        <w:rPr>
          <w:rFonts w:ascii="Times New Roman" w:hAnsi="Times New Roman"/>
          <w:sz w:val="28"/>
          <w:szCs w:val="28"/>
        </w:rPr>
        <w:t>, код главного администратора доходов 8</w:t>
      </w:r>
      <w:r w:rsidR="001A07FE">
        <w:rPr>
          <w:rFonts w:ascii="Times New Roman" w:hAnsi="Times New Roman"/>
          <w:sz w:val="28"/>
          <w:szCs w:val="28"/>
        </w:rPr>
        <w:t>15.</w:t>
      </w:r>
    </w:p>
    <w:p w:rsidR="00A421DE" w:rsidRDefault="00A421DE" w:rsidP="00A421D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724" w:rsidRPr="00A421DE" w:rsidRDefault="00CD096C" w:rsidP="00A421D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2</w:t>
      </w:r>
      <w:r w:rsidRPr="0021438C">
        <w:rPr>
          <w:rFonts w:ascii="Times New Roman" w:hAnsi="Times New Roman"/>
          <w:sz w:val="28"/>
          <w:szCs w:val="28"/>
        </w:rPr>
        <w:t>. 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0724" w:rsidRDefault="002D0724" w:rsidP="001D62D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2D0724" w:rsidRDefault="002D072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0F47" w:rsidRDefault="00430F47" w:rsidP="00430F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2D0724">
        <w:trPr>
          <w:trHeight w:val="665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2D0724" w:rsidRDefault="00A65321" w:rsidP="00430F47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430F47">
              <w:rPr>
                <w:rFonts w:ascii="Times New Roman" w:hAnsi="Times New Roman"/>
                <w:sz w:val="28"/>
              </w:rPr>
              <w:t>бязанности</w:t>
            </w:r>
            <w:r>
              <w:rPr>
                <w:rFonts w:ascii="Times New Roman" w:hAnsi="Times New Roman"/>
                <w:sz w:val="28"/>
              </w:rPr>
              <w:t xml:space="preserve"> Министра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2D0724" w:rsidRDefault="002D0724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2D0724" w:rsidRDefault="00A6532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Л.В. Алексеева</w:t>
            </w:r>
          </w:p>
        </w:tc>
      </w:tr>
    </w:tbl>
    <w:p w:rsidR="002D0724" w:rsidRDefault="00A65321">
      <w:pPr>
        <w:spacing w:after="0" w:line="240" w:lineRule="auto"/>
        <w:ind w:right="-116" w:firstLine="2694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sectPr w:rsidR="002D0724" w:rsidSect="00B44B66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86" w:rsidRDefault="00A65321">
      <w:pPr>
        <w:spacing w:after="0" w:line="240" w:lineRule="auto"/>
      </w:pPr>
      <w:r>
        <w:separator/>
      </w:r>
    </w:p>
  </w:endnote>
  <w:endnote w:type="continuationSeparator" w:id="0">
    <w:p w:rsidR="00745B86" w:rsidRDefault="00A6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86" w:rsidRDefault="00A65321">
      <w:pPr>
        <w:spacing w:after="0" w:line="240" w:lineRule="auto"/>
      </w:pPr>
      <w:r>
        <w:separator/>
      </w:r>
    </w:p>
  </w:footnote>
  <w:footnote w:type="continuationSeparator" w:id="0">
    <w:p w:rsidR="00745B86" w:rsidRDefault="00A6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24" w:rsidRDefault="00A6532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421DE">
      <w:rPr>
        <w:noProof/>
      </w:rPr>
      <w:t>2</w:t>
    </w:r>
    <w:r>
      <w:fldChar w:fldCharType="end"/>
    </w:r>
  </w:p>
  <w:p w:rsidR="002D0724" w:rsidRDefault="002D0724">
    <w:pPr>
      <w:pStyle w:val="a7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24"/>
    <w:rsid w:val="00147F8E"/>
    <w:rsid w:val="001A07FE"/>
    <w:rsid w:val="001D62DA"/>
    <w:rsid w:val="00241C0A"/>
    <w:rsid w:val="002D0724"/>
    <w:rsid w:val="003C13C1"/>
    <w:rsid w:val="00430F47"/>
    <w:rsid w:val="00442AFF"/>
    <w:rsid w:val="00745B86"/>
    <w:rsid w:val="00A421DE"/>
    <w:rsid w:val="00A65321"/>
    <w:rsid w:val="00B44B66"/>
    <w:rsid w:val="00C44BE9"/>
    <w:rsid w:val="00CD096C"/>
    <w:rsid w:val="00DF5BC9"/>
    <w:rsid w:val="00E24A60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B37F"/>
  <w15:docId w15:val="{31B0BF62-BDFE-49F2-8C0E-6D4D91D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Ахметшина Ирина Викторовна</cp:lastModifiedBy>
  <cp:revision>6</cp:revision>
  <dcterms:created xsi:type="dcterms:W3CDTF">2023-06-19T22:46:00Z</dcterms:created>
  <dcterms:modified xsi:type="dcterms:W3CDTF">2023-06-30T02:41:00Z</dcterms:modified>
</cp:coreProperties>
</file>