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24" w:rsidRDefault="00A6532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724" w:rsidRDefault="002D072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D0724" w:rsidRDefault="002D0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D0724" w:rsidRDefault="00A6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2D0724" w:rsidRDefault="002D07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2D0724" w:rsidRDefault="00A65321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2D0724" w:rsidRDefault="00A65321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D072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BC9" w:rsidRDefault="00DF5BC9" w:rsidP="00DF5BC9">
            <w:pPr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 xml:space="preserve">еречень главных администраторов </w:t>
            </w:r>
          </w:p>
          <w:p w:rsidR="002D0724" w:rsidRDefault="00DF5BC9" w:rsidP="00DF5BC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A0775">
              <w:rPr>
                <w:rFonts w:ascii="Times New Roman" w:hAnsi="Times New Roman"/>
                <w:b/>
                <w:sz w:val="28"/>
                <w:szCs w:val="28"/>
              </w:rPr>
              <w:t>доходов краевого бюджета</w:t>
            </w:r>
          </w:p>
        </w:tc>
      </w:tr>
    </w:tbl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DF5BC9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143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D76202">
        <w:rPr>
          <w:rFonts w:ascii="Times New Roman" w:hAnsi="Times New Roman"/>
          <w:sz w:val="28"/>
          <w:szCs w:val="28"/>
        </w:rPr>
        <w:t>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изменений в перечни 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администраторов доходов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доходов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 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финансирования дефицита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дефицита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30.12.2021 № 595-П</w:t>
      </w:r>
      <w:r w:rsidR="00442AFF">
        <w:rPr>
          <w:rFonts w:ascii="Times New Roman" w:hAnsi="Times New Roman"/>
          <w:sz w:val="28"/>
        </w:rPr>
        <w:t>,</w:t>
      </w:r>
    </w:p>
    <w:p w:rsidR="002D0724" w:rsidRDefault="002D0724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D0724" w:rsidRDefault="00A65321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D0724" w:rsidRDefault="002D0724" w:rsidP="00A421D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D096C" w:rsidRPr="00B44B66" w:rsidRDefault="00CD096C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38C">
        <w:rPr>
          <w:rFonts w:ascii="Times New Roman" w:hAnsi="Times New Roman"/>
          <w:sz w:val="28"/>
          <w:szCs w:val="28"/>
        </w:rPr>
        <w:t xml:space="preserve">1. </w:t>
      </w:r>
      <w:r w:rsidRPr="00B44B66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br/>
        <w:t>от 27.12.2021 № 581-П</w:t>
      </w:r>
      <w:r w:rsidRPr="00B44B66">
        <w:rPr>
          <w:rFonts w:ascii="Times New Roman" w:hAnsi="Times New Roman"/>
          <w:sz w:val="28"/>
          <w:szCs w:val="28"/>
        </w:rPr>
        <w:t xml:space="preserve">, </w:t>
      </w:r>
      <w:r w:rsidR="00E24A60" w:rsidRPr="00B44B66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дополни</w:t>
      </w:r>
      <w:r w:rsidR="003C13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кодом </w:t>
      </w:r>
      <w:r w:rsidRPr="00E71F86">
        <w:rPr>
          <w:rFonts w:ascii="Times New Roman" w:hAnsi="Times New Roman"/>
          <w:sz w:val="28"/>
          <w:szCs w:val="28"/>
        </w:rPr>
        <w:t xml:space="preserve">бюджетной классификации Российской Федерации </w:t>
      </w:r>
      <w:r w:rsidR="001D62DA" w:rsidRPr="001D62DA">
        <w:rPr>
          <w:rFonts w:ascii="Times New Roman" w:hAnsi="Times New Roman"/>
          <w:sz w:val="28"/>
          <w:szCs w:val="28"/>
        </w:rPr>
        <w:t>1 14 02022 02 0000 410</w:t>
      </w:r>
      <w:r w:rsidRPr="00B44B66">
        <w:rPr>
          <w:rFonts w:ascii="Times New Roman" w:hAnsi="Times New Roman"/>
          <w:sz w:val="28"/>
          <w:szCs w:val="28"/>
        </w:rPr>
        <w:t xml:space="preserve"> «</w:t>
      </w:r>
      <w:r w:rsidR="00B44B66" w:rsidRPr="00B44B66">
        <w:rPr>
          <w:rFonts w:ascii="Times New Roman" w:hAnsi="Times New Roman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</w:t>
      </w:r>
      <w:r w:rsidR="00B44B66">
        <w:rPr>
          <w:rFonts w:ascii="Times New Roman" w:hAnsi="Times New Roman"/>
          <w:sz w:val="28"/>
          <w:szCs w:val="28"/>
        </w:rPr>
        <w:t>средств по указанному имуществу</w:t>
      </w:r>
      <w:r w:rsidRPr="00B44B66">
        <w:rPr>
          <w:rFonts w:ascii="Times New Roman" w:hAnsi="Times New Roman"/>
          <w:sz w:val="28"/>
          <w:szCs w:val="28"/>
        </w:rPr>
        <w:t>».</w:t>
      </w:r>
    </w:p>
    <w:p w:rsidR="00CD096C" w:rsidRDefault="00CD096C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администратором доходов, указанных в части 1 настоящего приказа, считать Министерство с</w:t>
      </w:r>
      <w:r w:rsidR="001A07FE">
        <w:rPr>
          <w:rFonts w:ascii="Times New Roman" w:hAnsi="Times New Roman"/>
          <w:sz w:val="28"/>
          <w:szCs w:val="28"/>
        </w:rPr>
        <w:t xml:space="preserve">оциального благополучия и семейной политики </w:t>
      </w:r>
      <w:r w:rsidRPr="00F63D2D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>, код главного администратора доходов 8</w:t>
      </w:r>
      <w:r w:rsidR="001A07FE">
        <w:rPr>
          <w:rFonts w:ascii="Times New Roman" w:hAnsi="Times New Roman"/>
          <w:sz w:val="28"/>
          <w:szCs w:val="28"/>
        </w:rPr>
        <w:t>15.</w:t>
      </w:r>
    </w:p>
    <w:p w:rsidR="00A421DE" w:rsidRDefault="00A421DE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724" w:rsidRPr="00A421DE" w:rsidRDefault="00CD096C" w:rsidP="00A42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2</w:t>
      </w:r>
      <w:r w:rsidRPr="0021438C">
        <w:rPr>
          <w:rFonts w:ascii="Times New Roman" w:hAnsi="Times New Roman"/>
          <w:sz w:val="28"/>
          <w:szCs w:val="28"/>
        </w:rPr>
        <w:t>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724" w:rsidRDefault="002D0724" w:rsidP="001D62D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0724" w:rsidRDefault="002D07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0F47" w:rsidRDefault="00430F47" w:rsidP="00430F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2D0724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A65321" w:rsidP="00430F47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430F47">
              <w:rPr>
                <w:rFonts w:ascii="Times New Roman" w:hAnsi="Times New Roman"/>
                <w:sz w:val="28"/>
              </w:rPr>
              <w:t>бязанности</w:t>
            </w:r>
            <w:r>
              <w:rPr>
                <w:rFonts w:ascii="Times New Roman" w:hAnsi="Times New Roman"/>
                <w:sz w:val="28"/>
              </w:rPr>
              <w:t xml:space="preserve"> Министра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2D0724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2D0724" w:rsidRDefault="00A653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Алексеева</w:t>
            </w:r>
          </w:p>
        </w:tc>
      </w:tr>
    </w:tbl>
    <w:p w:rsidR="002D0724" w:rsidRDefault="00A65321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 w:rsidR="002D0724" w:rsidSect="00B44B66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86" w:rsidRDefault="00A65321">
      <w:pPr>
        <w:spacing w:after="0" w:line="240" w:lineRule="auto"/>
      </w:pPr>
      <w:r>
        <w:separator/>
      </w:r>
    </w:p>
  </w:endnote>
  <w:endnote w:type="continuationSeparator" w:id="0">
    <w:p w:rsidR="00745B86" w:rsidRDefault="00A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86" w:rsidRDefault="00A65321">
      <w:pPr>
        <w:spacing w:after="0" w:line="240" w:lineRule="auto"/>
      </w:pPr>
      <w:r>
        <w:separator/>
      </w:r>
    </w:p>
  </w:footnote>
  <w:footnote w:type="continuationSeparator" w:id="0">
    <w:p w:rsidR="00745B86" w:rsidRDefault="00A6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24" w:rsidRDefault="00A6532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421DE">
      <w:rPr>
        <w:noProof/>
      </w:rPr>
      <w:t>2</w:t>
    </w:r>
    <w:r>
      <w:fldChar w:fldCharType="end"/>
    </w:r>
  </w:p>
  <w:p w:rsidR="002D0724" w:rsidRDefault="002D0724">
    <w:pPr>
      <w:pStyle w:val="a7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4"/>
    <w:rsid w:val="00147F8E"/>
    <w:rsid w:val="001A07FE"/>
    <w:rsid w:val="001D62DA"/>
    <w:rsid w:val="00241C0A"/>
    <w:rsid w:val="002D0724"/>
    <w:rsid w:val="003C13C1"/>
    <w:rsid w:val="00430F47"/>
    <w:rsid w:val="00442AFF"/>
    <w:rsid w:val="00745B86"/>
    <w:rsid w:val="00A421DE"/>
    <w:rsid w:val="00A65321"/>
    <w:rsid w:val="00B44B66"/>
    <w:rsid w:val="00C44BE9"/>
    <w:rsid w:val="00CD096C"/>
    <w:rsid w:val="00DF5BC9"/>
    <w:rsid w:val="00E24A60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B37F"/>
  <w15:docId w15:val="{31B0BF62-BDFE-49F2-8C0E-6D4D91D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Ахметшина Ирина Викторовна</cp:lastModifiedBy>
  <cp:revision>6</cp:revision>
  <dcterms:created xsi:type="dcterms:W3CDTF">2023-06-19T22:46:00Z</dcterms:created>
  <dcterms:modified xsi:type="dcterms:W3CDTF">2023-06-30T02:41:00Z</dcterms:modified>
</cp:coreProperties>
</file>