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9"/>
        <w:gridCol w:w="2268"/>
        <w:gridCol w:w="1824"/>
        <w:gridCol w:w="1929"/>
        <w:gridCol w:w="1969"/>
        <w:gridCol w:w="4058"/>
      </w:tblGrid>
      <w:tr>
        <w:trPr>
          <w:trHeight w:hRule="atLeast" w:val="1071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Проведено антикоррупционных экспертиз проектов нормативно-правовых актов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Количество принятых нормативно-правовых актов</w:t>
            </w:r>
          </w:p>
        </w:tc>
        <w:tc>
          <w:tcPr>
            <w:tcW w:type="dxa" w:w="5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Количество замечаний, независимых экспертных заключений, экспертных заключений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 в Министерство финансов Камчатского края на проекты нормативно-правовых актов и нормативно-правовые акты</w:t>
            </w:r>
          </w:p>
        </w:tc>
        <w:tc>
          <w:tcPr>
            <w:tcW w:type="dxa" w:w="40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Количество экспертных заключений,  протестов и представлений,  согласно которым выявлены коррупциогенные факторы</w:t>
            </w:r>
          </w:p>
        </w:tc>
      </w:tr>
      <w:tr>
        <w:trPr>
          <w:trHeight w:hRule="atLeast" w:val="463"/>
        </w:trPr>
        <w:tc>
          <w:tcPr>
            <w:tcW w:type="dxa" w:w="33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2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791"/>
        </w:trPr>
        <w:tc>
          <w:tcPr>
            <w:tcW w:type="dxa" w:w="3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Независимые экспертные заключения</w:t>
            </w:r>
          </w:p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Экспертные заключения Управления Министерства юстиции РФ по Камчатскому краю</w:t>
            </w:r>
          </w:p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Протесты, представления, требования Прокуратуры  Камчатского края</w:t>
            </w:r>
          </w:p>
        </w:tc>
        <w:tc>
          <w:tcPr>
            <w:tcW w:type="dxa" w:w="4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35"/>
        </w:trPr>
        <w:tc>
          <w:tcPr>
            <w:tcW w:type="dxa" w:w="3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92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96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4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11"/>
        </w:trPr>
        <w:tc>
          <w:tcPr>
            <w:tcW w:type="dxa" w:w="33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1C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D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E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проектов нормативно-правовых актов </w:t>
      </w:r>
      <w:r>
        <w:rPr>
          <w:rFonts w:ascii="Times New Roman" w:hAnsi="Times New Roman"/>
          <w:sz w:val="28"/>
        </w:rPr>
        <w:t>и нормативно-правовых актов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 xml:space="preserve"> финансов</w:t>
      </w:r>
      <w:r>
        <w:rPr>
          <w:rFonts w:ascii="Times New Roman" w:hAnsi="Times New Roman"/>
          <w:sz w:val="28"/>
        </w:rPr>
        <w:t xml:space="preserve"> Камчатского края, </w:t>
      </w:r>
    </w:p>
    <w:p w14:paraId="1F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которых были </w:t>
      </w:r>
      <w:r>
        <w:rPr>
          <w:rFonts w:ascii="Times New Roman" w:hAnsi="Times New Roman"/>
          <w:sz w:val="28"/>
        </w:rPr>
        <w:t xml:space="preserve">проведены антикоррупционные экспертизы, за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квартал 202</w:t>
      </w:r>
      <w:r>
        <w:rPr>
          <w:rFonts w:ascii="Times New Roman" w:hAnsi="Times New Roman"/>
          <w:sz w:val="28"/>
        </w:rPr>
        <w:t>3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а</w:t>
      </w:r>
    </w:p>
    <w:p w14:paraId="20000000"/>
    <w:sectPr>
      <w:pgSz w:h="11906" w:orient="landscape" w:w="16838"/>
      <w:pgMar w:bottom="567" w:footer="709" w:gutter="0" w:header="709" w:left="567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2023-06-30T05:42:36Z</dcterms:modified>
</cp:coreProperties>
</file>