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85" w:rsidRPr="00237482" w:rsidRDefault="00AD1685" w:rsidP="00AD1685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37482">
        <w:rPr>
          <w:sz w:val="28"/>
          <w:szCs w:val="28"/>
        </w:rPr>
        <w:t>Пояснительная записка</w:t>
      </w:r>
    </w:p>
    <w:p w:rsidR="00AD1685" w:rsidRPr="00237482" w:rsidRDefault="00AD1685" w:rsidP="00AD1685">
      <w:pPr>
        <w:tabs>
          <w:tab w:val="right" w:pos="96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37482">
        <w:rPr>
          <w:sz w:val="28"/>
          <w:szCs w:val="28"/>
        </w:rPr>
        <w:t>к проекту приказа Министерства финансов Камчатского края «</w:t>
      </w:r>
      <w:r w:rsidR="00062C1B">
        <w:rPr>
          <w:sz w:val="28"/>
          <w:szCs w:val="28"/>
        </w:rPr>
        <w:t xml:space="preserve">О внесении изменений в приказ </w:t>
      </w:r>
      <w:r w:rsidR="00062C1B" w:rsidRPr="00A305FB">
        <w:rPr>
          <w:sz w:val="28"/>
          <w:szCs w:val="28"/>
        </w:rPr>
        <w:t>Министерства финансов Камчатского края</w:t>
      </w:r>
      <w:r w:rsidR="00062C1B">
        <w:rPr>
          <w:sz w:val="28"/>
          <w:szCs w:val="28"/>
        </w:rPr>
        <w:t xml:space="preserve"> от 06.04.2022 № 33/148 «</w:t>
      </w:r>
      <w:r w:rsidR="00062C1B" w:rsidRPr="00A305FB">
        <w:rPr>
          <w:sz w:val="28"/>
          <w:szCs w:val="28"/>
        </w:rPr>
        <w:t>Об утверждении Положения о Почетной грамоте Министерства финансов Камчатского края и Благодарности Министерства финансов Камчатского края</w:t>
      </w:r>
      <w:r w:rsidRPr="00237482">
        <w:rPr>
          <w:bCs/>
          <w:sz w:val="28"/>
          <w:szCs w:val="28"/>
        </w:rPr>
        <w:t>»</w:t>
      </w:r>
    </w:p>
    <w:p w:rsidR="00AD1685" w:rsidRPr="00237482" w:rsidRDefault="00AD1685" w:rsidP="00AD1685">
      <w:pPr>
        <w:tabs>
          <w:tab w:val="right" w:pos="96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45A" w:rsidRDefault="003251F7" w:rsidP="00F91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482">
        <w:rPr>
          <w:bCs/>
          <w:sz w:val="28"/>
          <w:szCs w:val="28"/>
        </w:rPr>
        <w:t xml:space="preserve">Настоящий проект приказа </w:t>
      </w:r>
      <w:r w:rsidRPr="00237482">
        <w:rPr>
          <w:sz w:val="28"/>
          <w:szCs w:val="28"/>
        </w:rPr>
        <w:t xml:space="preserve">Министерства финансов Камчатского края </w:t>
      </w:r>
      <w:r w:rsidRPr="00237482">
        <w:rPr>
          <w:bCs/>
          <w:sz w:val="28"/>
          <w:szCs w:val="28"/>
        </w:rPr>
        <w:t xml:space="preserve">разработан в </w:t>
      </w:r>
      <w:r>
        <w:rPr>
          <w:bCs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приведения </w:t>
      </w:r>
      <w:r w:rsidR="00F9145A">
        <w:rPr>
          <w:sz w:val="28"/>
          <w:szCs w:val="28"/>
        </w:rPr>
        <w:t>приказ</w:t>
      </w:r>
      <w:r w:rsidR="00F9145A">
        <w:rPr>
          <w:sz w:val="28"/>
          <w:szCs w:val="28"/>
        </w:rPr>
        <w:t>а</w:t>
      </w:r>
      <w:r w:rsidR="00F9145A">
        <w:rPr>
          <w:sz w:val="28"/>
          <w:szCs w:val="28"/>
        </w:rPr>
        <w:t xml:space="preserve"> </w:t>
      </w:r>
      <w:r w:rsidR="00F9145A" w:rsidRPr="00A305FB">
        <w:rPr>
          <w:sz w:val="28"/>
          <w:szCs w:val="28"/>
        </w:rPr>
        <w:t>Министерства финансов Камчатского края</w:t>
      </w:r>
      <w:r w:rsidR="00F9145A">
        <w:rPr>
          <w:sz w:val="28"/>
          <w:szCs w:val="28"/>
        </w:rPr>
        <w:t xml:space="preserve"> от 06.04.2022 № 33/148 «</w:t>
      </w:r>
      <w:r w:rsidR="00F9145A" w:rsidRPr="00A305FB">
        <w:rPr>
          <w:sz w:val="28"/>
          <w:szCs w:val="28"/>
        </w:rPr>
        <w:t>Об утверждении Положения о Почетной грамоте Министерства финансов Камчатского края и Благодарности Министерства финансов Камчатского края</w:t>
      </w:r>
      <w:r w:rsidR="00F9145A" w:rsidRPr="00237482">
        <w:rPr>
          <w:bCs/>
          <w:sz w:val="28"/>
          <w:szCs w:val="28"/>
        </w:rPr>
        <w:t>»</w:t>
      </w:r>
      <w:r w:rsidR="00F9145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</w:t>
      </w:r>
      <w:r w:rsidR="00F9145A">
        <w:rPr>
          <w:sz w:val="28"/>
          <w:szCs w:val="28"/>
        </w:rPr>
        <w:t>постановлением Правительства Камчатского края от 11.05.2023 № 264-П «Об утверждении Положения о Министерстве финансов Камчатского края» в части корректировки отсылочной нормы в преамбуле.</w:t>
      </w:r>
    </w:p>
    <w:p w:rsidR="00AD1685" w:rsidRPr="00237482" w:rsidRDefault="00F9145A" w:rsidP="00F91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D1685" w:rsidRPr="00237482">
        <w:rPr>
          <w:sz w:val="28"/>
          <w:szCs w:val="28"/>
        </w:rPr>
        <w:t>еализация настоящего приказа Министерства финансов Камчатского края не потребует дополнительного финансирования из краевого бюджета.</w:t>
      </w:r>
    </w:p>
    <w:p w:rsidR="00AD1685" w:rsidRPr="00237482" w:rsidRDefault="00AD1685" w:rsidP="00AD168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482">
        <w:rPr>
          <w:sz w:val="28"/>
          <w:szCs w:val="28"/>
        </w:rPr>
        <w:t>Настоящий проект приказа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AD1685" w:rsidRDefault="00AD1685" w:rsidP="00AD1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7482">
        <w:rPr>
          <w:sz w:val="28"/>
          <w:szCs w:val="28"/>
        </w:rPr>
        <w:t xml:space="preserve">роект приказа </w:t>
      </w:r>
      <w:r w:rsidR="00F9145A">
        <w:rPr>
          <w:sz w:val="28"/>
          <w:szCs w:val="28"/>
        </w:rPr>
        <w:t>24</w:t>
      </w:r>
      <w:r w:rsidR="00596EB2">
        <w:rPr>
          <w:sz w:val="28"/>
          <w:szCs w:val="28"/>
        </w:rPr>
        <w:t>.</w:t>
      </w:r>
      <w:r w:rsidR="00F9145A">
        <w:rPr>
          <w:sz w:val="28"/>
          <w:szCs w:val="28"/>
        </w:rPr>
        <w:t>05</w:t>
      </w:r>
      <w:r w:rsidR="00596EB2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9145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7482">
        <w:rPr>
          <w:sz w:val="28"/>
          <w:szCs w:val="28"/>
        </w:rPr>
        <w:t>размещен на официальном сайте исполнительных органов государственной власти Камчатского края в сети Интернет для проведения</w:t>
      </w:r>
      <w:r>
        <w:rPr>
          <w:sz w:val="28"/>
          <w:szCs w:val="28"/>
        </w:rPr>
        <w:t xml:space="preserve"> в срок до </w:t>
      </w:r>
      <w:r w:rsidR="00F9145A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9145A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F9145A">
        <w:rPr>
          <w:sz w:val="28"/>
          <w:szCs w:val="28"/>
        </w:rPr>
        <w:t>3</w:t>
      </w:r>
      <w:bookmarkStart w:id="0" w:name="_GoBack"/>
      <w:bookmarkEnd w:id="0"/>
      <w:r w:rsidRPr="00237482">
        <w:rPr>
          <w:sz w:val="28"/>
          <w:szCs w:val="28"/>
        </w:rPr>
        <w:t xml:space="preserve"> независимой </w:t>
      </w:r>
      <w:r>
        <w:rPr>
          <w:sz w:val="28"/>
          <w:szCs w:val="28"/>
        </w:rPr>
        <w:t xml:space="preserve">антикоррупционной </w:t>
      </w:r>
      <w:r w:rsidRPr="00237482">
        <w:rPr>
          <w:sz w:val="28"/>
          <w:szCs w:val="28"/>
        </w:rPr>
        <w:t>экспертизы.</w:t>
      </w:r>
      <w:r>
        <w:rPr>
          <w:sz w:val="28"/>
          <w:szCs w:val="28"/>
        </w:rPr>
        <w:t xml:space="preserve"> По окончании указанного срока замечаний и предложений к проекту приказа не поступило.</w:t>
      </w:r>
    </w:p>
    <w:sectPr w:rsidR="00A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E2"/>
    <w:rsid w:val="00062C1B"/>
    <w:rsid w:val="00064B4D"/>
    <w:rsid w:val="001C7F64"/>
    <w:rsid w:val="001E1BF8"/>
    <w:rsid w:val="00213339"/>
    <w:rsid w:val="003251F7"/>
    <w:rsid w:val="00526CC7"/>
    <w:rsid w:val="0056423E"/>
    <w:rsid w:val="00596EB2"/>
    <w:rsid w:val="005F6EE2"/>
    <w:rsid w:val="006B1F4E"/>
    <w:rsid w:val="00723B12"/>
    <w:rsid w:val="0084208E"/>
    <w:rsid w:val="009F7C6F"/>
    <w:rsid w:val="00AD1685"/>
    <w:rsid w:val="00BB7E6E"/>
    <w:rsid w:val="00BE659A"/>
    <w:rsid w:val="00C57723"/>
    <w:rsid w:val="00DC68EE"/>
    <w:rsid w:val="00F4707C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A8D4"/>
  <w15:chartTrackingRefBased/>
  <w15:docId w15:val="{263B7929-6CEF-45C0-B1AC-C960B5F2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13</cp:revision>
  <cp:lastPrinted>2022-03-10T03:18:00Z</cp:lastPrinted>
  <dcterms:created xsi:type="dcterms:W3CDTF">2021-10-15T03:31:00Z</dcterms:created>
  <dcterms:modified xsi:type="dcterms:W3CDTF">2023-05-24T02:37:00Z</dcterms:modified>
</cp:coreProperties>
</file>