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2B3755" w:rsidRDefault="002B3755" w:rsidP="002B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особенностях осуществления в 2022 году государственного финансового контроля в отношении главных распорядителей средств краевого бюджета</w:t>
            </w:r>
            <w:r w:rsidR="006559D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краевого бюджета</w:t>
            </w:r>
          </w:p>
          <w:p w:rsidR="002B3755" w:rsidRDefault="002B3755" w:rsidP="002B3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3A" w:rsidRDefault="006E593A" w:rsidP="00EC2AF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19" w:rsidRDefault="00720819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682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C5682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755" w:rsidRDefault="002B3755" w:rsidP="0076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ановить, что до 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662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66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терством финансов</w:t>
      </w:r>
      <w:r w:rsidR="00B96625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государственного финансового контроля не проводятся проверки главных </w:t>
      </w:r>
      <w:r w:rsidR="006559D0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9300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655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49300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>, в том числе являющихся г</w:t>
      </w:r>
      <w:r w:rsidR="00B96625">
        <w:rPr>
          <w:rFonts w:ascii="Times New Roman" w:hAnsi="Times New Roman" w:cs="Times New Roman"/>
          <w:sz w:val="28"/>
          <w:szCs w:val="28"/>
        </w:rPr>
        <w:t>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заказчиками.</w:t>
      </w:r>
    </w:p>
    <w:p w:rsidR="002B3755" w:rsidRDefault="002B3755" w:rsidP="0076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поступлении от главных </w:t>
      </w:r>
      <w:r w:rsidR="006559D0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9300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>, получателей средств</w:t>
      </w:r>
      <w:r w:rsidR="0049300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являющихся государственными заказчиками, обращений о продлении срока исполнения представлений (предписаний) </w:t>
      </w:r>
      <w:r w:rsidR="00D01037">
        <w:rPr>
          <w:rFonts w:ascii="Times New Roman" w:hAnsi="Times New Roman" w:cs="Times New Roman"/>
          <w:sz w:val="28"/>
          <w:szCs w:val="28"/>
        </w:rPr>
        <w:t>Министерства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выданных до вступления в силу настоящего постановления, </w:t>
      </w:r>
      <w:r w:rsidR="00D01037">
        <w:rPr>
          <w:rFonts w:ascii="Times New Roman" w:hAnsi="Times New Roman" w:cs="Times New Roman"/>
          <w:sz w:val="28"/>
          <w:szCs w:val="28"/>
        </w:rPr>
        <w:t>Министерство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010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</w:t>
      </w:r>
      <w:r w:rsidR="00D01037">
        <w:rPr>
          <w:rFonts w:ascii="Times New Roman" w:hAnsi="Times New Roman" w:cs="Times New Roman"/>
          <w:sz w:val="28"/>
          <w:szCs w:val="28"/>
        </w:rPr>
        <w:t>я на дату ранее 1 января 2023 года.</w:t>
      </w:r>
    </w:p>
    <w:p w:rsidR="002B3755" w:rsidRDefault="002B3755" w:rsidP="0076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5A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45A6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01037">
        <w:rPr>
          <w:rFonts w:ascii="Times New Roman" w:hAnsi="Times New Roman" w:cs="Times New Roman"/>
          <w:sz w:val="28"/>
          <w:szCs w:val="28"/>
        </w:rPr>
        <w:t>част</w:t>
      </w:r>
      <w:r w:rsidR="00045A6B">
        <w:rPr>
          <w:rFonts w:ascii="Times New Roman" w:hAnsi="Times New Roman" w:cs="Times New Roman"/>
          <w:sz w:val="28"/>
          <w:szCs w:val="28"/>
        </w:rPr>
        <w:t>и</w:t>
      </w:r>
      <w:r w:rsidR="00D0103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не распространя</w:t>
      </w:r>
      <w:r w:rsidR="00045A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на проверки, проведение которых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поручениями </w:t>
      </w:r>
      <w:r w:rsidR="00D01037">
        <w:rPr>
          <w:rFonts w:ascii="Times New Roman" w:hAnsi="Times New Roman" w:cs="Times New Roman"/>
          <w:sz w:val="28"/>
          <w:szCs w:val="28"/>
        </w:rPr>
        <w:t>Губернатора Кам</w:t>
      </w:r>
      <w:r w:rsidR="00D875AB">
        <w:rPr>
          <w:rFonts w:ascii="Times New Roman" w:hAnsi="Times New Roman" w:cs="Times New Roman"/>
          <w:sz w:val="28"/>
          <w:szCs w:val="28"/>
        </w:rPr>
        <w:t>ч</w:t>
      </w:r>
      <w:r w:rsidR="00D01037">
        <w:rPr>
          <w:rFonts w:ascii="Times New Roman" w:hAnsi="Times New Roman" w:cs="Times New Roman"/>
          <w:sz w:val="28"/>
          <w:szCs w:val="28"/>
        </w:rPr>
        <w:t>атского</w:t>
      </w:r>
      <w:r w:rsidR="00D875AB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D875AB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требованиями</w:t>
      </w:r>
      <w:r w:rsidR="006559D0">
        <w:rPr>
          <w:rFonts w:ascii="Times New Roman" w:hAnsi="Times New Roman" w:cs="Times New Roman"/>
          <w:sz w:val="28"/>
          <w:szCs w:val="28"/>
        </w:rPr>
        <w:t xml:space="preserve"> прокурату</w:t>
      </w:r>
      <w:r w:rsidR="00D875AB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AB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AB" w:rsidRDefault="002B3755" w:rsidP="0076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проверки, указанные в</w:t>
      </w:r>
      <w:r w:rsidR="00D875AB">
        <w:rPr>
          <w:rFonts w:ascii="Times New Roman" w:hAnsi="Times New Roman" w:cs="Times New Roman"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начатые до вступления в силу настоящего постановления, по решению </w:t>
      </w:r>
      <w:r w:rsidR="00D875AB">
        <w:rPr>
          <w:rFonts w:ascii="Times New Roman" w:hAnsi="Times New Roman" w:cs="Times New Roman"/>
          <w:sz w:val="28"/>
          <w:szCs w:val="28"/>
        </w:rPr>
        <w:t>Министерства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приостанавливаются со сроком возобновления не ранее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1 января 2023 г</w:t>
      </w:r>
      <w:r w:rsidR="00D875AB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либо завершаются не позднее 20 рабочих дней со дня вступления в</w:t>
      </w:r>
      <w:r w:rsidR="00D875AB">
        <w:rPr>
          <w:rFonts w:ascii="Times New Roman" w:hAnsi="Times New Roman" w:cs="Times New Roman"/>
          <w:sz w:val="28"/>
          <w:szCs w:val="28"/>
        </w:rPr>
        <w:t xml:space="preserve"> силу настоящего постановления.</w:t>
      </w:r>
    </w:p>
    <w:p w:rsidR="0008327C" w:rsidRPr="000D6D8B" w:rsidRDefault="006559D0" w:rsidP="007605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854">
        <w:rPr>
          <w:rFonts w:ascii="Times New Roman" w:hAnsi="Times New Roman" w:cs="Times New Roman"/>
          <w:sz w:val="28"/>
          <w:szCs w:val="28"/>
        </w:rPr>
        <w:t xml:space="preserve">. </w:t>
      </w:r>
      <w:r w:rsidR="004C56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2AF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4C5682">
        <w:rPr>
          <w:rFonts w:ascii="Times New Roman" w:hAnsi="Times New Roman" w:cs="Times New Roman"/>
          <w:sz w:val="28"/>
          <w:szCs w:val="28"/>
        </w:rPr>
        <w:t>.</w:t>
      </w:r>
    </w:p>
    <w:p w:rsidR="0008327C" w:rsidRDefault="0008327C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700" w:rsidRDefault="00D82700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57" w:rsidRDefault="00FF6557" w:rsidP="00FF65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3"/>
      </w:tblGrid>
      <w:tr w:rsidR="00FF6557" w:rsidRPr="00076132" w:rsidTr="005E069E">
        <w:trPr>
          <w:trHeight w:val="1232"/>
        </w:trPr>
        <w:tc>
          <w:tcPr>
            <w:tcW w:w="3969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033533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FF6557" w:rsidRPr="00076132" w:rsidRDefault="00FF6557" w:rsidP="005E069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FF6557" w:rsidRPr="00076132" w:rsidRDefault="00FF6557" w:rsidP="005E06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2F3844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8327C" w:rsidRDefault="0008327C" w:rsidP="0008327C"/>
    <w:sectPr w:rsidR="0008327C" w:rsidSect="005842C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E3" w:rsidRDefault="00663DE3" w:rsidP="0031799B">
      <w:pPr>
        <w:spacing w:after="0" w:line="240" w:lineRule="auto"/>
      </w:pPr>
      <w:r>
        <w:separator/>
      </w:r>
    </w:p>
  </w:endnote>
  <w:endnote w:type="continuationSeparator" w:id="0">
    <w:p w:rsidR="00663DE3" w:rsidRDefault="00663DE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E3" w:rsidRDefault="00663DE3" w:rsidP="0031799B">
      <w:pPr>
        <w:spacing w:after="0" w:line="240" w:lineRule="auto"/>
      </w:pPr>
      <w:r>
        <w:separator/>
      </w:r>
    </w:p>
  </w:footnote>
  <w:footnote w:type="continuationSeparator" w:id="0">
    <w:p w:rsidR="00663DE3" w:rsidRDefault="00663DE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518575"/>
      <w:docPartObj>
        <w:docPartGallery w:val="Page Numbers (Top of Page)"/>
        <w:docPartUnique/>
      </w:docPartObj>
    </w:sdtPr>
    <w:sdtEndPr/>
    <w:sdtContent>
      <w:p w:rsidR="00D9299F" w:rsidRDefault="00D929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D0">
          <w:rPr>
            <w:noProof/>
          </w:rPr>
          <w:t>2</w:t>
        </w:r>
        <w:r>
          <w:fldChar w:fldCharType="end"/>
        </w:r>
      </w:p>
    </w:sdtContent>
  </w:sdt>
  <w:p w:rsidR="00D9299F" w:rsidRDefault="00D929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E"/>
    <w:multiLevelType w:val="hybridMultilevel"/>
    <w:tmpl w:val="638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60F3"/>
    <w:multiLevelType w:val="hybridMultilevel"/>
    <w:tmpl w:val="B7F855F2"/>
    <w:lvl w:ilvl="0" w:tplc="2716F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777EB"/>
    <w:multiLevelType w:val="hybridMultilevel"/>
    <w:tmpl w:val="58C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05EE"/>
    <w:multiLevelType w:val="hybridMultilevel"/>
    <w:tmpl w:val="AE1E3FE8"/>
    <w:lvl w:ilvl="0" w:tplc="223809C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71A"/>
    <w:multiLevelType w:val="hybridMultilevel"/>
    <w:tmpl w:val="C652D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499"/>
    <w:multiLevelType w:val="hybridMultilevel"/>
    <w:tmpl w:val="E8AED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352"/>
    <w:rsid w:val="00045111"/>
    <w:rsid w:val="00045304"/>
    <w:rsid w:val="00045A6B"/>
    <w:rsid w:val="00053869"/>
    <w:rsid w:val="00066C50"/>
    <w:rsid w:val="00074B42"/>
    <w:rsid w:val="00076132"/>
    <w:rsid w:val="00077162"/>
    <w:rsid w:val="00082619"/>
    <w:rsid w:val="0008327C"/>
    <w:rsid w:val="00095795"/>
    <w:rsid w:val="000B1239"/>
    <w:rsid w:val="000C7139"/>
    <w:rsid w:val="000D77E6"/>
    <w:rsid w:val="000E53EF"/>
    <w:rsid w:val="001125EB"/>
    <w:rsid w:val="00112C1A"/>
    <w:rsid w:val="001208AF"/>
    <w:rsid w:val="001237A0"/>
    <w:rsid w:val="001254AE"/>
    <w:rsid w:val="00126EFA"/>
    <w:rsid w:val="00140E22"/>
    <w:rsid w:val="00180140"/>
    <w:rsid w:val="00181702"/>
    <w:rsid w:val="00181A55"/>
    <w:rsid w:val="00187E73"/>
    <w:rsid w:val="001B191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457A"/>
    <w:rsid w:val="00295275"/>
    <w:rsid w:val="00295AC8"/>
    <w:rsid w:val="002B375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79D2"/>
    <w:rsid w:val="0035298E"/>
    <w:rsid w:val="00355663"/>
    <w:rsid w:val="00374C3C"/>
    <w:rsid w:val="0038403D"/>
    <w:rsid w:val="00397C94"/>
    <w:rsid w:val="003B0709"/>
    <w:rsid w:val="003B52E1"/>
    <w:rsid w:val="003B55E1"/>
    <w:rsid w:val="003C30E0"/>
    <w:rsid w:val="003E0A26"/>
    <w:rsid w:val="004009CE"/>
    <w:rsid w:val="0043251D"/>
    <w:rsid w:val="004348C7"/>
    <w:rsid w:val="0043505F"/>
    <w:rsid w:val="004351A3"/>
    <w:rsid w:val="004351FE"/>
    <w:rsid w:val="004415AF"/>
    <w:rsid w:val="004440D5"/>
    <w:rsid w:val="004549E8"/>
    <w:rsid w:val="00464949"/>
    <w:rsid w:val="00466B97"/>
    <w:rsid w:val="0049300A"/>
    <w:rsid w:val="00497DE1"/>
    <w:rsid w:val="004A20ED"/>
    <w:rsid w:val="004B221A"/>
    <w:rsid w:val="004C1C88"/>
    <w:rsid w:val="004C5682"/>
    <w:rsid w:val="004E00B2"/>
    <w:rsid w:val="004E554E"/>
    <w:rsid w:val="004E6A87"/>
    <w:rsid w:val="00503FC3"/>
    <w:rsid w:val="005271B3"/>
    <w:rsid w:val="0055107D"/>
    <w:rsid w:val="005578C9"/>
    <w:rsid w:val="00563B33"/>
    <w:rsid w:val="00570925"/>
    <w:rsid w:val="00576D34"/>
    <w:rsid w:val="005842CB"/>
    <w:rsid w:val="005846D7"/>
    <w:rsid w:val="005B0A03"/>
    <w:rsid w:val="005C54F4"/>
    <w:rsid w:val="005D2494"/>
    <w:rsid w:val="005F11A7"/>
    <w:rsid w:val="005F1F7D"/>
    <w:rsid w:val="006259B3"/>
    <w:rsid w:val="006271E6"/>
    <w:rsid w:val="00631037"/>
    <w:rsid w:val="00650CAB"/>
    <w:rsid w:val="006559D0"/>
    <w:rsid w:val="00663D27"/>
    <w:rsid w:val="00663DE3"/>
    <w:rsid w:val="006664BC"/>
    <w:rsid w:val="00674E38"/>
    <w:rsid w:val="00681BFE"/>
    <w:rsid w:val="006944F9"/>
    <w:rsid w:val="0069601C"/>
    <w:rsid w:val="006A541B"/>
    <w:rsid w:val="006B115E"/>
    <w:rsid w:val="006E593A"/>
    <w:rsid w:val="006F5D44"/>
    <w:rsid w:val="00720819"/>
    <w:rsid w:val="00725A0F"/>
    <w:rsid w:val="0074156B"/>
    <w:rsid w:val="00744B7F"/>
    <w:rsid w:val="007605BB"/>
    <w:rsid w:val="00796B9B"/>
    <w:rsid w:val="007A7843"/>
    <w:rsid w:val="007B3851"/>
    <w:rsid w:val="007D746A"/>
    <w:rsid w:val="007D78A4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08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213B"/>
    <w:rsid w:val="009A471F"/>
    <w:rsid w:val="009B7B3A"/>
    <w:rsid w:val="009C36E1"/>
    <w:rsid w:val="009F320C"/>
    <w:rsid w:val="00A43195"/>
    <w:rsid w:val="00A8227F"/>
    <w:rsid w:val="00A834AC"/>
    <w:rsid w:val="00A84370"/>
    <w:rsid w:val="00AB0F55"/>
    <w:rsid w:val="00AB3ECC"/>
    <w:rsid w:val="00AC46F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2A4F"/>
    <w:rsid w:val="00B831E8"/>
    <w:rsid w:val="00B833C0"/>
    <w:rsid w:val="00B96625"/>
    <w:rsid w:val="00BA6DC7"/>
    <w:rsid w:val="00BB478D"/>
    <w:rsid w:val="00BB5341"/>
    <w:rsid w:val="00BC3131"/>
    <w:rsid w:val="00BD13FF"/>
    <w:rsid w:val="00BD32A9"/>
    <w:rsid w:val="00BE1E47"/>
    <w:rsid w:val="00BF3269"/>
    <w:rsid w:val="00C0003F"/>
    <w:rsid w:val="00C22F2F"/>
    <w:rsid w:val="00C366DA"/>
    <w:rsid w:val="00C37B1E"/>
    <w:rsid w:val="00C442AB"/>
    <w:rsid w:val="00C502D0"/>
    <w:rsid w:val="00C5596B"/>
    <w:rsid w:val="00C73DCC"/>
    <w:rsid w:val="00C90D3D"/>
    <w:rsid w:val="00C90E7C"/>
    <w:rsid w:val="00CB0344"/>
    <w:rsid w:val="00CB08DE"/>
    <w:rsid w:val="00CC5F4B"/>
    <w:rsid w:val="00D01037"/>
    <w:rsid w:val="00D16B35"/>
    <w:rsid w:val="00D206A1"/>
    <w:rsid w:val="00D31705"/>
    <w:rsid w:val="00D330ED"/>
    <w:rsid w:val="00D37DF0"/>
    <w:rsid w:val="00D47CEF"/>
    <w:rsid w:val="00D50172"/>
    <w:rsid w:val="00D51DAE"/>
    <w:rsid w:val="00D82700"/>
    <w:rsid w:val="00D875AB"/>
    <w:rsid w:val="00D9299F"/>
    <w:rsid w:val="00DB2CAA"/>
    <w:rsid w:val="00DC189A"/>
    <w:rsid w:val="00DD3A94"/>
    <w:rsid w:val="00DF3901"/>
    <w:rsid w:val="00DF3A35"/>
    <w:rsid w:val="00E05881"/>
    <w:rsid w:val="00E05FC4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AF6"/>
    <w:rsid w:val="00EC2DBB"/>
    <w:rsid w:val="00EF524F"/>
    <w:rsid w:val="00F148B5"/>
    <w:rsid w:val="00F17064"/>
    <w:rsid w:val="00F21BB3"/>
    <w:rsid w:val="00F42F6B"/>
    <w:rsid w:val="00F46EC1"/>
    <w:rsid w:val="00F52709"/>
    <w:rsid w:val="00F63133"/>
    <w:rsid w:val="00F81A81"/>
    <w:rsid w:val="00F90A07"/>
    <w:rsid w:val="00FB47AC"/>
    <w:rsid w:val="00FE0846"/>
    <w:rsid w:val="00FE4AEE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5914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1237A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2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B030-37B3-46A9-A803-25EDFA8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Тарунина Юлия Алексеевна</cp:lastModifiedBy>
  <cp:revision>5</cp:revision>
  <cp:lastPrinted>2022-04-20T03:05:00Z</cp:lastPrinted>
  <dcterms:created xsi:type="dcterms:W3CDTF">2022-04-20T02:57:00Z</dcterms:created>
  <dcterms:modified xsi:type="dcterms:W3CDTF">2022-04-20T03:37:00Z</dcterms:modified>
</cp:coreProperties>
</file>