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6E593A" w:rsidTr="00D90388">
        <w:tc>
          <w:tcPr>
            <w:tcW w:w="5387" w:type="dxa"/>
          </w:tcPr>
          <w:p w:rsidR="006E593A" w:rsidRDefault="00DC03E5" w:rsidP="00DC03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Правительства Камчатского края от 23.01.2020 № 13-П «Об утверждении Порядков заключения соглашений о мерах по социально-экономическому развитию и оздоровлению муниципальных финансов муниципальных районов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муниципальных и</w:t>
            </w:r>
            <w:r w:rsidRPr="00DC03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городских округов и поселений в Камчатском крае»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DE60FA" w:rsidP="00DE6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DE60FA">
        <w:rPr>
          <w:rFonts w:ascii="Times New Roman" w:hAnsi="Times New Roman" w:cs="Times New Roman"/>
          <w:sz w:val="28"/>
          <w:szCs w:val="28"/>
        </w:rPr>
        <w:t xml:space="preserve"> </w:t>
      </w:r>
      <w:r w:rsidRPr="00C55052">
        <w:rPr>
          <w:rFonts w:ascii="Times New Roman" w:hAnsi="Times New Roman" w:cs="Times New Roman"/>
          <w:sz w:val="28"/>
          <w:szCs w:val="28"/>
        </w:rPr>
        <w:t>Внести в постановление Правительства Камча</w:t>
      </w:r>
      <w:r>
        <w:rPr>
          <w:rFonts w:ascii="Times New Roman" w:hAnsi="Times New Roman" w:cs="Times New Roman"/>
          <w:sz w:val="28"/>
          <w:szCs w:val="28"/>
        </w:rPr>
        <w:t xml:space="preserve">тского края от </w:t>
      </w:r>
      <w:r w:rsidRPr="00DE60FA">
        <w:rPr>
          <w:rFonts w:ascii="Times New Roman" w:hAnsi="Times New Roman" w:cs="Times New Roman"/>
          <w:sz w:val="28"/>
          <w:szCs w:val="28"/>
        </w:rPr>
        <w:t>23.01.2020 № 13-П «Об утверждении Порядков заключения соглашений о мерах по социально-экономическому развитию и оздоровлению муниципальных финансов муниципальных районов, муниципальных и городских округов и поселений в Камчатском крае»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23BC9" w:rsidRPr="00723BC9" w:rsidRDefault="00723BC9" w:rsidP="009A3332">
      <w:pPr>
        <w:pStyle w:val="ad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55052"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723BC9" w:rsidRDefault="00723BC9" w:rsidP="009A3332">
      <w:pPr>
        <w:pStyle w:val="ad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0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соответствии со статьями 137 и 138 Б</w:t>
      </w:r>
      <w:r w:rsidRPr="00C55052">
        <w:rPr>
          <w:rFonts w:ascii="Times New Roman" w:hAnsi="Times New Roman" w:cs="Times New Roman"/>
          <w:sz w:val="28"/>
          <w:szCs w:val="28"/>
        </w:rPr>
        <w:t>юджетного кодекса Российской Федерации»</w:t>
      </w:r>
    </w:p>
    <w:p w:rsidR="006664BC" w:rsidRDefault="00723BC9" w:rsidP="009A3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8B">
        <w:rPr>
          <w:rFonts w:ascii="Times New Roman" w:hAnsi="Times New Roman" w:cs="Times New Roman"/>
          <w:sz w:val="28"/>
          <w:szCs w:val="28"/>
        </w:rPr>
        <w:t>ПРАВИТЕЛЬСТВО ПОСТАНОВЛЯЕТ:»;</w:t>
      </w:r>
    </w:p>
    <w:p w:rsidR="009A3332" w:rsidRDefault="009A3332" w:rsidP="009A33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  </w:t>
      </w:r>
      <w:r w:rsidRPr="009A3332">
        <w:rPr>
          <w:rFonts w:ascii="Times New Roman" w:hAnsi="Times New Roman" w:cs="Times New Roman"/>
          <w:bCs/>
          <w:sz w:val="28"/>
          <w:szCs w:val="28"/>
        </w:rPr>
        <w:t>постановляющую часть изложить в следующей редакции:</w:t>
      </w:r>
    </w:p>
    <w:p w:rsidR="009A3332" w:rsidRDefault="009A3332" w:rsidP="009A3332">
      <w:pPr>
        <w:pStyle w:val="ConsPlusNormal"/>
        <w:ind w:firstLine="540"/>
        <w:jc w:val="both"/>
      </w:pPr>
    </w:p>
    <w:p w:rsidR="009A3332" w:rsidRPr="009A3332" w:rsidRDefault="009719A1" w:rsidP="009A333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6D8B">
        <w:rPr>
          <w:rFonts w:ascii="Times New Roman" w:hAnsi="Times New Roman" w:cs="Times New Roman"/>
          <w:bCs/>
          <w:sz w:val="28"/>
          <w:szCs w:val="28"/>
        </w:rPr>
        <w:t>«</w:t>
      </w:r>
      <w:r w:rsidR="009A3332" w:rsidRPr="009A3332">
        <w:rPr>
          <w:rFonts w:ascii="Times New Roman" w:eastAsiaTheme="minorHAnsi" w:hAnsi="Times New Roman" w:cs="Times New Roman"/>
          <w:sz w:val="28"/>
          <w:szCs w:val="28"/>
          <w:lang w:eastAsia="en-US"/>
        </w:rPr>
        <w:t>1. Утвердить:</w:t>
      </w:r>
    </w:p>
    <w:p w:rsidR="009A3332" w:rsidRDefault="009A3332" w:rsidP="009A3332">
      <w:pPr>
        <w:pStyle w:val="ConsPlusNormal"/>
        <w:ind w:firstLine="540"/>
        <w:jc w:val="both"/>
      </w:pPr>
    </w:p>
    <w:p w:rsidR="009A3332" w:rsidRDefault="009A3332" w:rsidP="009A3332">
      <w:pPr>
        <w:pStyle w:val="ConsPlusNormal"/>
        <w:ind w:firstLine="540"/>
        <w:jc w:val="both"/>
      </w:pPr>
      <w:r w:rsidRPr="009A3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hyperlink w:anchor="P45" w:history="1">
        <w:r w:rsidRPr="009A33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Pr="009A3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заключения соглашений о мерах по социально-экономическому развитию и оздоровлению муниципальных финансов муниципальных районов, муниципальных и городских округов в Камчатском крае согласно приложению 1 к настоящему Постановлению;</w:t>
      </w:r>
    </w:p>
    <w:p w:rsidR="009A3332" w:rsidRPr="009A3332" w:rsidRDefault="009A3332" w:rsidP="009A333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333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2) </w:t>
      </w:r>
      <w:hyperlink w:anchor="P112" w:history="1">
        <w:r w:rsidRPr="009A33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Pr="009A3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заключения соглашений о мерах по социально-экономическому развитию и оздоровлению муниципальных финансов поселений в Камчатском крае согласно приложению 2 к настоящему Постановлению.</w:t>
      </w:r>
    </w:p>
    <w:p w:rsidR="009A3332" w:rsidRDefault="009A3332" w:rsidP="009A333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3332" w:rsidRPr="009A3332" w:rsidRDefault="009A3332" w:rsidP="009A333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3332">
        <w:rPr>
          <w:rFonts w:ascii="Times New Roman" w:eastAsiaTheme="minorHAnsi" w:hAnsi="Times New Roman" w:cs="Times New Roman"/>
          <w:sz w:val="28"/>
          <w:szCs w:val="28"/>
          <w:lang w:eastAsia="en-US"/>
        </w:rPr>
        <w:t>1(1). Установить, что в 2020 году:</w:t>
      </w:r>
    </w:p>
    <w:p w:rsidR="009A3332" w:rsidRPr="009A3332" w:rsidRDefault="009A3332" w:rsidP="009A3332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3332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соглашения о мерах по социально-экономическому развитию и оздоровлению муниципальных финансов муниципальных районов, муниципальных и городских округов в Камчатском крае заключаются не позднее 15 марта 2020 года;</w:t>
      </w:r>
    </w:p>
    <w:p w:rsidR="009A3332" w:rsidRPr="009A3332" w:rsidRDefault="009A3332" w:rsidP="009A3332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3332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соглашения о мерах по социально-экономическому развитию и оздоровлению муниципальных финансов поселений в Камчатском крае заключаются не позднее 1 апреля 2020 года.</w:t>
      </w:r>
    </w:p>
    <w:p w:rsidR="004C1C88" w:rsidRPr="009A3332" w:rsidRDefault="009A3332" w:rsidP="009A3332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33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Постановление вступает в силу после дня его официального опубликования</w:t>
      </w:r>
      <w:r w:rsidR="00C52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распространяется </w:t>
      </w:r>
      <w:r w:rsidR="00A461F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правоотношения,</w:t>
      </w:r>
      <w:r w:rsidR="00C52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возникшие с </w:t>
      </w:r>
      <w:r w:rsidR="00A46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января </w:t>
      </w:r>
      <w:r w:rsidR="00C52BA9">
        <w:rPr>
          <w:rFonts w:ascii="Times New Roman" w:eastAsiaTheme="minorHAnsi" w:hAnsi="Times New Roman" w:cs="Times New Roman"/>
          <w:sz w:val="28"/>
          <w:szCs w:val="28"/>
          <w:lang w:eastAsia="en-US"/>
        </w:rPr>
        <w:t>2022 года</w:t>
      </w:r>
      <w:r w:rsidR="00B30A6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719A1" w:rsidRPr="000D6D8B">
        <w:rPr>
          <w:rFonts w:ascii="Times New Roman" w:hAnsi="Times New Roman" w:cs="Times New Roman"/>
          <w:sz w:val="28"/>
          <w:szCs w:val="28"/>
        </w:rPr>
        <w:t>»</w:t>
      </w:r>
      <w:r w:rsidR="009719A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B30A66" w:rsidRDefault="00B30A66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62D" w:rsidRDefault="00F7262D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033533" w:rsidRDefault="004C1C88" w:rsidP="001A138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–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F7262D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/>
    <w:p w:rsidR="009719A1" w:rsidRDefault="009719A1" w:rsidP="002C2B5A"/>
    <w:p w:rsidR="009719A1" w:rsidRDefault="009719A1" w:rsidP="002C2B5A"/>
    <w:p w:rsidR="009719A1" w:rsidRDefault="009719A1" w:rsidP="002C2B5A"/>
    <w:p w:rsidR="009719A1" w:rsidRDefault="009719A1" w:rsidP="002C2B5A"/>
    <w:p w:rsidR="009719A1" w:rsidRDefault="009719A1" w:rsidP="002C2B5A"/>
    <w:p w:rsidR="009719A1" w:rsidRDefault="009719A1" w:rsidP="002C2B5A"/>
    <w:p w:rsidR="009719A1" w:rsidRDefault="009719A1" w:rsidP="002C2B5A"/>
    <w:p w:rsidR="009719A1" w:rsidRDefault="009719A1" w:rsidP="002C2B5A"/>
    <w:p w:rsidR="009719A1" w:rsidRDefault="009719A1" w:rsidP="002C2B5A"/>
    <w:p w:rsidR="009719A1" w:rsidRDefault="009719A1" w:rsidP="002C2B5A"/>
    <w:p w:rsidR="009719A1" w:rsidRDefault="009719A1" w:rsidP="002C2B5A"/>
    <w:p w:rsidR="009719A1" w:rsidRDefault="009719A1" w:rsidP="002C2B5A"/>
    <w:p w:rsidR="009719A1" w:rsidRDefault="009719A1" w:rsidP="002C2B5A"/>
    <w:p w:rsidR="009719A1" w:rsidRDefault="009719A1" w:rsidP="002C2B5A"/>
    <w:p w:rsidR="009719A1" w:rsidRDefault="009719A1" w:rsidP="002C2B5A"/>
    <w:p w:rsidR="009719A1" w:rsidRDefault="009719A1" w:rsidP="002C2B5A"/>
    <w:p w:rsidR="009719A1" w:rsidRPr="000D6D8B" w:rsidRDefault="009719A1" w:rsidP="009719A1">
      <w:pPr>
        <w:tabs>
          <w:tab w:val="left" w:pos="5529"/>
          <w:tab w:val="left" w:pos="5954"/>
        </w:tabs>
        <w:spacing w:after="0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0D6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3F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0D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Правительства Камчатского края </w:t>
      </w:r>
    </w:p>
    <w:p w:rsidR="009719A1" w:rsidRPr="0069709D" w:rsidRDefault="009719A1" w:rsidP="009719A1">
      <w:pPr>
        <w:spacing w:after="0" w:line="240" w:lineRule="auto"/>
        <w:ind w:right="-14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</w:t>
      </w:r>
      <w:r w:rsidRPr="006970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69709D">
        <w:rPr>
          <w:rFonts w:ascii="Times New Roman" w:eastAsia="Times New Roman" w:hAnsi="Times New Roman" w:cs="Times New Roman"/>
          <w:color w:val="E7E6E6"/>
          <w:sz w:val="18"/>
          <w:szCs w:val="28"/>
          <w:lang w:eastAsia="ru-RU"/>
        </w:rPr>
        <w:t>Дата регистрации</w:t>
      </w: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№ </w:t>
      </w:r>
      <w:r w:rsidRPr="0069709D">
        <w:rPr>
          <w:rFonts w:ascii="Times New Roman" w:eastAsia="Times New Roman" w:hAnsi="Times New Roman" w:cs="Arial"/>
          <w:sz w:val="28"/>
          <w:szCs w:val="28"/>
          <w:lang w:eastAsia="ru-RU"/>
        </w:rPr>
        <w:t>[</w:t>
      </w:r>
      <w:r w:rsidRPr="0069709D">
        <w:rPr>
          <w:rFonts w:ascii="Times New Roman" w:eastAsia="Times New Roman" w:hAnsi="Times New Roman" w:cs="Times New Roman"/>
          <w:color w:val="E7E6E6"/>
          <w:sz w:val="20"/>
          <w:szCs w:val="20"/>
          <w:lang w:eastAsia="ru-RU"/>
        </w:rPr>
        <w:t>Номер документа</w:t>
      </w: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9719A1" w:rsidRPr="000D6D8B" w:rsidRDefault="009719A1" w:rsidP="009719A1">
      <w:pPr>
        <w:rPr>
          <w:b/>
        </w:rPr>
      </w:pPr>
    </w:p>
    <w:p w:rsidR="009719A1" w:rsidRPr="000D6D8B" w:rsidRDefault="009719A1" w:rsidP="009719A1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0D6D8B">
        <w:rPr>
          <w:rFonts w:ascii="Times New Roman" w:hAnsi="Times New Roman" w:cs="Times New Roman"/>
          <w:sz w:val="28"/>
          <w:szCs w:val="28"/>
        </w:rPr>
        <w:t>«Приложение</w:t>
      </w:r>
      <w:r w:rsidR="003F521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D8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6D8B">
        <w:rPr>
          <w:rFonts w:ascii="Times New Roman" w:hAnsi="Times New Roman" w:cs="Times New Roman"/>
          <w:sz w:val="28"/>
          <w:szCs w:val="28"/>
        </w:rPr>
        <w:t>остановлению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D8B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719A1" w:rsidRDefault="009719A1" w:rsidP="00971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D6D8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23.01</w:t>
      </w:r>
      <w:r w:rsidRPr="00151A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0D6D8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13–</w:t>
      </w:r>
      <w:r w:rsidRPr="000D6D8B">
        <w:rPr>
          <w:rFonts w:ascii="Times New Roman" w:hAnsi="Times New Roman" w:cs="Times New Roman"/>
          <w:sz w:val="28"/>
          <w:szCs w:val="28"/>
        </w:rPr>
        <w:t>П</w:t>
      </w:r>
    </w:p>
    <w:p w:rsidR="004F2BA6" w:rsidRDefault="004F2BA6" w:rsidP="009719A1">
      <w:pPr>
        <w:rPr>
          <w:rFonts w:ascii="Times New Roman" w:hAnsi="Times New Roman" w:cs="Times New Roman"/>
          <w:sz w:val="28"/>
          <w:szCs w:val="28"/>
        </w:rPr>
      </w:pPr>
    </w:p>
    <w:p w:rsidR="009B0346" w:rsidRDefault="0006507B" w:rsidP="009B034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Порядок заключения соглашений о мерах по социально-экономическому развитию и оздоровлению муниципальных финансов муниципальных районов</w:t>
      </w:r>
      <w:r w:rsidR="007251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муниципальных и городских округов в камчатском крае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2C25BC" w:rsidRDefault="002C25BC" w:rsidP="009B034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2C25BC" w:rsidRPr="002C25BC" w:rsidRDefault="002C25BC" w:rsidP="002C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заключения соглашений о мерах по социально-экономическому развитию и оздоровлению муниципальных финансов муниципальных районов, муниципальных и городских округов в Камчатском крае (далее соответственно - муниципальные районы (городские округа), соглашения), устанавливает требования к соглашению и сроки его заключения, а также меры ответственности за нарушение положений настоящего Порядка.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2. Соглашение заключается между Министерством финансов Камчатского края (далее - Министерство) и главой администрации (руководителем исполнительно-распорядительного органа) муниципального района (городского округа), являющегося получателем дотации на выравнивание бюджетной обеспеченности, не позднее 15 февраля текущего финансового года в соответствии с типовой формой, утвержденной приказом Министерства.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 w:rsidRPr="002C25BC">
        <w:rPr>
          <w:rFonts w:ascii="Times New Roman" w:hAnsi="Times New Roman" w:cs="Times New Roman"/>
          <w:sz w:val="28"/>
          <w:szCs w:val="28"/>
        </w:rPr>
        <w:t>3. В случае принятия представительным органом муниципального района (городского округа) решения об отказе от получения в очередном финансовом году дотации на выравнивание бюджетной обеспеченности, глава администрации (руководитель исполнительно-распорядительного органа) муниципального района (городского округа) направляет данное решение в Министерство не позднее 25 декабря года, предшествующего году заключения соглашения.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4. Соглашение на очередной финансовый год не заключается либо ранее заключенное соглашение расторгается с 1 января очередного финансового года в следующих случаях: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 xml:space="preserve">1) утраты муниципальным районом (городским округом) в очередном финансовом году права на получение дотации на выравнивание бюджетной обеспеченности муниципального района (городского округа) в соответствии с </w:t>
      </w:r>
      <w:r w:rsidRPr="004E5B9C">
        <w:rPr>
          <w:rFonts w:ascii="Times New Roman" w:hAnsi="Times New Roman" w:cs="Times New Roman"/>
          <w:sz w:val="28"/>
          <w:szCs w:val="28"/>
        </w:rPr>
        <w:t>пунктом 3 статьи 138</w:t>
      </w:r>
      <w:r w:rsidRPr="002C25B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lastRenderedPageBreak/>
        <w:t xml:space="preserve">2) получения решения, указанного в </w:t>
      </w:r>
      <w:r w:rsidRPr="00231291">
        <w:rPr>
          <w:rFonts w:ascii="Times New Roman" w:hAnsi="Times New Roman" w:cs="Times New Roman"/>
          <w:sz w:val="28"/>
          <w:szCs w:val="28"/>
        </w:rPr>
        <w:t xml:space="preserve">части 3 </w:t>
      </w:r>
      <w:r w:rsidRPr="002C25B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5. Соглашение расторгается путем заключения соглашения о его расторжении.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6. Соглашение должно содержать следующие обязательства муниципального района (городского округа):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1) по осуществлению мер, направленных на увеличение налоговых и неналоговых доходов бюджета муниципального района (городского округа), предусматривающие: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а) ежегодное проведение до 1 октября оценки эффективности налоговых льгот (пониженных ставок по налогам), предоставляемых органами местного самоуправления муниципального района (городского округа);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б) ежегодное представление в Министерство до 20 октября результатов оценки эффективности налоговых льгот (пониженных ставок по налогам), установленных решениями органов местного самоуправления муниципального района (городского округа);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в) обеспечение роста налоговых и неналоговых доходов местного бюджета по итогам его исполнения в очередном финансовом году по сравнению с уровнем исполнения текущего финансового года в сопоставимых условиях (в процентах);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2) по осуществлению мер, направленных на бюджетную консолидацию, предусматривающие: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а) обязательства по соблюдению требований бюджетного законодательства Российской Федерации, предусматривающие: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 xml:space="preserve">соблюдение требований к размеру дефицита местного бюджета, установленных </w:t>
      </w:r>
      <w:r w:rsidRPr="001932D9">
        <w:rPr>
          <w:rFonts w:ascii="Times New Roman" w:hAnsi="Times New Roman" w:cs="Times New Roman"/>
          <w:sz w:val="28"/>
          <w:szCs w:val="28"/>
        </w:rPr>
        <w:t>статьей 92(1)</w:t>
      </w:r>
      <w:r w:rsidRPr="002C25B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 xml:space="preserve">соблюдение требований к предельному объему муниципального долга, установленных </w:t>
      </w:r>
      <w:r w:rsidRPr="001932D9">
        <w:rPr>
          <w:rFonts w:ascii="Times New Roman" w:hAnsi="Times New Roman" w:cs="Times New Roman"/>
          <w:sz w:val="28"/>
          <w:szCs w:val="28"/>
        </w:rPr>
        <w:t xml:space="preserve">статьей 107 </w:t>
      </w:r>
      <w:r w:rsidRPr="002C25B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 xml:space="preserve">соблюдение требований к предельному объему муниципальных заимствований, установленных </w:t>
      </w:r>
      <w:r w:rsidRPr="003B7FE2">
        <w:rPr>
          <w:rFonts w:ascii="Times New Roman" w:hAnsi="Times New Roman" w:cs="Times New Roman"/>
          <w:sz w:val="28"/>
          <w:szCs w:val="28"/>
        </w:rPr>
        <w:t xml:space="preserve">статьей 106 </w:t>
      </w:r>
      <w:r w:rsidRPr="002C25B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 xml:space="preserve">соблюдение требований к предельному объему расходов на обслуживание муниципального долга, установленных </w:t>
      </w:r>
      <w:r w:rsidRPr="003B7FE2">
        <w:rPr>
          <w:rFonts w:ascii="Times New Roman" w:hAnsi="Times New Roman" w:cs="Times New Roman"/>
          <w:sz w:val="28"/>
          <w:szCs w:val="28"/>
        </w:rPr>
        <w:t xml:space="preserve">статьей 111 </w:t>
      </w:r>
      <w:r w:rsidRPr="002C25B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 xml:space="preserve">соблюдение нормативов формирования расходов местного бюджета на оплату труда депутатов, выборных должностных лиц местного самоуправления, осуществляющих свои полномочия на постоянной основе, муниципальных </w:t>
      </w:r>
      <w:r w:rsidRPr="002C25BC">
        <w:rPr>
          <w:rFonts w:ascii="Times New Roman" w:hAnsi="Times New Roman" w:cs="Times New Roman"/>
          <w:sz w:val="28"/>
          <w:szCs w:val="28"/>
        </w:rPr>
        <w:lastRenderedPageBreak/>
        <w:t>служащих и (или) содержание органа местного самоуправления муниципального района (городского округа), установленных Правительством Камчатского края;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обеспечение вступления в силу с начала очередного финансового года решения о местном бюджете на очередной финансовый год и на плановый период;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б) обязательства по осуществлению мер по повышению эффективности использования бюджетных средств, предусматривающие: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5BC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2C25BC">
        <w:rPr>
          <w:rFonts w:ascii="Times New Roman" w:hAnsi="Times New Roman" w:cs="Times New Roman"/>
          <w:sz w:val="28"/>
          <w:szCs w:val="28"/>
        </w:rPr>
        <w:t xml:space="preserve"> и неисполнение расходных обязательств, не связанных с решением вопросов, отнесенных </w:t>
      </w:r>
      <w:r w:rsidRPr="003B7FE2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2C25BC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законами Камчатского края к полномочиям органа местного самоуправления муниципального района (городского округа);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отсутствие решений, приводящих к увеличению численности работников муниципальных учреждений муниципального района (городского округа) (за исключением случаев принятия решений о перераспределении полномочий или наделении ими, о вводе (приобретении) новых объектов капитального строительства) и органов местного самоуправления муниципального района (городского округа) (за исключением случаев принятия решений о перераспределении полномочий или наделении ими);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отсутствие решений о повышении оплаты труда работников органа местного самоуправления муниципального района (городского округа) на уровень, превышающий темпы и сроки повышения оплаты труда работников органов государственной власти Камчатского края;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обеспечение в полном объеме в местном бюджете расходных обязательств по оплате труда, оплате коммунальных услуг, обслуживанию муниципального долга;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5BC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2C25BC">
        <w:rPr>
          <w:rFonts w:ascii="Times New Roman" w:hAnsi="Times New Roman" w:cs="Times New Roman"/>
          <w:sz w:val="28"/>
          <w:szCs w:val="28"/>
        </w:rPr>
        <w:t xml:space="preserve"> новых расходных обязательств без учета оценки финансовых возможностей местного бюджета, оценки ожидаемого экономического эффекта от их принятия;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отсутствие просроченной кредиторской задолженности местного бюджета;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обеспечение достижения целевых значений показателей оплаты труда работников бюджетной сферы в соответствии с указами Президента Российской Федерации;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направление на согласование в Министерство проекта муниципального правового акта о местном бюджете на очередной финансовый год и на плановый период, внесенного в представительный орган муниципального района (городского округа);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 xml:space="preserve">организация работы, предусматривающей недопущение просроченной </w:t>
      </w:r>
      <w:r w:rsidRPr="002C25BC">
        <w:rPr>
          <w:rFonts w:ascii="Times New Roman" w:hAnsi="Times New Roman" w:cs="Times New Roman"/>
          <w:sz w:val="28"/>
          <w:szCs w:val="28"/>
        </w:rPr>
        <w:lastRenderedPageBreak/>
        <w:t>кредиторской задолженности поселений в Камчатском крае, входящих в состав муниципального района;</w:t>
      </w:r>
    </w:p>
    <w:p w:rsidR="002C25BC" w:rsidRPr="002C25BC" w:rsidRDefault="002B2B58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25BC" w:rsidRPr="002C25BC">
        <w:rPr>
          <w:rFonts w:ascii="Times New Roman" w:hAnsi="Times New Roman" w:cs="Times New Roman"/>
          <w:sz w:val="28"/>
          <w:szCs w:val="28"/>
        </w:rPr>
        <w:t>) обязательства по осуществлению мер в рамках повышения качества управления муниципальными финансами, предусматривающие: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отсутствие бюджетных кредитов, планируемых к привлечению из краевого бюджета, предусмотренных в качестве источника финансирования дефицита местного бюджета в решении о местном бюджете сверх сумм бюджетных кредитов, решение о предоставлении которых принято Министерством;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долговым обязательствам.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7. Глава администрации (руководитель исполнительно-распорядительного органа) муниципального района (городского округа), ежеквартально до 20 числа месяца, следующего за отчетным кварталом, направляет в Министерство отчет об исполнении обязательств муниципального района (городского округа), предусмотренных соглашением.</w:t>
      </w:r>
    </w:p>
    <w:p w:rsidR="002C25BC" w:rsidRPr="002C25BC" w:rsidRDefault="002C25BC" w:rsidP="002C2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BC">
        <w:rPr>
          <w:rFonts w:ascii="Times New Roman" w:hAnsi="Times New Roman" w:cs="Times New Roman"/>
          <w:sz w:val="28"/>
          <w:szCs w:val="28"/>
        </w:rPr>
        <w:t>8</w:t>
      </w:r>
      <w:r w:rsidRPr="00404585">
        <w:rPr>
          <w:rFonts w:ascii="Times New Roman" w:hAnsi="Times New Roman" w:cs="Times New Roman"/>
          <w:sz w:val="28"/>
          <w:szCs w:val="28"/>
        </w:rPr>
        <w:t>. В случае нарушения муниципальным районом (городским округом) обязательств, предусмотренных соглашением, Министерство сокращает объем дотаций на выравнивание бюджетной обеспеченности муниципального района (городского округа) на очередной финансовый год в размере 1% за каждое нарушение обязательств в порядке, установленном бюджетным законодательством.</w:t>
      </w:r>
    </w:p>
    <w:p w:rsidR="002C25BC" w:rsidRPr="002C25BC" w:rsidRDefault="002C25BC" w:rsidP="002C2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BC" w:rsidRDefault="002C25BC" w:rsidP="002C25BC">
      <w:pPr>
        <w:pStyle w:val="ConsPlusNormal"/>
        <w:jc w:val="both"/>
      </w:pPr>
    </w:p>
    <w:p w:rsidR="002140D4" w:rsidRDefault="002140D4" w:rsidP="002C25BC">
      <w:pPr>
        <w:pStyle w:val="ConsPlusNormal"/>
        <w:jc w:val="both"/>
      </w:pPr>
    </w:p>
    <w:p w:rsidR="002140D4" w:rsidRDefault="002140D4" w:rsidP="002C25BC">
      <w:pPr>
        <w:pStyle w:val="ConsPlusNormal"/>
        <w:jc w:val="both"/>
      </w:pPr>
    </w:p>
    <w:p w:rsidR="002140D4" w:rsidRDefault="002140D4" w:rsidP="002C25BC">
      <w:pPr>
        <w:pStyle w:val="ConsPlusNormal"/>
        <w:jc w:val="both"/>
      </w:pPr>
    </w:p>
    <w:p w:rsidR="002140D4" w:rsidRDefault="002140D4" w:rsidP="002C25BC">
      <w:pPr>
        <w:pStyle w:val="ConsPlusNormal"/>
        <w:jc w:val="both"/>
      </w:pPr>
    </w:p>
    <w:p w:rsidR="002140D4" w:rsidRDefault="002140D4" w:rsidP="002C25BC">
      <w:pPr>
        <w:pStyle w:val="ConsPlusNormal"/>
        <w:jc w:val="both"/>
      </w:pPr>
    </w:p>
    <w:p w:rsidR="002140D4" w:rsidRDefault="002140D4" w:rsidP="002C25BC">
      <w:pPr>
        <w:pStyle w:val="ConsPlusNormal"/>
        <w:jc w:val="both"/>
      </w:pPr>
    </w:p>
    <w:p w:rsidR="002140D4" w:rsidRDefault="002140D4" w:rsidP="002C25BC">
      <w:pPr>
        <w:pStyle w:val="ConsPlusNormal"/>
        <w:jc w:val="both"/>
      </w:pPr>
    </w:p>
    <w:p w:rsidR="002140D4" w:rsidRDefault="002140D4" w:rsidP="002C25BC">
      <w:pPr>
        <w:pStyle w:val="ConsPlusNormal"/>
        <w:jc w:val="both"/>
      </w:pPr>
    </w:p>
    <w:p w:rsidR="002140D4" w:rsidRDefault="002140D4" w:rsidP="002C25BC">
      <w:pPr>
        <w:pStyle w:val="ConsPlusNormal"/>
        <w:jc w:val="both"/>
      </w:pPr>
    </w:p>
    <w:p w:rsidR="002140D4" w:rsidRDefault="002140D4" w:rsidP="002C25BC">
      <w:pPr>
        <w:pStyle w:val="ConsPlusNormal"/>
        <w:jc w:val="both"/>
      </w:pPr>
    </w:p>
    <w:p w:rsidR="002140D4" w:rsidRDefault="002140D4" w:rsidP="002C25BC">
      <w:pPr>
        <w:pStyle w:val="ConsPlusNormal"/>
        <w:jc w:val="both"/>
      </w:pPr>
    </w:p>
    <w:p w:rsidR="002140D4" w:rsidRDefault="002140D4" w:rsidP="002C25BC">
      <w:pPr>
        <w:pStyle w:val="ConsPlusNormal"/>
        <w:jc w:val="both"/>
      </w:pPr>
    </w:p>
    <w:p w:rsidR="002140D4" w:rsidRDefault="002140D4" w:rsidP="002C25BC">
      <w:pPr>
        <w:pStyle w:val="ConsPlusNormal"/>
        <w:jc w:val="both"/>
      </w:pPr>
    </w:p>
    <w:p w:rsidR="002140D4" w:rsidRDefault="002140D4" w:rsidP="002C25BC">
      <w:pPr>
        <w:pStyle w:val="ConsPlusNormal"/>
        <w:jc w:val="both"/>
      </w:pPr>
    </w:p>
    <w:p w:rsidR="002140D4" w:rsidRDefault="002140D4" w:rsidP="002C25BC">
      <w:pPr>
        <w:pStyle w:val="ConsPlusNormal"/>
        <w:jc w:val="both"/>
      </w:pPr>
    </w:p>
    <w:p w:rsidR="002140D4" w:rsidRDefault="002140D4" w:rsidP="002C25BC">
      <w:pPr>
        <w:pStyle w:val="ConsPlusNormal"/>
        <w:jc w:val="both"/>
      </w:pPr>
    </w:p>
    <w:p w:rsidR="002140D4" w:rsidRDefault="002140D4" w:rsidP="002C25BC">
      <w:pPr>
        <w:pStyle w:val="ConsPlusNormal"/>
        <w:jc w:val="both"/>
      </w:pPr>
    </w:p>
    <w:p w:rsidR="002140D4" w:rsidRDefault="002140D4" w:rsidP="002C25BC">
      <w:pPr>
        <w:pStyle w:val="ConsPlusNormal"/>
        <w:jc w:val="both"/>
      </w:pPr>
    </w:p>
    <w:p w:rsidR="002140D4" w:rsidRDefault="002140D4" w:rsidP="002C25BC">
      <w:pPr>
        <w:pStyle w:val="ConsPlusNormal"/>
        <w:jc w:val="both"/>
      </w:pPr>
    </w:p>
    <w:p w:rsidR="002140D4" w:rsidRDefault="002140D4" w:rsidP="002C25BC">
      <w:pPr>
        <w:pStyle w:val="ConsPlusNormal"/>
        <w:jc w:val="both"/>
      </w:pPr>
    </w:p>
    <w:p w:rsidR="002140D4" w:rsidRDefault="002140D4" w:rsidP="002C25BC">
      <w:pPr>
        <w:pStyle w:val="ConsPlusNormal"/>
        <w:jc w:val="both"/>
      </w:pPr>
    </w:p>
    <w:p w:rsidR="002140D4" w:rsidRDefault="002140D4" w:rsidP="002C25BC">
      <w:pPr>
        <w:pStyle w:val="ConsPlusNormal"/>
        <w:jc w:val="both"/>
      </w:pPr>
    </w:p>
    <w:p w:rsidR="002140D4" w:rsidRDefault="002140D4" w:rsidP="002C25BC">
      <w:pPr>
        <w:pStyle w:val="ConsPlusNormal"/>
        <w:jc w:val="both"/>
      </w:pPr>
    </w:p>
    <w:p w:rsidR="002140D4" w:rsidRPr="000D6D8B" w:rsidRDefault="002140D4" w:rsidP="002140D4">
      <w:pPr>
        <w:tabs>
          <w:tab w:val="left" w:pos="5529"/>
          <w:tab w:val="left" w:pos="5954"/>
        </w:tabs>
        <w:spacing w:after="0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0D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Правительства Камчатского края </w:t>
      </w:r>
    </w:p>
    <w:p w:rsidR="002140D4" w:rsidRPr="0069709D" w:rsidRDefault="002140D4" w:rsidP="002140D4">
      <w:pPr>
        <w:spacing w:after="0" w:line="240" w:lineRule="auto"/>
        <w:ind w:right="-14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</w:t>
      </w:r>
      <w:r w:rsidRPr="006970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69709D">
        <w:rPr>
          <w:rFonts w:ascii="Times New Roman" w:eastAsia="Times New Roman" w:hAnsi="Times New Roman" w:cs="Times New Roman"/>
          <w:color w:val="E7E6E6"/>
          <w:sz w:val="18"/>
          <w:szCs w:val="28"/>
          <w:lang w:eastAsia="ru-RU"/>
        </w:rPr>
        <w:t>Дата регистрации</w:t>
      </w: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№ </w:t>
      </w:r>
      <w:r w:rsidRPr="0069709D">
        <w:rPr>
          <w:rFonts w:ascii="Times New Roman" w:eastAsia="Times New Roman" w:hAnsi="Times New Roman" w:cs="Arial"/>
          <w:sz w:val="28"/>
          <w:szCs w:val="28"/>
          <w:lang w:eastAsia="ru-RU"/>
        </w:rPr>
        <w:t>[</w:t>
      </w:r>
      <w:r w:rsidRPr="0069709D">
        <w:rPr>
          <w:rFonts w:ascii="Times New Roman" w:eastAsia="Times New Roman" w:hAnsi="Times New Roman" w:cs="Times New Roman"/>
          <w:color w:val="E7E6E6"/>
          <w:sz w:val="20"/>
          <w:szCs w:val="20"/>
          <w:lang w:eastAsia="ru-RU"/>
        </w:rPr>
        <w:t>Номер документа</w:t>
      </w: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2140D4" w:rsidRPr="000D6D8B" w:rsidRDefault="002140D4" w:rsidP="002140D4">
      <w:pPr>
        <w:rPr>
          <w:b/>
        </w:rPr>
      </w:pPr>
    </w:p>
    <w:p w:rsidR="002140D4" w:rsidRPr="000D6D8B" w:rsidRDefault="002140D4" w:rsidP="002140D4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0D6D8B">
        <w:rPr>
          <w:rFonts w:ascii="Times New Roman" w:hAnsi="Times New Roman" w:cs="Times New Roman"/>
          <w:sz w:val="28"/>
          <w:szCs w:val="28"/>
        </w:rPr>
        <w:t>«Приложение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0D6D8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6D8B">
        <w:rPr>
          <w:rFonts w:ascii="Times New Roman" w:hAnsi="Times New Roman" w:cs="Times New Roman"/>
          <w:sz w:val="28"/>
          <w:szCs w:val="28"/>
        </w:rPr>
        <w:t>остановлению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D8B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140D4" w:rsidRDefault="002140D4" w:rsidP="00214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D6D8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23.01</w:t>
      </w:r>
      <w:r w:rsidRPr="00151A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0D6D8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13–</w:t>
      </w:r>
      <w:r w:rsidRPr="000D6D8B">
        <w:rPr>
          <w:rFonts w:ascii="Times New Roman" w:hAnsi="Times New Roman" w:cs="Times New Roman"/>
          <w:sz w:val="28"/>
          <w:szCs w:val="28"/>
        </w:rPr>
        <w:t>П</w:t>
      </w:r>
    </w:p>
    <w:p w:rsidR="00327F9F" w:rsidRDefault="00327F9F" w:rsidP="002140D4">
      <w:pPr>
        <w:rPr>
          <w:rFonts w:ascii="Times New Roman" w:hAnsi="Times New Roman" w:cs="Times New Roman"/>
          <w:sz w:val="28"/>
          <w:szCs w:val="28"/>
        </w:rPr>
      </w:pPr>
    </w:p>
    <w:p w:rsidR="00AA756E" w:rsidRDefault="00327F9F" w:rsidP="00327F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56E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327F9F" w:rsidRPr="00AA756E" w:rsidRDefault="00327F9F" w:rsidP="00327F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56E">
        <w:rPr>
          <w:rFonts w:ascii="Times New Roman" w:hAnsi="Times New Roman" w:cs="Times New Roman"/>
          <w:b w:val="0"/>
          <w:sz w:val="28"/>
          <w:szCs w:val="28"/>
        </w:rPr>
        <w:t>заключения соглашений о мерах по социально-экономическому развитию и оздоровлению муниципальных финансов поселений в Камчатском крае</w:t>
      </w:r>
    </w:p>
    <w:p w:rsidR="00327F9F" w:rsidRDefault="00327F9F" w:rsidP="002140D4">
      <w:pPr>
        <w:rPr>
          <w:rFonts w:ascii="Times New Roman" w:hAnsi="Times New Roman" w:cs="Times New Roman"/>
          <w:sz w:val="28"/>
          <w:szCs w:val="28"/>
        </w:rPr>
      </w:pPr>
    </w:p>
    <w:p w:rsidR="006D57FB" w:rsidRPr="006D57FB" w:rsidRDefault="006D57FB" w:rsidP="006D5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заключения соглашений о мерах по социально-экономическому развитию и оздоровлению муниципальных финансов поселений в Камчатском крае (далее соответственно - поселения, соглашения), устанавливает требования к соглашению и сроки его заключения, а также меры ответственности за нарушение положений настоящего Порядка, в том числе меры ответственности органа местного самоуправления поселения за нарушение обязательств, предусмотренных соглашением.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2. Соглашение заключается между финансовым органом муниципального района в Камчатском крае и главой администрации (руководителем исполнительно-распорядительного органа) поселения, являющегося получателем дотации на выравнивание бюджетной обеспеченности, не позднее 15 февраля текущего финансового года в соответствии с типовой формой, утвержденной приказом Министерства финансов Камчатского края.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3. В случае принятия представительным органом поселения решения об отказе от получения в очередном финансовом году дотации на выравнивание бюджетной обеспеченности, глава администрации (руководитель исполнительно-распорядительного органа) поселения направляет данное решение в финансовый орган муниципального района в Камчатском крае не позднее 25 декабря года, предшествующего году заключения соглашения.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4. Соглашение на очередной финансовый год не заключается либо ранее заключенное соглашение расторгается с 1 января очередного финансового года в следующих случаях: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1) утраты поселением в очередном финансовом году права на получение дотации на выравнивание бюджетной обеспеченности поселения в соответствии с пунктом 3 статьи 137 Бюджетного кодекса Российской Федерации;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2) получения решения, указанного в части 3 настоящего Порядка.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lastRenderedPageBreak/>
        <w:t>5. Соглашение расторгается путем заключения соглашения о его расторжении.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6. Соглашение должно содержать следующие обязательства поселения: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1) по осуществлению мер, направленных на увеличение налоговых и неналоговых доходов местного бюджета, предусматривающие обеспечение роста налоговых и неналоговых доходов местного бюджета по итогам его исполнения в очередном финансовом году по сравнению с уровнем исполнения текущего финансового года в сопоставимых условиях (в процентах);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2) по осуществлению мер, направленных на бюджетную консолидацию, предусматривающие: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а) обязательства по соблюдению требований бюджетного законодательства Российской Федерации, предусматривающие: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соблюдение требований к размеру дефицита местного бюджета, установленных статьей 92(1) Бюджетного кодекса Российской Федерации;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соблюдение требований к предельному объему муниципального долга, установленных статьей 107 Бюджетного кодекса Российской Федерации;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соблюдение требований к предельному объему муниципальных заимствований, установленных статьей 106 Бюджетного кодекса Российской Федерации;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соблюдение требований к предельному объему расходов на обслуживание муниципального долга, установленных статьей 111 Бюджетного кодекса Российской Федерации;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соблюдение нормативов формирования расходов местного бюджета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органа местного самоуправления поселения, установленных Правительством Камчатского края;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обеспечение вступления в силу с начала очередного финансового года решения о местном бюджете на очередной финансовый год (очередной финансовый год и на плановый период);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б) обязательства по осуществлению мер по повышению эффективности использования бюджетных средств, предусматривающие: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7FB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6D57FB">
        <w:rPr>
          <w:rFonts w:ascii="Times New Roman" w:hAnsi="Times New Roman" w:cs="Times New Roman"/>
          <w:sz w:val="28"/>
          <w:szCs w:val="28"/>
        </w:rPr>
        <w:t xml:space="preserve"> и неисполнение расходных обязательств, не связанных с решением вопросов, отнесенных Конституцией Российской Федерации, федеральными законами, законами Камчатского края к полномочиям органа местного самоуправления поселения;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lastRenderedPageBreak/>
        <w:t>отсутствие решений, приводящих к увеличению численности работников муниципальных учреждений поселения (за исключением случаев принятия решений о перераспределении полномочий или наделении ими, о вводе (приобретении) новых объектов капитального строительства) и органов местного самоуправления поселения (за исключением случаев принятия решений о перераспределении полномочий или наделении ими);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отсутствие решений о повышении оплаты труда работников органа местного самоуправления поселения на уровень, превышающий темпы и сроки повышения оплаты труда работников органов государственной власти Камчатского края;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обеспечение в полном объеме в местном бюджете расходных обязательств по оплате труда, оплате коммунальных услуг, обслуживанию муниципального долга;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7FB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6D57FB">
        <w:rPr>
          <w:rFonts w:ascii="Times New Roman" w:hAnsi="Times New Roman" w:cs="Times New Roman"/>
          <w:sz w:val="28"/>
          <w:szCs w:val="28"/>
        </w:rPr>
        <w:t xml:space="preserve"> новых расходных обязательств без учета оценки финансовых возможностей местного бюджета, оценки ожидаемого экономического эффекта от их принятия;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отсутствие просроченной кредиторской задолженности местного бюджета;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обеспечение достижения целевых значений показателей оплаты труда работников бюджетной сферы в соответствии с указами Президента Российской Федерации;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направление на согласование в финансовый орган муниципального района в Камчатском крае проекта муниципального правового акта о местном бюджете на очередной финансовый год (очередной финансовый год и на плановый период), внесенного в представительный орган поселения;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в) по осуществлению мер в рамках повышения качества управления муниципальными финансами, предусматривающие отсутствие просроченной задолженности по долговым обязательствам.</w:t>
      </w:r>
    </w:p>
    <w:p w:rsidR="006D57FB" w:rsidRPr="006D57FB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>7. Глава администрации (руководитель исполнительно-распорядительного органа) поселения, ежеквартально до 15 числа месяца, следующего за отчетным кварталом, направляет в финансовый орган муниципального района в Камчатском крае отчет об исполнении обязательств поселения, предусмотренных соглашением.</w:t>
      </w:r>
    </w:p>
    <w:p w:rsidR="006D57FB" w:rsidRPr="00404585" w:rsidRDefault="006D57FB" w:rsidP="006D5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57FB">
        <w:rPr>
          <w:rFonts w:ascii="Times New Roman" w:hAnsi="Times New Roman" w:cs="Times New Roman"/>
          <w:sz w:val="28"/>
          <w:szCs w:val="28"/>
        </w:rPr>
        <w:t xml:space="preserve">8. </w:t>
      </w:r>
      <w:r w:rsidRPr="00404585">
        <w:rPr>
          <w:rFonts w:ascii="Times New Roman" w:hAnsi="Times New Roman" w:cs="Times New Roman"/>
          <w:sz w:val="28"/>
          <w:szCs w:val="28"/>
        </w:rPr>
        <w:t xml:space="preserve">В случае нарушения поселением обязательств, предусмотренных </w:t>
      </w:r>
      <w:r w:rsidRPr="004045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соглашением, финансовый орган муниципального района в Камчатском крае </w:t>
      </w:r>
      <w:r w:rsidR="00880CAB" w:rsidRPr="004045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вправе </w:t>
      </w:r>
      <w:r w:rsidRPr="004045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сокра</w:t>
      </w:r>
      <w:r w:rsidR="00880CAB" w:rsidRPr="004045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тить</w:t>
      </w:r>
      <w:r w:rsidRPr="004045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04585">
        <w:rPr>
          <w:rFonts w:ascii="Times New Roman" w:hAnsi="Times New Roman" w:cs="Times New Roman"/>
          <w:sz w:val="28"/>
          <w:szCs w:val="28"/>
        </w:rPr>
        <w:t>объем дотаций на выравнивание бюджетной обеспеченности поселения на очередной финансовый год в размере 1% за каждое нарушение обязательств в порядке, установленном бюджетным законодательством.</w:t>
      </w:r>
    </w:p>
    <w:p w:rsidR="002C25BC" w:rsidRPr="006D57FB" w:rsidRDefault="002C25BC" w:rsidP="009B034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sectPr w:rsidR="002C25BC" w:rsidRPr="006D57FB" w:rsidSect="001A2A0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493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2A0C" w:rsidRPr="005F4EC8" w:rsidRDefault="001A2A0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4E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F4E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4E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224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F4E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2A0C" w:rsidRDefault="001A2A0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5F7"/>
    <w:multiLevelType w:val="hybridMultilevel"/>
    <w:tmpl w:val="0E7E7808"/>
    <w:lvl w:ilvl="0" w:tplc="470C1B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507B"/>
    <w:rsid w:val="00066C50"/>
    <w:rsid w:val="00076132"/>
    <w:rsid w:val="00077162"/>
    <w:rsid w:val="00082619"/>
    <w:rsid w:val="00095795"/>
    <w:rsid w:val="000B1239"/>
    <w:rsid w:val="000C7139"/>
    <w:rsid w:val="000E53EF"/>
    <w:rsid w:val="00105263"/>
    <w:rsid w:val="001125EB"/>
    <w:rsid w:val="00112C1A"/>
    <w:rsid w:val="001208AF"/>
    <w:rsid w:val="00126EFA"/>
    <w:rsid w:val="00140E22"/>
    <w:rsid w:val="00180140"/>
    <w:rsid w:val="00181702"/>
    <w:rsid w:val="00181A55"/>
    <w:rsid w:val="001932D9"/>
    <w:rsid w:val="001A1383"/>
    <w:rsid w:val="001A2A0C"/>
    <w:rsid w:val="001C15D6"/>
    <w:rsid w:val="001D00F5"/>
    <w:rsid w:val="001D4724"/>
    <w:rsid w:val="001F1DD5"/>
    <w:rsid w:val="0020224F"/>
    <w:rsid w:val="002140D4"/>
    <w:rsid w:val="0022234A"/>
    <w:rsid w:val="00225F0E"/>
    <w:rsid w:val="00231291"/>
    <w:rsid w:val="00233FCB"/>
    <w:rsid w:val="0024385A"/>
    <w:rsid w:val="00257670"/>
    <w:rsid w:val="002812BB"/>
    <w:rsid w:val="00295AC8"/>
    <w:rsid w:val="002B2B58"/>
    <w:rsid w:val="002C25BC"/>
    <w:rsid w:val="002C2B5A"/>
    <w:rsid w:val="002D5D0F"/>
    <w:rsid w:val="002E4E87"/>
    <w:rsid w:val="002F3844"/>
    <w:rsid w:val="0030022E"/>
    <w:rsid w:val="00313CF4"/>
    <w:rsid w:val="0031799B"/>
    <w:rsid w:val="00327B6F"/>
    <w:rsid w:val="00327F9F"/>
    <w:rsid w:val="003435A1"/>
    <w:rsid w:val="00374C3C"/>
    <w:rsid w:val="0038403D"/>
    <w:rsid w:val="00397C94"/>
    <w:rsid w:val="003B0709"/>
    <w:rsid w:val="003B52E1"/>
    <w:rsid w:val="003B55E1"/>
    <w:rsid w:val="003B7FE2"/>
    <w:rsid w:val="003C30E0"/>
    <w:rsid w:val="003F5216"/>
    <w:rsid w:val="00404585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D5E39"/>
    <w:rsid w:val="004E00B2"/>
    <w:rsid w:val="004E554E"/>
    <w:rsid w:val="004E5B9C"/>
    <w:rsid w:val="004E6A87"/>
    <w:rsid w:val="004F2BA6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5F4EC8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D57FB"/>
    <w:rsid w:val="006E593A"/>
    <w:rsid w:val="006F5D44"/>
    <w:rsid w:val="00723BC9"/>
    <w:rsid w:val="00725107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66CEF"/>
    <w:rsid w:val="008708D4"/>
    <w:rsid w:val="00880CAB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719A1"/>
    <w:rsid w:val="00997969"/>
    <w:rsid w:val="009A3332"/>
    <w:rsid w:val="009A471F"/>
    <w:rsid w:val="009B0346"/>
    <w:rsid w:val="009F320C"/>
    <w:rsid w:val="00A43195"/>
    <w:rsid w:val="00A461F6"/>
    <w:rsid w:val="00A8227F"/>
    <w:rsid w:val="00A834AC"/>
    <w:rsid w:val="00A84370"/>
    <w:rsid w:val="00AA756E"/>
    <w:rsid w:val="00AB0F55"/>
    <w:rsid w:val="00AB3ECC"/>
    <w:rsid w:val="00AC6E43"/>
    <w:rsid w:val="00AD577A"/>
    <w:rsid w:val="00AE7481"/>
    <w:rsid w:val="00AF4409"/>
    <w:rsid w:val="00B11806"/>
    <w:rsid w:val="00B12F65"/>
    <w:rsid w:val="00B17A8B"/>
    <w:rsid w:val="00B274E6"/>
    <w:rsid w:val="00B30A66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2BA9"/>
    <w:rsid w:val="00C5596B"/>
    <w:rsid w:val="00C56212"/>
    <w:rsid w:val="00C73DCC"/>
    <w:rsid w:val="00C90D3D"/>
    <w:rsid w:val="00CA6A33"/>
    <w:rsid w:val="00CB0344"/>
    <w:rsid w:val="00D16B35"/>
    <w:rsid w:val="00D206A1"/>
    <w:rsid w:val="00D31705"/>
    <w:rsid w:val="00D330ED"/>
    <w:rsid w:val="00D47CEF"/>
    <w:rsid w:val="00D50172"/>
    <w:rsid w:val="00D51DAE"/>
    <w:rsid w:val="00D90388"/>
    <w:rsid w:val="00DC03E5"/>
    <w:rsid w:val="00DC189A"/>
    <w:rsid w:val="00DD3A94"/>
    <w:rsid w:val="00DE46B1"/>
    <w:rsid w:val="00DE60FA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7262D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66497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ae"/>
    <w:uiPriority w:val="99"/>
    <w:qFormat/>
    <w:rsid w:val="00723BC9"/>
    <w:pPr>
      <w:ind w:left="720"/>
      <w:contextualSpacing/>
    </w:pPr>
  </w:style>
  <w:style w:type="character" w:customStyle="1" w:styleId="ae">
    <w:name w:val="Абзац списка Знак"/>
    <w:link w:val="ad"/>
    <w:uiPriority w:val="99"/>
    <w:locked/>
    <w:rsid w:val="00723BC9"/>
  </w:style>
  <w:style w:type="paragraph" w:customStyle="1" w:styleId="ConsPlusNormal">
    <w:name w:val="ConsPlusNormal"/>
    <w:rsid w:val="00723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34BE3-074A-4AA5-99EC-8B20FF77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Мишина Елизавета Александровна</cp:lastModifiedBy>
  <cp:revision>58</cp:revision>
  <cp:lastPrinted>2021-10-13T05:03:00Z</cp:lastPrinted>
  <dcterms:created xsi:type="dcterms:W3CDTF">2021-10-11T21:35:00Z</dcterms:created>
  <dcterms:modified xsi:type="dcterms:W3CDTF">2022-03-23T02:12:00Z</dcterms:modified>
</cp:coreProperties>
</file>