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C33" w:rsidRDefault="00FC3C33" w:rsidP="00BC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  <w:r w:rsidR="00BC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 </w:t>
      </w: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BC2349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E077D1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E077D1">
        <w:rPr>
          <w:rFonts w:ascii="Times New Roman" w:hAnsi="Times New Roman" w:cs="Times New Roman"/>
          <w:sz w:val="24"/>
          <w:szCs w:val="24"/>
        </w:rPr>
        <w:t>[</w:t>
      </w:r>
      <w:r w:rsidRPr="00E077D1">
        <w:rPr>
          <w:rFonts w:ascii="Times New Roman" w:hAnsi="Times New Roman" w:cs="Times New Roman"/>
          <w:color w:val="C0C0C0"/>
          <w:sz w:val="24"/>
          <w:szCs w:val="24"/>
        </w:rPr>
        <w:t>Дата регистрации</w:t>
      </w:r>
      <w:r w:rsidRPr="00E077D1">
        <w:rPr>
          <w:rFonts w:ascii="Times New Roman" w:hAnsi="Times New Roman" w:cs="Times New Roman"/>
          <w:sz w:val="24"/>
          <w:szCs w:val="24"/>
        </w:rPr>
        <w:t>] № [</w:t>
      </w:r>
      <w:r w:rsidRPr="00E077D1">
        <w:rPr>
          <w:rFonts w:ascii="Times New Roman" w:hAnsi="Times New Roman" w:cs="Times New Roman"/>
          <w:color w:val="C0C0C0"/>
          <w:sz w:val="24"/>
          <w:szCs w:val="24"/>
        </w:rPr>
        <w:t>Номер документа</w:t>
      </w:r>
      <w:r w:rsidRPr="00E077D1">
        <w:rPr>
          <w:rFonts w:ascii="Times New Roman" w:hAnsi="Times New Roman" w:cs="Times New Roman"/>
          <w:sz w:val="24"/>
          <w:szCs w:val="24"/>
        </w:rPr>
        <w:t>]</w:t>
      </w:r>
      <w:bookmarkEnd w:id="0"/>
    </w:p>
    <w:p w:rsidR="00B039B6" w:rsidRPr="00B039B6" w:rsidRDefault="00E077D1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033533" w:rsidRPr="00E077D1" w:rsidRDefault="00B039B6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33533" w:rsidRPr="00E077D1">
        <w:rPr>
          <w:rFonts w:ascii="Times New Roman" w:hAnsi="Times New Roman" w:cs="Times New Roman"/>
          <w:bCs/>
          <w:sz w:val="24"/>
          <w:szCs w:val="24"/>
        </w:rPr>
        <w:t>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033533" w:rsidRDefault="005132AB" w:rsidP="003E319C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Pr="0051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К</w:t>
      </w:r>
      <w:r w:rsidRPr="0051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132AB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13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33/283 «</w:t>
      </w:r>
      <w:r w:rsidRPr="00513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должностных лиц Министерства финансов Камчатского края, уполномоченных рассматривать дела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033533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C19" w:rsidRDefault="001466D1" w:rsidP="00D161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части 1–2 приложения</w:t>
      </w:r>
      <w:r w:rsidR="00C42C19" w:rsidRPr="00C4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финансов Камчатского края от 04.10.2021 № 33/283 «Об утверждении перечня должностных лиц Министерства финансов Камчатского края, уполномоченных рассматривать дела об административных правонарушениях» изменения, изложив их в следующей редакции</w:t>
      </w:r>
      <w:r w:rsidR="00C42C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05B" w:rsidRPr="0029405B" w:rsidRDefault="0029405B" w:rsidP="001466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«1. </w:t>
      </w:r>
      <w:r w:rsidRPr="0029405B">
        <w:rPr>
          <w:rFonts w:ascii="Times New Roman" w:eastAsia="Calibri" w:hAnsi="Times New Roman" w:cs="Times New Roman"/>
          <w:sz w:val="28"/>
        </w:rPr>
        <w:t xml:space="preserve">Должностные лица, уполномоченные рассматривать дела об административных правонарушениях, предусмотренных </w:t>
      </w:r>
      <w:hyperlink r:id="rId9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частями 1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>–</w:t>
      </w:r>
      <w:hyperlink r:id="rId10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2.1</w:t>
        </w:r>
      </w:hyperlink>
      <w:r w:rsidRPr="0029405B">
        <w:t xml:space="preserve"> </w:t>
      </w:r>
      <w:r w:rsidRPr="005D5D95">
        <w:rPr>
          <w:rFonts w:ascii="Times New Roman" w:eastAsia="Calibri" w:hAnsi="Times New Roman" w:cs="Times New Roman"/>
          <w:sz w:val="28"/>
          <w:szCs w:val="28"/>
        </w:rPr>
        <w:t>статьи 7.29</w:t>
      </w:r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частями 1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>–</w:t>
      </w:r>
      <w:hyperlink r:id="rId12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4.2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>–</w:t>
      </w:r>
      <w:hyperlink r:id="rId14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11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13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7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14 статьи 7.30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8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частью 2 статьи 7.31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частями 1 и 2 </w:t>
      </w:r>
      <w:hyperlink r:id="rId19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статьи 7.31</w:t>
        </w:r>
        <w:r w:rsidRPr="0029405B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1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0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частями 1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>–</w:t>
      </w:r>
      <w:r w:rsidR="001466D1">
        <w:rPr>
          <w:rFonts w:ascii="Times New Roman" w:eastAsia="Calibri" w:hAnsi="Times New Roman" w:cs="Times New Roman"/>
          <w:sz w:val="28"/>
          <w:szCs w:val="28"/>
        </w:rPr>
        <w:t xml:space="preserve">4, 5, </w:t>
      </w:r>
      <w:hyperlink r:id="rId21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6 статьи 7.32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2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частью 1 статьи 7.32</w:t>
        </w:r>
        <w:r w:rsidRPr="0029405B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5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3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статьей 7.32</w:t>
        </w:r>
        <w:r w:rsidRPr="0029405B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6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4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частью 11 статьи 9.16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5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частью 7 статьи 19.5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частью 1 статьи </w:t>
      </w:r>
      <w:hyperlink r:id="rId26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19.7</w:t>
        </w:r>
        <w:r w:rsidRPr="0029405B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правонарушениях:</w:t>
      </w:r>
    </w:p>
    <w:p w:rsidR="0029405B" w:rsidRPr="0029405B" w:rsidRDefault="0029405B" w:rsidP="001466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05B">
        <w:rPr>
          <w:rFonts w:ascii="Times New Roman" w:eastAsia="Calibri" w:hAnsi="Times New Roman" w:cs="Times New Roman"/>
          <w:sz w:val="28"/>
          <w:szCs w:val="28"/>
        </w:rPr>
        <w:t>Министр финансов Камчатского края;</w:t>
      </w:r>
    </w:p>
    <w:p w:rsidR="0029405B" w:rsidRPr="0029405B" w:rsidRDefault="0029405B" w:rsidP="001466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05B">
        <w:rPr>
          <w:rFonts w:ascii="Times New Roman" w:eastAsia="Calibri" w:hAnsi="Times New Roman" w:cs="Times New Roman"/>
          <w:sz w:val="28"/>
          <w:szCs w:val="28"/>
        </w:rPr>
        <w:t>заместитель Министра финансов Камчатского края;</w:t>
      </w:r>
    </w:p>
    <w:p w:rsidR="0029405B" w:rsidRPr="0029405B" w:rsidRDefault="0029405B" w:rsidP="001466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05B">
        <w:rPr>
          <w:rFonts w:ascii="Times New Roman" w:eastAsia="Calibri" w:hAnsi="Times New Roman" w:cs="Times New Roman"/>
          <w:sz w:val="28"/>
          <w:szCs w:val="28"/>
        </w:rPr>
        <w:t>заместитель начальника контрольного управления.</w:t>
      </w:r>
    </w:p>
    <w:p w:rsidR="0029405B" w:rsidRPr="0029405B" w:rsidRDefault="0029405B" w:rsidP="001466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29405B">
        <w:rPr>
          <w:rFonts w:ascii="Times New Roman" w:eastAsia="Calibri" w:hAnsi="Times New Roman" w:cs="Times New Roman"/>
          <w:sz w:val="28"/>
        </w:rPr>
        <w:t xml:space="preserve">Должностные лица, уполномоченные рассматривать дела об административных правонарушениях, </w:t>
      </w:r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27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статьей 7.29</w:t>
        </w:r>
        <w:r w:rsidRPr="0029405B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3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8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 xml:space="preserve">частями </w:t>
        </w:r>
        <w:r w:rsidRPr="0029405B">
          <w:rPr>
            <w:rFonts w:ascii="Times New Roman" w:eastAsia="Calibri" w:hAnsi="Times New Roman" w:cs="Times New Roman"/>
            <w:sz w:val="28"/>
            <w:szCs w:val="28"/>
          </w:rPr>
          <w:lastRenderedPageBreak/>
          <w:t>8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>–</w:t>
      </w:r>
      <w:hyperlink r:id="rId29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10 статьи 7.32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статьями </w:t>
      </w:r>
      <w:hyperlink r:id="rId30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15.1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1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15.14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>–</w:t>
      </w:r>
      <w:hyperlink r:id="rId32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15.15</w:t>
        </w:r>
        <w:r w:rsidRPr="0029405B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16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63B" w:rsidRPr="005D5D95">
        <w:rPr>
          <w:rFonts w:ascii="Times New Roman" w:eastAsia="Calibri" w:hAnsi="Times New Roman" w:cs="Times New Roman"/>
          <w:sz w:val="28"/>
          <w:szCs w:val="28"/>
        </w:rPr>
        <w:t>и</w:t>
      </w:r>
      <w:r w:rsidR="005406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3" w:history="1">
        <w:r w:rsidRPr="0029405B">
          <w:rPr>
            <w:rFonts w:ascii="Times New Roman" w:eastAsia="Calibri" w:hAnsi="Times New Roman" w:cs="Times New Roman"/>
            <w:sz w:val="28"/>
            <w:szCs w:val="28"/>
          </w:rPr>
          <w:t>частью 20 статьи 19.5</w:t>
        </w:r>
      </w:hyperlink>
      <w:r w:rsidRPr="0029405B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правонарушениях:</w:t>
      </w:r>
    </w:p>
    <w:p w:rsidR="0029405B" w:rsidRPr="0029405B" w:rsidRDefault="0029405B" w:rsidP="001466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05B">
        <w:rPr>
          <w:rFonts w:ascii="Times New Roman" w:eastAsia="Calibri" w:hAnsi="Times New Roman" w:cs="Times New Roman"/>
          <w:sz w:val="28"/>
          <w:szCs w:val="28"/>
        </w:rPr>
        <w:t>Министр финансов Камчатского края;</w:t>
      </w:r>
    </w:p>
    <w:p w:rsidR="0029405B" w:rsidRPr="0029405B" w:rsidRDefault="0029405B" w:rsidP="001466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05B">
        <w:rPr>
          <w:rFonts w:ascii="Times New Roman" w:eastAsia="Calibri" w:hAnsi="Times New Roman" w:cs="Times New Roman"/>
          <w:sz w:val="28"/>
          <w:szCs w:val="28"/>
        </w:rPr>
        <w:t>заместитель Министра финансов Камчатского края.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33533" w:rsidRDefault="001466D1" w:rsidP="001466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6D1">
        <w:rPr>
          <w:rFonts w:ascii="Times New Roman" w:hAnsi="Times New Roman" w:cs="Times New Roman"/>
          <w:bCs/>
          <w:sz w:val="28"/>
          <w:szCs w:val="28"/>
        </w:rPr>
        <w:t>2.</w:t>
      </w:r>
      <w:r w:rsidRPr="001466D1">
        <w:rPr>
          <w:rFonts w:ascii="Times New Roman" w:hAnsi="Times New Roman" w:cs="Times New Roman"/>
          <w:bCs/>
          <w:sz w:val="28"/>
          <w:szCs w:val="28"/>
        </w:rPr>
        <w:tab/>
        <w:t>Настоящий приказ вступает в силу через 10 дней после дня его официального опубликования.</w:t>
      </w:r>
    </w:p>
    <w:p w:rsidR="00D1614A" w:rsidRDefault="00D1614A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6D1" w:rsidRDefault="001466D1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225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405"/>
        <w:gridCol w:w="3405"/>
        <w:gridCol w:w="3405"/>
        <w:gridCol w:w="3546"/>
        <w:gridCol w:w="2688"/>
        <w:gridCol w:w="2688"/>
      </w:tblGrid>
      <w:tr w:rsidR="00E077C7" w:rsidRPr="00076132" w:rsidTr="00E077C7">
        <w:trPr>
          <w:trHeight w:val="891"/>
        </w:trPr>
        <w:tc>
          <w:tcPr>
            <w:tcW w:w="3405" w:type="dxa"/>
          </w:tcPr>
          <w:p w:rsidR="00E077C7" w:rsidRPr="00DD2D19" w:rsidRDefault="00E077C7" w:rsidP="00E077C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405" w:type="dxa"/>
          </w:tcPr>
          <w:p w:rsidR="00E077C7" w:rsidRPr="00DD2D19" w:rsidRDefault="00E077C7" w:rsidP="00E077C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405" w:type="dxa"/>
          </w:tcPr>
          <w:p w:rsidR="0075795A" w:rsidRDefault="0075795A" w:rsidP="0075795A">
            <w:pPr>
              <w:spacing w:after="0" w:line="216" w:lineRule="auto"/>
              <w:ind w:right="5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7C7" w:rsidRPr="00DD2D19" w:rsidRDefault="00E077C7" w:rsidP="00275276">
            <w:pPr>
              <w:spacing w:line="216" w:lineRule="auto"/>
              <w:ind w:right="5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  <w:tc>
          <w:tcPr>
            <w:tcW w:w="3405" w:type="dxa"/>
            <w:shd w:val="clear" w:color="auto" w:fill="auto"/>
          </w:tcPr>
          <w:p w:rsidR="00E077C7" w:rsidRPr="00E95D44" w:rsidRDefault="00E077C7" w:rsidP="00E077C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shd w:val="clear" w:color="auto" w:fill="auto"/>
          </w:tcPr>
          <w:p w:rsidR="00E077C7" w:rsidRPr="00076132" w:rsidRDefault="00E077C7" w:rsidP="00E077C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E077C7" w:rsidRPr="002F3844" w:rsidRDefault="00E077C7" w:rsidP="00E077C7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077C7" w:rsidRDefault="00E077C7" w:rsidP="00E077C7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A91" w:rsidRDefault="00EF3A91" w:rsidP="00497BF5">
      <w:pPr>
        <w:ind w:right="-2"/>
      </w:pPr>
    </w:p>
    <w:p w:rsidR="00EF3A91" w:rsidRDefault="00EF3A91">
      <w:r>
        <w:br w:type="page"/>
      </w:r>
    </w:p>
    <w:p w:rsidR="00EF3A91" w:rsidRDefault="00EF3A91" w:rsidP="00EF3A9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EF3A91" w:rsidRDefault="00EF3A91" w:rsidP="00EF3A9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проекту приказа Министерства финансов Камчатского края «О внесении изменений в приложение к приказу Министерства финансов Камчатского края от 04.10.2021 № 33/283 «Об утверждении перечня должностных лиц Министерства финансов Камчатского края, уполномоченных рассматривать дела об административных правонарушениях»</w:t>
      </w:r>
    </w:p>
    <w:p w:rsidR="00EF3A91" w:rsidRDefault="00EF3A91" w:rsidP="00EF3A9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3A91" w:rsidRDefault="00EF3A91" w:rsidP="00EF3A9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A91" w:rsidRDefault="00EF3A91" w:rsidP="00EF3A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Настоящий проект приказа разработан в целях внесения изменений в перечень должностных лиц Министерства финансов Камчатского края, уполномоченных рассматривать дела об административных правонарушениях, в части исправления технических ошибок.</w:t>
      </w:r>
    </w:p>
    <w:p w:rsidR="00EF3A91" w:rsidRDefault="00EF3A91" w:rsidP="00EF3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приказа размещён 10 ноября 2021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с </w:t>
      </w:r>
      <w:r w:rsidR="00F70AA1">
        <w:rPr>
          <w:rFonts w:ascii="Times New Roman" w:eastAsia="Calibri" w:hAnsi="Times New Roman" w:cs="Times New Roman"/>
          <w:sz w:val="28"/>
          <w:szCs w:val="28"/>
        </w:rPr>
        <w:t>0</w:t>
      </w:r>
      <w:bookmarkStart w:id="1" w:name="_GoBack"/>
      <w:bookmarkEnd w:id="1"/>
      <w:r w:rsidR="00F70AA1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2021 по 1</w:t>
      </w:r>
      <w:r w:rsidR="00F70AA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2021 независимой антикоррупционной экспертизы.</w:t>
      </w:r>
    </w:p>
    <w:p w:rsidR="00EF3A91" w:rsidRDefault="00EF3A91" w:rsidP="00EF3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данного проекта приказа не потребует дополнительного выделения финансовых средств из краевого бюджета.</w:t>
      </w:r>
    </w:p>
    <w:p w:rsidR="00EF3A91" w:rsidRDefault="00EF3A91" w:rsidP="00EF3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приказа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31799B" w:rsidRPr="00033533" w:rsidRDefault="0031799B" w:rsidP="00497BF5">
      <w:pPr>
        <w:ind w:right="-2"/>
      </w:pPr>
    </w:p>
    <w:sectPr w:rsidR="0031799B" w:rsidRPr="00033533" w:rsidSect="002752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28" w:rsidRDefault="00C86F28" w:rsidP="0031799B">
      <w:pPr>
        <w:spacing w:after="0" w:line="240" w:lineRule="auto"/>
      </w:pPr>
      <w:r>
        <w:separator/>
      </w:r>
    </w:p>
  </w:endnote>
  <w:endnote w:type="continuationSeparator" w:id="0">
    <w:p w:rsidR="00C86F28" w:rsidRDefault="00C86F2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28" w:rsidRDefault="00C86F28" w:rsidP="0031799B">
      <w:pPr>
        <w:spacing w:after="0" w:line="240" w:lineRule="auto"/>
      </w:pPr>
      <w:r>
        <w:separator/>
      </w:r>
    </w:p>
  </w:footnote>
  <w:footnote w:type="continuationSeparator" w:id="0">
    <w:p w:rsidR="00C86F28" w:rsidRDefault="00C86F28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00E"/>
    <w:multiLevelType w:val="hybridMultilevel"/>
    <w:tmpl w:val="86E0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6C2C"/>
    <w:multiLevelType w:val="hybridMultilevel"/>
    <w:tmpl w:val="24763794"/>
    <w:lvl w:ilvl="0" w:tplc="97368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0C3553"/>
    <w:multiLevelType w:val="hybridMultilevel"/>
    <w:tmpl w:val="4438699C"/>
    <w:lvl w:ilvl="0" w:tplc="ADA4E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304"/>
    <w:rsid w:val="00053869"/>
    <w:rsid w:val="00076132"/>
    <w:rsid w:val="00077162"/>
    <w:rsid w:val="00082619"/>
    <w:rsid w:val="00085FED"/>
    <w:rsid w:val="00095795"/>
    <w:rsid w:val="00097A4A"/>
    <w:rsid w:val="000B1239"/>
    <w:rsid w:val="000C7139"/>
    <w:rsid w:val="000E0A3C"/>
    <w:rsid w:val="000E53EF"/>
    <w:rsid w:val="00100C42"/>
    <w:rsid w:val="00112C1A"/>
    <w:rsid w:val="00120527"/>
    <w:rsid w:val="00140E22"/>
    <w:rsid w:val="001466D1"/>
    <w:rsid w:val="00180140"/>
    <w:rsid w:val="00181702"/>
    <w:rsid w:val="001A524B"/>
    <w:rsid w:val="001C15D6"/>
    <w:rsid w:val="001D00F5"/>
    <w:rsid w:val="001D4724"/>
    <w:rsid w:val="00233FCB"/>
    <w:rsid w:val="0024385A"/>
    <w:rsid w:val="00243A8B"/>
    <w:rsid w:val="00257670"/>
    <w:rsid w:val="00272139"/>
    <w:rsid w:val="00275276"/>
    <w:rsid w:val="0029376B"/>
    <w:rsid w:val="0029405B"/>
    <w:rsid w:val="00295AC8"/>
    <w:rsid w:val="002B1EBA"/>
    <w:rsid w:val="002D2ADF"/>
    <w:rsid w:val="002D5D0F"/>
    <w:rsid w:val="002E4E87"/>
    <w:rsid w:val="002F3844"/>
    <w:rsid w:val="0030022E"/>
    <w:rsid w:val="00313CF4"/>
    <w:rsid w:val="0031799B"/>
    <w:rsid w:val="00327B6F"/>
    <w:rsid w:val="0033239C"/>
    <w:rsid w:val="00374C3C"/>
    <w:rsid w:val="0038315E"/>
    <w:rsid w:val="0038403D"/>
    <w:rsid w:val="00390FC9"/>
    <w:rsid w:val="003A69D9"/>
    <w:rsid w:val="003B52E1"/>
    <w:rsid w:val="003C30E0"/>
    <w:rsid w:val="003C7B57"/>
    <w:rsid w:val="003D2EE0"/>
    <w:rsid w:val="003E319C"/>
    <w:rsid w:val="004053EB"/>
    <w:rsid w:val="00415FC4"/>
    <w:rsid w:val="0043251D"/>
    <w:rsid w:val="0043505F"/>
    <w:rsid w:val="004351FE"/>
    <w:rsid w:val="004415AF"/>
    <w:rsid w:val="004440D5"/>
    <w:rsid w:val="00466B97"/>
    <w:rsid w:val="00477294"/>
    <w:rsid w:val="00497BF5"/>
    <w:rsid w:val="004B221A"/>
    <w:rsid w:val="004E554E"/>
    <w:rsid w:val="004E6A87"/>
    <w:rsid w:val="00503FC3"/>
    <w:rsid w:val="005132AB"/>
    <w:rsid w:val="005271B3"/>
    <w:rsid w:val="0054063B"/>
    <w:rsid w:val="005578C9"/>
    <w:rsid w:val="00563B33"/>
    <w:rsid w:val="0057397A"/>
    <w:rsid w:val="00590DB1"/>
    <w:rsid w:val="00596604"/>
    <w:rsid w:val="005A3DAA"/>
    <w:rsid w:val="005A4A4C"/>
    <w:rsid w:val="005A5A2E"/>
    <w:rsid w:val="005D2494"/>
    <w:rsid w:val="005D5D95"/>
    <w:rsid w:val="005F11A7"/>
    <w:rsid w:val="005F1F7D"/>
    <w:rsid w:val="006271E6"/>
    <w:rsid w:val="00636F68"/>
    <w:rsid w:val="006515A8"/>
    <w:rsid w:val="00681BFE"/>
    <w:rsid w:val="0069601C"/>
    <w:rsid w:val="006A244C"/>
    <w:rsid w:val="006A541B"/>
    <w:rsid w:val="006B115E"/>
    <w:rsid w:val="006F5D44"/>
    <w:rsid w:val="00725A0F"/>
    <w:rsid w:val="0074156B"/>
    <w:rsid w:val="00752764"/>
    <w:rsid w:val="0075795A"/>
    <w:rsid w:val="007A5E34"/>
    <w:rsid w:val="007D746A"/>
    <w:rsid w:val="007E1299"/>
    <w:rsid w:val="007E3444"/>
    <w:rsid w:val="007E7ADA"/>
    <w:rsid w:val="007F3D5B"/>
    <w:rsid w:val="007F76B6"/>
    <w:rsid w:val="00812B9A"/>
    <w:rsid w:val="00813CD6"/>
    <w:rsid w:val="0085578D"/>
    <w:rsid w:val="00860C71"/>
    <w:rsid w:val="008813D2"/>
    <w:rsid w:val="0089042F"/>
    <w:rsid w:val="00894735"/>
    <w:rsid w:val="008B1995"/>
    <w:rsid w:val="008B61D0"/>
    <w:rsid w:val="008B668F"/>
    <w:rsid w:val="008C0054"/>
    <w:rsid w:val="008D6646"/>
    <w:rsid w:val="008E2D44"/>
    <w:rsid w:val="008F2635"/>
    <w:rsid w:val="0091585A"/>
    <w:rsid w:val="00925E4D"/>
    <w:rsid w:val="009277F0"/>
    <w:rsid w:val="0094073A"/>
    <w:rsid w:val="0095344D"/>
    <w:rsid w:val="0096751B"/>
    <w:rsid w:val="00986849"/>
    <w:rsid w:val="00997969"/>
    <w:rsid w:val="009A471F"/>
    <w:rsid w:val="009D56DF"/>
    <w:rsid w:val="009E5263"/>
    <w:rsid w:val="009F320C"/>
    <w:rsid w:val="00A43195"/>
    <w:rsid w:val="00A73B94"/>
    <w:rsid w:val="00A8227F"/>
    <w:rsid w:val="00A834AC"/>
    <w:rsid w:val="00AB3ECC"/>
    <w:rsid w:val="00AB6095"/>
    <w:rsid w:val="00B039B6"/>
    <w:rsid w:val="00B06325"/>
    <w:rsid w:val="00B11806"/>
    <w:rsid w:val="00B12F65"/>
    <w:rsid w:val="00B17A8B"/>
    <w:rsid w:val="00B759EC"/>
    <w:rsid w:val="00B75E4C"/>
    <w:rsid w:val="00B831E8"/>
    <w:rsid w:val="00B833C0"/>
    <w:rsid w:val="00B86B41"/>
    <w:rsid w:val="00BA467D"/>
    <w:rsid w:val="00BA6DC7"/>
    <w:rsid w:val="00BB478D"/>
    <w:rsid w:val="00BC2349"/>
    <w:rsid w:val="00BD13FF"/>
    <w:rsid w:val="00BF3269"/>
    <w:rsid w:val="00C34ADA"/>
    <w:rsid w:val="00C34BDD"/>
    <w:rsid w:val="00C366DA"/>
    <w:rsid w:val="00C37B1E"/>
    <w:rsid w:val="00C42C19"/>
    <w:rsid w:val="00C442AB"/>
    <w:rsid w:val="00C502D0"/>
    <w:rsid w:val="00C5596B"/>
    <w:rsid w:val="00C57EE1"/>
    <w:rsid w:val="00C73DCC"/>
    <w:rsid w:val="00C86F28"/>
    <w:rsid w:val="00D1614A"/>
    <w:rsid w:val="00D206A1"/>
    <w:rsid w:val="00D31705"/>
    <w:rsid w:val="00D330ED"/>
    <w:rsid w:val="00D50172"/>
    <w:rsid w:val="00D542A7"/>
    <w:rsid w:val="00D67680"/>
    <w:rsid w:val="00D73E37"/>
    <w:rsid w:val="00D91172"/>
    <w:rsid w:val="00DA6F76"/>
    <w:rsid w:val="00DD0628"/>
    <w:rsid w:val="00DD3A94"/>
    <w:rsid w:val="00DF3901"/>
    <w:rsid w:val="00DF3A35"/>
    <w:rsid w:val="00E077C7"/>
    <w:rsid w:val="00E077D1"/>
    <w:rsid w:val="00E159EE"/>
    <w:rsid w:val="00E21060"/>
    <w:rsid w:val="00E43CC4"/>
    <w:rsid w:val="00E61A8D"/>
    <w:rsid w:val="00E72DA7"/>
    <w:rsid w:val="00E75158"/>
    <w:rsid w:val="00E95D44"/>
    <w:rsid w:val="00EC1719"/>
    <w:rsid w:val="00EF3A91"/>
    <w:rsid w:val="00EF524F"/>
    <w:rsid w:val="00F148B5"/>
    <w:rsid w:val="00F52709"/>
    <w:rsid w:val="00F70AA1"/>
    <w:rsid w:val="00F81A81"/>
    <w:rsid w:val="00FB47AC"/>
    <w:rsid w:val="00FC3C33"/>
    <w:rsid w:val="00FE0846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B90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9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0234C486822CBFCC3603F61A03E2A17955605F034518886D1CBDA7144A0608F81B3DCCF5F5E3402B5FA90FD25B7A4C2B67E1CF8C90bDB5C" TargetMode="External"/><Relationship Id="rId18" Type="http://schemas.openxmlformats.org/officeDocument/2006/relationships/hyperlink" Target="consultantplus://offline/ref=810234C486822CBFCC3603F61A03E2A17955605F034518886D1CBDA7144A0608F81B3DCDFCFDED402B5FA90FD25B7A4C2B67E1CF8C90bDB5C" TargetMode="External"/><Relationship Id="rId26" Type="http://schemas.openxmlformats.org/officeDocument/2006/relationships/hyperlink" Target="consultantplus://offline/ref=810234C486822CBFCC3603F61A03E2A17955605F034518886D1CBDA7144A0608F81B3DCDFCF9E7402B5FA90FD25B7A4C2B67E1CF8C90bDB5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0234C486822CBFCC3603F61A03E2A17955605F034518886D1CBDA7144A0608F81B3DCDFCF8E0402B5FA90FD25B7A4C2B67E1CF8C90bDB5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0234C486822CBFCC3603F61A03E2A17955605F034518886D1CBDA7144A0608F81B3DCCF5F5E6402B5FA90FD25B7A4C2B67E1CF8C90bDB5C" TargetMode="External"/><Relationship Id="rId17" Type="http://schemas.openxmlformats.org/officeDocument/2006/relationships/hyperlink" Target="consultantplus://offline/ref=810234C486822CBFCC3603F61A03E2A17955605F034518886D1CBDA7144A0608F81B3DCDFCFDE5402B5FA90FD25B7A4C2B67E1CF8C90bDB5C" TargetMode="External"/><Relationship Id="rId25" Type="http://schemas.openxmlformats.org/officeDocument/2006/relationships/hyperlink" Target="consultantplus://offline/ref=810234C486822CBFCC3603F61A03E2A17955605F034518886D1CBDA7144A0608F81B3DCDFCF8EC402B5FA90FD25B7A4C2B67E1CF8C90bDB5C" TargetMode="External"/><Relationship Id="rId33" Type="http://schemas.openxmlformats.org/officeDocument/2006/relationships/hyperlink" Target="consultantplus://offline/ref=46877D39FE457582E63D3C361FB78079909371F2FB73386FB5CE977BCD774D5142B8C4CD548DD8DA4417B68E07FFC19AE6BA65839DA8dBY9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0234C486822CBFCC3603F61A03E2A17955605F034518886D1CBDA7144A0608F81B3DCDFCFCED402B5FA90FD25B7A4C2B67E1CF8C90bDB5C" TargetMode="External"/><Relationship Id="rId20" Type="http://schemas.openxmlformats.org/officeDocument/2006/relationships/hyperlink" Target="consultantplus://offline/ref=810234C486822CBFCC3603F61A03E2A17955605F034518886D1CBDA7144A0608F81B3DCDFCFFE0402B5FA90FD25B7A4C2B67E1CF8C90bDB5C" TargetMode="External"/><Relationship Id="rId29" Type="http://schemas.openxmlformats.org/officeDocument/2006/relationships/hyperlink" Target="consultantplus://offline/ref=46877D39FE457582E63D3C361FB78079909371F2FB73386FB5CE977BCD774D5142B8C4CC508DD7DA4417B68E07FFC19AE6BA65839DA8dBY9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234C486822CBFCC3603F61A03E2A17955605F034518886D1CBDA7144A0608F81B3DCCF5FBE6402B5FA90FD25B7A4C2B67E1CF8C90bDB5C" TargetMode="External"/><Relationship Id="rId24" Type="http://schemas.openxmlformats.org/officeDocument/2006/relationships/hyperlink" Target="consultantplus://offline/ref=810234C486822CBFCC3603F61A03E2A17955605F034518886D1CBDA7144A0608F81B3DCDFCF8E2402B5FA90FD25B7A4C2B67E1CF8C90bDB5C" TargetMode="External"/><Relationship Id="rId32" Type="http://schemas.openxmlformats.org/officeDocument/2006/relationships/hyperlink" Target="consultantplus://offline/ref=46877D39FE457582E63D3C361FB78079909371F2FB73386FB5CE977BCD774D5142B8C4CF5680D5DA4417B68E07FFC19AE6BA65839DA8dBY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0234C486822CBFCC3603F61A03E2A17955605F034518886D1CBDA7144A0608F81B3DCDFCFCE0402B5FA90FD25B7A4C2B67E1CF8C90bDB5C" TargetMode="External"/><Relationship Id="rId23" Type="http://schemas.openxmlformats.org/officeDocument/2006/relationships/hyperlink" Target="consultantplus://offline/ref=810234C486822CBFCC3603F61A03E2A17955605F034518886D1CBDA7144A0608F81B3DC0FFF5E6402B5FA90FD25B7A4C2B67E1CF8C90bDB5C" TargetMode="External"/><Relationship Id="rId28" Type="http://schemas.openxmlformats.org/officeDocument/2006/relationships/hyperlink" Target="consultantplus://offline/ref=46877D39FE457582E63D3C361FB78079909371F2FB73386FB5CE977BCD774D5142B8C4CC508DD3DA4417B68E07FFC19AE6BA65839DA8dBY9C" TargetMode="External"/><Relationship Id="rId10" Type="http://schemas.openxmlformats.org/officeDocument/2006/relationships/hyperlink" Target="consultantplus://offline/ref=810234C486822CBFCC3603F61A03E2A17955605F034518886D1CBDA7144A0608F81B3DCCF5FAEC402B5FA90FD25B7A4C2B67E1CF8C90bDB5C" TargetMode="External"/><Relationship Id="rId19" Type="http://schemas.openxmlformats.org/officeDocument/2006/relationships/hyperlink" Target="consultantplus://offline/ref=810234C486822CBFCC3603F61A03E2A17955605F034518886D1CBDA7144A0608F81B3DCDFCFEE4402B5FA90FD25B7A4C2B67E1CF8C90bDB5C" TargetMode="External"/><Relationship Id="rId31" Type="http://schemas.openxmlformats.org/officeDocument/2006/relationships/hyperlink" Target="consultantplus://offline/ref=46877D39FE457582E63D3C361FB78079909371F2FB73386FB5CE977BCD774D5142B8C4CF518DD2DA4417B68E07FFC19AE6BA65839DA8dBY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234C486822CBFCC3603F61A03E2A17955605F034518886D1CBDA7144A0608F81B3DCCF5FAE0402B5FA90FD25B7A4C2B67E1CF8C90bDB5C" TargetMode="External"/><Relationship Id="rId14" Type="http://schemas.openxmlformats.org/officeDocument/2006/relationships/hyperlink" Target="consultantplus://offline/ref=810234C486822CBFCC3603F61A03E2A17955605F034518886D1CBDA7144A0608F81B3DCDFCFCE5402B5FA90FD25B7A4C2B67E1CF8C90bDB5C" TargetMode="External"/><Relationship Id="rId22" Type="http://schemas.openxmlformats.org/officeDocument/2006/relationships/hyperlink" Target="consultantplus://offline/ref=810234C486822CBFCC3603F61A03E2A17955605F034518886D1CBDA7144A0608F81B3DCFF5FEE6402B5FA90FD25B7A4C2B67E1CF8C90bDB5C" TargetMode="External"/><Relationship Id="rId27" Type="http://schemas.openxmlformats.org/officeDocument/2006/relationships/hyperlink" Target="consultantplus://offline/ref=46877D39FE457582E63D3C361FB78079909371F2FB73386FB5CE977BCD774D5142B8C4CC5083D7DA4417B68E07FFC19AE6BA65839DA8dBY9C" TargetMode="External"/><Relationship Id="rId30" Type="http://schemas.openxmlformats.org/officeDocument/2006/relationships/hyperlink" Target="consultantplus://offline/ref=46877D39FE457582E63D3C361FB78079909371F2FB73386FB5CE977BCD774D5142B8C4C95585D9DA4417B68E07FFC19AE6BA65839DA8dBY9C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8D89-4CD0-465B-B2C2-972E944F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Сахаровская Наталья Викторовна</cp:lastModifiedBy>
  <cp:revision>9</cp:revision>
  <cp:lastPrinted>2021-11-08T23:56:00Z</cp:lastPrinted>
  <dcterms:created xsi:type="dcterms:W3CDTF">2021-11-08T01:54:00Z</dcterms:created>
  <dcterms:modified xsi:type="dcterms:W3CDTF">2021-11-09T03:19:00Z</dcterms:modified>
</cp:coreProperties>
</file>