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388DF4EF" wp14:editId="38FA3F4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8D0F97">
        <w:tc>
          <w:tcPr>
            <w:tcW w:w="2977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8145A" w:rsidRPr="00F8145A" w:rsidRDefault="00F8145A" w:rsidP="008D0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8145A" w:rsidRPr="00F8145A" w:rsidTr="00C37891">
        <w:tc>
          <w:tcPr>
            <w:tcW w:w="4503" w:type="dxa"/>
          </w:tcPr>
          <w:p w:rsidR="00F8145A" w:rsidRPr="00F8145A" w:rsidRDefault="00F8145A" w:rsidP="00C6188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О</w:t>
            </w:r>
            <w:r w:rsidR="00624838" w:rsidRPr="0062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EBA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C61888">
              <w:rPr>
                <w:rFonts w:ascii="Times New Roman" w:hAnsi="Times New Roman"/>
                <w:sz w:val="28"/>
                <w:szCs w:val="28"/>
              </w:rPr>
              <w:t>й</w:t>
            </w:r>
            <w:r w:rsidR="00AD1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888">
              <w:rPr>
                <w:rFonts w:ascii="Times New Roman" w:hAnsi="Times New Roman"/>
                <w:sz w:val="28"/>
                <w:szCs w:val="28"/>
              </w:rPr>
              <w:t>в</w:t>
            </w:r>
            <w:r w:rsidR="008A6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="00AD1EBA">
              <w:rPr>
                <w:rFonts w:ascii="Times New Roman" w:hAnsi="Times New Roman"/>
                <w:sz w:val="28"/>
                <w:szCs w:val="28"/>
              </w:rPr>
              <w:t>ни</w:t>
            </w:r>
            <w:r w:rsidR="00C61888">
              <w:rPr>
                <w:rFonts w:ascii="Times New Roman" w:hAnsi="Times New Roman"/>
                <w:sz w:val="28"/>
                <w:szCs w:val="28"/>
              </w:rPr>
              <w:t>е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от </w:t>
            </w:r>
            <w:r w:rsidR="00011AE8">
              <w:rPr>
                <w:rFonts w:ascii="Times New Roman" w:hAnsi="Times New Roman"/>
                <w:sz w:val="28"/>
                <w:szCs w:val="28"/>
              </w:rPr>
              <w:t>14</w:t>
            </w:r>
            <w:r w:rsidR="00624838">
              <w:rPr>
                <w:rFonts w:ascii="Times New Roman" w:hAnsi="Times New Roman"/>
                <w:sz w:val="28"/>
                <w:szCs w:val="28"/>
              </w:rPr>
              <w:t>.</w:t>
            </w:r>
            <w:r w:rsidR="00011AE8">
              <w:rPr>
                <w:rFonts w:ascii="Times New Roman" w:hAnsi="Times New Roman"/>
                <w:sz w:val="28"/>
                <w:szCs w:val="28"/>
              </w:rPr>
              <w:t>02</w:t>
            </w:r>
            <w:r w:rsidR="00624838">
              <w:rPr>
                <w:rFonts w:ascii="Times New Roman" w:hAnsi="Times New Roman"/>
                <w:sz w:val="28"/>
                <w:szCs w:val="28"/>
              </w:rPr>
              <w:t>.201</w:t>
            </w:r>
            <w:r w:rsidR="00011AE8">
              <w:rPr>
                <w:rFonts w:ascii="Times New Roman" w:hAnsi="Times New Roman"/>
                <w:sz w:val="28"/>
                <w:szCs w:val="28"/>
              </w:rPr>
              <w:t>3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11AE8">
              <w:rPr>
                <w:rFonts w:ascii="Times New Roman" w:hAnsi="Times New Roman"/>
                <w:sz w:val="28"/>
                <w:szCs w:val="28"/>
              </w:rPr>
              <w:t>52</w:t>
            </w:r>
            <w:r w:rsidR="00624838">
              <w:rPr>
                <w:rFonts w:ascii="Times New Roman" w:hAnsi="Times New Roman"/>
                <w:sz w:val="28"/>
                <w:szCs w:val="28"/>
              </w:rPr>
              <w:t>-П «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Об утвержде</w:t>
            </w:r>
            <w:r w:rsidR="005A12E2">
              <w:rPr>
                <w:rFonts w:ascii="Times New Roman" w:hAnsi="Times New Roman"/>
                <w:sz w:val="28"/>
                <w:szCs w:val="28"/>
              </w:rPr>
              <w:softHyphen/>
            </w:r>
            <w:r w:rsidR="00AD1EBA">
              <w:rPr>
                <w:rFonts w:ascii="Times New Roman" w:hAnsi="Times New Roman"/>
                <w:sz w:val="28"/>
                <w:szCs w:val="28"/>
              </w:rPr>
              <w:t>нии П</w:t>
            </w:r>
            <w:r w:rsidR="00011AE8" w:rsidRPr="00011AE8">
              <w:rPr>
                <w:rFonts w:ascii="Times New Roman" w:hAnsi="Times New Roman"/>
                <w:sz w:val="28"/>
                <w:szCs w:val="28"/>
              </w:rPr>
              <w:t>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</w:t>
            </w:r>
            <w:bookmarkStart w:id="0" w:name="_GoBack"/>
            <w:bookmarkEnd w:id="0"/>
            <w:r w:rsidR="00011AE8" w:rsidRPr="00011AE8">
              <w:rPr>
                <w:rFonts w:ascii="Times New Roman" w:hAnsi="Times New Roman"/>
                <w:sz w:val="28"/>
                <w:szCs w:val="28"/>
              </w:rPr>
              <w:t>чатского края, предоставляющих государственные услуги</w:t>
            </w:r>
            <w:r w:rsidR="006248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0596" w:rsidRDefault="00520596" w:rsidP="004F5E9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6E4" w:rsidRDefault="00F8145A" w:rsidP="007A0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57887" w:rsidRPr="00F8145A" w:rsidRDefault="00557887" w:rsidP="007A0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23A" w:rsidRDefault="00B03BFC" w:rsidP="00C92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0C05" w:rsidRPr="00CF0C05">
        <w:rPr>
          <w:rFonts w:ascii="Times New Roman" w:hAnsi="Times New Roman"/>
          <w:sz w:val="28"/>
          <w:szCs w:val="28"/>
        </w:rPr>
        <w:t>.</w:t>
      </w:r>
      <w:r w:rsidR="000E04B5">
        <w:rPr>
          <w:rFonts w:ascii="Times New Roman" w:hAnsi="Times New Roman"/>
          <w:sz w:val="28"/>
          <w:szCs w:val="28"/>
          <w:lang w:val="en-US"/>
        </w:rPr>
        <w:t> </w:t>
      </w:r>
      <w:r w:rsidR="00C9234A">
        <w:rPr>
          <w:rFonts w:ascii="Times New Roman" w:hAnsi="Times New Roman"/>
          <w:sz w:val="28"/>
          <w:szCs w:val="28"/>
        </w:rPr>
        <w:t xml:space="preserve">Внести в приложения </w:t>
      </w:r>
      <w:r w:rsidR="00C9234A">
        <w:rPr>
          <w:rFonts w:ascii="Times New Roman" w:eastAsiaTheme="minorHAnsi" w:hAnsi="Times New Roman"/>
          <w:sz w:val="28"/>
          <w:szCs w:val="28"/>
        </w:rPr>
        <w:t>1 к</w:t>
      </w:r>
      <w:r w:rsidR="00C9234A" w:rsidRPr="005976A4">
        <w:rPr>
          <w:rFonts w:ascii="Times New Roman" w:eastAsiaTheme="minorHAnsi" w:hAnsi="Times New Roman"/>
          <w:sz w:val="28"/>
          <w:szCs w:val="28"/>
        </w:rPr>
        <w:t xml:space="preserve"> </w:t>
      </w:r>
      <w:r w:rsidR="00C9234A">
        <w:rPr>
          <w:rFonts w:ascii="Times New Roman" w:eastAsiaTheme="minorHAnsi" w:hAnsi="Times New Roman"/>
          <w:sz w:val="28"/>
          <w:szCs w:val="28"/>
        </w:rPr>
        <w:t>постановлению</w:t>
      </w:r>
      <w:r w:rsidR="00C9234A" w:rsidRPr="005976A4">
        <w:rPr>
          <w:rFonts w:ascii="Times New Roman" w:eastAsiaTheme="minorHAnsi" w:hAnsi="Times New Roman"/>
          <w:sz w:val="28"/>
          <w:szCs w:val="28"/>
        </w:rPr>
        <w:t xml:space="preserve"> Правительства Камчатского края от </w:t>
      </w:r>
      <w:r w:rsidR="00C9234A" w:rsidRPr="00367DC9">
        <w:rPr>
          <w:rFonts w:ascii="Times New Roman" w:eastAsiaTheme="minorHAnsi" w:hAnsi="Times New Roman"/>
          <w:sz w:val="28"/>
          <w:szCs w:val="28"/>
        </w:rPr>
        <w:t>14.02.2013 № 52-П</w:t>
      </w:r>
      <w:r w:rsidR="00C9234A" w:rsidRPr="005976A4">
        <w:rPr>
          <w:rFonts w:ascii="Times New Roman" w:eastAsiaTheme="minorHAnsi" w:hAnsi="Times New Roman"/>
          <w:sz w:val="28"/>
          <w:szCs w:val="28"/>
        </w:rPr>
        <w:t xml:space="preserve"> </w:t>
      </w:r>
      <w:r w:rsidR="00C9234A">
        <w:rPr>
          <w:rFonts w:ascii="Times New Roman" w:eastAsiaTheme="minorHAnsi" w:hAnsi="Times New Roman"/>
          <w:sz w:val="28"/>
          <w:szCs w:val="28"/>
        </w:rPr>
        <w:t>«Об утверждении П</w:t>
      </w:r>
      <w:r w:rsidR="00C9234A" w:rsidRPr="00367DC9">
        <w:rPr>
          <w:rFonts w:ascii="Times New Roman" w:eastAsiaTheme="minorHAnsi" w:hAnsi="Times New Roman"/>
          <w:sz w:val="28"/>
          <w:szCs w:val="28"/>
        </w:rPr>
        <w:t>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  <w:r w:rsidR="0076223A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C9234A" w:rsidRPr="00367DC9" w:rsidRDefault="0076223A" w:rsidP="00C92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Наименование изложить </w:t>
      </w:r>
      <w:r w:rsidR="00C9234A">
        <w:rPr>
          <w:rFonts w:ascii="Times New Roman" w:eastAsiaTheme="minorHAnsi" w:hAnsi="Times New Roman"/>
          <w:sz w:val="28"/>
          <w:szCs w:val="28"/>
        </w:rPr>
        <w:t xml:space="preserve">в </w:t>
      </w:r>
      <w:r w:rsidR="00C9234A">
        <w:rPr>
          <w:rFonts w:ascii="Times New Roman" w:hAnsi="Times New Roman"/>
          <w:sz w:val="28"/>
          <w:szCs w:val="28"/>
        </w:rPr>
        <w:t>следующей редакции</w:t>
      </w:r>
      <w:r w:rsidR="00C9234A" w:rsidRPr="00367DC9">
        <w:rPr>
          <w:rFonts w:ascii="Times New Roman" w:hAnsi="Times New Roman"/>
          <w:sz w:val="28"/>
          <w:szCs w:val="28"/>
        </w:rPr>
        <w:t>:</w:t>
      </w:r>
    </w:p>
    <w:p w:rsidR="00C9234A" w:rsidRPr="00C9234A" w:rsidRDefault="00C9234A" w:rsidP="00C92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«Положения об особенностях по</w:t>
      </w:r>
      <w:r w:rsidRPr="00C9234A">
        <w:rPr>
          <w:rFonts w:ascii="Times New Roman" w:hAnsi="Times New Roman"/>
          <w:sz w:val="28"/>
          <w:szCs w:val="28"/>
        </w:rPr>
        <w:t>дачи и рассмотрения жалоб на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исполнительных органов государ</w:t>
      </w:r>
      <w:r w:rsidRPr="00C9234A">
        <w:rPr>
          <w:rFonts w:ascii="Times New Roman" w:hAnsi="Times New Roman"/>
          <w:sz w:val="28"/>
          <w:szCs w:val="28"/>
        </w:rPr>
        <w:t>ственной власти Камчатског</w:t>
      </w:r>
      <w:r>
        <w:rPr>
          <w:rFonts w:ascii="Times New Roman" w:hAnsi="Times New Roman"/>
          <w:sz w:val="28"/>
          <w:szCs w:val="28"/>
        </w:rPr>
        <w:t>о края, предоставляющих государ</w:t>
      </w:r>
      <w:r w:rsidRPr="00C9234A"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z w:val="28"/>
          <w:szCs w:val="28"/>
        </w:rPr>
        <w:t>ные услуги, и их должност</w:t>
      </w:r>
      <w:r w:rsidRPr="00C9234A">
        <w:rPr>
          <w:rFonts w:ascii="Times New Roman" w:hAnsi="Times New Roman"/>
          <w:sz w:val="28"/>
          <w:szCs w:val="28"/>
        </w:rPr>
        <w:t>ных лиц, государственных гражданских служащ</w:t>
      </w:r>
      <w:r>
        <w:rPr>
          <w:rFonts w:ascii="Times New Roman" w:hAnsi="Times New Roman"/>
          <w:sz w:val="28"/>
          <w:szCs w:val="28"/>
        </w:rPr>
        <w:t>их исполнитель</w:t>
      </w:r>
      <w:r w:rsidRPr="00C9234A">
        <w:rPr>
          <w:rFonts w:ascii="Times New Roman" w:hAnsi="Times New Roman"/>
          <w:sz w:val="28"/>
          <w:szCs w:val="28"/>
        </w:rPr>
        <w:t>ных орга</w:t>
      </w:r>
      <w:r>
        <w:rPr>
          <w:rFonts w:ascii="Times New Roman" w:hAnsi="Times New Roman"/>
          <w:sz w:val="28"/>
          <w:szCs w:val="28"/>
        </w:rPr>
        <w:t>нов госу</w:t>
      </w:r>
      <w:r>
        <w:rPr>
          <w:rFonts w:ascii="Times New Roman" w:hAnsi="Times New Roman"/>
          <w:sz w:val="28"/>
          <w:szCs w:val="28"/>
        </w:rPr>
        <w:lastRenderedPageBreak/>
        <w:t>дарственной власти Кам</w:t>
      </w:r>
      <w:r w:rsidRPr="00C9234A">
        <w:rPr>
          <w:rFonts w:ascii="Times New Roman" w:hAnsi="Times New Roman"/>
          <w:sz w:val="28"/>
          <w:szCs w:val="28"/>
        </w:rPr>
        <w:t>чатского края, предоставляющих государственные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234A"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9234A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C9234A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>»;</w:t>
      </w:r>
    </w:p>
    <w:p w:rsidR="00C9234A" w:rsidRDefault="0076223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C9234A">
        <w:rPr>
          <w:rFonts w:ascii="Times New Roman" w:hAnsi="Times New Roman"/>
          <w:sz w:val="28"/>
          <w:szCs w:val="28"/>
        </w:rPr>
        <w:t xml:space="preserve"> часть 1.1. раздела 1</w:t>
      </w:r>
      <w:r>
        <w:rPr>
          <w:rFonts w:ascii="Times New Roman" w:hAnsi="Times New Roman"/>
          <w:sz w:val="28"/>
          <w:szCs w:val="28"/>
        </w:rPr>
        <w:t xml:space="preserve"> </w:t>
      </w:r>
      <w:r w:rsidR="00C9234A">
        <w:rPr>
          <w:rFonts w:ascii="Times New Roman" w:hAnsi="Times New Roman"/>
          <w:sz w:val="28"/>
          <w:szCs w:val="28"/>
        </w:rPr>
        <w:t>после слов «(далее – жалоба)</w:t>
      </w:r>
      <w:r>
        <w:rPr>
          <w:rFonts w:ascii="Times New Roman" w:hAnsi="Times New Roman"/>
          <w:sz w:val="28"/>
          <w:szCs w:val="28"/>
        </w:rPr>
        <w:t>»</w:t>
      </w:r>
      <w:r w:rsidR="00C9234A">
        <w:rPr>
          <w:rFonts w:ascii="Times New Roman" w:hAnsi="Times New Roman"/>
          <w:sz w:val="28"/>
          <w:szCs w:val="28"/>
        </w:rPr>
        <w:t xml:space="preserve"> словами «</w:t>
      </w:r>
      <w:r w:rsidR="00C9234A" w:rsidRPr="00C9234A">
        <w:rPr>
          <w:rFonts w:ascii="Times New Roman" w:hAnsi="Times New Roman"/>
          <w:sz w:val="28"/>
          <w:szCs w:val="28"/>
        </w:rPr>
        <w:t>многофункционального центра</w:t>
      </w:r>
      <w:r w:rsidR="00C9234A">
        <w:rPr>
          <w:rFonts w:ascii="Times New Roman" w:hAnsi="Times New Roman"/>
          <w:sz w:val="28"/>
          <w:szCs w:val="28"/>
        </w:rPr>
        <w:t xml:space="preserve"> и </w:t>
      </w:r>
      <w:r w:rsidR="00C9234A" w:rsidRPr="00C9234A">
        <w:rPr>
          <w:rFonts w:ascii="Times New Roman" w:hAnsi="Times New Roman"/>
          <w:sz w:val="28"/>
          <w:szCs w:val="28"/>
        </w:rPr>
        <w:t>работник</w:t>
      </w:r>
      <w:r w:rsidR="00C9234A">
        <w:rPr>
          <w:rFonts w:ascii="Times New Roman" w:hAnsi="Times New Roman"/>
          <w:sz w:val="28"/>
          <w:szCs w:val="28"/>
        </w:rPr>
        <w:t>ов</w:t>
      </w:r>
      <w:r w:rsidR="00C9234A" w:rsidRPr="00C9234A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="00C9234A">
        <w:rPr>
          <w:rFonts w:ascii="Times New Roman" w:hAnsi="Times New Roman"/>
          <w:sz w:val="28"/>
          <w:szCs w:val="28"/>
        </w:rPr>
        <w:t>»;</w:t>
      </w:r>
    </w:p>
    <w:p w:rsidR="00C9234A" w:rsidRDefault="0076223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в</w:t>
      </w:r>
      <w:r w:rsidR="00C9234A">
        <w:rPr>
          <w:rFonts w:ascii="Times New Roman" w:hAnsi="Times New Roman"/>
          <w:sz w:val="28"/>
          <w:szCs w:val="28"/>
        </w:rPr>
        <w:t xml:space="preserve"> пункт</w:t>
      </w:r>
      <w:r w:rsidR="00E77385">
        <w:rPr>
          <w:rFonts w:ascii="Times New Roman" w:hAnsi="Times New Roman"/>
          <w:sz w:val="28"/>
          <w:szCs w:val="28"/>
        </w:rPr>
        <w:t>ах</w:t>
      </w:r>
      <w:r w:rsidR="00C9234A">
        <w:rPr>
          <w:rFonts w:ascii="Times New Roman" w:hAnsi="Times New Roman"/>
          <w:sz w:val="28"/>
          <w:szCs w:val="28"/>
        </w:rPr>
        <w:t xml:space="preserve"> 1)</w:t>
      </w:r>
      <w:r w:rsidR="00E77385">
        <w:rPr>
          <w:rFonts w:ascii="Times New Roman" w:hAnsi="Times New Roman"/>
          <w:sz w:val="28"/>
          <w:szCs w:val="28"/>
        </w:rPr>
        <w:t>, 3), 4)</w:t>
      </w:r>
      <w:r w:rsidR="00C9234A">
        <w:rPr>
          <w:rFonts w:ascii="Times New Roman" w:hAnsi="Times New Roman"/>
          <w:sz w:val="28"/>
          <w:szCs w:val="28"/>
        </w:rPr>
        <w:t xml:space="preserve"> части 2.2(1) раздела 2 </w:t>
      </w:r>
      <w:r>
        <w:rPr>
          <w:rFonts w:ascii="Times New Roman" w:hAnsi="Times New Roman"/>
          <w:sz w:val="28"/>
          <w:szCs w:val="28"/>
        </w:rPr>
        <w:t>слова «</w:t>
      </w:r>
      <w:r w:rsidRPr="0076223A">
        <w:rPr>
          <w:rFonts w:ascii="Times New Roman" w:hAnsi="Times New Roman"/>
          <w:sz w:val="28"/>
          <w:szCs w:val="28"/>
        </w:rPr>
        <w:t>либо гражданского служащего, решения и действия (бездействие) которых обжалуются</w:t>
      </w:r>
      <w:r>
        <w:rPr>
          <w:rFonts w:ascii="Times New Roman" w:hAnsi="Times New Roman"/>
          <w:sz w:val="28"/>
          <w:szCs w:val="28"/>
        </w:rPr>
        <w:t>» на слова «</w:t>
      </w:r>
      <w:r w:rsidRPr="0076223A">
        <w:rPr>
          <w:rFonts w:ascii="Times New Roman" w:hAnsi="Times New Roman"/>
          <w:sz w:val="28"/>
          <w:szCs w:val="28"/>
        </w:rPr>
        <w:t>гражданского служащего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C9234A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C9234A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76223A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</w:t>
      </w:r>
      <w:r>
        <w:rPr>
          <w:rFonts w:ascii="Times New Roman" w:hAnsi="Times New Roman"/>
          <w:sz w:val="28"/>
          <w:szCs w:val="28"/>
        </w:rPr>
        <w:t>»;</w:t>
      </w:r>
    </w:p>
    <w:p w:rsidR="0076223A" w:rsidRDefault="007D04F4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76223A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76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3.1.</w:t>
      </w:r>
      <w:r w:rsidR="0076223A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="0076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первого абзаца «</w:t>
      </w:r>
      <w:r w:rsidRPr="007D04F4">
        <w:rPr>
          <w:rFonts w:ascii="Times New Roman" w:hAnsi="Times New Roman"/>
          <w:sz w:val="28"/>
          <w:szCs w:val="28"/>
        </w:rPr>
        <w:t>предоставляющий государственную услугу,</w:t>
      </w:r>
      <w:r>
        <w:rPr>
          <w:rFonts w:ascii="Times New Roman" w:hAnsi="Times New Roman"/>
          <w:sz w:val="28"/>
          <w:szCs w:val="28"/>
        </w:rPr>
        <w:t xml:space="preserve">» </w:t>
      </w:r>
      <w:r w:rsidR="0076223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ми</w:t>
      </w:r>
      <w:r w:rsidR="0076223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="0076223A">
        <w:rPr>
          <w:rFonts w:ascii="Times New Roman" w:hAnsi="Times New Roman"/>
          <w:sz w:val="28"/>
          <w:szCs w:val="28"/>
        </w:rPr>
        <w:t>»</w:t>
      </w:r>
      <w:r w:rsidR="001A4648">
        <w:rPr>
          <w:rFonts w:ascii="Times New Roman" w:hAnsi="Times New Roman"/>
          <w:sz w:val="28"/>
          <w:szCs w:val="28"/>
        </w:rPr>
        <w:t>, второй абзац изложить в редакции «</w:t>
      </w:r>
      <w:r w:rsidR="001A4648" w:rsidRPr="001A4648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установленных правовым актом органа, предоста</w:t>
      </w:r>
      <w:r w:rsidR="001A4648">
        <w:rPr>
          <w:rFonts w:ascii="Times New Roman" w:hAnsi="Times New Roman"/>
          <w:sz w:val="28"/>
          <w:szCs w:val="28"/>
        </w:rPr>
        <w:t>вляющего государственную услугу либо приказом многофункционального центра.»;</w:t>
      </w:r>
    </w:p>
    <w:p w:rsidR="001A4648" w:rsidRPr="00C9234A" w:rsidRDefault="00863C1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 3.2. раздела 3 после слов «</w:t>
      </w:r>
      <w:r w:rsidRPr="00863C1A">
        <w:rPr>
          <w:rFonts w:ascii="Times New Roman" w:hAnsi="Times New Roman"/>
          <w:sz w:val="28"/>
          <w:szCs w:val="28"/>
        </w:rPr>
        <w:t>уполномоченным на ее рассмотрение</w:t>
      </w:r>
      <w:r>
        <w:rPr>
          <w:rFonts w:ascii="Times New Roman" w:hAnsi="Times New Roman"/>
          <w:sz w:val="28"/>
          <w:szCs w:val="28"/>
        </w:rPr>
        <w:t>» словами «или многофункциональным центром»;</w:t>
      </w:r>
    </w:p>
    <w:p w:rsidR="00C9234A" w:rsidRDefault="001A464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части </w:t>
      </w:r>
      <w:proofErr w:type="gramStart"/>
      <w:r>
        <w:rPr>
          <w:rFonts w:ascii="Times New Roman" w:hAnsi="Times New Roman"/>
          <w:sz w:val="28"/>
          <w:szCs w:val="28"/>
        </w:rPr>
        <w:t>3.3.,</w:t>
      </w:r>
      <w:proofErr w:type="gramEnd"/>
      <w:r>
        <w:rPr>
          <w:rFonts w:ascii="Times New Roman" w:hAnsi="Times New Roman"/>
          <w:sz w:val="28"/>
          <w:szCs w:val="28"/>
        </w:rPr>
        <w:t xml:space="preserve"> 3.4. раздела 3 после слов «орган» словами «или многофункциональный центр»;</w:t>
      </w:r>
    </w:p>
    <w:p w:rsidR="00C9234A" w:rsidRDefault="00863C1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1) части 3.9. раздела 3 после слов «</w:t>
      </w:r>
      <w:r w:rsidRPr="00863C1A">
        <w:rPr>
          <w:rFonts w:ascii="Times New Roman" w:hAnsi="Times New Roman"/>
          <w:sz w:val="28"/>
          <w:szCs w:val="28"/>
        </w:rPr>
        <w:t>предоставляющего государственную услугу</w:t>
      </w:r>
      <w:r>
        <w:rPr>
          <w:rFonts w:ascii="Times New Roman" w:hAnsi="Times New Roman"/>
          <w:sz w:val="28"/>
          <w:szCs w:val="28"/>
        </w:rPr>
        <w:t>» словами «многофункционального центра»;</w:t>
      </w:r>
    </w:p>
    <w:p w:rsidR="00863C1A" w:rsidRDefault="00863C1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1) части 3.9. раздела 3 после слов «</w:t>
      </w:r>
      <w:r w:rsidRPr="00863C1A">
        <w:rPr>
          <w:rFonts w:ascii="Times New Roman" w:hAnsi="Times New Roman"/>
          <w:sz w:val="28"/>
          <w:szCs w:val="28"/>
        </w:rPr>
        <w:t>о должностном лице</w:t>
      </w:r>
      <w:r>
        <w:rPr>
          <w:rFonts w:ascii="Times New Roman" w:hAnsi="Times New Roman"/>
          <w:sz w:val="28"/>
          <w:szCs w:val="28"/>
        </w:rPr>
        <w:t>» словами «сотруднике многофункционального центра»;</w:t>
      </w:r>
    </w:p>
    <w:p w:rsidR="00863C1A" w:rsidRDefault="00863C1A" w:rsidP="0086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 3.10. раздела 3 после слов «</w:t>
      </w:r>
      <w:r>
        <w:rPr>
          <w:rFonts w:ascii="Times New Roman" w:eastAsiaTheme="minorHAnsi" w:hAnsi="Times New Roman"/>
          <w:sz w:val="28"/>
          <w:szCs w:val="28"/>
        </w:rPr>
        <w:t>предоставляющего государственные услуги</w:t>
      </w:r>
      <w:r>
        <w:rPr>
          <w:rFonts w:ascii="Times New Roman" w:hAnsi="Times New Roman"/>
          <w:sz w:val="28"/>
          <w:szCs w:val="28"/>
        </w:rPr>
        <w:t>» словами «или многофункционального центра»;</w:t>
      </w:r>
    </w:p>
    <w:p w:rsidR="009F7275" w:rsidRDefault="009F7275" w:rsidP="009F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раздел 4 частью 4.1(1)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Pr="009F7275">
        <w:rPr>
          <w:rFonts w:ascii="Times New Roman" w:hAnsi="Times New Roman"/>
          <w:sz w:val="28"/>
          <w:szCs w:val="28"/>
        </w:rPr>
        <w:t xml:space="preserve">Жалоба на решение руководителя </w:t>
      </w:r>
      <w:r>
        <w:rPr>
          <w:rFonts w:ascii="Times New Roman" w:hAnsi="Times New Roman"/>
          <w:sz w:val="28"/>
          <w:szCs w:val="28"/>
        </w:rPr>
        <w:t>многофункционального центра</w:t>
      </w:r>
      <w:r w:rsidRPr="009F7275">
        <w:rPr>
          <w:rFonts w:ascii="Times New Roman" w:hAnsi="Times New Roman"/>
          <w:sz w:val="28"/>
          <w:szCs w:val="28"/>
        </w:rPr>
        <w:t xml:space="preserve">, поступившая в письменной форме в </w:t>
      </w:r>
      <w:r>
        <w:rPr>
          <w:rFonts w:ascii="Times New Roman" w:hAnsi="Times New Roman"/>
          <w:sz w:val="28"/>
          <w:szCs w:val="28"/>
        </w:rPr>
        <w:t>адрес учредителя многофункционального центра</w:t>
      </w:r>
      <w:r w:rsidRPr="009F7275">
        <w:rPr>
          <w:rFonts w:ascii="Times New Roman" w:hAnsi="Times New Roman"/>
          <w:sz w:val="28"/>
          <w:szCs w:val="28"/>
        </w:rPr>
        <w:t>, подлежит обязательной регистрации в журнале учета жалоб, не позднее следующего рабочего дня со дня ее поступления с присвоением ей регистрационного номера.</w:t>
      </w:r>
      <w:r>
        <w:rPr>
          <w:rFonts w:ascii="Times New Roman" w:hAnsi="Times New Roman"/>
          <w:sz w:val="28"/>
          <w:szCs w:val="28"/>
        </w:rPr>
        <w:t>»;</w:t>
      </w:r>
    </w:p>
    <w:p w:rsidR="009F7275" w:rsidRDefault="009F7275" w:rsidP="009F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</w:t>
      </w:r>
      <w:r w:rsidR="00B03B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4.3.</w:t>
      </w:r>
      <w:r w:rsidR="00B03BFC">
        <w:rPr>
          <w:rFonts w:ascii="Times New Roman" w:hAnsi="Times New Roman"/>
          <w:sz w:val="28"/>
          <w:szCs w:val="28"/>
        </w:rPr>
        <w:t>,</w:t>
      </w:r>
      <w:proofErr w:type="gramEnd"/>
      <w:r w:rsidR="00B03BFC">
        <w:rPr>
          <w:rFonts w:ascii="Times New Roman" w:hAnsi="Times New Roman"/>
          <w:sz w:val="28"/>
          <w:szCs w:val="28"/>
        </w:rPr>
        <w:t xml:space="preserve"> 4.4., 4.5., 4.8., 4.10., 4.11., 4.12., 4.13.</w:t>
      </w:r>
      <w:r>
        <w:rPr>
          <w:rFonts w:ascii="Times New Roman" w:hAnsi="Times New Roman"/>
          <w:sz w:val="28"/>
          <w:szCs w:val="28"/>
        </w:rPr>
        <w:t xml:space="preserve"> раздела 4 после слов «</w:t>
      </w:r>
      <w:r w:rsidRPr="00863C1A">
        <w:rPr>
          <w:rFonts w:ascii="Times New Roman" w:hAnsi="Times New Roman"/>
          <w:sz w:val="28"/>
          <w:szCs w:val="28"/>
        </w:rPr>
        <w:t>предоставляющего государственную услугу</w:t>
      </w:r>
      <w:r>
        <w:rPr>
          <w:rFonts w:ascii="Times New Roman" w:hAnsi="Times New Roman"/>
          <w:sz w:val="28"/>
          <w:szCs w:val="28"/>
        </w:rPr>
        <w:t>» словами «или многофункционального центра»;</w:t>
      </w:r>
    </w:p>
    <w:p w:rsidR="009F7275" w:rsidRPr="006214E0" w:rsidRDefault="00B03BFC" w:rsidP="009F7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2) части 4.9. раздела 4 после слов «</w:t>
      </w:r>
      <w:r w:rsidRPr="00863C1A">
        <w:rPr>
          <w:rFonts w:ascii="Times New Roman" w:hAnsi="Times New Roman"/>
          <w:sz w:val="28"/>
          <w:szCs w:val="28"/>
        </w:rPr>
        <w:t>предоставляющего государственную услугу</w:t>
      </w:r>
      <w:r>
        <w:rPr>
          <w:rFonts w:ascii="Times New Roman" w:hAnsi="Times New Roman"/>
          <w:sz w:val="28"/>
          <w:szCs w:val="28"/>
        </w:rPr>
        <w:t>» словами «или многофункционального центра»;</w:t>
      </w:r>
    </w:p>
    <w:p w:rsidR="0007704C" w:rsidRDefault="0007704C" w:rsidP="0007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раздела 2 изложить в редакции «3. Особенности подачи жалоб»;</w:t>
      </w:r>
    </w:p>
    <w:p w:rsidR="0007704C" w:rsidRDefault="0007704C" w:rsidP="0007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раздела 3 изложить в редакции «4. Требования к порядку рассмотрения жалоб»;</w:t>
      </w:r>
    </w:p>
    <w:p w:rsidR="0007704C" w:rsidRDefault="0007704C" w:rsidP="0007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раздела 4 изложить в редакции «5. Требования к порядку рассмотрения жалобы на руководителя органа, предоставляющего государственную услугу или многофункционального центра»;</w:t>
      </w:r>
    </w:p>
    <w:p w:rsidR="0047065B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разделом следующего содержания «2. </w:t>
      </w:r>
      <w:r w:rsidRPr="0007704C">
        <w:rPr>
          <w:rFonts w:ascii="Times New Roman" w:hAnsi="Times New Roman"/>
          <w:sz w:val="28"/>
          <w:szCs w:val="28"/>
        </w:rPr>
        <w:t xml:space="preserve">Предмет досудебного (внесудебного) обжалования 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C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C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о предоставлении государственной ил</w:t>
      </w:r>
      <w:r>
        <w:rPr>
          <w:rFonts w:ascii="Times New Roman" w:hAnsi="Times New Roman"/>
          <w:sz w:val="28"/>
          <w:szCs w:val="28"/>
        </w:rPr>
        <w:t>и муниципальной услуги, запроса</w:t>
      </w:r>
      <w:r w:rsidRPr="0007704C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услуг;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704C">
        <w:rPr>
          <w:rFonts w:ascii="Times New Roman" w:hAnsi="Times New Roman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07704C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государственной или муниципальной услуги;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704C">
        <w:rPr>
          <w:rFonts w:ascii="Times New Roman" w:hAnsi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07704C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704C">
        <w:rPr>
          <w:rFonts w:ascii="Times New Roman" w:hAnsi="Times New Roman"/>
          <w:sz w:val="28"/>
          <w:szCs w:val="28"/>
        </w:rPr>
        <w:t xml:space="preserve">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07704C">
        <w:rPr>
          <w:rFonts w:ascii="Times New Roman" w:hAnsi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704C">
        <w:rPr>
          <w:rFonts w:ascii="Times New Roman" w:hAnsi="Times New Roman"/>
          <w:sz w:val="28"/>
          <w:szCs w:val="28"/>
        </w:rPr>
        <w:t xml:space="preserve">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07704C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7704C">
        <w:rPr>
          <w:rFonts w:ascii="Times New Roman" w:hAnsi="Times New Roman"/>
          <w:sz w:val="28"/>
          <w:szCs w:val="28"/>
        </w:rPr>
        <w:t xml:space="preserve">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</w:t>
      </w:r>
      <w:r>
        <w:rPr>
          <w:rFonts w:ascii="Times New Roman" w:hAnsi="Times New Roman"/>
          <w:sz w:val="28"/>
          <w:szCs w:val="28"/>
        </w:rPr>
        <w:t xml:space="preserve">привлекаемых </w:t>
      </w:r>
      <w:r w:rsidRPr="0007704C">
        <w:rPr>
          <w:rFonts w:ascii="Times New Roman" w:hAnsi="Times New Roman"/>
          <w:sz w:val="28"/>
          <w:szCs w:val="28"/>
        </w:rPr>
        <w:t>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7704C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47065B" w:rsidRPr="0007704C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7704C">
        <w:rPr>
          <w:rFonts w:ascii="Times New Roman" w:hAnsi="Times New Roman"/>
          <w:sz w:val="28"/>
          <w:szCs w:val="28"/>
        </w:rPr>
        <w:t xml:space="preserve">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07704C">
        <w:rPr>
          <w:rFonts w:ascii="Times New Roman" w:hAnsi="Times New Roman"/>
          <w:sz w:val="28"/>
          <w:szCs w:val="28"/>
        </w:rPr>
        <w:lastRenderedPageBreak/>
        <w:t xml:space="preserve">актами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07704C">
        <w:rPr>
          <w:rFonts w:ascii="Times New Roman" w:hAnsi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47065B" w:rsidRDefault="0047065B" w:rsidP="004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7704C">
        <w:rPr>
          <w:rFonts w:ascii="Times New Roman" w:hAnsi="Times New Roman"/>
          <w:sz w:val="28"/>
          <w:szCs w:val="28"/>
        </w:rPr>
        <w:t xml:space="preserve"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F81E2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81E2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81E20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F81E2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F81E2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7704C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/>
          <w:sz w:val="28"/>
          <w:szCs w:val="28"/>
        </w:rPr>
        <w:t>.»</w:t>
      </w:r>
    </w:p>
    <w:p w:rsidR="00863C1A" w:rsidRDefault="00863C1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C1A" w:rsidRPr="00C9234A" w:rsidRDefault="00863C1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5A" w:rsidRDefault="00F8145A" w:rsidP="005976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B62" w:rsidRDefault="00AF2B62" w:rsidP="005976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5A" w:rsidRDefault="00F8145A" w:rsidP="005976A4">
      <w:pPr>
        <w:tabs>
          <w:tab w:val="right" w:pos="963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145A" w:rsidRPr="00F8145A" w:rsidRDefault="00F8145A" w:rsidP="007A067F">
      <w:pPr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Губернатор Камчатского края</w:t>
      </w:r>
      <w:r w:rsidRPr="00F8145A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8145A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5976A4" w:rsidRDefault="005976A4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8C4E4B" w:rsidRDefault="008C4E4B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35032A" w:rsidRDefault="0035032A" w:rsidP="0035032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2370"/>
      </w:tblGrid>
      <w:tr w:rsidR="0035032A" w:rsidTr="005A75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099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7099">
              <w:rPr>
                <w:rFonts w:ascii="Times New Roman" w:hAnsi="Times New Roman"/>
                <w:sz w:val="28"/>
                <w:szCs w:val="28"/>
              </w:rPr>
              <w:t>М.А. Суббота</w:t>
            </w:r>
          </w:p>
        </w:tc>
      </w:tr>
      <w:tr w:rsidR="0035032A" w:rsidTr="005A75A5">
        <w:trPr>
          <w:trHeight w:val="42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2A" w:rsidTr="005A75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6B2F8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торговли Камчатского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35032A" w:rsidTr="005A75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32A" w:rsidTr="005A75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Default="0035032A" w:rsidP="005A75A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099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Правительства </w:t>
            </w:r>
          </w:p>
          <w:p w:rsidR="0035032A" w:rsidRPr="00297099" w:rsidRDefault="0035032A" w:rsidP="005A75A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099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2A" w:rsidRPr="00297099" w:rsidRDefault="0035032A" w:rsidP="005A75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7099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297099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35032A" w:rsidRPr="00D117C2" w:rsidRDefault="0035032A" w:rsidP="00350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5032A" w:rsidRPr="00D117C2" w:rsidRDefault="0035032A" w:rsidP="00350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35032A" w:rsidRPr="00D117C2" w:rsidRDefault="0035032A" w:rsidP="00350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35032A" w:rsidRPr="00D117C2" w:rsidRDefault="0035032A" w:rsidP="003503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95165B" w:rsidRDefault="0095165B" w:rsidP="0035032A">
      <w:pPr>
        <w:suppressAutoHyphens/>
        <w:spacing w:after="0" w:line="240" w:lineRule="auto"/>
        <w:rPr>
          <w:sz w:val="8"/>
          <w:szCs w:val="8"/>
        </w:rPr>
      </w:pPr>
    </w:p>
    <w:p w:rsidR="0095165B" w:rsidRDefault="0095165B" w:rsidP="0035032A">
      <w:pPr>
        <w:suppressAutoHyphens/>
        <w:spacing w:after="0" w:line="240" w:lineRule="auto"/>
        <w:rPr>
          <w:sz w:val="8"/>
          <w:szCs w:val="8"/>
        </w:rPr>
      </w:pPr>
    </w:p>
    <w:p w:rsidR="0095165B" w:rsidRDefault="0095165B" w:rsidP="0035032A">
      <w:pPr>
        <w:suppressAutoHyphens/>
        <w:spacing w:after="0" w:line="240" w:lineRule="auto"/>
        <w:rPr>
          <w:sz w:val="8"/>
          <w:szCs w:val="8"/>
        </w:rPr>
      </w:pPr>
    </w:p>
    <w:p w:rsidR="0095165B" w:rsidRDefault="0095165B" w:rsidP="0035032A">
      <w:pPr>
        <w:suppressAutoHyphens/>
        <w:spacing w:after="0" w:line="240" w:lineRule="auto"/>
        <w:rPr>
          <w:sz w:val="8"/>
          <w:szCs w:val="8"/>
        </w:rPr>
      </w:pPr>
    </w:p>
    <w:p w:rsidR="0095165B" w:rsidRDefault="0095165B" w:rsidP="0035032A">
      <w:pPr>
        <w:suppressAutoHyphens/>
        <w:spacing w:after="0" w:line="240" w:lineRule="auto"/>
        <w:rPr>
          <w:sz w:val="8"/>
          <w:szCs w:val="8"/>
        </w:rPr>
      </w:pPr>
    </w:p>
    <w:p w:rsidR="0095165B" w:rsidRPr="00F82327" w:rsidRDefault="0095165B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6B2F81" w:rsidRDefault="006B2F81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Pr="00F82327" w:rsidRDefault="0035032A" w:rsidP="0035032A">
      <w:pPr>
        <w:suppressAutoHyphens/>
        <w:spacing w:after="0" w:line="240" w:lineRule="auto"/>
        <w:rPr>
          <w:sz w:val="8"/>
          <w:szCs w:val="8"/>
        </w:rPr>
      </w:pPr>
    </w:p>
    <w:p w:rsidR="0035032A" w:rsidRPr="009F7425" w:rsidRDefault="0035032A" w:rsidP="0035032A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</w:t>
      </w:r>
      <w:r w:rsidRPr="00F8145A">
        <w:rPr>
          <w:rFonts w:ascii="Times New Roman" w:hAnsi="Times New Roman"/>
          <w:sz w:val="20"/>
          <w:szCs w:val="20"/>
        </w:rPr>
        <w:t xml:space="preserve"> </w:t>
      </w:r>
      <w:r w:rsidR="00F81E20">
        <w:rPr>
          <w:rFonts w:ascii="Times New Roman" w:hAnsi="Times New Roman"/>
          <w:sz w:val="20"/>
          <w:szCs w:val="20"/>
        </w:rPr>
        <w:t>Игорь Артурович Дерксен</w:t>
      </w:r>
    </w:p>
    <w:p w:rsidR="0035032A" w:rsidRPr="00F8145A" w:rsidRDefault="0035032A" w:rsidP="0035032A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</w:t>
      </w:r>
      <w:r w:rsidRPr="00F8145A">
        <w:rPr>
          <w:rFonts w:ascii="Times New Roman" w:hAnsi="Times New Roman"/>
          <w:sz w:val="20"/>
          <w:szCs w:val="20"/>
        </w:rPr>
        <w:t xml:space="preserve"> 42-01-</w:t>
      </w:r>
      <w:r>
        <w:rPr>
          <w:rFonts w:ascii="Times New Roman" w:hAnsi="Times New Roman"/>
          <w:sz w:val="20"/>
          <w:szCs w:val="20"/>
        </w:rPr>
        <w:t>12</w:t>
      </w:r>
    </w:p>
    <w:p w:rsidR="0035032A" w:rsidRDefault="0035032A" w:rsidP="0035032A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8145A">
        <w:rPr>
          <w:rFonts w:ascii="Times New Roman" w:hAnsi="Times New Roman"/>
          <w:sz w:val="20"/>
          <w:szCs w:val="20"/>
        </w:rPr>
        <w:t>Министерство экономического развития</w:t>
      </w:r>
      <w:r>
        <w:rPr>
          <w:rFonts w:ascii="Times New Roman" w:hAnsi="Times New Roman"/>
          <w:sz w:val="20"/>
          <w:szCs w:val="20"/>
        </w:rPr>
        <w:t>, предпринимательства и</w:t>
      </w:r>
      <w:r w:rsidRPr="00F8145A">
        <w:rPr>
          <w:rFonts w:ascii="Times New Roman" w:hAnsi="Times New Roman"/>
          <w:sz w:val="20"/>
          <w:szCs w:val="20"/>
        </w:rPr>
        <w:t xml:space="preserve"> торговли Камчатского края</w:t>
      </w:r>
    </w:p>
    <w:p w:rsidR="00AF2B62" w:rsidRDefault="00AF2B62" w:rsidP="003503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C57" w:rsidRPr="008A6C57" w:rsidRDefault="00AF2B62" w:rsidP="003503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A6C57" w:rsidRPr="008A6C57" w:rsidRDefault="008A6C57" w:rsidP="008A6C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C57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8A6C57" w:rsidRDefault="008A6C57" w:rsidP="008A6C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C57">
        <w:rPr>
          <w:rFonts w:ascii="Times New Roman" w:hAnsi="Times New Roman"/>
          <w:sz w:val="28"/>
          <w:szCs w:val="28"/>
        </w:rPr>
        <w:t xml:space="preserve">«О внесении изменения в приложение № 1 к постановлению </w:t>
      </w:r>
    </w:p>
    <w:p w:rsidR="008A6C57" w:rsidRPr="008A6C57" w:rsidRDefault="008A6C57" w:rsidP="008A6C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C57">
        <w:rPr>
          <w:rFonts w:ascii="Times New Roman" w:hAnsi="Times New Roman"/>
          <w:sz w:val="28"/>
          <w:szCs w:val="28"/>
        </w:rPr>
        <w:t>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</w:p>
    <w:p w:rsidR="008A6C57" w:rsidRPr="008A6C57" w:rsidRDefault="008A6C57" w:rsidP="008A6C5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C57" w:rsidRDefault="008A6C57" w:rsidP="00C3789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Представленный</w:t>
      </w:r>
      <w:r w:rsidRPr="008A6C57">
        <w:rPr>
          <w:rFonts w:ascii="Times New Roman" w:hAnsi="Times New Roman"/>
          <w:sz w:val="28"/>
          <w:szCs w:val="28"/>
        </w:rPr>
        <w:t xml:space="preserve"> проект постановления Правительства Камчатского края разработан в целях </w:t>
      </w:r>
      <w:r>
        <w:rPr>
          <w:rFonts w:ascii="Times New Roman" w:hAnsi="Times New Roman"/>
          <w:sz w:val="28"/>
          <w:szCs w:val="28"/>
        </w:rPr>
        <w:t xml:space="preserve">уточнения </w:t>
      </w:r>
      <w:r w:rsidR="00F81E20">
        <w:rPr>
          <w:rFonts w:ascii="Times New Roman" w:hAnsi="Times New Roman"/>
          <w:sz w:val="28"/>
          <w:szCs w:val="28"/>
        </w:rPr>
        <w:t>п</w:t>
      </w:r>
      <w:r w:rsidR="00F81E20" w:rsidRPr="00F81E20">
        <w:rPr>
          <w:rFonts w:ascii="Times New Roman" w:hAnsi="Times New Roman"/>
          <w:sz w:val="28"/>
          <w:szCs w:val="28"/>
        </w:rPr>
        <w:t>редмет</w:t>
      </w:r>
      <w:r w:rsidR="00F81E20">
        <w:rPr>
          <w:rFonts w:ascii="Times New Roman" w:hAnsi="Times New Roman"/>
          <w:sz w:val="28"/>
          <w:szCs w:val="28"/>
        </w:rPr>
        <w:t>а</w:t>
      </w:r>
      <w:r w:rsidR="00F81E20" w:rsidRPr="00F81E20">
        <w:rPr>
          <w:rFonts w:ascii="Times New Roman" w:hAnsi="Times New Roman"/>
          <w:sz w:val="28"/>
          <w:szCs w:val="28"/>
        </w:rPr>
        <w:t xml:space="preserve"> досудебного (внесудебного) обжалования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8A6C57" w:rsidRDefault="008A6C57" w:rsidP="00C3789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6C57"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r w:rsidR="00F81E2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F81E20">
        <w:rPr>
          <w:rFonts w:ascii="Times New Roman" w:hAnsi="Times New Roman"/>
          <w:sz w:val="28"/>
          <w:szCs w:val="28"/>
        </w:rPr>
        <w:t>7</w:t>
      </w:r>
      <w:r w:rsidRPr="008A6C57">
        <w:rPr>
          <w:rFonts w:ascii="Times New Roman" w:hAnsi="Times New Roman"/>
          <w:sz w:val="28"/>
          <w:szCs w:val="28"/>
        </w:rPr>
        <w:t>.201</w:t>
      </w:r>
      <w:r w:rsidR="00F81E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был</w:t>
      </w:r>
      <w:r w:rsidRPr="008A6C57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F81E2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F81E20">
        <w:rPr>
          <w:rFonts w:ascii="Times New Roman" w:hAnsi="Times New Roman"/>
          <w:sz w:val="28"/>
          <w:szCs w:val="28"/>
        </w:rPr>
        <w:t>7</w:t>
      </w:r>
      <w:r w:rsidRPr="008A6C57">
        <w:rPr>
          <w:rFonts w:ascii="Times New Roman" w:hAnsi="Times New Roman"/>
          <w:sz w:val="28"/>
          <w:szCs w:val="28"/>
        </w:rPr>
        <w:t>.201</w:t>
      </w:r>
      <w:r w:rsidR="00F81E20">
        <w:rPr>
          <w:rFonts w:ascii="Times New Roman" w:hAnsi="Times New Roman"/>
          <w:sz w:val="28"/>
          <w:szCs w:val="28"/>
        </w:rPr>
        <w:t>9</w:t>
      </w:r>
      <w:r w:rsidRPr="008A6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8A6C57">
        <w:rPr>
          <w:rFonts w:ascii="Times New Roman" w:hAnsi="Times New Roman"/>
          <w:sz w:val="28"/>
          <w:szCs w:val="28"/>
        </w:rPr>
        <w:t>.</w:t>
      </w:r>
    </w:p>
    <w:p w:rsidR="008A6C57" w:rsidRPr="008A6C57" w:rsidRDefault="008A6C57" w:rsidP="00C3789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Принятие представленного постановления Правительства Камчатского края не потребует дополнительного финансирования из краевого бюджета.</w:t>
      </w:r>
    </w:p>
    <w:p w:rsidR="008A6C57" w:rsidRPr="008A6C57" w:rsidRDefault="008A6C57" w:rsidP="00C3789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6C57" w:rsidRDefault="008A6C57" w:rsidP="008A6C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6C57" w:rsidSect="00AD1E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05DED"/>
    <w:rsid w:val="00011AE8"/>
    <w:rsid w:val="00014948"/>
    <w:rsid w:val="000206E7"/>
    <w:rsid w:val="0002663C"/>
    <w:rsid w:val="00035497"/>
    <w:rsid w:val="000433C5"/>
    <w:rsid w:val="00061610"/>
    <w:rsid w:val="000650F5"/>
    <w:rsid w:val="000676CA"/>
    <w:rsid w:val="00070D64"/>
    <w:rsid w:val="00072EE8"/>
    <w:rsid w:val="00075DFB"/>
    <w:rsid w:val="0007704C"/>
    <w:rsid w:val="00091EC6"/>
    <w:rsid w:val="000B31F4"/>
    <w:rsid w:val="000B3838"/>
    <w:rsid w:val="000B4A25"/>
    <w:rsid w:val="000B6756"/>
    <w:rsid w:val="000C099F"/>
    <w:rsid w:val="000D38BE"/>
    <w:rsid w:val="000D672B"/>
    <w:rsid w:val="000D793D"/>
    <w:rsid w:val="000D7EEB"/>
    <w:rsid w:val="000E04B5"/>
    <w:rsid w:val="00104D0E"/>
    <w:rsid w:val="00127FE2"/>
    <w:rsid w:val="00143AA2"/>
    <w:rsid w:val="001540AA"/>
    <w:rsid w:val="001659A1"/>
    <w:rsid w:val="00165A0B"/>
    <w:rsid w:val="00176821"/>
    <w:rsid w:val="00183C71"/>
    <w:rsid w:val="001A4648"/>
    <w:rsid w:val="001A5AD6"/>
    <w:rsid w:val="001A6285"/>
    <w:rsid w:val="001C1529"/>
    <w:rsid w:val="001C2970"/>
    <w:rsid w:val="001E1717"/>
    <w:rsid w:val="001F1604"/>
    <w:rsid w:val="001F2E03"/>
    <w:rsid w:val="00200696"/>
    <w:rsid w:val="002022DC"/>
    <w:rsid w:val="00214FD5"/>
    <w:rsid w:val="002315C7"/>
    <w:rsid w:val="00243DF7"/>
    <w:rsid w:val="00244566"/>
    <w:rsid w:val="00245714"/>
    <w:rsid w:val="00254864"/>
    <w:rsid w:val="002641CF"/>
    <w:rsid w:val="00280AB4"/>
    <w:rsid w:val="00284931"/>
    <w:rsid w:val="00297099"/>
    <w:rsid w:val="002A2891"/>
    <w:rsid w:val="002B7F09"/>
    <w:rsid w:val="002E173D"/>
    <w:rsid w:val="002F5A35"/>
    <w:rsid w:val="002F6F20"/>
    <w:rsid w:val="00322F0C"/>
    <w:rsid w:val="00331122"/>
    <w:rsid w:val="0035032A"/>
    <w:rsid w:val="00352B33"/>
    <w:rsid w:val="003536A7"/>
    <w:rsid w:val="003559D7"/>
    <w:rsid w:val="00355A6E"/>
    <w:rsid w:val="0036042A"/>
    <w:rsid w:val="00367DC9"/>
    <w:rsid w:val="00380D6C"/>
    <w:rsid w:val="00397D9E"/>
    <w:rsid w:val="003B2715"/>
    <w:rsid w:val="003B2AE2"/>
    <w:rsid w:val="003B4BCE"/>
    <w:rsid w:val="003C05F3"/>
    <w:rsid w:val="003C2B78"/>
    <w:rsid w:val="003C6344"/>
    <w:rsid w:val="003D2B1A"/>
    <w:rsid w:val="003D4722"/>
    <w:rsid w:val="003E086B"/>
    <w:rsid w:val="00410789"/>
    <w:rsid w:val="00410CC1"/>
    <w:rsid w:val="004126E3"/>
    <w:rsid w:val="00420C65"/>
    <w:rsid w:val="004210EE"/>
    <w:rsid w:val="00425C27"/>
    <w:rsid w:val="0043258E"/>
    <w:rsid w:val="00440B4A"/>
    <w:rsid w:val="00443C7A"/>
    <w:rsid w:val="00457F29"/>
    <w:rsid w:val="0047065B"/>
    <w:rsid w:val="004729F1"/>
    <w:rsid w:val="0048034A"/>
    <w:rsid w:val="004872C5"/>
    <w:rsid w:val="00494F35"/>
    <w:rsid w:val="004A50CC"/>
    <w:rsid w:val="004B6BC5"/>
    <w:rsid w:val="004C1614"/>
    <w:rsid w:val="004C38A5"/>
    <w:rsid w:val="004D0CFF"/>
    <w:rsid w:val="004E12A7"/>
    <w:rsid w:val="004F5E98"/>
    <w:rsid w:val="00506FB8"/>
    <w:rsid w:val="0052048C"/>
    <w:rsid w:val="00520596"/>
    <w:rsid w:val="00531040"/>
    <w:rsid w:val="00551495"/>
    <w:rsid w:val="00552CBF"/>
    <w:rsid w:val="00557887"/>
    <w:rsid w:val="0056493F"/>
    <w:rsid w:val="00577192"/>
    <w:rsid w:val="00584DD9"/>
    <w:rsid w:val="005851D8"/>
    <w:rsid w:val="00595407"/>
    <w:rsid w:val="005976A4"/>
    <w:rsid w:val="005A12E2"/>
    <w:rsid w:val="005B4ABD"/>
    <w:rsid w:val="005B7CC0"/>
    <w:rsid w:val="005C3249"/>
    <w:rsid w:val="005C4308"/>
    <w:rsid w:val="005D4C0D"/>
    <w:rsid w:val="005F2438"/>
    <w:rsid w:val="00607EB9"/>
    <w:rsid w:val="006214E0"/>
    <w:rsid w:val="006237E5"/>
    <w:rsid w:val="00624838"/>
    <w:rsid w:val="00625D44"/>
    <w:rsid w:val="00645D21"/>
    <w:rsid w:val="00652BC7"/>
    <w:rsid w:val="00660535"/>
    <w:rsid w:val="00672803"/>
    <w:rsid w:val="00674233"/>
    <w:rsid w:val="00677298"/>
    <w:rsid w:val="006806A2"/>
    <w:rsid w:val="00680DF6"/>
    <w:rsid w:val="006934F2"/>
    <w:rsid w:val="006B2F81"/>
    <w:rsid w:val="006B6705"/>
    <w:rsid w:val="006C55A5"/>
    <w:rsid w:val="006E1A65"/>
    <w:rsid w:val="006E3A3A"/>
    <w:rsid w:val="006E5F41"/>
    <w:rsid w:val="006F1DC1"/>
    <w:rsid w:val="006F4514"/>
    <w:rsid w:val="006F4D86"/>
    <w:rsid w:val="00703B72"/>
    <w:rsid w:val="00707CA7"/>
    <w:rsid w:val="00713C8A"/>
    <w:rsid w:val="00716834"/>
    <w:rsid w:val="00720AC0"/>
    <w:rsid w:val="0075333E"/>
    <w:rsid w:val="0076223A"/>
    <w:rsid w:val="00762C0E"/>
    <w:rsid w:val="00763C49"/>
    <w:rsid w:val="007A0535"/>
    <w:rsid w:val="007A067F"/>
    <w:rsid w:val="007C7EB8"/>
    <w:rsid w:val="007D04F4"/>
    <w:rsid w:val="007D46C4"/>
    <w:rsid w:val="007E14DE"/>
    <w:rsid w:val="007E5C24"/>
    <w:rsid w:val="007E7B46"/>
    <w:rsid w:val="007F4772"/>
    <w:rsid w:val="007F5016"/>
    <w:rsid w:val="008233BA"/>
    <w:rsid w:val="0083329E"/>
    <w:rsid w:val="00834C6E"/>
    <w:rsid w:val="0083767F"/>
    <w:rsid w:val="00852EF1"/>
    <w:rsid w:val="00855457"/>
    <w:rsid w:val="00863C1A"/>
    <w:rsid w:val="00870A53"/>
    <w:rsid w:val="0087200A"/>
    <w:rsid w:val="008956C9"/>
    <w:rsid w:val="00897F33"/>
    <w:rsid w:val="008A1804"/>
    <w:rsid w:val="008A6C57"/>
    <w:rsid w:val="008C1A07"/>
    <w:rsid w:val="008C4E4B"/>
    <w:rsid w:val="008D5842"/>
    <w:rsid w:val="008E16E4"/>
    <w:rsid w:val="008E49ED"/>
    <w:rsid w:val="008F440E"/>
    <w:rsid w:val="00913948"/>
    <w:rsid w:val="009148D2"/>
    <w:rsid w:val="009262DD"/>
    <w:rsid w:val="0093641E"/>
    <w:rsid w:val="0095165B"/>
    <w:rsid w:val="0097364E"/>
    <w:rsid w:val="00977FCC"/>
    <w:rsid w:val="00980393"/>
    <w:rsid w:val="0098457D"/>
    <w:rsid w:val="009859FC"/>
    <w:rsid w:val="0098725A"/>
    <w:rsid w:val="0099031A"/>
    <w:rsid w:val="00990F61"/>
    <w:rsid w:val="00992BBA"/>
    <w:rsid w:val="009B5F29"/>
    <w:rsid w:val="009B6FE1"/>
    <w:rsid w:val="009B78BE"/>
    <w:rsid w:val="009C0A40"/>
    <w:rsid w:val="009C5D15"/>
    <w:rsid w:val="009D24A0"/>
    <w:rsid w:val="009E5031"/>
    <w:rsid w:val="009E6763"/>
    <w:rsid w:val="009F6B68"/>
    <w:rsid w:val="009F7275"/>
    <w:rsid w:val="009F7425"/>
    <w:rsid w:val="00A0016B"/>
    <w:rsid w:val="00A050C4"/>
    <w:rsid w:val="00A30D30"/>
    <w:rsid w:val="00A33536"/>
    <w:rsid w:val="00A432B9"/>
    <w:rsid w:val="00A45A72"/>
    <w:rsid w:val="00A61920"/>
    <w:rsid w:val="00A85AE5"/>
    <w:rsid w:val="00A96D48"/>
    <w:rsid w:val="00A97E55"/>
    <w:rsid w:val="00AA1935"/>
    <w:rsid w:val="00AA3359"/>
    <w:rsid w:val="00AB5A14"/>
    <w:rsid w:val="00AD1EBA"/>
    <w:rsid w:val="00AD3D0E"/>
    <w:rsid w:val="00AF26AD"/>
    <w:rsid w:val="00AF2B62"/>
    <w:rsid w:val="00B03BFC"/>
    <w:rsid w:val="00B1171D"/>
    <w:rsid w:val="00B14D60"/>
    <w:rsid w:val="00B244AC"/>
    <w:rsid w:val="00B4076D"/>
    <w:rsid w:val="00B628FF"/>
    <w:rsid w:val="00B73B4F"/>
    <w:rsid w:val="00B81F38"/>
    <w:rsid w:val="00BA6F43"/>
    <w:rsid w:val="00BB52AC"/>
    <w:rsid w:val="00BC4A81"/>
    <w:rsid w:val="00BD4B72"/>
    <w:rsid w:val="00BE0110"/>
    <w:rsid w:val="00BE612B"/>
    <w:rsid w:val="00BE7274"/>
    <w:rsid w:val="00BF7B38"/>
    <w:rsid w:val="00C035AE"/>
    <w:rsid w:val="00C13ABB"/>
    <w:rsid w:val="00C14863"/>
    <w:rsid w:val="00C14921"/>
    <w:rsid w:val="00C1692B"/>
    <w:rsid w:val="00C34D5C"/>
    <w:rsid w:val="00C37891"/>
    <w:rsid w:val="00C40E6D"/>
    <w:rsid w:val="00C546D6"/>
    <w:rsid w:val="00C557BE"/>
    <w:rsid w:val="00C6079B"/>
    <w:rsid w:val="00C61888"/>
    <w:rsid w:val="00C628D8"/>
    <w:rsid w:val="00C81A49"/>
    <w:rsid w:val="00C82487"/>
    <w:rsid w:val="00C87232"/>
    <w:rsid w:val="00C9234A"/>
    <w:rsid w:val="00C93D80"/>
    <w:rsid w:val="00CB1CF1"/>
    <w:rsid w:val="00CD3C85"/>
    <w:rsid w:val="00CF0C05"/>
    <w:rsid w:val="00CF68DF"/>
    <w:rsid w:val="00D02A7D"/>
    <w:rsid w:val="00D117C2"/>
    <w:rsid w:val="00D1381E"/>
    <w:rsid w:val="00D26781"/>
    <w:rsid w:val="00D27D1B"/>
    <w:rsid w:val="00D31C58"/>
    <w:rsid w:val="00D71F1C"/>
    <w:rsid w:val="00D72CE8"/>
    <w:rsid w:val="00D837BA"/>
    <w:rsid w:val="00D87443"/>
    <w:rsid w:val="00D92F5E"/>
    <w:rsid w:val="00D970E9"/>
    <w:rsid w:val="00DD25E1"/>
    <w:rsid w:val="00DD608A"/>
    <w:rsid w:val="00DE0534"/>
    <w:rsid w:val="00E03F0C"/>
    <w:rsid w:val="00E06E8F"/>
    <w:rsid w:val="00E10251"/>
    <w:rsid w:val="00E202E7"/>
    <w:rsid w:val="00E21193"/>
    <w:rsid w:val="00E21C1E"/>
    <w:rsid w:val="00E3553D"/>
    <w:rsid w:val="00E368B0"/>
    <w:rsid w:val="00E37146"/>
    <w:rsid w:val="00E4622D"/>
    <w:rsid w:val="00E46992"/>
    <w:rsid w:val="00E50806"/>
    <w:rsid w:val="00E57F71"/>
    <w:rsid w:val="00E67808"/>
    <w:rsid w:val="00E75366"/>
    <w:rsid w:val="00E77385"/>
    <w:rsid w:val="00E9145D"/>
    <w:rsid w:val="00E94C0A"/>
    <w:rsid w:val="00EA28DE"/>
    <w:rsid w:val="00EC5ADC"/>
    <w:rsid w:val="00ED0BA5"/>
    <w:rsid w:val="00EF7D1A"/>
    <w:rsid w:val="00F123FC"/>
    <w:rsid w:val="00F12B5F"/>
    <w:rsid w:val="00F13223"/>
    <w:rsid w:val="00F326E7"/>
    <w:rsid w:val="00F467DF"/>
    <w:rsid w:val="00F47ACD"/>
    <w:rsid w:val="00F52E56"/>
    <w:rsid w:val="00F634A5"/>
    <w:rsid w:val="00F6466D"/>
    <w:rsid w:val="00F65160"/>
    <w:rsid w:val="00F70E1D"/>
    <w:rsid w:val="00F74ED9"/>
    <w:rsid w:val="00F8145A"/>
    <w:rsid w:val="00F81E20"/>
    <w:rsid w:val="00F94CCF"/>
    <w:rsid w:val="00F96768"/>
    <w:rsid w:val="00FA1666"/>
    <w:rsid w:val="00FC68E6"/>
    <w:rsid w:val="00FC699E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CA09-C3A1-40D2-96B6-85FADDA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0A22-EB75-4934-887C-AF6D9623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Дерксен Игорь Артурович</cp:lastModifiedBy>
  <cp:revision>10</cp:revision>
  <cp:lastPrinted>2016-09-01T02:04:00Z</cp:lastPrinted>
  <dcterms:created xsi:type="dcterms:W3CDTF">2016-08-29T22:28:00Z</dcterms:created>
  <dcterms:modified xsi:type="dcterms:W3CDTF">2019-07-02T21:55:00Z</dcterms:modified>
</cp:coreProperties>
</file>