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xlsx" ContentType="application/vnd.openxmlformats-officedocument.spreadsheetml.sheet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footer1.xml" ContentType="application/vnd.openxmlformats-officedocument.wordprocessingml.footer+xml"/>
  <Override PartName="/word/charts/chart2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D1DF2" w:rsidRPr="00A02196" w:rsidRDefault="00292666" w:rsidP="007E782A">
      <w:pPr>
        <w:jc w:val="center"/>
        <w:rPr>
          <w:sz w:val="24"/>
          <w:szCs w:val="24"/>
        </w:rPr>
      </w:pPr>
      <w:r>
        <w:rPr>
          <w:sz w:val="24"/>
          <w:szCs w:val="24"/>
        </w:rPr>
        <w:t>ООО</w:t>
      </w:r>
      <w:r w:rsidR="007E782A" w:rsidRPr="00A02196">
        <w:rPr>
          <w:sz w:val="24"/>
          <w:szCs w:val="24"/>
        </w:rPr>
        <w:t xml:space="preserve"> «</w:t>
      </w:r>
      <w:r>
        <w:rPr>
          <w:sz w:val="24"/>
          <w:szCs w:val="24"/>
        </w:rPr>
        <w:t>Управляющая компания индустриальными парками Камчатки</w:t>
      </w:r>
      <w:r w:rsidR="007E782A" w:rsidRPr="00A02196">
        <w:rPr>
          <w:sz w:val="24"/>
          <w:szCs w:val="24"/>
        </w:rPr>
        <w:t>»</w:t>
      </w:r>
    </w:p>
    <w:p w:rsidR="007E782A" w:rsidRDefault="007E782A" w:rsidP="007E782A">
      <w:pPr>
        <w:jc w:val="center"/>
      </w:pPr>
    </w:p>
    <w:p w:rsidR="007E782A" w:rsidRDefault="007E782A" w:rsidP="007E782A">
      <w:pPr>
        <w:jc w:val="center"/>
      </w:pPr>
    </w:p>
    <w:p w:rsidR="007E782A" w:rsidRDefault="007E782A" w:rsidP="007E782A">
      <w:pPr>
        <w:jc w:val="center"/>
      </w:pPr>
    </w:p>
    <w:p w:rsidR="007E782A" w:rsidRDefault="007E782A" w:rsidP="007E782A">
      <w:pPr>
        <w:jc w:val="center"/>
      </w:pPr>
    </w:p>
    <w:p w:rsidR="007E782A" w:rsidRDefault="007E782A" w:rsidP="007E782A">
      <w:pPr>
        <w:jc w:val="center"/>
      </w:pPr>
    </w:p>
    <w:p w:rsidR="007E782A" w:rsidRDefault="007E782A" w:rsidP="007E782A">
      <w:pPr>
        <w:jc w:val="center"/>
      </w:pPr>
    </w:p>
    <w:p w:rsidR="007E782A" w:rsidRDefault="007E782A" w:rsidP="007E782A">
      <w:pPr>
        <w:jc w:val="center"/>
      </w:pPr>
    </w:p>
    <w:p w:rsidR="007E782A" w:rsidRDefault="007E782A" w:rsidP="007E782A">
      <w:pPr>
        <w:jc w:val="center"/>
      </w:pPr>
    </w:p>
    <w:p w:rsidR="007E782A" w:rsidRPr="007E782A" w:rsidRDefault="007E782A" w:rsidP="007E782A">
      <w:pPr>
        <w:jc w:val="center"/>
        <w:rPr>
          <w:sz w:val="40"/>
          <w:szCs w:val="40"/>
        </w:rPr>
      </w:pPr>
      <w:r w:rsidRPr="007E782A">
        <w:rPr>
          <w:sz w:val="40"/>
          <w:szCs w:val="40"/>
        </w:rPr>
        <w:t>МАСТЕР-ПЛАН</w:t>
      </w:r>
    </w:p>
    <w:p w:rsidR="007E782A" w:rsidRPr="007E782A" w:rsidRDefault="007E782A" w:rsidP="007E782A">
      <w:pPr>
        <w:jc w:val="center"/>
        <w:rPr>
          <w:sz w:val="40"/>
          <w:szCs w:val="40"/>
        </w:rPr>
      </w:pPr>
      <w:r w:rsidRPr="007E782A">
        <w:rPr>
          <w:sz w:val="40"/>
          <w:szCs w:val="40"/>
        </w:rPr>
        <w:t>индустриального парка «Дальний»</w:t>
      </w:r>
    </w:p>
    <w:p w:rsidR="007E782A" w:rsidRDefault="007E782A"/>
    <w:p w:rsidR="007E782A" w:rsidRDefault="007E782A"/>
    <w:p w:rsidR="007E782A" w:rsidRDefault="007E782A"/>
    <w:p w:rsidR="007E782A" w:rsidRDefault="007E782A"/>
    <w:p w:rsidR="007E782A" w:rsidRDefault="007E782A"/>
    <w:p w:rsidR="007E782A" w:rsidRDefault="007E782A"/>
    <w:p w:rsidR="007E782A" w:rsidRDefault="007E782A"/>
    <w:p w:rsidR="007E782A" w:rsidRDefault="007E782A"/>
    <w:p w:rsidR="007E782A" w:rsidRDefault="007E782A"/>
    <w:p w:rsidR="007E782A" w:rsidRDefault="007E782A"/>
    <w:p w:rsidR="007E782A" w:rsidRDefault="007E782A"/>
    <w:p w:rsidR="007E782A" w:rsidRDefault="007E782A"/>
    <w:p w:rsidR="007E782A" w:rsidRDefault="007E782A"/>
    <w:p w:rsidR="007E782A" w:rsidRDefault="007E782A"/>
    <w:p w:rsidR="007E782A" w:rsidRDefault="007E782A"/>
    <w:p w:rsidR="007E782A" w:rsidRDefault="007E782A"/>
    <w:p w:rsidR="007E782A" w:rsidRPr="00A02196" w:rsidRDefault="007E782A" w:rsidP="007E782A">
      <w:pPr>
        <w:jc w:val="center"/>
        <w:rPr>
          <w:sz w:val="24"/>
          <w:szCs w:val="24"/>
        </w:rPr>
      </w:pPr>
      <w:r w:rsidRPr="00A02196">
        <w:rPr>
          <w:sz w:val="24"/>
          <w:szCs w:val="24"/>
        </w:rPr>
        <w:t>Петропавловск-Камчатский</w:t>
      </w:r>
    </w:p>
    <w:p w:rsidR="007E782A" w:rsidRPr="00A02196" w:rsidRDefault="007E782A" w:rsidP="007E782A">
      <w:pPr>
        <w:jc w:val="center"/>
        <w:rPr>
          <w:sz w:val="24"/>
          <w:szCs w:val="24"/>
        </w:rPr>
      </w:pPr>
      <w:r w:rsidRPr="00A02196">
        <w:rPr>
          <w:sz w:val="24"/>
          <w:szCs w:val="24"/>
        </w:rPr>
        <w:t>2017</w:t>
      </w:r>
    </w:p>
    <w:p w:rsidR="007E782A" w:rsidRDefault="007E782A"/>
    <w:p w:rsidR="007E782A" w:rsidRDefault="007E782A"/>
    <w:p w:rsidR="007E782A" w:rsidRDefault="007E782A" w:rsidP="007E782A">
      <w:pPr>
        <w:spacing w:after="200" w:line="276" w:lineRule="auto"/>
        <w:rPr>
          <w:rFonts w:ascii="Times New Roman" w:hAnsi="Times New Roman"/>
          <w:b/>
          <w:sz w:val="36"/>
          <w:szCs w:val="28"/>
        </w:rPr>
      </w:pPr>
      <w:r>
        <w:rPr>
          <w:rFonts w:ascii="Times New Roman" w:hAnsi="Times New Roman"/>
          <w:b/>
          <w:sz w:val="36"/>
          <w:szCs w:val="28"/>
        </w:rPr>
        <w:lastRenderedPageBreak/>
        <w:t>Введение</w:t>
      </w:r>
    </w:p>
    <w:p w:rsidR="007E782A" w:rsidRDefault="007E782A" w:rsidP="00DB2060">
      <w:pPr>
        <w:spacing w:after="12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6840BE">
        <w:rPr>
          <w:rFonts w:ascii="Times New Roman" w:hAnsi="Times New Roman"/>
          <w:sz w:val="28"/>
          <w:szCs w:val="28"/>
        </w:rPr>
        <w:t xml:space="preserve">Ускоренное развитие экономики российского Дальнего Востока является одной из приоритетных целей государственной экономической политики. </w:t>
      </w:r>
    </w:p>
    <w:p w:rsidR="007E782A" w:rsidRDefault="007E782A" w:rsidP="00DB2060">
      <w:pPr>
        <w:spacing w:after="12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6840BE">
        <w:rPr>
          <w:rFonts w:ascii="Times New Roman" w:hAnsi="Times New Roman"/>
          <w:sz w:val="28"/>
          <w:szCs w:val="28"/>
        </w:rPr>
        <w:t>Для ее достижения необходим</w:t>
      </w:r>
      <w:r>
        <w:rPr>
          <w:rFonts w:ascii="Times New Roman" w:hAnsi="Times New Roman"/>
          <w:sz w:val="28"/>
          <w:szCs w:val="28"/>
        </w:rPr>
        <w:t>ы</w:t>
      </w:r>
      <w:r w:rsidRPr="006840BE">
        <w:rPr>
          <w:rFonts w:ascii="Times New Roman" w:hAnsi="Times New Roman"/>
          <w:sz w:val="28"/>
          <w:szCs w:val="28"/>
        </w:rPr>
        <w:t xml:space="preserve"> выработка и реализация с</w:t>
      </w:r>
      <w:r>
        <w:rPr>
          <w:rFonts w:ascii="Times New Roman" w:hAnsi="Times New Roman"/>
          <w:sz w:val="28"/>
          <w:szCs w:val="28"/>
        </w:rPr>
        <w:t>пециальных мер государственной поддержки</w:t>
      </w:r>
      <w:r w:rsidRPr="006840BE">
        <w:rPr>
          <w:rFonts w:ascii="Times New Roman" w:hAnsi="Times New Roman"/>
          <w:sz w:val="28"/>
          <w:szCs w:val="28"/>
        </w:rPr>
        <w:t>, основанн</w:t>
      </w:r>
      <w:r>
        <w:rPr>
          <w:rFonts w:ascii="Times New Roman" w:hAnsi="Times New Roman"/>
          <w:sz w:val="28"/>
          <w:szCs w:val="28"/>
        </w:rPr>
        <w:t>ых</w:t>
      </w:r>
      <w:r w:rsidRPr="006840BE">
        <w:rPr>
          <w:rFonts w:ascii="Times New Roman" w:hAnsi="Times New Roman"/>
          <w:sz w:val="28"/>
          <w:szCs w:val="28"/>
        </w:rPr>
        <w:t xml:space="preserve"> на нормативно-правовых актах и учитывающих специфику отдельных территорий. </w:t>
      </w:r>
    </w:p>
    <w:p w:rsidR="007E782A" w:rsidRDefault="007E782A" w:rsidP="00DB2060">
      <w:pPr>
        <w:spacing w:after="12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6840BE">
        <w:rPr>
          <w:rFonts w:ascii="Times New Roman" w:hAnsi="Times New Roman"/>
          <w:sz w:val="28"/>
          <w:szCs w:val="28"/>
        </w:rPr>
        <w:t xml:space="preserve">Эффективным механизмом </w:t>
      </w:r>
      <w:r>
        <w:rPr>
          <w:rFonts w:ascii="Times New Roman" w:hAnsi="Times New Roman"/>
          <w:sz w:val="28"/>
          <w:szCs w:val="28"/>
        </w:rPr>
        <w:t xml:space="preserve">государственной поддержки для </w:t>
      </w:r>
      <w:r w:rsidRPr="006840BE">
        <w:rPr>
          <w:rFonts w:ascii="Times New Roman" w:hAnsi="Times New Roman"/>
          <w:sz w:val="28"/>
          <w:szCs w:val="28"/>
        </w:rPr>
        <w:t>решения поставленных задач в деле опережающего развития территорий является создание новых территориальных формирований – локальных специализированных или универсальных экономических центров, имеющих организационную форму промышленных парков, промышленных центров или иных территориальных промышленных объединений.</w:t>
      </w:r>
    </w:p>
    <w:p w:rsidR="007E782A" w:rsidRDefault="007E782A" w:rsidP="00DB2060">
      <w:pPr>
        <w:spacing w:after="12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6840BE">
        <w:rPr>
          <w:rFonts w:ascii="Times New Roman" w:hAnsi="Times New Roman"/>
          <w:sz w:val="28"/>
          <w:szCs w:val="28"/>
        </w:rPr>
        <w:t xml:space="preserve">В последнее время приняты принципиально важные федеральные законы «О территориях опережающего социально-экономического развития </w:t>
      </w:r>
      <w:r>
        <w:rPr>
          <w:rFonts w:ascii="Times New Roman" w:hAnsi="Times New Roman"/>
          <w:sz w:val="28"/>
          <w:szCs w:val="28"/>
        </w:rPr>
        <w:t>в Российской Федерации» (</w:t>
      </w:r>
      <w:r w:rsidRPr="003B40D3">
        <w:rPr>
          <w:rFonts w:ascii="Times New Roman" w:hAnsi="Times New Roman"/>
          <w:sz w:val="28"/>
          <w:szCs w:val="28"/>
        </w:rPr>
        <w:t>Федеральный закон от 29.12.2014 № 473-ФЗ</w:t>
      </w:r>
      <w:r w:rsidRPr="006840BE">
        <w:rPr>
          <w:rFonts w:ascii="Times New Roman" w:hAnsi="Times New Roman"/>
          <w:sz w:val="28"/>
          <w:szCs w:val="28"/>
        </w:rPr>
        <w:t>) и «О свободном порте Владивосток» (</w:t>
      </w:r>
      <w:r w:rsidRPr="003B40D3">
        <w:rPr>
          <w:rFonts w:ascii="Times New Roman" w:hAnsi="Times New Roman"/>
          <w:sz w:val="28"/>
          <w:szCs w:val="28"/>
        </w:rPr>
        <w:t>Федеральный закон от 13.07.2015 № 212-ФЗ</w:t>
      </w:r>
      <w:r w:rsidRPr="006840BE">
        <w:rPr>
          <w:rFonts w:ascii="Times New Roman" w:hAnsi="Times New Roman"/>
          <w:sz w:val="28"/>
          <w:szCs w:val="28"/>
        </w:rPr>
        <w:t>) как основа новой территор</w:t>
      </w:r>
      <w:r>
        <w:rPr>
          <w:rFonts w:ascii="Times New Roman" w:hAnsi="Times New Roman"/>
          <w:sz w:val="28"/>
          <w:szCs w:val="28"/>
        </w:rPr>
        <w:t>иальной экономической политики.</w:t>
      </w:r>
    </w:p>
    <w:p w:rsidR="007E782A" w:rsidRPr="00B74877" w:rsidRDefault="007E782A" w:rsidP="00DB2060">
      <w:pPr>
        <w:spacing w:after="12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Инвестиционной стратегией Камчатского края до 2020 года, помимо поддержки вышеуказанных федеральных инициатив, также предусмотрены мероприятия, направленные</w:t>
      </w:r>
      <w:r w:rsidRPr="00BD57E8">
        <w:rPr>
          <w:rFonts w:ascii="Times New Roman" w:hAnsi="Times New Roman"/>
          <w:sz w:val="28"/>
          <w:szCs w:val="28"/>
        </w:rPr>
        <w:t xml:space="preserve"> на улучшение инвестиционной привлекательности Камчатского края</w:t>
      </w:r>
      <w:r>
        <w:rPr>
          <w:rFonts w:ascii="Times New Roman" w:hAnsi="Times New Roman"/>
          <w:sz w:val="28"/>
          <w:szCs w:val="28"/>
        </w:rPr>
        <w:t xml:space="preserve">. Одним их таких мероприятий является создание </w:t>
      </w:r>
      <w:r w:rsidRPr="00BD57E8">
        <w:rPr>
          <w:rFonts w:ascii="Times New Roman" w:hAnsi="Times New Roman"/>
          <w:sz w:val="28"/>
          <w:szCs w:val="28"/>
        </w:rPr>
        <w:t>на территории Петропавловск-Камчатского городского округа (ПКГО) промышленного парка «Дальний».</w:t>
      </w:r>
      <w:r>
        <w:rPr>
          <w:rFonts w:ascii="Times New Roman" w:hAnsi="Times New Roman"/>
          <w:sz w:val="28"/>
          <w:szCs w:val="28"/>
        </w:rPr>
        <w:t xml:space="preserve"> </w:t>
      </w:r>
      <w:r w:rsidRPr="00B74877">
        <w:rPr>
          <w:rFonts w:ascii="Times New Roman" w:hAnsi="Times New Roman"/>
          <w:sz w:val="28"/>
          <w:szCs w:val="28"/>
        </w:rPr>
        <w:t xml:space="preserve">Данный проект планируется осуществить в рамках закона Камчатского края от </w:t>
      </w:r>
      <w:r w:rsidR="00397DE2" w:rsidRPr="00B74877">
        <w:rPr>
          <w:rFonts w:ascii="Times New Roman" w:hAnsi="Times New Roman"/>
          <w:sz w:val="28"/>
          <w:szCs w:val="28"/>
        </w:rPr>
        <w:t>21</w:t>
      </w:r>
      <w:r w:rsidRPr="00B74877">
        <w:rPr>
          <w:rFonts w:ascii="Times New Roman" w:hAnsi="Times New Roman"/>
          <w:sz w:val="28"/>
          <w:szCs w:val="28"/>
        </w:rPr>
        <w:t xml:space="preserve"> </w:t>
      </w:r>
      <w:r w:rsidR="00397DE2" w:rsidRPr="00B74877">
        <w:rPr>
          <w:rFonts w:ascii="Times New Roman" w:hAnsi="Times New Roman"/>
          <w:sz w:val="28"/>
          <w:szCs w:val="28"/>
        </w:rPr>
        <w:t>сентября</w:t>
      </w:r>
      <w:r w:rsidRPr="00B74877">
        <w:rPr>
          <w:rFonts w:ascii="Times New Roman" w:hAnsi="Times New Roman"/>
          <w:sz w:val="28"/>
          <w:szCs w:val="28"/>
        </w:rPr>
        <w:t xml:space="preserve"> 201</w:t>
      </w:r>
      <w:r w:rsidR="00397DE2" w:rsidRPr="00B74877">
        <w:rPr>
          <w:rFonts w:ascii="Times New Roman" w:hAnsi="Times New Roman"/>
          <w:sz w:val="28"/>
          <w:szCs w:val="28"/>
        </w:rPr>
        <w:t>7</w:t>
      </w:r>
      <w:r w:rsidRPr="00B74877">
        <w:rPr>
          <w:rFonts w:ascii="Times New Roman" w:hAnsi="Times New Roman"/>
          <w:sz w:val="28"/>
          <w:szCs w:val="28"/>
        </w:rPr>
        <w:t xml:space="preserve"> года № 2</w:t>
      </w:r>
      <w:r w:rsidR="00397DE2" w:rsidRPr="00B74877">
        <w:rPr>
          <w:rFonts w:ascii="Times New Roman" w:hAnsi="Times New Roman"/>
          <w:sz w:val="28"/>
          <w:szCs w:val="28"/>
        </w:rPr>
        <w:t>64</w:t>
      </w:r>
      <w:r w:rsidRPr="00B74877">
        <w:rPr>
          <w:rFonts w:ascii="Times New Roman" w:hAnsi="Times New Roman"/>
          <w:sz w:val="28"/>
          <w:szCs w:val="28"/>
        </w:rPr>
        <w:t xml:space="preserve"> «О </w:t>
      </w:r>
      <w:r w:rsidR="00397DE2" w:rsidRPr="00B74877">
        <w:rPr>
          <w:rFonts w:ascii="Times New Roman" w:hAnsi="Times New Roman"/>
          <w:sz w:val="28"/>
          <w:szCs w:val="28"/>
        </w:rPr>
        <w:t>регулировании отдельных вопросов в сфере промышленной политики в Камчатском крае</w:t>
      </w:r>
      <w:r w:rsidRPr="00B74877">
        <w:rPr>
          <w:rFonts w:ascii="Times New Roman" w:hAnsi="Times New Roman"/>
          <w:sz w:val="28"/>
          <w:szCs w:val="28"/>
        </w:rPr>
        <w:t>».</w:t>
      </w:r>
    </w:p>
    <w:p w:rsidR="007E782A" w:rsidRPr="00BD57E8" w:rsidRDefault="007E782A" w:rsidP="00DB2060">
      <w:pPr>
        <w:spacing w:after="12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BD57E8">
        <w:rPr>
          <w:rFonts w:ascii="Times New Roman" w:hAnsi="Times New Roman"/>
          <w:sz w:val="28"/>
          <w:szCs w:val="28"/>
        </w:rPr>
        <w:lastRenderedPageBreak/>
        <w:t xml:space="preserve">Целью проекта является создание специально организованной для размещения новых промышленных предприятий территории с объектами бизнес и инженерной инфраструктуры, необходимыми административно-правовыми условиями управления и развития. Наряду с этим, реализация проекта позволит сформировать наиболее эффективные механизмы инвестиционного развития промышленного сектора региональной экономики и сопутствующих сфер, а также повлияет на повышение инвестиционной привлекательности и деловой активности в Камчатском крае, что будет способствовать увеличению валового регионального продукта. </w:t>
      </w:r>
    </w:p>
    <w:p w:rsidR="007E782A" w:rsidRDefault="007E782A" w:rsidP="00DB2060">
      <w:pPr>
        <w:spacing w:after="12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BB0E08">
        <w:rPr>
          <w:rFonts w:ascii="Times New Roman" w:hAnsi="Times New Roman"/>
          <w:sz w:val="28"/>
          <w:szCs w:val="28"/>
        </w:rPr>
        <w:t>АО «Корпорация развития Камчатки»</w:t>
      </w:r>
      <w:r>
        <w:rPr>
          <w:rFonts w:ascii="Times New Roman" w:hAnsi="Times New Roman"/>
          <w:sz w:val="28"/>
          <w:szCs w:val="28"/>
        </w:rPr>
        <w:t xml:space="preserve"> </w:t>
      </w:r>
      <w:r w:rsidRPr="00143F7B">
        <w:rPr>
          <w:rFonts w:ascii="Times New Roman" w:hAnsi="Times New Roman"/>
          <w:sz w:val="28"/>
          <w:szCs w:val="28"/>
        </w:rPr>
        <w:t xml:space="preserve">являясь </w:t>
      </w:r>
      <w:r w:rsidR="00143F7B" w:rsidRPr="00143F7B">
        <w:rPr>
          <w:rFonts w:ascii="Times New Roman" w:hAnsi="Times New Roman"/>
          <w:sz w:val="28"/>
          <w:szCs w:val="28"/>
        </w:rPr>
        <w:t xml:space="preserve">специализированной организацией по привлечению инвестиций </w:t>
      </w:r>
      <w:r w:rsidR="00143F7B">
        <w:rPr>
          <w:rFonts w:ascii="Times New Roman" w:hAnsi="Times New Roman"/>
          <w:sz w:val="28"/>
          <w:szCs w:val="28"/>
        </w:rPr>
        <w:t>в Камчатском крае</w:t>
      </w:r>
      <w:r w:rsidR="00292666">
        <w:rPr>
          <w:rFonts w:ascii="Times New Roman" w:hAnsi="Times New Roman"/>
          <w:sz w:val="28"/>
          <w:szCs w:val="28"/>
        </w:rPr>
        <w:t xml:space="preserve"> учредила ООО «Управляющая компания индустриальными парками Камчатки» которое в свою очередь</w:t>
      </w:r>
      <w:r>
        <w:rPr>
          <w:rFonts w:ascii="Times New Roman" w:hAnsi="Times New Roman"/>
          <w:sz w:val="28"/>
          <w:szCs w:val="28"/>
        </w:rPr>
        <w:t xml:space="preserve"> разработало данный перспективный </w:t>
      </w:r>
      <w:r w:rsidR="00292666">
        <w:rPr>
          <w:rFonts w:ascii="Times New Roman" w:hAnsi="Times New Roman"/>
          <w:sz w:val="28"/>
          <w:szCs w:val="28"/>
        </w:rPr>
        <w:t>мастер-план</w:t>
      </w:r>
      <w:r>
        <w:rPr>
          <w:rFonts w:ascii="Times New Roman" w:hAnsi="Times New Roman"/>
          <w:sz w:val="28"/>
          <w:szCs w:val="28"/>
        </w:rPr>
        <w:t xml:space="preserve"> создания и развития промышленного парка «Дальний».</w:t>
      </w:r>
    </w:p>
    <w:p w:rsidR="007E782A" w:rsidRDefault="007E782A" w:rsidP="00DB2060">
      <w:pPr>
        <w:spacing w:after="12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C40C76">
        <w:rPr>
          <w:rFonts w:ascii="Times New Roman" w:hAnsi="Times New Roman"/>
          <w:sz w:val="28"/>
          <w:szCs w:val="28"/>
        </w:rPr>
        <w:t xml:space="preserve"> При разработке </w:t>
      </w:r>
      <w:r>
        <w:rPr>
          <w:rFonts w:ascii="Times New Roman" w:hAnsi="Times New Roman"/>
          <w:sz w:val="28"/>
          <w:szCs w:val="28"/>
        </w:rPr>
        <w:t xml:space="preserve">перспективного плана (концепции) создания и развития промышленного парка «Дальний» учтены </w:t>
      </w:r>
      <w:r w:rsidRPr="00C40C76">
        <w:rPr>
          <w:rFonts w:ascii="Times New Roman" w:hAnsi="Times New Roman"/>
          <w:sz w:val="28"/>
          <w:szCs w:val="28"/>
        </w:rPr>
        <w:t xml:space="preserve">основные положения Стратегии социально-экономического развития </w:t>
      </w:r>
      <w:r>
        <w:rPr>
          <w:rFonts w:ascii="Times New Roman" w:hAnsi="Times New Roman"/>
          <w:sz w:val="28"/>
          <w:szCs w:val="28"/>
        </w:rPr>
        <w:t xml:space="preserve">Камчатского края </w:t>
      </w:r>
      <w:r w:rsidRPr="00C40C76">
        <w:rPr>
          <w:rFonts w:ascii="Times New Roman" w:hAnsi="Times New Roman"/>
          <w:sz w:val="28"/>
          <w:szCs w:val="28"/>
        </w:rPr>
        <w:t>до 202</w:t>
      </w:r>
      <w:r>
        <w:rPr>
          <w:rFonts w:ascii="Times New Roman" w:hAnsi="Times New Roman"/>
          <w:sz w:val="28"/>
          <w:szCs w:val="28"/>
        </w:rPr>
        <w:t>5</w:t>
      </w:r>
      <w:r w:rsidRPr="00C40C76">
        <w:rPr>
          <w:rFonts w:ascii="Times New Roman" w:hAnsi="Times New Roman"/>
          <w:sz w:val="28"/>
          <w:szCs w:val="28"/>
        </w:rPr>
        <w:t xml:space="preserve"> года</w:t>
      </w:r>
      <w:r>
        <w:rPr>
          <w:rFonts w:ascii="Times New Roman" w:hAnsi="Times New Roman"/>
          <w:sz w:val="28"/>
          <w:szCs w:val="28"/>
        </w:rPr>
        <w:t xml:space="preserve"> и прочих документов </w:t>
      </w:r>
      <w:r w:rsidRPr="00C40C76">
        <w:rPr>
          <w:rFonts w:ascii="Times New Roman" w:hAnsi="Times New Roman"/>
          <w:sz w:val="28"/>
          <w:szCs w:val="28"/>
        </w:rPr>
        <w:t>нормативно-правового и законодательного обеспечения инвестиционной деятельности на территории</w:t>
      </w:r>
      <w:r>
        <w:rPr>
          <w:rFonts w:ascii="Times New Roman" w:hAnsi="Times New Roman"/>
          <w:sz w:val="28"/>
          <w:szCs w:val="28"/>
        </w:rPr>
        <w:t xml:space="preserve"> Камчатского края. </w:t>
      </w:r>
    </w:p>
    <w:p w:rsidR="007E782A" w:rsidRPr="00DB2060" w:rsidRDefault="007E782A" w:rsidP="00DB2060">
      <w:pPr>
        <w:spacing w:after="20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Перспективный план создания и развития промышленного парка «Дальний»</w:t>
      </w:r>
      <w:r w:rsidRPr="00C40C76">
        <w:rPr>
          <w:rFonts w:ascii="Times New Roman" w:hAnsi="Times New Roman"/>
          <w:sz w:val="28"/>
          <w:szCs w:val="28"/>
        </w:rPr>
        <w:t xml:space="preserve"> опирается на анализ опыта успешных регионов Российской Федерации в части создания благоприятных организационно-экономических, административных, нормативных законодательных и фискальных условий для развития индустриальных парков.</w:t>
      </w:r>
      <w:r w:rsidRPr="00DB2060">
        <w:rPr>
          <w:rFonts w:ascii="Times New Roman" w:hAnsi="Times New Roman"/>
          <w:sz w:val="28"/>
          <w:szCs w:val="28"/>
        </w:rPr>
        <w:br w:type="page"/>
      </w:r>
    </w:p>
    <w:p w:rsidR="00E933DF" w:rsidRPr="00387053" w:rsidRDefault="00E933DF" w:rsidP="00E933DF">
      <w:pPr>
        <w:spacing w:after="200" w:line="360" w:lineRule="auto"/>
        <w:jc w:val="both"/>
        <w:rPr>
          <w:rFonts w:ascii="Times New Roman" w:hAnsi="Times New Roman"/>
          <w:b/>
          <w:sz w:val="36"/>
          <w:szCs w:val="36"/>
        </w:rPr>
      </w:pPr>
      <w:r w:rsidRPr="00387053">
        <w:rPr>
          <w:rFonts w:ascii="Times New Roman" w:hAnsi="Times New Roman"/>
          <w:b/>
          <w:sz w:val="36"/>
          <w:szCs w:val="36"/>
        </w:rPr>
        <w:lastRenderedPageBreak/>
        <w:t>История проекта</w:t>
      </w:r>
    </w:p>
    <w:p w:rsidR="00E933DF" w:rsidRPr="00EA585D" w:rsidRDefault="00E933DF" w:rsidP="00E933DF">
      <w:pPr>
        <w:spacing w:after="12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EA585D">
        <w:rPr>
          <w:rFonts w:ascii="Times New Roman" w:hAnsi="Times New Roman"/>
          <w:sz w:val="28"/>
          <w:szCs w:val="28"/>
        </w:rPr>
        <w:t>Создание индустриальных парков является эффективной мерой, способствующей организации новых рабочих мест, повышению конкурентоспособности, снижению импортозависимости, привлечению новых инвестиций, созданию стабильно комфортной деловой среды, повышению интеллектуального потенциала, а также увеличению налоговых поступлений в бюджеты всех уровней.</w:t>
      </w:r>
    </w:p>
    <w:p w:rsidR="00E933DF" w:rsidRPr="00EA585D" w:rsidRDefault="00E933DF" w:rsidP="00E933DF">
      <w:pPr>
        <w:spacing w:after="120" w:line="360" w:lineRule="auto"/>
        <w:ind w:firstLine="708"/>
        <w:jc w:val="both"/>
        <w:rPr>
          <w:iCs/>
        </w:rPr>
      </w:pPr>
      <w:r w:rsidRPr="00EA585D">
        <w:rPr>
          <w:rFonts w:ascii="Times New Roman" w:hAnsi="Times New Roman"/>
          <w:sz w:val="28"/>
          <w:szCs w:val="28"/>
        </w:rPr>
        <w:t xml:space="preserve">Одним из принципиально новых, прорывных решений, выводящих </w:t>
      </w:r>
      <w:hyperlink r:id="rId8" w:history="1">
        <w:r w:rsidRPr="00EA585D">
          <w:rPr>
            <w:rFonts w:ascii="Times New Roman" w:hAnsi="Times New Roman"/>
            <w:sz w:val="28"/>
            <w:szCs w:val="28"/>
          </w:rPr>
          <w:t xml:space="preserve">индустриальные парки </w:t>
        </w:r>
      </w:hyperlink>
      <w:r w:rsidRPr="00EA585D">
        <w:rPr>
          <w:rFonts w:ascii="Times New Roman" w:hAnsi="Times New Roman"/>
          <w:sz w:val="28"/>
          <w:szCs w:val="28"/>
        </w:rPr>
        <w:t xml:space="preserve">в регионах на новый уровень, было озвучено в Послании Президента Российской Федерации Федеральному Собранию 04.12.2014, согласно которому предложено компенсировать расходы субъектов Российской Федерации на создание индустриальных парков. </w:t>
      </w:r>
    </w:p>
    <w:p w:rsidR="00E933DF" w:rsidRPr="00EA585D" w:rsidRDefault="00E933DF" w:rsidP="00E933DF">
      <w:pPr>
        <w:spacing w:after="12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EA585D">
        <w:rPr>
          <w:rFonts w:ascii="Times New Roman" w:hAnsi="Times New Roman"/>
          <w:sz w:val="28"/>
          <w:szCs w:val="28"/>
        </w:rPr>
        <w:t>Понятие «индустриальный парк» пришло в Россию из-за рубежа, где оно обозначает привычный формат размещения промышленных предприятий среднего размера. В мировой практике под индустриальным парком принято понимать специально организованную территорию для размещения новых производственных предприятий, в рамках которой к земельным участкам подведены коммуникации, сформирована инфраструктура и созданы необходимые административно-правовые условия. Управление парком, как правило, осуществляется специализированной компанией, которая устанавливает и развивает профессиональные отношения с местной администрацией и всеми резидентами, а также занимается вопросами эксплуатации объекта.</w:t>
      </w:r>
    </w:p>
    <w:p w:rsidR="00E933DF" w:rsidRPr="00EA585D" w:rsidRDefault="00E933DF" w:rsidP="00E933DF">
      <w:pPr>
        <w:spacing w:after="12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EA585D">
        <w:rPr>
          <w:rFonts w:ascii="Times New Roman" w:hAnsi="Times New Roman"/>
          <w:sz w:val="28"/>
          <w:szCs w:val="28"/>
        </w:rPr>
        <w:t xml:space="preserve">До принятия Федерального закона от 31.12.2014 № 488-ФЗ "О промышленной политике в Российской Федерации" в данной сфере отсутствовало единое понимание и устоявшаяся терминология, поэтому часто под индустриальными парками собственники понимали совершенно разные </w:t>
      </w:r>
      <w:r w:rsidRPr="00EA585D">
        <w:rPr>
          <w:rFonts w:ascii="Times New Roman" w:hAnsi="Times New Roman"/>
          <w:sz w:val="28"/>
          <w:szCs w:val="28"/>
        </w:rPr>
        <w:lastRenderedPageBreak/>
        <w:t xml:space="preserve">объекты – от технопарков до логистических терминалов и особых экономических зон. </w:t>
      </w:r>
    </w:p>
    <w:p w:rsidR="00E933DF" w:rsidRPr="00EA585D" w:rsidRDefault="00E933DF" w:rsidP="00E933DF">
      <w:pPr>
        <w:spacing w:after="12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EA585D">
        <w:rPr>
          <w:rFonts w:ascii="Times New Roman" w:hAnsi="Times New Roman"/>
          <w:sz w:val="28"/>
          <w:szCs w:val="28"/>
        </w:rPr>
        <w:t xml:space="preserve">В настоящее время в Российской Федерации запущены в работу и на этапе создания 122 индустриальных парка, из них 74 действующие и 48 создаваемые.  </w:t>
      </w:r>
    </w:p>
    <w:p w:rsidR="00E933DF" w:rsidRPr="00EA585D" w:rsidRDefault="00E933DF" w:rsidP="00E933DF">
      <w:pPr>
        <w:spacing w:after="12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EA585D">
        <w:rPr>
          <w:rFonts w:ascii="Times New Roman" w:hAnsi="Times New Roman"/>
          <w:sz w:val="28"/>
          <w:szCs w:val="28"/>
        </w:rPr>
        <w:t>При этом 46% являются государственными проектами, 51% – частными, 3% – имеют смешанную форму собственности, из них:</w:t>
      </w:r>
    </w:p>
    <w:p w:rsidR="00E933DF" w:rsidRPr="00EA585D" w:rsidRDefault="00E933DF" w:rsidP="00E933DF">
      <w:pPr>
        <w:spacing w:after="12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EA585D">
        <w:rPr>
          <w:rFonts w:ascii="Times New Roman" w:hAnsi="Times New Roman"/>
          <w:sz w:val="28"/>
          <w:szCs w:val="28"/>
        </w:rPr>
        <w:t xml:space="preserve">- 69% парков относятся к типу "гринфилд" (индустриальный парк, созданный на ранее незастроенном земельном участке, как правило, не обеспеченном инженерной и транспортной инфраструктурой на начало реализации проекта), </w:t>
      </w:r>
    </w:p>
    <w:p w:rsidR="00E933DF" w:rsidRPr="00EA585D" w:rsidRDefault="00E933DF" w:rsidP="00E933DF">
      <w:pPr>
        <w:spacing w:after="12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EA585D">
        <w:rPr>
          <w:rFonts w:ascii="Times New Roman" w:hAnsi="Times New Roman"/>
          <w:sz w:val="28"/>
          <w:szCs w:val="28"/>
        </w:rPr>
        <w:t xml:space="preserve">-27% – к типу "браунфилд" (индустриальный парк, созданный на основе ранее существующих предприятий или производственных объектов, обеспеченных инженерной и транспортной инфраструктурой, в отношении которых, как правило, проводилась и/или проводится реконструкция и (или) капитальный ремонт) </w:t>
      </w:r>
    </w:p>
    <w:p w:rsidR="00E933DF" w:rsidRPr="00EA585D" w:rsidRDefault="00E933DF" w:rsidP="00E933DF">
      <w:pPr>
        <w:spacing w:after="12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EA585D">
        <w:rPr>
          <w:rFonts w:ascii="Times New Roman" w:hAnsi="Times New Roman"/>
          <w:sz w:val="28"/>
          <w:szCs w:val="28"/>
        </w:rPr>
        <w:t>- 4% – к смешанному типу.</w:t>
      </w:r>
    </w:p>
    <w:p w:rsidR="00E933DF" w:rsidRPr="00EA585D" w:rsidRDefault="00E933DF" w:rsidP="00E933DF">
      <w:pPr>
        <w:ind w:firstLine="540"/>
        <w:jc w:val="both"/>
        <w:rPr>
          <w:rFonts w:ascii="Times New Roman" w:hAnsi="Times New Roman"/>
          <w:b/>
          <w:sz w:val="28"/>
          <w:szCs w:val="28"/>
        </w:rPr>
      </w:pPr>
      <w:r w:rsidRPr="00EA585D">
        <w:rPr>
          <w:rFonts w:ascii="Times New Roman" w:hAnsi="Times New Roman"/>
          <w:b/>
          <w:sz w:val="28"/>
          <w:szCs w:val="28"/>
        </w:rPr>
        <w:t>Форма собственности и тип парков, ед.</w:t>
      </w:r>
    </w:p>
    <w:tbl>
      <w:tblPr>
        <w:tblStyle w:val="a9"/>
        <w:tblW w:w="9219" w:type="dxa"/>
        <w:tblInd w:w="13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74"/>
        <w:gridCol w:w="236"/>
        <w:gridCol w:w="1754"/>
        <w:gridCol w:w="1558"/>
        <w:gridCol w:w="1597"/>
      </w:tblGrid>
      <w:tr w:rsidR="00E933DF" w:rsidRPr="001A496C" w:rsidTr="00A7159F">
        <w:tc>
          <w:tcPr>
            <w:tcW w:w="4106" w:type="dxa"/>
          </w:tcPr>
          <w:p w:rsidR="00E933DF" w:rsidRPr="00284D03" w:rsidRDefault="00E933DF" w:rsidP="00A7159F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84D03">
              <w:rPr>
                <w:rFonts w:ascii="Times New Roman" w:hAnsi="Times New Roman"/>
                <w:sz w:val="28"/>
                <w:szCs w:val="28"/>
              </w:rPr>
              <w:t>Категория</w:t>
            </w:r>
          </w:p>
        </w:tc>
        <w:tc>
          <w:tcPr>
            <w:tcW w:w="236" w:type="dxa"/>
          </w:tcPr>
          <w:p w:rsidR="00E933DF" w:rsidRPr="00284D03" w:rsidRDefault="00E933DF" w:rsidP="00A7159F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758" w:type="dxa"/>
          </w:tcPr>
          <w:p w:rsidR="00E933DF" w:rsidRPr="00284D03" w:rsidRDefault="00E933DF" w:rsidP="00A7159F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84D03">
              <w:rPr>
                <w:rFonts w:ascii="Times New Roman" w:hAnsi="Times New Roman"/>
                <w:sz w:val="28"/>
                <w:szCs w:val="28"/>
              </w:rPr>
              <w:t>Браунфилд</w:t>
            </w:r>
          </w:p>
        </w:tc>
        <w:tc>
          <w:tcPr>
            <w:tcW w:w="1560" w:type="dxa"/>
          </w:tcPr>
          <w:p w:rsidR="00E933DF" w:rsidRPr="00284D03" w:rsidRDefault="00E933DF" w:rsidP="00A7159F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84D03">
              <w:rPr>
                <w:rFonts w:ascii="Times New Roman" w:hAnsi="Times New Roman"/>
                <w:sz w:val="28"/>
                <w:szCs w:val="28"/>
              </w:rPr>
              <w:t>Гринфилд</w:t>
            </w:r>
          </w:p>
        </w:tc>
        <w:tc>
          <w:tcPr>
            <w:tcW w:w="1559" w:type="dxa"/>
          </w:tcPr>
          <w:p w:rsidR="00E933DF" w:rsidRPr="00284D03" w:rsidRDefault="00E933DF" w:rsidP="00A7159F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84D03">
              <w:rPr>
                <w:rFonts w:ascii="Times New Roman" w:hAnsi="Times New Roman"/>
                <w:sz w:val="28"/>
                <w:szCs w:val="28"/>
              </w:rPr>
              <w:t>Смешанная</w:t>
            </w:r>
          </w:p>
        </w:tc>
      </w:tr>
      <w:tr w:rsidR="00E933DF" w:rsidTr="00A7159F">
        <w:tc>
          <w:tcPr>
            <w:tcW w:w="4106" w:type="dxa"/>
          </w:tcPr>
          <w:p w:rsidR="00E933DF" w:rsidRPr="00EA585D" w:rsidRDefault="00E933DF" w:rsidP="00A7159F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EA585D">
              <w:rPr>
                <w:rFonts w:ascii="Times New Roman" w:hAnsi="Times New Roman"/>
                <w:b/>
                <w:sz w:val="28"/>
                <w:szCs w:val="28"/>
              </w:rPr>
              <w:t xml:space="preserve">Индустриальные  парки, в т.ч. </w:t>
            </w:r>
          </w:p>
        </w:tc>
        <w:tc>
          <w:tcPr>
            <w:tcW w:w="236" w:type="dxa"/>
          </w:tcPr>
          <w:p w:rsidR="00E933DF" w:rsidRPr="00EA585D" w:rsidRDefault="00E933DF" w:rsidP="00A7159F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758" w:type="dxa"/>
          </w:tcPr>
          <w:p w:rsidR="00E933DF" w:rsidRPr="00514B2D" w:rsidRDefault="00E933DF" w:rsidP="00A7159F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14B2D">
              <w:rPr>
                <w:rFonts w:ascii="Times New Roman" w:hAnsi="Times New Roman"/>
                <w:b/>
                <w:sz w:val="28"/>
                <w:szCs w:val="28"/>
              </w:rPr>
              <w:t>33</w:t>
            </w:r>
          </w:p>
        </w:tc>
        <w:tc>
          <w:tcPr>
            <w:tcW w:w="1560" w:type="dxa"/>
          </w:tcPr>
          <w:p w:rsidR="00E933DF" w:rsidRPr="00514B2D" w:rsidRDefault="00E933DF" w:rsidP="00A7159F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14B2D">
              <w:rPr>
                <w:rFonts w:ascii="Times New Roman" w:hAnsi="Times New Roman"/>
                <w:b/>
                <w:sz w:val="28"/>
                <w:szCs w:val="28"/>
              </w:rPr>
              <w:t>84</w:t>
            </w:r>
          </w:p>
        </w:tc>
        <w:tc>
          <w:tcPr>
            <w:tcW w:w="1559" w:type="dxa"/>
          </w:tcPr>
          <w:p w:rsidR="00E933DF" w:rsidRPr="00514B2D" w:rsidRDefault="00E933DF" w:rsidP="00A7159F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14B2D">
              <w:rPr>
                <w:rFonts w:ascii="Times New Roman" w:hAnsi="Times New Roman"/>
                <w:b/>
                <w:sz w:val="28"/>
                <w:szCs w:val="28"/>
              </w:rPr>
              <w:t>5</w:t>
            </w:r>
          </w:p>
        </w:tc>
      </w:tr>
      <w:tr w:rsidR="00E933DF" w:rsidTr="00A7159F">
        <w:tc>
          <w:tcPr>
            <w:tcW w:w="4106" w:type="dxa"/>
          </w:tcPr>
          <w:p w:rsidR="00E933DF" w:rsidRDefault="00E933DF" w:rsidP="00A7159F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Государственная собственность</w:t>
            </w:r>
          </w:p>
        </w:tc>
        <w:tc>
          <w:tcPr>
            <w:tcW w:w="236" w:type="dxa"/>
          </w:tcPr>
          <w:p w:rsidR="00E933DF" w:rsidRDefault="00E933DF" w:rsidP="00A7159F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758" w:type="dxa"/>
          </w:tcPr>
          <w:p w:rsidR="00E933DF" w:rsidRDefault="00E933DF" w:rsidP="00A7159F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  <w:tc>
          <w:tcPr>
            <w:tcW w:w="1560" w:type="dxa"/>
          </w:tcPr>
          <w:p w:rsidR="00E933DF" w:rsidRDefault="00E933DF" w:rsidP="00A7159F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48</w:t>
            </w:r>
          </w:p>
        </w:tc>
        <w:tc>
          <w:tcPr>
            <w:tcW w:w="1559" w:type="dxa"/>
          </w:tcPr>
          <w:p w:rsidR="00E933DF" w:rsidRDefault="00E933DF" w:rsidP="00A7159F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</w:tr>
      <w:tr w:rsidR="00E933DF" w:rsidTr="00A7159F">
        <w:tc>
          <w:tcPr>
            <w:tcW w:w="4106" w:type="dxa"/>
          </w:tcPr>
          <w:p w:rsidR="00E933DF" w:rsidRDefault="00E933DF" w:rsidP="00A7159F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Частная собственность </w:t>
            </w:r>
          </w:p>
        </w:tc>
        <w:tc>
          <w:tcPr>
            <w:tcW w:w="236" w:type="dxa"/>
          </w:tcPr>
          <w:p w:rsidR="00E933DF" w:rsidRDefault="00E933DF" w:rsidP="00A7159F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758" w:type="dxa"/>
          </w:tcPr>
          <w:p w:rsidR="00E933DF" w:rsidRDefault="00E933DF" w:rsidP="00A7159F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25</w:t>
            </w:r>
          </w:p>
        </w:tc>
        <w:tc>
          <w:tcPr>
            <w:tcW w:w="1560" w:type="dxa"/>
          </w:tcPr>
          <w:p w:rsidR="00E933DF" w:rsidRDefault="00E933DF" w:rsidP="00A7159F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35</w:t>
            </w:r>
          </w:p>
        </w:tc>
        <w:tc>
          <w:tcPr>
            <w:tcW w:w="1559" w:type="dxa"/>
          </w:tcPr>
          <w:p w:rsidR="00E933DF" w:rsidRDefault="00E933DF" w:rsidP="00A7159F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</w:tr>
      <w:tr w:rsidR="00E933DF" w:rsidTr="00A7159F">
        <w:tc>
          <w:tcPr>
            <w:tcW w:w="4106" w:type="dxa"/>
          </w:tcPr>
          <w:p w:rsidR="00E933DF" w:rsidRDefault="00E933DF" w:rsidP="00A7159F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Смешанная собственность</w:t>
            </w:r>
          </w:p>
        </w:tc>
        <w:tc>
          <w:tcPr>
            <w:tcW w:w="236" w:type="dxa"/>
          </w:tcPr>
          <w:p w:rsidR="00E933DF" w:rsidRDefault="00E933DF" w:rsidP="00A7159F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758" w:type="dxa"/>
          </w:tcPr>
          <w:p w:rsidR="00E933DF" w:rsidRDefault="00E933DF" w:rsidP="00A7159F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560" w:type="dxa"/>
          </w:tcPr>
          <w:p w:rsidR="00E933DF" w:rsidRDefault="00E933DF" w:rsidP="00A7159F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559" w:type="dxa"/>
          </w:tcPr>
          <w:p w:rsidR="00E933DF" w:rsidRDefault="00E933DF" w:rsidP="00A7159F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</w:t>
            </w:r>
          </w:p>
        </w:tc>
      </w:tr>
    </w:tbl>
    <w:p w:rsidR="00E933DF" w:rsidRDefault="00E933DF" w:rsidP="00E933DF">
      <w:pPr>
        <w:pStyle w:val="ConsPlusNormal"/>
        <w:ind w:firstLine="540"/>
        <w:jc w:val="both"/>
      </w:pPr>
    </w:p>
    <w:p w:rsidR="00E933DF" w:rsidRPr="00EA585D" w:rsidRDefault="00E933DF" w:rsidP="00E933DF">
      <w:pPr>
        <w:spacing w:after="12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EA585D">
        <w:rPr>
          <w:rFonts w:ascii="Times New Roman" w:hAnsi="Times New Roman"/>
          <w:sz w:val="28"/>
          <w:szCs w:val="28"/>
        </w:rPr>
        <w:t>Следует отметить, что в 2015 году впервые число действующих индустриальных парков превысило количество создаваемых – 74 против 48.</w:t>
      </w:r>
    </w:p>
    <w:p w:rsidR="00E933DF" w:rsidRPr="00EA585D" w:rsidRDefault="00E933DF" w:rsidP="00E933DF">
      <w:pPr>
        <w:spacing w:after="12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EA585D">
        <w:rPr>
          <w:rFonts w:ascii="Times New Roman" w:hAnsi="Times New Roman"/>
          <w:sz w:val="28"/>
          <w:szCs w:val="28"/>
        </w:rPr>
        <w:t xml:space="preserve">Более половины индустриальных парков расположены в следующих федеральных округах: Центральный федеральный округ (52), Приволжский федеральный округ (29), Северо-Западный федеральный округ (20). </w:t>
      </w:r>
    </w:p>
    <w:p w:rsidR="00E933DF" w:rsidRPr="001F186F" w:rsidRDefault="00E933DF" w:rsidP="00E933DF">
      <w:pPr>
        <w:pStyle w:val="ConsPlusNormal"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F186F">
        <w:rPr>
          <w:rFonts w:ascii="Times New Roman" w:hAnsi="Times New Roman" w:cs="Times New Roman"/>
          <w:b/>
          <w:sz w:val="28"/>
          <w:szCs w:val="28"/>
        </w:rPr>
        <w:t>География размещения индустриальных парков, ед.:</w:t>
      </w:r>
    </w:p>
    <w:tbl>
      <w:tblPr>
        <w:tblStyle w:val="a9"/>
        <w:tblW w:w="93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524"/>
        <w:gridCol w:w="1701"/>
        <w:gridCol w:w="2126"/>
      </w:tblGrid>
      <w:tr w:rsidR="00E933DF" w:rsidRPr="001F186F" w:rsidTr="00A7159F">
        <w:tc>
          <w:tcPr>
            <w:tcW w:w="5524" w:type="dxa"/>
          </w:tcPr>
          <w:p w:rsidR="00E933DF" w:rsidRPr="001F186F" w:rsidRDefault="00E933DF" w:rsidP="00A7159F">
            <w:pPr>
              <w:pStyle w:val="ConsPlusNormal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01" w:type="dxa"/>
          </w:tcPr>
          <w:p w:rsidR="00E933DF" w:rsidRPr="001F186F" w:rsidRDefault="00E933DF" w:rsidP="00A7159F">
            <w:pPr>
              <w:pStyle w:val="ConsPlusNormal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F186F">
              <w:rPr>
                <w:rFonts w:ascii="Times New Roman" w:hAnsi="Times New Roman" w:cs="Times New Roman"/>
                <w:sz w:val="28"/>
                <w:szCs w:val="28"/>
              </w:rPr>
              <w:t>Действует</w:t>
            </w:r>
          </w:p>
        </w:tc>
        <w:tc>
          <w:tcPr>
            <w:tcW w:w="2126" w:type="dxa"/>
          </w:tcPr>
          <w:p w:rsidR="00E933DF" w:rsidRPr="001F186F" w:rsidRDefault="00E933DF" w:rsidP="00A7159F">
            <w:pPr>
              <w:pStyle w:val="ConsPlusNormal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F186F">
              <w:rPr>
                <w:rFonts w:ascii="Times New Roman" w:hAnsi="Times New Roman" w:cs="Times New Roman"/>
                <w:sz w:val="28"/>
                <w:szCs w:val="28"/>
              </w:rPr>
              <w:t>Создается</w:t>
            </w:r>
          </w:p>
        </w:tc>
      </w:tr>
      <w:tr w:rsidR="00E933DF" w:rsidRPr="001F186F" w:rsidTr="00A7159F">
        <w:tc>
          <w:tcPr>
            <w:tcW w:w="5524" w:type="dxa"/>
          </w:tcPr>
          <w:p w:rsidR="00E933DF" w:rsidRPr="001F186F" w:rsidRDefault="00E933DF" w:rsidP="00A7159F">
            <w:pPr>
              <w:pStyle w:val="ConsPlusNormal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F186F">
              <w:rPr>
                <w:rFonts w:ascii="Times New Roman" w:hAnsi="Times New Roman" w:cs="Times New Roman"/>
                <w:b/>
                <w:sz w:val="28"/>
                <w:szCs w:val="28"/>
              </w:rPr>
              <w:t>Индустриальные парки, в т.ч.</w:t>
            </w:r>
          </w:p>
        </w:tc>
        <w:tc>
          <w:tcPr>
            <w:tcW w:w="1701" w:type="dxa"/>
          </w:tcPr>
          <w:p w:rsidR="00E933DF" w:rsidRPr="001F186F" w:rsidRDefault="00E933DF" w:rsidP="00A7159F">
            <w:pPr>
              <w:pStyle w:val="ConsPlusNormal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F186F">
              <w:rPr>
                <w:rFonts w:ascii="Times New Roman" w:hAnsi="Times New Roman" w:cs="Times New Roman"/>
                <w:b/>
                <w:sz w:val="28"/>
                <w:szCs w:val="28"/>
              </w:rPr>
              <w:t>74</w:t>
            </w:r>
          </w:p>
        </w:tc>
        <w:tc>
          <w:tcPr>
            <w:tcW w:w="2126" w:type="dxa"/>
          </w:tcPr>
          <w:p w:rsidR="00E933DF" w:rsidRPr="001F186F" w:rsidRDefault="00E933DF" w:rsidP="00A7159F">
            <w:pPr>
              <w:pStyle w:val="ConsPlusNormal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F186F">
              <w:rPr>
                <w:rFonts w:ascii="Times New Roman" w:hAnsi="Times New Roman" w:cs="Times New Roman"/>
                <w:b/>
                <w:sz w:val="28"/>
                <w:szCs w:val="28"/>
              </w:rPr>
              <w:t>48</w:t>
            </w:r>
          </w:p>
        </w:tc>
      </w:tr>
      <w:tr w:rsidR="00E933DF" w:rsidRPr="001F186F" w:rsidTr="00A7159F">
        <w:tc>
          <w:tcPr>
            <w:tcW w:w="5524" w:type="dxa"/>
          </w:tcPr>
          <w:p w:rsidR="00E933DF" w:rsidRPr="001F186F" w:rsidRDefault="00E933DF" w:rsidP="00A7159F">
            <w:pPr>
              <w:pStyle w:val="ConsPlusNormal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F186F">
              <w:rPr>
                <w:rFonts w:ascii="Times New Roman" w:hAnsi="Times New Roman" w:cs="Times New Roman"/>
                <w:sz w:val="28"/>
                <w:szCs w:val="28"/>
              </w:rPr>
              <w:t>Центральный федеральный округ</w:t>
            </w:r>
          </w:p>
        </w:tc>
        <w:tc>
          <w:tcPr>
            <w:tcW w:w="1701" w:type="dxa"/>
          </w:tcPr>
          <w:p w:rsidR="00E933DF" w:rsidRPr="001F186F" w:rsidRDefault="00E933DF" w:rsidP="00A7159F">
            <w:pPr>
              <w:pStyle w:val="ConsPlusNormal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F186F">
              <w:rPr>
                <w:rFonts w:ascii="Times New Roman" w:hAnsi="Times New Roman" w:cs="Times New Roman"/>
                <w:sz w:val="28"/>
                <w:szCs w:val="28"/>
              </w:rPr>
              <w:t>33</w:t>
            </w:r>
          </w:p>
        </w:tc>
        <w:tc>
          <w:tcPr>
            <w:tcW w:w="2126" w:type="dxa"/>
          </w:tcPr>
          <w:p w:rsidR="00E933DF" w:rsidRPr="001F186F" w:rsidRDefault="00E933DF" w:rsidP="00A7159F">
            <w:pPr>
              <w:pStyle w:val="ConsPlusNormal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F186F">
              <w:rPr>
                <w:rFonts w:ascii="Times New Roman" w:hAnsi="Times New Roman" w:cs="Times New Roman"/>
                <w:sz w:val="28"/>
                <w:szCs w:val="28"/>
              </w:rPr>
              <w:t>19</w:t>
            </w:r>
          </w:p>
        </w:tc>
      </w:tr>
      <w:tr w:rsidR="00E933DF" w:rsidRPr="001F186F" w:rsidTr="00A7159F">
        <w:tc>
          <w:tcPr>
            <w:tcW w:w="5524" w:type="dxa"/>
          </w:tcPr>
          <w:p w:rsidR="00E933DF" w:rsidRPr="001F186F" w:rsidRDefault="00E933DF" w:rsidP="00A7159F">
            <w:pPr>
              <w:pStyle w:val="ConsPlusNormal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F186F">
              <w:rPr>
                <w:rFonts w:ascii="Times New Roman" w:hAnsi="Times New Roman" w:cs="Times New Roman"/>
                <w:sz w:val="28"/>
                <w:szCs w:val="28"/>
              </w:rPr>
              <w:t>Приволжский федеральный округ</w:t>
            </w:r>
          </w:p>
        </w:tc>
        <w:tc>
          <w:tcPr>
            <w:tcW w:w="1701" w:type="dxa"/>
          </w:tcPr>
          <w:p w:rsidR="00E933DF" w:rsidRPr="001F186F" w:rsidRDefault="00E933DF" w:rsidP="00A7159F">
            <w:pPr>
              <w:pStyle w:val="ConsPlusNormal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F186F">
              <w:rPr>
                <w:rFonts w:ascii="Times New Roman" w:hAnsi="Times New Roman" w:cs="Times New Roman"/>
                <w:sz w:val="28"/>
                <w:szCs w:val="28"/>
              </w:rPr>
              <w:t>19</w:t>
            </w:r>
          </w:p>
        </w:tc>
        <w:tc>
          <w:tcPr>
            <w:tcW w:w="2126" w:type="dxa"/>
          </w:tcPr>
          <w:p w:rsidR="00E933DF" w:rsidRPr="001F186F" w:rsidRDefault="00E933DF" w:rsidP="00A7159F">
            <w:pPr>
              <w:pStyle w:val="ConsPlusNormal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F186F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</w:tr>
      <w:tr w:rsidR="00E933DF" w:rsidRPr="001F186F" w:rsidTr="00A7159F">
        <w:tc>
          <w:tcPr>
            <w:tcW w:w="5524" w:type="dxa"/>
          </w:tcPr>
          <w:p w:rsidR="00E933DF" w:rsidRPr="001F186F" w:rsidRDefault="00E933DF" w:rsidP="00A7159F">
            <w:pPr>
              <w:pStyle w:val="ConsPlusNormal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F186F">
              <w:rPr>
                <w:rFonts w:ascii="Times New Roman" w:hAnsi="Times New Roman" w:cs="Times New Roman"/>
                <w:sz w:val="28"/>
                <w:szCs w:val="28"/>
              </w:rPr>
              <w:t>Северо-Западный федеральный округ</w:t>
            </w:r>
          </w:p>
        </w:tc>
        <w:tc>
          <w:tcPr>
            <w:tcW w:w="1701" w:type="dxa"/>
          </w:tcPr>
          <w:p w:rsidR="00E933DF" w:rsidRPr="001F186F" w:rsidRDefault="00E933DF" w:rsidP="00A7159F">
            <w:pPr>
              <w:pStyle w:val="ConsPlusNormal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F186F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2126" w:type="dxa"/>
          </w:tcPr>
          <w:p w:rsidR="00E933DF" w:rsidRPr="001F186F" w:rsidRDefault="00E933DF" w:rsidP="00A7159F">
            <w:pPr>
              <w:pStyle w:val="ConsPlusNormal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F186F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</w:tr>
      <w:tr w:rsidR="00E933DF" w:rsidRPr="001F186F" w:rsidTr="00A7159F">
        <w:tc>
          <w:tcPr>
            <w:tcW w:w="5524" w:type="dxa"/>
          </w:tcPr>
          <w:p w:rsidR="00E933DF" w:rsidRPr="001F186F" w:rsidRDefault="00E933DF" w:rsidP="00A7159F">
            <w:pPr>
              <w:pStyle w:val="ConsPlusNormal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F186F">
              <w:rPr>
                <w:rFonts w:ascii="Times New Roman" w:hAnsi="Times New Roman" w:cs="Times New Roman"/>
                <w:sz w:val="28"/>
                <w:szCs w:val="28"/>
              </w:rPr>
              <w:t>Сибирский федеральный округ</w:t>
            </w:r>
          </w:p>
        </w:tc>
        <w:tc>
          <w:tcPr>
            <w:tcW w:w="1701" w:type="dxa"/>
          </w:tcPr>
          <w:p w:rsidR="00E933DF" w:rsidRPr="001F186F" w:rsidRDefault="00E933DF" w:rsidP="00A7159F">
            <w:pPr>
              <w:pStyle w:val="ConsPlusNormal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F186F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2126" w:type="dxa"/>
          </w:tcPr>
          <w:p w:rsidR="00E933DF" w:rsidRPr="001F186F" w:rsidRDefault="00E933DF" w:rsidP="00A7159F">
            <w:pPr>
              <w:pStyle w:val="ConsPlusNormal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F186F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E933DF" w:rsidRPr="001F186F" w:rsidTr="00A7159F">
        <w:tc>
          <w:tcPr>
            <w:tcW w:w="5524" w:type="dxa"/>
          </w:tcPr>
          <w:p w:rsidR="00E933DF" w:rsidRPr="001F186F" w:rsidRDefault="00E933DF" w:rsidP="00A7159F">
            <w:pPr>
              <w:pStyle w:val="ConsPlusNormal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F186F">
              <w:rPr>
                <w:rFonts w:ascii="Times New Roman" w:hAnsi="Times New Roman" w:cs="Times New Roman"/>
                <w:sz w:val="28"/>
                <w:szCs w:val="28"/>
              </w:rPr>
              <w:t>Уральский федеральный округ</w:t>
            </w:r>
          </w:p>
        </w:tc>
        <w:tc>
          <w:tcPr>
            <w:tcW w:w="1701" w:type="dxa"/>
          </w:tcPr>
          <w:p w:rsidR="00E933DF" w:rsidRPr="001F186F" w:rsidRDefault="00E933DF" w:rsidP="00A7159F">
            <w:pPr>
              <w:pStyle w:val="ConsPlusNormal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F186F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2126" w:type="dxa"/>
          </w:tcPr>
          <w:p w:rsidR="00E933DF" w:rsidRPr="001F186F" w:rsidRDefault="00E933DF" w:rsidP="00A7159F">
            <w:pPr>
              <w:pStyle w:val="ConsPlusNormal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F186F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E933DF" w:rsidRPr="001F186F" w:rsidTr="00A7159F">
        <w:tc>
          <w:tcPr>
            <w:tcW w:w="5524" w:type="dxa"/>
          </w:tcPr>
          <w:p w:rsidR="00E933DF" w:rsidRPr="001F186F" w:rsidRDefault="00E933DF" w:rsidP="00A7159F">
            <w:pPr>
              <w:pStyle w:val="ConsPlusNormal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F186F">
              <w:rPr>
                <w:rFonts w:ascii="Times New Roman" w:hAnsi="Times New Roman" w:cs="Times New Roman"/>
                <w:sz w:val="28"/>
                <w:szCs w:val="28"/>
              </w:rPr>
              <w:t>Северо-Кавказский федеральный округ</w:t>
            </w:r>
          </w:p>
        </w:tc>
        <w:tc>
          <w:tcPr>
            <w:tcW w:w="1701" w:type="dxa"/>
          </w:tcPr>
          <w:p w:rsidR="00E933DF" w:rsidRPr="001F186F" w:rsidRDefault="00E933DF" w:rsidP="00A7159F">
            <w:pPr>
              <w:pStyle w:val="ConsPlusNormal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F186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126" w:type="dxa"/>
          </w:tcPr>
          <w:p w:rsidR="00E933DF" w:rsidRPr="001F186F" w:rsidRDefault="00E933DF" w:rsidP="00A7159F">
            <w:pPr>
              <w:pStyle w:val="ConsPlusNormal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F186F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</w:tr>
      <w:tr w:rsidR="00E933DF" w:rsidRPr="001F186F" w:rsidTr="00A7159F">
        <w:tc>
          <w:tcPr>
            <w:tcW w:w="5524" w:type="dxa"/>
          </w:tcPr>
          <w:p w:rsidR="00E933DF" w:rsidRPr="001F186F" w:rsidRDefault="00E933DF" w:rsidP="00A7159F">
            <w:pPr>
              <w:pStyle w:val="ConsPlusNormal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F186F">
              <w:rPr>
                <w:rFonts w:ascii="Times New Roman" w:hAnsi="Times New Roman" w:cs="Times New Roman"/>
                <w:sz w:val="28"/>
                <w:szCs w:val="28"/>
              </w:rPr>
              <w:t>Южный федеральный округ</w:t>
            </w:r>
          </w:p>
        </w:tc>
        <w:tc>
          <w:tcPr>
            <w:tcW w:w="1701" w:type="dxa"/>
          </w:tcPr>
          <w:p w:rsidR="00E933DF" w:rsidRPr="001F186F" w:rsidRDefault="00E933DF" w:rsidP="00A7159F">
            <w:pPr>
              <w:pStyle w:val="ConsPlusNormal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F186F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2126" w:type="dxa"/>
          </w:tcPr>
          <w:p w:rsidR="00E933DF" w:rsidRPr="001F186F" w:rsidRDefault="00E933DF" w:rsidP="00A7159F">
            <w:pPr>
              <w:pStyle w:val="ConsPlusNormal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F186F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</w:tr>
      <w:tr w:rsidR="00E933DF" w:rsidRPr="001F186F" w:rsidTr="00A7159F">
        <w:tc>
          <w:tcPr>
            <w:tcW w:w="5524" w:type="dxa"/>
          </w:tcPr>
          <w:p w:rsidR="00E933DF" w:rsidRPr="001F186F" w:rsidRDefault="00E933DF" w:rsidP="00A7159F">
            <w:pPr>
              <w:pStyle w:val="ConsPlusNormal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F186F">
              <w:rPr>
                <w:rFonts w:ascii="Times New Roman" w:hAnsi="Times New Roman" w:cs="Times New Roman"/>
                <w:sz w:val="28"/>
                <w:szCs w:val="28"/>
              </w:rPr>
              <w:t>Дальневосточный федеральный округ</w:t>
            </w:r>
          </w:p>
        </w:tc>
        <w:tc>
          <w:tcPr>
            <w:tcW w:w="1701" w:type="dxa"/>
          </w:tcPr>
          <w:p w:rsidR="00E933DF" w:rsidRPr="001F186F" w:rsidRDefault="00E933DF" w:rsidP="00A7159F">
            <w:pPr>
              <w:pStyle w:val="ConsPlusNormal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F186F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2126" w:type="dxa"/>
          </w:tcPr>
          <w:p w:rsidR="00E933DF" w:rsidRPr="001F186F" w:rsidRDefault="00E933DF" w:rsidP="00A7159F">
            <w:pPr>
              <w:pStyle w:val="ConsPlusNormal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F186F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</w:tr>
      <w:tr w:rsidR="00E933DF" w:rsidRPr="001F186F" w:rsidTr="00A7159F">
        <w:tc>
          <w:tcPr>
            <w:tcW w:w="5524" w:type="dxa"/>
          </w:tcPr>
          <w:p w:rsidR="00E933DF" w:rsidRPr="001F186F" w:rsidRDefault="00E933DF" w:rsidP="00A7159F">
            <w:pPr>
              <w:pStyle w:val="ConsPlusNormal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F186F">
              <w:rPr>
                <w:rFonts w:ascii="Times New Roman" w:hAnsi="Times New Roman" w:cs="Times New Roman"/>
                <w:sz w:val="28"/>
                <w:szCs w:val="28"/>
              </w:rPr>
              <w:t>Крымский федеральный округ</w:t>
            </w:r>
          </w:p>
        </w:tc>
        <w:tc>
          <w:tcPr>
            <w:tcW w:w="1701" w:type="dxa"/>
          </w:tcPr>
          <w:p w:rsidR="00E933DF" w:rsidRPr="001F186F" w:rsidRDefault="00E933DF" w:rsidP="00A7159F">
            <w:pPr>
              <w:pStyle w:val="ConsPlusNormal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F186F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2126" w:type="dxa"/>
          </w:tcPr>
          <w:p w:rsidR="00E933DF" w:rsidRPr="001F186F" w:rsidRDefault="00E933DF" w:rsidP="00A7159F">
            <w:pPr>
              <w:pStyle w:val="ConsPlusNormal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F186F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</w:tr>
    </w:tbl>
    <w:p w:rsidR="00E933DF" w:rsidRPr="001F186F" w:rsidRDefault="00E933DF" w:rsidP="00E933DF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E933DF" w:rsidRPr="00EA585D" w:rsidRDefault="00E933DF" w:rsidP="00E933DF">
      <w:pPr>
        <w:spacing w:after="12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EA585D">
        <w:rPr>
          <w:rFonts w:ascii="Times New Roman" w:hAnsi="Times New Roman"/>
          <w:sz w:val="28"/>
          <w:szCs w:val="28"/>
        </w:rPr>
        <w:t xml:space="preserve">Лидерами по количеству действующих и создаваемых парков являются: Московская область (17), Калужская область (11), Республика Татарстан (11), Ленинградская область (10), республика Башкортостан (5), Владимирская область (4), Санкт-Петербург (4), Свердловская область (4), Ульяновская область (4), Ивановская область (3), Самарская область (3), Ставропольский край (3). </w:t>
      </w:r>
    </w:p>
    <w:p w:rsidR="00E933DF" w:rsidRPr="00EA585D" w:rsidRDefault="00E933DF" w:rsidP="00E933DF">
      <w:pPr>
        <w:spacing w:after="12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EA585D">
        <w:rPr>
          <w:rFonts w:ascii="Times New Roman" w:hAnsi="Times New Roman"/>
          <w:sz w:val="28"/>
          <w:szCs w:val="28"/>
        </w:rPr>
        <w:t xml:space="preserve">В Дальневосточном федеральном округе действуют два индустриальных парка: "Дальэнергомаш" и "Авангард" (Хабаровский край). </w:t>
      </w:r>
    </w:p>
    <w:p w:rsidR="00E933DF" w:rsidRPr="00EA585D" w:rsidRDefault="00E933DF" w:rsidP="00E933DF">
      <w:pPr>
        <w:spacing w:after="12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EA585D">
        <w:rPr>
          <w:rFonts w:ascii="Times New Roman" w:hAnsi="Times New Roman"/>
          <w:sz w:val="28"/>
          <w:szCs w:val="28"/>
        </w:rPr>
        <w:t>Статус "намерение" имеют парки:</w:t>
      </w:r>
    </w:p>
    <w:p w:rsidR="00E933DF" w:rsidRPr="00EA585D" w:rsidRDefault="00E933DF" w:rsidP="00E933DF">
      <w:pPr>
        <w:spacing w:after="12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EA585D">
        <w:rPr>
          <w:rFonts w:ascii="Times New Roman" w:hAnsi="Times New Roman"/>
          <w:sz w:val="28"/>
          <w:szCs w:val="28"/>
        </w:rPr>
        <w:t xml:space="preserve">- "Амурский металлист" (браунфилд, Амурская область),  </w:t>
      </w:r>
    </w:p>
    <w:p w:rsidR="00E933DF" w:rsidRPr="00EA585D" w:rsidRDefault="00E933DF" w:rsidP="00E933DF">
      <w:pPr>
        <w:spacing w:after="12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EA585D">
        <w:rPr>
          <w:rFonts w:ascii="Times New Roman" w:hAnsi="Times New Roman"/>
          <w:sz w:val="28"/>
          <w:szCs w:val="28"/>
        </w:rPr>
        <w:t>- "Михайловский", "Надеждинский" (гринфилд, Приморский край),</w:t>
      </w:r>
    </w:p>
    <w:p w:rsidR="00E933DF" w:rsidRPr="00EA585D" w:rsidRDefault="00E933DF" w:rsidP="00E933DF">
      <w:pPr>
        <w:spacing w:after="12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EA585D">
        <w:rPr>
          <w:rFonts w:ascii="Times New Roman" w:hAnsi="Times New Roman"/>
          <w:sz w:val="28"/>
          <w:szCs w:val="28"/>
        </w:rPr>
        <w:t>- "Кангалассы" (гринфилд, республика Саха Якутия).</w:t>
      </w:r>
    </w:p>
    <w:p w:rsidR="00E933DF" w:rsidRPr="00EA585D" w:rsidRDefault="00E933DF" w:rsidP="00E933DF">
      <w:pPr>
        <w:spacing w:after="12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EA585D">
        <w:rPr>
          <w:rFonts w:ascii="Times New Roman" w:hAnsi="Times New Roman"/>
          <w:sz w:val="28"/>
          <w:szCs w:val="28"/>
        </w:rPr>
        <w:t xml:space="preserve">В Чукотском автономном округе, Сахалинской, Магаданской и Еврейской автономной областях действующие или создаваемые индустриальные парки отсутствуют, решения об их создании не принимались. </w:t>
      </w:r>
    </w:p>
    <w:p w:rsidR="00E933DF" w:rsidRPr="00EA585D" w:rsidRDefault="00E933DF" w:rsidP="00E933DF">
      <w:pPr>
        <w:spacing w:after="12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EA585D">
        <w:rPr>
          <w:rFonts w:ascii="Times New Roman" w:hAnsi="Times New Roman"/>
          <w:sz w:val="28"/>
          <w:szCs w:val="28"/>
        </w:rPr>
        <w:t>Среднее значение по субъектам Российской Федерации, имеющим действующие и создаваемые парки, составляет 3 (42).</w:t>
      </w:r>
    </w:p>
    <w:p w:rsidR="00E933DF" w:rsidRPr="00EA585D" w:rsidRDefault="00E933DF" w:rsidP="00E933DF">
      <w:pPr>
        <w:spacing w:after="12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EA585D">
        <w:rPr>
          <w:rFonts w:ascii="Times New Roman" w:hAnsi="Times New Roman"/>
          <w:sz w:val="28"/>
          <w:szCs w:val="28"/>
        </w:rPr>
        <w:t>Общая площадь действующих и создаваемых индустриальных парков составляет 33 009,47 га.</w:t>
      </w:r>
    </w:p>
    <w:p w:rsidR="00E933DF" w:rsidRPr="001F186F" w:rsidRDefault="00E933DF" w:rsidP="00E933DF">
      <w:pPr>
        <w:pStyle w:val="ConsPlusNormal"/>
        <w:ind w:firstLine="540"/>
        <w:rPr>
          <w:rFonts w:ascii="Times New Roman" w:hAnsi="Times New Roman" w:cs="Times New Roman"/>
          <w:b/>
          <w:sz w:val="28"/>
          <w:szCs w:val="28"/>
        </w:rPr>
      </w:pPr>
      <w:r w:rsidRPr="001F186F">
        <w:rPr>
          <w:rFonts w:ascii="Times New Roman" w:hAnsi="Times New Roman" w:cs="Times New Roman"/>
          <w:b/>
          <w:sz w:val="28"/>
          <w:szCs w:val="28"/>
        </w:rPr>
        <w:lastRenderedPageBreak/>
        <w:t>Распределение площади индустриальных парков:</w:t>
      </w:r>
    </w:p>
    <w:p w:rsidR="00E933DF" w:rsidRPr="001F186F" w:rsidRDefault="00E933DF" w:rsidP="00E933DF">
      <w:pPr>
        <w:pStyle w:val="ConsPlusNormal"/>
        <w:ind w:firstLine="540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9"/>
        <w:tblW w:w="949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53"/>
        <w:gridCol w:w="2551"/>
        <w:gridCol w:w="2694"/>
      </w:tblGrid>
      <w:tr w:rsidR="00E933DF" w:rsidRPr="00E41E0D" w:rsidTr="00A7159F">
        <w:tc>
          <w:tcPr>
            <w:tcW w:w="4253" w:type="dxa"/>
          </w:tcPr>
          <w:p w:rsidR="00E933DF" w:rsidRPr="001F186F" w:rsidRDefault="00E933DF" w:rsidP="00A7159F">
            <w:pPr>
              <w:pStyle w:val="ConsPlusNormal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F186F">
              <w:rPr>
                <w:rFonts w:ascii="Times New Roman" w:hAnsi="Times New Roman" w:cs="Times New Roman"/>
                <w:sz w:val="28"/>
                <w:szCs w:val="28"/>
              </w:rPr>
              <w:t>Категория</w:t>
            </w:r>
          </w:p>
        </w:tc>
        <w:tc>
          <w:tcPr>
            <w:tcW w:w="2551" w:type="dxa"/>
          </w:tcPr>
          <w:p w:rsidR="00E933DF" w:rsidRPr="001F186F" w:rsidRDefault="00E933DF" w:rsidP="00A7159F">
            <w:pPr>
              <w:pStyle w:val="ConsPlusNormal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F186F">
              <w:rPr>
                <w:rFonts w:ascii="Times New Roman" w:hAnsi="Times New Roman" w:cs="Times New Roman"/>
                <w:sz w:val="28"/>
                <w:szCs w:val="28"/>
              </w:rPr>
              <w:t xml:space="preserve">Значение, </w:t>
            </w:r>
          </w:p>
          <w:p w:rsidR="00E933DF" w:rsidRPr="001F186F" w:rsidRDefault="00E933DF" w:rsidP="00A7159F">
            <w:pPr>
              <w:pStyle w:val="ConsPlusNormal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F186F">
              <w:rPr>
                <w:rFonts w:ascii="Times New Roman" w:hAnsi="Times New Roman" w:cs="Times New Roman"/>
                <w:sz w:val="28"/>
                <w:szCs w:val="28"/>
              </w:rPr>
              <w:t>га</w:t>
            </w:r>
          </w:p>
        </w:tc>
        <w:tc>
          <w:tcPr>
            <w:tcW w:w="2694" w:type="dxa"/>
          </w:tcPr>
          <w:p w:rsidR="00E933DF" w:rsidRPr="001F186F" w:rsidRDefault="00E933DF" w:rsidP="00A7159F">
            <w:pPr>
              <w:pStyle w:val="ConsPlusNormal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F186F">
              <w:rPr>
                <w:rFonts w:ascii="Times New Roman" w:hAnsi="Times New Roman" w:cs="Times New Roman"/>
                <w:sz w:val="28"/>
                <w:szCs w:val="28"/>
              </w:rPr>
              <w:t>Среднее значение категории, га/парк</w:t>
            </w:r>
          </w:p>
        </w:tc>
      </w:tr>
      <w:tr w:rsidR="00E933DF" w:rsidRPr="001F186F" w:rsidTr="00A7159F">
        <w:tc>
          <w:tcPr>
            <w:tcW w:w="4253" w:type="dxa"/>
          </w:tcPr>
          <w:p w:rsidR="00E933DF" w:rsidRPr="001F186F" w:rsidRDefault="00E933DF" w:rsidP="00A7159F">
            <w:pPr>
              <w:pStyle w:val="ConsPlusNormal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F186F">
              <w:rPr>
                <w:rFonts w:ascii="Times New Roman" w:hAnsi="Times New Roman" w:cs="Times New Roman"/>
                <w:b/>
                <w:sz w:val="28"/>
                <w:szCs w:val="28"/>
              </w:rPr>
              <w:t>Индустриальные парки, в т.ч.</w:t>
            </w:r>
          </w:p>
        </w:tc>
        <w:tc>
          <w:tcPr>
            <w:tcW w:w="2551" w:type="dxa"/>
          </w:tcPr>
          <w:p w:rsidR="00E933DF" w:rsidRPr="001F186F" w:rsidRDefault="00E933DF" w:rsidP="00A7159F">
            <w:pPr>
              <w:pStyle w:val="ConsPlusNormal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F186F">
              <w:rPr>
                <w:rFonts w:ascii="Times New Roman" w:hAnsi="Times New Roman" w:cs="Times New Roman"/>
                <w:b/>
                <w:sz w:val="28"/>
                <w:szCs w:val="28"/>
              </w:rPr>
              <w:t>33 009,57</w:t>
            </w:r>
          </w:p>
        </w:tc>
        <w:tc>
          <w:tcPr>
            <w:tcW w:w="2694" w:type="dxa"/>
          </w:tcPr>
          <w:p w:rsidR="00E933DF" w:rsidRPr="001F186F" w:rsidRDefault="00E933DF" w:rsidP="00A7159F">
            <w:pPr>
              <w:pStyle w:val="ConsPlusNormal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F186F">
              <w:rPr>
                <w:rFonts w:ascii="Times New Roman" w:hAnsi="Times New Roman" w:cs="Times New Roman"/>
                <w:b/>
                <w:sz w:val="28"/>
                <w:szCs w:val="28"/>
              </w:rPr>
              <w:t>270,57</w:t>
            </w:r>
          </w:p>
        </w:tc>
      </w:tr>
      <w:tr w:rsidR="00E933DF" w:rsidRPr="001F186F" w:rsidTr="00A7159F">
        <w:tc>
          <w:tcPr>
            <w:tcW w:w="4253" w:type="dxa"/>
          </w:tcPr>
          <w:p w:rsidR="00E933DF" w:rsidRPr="001F186F" w:rsidRDefault="00E933DF" w:rsidP="00A7159F">
            <w:pPr>
              <w:pStyle w:val="ConsPlusNormal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F186F">
              <w:rPr>
                <w:rFonts w:ascii="Times New Roman" w:hAnsi="Times New Roman" w:cs="Times New Roman"/>
                <w:sz w:val="28"/>
                <w:szCs w:val="28"/>
              </w:rPr>
              <w:t>государственная собственность</w:t>
            </w:r>
          </w:p>
        </w:tc>
        <w:tc>
          <w:tcPr>
            <w:tcW w:w="2551" w:type="dxa"/>
          </w:tcPr>
          <w:p w:rsidR="00E933DF" w:rsidRPr="001F186F" w:rsidRDefault="00E933DF" w:rsidP="00A7159F">
            <w:pPr>
              <w:pStyle w:val="ConsPlusNormal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F186F">
              <w:rPr>
                <w:rFonts w:ascii="Times New Roman" w:hAnsi="Times New Roman" w:cs="Times New Roman"/>
                <w:sz w:val="28"/>
                <w:szCs w:val="28"/>
              </w:rPr>
              <w:t>23 006,95</w:t>
            </w:r>
          </w:p>
        </w:tc>
        <w:tc>
          <w:tcPr>
            <w:tcW w:w="2694" w:type="dxa"/>
          </w:tcPr>
          <w:p w:rsidR="00E933DF" w:rsidRPr="001F186F" w:rsidRDefault="00E933DF" w:rsidP="00A7159F">
            <w:pPr>
              <w:pStyle w:val="ConsPlusNormal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F186F">
              <w:rPr>
                <w:rFonts w:ascii="Times New Roman" w:hAnsi="Times New Roman" w:cs="Times New Roman"/>
                <w:sz w:val="28"/>
                <w:szCs w:val="28"/>
              </w:rPr>
              <w:t>403,63</w:t>
            </w:r>
          </w:p>
        </w:tc>
      </w:tr>
      <w:tr w:rsidR="00E933DF" w:rsidRPr="001F186F" w:rsidTr="00A7159F">
        <w:tc>
          <w:tcPr>
            <w:tcW w:w="4253" w:type="dxa"/>
          </w:tcPr>
          <w:p w:rsidR="00E933DF" w:rsidRPr="001F186F" w:rsidRDefault="00E933DF" w:rsidP="00A7159F">
            <w:pPr>
              <w:pStyle w:val="ConsPlusNormal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F186F">
              <w:rPr>
                <w:rFonts w:ascii="Times New Roman" w:hAnsi="Times New Roman" w:cs="Times New Roman"/>
                <w:sz w:val="28"/>
                <w:szCs w:val="28"/>
              </w:rPr>
              <w:t xml:space="preserve">частная собственность </w:t>
            </w:r>
          </w:p>
        </w:tc>
        <w:tc>
          <w:tcPr>
            <w:tcW w:w="2551" w:type="dxa"/>
          </w:tcPr>
          <w:p w:rsidR="00E933DF" w:rsidRPr="001F186F" w:rsidRDefault="00E933DF" w:rsidP="00A7159F">
            <w:pPr>
              <w:pStyle w:val="ConsPlusNormal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F186F">
              <w:rPr>
                <w:rFonts w:ascii="Times New Roman" w:hAnsi="Times New Roman" w:cs="Times New Roman"/>
                <w:sz w:val="28"/>
                <w:szCs w:val="28"/>
              </w:rPr>
              <w:t>9 631,52</w:t>
            </w:r>
          </w:p>
        </w:tc>
        <w:tc>
          <w:tcPr>
            <w:tcW w:w="2694" w:type="dxa"/>
          </w:tcPr>
          <w:p w:rsidR="00E933DF" w:rsidRPr="001F186F" w:rsidRDefault="00E933DF" w:rsidP="00A7159F">
            <w:pPr>
              <w:pStyle w:val="ConsPlusNormal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F186F">
              <w:rPr>
                <w:rFonts w:ascii="Times New Roman" w:hAnsi="Times New Roman" w:cs="Times New Roman"/>
                <w:sz w:val="28"/>
                <w:szCs w:val="28"/>
              </w:rPr>
              <w:t>152,88</w:t>
            </w:r>
          </w:p>
        </w:tc>
      </w:tr>
      <w:tr w:rsidR="00E933DF" w:rsidRPr="001F186F" w:rsidTr="00A7159F">
        <w:tc>
          <w:tcPr>
            <w:tcW w:w="4253" w:type="dxa"/>
          </w:tcPr>
          <w:p w:rsidR="00E933DF" w:rsidRPr="001F186F" w:rsidRDefault="00E933DF" w:rsidP="00A7159F">
            <w:pPr>
              <w:pStyle w:val="ConsPlusNormal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F186F">
              <w:rPr>
                <w:rFonts w:ascii="Times New Roman" w:hAnsi="Times New Roman" w:cs="Times New Roman"/>
                <w:sz w:val="28"/>
                <w:szCs w:val="28"/>
              </w:rPr>
              <w:t>смешанная собственность</w:t>
            </w:r>
          </w:p>
        </w:tc>
        <w:tc>
          <w:tcPr>
            <w:tcW w:w="2551" w:type="dxa"/>
          </w:tcPr>
          <w:p w:rsidR="00E933DF" w:rsidRPr="001F186F" w:rsidRDefault="00E933DF" w:rsidP="00A7159F">
            <w:pPr>
              <w:pStyle w:val="ConsPlusNormal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F186F">
              <w:rPr>
                <w:rFonts w:ascii="Times New Roman" w:hAnsi="Times New Roman" w:cs="Times New Roman"/>
                <w:sz w:val="28"/>
                <w:szCs w:val="28"/>
              </w:rPr>
              <w:t>371,00</w:t>
            </w:r>
          </w:p>
        </w:tc>
        <w:tc>
          <w:tcPr>
            <w:tcW w:w="2694" w:type="dxa"/>
          </w:tcPr>
          <w:p w:rsidR="00E933DF" w:rsidRPr="001F186F" w:rsidRDefault="00E933DF" w:rsidP="00A7159F">
            <w:pPr>
              <w:pStyle w:val="ConsPlusNormal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F186F">
              <w:rPr>
                <w:rFonts w:ascii="Times New Roman" w:hAnsi="Times New Roman" w:cs="Times New Roman"/>
                <w:sz w:val="28"/>
                <w:szCs w:val="28"/>
              </w:rPr>
              <w:t>185,5</w:t>
            </w:r>
          </w:p>
        </w:tc>
      </w:tr>
    </w:tbl>
    <w:p w:rsidR="00E933DF" w:rsidRPr="001F186F" w:rsidRDefault="00E933DF" w:rsidP="00E933DF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E933DF" w:rsidRPr="00EA585D" w:rsidRDefault="00E933DF" w:rsidP="00E933DF">
      <w:pPr>
        <w:spacing w:after="12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1F186F">
        <w:rPr>
          <w:rFonts w:ascii="Times New Roman" w:hAnsi="Times New Roman"/>
          <w:sz w:val="28"/>
          <w:szCs w:val="28"/>
        </w:rPr>
        <w:t>На территории действующих и создаваемых индустриальных парков построено</w:t>
      </w:r>
      <w:r w:rsidRPr="00EA585D">
        <w:rPr>
          <w:rFonts w:ascii="Times New Roman" w:hAnsi="Times New Roman"/>
          <w:sz w:val="28"/>
          <w:szCs w:val="28"/>
        </w:rPr>
        <w:t xml:space="preserve"> 492,7 тыс. м2 офисной недвижимости и 5913 тыс. м2 производственных помещений, обеспеченных необходимой инфраструктурой. </w:t>
      </w:r>
    </w:p>
    <w:p w:rsidR="00E933DF" w:rsidRDefault="00E933DF" w:rsidP="00E933DF">
      <w:pPr>
        <w:spacing w:after="12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EA585D">
        <w:rPr>
          <w:rFonts w:ascii="Times New Roman" w:hAnsi="Times New Roman"/>
          <w:sz w:val="28"/>
          <w:szCs w:val="28"/>
        </w:rPr>
        <w:t>Производственная недвижимость, свободная для резидентов, составляет 2025,5 тыс. м2 (34,2 %).</w:t>
      </w:r>
    </w:p>
    <w:p w:rsidR="00E933DF" w:rsidRPr="00EA585D" w:rsidRDefault="00E933DF" w:rsidP="00E933DF">
      <w:pPr>
        <w:spacing w:after="120"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E933DF" w:rsidRPr="009968D0" w:rsidRDefault="00E933DF" w:rsidP="00E933DF">
      <w:pPr>
        <w:pStyle w:val="ConsPlusNormal"/>
        <w:ind w:firstLine="540"/>
        <w:rPr>
          <w:rFonts w:ascii="Times New Roman" w:hAnsi="Times New Roman" w:cs="Times New Roman"/>
          <w:b/>
          <w:sz w:val="28"/>
          <w:szCs w:val="28"/>
        </w:rPr>
      </w:pPr>
      <w:r w:rsidRPr="009968D0">
        <w:rPr>
          <w:rFonts w:ascii="Times New Roman" w:hAnsi="Times New Roman" w:cs="Times New Roman"/>
          <w:b/>
          <w:sz w:val="28"/>
          <w:szCs w:val="28"/>
        </w:rPr>
        <w:t>Наличие инфраструктуры для производственной деятельности:</w:t>
      </w:r>
    </w:p>
    <w:tbl>
      <w:tblPr>
        <w:tblStyle w:val="a9"/>
        <w:tblW w:w="94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06"/>
        <w:gridCol w:w="2693"/>
        <w:gridCol w:w="2694"/>
      </w:tblGrid>
      <w:tr w:rsidR="00E933DF" w:rsidRPr="009968D0" w:rsidTr="00A7159F">
        <w:tc>
          <w:tcPr>
            <w:tcW w:w="4106" w:type="dxa"/>
          </w:tcPr>
          <w:p w:rsidR="00E933DF" w:rsidRPr="009968D0" w:rsidRDefault="00E933DF" w:rsidP="00A7159F">
            <w:pPr>
              <w:pStyle w:val="ConsPlusNormal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968D0">
              <w:rPr>
                <w:rFonts w:ascii="Times New Roman" w:hAnsi="Times New Roman" w:cs="Times New Roman"/>
                <w:sz w:val="28"/>
                <w:szCs w:val="28"/>
              </w:rPr>
              <w:t>Категория</w:t>
            </w:r>
          </w:p>
        </w:tc>
        <w:tc>
          <w:tcPr>
            <w:tcW w:w="2693" w:type="dxa"/>
          </w:tcPr>
          <w:p w:rsidR="00E933DF" w:rsidRPr="009968D0" w:rsidRDefault="00E933DF" w:rsidP="00A7159F">
            <w:pPr>
              <w:pStyle w:val="ConsPlusNormal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968D0">
              <w:rPr>
                <w:rFonts w:ascii="Times New Roman" w:hAnsi="Times New Roman" w:cs="Times New Roman"/>
                <w:sz w:val="28"/>
                <w:szCs w:val="28"/>
              </w:rPr>
              <w:t>Количество парков, ед.</w:t>
            </w:r>
          </w:p>
        </w:tc>
        <w:tc>
          <w:tcPr>
            <w:tcW w:w="2694" w:type="dxa"/>
          </w:tcPr>
          <w:p w:rsidR="00E933DF" w:rsidRPr="009968D0" w:rsidRDefault="00E933DF" w:rsidP="00A7159F">
            <w:pPr>
              <w:pStyle w:val="ConsPlusNormal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968D0">
              <w:rPr>
                <w:rFonts w:ascii="Times New Roman" w:hAnsi="Times New Roman" w:cs="Times New Roman"/>
                <w:sz w:val="28"/>
                <w:szCs w:val="28"/>
              </w:rPr>
              <w:t>Доля в категории,</w:t>
            </w:r>
          </w:p>
          <w:p w:rsidR="00E933DF" w:rsidRPr="009968D0" w:rsidRDefault="00E933DF" w:rsidP="00A7159F">
            <w:pPr>
              <w:pStyle w:val="ConsPlusNormal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968D0">
              <w:rPr>
                <w:rFonts w:ascii="Times New Roman" w:hAnsi="Times New Roman" w:cs="Times New Roman"/>
                <w:sz w:val="28"/>
                <w:szCs w:val="28"/>
              </w:rPr>
              <w:t>%</w:t>
            </w:r>
          </w:p>
        </w:tc>
      </w:tr>
      <w:tr w:rsidR="00E933DF" w:rsidRPr="009968D0" w:rsidTr="00A7159F">
        <w:tc>
          <w:tcPr>
            <w:tcW w:w="4106" w:type="dxa"/>
          </w:tcPr>
          <w:p w:rsidR="00E933DF" w:rsidRPr="009968D0" w:rsidRDefault="00E933DF" w:rsidP="00A7159F">
            <w:pPr>
              <w:pStyle w:val="ConsPlusNormal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968D0">
              <w:rPr>
                <w:rFonts w:ascii="Times New Roman" w:hAnsi="Times New Roman" w:cs="Times New Roman"/>
                <w:b/>
                <w:sz w:val="28"/>
                <w:szCs w:val="28"/>
              </w:rPr>
              <w:t>Индустриальные парки, в т.ч.:</w:t>
            </w:r>
          </w:p>
        </w:tc>
        <w:tc>
          <w:tcPr>
            <w:tcW w:w="2693" w:type="dxa"/>
          </w:tcPr>
          <w:p w:rsidR="00E933DF" w:rsidRPr="009968D0" w:rsidRDefault="00E933DF" w:rsidP="00A7159F">
            <w:pPr>
              <w:pStyle w:val="ConsPlusNormal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968D0">
              <w:rPr>
                <w:rFonts w:ascii="Times New Roman" w:hAnsi="Times New Roman" w:cs="Times New Roman"/>
                <w:b/>
                <w:sz w:val="28"/>
                <w:szCs w:val="28"/>
              </w:rPr>
              <w:t>122</w:t>
            </w:r>
          </w:p>
        </w:tc>
        <w:tc>
          <w:tcPr>
            <w:tcW w:w="2694" w:type="dxa"/>
          </w:tcPr>
          <w:p w:rsidR="00E933DF" w:rsidRPr="009968D0" w:rsidRDefault="00E933DF" w:rsidP="00A7159F">
            <w:pPr>
              <w:pStyle w:val="ConsPlusNormal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968D0">
              <w:rPr>
                <w:rFonts w:ascii="Times New Roman" w:hAnsi="Times New Roman" w:cs="Times New Roman"/>
                <w:b/>
                <w:sz w:val="28"/>
                <w:szCs w:val="28"/>
              </w:rPr>
              <w:t>100</w:t>
            </w:r>
          </w:p>
        </w:tc>
      </w:tr>
      <w:tr w:rsidR="00E933DF" w:rsidRPr="009968D0" w:rsidTr="00A7159F">
        <w:tc>
          <w:tcPr>
            <w:tcW w:w="4106" w:type="dxa"/>
          </w:tcPr>
          <w:p w:rsidR="00E933DF" w:rsidRPr="009968D0" w:rsidRDefault="00E933DF" w:rsidP="00A7159F">
            <w:pPr>
              <w:pStyle w:val="ConsPlusNormal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968D0">
              <w:rPr>
                <w:rFonts w:ascii="Times New Roman" w:hAnsi="Times New Roman" w:cs="Times New Roman"/>
                <w:sz w:val="28"/>
                <w:szCs w:val="28"/>
              </w:rPr>
              <w:t>наличие электроснабжения</w:t>
            </w:r>
          </w:p>
        </w:tc>
        <w:tc>
          <w:tcPr>
            <w:tcW w:w="2693" w:type="dxa"/>
          </w:tcPr>
          <w:p w:rsidR="00E933DF" w:rsidRPr="009968D0" w:rsidRDefault="00E933DF" w:rsidP="00A7159F">
            <w:pPr>
              <w:pStyle w:val="ConsPlusNormal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968D0">
              <w:rPr>
                <w:rFonts w:ascii="Times New Roman" w:hAnsi="Times New Roman" w:cs="Times New Roman"/>
                <w:sz w:val="28"/>
                <w:szCs w:val="28"/>
              </w:rPr>
              <w:t>114</w:t>
            </w:r>
          </w:p>
        </w:tc>
        <w:tc>
          <w:tcPr>
            <w:tcW w:w="2694" w:type="dxa"/>
          </w:tcPr>
          <w:p w:rsidR="00E933DF" w:rsidRPr="009968D0" w:rsidRDefault="00E933DF" w:rsidP="00A7159F">
            <w:pPr>
              <w:pStyle w:val="ConsPlusNormal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968D0">
              <w:rPr>
                <w:rFonts w:ascii="Times New Roman" w:hAnsi="Times New Roman" w:cs="Times New Roman"/>
                <w:sz w:val="28"/>
                <w:szCs w:val="28"/>
              </w:rPr>
              <w:t>93,44</w:t>
            </w:r>
          </w:p>
        </w:tc>
      </w:tr>
      <w:tr w:rsidR="00E933DF" w:rsidRPr="009968D0" w:rsidTr="00A7159F">
        <w:tc>
          <w:tcPr>
            <w:tcW w:w="4106" w:type="dxa"/>
          </w:tcPr>
          <w:p w:rsidR="00E933DF" w:rsidRPr="009968D0" w:rsidRDefault="00E933DF" w:rsidP="00A7159F">
            <w:pPr>
              <w:pStyle w:val="ConsPlusNormal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968D0">
              <w:rPr>
                <w:rFonts w:ascii="Times New Roman" w:hAnsi="Times New Roman" w:cs="Times New Roman"/>
                <w:sz w:val="28"/>
                <w:szCs w:val="28"/>
              </w:rPr>
              <w:t>наличие газообеспечения</w:t>
            </w:r>
          </w:p>
        </w:tc>
        <w:tc>
          <w:tcPr>
            <w:tcW w:w="2693" w:type="dxa"/>
          </w:tcPr>
          <w:p w:rsidR="00E933DF" w:rsidRPr="009968D0" w:rsidRDefault="00E933DF" w:rsidP="00A7159F">
            <w:pPr>
              <w:pStyle w:val="ConsPlusNormal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968D0">
              <w:rPr>
                <w:rFonts w:ascii="Times New Roman" w:hAnsi="Times New Roman" w:cs="Times New Roman"/>
                <w:sz w:val="28"/>
                <w:szCs w:val="28"/>
              </w:rPr>
              <w:t>99</w:t>
            </w:r>
          </w:p>
        </w:tc>
        <w:tc>
          <w:tcPr>
            <w:tcW w:w="2694" w:type="dxa"/>
          </w:tcPr>
          <w:p w:rsidR="00E933DF" w:rsidRPr="009968D0" w:rsidRDefault="00E933DF" w:rsidP="00A7159F">
            <w:pPr>
              <w:pStyle w:val="ConsPlusNormal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968D0">
              <w:rPr>
                <w:rFonts w:ascii="Times New Roman" w:hAnsi="Times New Roman" w:cs="Times New Roman"/>
                <w:sz w:val="28"/>
                <w:szCs w:val="28"/>
              </w:rPr>
              <w:t>81,15</w:t>
            </w:r>
          </w:p>
        </w:tc>
      </w:tr>
      <w:tr w:rsidR="00E933DF" w:rsidRPr="009968D0" w:rsidTr="00A7159F">
        <w:tc>
          <w:tcPr>
            <w:tcW w:w="4106" w:type="dxa"/>
          </w:tcPr>
          <w:p w:rsidR="00E933DF" w:rsidRPr="009968D0" w:rsidRDefault="00E933DF" w:rsidP="00A7159F">
            <w:pPr>
              <w:pStyle w:val="ConsPlusNormal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968D0">
              <w:rPr>
                <w:rFonts w:ascii="Times New Roman" w:hAnsi="Times New Roman" w:cs="Times New Roman"/>
                <w:sz w:val="28"/>
                <w:szCs w:val="28"/>
              </w:rPr>
              <w:t>наличие теплоснабжения</w:t>
            </w:r>
          </w:p>
        </w:tc>
        <w:tc>
          <w:tcPr>
            <w:tcW w:w="2693" w:type="dxa"/>
          </w:tcPr>
          <w:p w:rsidR="00E933DF" w:rsidRPr="009968D0" w:rsidRDefault="00E933DF" w:rsidP="00A7159F">
            <w:pPr>
              <w:pStyle w:val="ConsPlusNormal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968D0">
              <w:rPr>
                <w:rFonts w:ascii="Times New Roman" w:hAnsi="Times New Roman" w:cs="Times New Roman"/>
                <w:sz w:val="28"/>
                <w:szCs w:val="28"/>
              </w:rPr>
              <w:t>58</w:t>
            </w:r>
          </w:p>
        </w:tc>
        <w:tc>
          <w:tcPr>
            <w:tcW w:w="2694" w:type="dxa"/>
          </w:tcPr>
          <w:p w:rsidR="00E933DF" w:rsidRPr="009968D0" w:rsidRDefault="00E933DF" w:rsidP="00A7159F">
            <w:pPr>
              <w:pStyle w:val="ConsPlusNormal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968D0">
              <w:rPr>
                <w:rFonts w:ascii="Times New Roman" w:hAnsi="Times New Roman" w:cs="Times New Roman"/>
                <w:sz w:val="28"/>
                <w:szCs w:val="28"/>
              </w:rPr>
              <w:t>47,54</w:t>
            </w:r>
          </w:p>
        </w:tc>
      </w:tr>
      <w:tr w:rsidR="00E933DF" w:rsidRPr="009968D0" w:rsidTr="00A7159F">
        <w:tc>
          <w:tcPr>
            <w:tcW w:w="4106" w:type="dxa"/>
          </w:tcPr>
          <w:p w:rsidR="00E933DF" w:rsidRPr="009968D0" w:rsidRDefault="00E933DF" w:rsidP="00A7159F">
            <w:pPr>
              <w:pStyle w:val="ConsPlusNormal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968D0">
              <w:rPr>
                <w:rFonts w:ascii="Times New Roman" w:hAnsi="Times New Roman" w:cs="Times New Roman"/>
                <w:sz w:val="28"/>
                <w:szCs w:val="28"/>
              </w:rPr>
              <w:t>наличие водообеспечения</w:t>
            </w:r>
          </w:p>
        </w:tc>
        <w:tc>
          <w:tcPr>
            <w:tcW w:w="2693" w:type="dxa"/>
          </w:tcPr>
          <w:p w:rsidR="00E933DF" w:rsidRPr="009968D0" w:rsidRDefault="00E933DF" w:rsidP="00A7159F">
            <w:pPr>
              <w:pStyle w:val="ConsPlusNormal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968D0">
              <w:rPr>
                <w:rFonts w:ascii="Times New Roman" w:hAnsi="Times New Roman" w:cs="Times New Roman"/>
                <w:sz w:val="28"/>
                <w:szCs w:val="28"/>
              </w:rPr>
              <w:t>109</w:t>
            </w:r>
          </w:p>
        </w:tc>
        <w:tc>
          <w:tcPr>
            <w:tcW w:w="2694" w:type="dxa"/>
          </w:tcPr>
          <w:p w:rsidR="00E933DF" w:rsidRPr="009968D0" w:rsidRDefault="00E933DF" w:rsidP="00A7159F">
            <w:pPr>
              <w:pStyle w:val="ConsPlusNormal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968D0">
              <w:rPr>
                <w:rFonts w:ascii="Times New Roman" w:hAnsi="Times New Roman" w:cs="Times New Roman"/>
                <w:sz w:val="28"/>
                <w:szCs w:val="28"/>
              </w:rPr>
              <w:t>89,34</w:t>
            </w:r>
          </w:p>
        </w:tc>
      </w:tr>
      <w:tr w:rsidR="00E933DF" w:rsidRPr="009968D0" w:rsidTr="00A7159F">
        <w:tc>
          <w:tcPr>
            <w:tcW w:w="4106" w:type="dxa"/>
          </w:tcPr>
          <w:p w:rsidR="00E933DF" w:rsidRPr="009968D0" w:rsidRDefault="00E933DF" w:rsidP="00A7159F">
            <w:pPr>
              <w:pStyle w:val="ConsPlusNormal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968D0">
              <w:rPr>
                <w:rFonts w:ascii="Times New Roman" w:hAnsi="Times New Roman" w:cs="Times New Roman"/>
                <w:sz w:val="28"/>
                <w:szCs w:val="28"/>
              </w:rPr>
              <w:t>наличие очистных и канализационных сооружений</w:t>
            </w:r>
          </w:p>
        </w:tc>
        <w:tc>
          <w:tcPr>
            <w:tcW w:w="2693" w:type="dxa"/>
          </w:tcPr>
          <w:p w:rsidR="00E933DF" w:rsidRPr="009968D0" w:rsidRDefault="00E933DF" w:rsidP="00A7159F">
            <w:pPr>
              <w:pStyle w:val="ConsPlusNormal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968D0">
              <w:rPr>
                <w:rFonts w:ascii="Times New Roman" w:hAnsi="Times New Roman" w:cs="Times New Roman"/>
                <w:sz w:val="28"/>
                <w:szCs w:val="28"/>
              </w:rPr>
              <w:t>85</w:t>
            </w:r>
          </w:p>
        </w:tc>
        <w:tc>
          <w:tcPr>
            <w:tcW w:w="2694" w:type="dxa"/>
          </w:tcPr>
          <w:p w:rsidR="00E933DF" w:rsidRPr="009968D0" w:rsidRDefault="00E933DF" w:rsidP="00A7159F">
            <w:pPr>
              <w:pStyle w:val="ConsPlusNormal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968D0">
              <w:rPr>
                <w:rFonts w:ascii="Times New Roman" w:hAnsi="Times New Roman" w:cs="Times New Roman"/>
                <w:sz w:val="28"/>
                <w:szCs w:val="28"/>
              </w:rPr>
              <w:t>69,67</w:t>
            </w:r>
          </w:p>
        </w:tc>
      </w:tr>
      <w:tr w:rsidR="00E933DF" w:rsidRPr="009968D0" w:rsidTr="00A7159F">
        <w:tc>
          <w:tcPr>
            <w:tcW w:w="4106" w:type="dxa"/>
          </w:tcPr>
          <w:p w:rsidR="00E933DF" w:rsidRPr="009968D0" w:rsidRDefault="00E933DF" w:rsidP="00A7159F">
            <w:pPr>
              <w:pStyle w:val="ConsPlusNormal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968D0">
              <w:rPr>
                <w:rFonts w:ascii="Times New Roman" w:hAnsi="Times New Roman" w:cs="Times New Roman"/>
                <w:sz w:val="28"/>
                <w:szCs w:val="28"/>
              </w:rPr>
              <w:t>наличие каналов связи</w:t>
            </w:r>
          </w:p>
        </w:tc>
        <w:tc>
          <w:tcPr>
            <w:tcW w:w="2693" w:type="dxa"/>
          </w:tcPr>
          <w:p w:rsidR="00E933DF" w:rsidRPr="009968D0" w:rsidRDefault="00E933DF" w:rsidP="00A7159F">
            <w:pPr>
              <w:pStyle w:val="ConsPlusNormal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968D0">
              <w:rPr>
                <w:rFonts w:ascii="Times New Roman" w:hAnsi="Times New Roman" w:cs="Times New Roman"/>
                <w:sz w:val="28"/>
                <w:szCs w:val="28"/>
              </w:rPr>
              <w:t>99</w:t>
            </w:r>
          </w:p>
        </w:tc>
        <w:tc>
          <w:tcPr>
            <w:tcW w:w="2694" w:type="dxa"/>
          </w:tcPr>
          <w:p w:rsidR="00E933DF" w:rsidRPr="009968D0" w:rsidRDefault="00E933DF" w:rsidP="00A7159F">
            <w:pPr>
              <w:pStyle w:val="ConsPlusNormal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968D0">
              <w:rPr>
                <w:rFonts w:ascii="Times New Roman" w:hAnsi="Times New Roman" w:cs="Times New Roman"/>
                <w:sz w:val="28"/>
                <w:szCs w:val="28"/>
              </w:rPr>
              <w:t>81,15</w:t>
            </w:r>
          </w:p>
        </w:tc>
      </w:tr>
      <w:tr w:rsidR="00E933DF" w:rsidRPr="009968D0" w:rsidTr="00A7159F">
        <w:tc>
          <w:tcPr>
            <w:tcW w:w="4106" w:type="dxa"/>
          </w:tcPr>
          <w:p w:rsidR="00E933DF" w:rsidRPr="009968D0" w:rsidRDefault="00E933DF" w:rsidP="00A7159F">
            <w:pPr>
              <w:pStyle w:val="ConsPlusNormal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968D0">
              <w:rPr>
                <w:rFonts w:ascii="Times New Roman" w:hAnsi="Times New Roman" w:cs="Times New Roman"/>
                <w:sz w:val="28"/>
                <w:szCs w:val="28"/>
              </w:rPr>
              <w:t>доступность трудовых ресурсов</w:t>
            </w:r>
          </w:p>
        </w:tc>
        <w:tc>
          <w:tcPr>
            <w:tcW w:w="2693" w:type="dxa"/>
          </w:tcPr>
          <w:p w:rsidR="00E933DF" w:rsidRPr="009968D0" w:rsidRDefault="00E933DF" w:rsidP="00A7159F">
            <w:pPr>
              <w:pStyle w:val="ConsPlusNormal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968D0">
              <w:rPr>
                <w:rFonts w:ascii="Times New Roman" w:hAnsi="Times New Roman" w:cs="Times New Roman"/>
                <w:sz w:val="28"/>
                <w:szCs w:val="28"/>
              </w:rPr>
              <w:t>112</w:t>
            </w:r>
          </w:p>
        </w:tc>
        <w:tc>
          <w:tcPr>
            <w:tcW w:w="2694" w:type="dxa"/>
          </w:tcPr>
          <w:p w:rsidR="00E933DF" w:rsidRPr="009968D0" w:rsidRDefault="00E933DF" w:rsidP="00A7159F">
            <w:pPr>
              <w:pStyle w:val="ConsPlusNormal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968D0">
              <w:rPr>
                <w:rFonts w:ascii="Times New Roman" w:hAnsi="Times New Roman" w:cs="Times New Roman"/>
                <w:sz w:val="28"/>
                <w:szCs w:val="28"/>
              </w:rPr>
              <w:t>91,8</w:t>
            </w:r>
          </w:p>
        </w:tc>
      </w:tr>
    </w:tbl>
    <w:p w:rsidR="00E933DF" w:rsidRPr="00EA585D" w:rsidRDefault="00E933DF" w:rsidP="00E933DF">
      <w:pPr>
        <w:spacing w:after="120"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520D5C"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96128" behindDoc="0" locked="0" layoutInCell="1" allowOverlap="1" wp14:anchorId="12BBCCAE" wp14:editId="49A7FC03">
            <wp:simplePos x="0" y="0"/>
            <wp:positionH relativeFrom="margin">
              <wp:posOffset>-635</wp:posOffset>
            </wp:positionH>
            <wp:positionV relativeFrom="paragraph">
              <wp:posOffset>750570</wp:posOffset>
            </wp:positionV>
            <wp:extent cx="6391275" cy="2295525"/>
            <wp:effectExtent l="0" t="0" r="9525" b="9525"/>
            <wp:wrapSquare wrapText="bothSides"/>
            <wp:docPr id="57" name="Диаграмма 5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968D0">
        <w:rPr>
          <w:rFonts w:ascii="Times New Roman" w:hAnsi="Times New Roman"/>
          <w:sz w:val="28"/>
          <w:szCs w:val="28"/>
        </w:rPr>
        <w:t>В 2015 году в действующих и создаваемых индустриальных парках</w:t>
      </w:r>
      <w:r w:rsidRPr="00EA585D">
        <w:rPr>
          <w:rFonts w:ascii="Times New Roman" w:hAnsi="Times New Roman"/>
          <w:sz w:val="28"/>
          <w:szCs w:val="28"/>
        </w:rPr>
        <w:t xml:space="preserve"> зарегистрировано 1894 резидента. </w:t>
      </w:r>
    </w:p>
    <w:p w:rsidR="00E933DF" w:rsidRPr="00313D73" w:rsidRDefault="00E933DF" w:rsidP="00E933DF">
      <w:pPr>
        <w:spacing w:after="12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313D73">
        <w:rPr>
          <w:rFonts w:ascii="Times New Roman" w:hAnsi="Times New Roman"/>
          <w:sz w:val="28"/>
          <w:szCs w:val="28"/>
        </w:rPr>
        <w:t>Общее количество созданных рабочих мест составило 93,8 тыс. ед.</w:t>
      </w:r>
    </w:p>
    <w:p w:rsidR="00E933DF" w:rsidRPr="00313D73" w:rsidRDefault="00E933DF" w:rsidP="00E933DF">
      <w:pPr>
        <w:spacing w:after="12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313D73">
        <w:rPr>
          <w:rFonts w:ascii="Times New Roman" w:hAnsi="Times New Roman"/>
          <w:sz w:val="28"/>
          <w:szCs w:val="28"/>
        </w:rPr>
        <w:t>Общее количество парков-участников государственных программ поддержки в 2015 году составляет 64 единицы.</w:t>
      </w:r>
    </w:p>
    <w:p w:rsidR="00E933DF" w:rsidRPr="00520D5C" w:rsidRDefault="00E933DF" w:rsidP="00E933DF">
      <w:pPr>
        <w:pStyle w:val="ConsPlusNormal"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20D5C">
        <w:rPr>
          <w:rFonts w:ascii="Times New Roman" w:hAnsi="Times New Roman" w:cs="Times New Roman"/>
          <w:b/>
          <w:sz w:val="28"/>
          <w:szCs w:val="28"/>
        </w:rPr>
        <w:t>Количество парков-участников государственных программ, ед.:</w:t>
      </w:r>
    </w:p>
    <w:tbl>
      <w:tblPr>
        <w:tblStyle w:val="a9"/>
        <w:tblW w:w="949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3"/>
        <w:gridCol w:w="2552"/>
        <w:gridCol w:w="2273"/>
      </w:tblGrid>
      <w:tr w:rsidR="00E933DF" w:rsidRPr="00520D5C" w:rsidTr="00A7159F">
        <w:tc>
          <w:tcPr>
            <w:tcW w:w="4673" w:type="dxa"/>
          </w:tcPr>
          <w:p w:rsidR="00E933DF" w:rsidRPr="00520D5C" w:rsidRDefault="00E933DF" w:rsidP="00A7159F">
            <w:pPr>
              <w:pStyle w:val="ConsPlusNormal"/>
              <w:ind w:firstLine="54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20D5C">
              <w:rPr>
                <w:rFonts w:ascii="Times New Roman" w:hAnsi="Times New Roman" w:cs="Times New Roman"/>
                <w:b/>
                <w:sz w:val="28"/>
                <w:szCs w:val="28"/>
              </w:rPr>
              <w:t>Категория</w:t>
            </w:r>
          </w:p>
        </w:tc>
        <w:tc>
          <w:tcPr>
            <w:tcW w:w="2552" w:type="dxa"/>
          </w:tcPr>
          <w:p w:rsidR="00E933DF" w:rsidRPr="00520D5C" w:rsidRDefault="00E933DF" w:rsidP="00A7159F">
            <w:pPr>
              <w:pStyle w:val="ConsPlusNormal"/>
              <w:ind w:firstLine="54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20D5C">
              <w:rPr>
                <w:rFonts w:ascii="Times New Roman" w:hAnsi="Times New Roman" w:cs="Times New Roman"/>
                <w:b/>
                <w:sz w:val="28"/>
                <w:szCs w:val="28"/>
              </w:rPr>
              <w:t>Значение</w:t>
            </w:r>
          </w:p>
        </w:tc>
        <w:tc>
          <w:tcPr>
            <w:tcW w:w="2273" w:type="dxa"/>
          </w:tcPr>
          <w:p w:rsidR="00E933DF" w:rsidRPr="00520D5C" w:rsidRDefault="00E933DF" w:rsidP="00A7159F">
            <w:pPr>
              <w:pStyle w:val="ConsPlusNormal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20D5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Доля в 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категории, </w:t>
            </w:r>
            <w:r w:rsidRPr="00520D5C">
              <w:rPr>
                <w:rFonts w:ascii="Times New Roman" w:hAnsi="Times New Roman" w:cs="Times New Roman"/>
                <w:b/>
                <w:sz w:val="28"/>
                <w:szCs w:val="28"/>
              </w:rPr>
              <w:t>%</w:t>
            </w:r>
          </w:p>
        </w:tc>
      </w:tr>
      <w:tr w:rsidR="00E933DF" w:rsidRPr="00520D5C" w:rsidTr="00A7159F">
        <w:tc>
          <w:tcPr>
            <w:tcW w:w="4673" w:type="dxa"/>
          </w:tcPr>
          <w:p w:rsidR="00E933DF" w:rsidRPr="00520D5C" w:rsidRDefault="00E933DF" w:rsidP="00A7159F">
            <w:pPr>
              <w:pStyle w:val="ConsPlusNormal"/>
              <w:ind w:firstLine="54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20D5C">
              <w:rPr>
                <w:rFonts w:ascii="Times New Roman" w:hAnsi="Times New Roman" w:cs="Times New Roman"/>
                <w:b/>
                <w:sz w:val="28"/>
                <w:szCs w:val="28"/>
              </w:rPr>
              <w:t>Индустриальные парки, в т.ч.:</w:t>
            </w:r>
          </w:p>
        </w:tc>
        <w:tc>
          <w:tcPr>
            <w:tcW w:w="2552" w:type="dxa"/>
          </w:tcPr>
          <w:p w:rsidR="00E933DF" w:rsidRPr="00520D5C" w:rsidRDefault="00E933DF" w:rsidP="00A7159F">
            <w:pPr>
              <w:pStyle w:val="ConsPlusNormal"/>
              <w:ind w:firstLine="54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20D5C">
              <w:rPr>
                <w:rFonts w:ascii="Times New Roman" w:hAnsi="Times New Roman" w:cs="Times New Roman"/>
                <w:b/>
                <w:sz w:val="28"/>
                <w:szCs w:val="28"/>
              </w:rPr>
              <w:t>64</w:t>
            </w:r>
          </w:p>
        </w:tc>
        <w:tc>
          <w:tcPr>
            <w:tcW w:w="2273" w:type="dxa"/>
          </w:tcPr>
          <w:p w:rsidR="00E933DF" w:rsidRPr="00520D5C" w:rsidRDefault="00E933DF" w:rsidP="00A7159F">
            <w:pPr>
              <w:pStyle w:val="ConsPlusNormal"/>
              <w:ind w:firstLine="54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20D5C">
              <w:rPr>
                <w:rFonts w:ascii="Times New Roman" w:hAnsi="Times New Roman" w:cs="Times New Roman"/>
                <w:b/>
                <w:sz w:val="28"/>
                <w:szCs w:val="28"/>
              </w:rPr>
              <w:t>100</w:t>
            </w:r>
          </w:p>
        </w:tc>
      </w:tr>
      <w:tr w:rsidR="00E933DF" w:rsidRPr="00520D5C" w:rsidTr="00A7159F">
        <w:tc>
          <w:tcPr>
            <w:tcW w:w="4673" w:type="dxa"/>
          </w:tcPr>
          <w:p w:rsidR="00E933DF" w:rsidRPr="00520D5C" w:rsidRDefault="00E933DF" w:rsidP="00A7159F">
            <w:pPr>
              <w:pStyle w:val="ConsPlusNormal"/>
              <w:ind w:firstLine="54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20D5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участники федеральных </w:t>
            </w:r>
          </w:p>
          <w:p w:rsidR="00E933DF" w:rsidRPr="00520D5C" w:rsidRDefault="00E933DF" w:rsidP="00A7159F">
            <w:pPr>
              <w:pStyle w:val="ConsPlusNormal"/>
              <w:ind w:firstLine="54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20D5C">
              <w:rPr>
                <w:rFonts w:ascii="Times New Roman" w:hAnsi="Times New Roman" w:cs="Times New Roman"/>
                <w:b/>
                <w:sz w:val="28"/>
                <w:szCs w:val="28"/>
              </w:rPr>
              <w:t>государственных программ</w:t>
            </w:r>
          </w:p>
        </w:tc>
        <w:tc>
          <w:tcPr>
            <w:tcW w:w="2552" w:type="dxa"/>
          </w:tcPr>
          <w:p w:rsidR="00E933DF" w:rsidRPr="00520D5C" w:rsidRDefault="00E933DF" w:rsidP="00A7159F">
            <w:pPr>
              <w:pStyle w:val="ConsPlusNormal"/>
              <w:ind w:firstLine="54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20D5C">
              <w:rPr>
                <w:rFonts w:ascii="Times New Roman" w:hAnsi="Times New Roman" w:cs="Times New Roman"/>
                <w:b/>
                <w:sz w:val="28"/>
                <w:szCs w:val="28"/>
              </w:rPr>
              <w:t>45</w:t>
            </w:r>
          </w:p>
        </w:tc>
        <w:tc>
          <w:tcPr>
            <w:tcW w:w="2273" w:type="dxa"/>
          </w:tcPr>
          <w:p w:rsidR="00E933DF" w:rsidRPr="00520D5C" w:rsidRDefault="00E933DF" w:rsidP="00A7159F">
            <w:pPr>
              <w:pStyle w:val="ConsPlusNormal"/>
              <w:ind w:firstLine="54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20D5C">
              <w:rPr>
                <w:rFonts w:ascii="Times New Roman" w:hAnsi="Times New Roman" w:cs="Times New Roman"/>
                <w:b/>
                <w:sz w:val="28"/>
                <w:szCs w:val="28"/>
              </w:rPr>
              <w:t>70,3</w:t>
            </w:r>
          </w:p>
        </w:tc>
      </w:tr>
      <w:tr w:rsidR="00E933DF" w:rsidRPr="00520D5C" w:rsidTr="00A7159F">
        <w:tc>
          <w:tcPr>
            <w:tcW w:w="4673" w:type="dxa"/>
          </w:tcPr>
          <w:p w:rsidR="00E933DF" w:rsidRPr="00520D5C" w:rsidRDefault="00E933DF" w:rsidP="00A7159F">
            <w:pPr>
              <w:pStyle w:val="ConsPlusNormal"/>
              <w:ind w:firstLine="54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20D5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участники региональных </w:t>
            </w:r>
          </w:p>
          <w:p w:rsidR="00E933DF" w:rsidRPr="00520D5C" w:rsidRDefault="00E933DF" w:rsidP="00A7159F">
            <w:pPr>
              <w:pStyle w:val="ConsPlusNormal"/>
              <w:ind w:firstLine="54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20D5C">
              <w:rPr>
                <w:rFonts w:ascii="Times New Roman" w:hAnsi="Times New Roman" w:cs="Times New Roman"/>
                <w:b/>
                <w:sz w:val="28"/>
                <w:szCs w:val="28"/>
              </w:rPr>
              <w:t>государственных программ</w:t>
            </w:r>
          </w:p>
        </w:tc>
        <w:tc>
          <w:tcPr>
            <w:tcW w:w="2552" w:type="dxa"/>
          </w:tcPr>
          <w:p w:rsidR="00E933DF" w:rsidRPr="00520D5C" w:rsidRDefault="00E933DF" w:rsidP="00A7159F">
            <w:pPr>
              <w:pStyle w:val="ConsPlusNormal"/>
              <w:ind w:firstLine="54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20D5C">
              <w:rPr>
                <w:rFonts w:ascii="Times New Roman" w:hAnsi="Times New Roman" w:cs="Times New Roman"/>
                <w:b/>
                <w:sz w:val="28"/>
                <w:szCs w:val="28"/>
              </w:rPr>
              <w:t>56</w:t>
            </w:r>
          </w:p>
        </w:tc>
        <w:tc>
          <w:tcPr>
            <w:tcW w:w="2273" w:type="dxa"/>
          </w:tcPr>
          <w:p w:rsidR="00E933DF" w:rsidRPr="00520D5C" w:rsidRDefault="00E933DF" w:rsidP="00A7159F">
            <w:pPr>
              <w:pStyle w:val="ConsPlusNormal"/>
              <w:ind w:firstLine="54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20D5C">
              <w:rPr>
                <w:rFonts w:ascii="Times New Roman" w:hAnsi="Times New Roman" w:cs="Times New Roman"/>
                <w:b/>
                <w:sz w:val="28"/>
                <w:szCs w:val="28"/>
              </w:rPr>
              <w:t>87,5</w:t>
            </w:r>
          </w:p>
        </w:tc>
      </w:tr>
      <w:tr w:rsidR="00E933DF" w:rsidRPr="00520D5C" w:rsidTr="00A7159F">
        <w:tc>
          <w:tcPr>
            <w:tcW w:w="4673" w:type="dxa"/>
          </w:tcPr>
          <w:p w:rsidR="00E933DF" w:rsidRPr="00520D5C" w:rsidRDefault="00E933DF" w:rsidP="00A7159F">
            <w:pPr>
              <w:pStyle w:val="ConsPlusNormal"/>
              <w:ind w:firstLine="54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20D5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присвоен статус ОЭЗ </w:t>
            </w:r>
          </w:p>
          <w:p w:rsidR="00E933DF" w:rsidRPr="00520D5C" w:rsidRDefault="00E933DF" w:rsidP="00A7159F">
            <w:pPr>
              <w:pStyle w:val="ConsPlusNormal"/>
              <w:ind w:firstLine="54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20D5C">
              <w:rPr>
                <w:rFonts w:ascii="Times New Roman" w:hAnsi="Times New Roman" w:cs="Times New Roman"/>
                <w:b/>
                <w:sz w:val="28"/>
                <w:szCs w:val="28"/>
              </w:rPr>
              <w:t>регионального уровня</w:t>
            </w:r>
          </w:p>
        </w:tc>
        <w:tc>
          <w:tcPr>
            <w:tcW w:w="2552" w:type="dxa"/>
          </w:tcPr>
          <w:p w:rsidR="00E933DF" w:rsidRPr="00520D5C" w:rsidRDefault="00E933DF" w:rsidP="00A7159F">
            <w:pPr>
              <w:pStyle w:val="ConsPlusNormal"/>
              <w:ind w:firstLine="54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20D5C"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</w:p>
        </w:tc>
        <w:tc>
          <w:tcPr>
            <w:tcW w:w="2273" w:type="dxa"/>
          </w:tcPr>
          <w:p w:rsidR="00E933DF" w:rsidRPr="00520D5C" w:rsidRDefault="00E933DF" w:rsidP="00A7159F">
            <w:pPr>
              <w:pStyle w:val="ConsPlusNormal"/>
              <w:ind w:firstLine="54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20D5C">
              <w:rPr>
                <w:rFonts w:ascii="Times New Roman" w:hAnsi="Times New Roman" w:cs="Times New Roman"/>
                <w:b/>
                <w:sz w:val="28"/>
                <w:szCs w:val="28"/>
              </w:rPr>
              <w:t>4,69</w:t>
            </w:r>
          </w:p>
        </w:tc>
      </w:tr>
    </w:tbl>
    <w:p w:rsidR="00E933DF" w:rsidRPr="00520D5C" w:rsidRDefault="00E933DF" w:rsidP="00E933DF">
      <w:pPr>
        <w:pStyle w:val="ConsPlusNormal"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933DF" w:rsidRPr="00EA585D" w:rsidRDefault="00E933DF" w:rsidP="00E933DF">
      <w:pPr>
        <w:spacing w:after="12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EA585D">
        <w:rPr>
          <w:rFonts w:ascii="Times New Roman" w:hAnsi="Times New Roman"/>
          <w:sz w:val="28"/>
          <w:szCs w:val="28"/>
        </w:rPr>
        <w:t xml:space="preserve">Суммарный объем инвестиций в инфраструктуру парков, по оценкам экспертов, составляет 135 687 млн рублей, их них доля государственного софинансирования составляет 58,4 %, частные вложения – 41,57 %. </w:t>
      </w:r>
    </w:p>
    <w:p w:rsidR="00E933DF" w:rsidRPr="00EA585D" w:rsidRDefault="00E933DF" w:rsidP="00E933DF">
      <w:pPr>
        <w:spacing w:after="12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EA585D">
        <w:rPr>
          <w:rFonts w:ascii="Times New Roman" w:hAnsi="Times New Roman"/>
          <w:sz w:val="28"/>
          <w:szCs w:val="28"/>
        </w:rPr>
        <w:t>В целях стимулирования инвестиций в создание и развитие индустриальных парков в рамках подпрограммы "Индустриальные парки" государственной программы Российской Федерации "Развитие промышленности и повышение ее конкурентоспособности" предусмотрено:</w:t>
      </w:r>
    </w:p>
    <w:p w:rsidR="00E933DF" w:rsidRPr="00EA585D" w:rsidRDefault="00E933DF" w:rsidP="00E933DF">
      <w:pPr>
        <w:spacing w:after="12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EA585D">
        <w:rPr>
          <w:rFonts w:ascii="Times New Roman" w:hAnsi="Times New Roman"/>
          <w:sz w:val="28"/>
          <w:szCs w:val="28"/>
        </w:rPr>
        <w:lastRenderedPageBreak/>
        <w:t>- субсидирование процентной ставки по кредитам для управляющих компаний;</w:t>
      </w:r>
    </w:p>
    <w:p w:rsidR="00E933DF" w:rsidRPr="00EA585D" w:rsidRDefault="00E933DF" w:rsidP="00E933DF">
      <w:pPr>
        <w:spacing w:after="12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EA585D">
        <w:rPr>
          <w:rFonts w:ascii="Times New Roman" w:hAnsi="Times New Roman"/>
          <w:sz w:val="28"/>
          <w:szCs w:val="28"/>
        </w:rPr>
        <w:t>-  предоставление субсидий бюджетам субъектов Российской Федерации на софинансирование обязательств по предоставлению субсидий российским организациям на компенсацию части затрат на реализацию инвестиционных проектов по созданию инфраструктуры индустриальных парков и на осуществление бюджетных инвестиций субъектов Федерации в объекты государственной собственности, относящиеся к инфраструктуре индустриальных парков.</w:t>
      </w:r>
    </w:p>
    <w:p w:rsidR="00E933DF" w:rsidRPr="00EA585D" w:rsidRDefault="00E933DF" w:rsidP="00E933DF">
      <w:pPr>
        <w:spacing w:after="12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EA585D">
        <w:rPr>
          <w:rFonts w:ascii="Times New Roman" w:hAnsi="Times New Roman"/>
          <w:sz w:val="28"/>
          <w:szCs w:val="28"/>
        </w:rPr>
        <w:t>Источниками возврата затрат субъектов Российской Федерации на строительство инфраструктуры индустриальных парков определены фактически уплаченные резидентами индустриальных парков федеральные налоги и сборы: налог на прибыль организаций (100%), налог на добавленную стоимость (50%), акцизы на автомобили легковые и мотоциклы (100%), а также ввозные таможенные пошлины, подлежащие зачислению в федеральный бюджет (50%).</w:t>
      </w:r>
    </w:p>
    <w:p w:rsidR="00E933DF" w:rsidRPr="00B74877" w:rsidRDefault="00E933DF" w:rsidP="00E933DF">
      <w:pPr>
        <w:spacing w:after="12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B74877">
        <w:rPr>
          <w:rFonts w:ascii="Times New Roman" w:hAnsi="Times New Roman"/>
          <w:sz w:val="28"/>
          <w:szCs w:val="28"/>
        </w:rPr>
        <w:t xml:space="preserve">В целях улучшения инвестиционного климата Камчатского края и стимулирования промышленного производства </w:t>
      </w:r>
      <w:r w:rsidR="00397DE2" w:rsidRPr="00B74877">
        <w:rPr>
          <w:rFonts w:ascii="Times New Roman" w:hAnsi="Times New Roman"/>
          <w:sz w:val="28"/>
          <w:szCs w:val="28"/>
        </w:rPr>
        <w:t>Законом Камчатского края от 21 сентября 2017 года № 264 «О регулировании отдельных вопросов в сфере промышленной политики в Камчатском крае»</w:t>
      </w:r>
      <w:r w:rsidRPr="00B74877">
        <w:rPr>
          <w:rFonts w:ascii="Times New Roman" w:hAnsi="Times New Roman"/>
          <w:sz w:val="28"/>
          <w:szCs w:val="28"/>
        </w:rPr>
        <w:t xml:space="preserve"> (далее – Закон) определены организационные, правовые и экономические условия создания и развития промышленных парков на территории Камчатского края. </w:t>
      </w:r>
    </w:p>
    <w:p w:rsidR="00E933DF" w:rsidRDefault="00E933DF" w:rsidP="004E1CA4">
      <w:pPr>
        <w:spacing w:after="200" w:line="276" w:lineRule="auto"/>
        <w:rPr>
          <w:rFonts w:ascii="Times New Roman" w:hAnsi="Times New Roman"/>
          <w:b/>
          <w:sz w:val="32"/>
          <w:szCs w:val="32"/>
        </w:rPr>
      </w:pPr>
    </w:p>
    <w:p w:rsidR="00E933DF" w:rsidRDefault="00E933DF">
      <w:pPr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br w:type="page"/>
      </w:r>
    </w:p>
    <w:p w:rsidR="00D10BFD" w:rsidRPr="00D10BFD" w:rsidRDefault="00D10BFD" w:rsidP="004E1CA4">
      <w:pPr>
        <w:spacing w:after="200" w:line="276" w:lineRule="auto"/>
        <w:rPr>
          <w:rFonts w:ascii="Times New Roman" w:hAnsi="Times New Roman"/>
          <w:b/>
          <w:sz w:val="32"/>
          <w:szCs w:val="32"/>
        </w:rPr>
      </w:pPr>
      <w:r w:rsidRPr="00D10BFD">
        <w:rPr>
          <w:rFonts w:ascii="Times New Roman" w:hAnsi="Times New Roman"/>
          <w:b/>
          <w:sz w:val="32"/>
          <w:szCs w:val="32"/>
        </w:rPr>
        <w:lastRenderedPageBreak/>
        <w:t>1. Описание промышленной площадки.</w:t>
      </w:r>
    </w:p>
    <w:p w:rsidR="004E1CA4" w:rsidRPr="00D10BFD" w:rsidRDefault="004E1CA4" w:rsidP="004E1CA4">
      <w:pPr>
        <w:spacing w:after="200" w:line="276" w:lineRule="auto"/>
        <w:rPr>
          <w:rFonts w:ascii="Times New Roman" w:hAnsi="Times New Roman"/>
          <w:b/>
          <w:sz w:val="32"/>
          <w:szCs w:val="32"/>
        </w:rPr>
      </w:pPr>
      <w:r w:rsidRPr="00D10BFD">
        <w:rPr>
          <w:rFonts w:ascii="Times New Roman" w:hAnsi="Times New Roman"/>
          <w:b/>
          <w:sz w:val="32"/>
          <w:szCs w:val="32"/>
        </w:rPr>
        <w:t>1.</w:t>
      </w:r>
      <w:r w:rsidR="00D10BFD" w:rsidRPr="00D10BFD">
        <w:rPr>
          <w:rFonts w:ascii="Times New Roman" w:hAnsi="Times New Roman"/>
          <w:b/>
          <w:sz w:val="32"/>
          <w:szCs w:val="32"/>
        </w:rPr>
        <w:t xml:space="preserve">1. </w:t>
      </w:r>
      <w:r w:rsidRPr="00D10BFD">
        <w:rPr>
          <w:rFonts w:ascii="Times New Roman" w:hAnsi="Times New Roman"/>
          <w:b/>
          <w:sz w:val="32"/>
          <w:szCs w:val="32"/>
        </w:rPr>
        <w:t xml:space="preserve"> Резюме.</w:t>
      </w:r>
    </w:p>
    <w:p w:rsidR="004E1CA4" w:rsidRPr="00B736C1" w:rsidRDefault="004E1CA4" w:rsidP="004E1CA4">
      <w:pPr>
        <w:spacing w:after="12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 w:rsidRPr="00B736C1">
        <w:rPr>
          <w:rFonts w:ascii="Times New Roman" w:hAnsi="Times New Roman"/>
          <w:sz w:val="28"/>
          <w:szCs w:val="28"/>
        </w:rPr>
        <w:t xml:space="preserve">Одним из характерных признаков нынешнего </w:t>
      </w:r>
      <w:r>
        <w:rPr>
          <w:rFonts w:ascii="Times New Roman" w:hAnsi="Times New Roman"/>
          <w:sz w:val="28"/>
          <w:szCs w:val="28"/>
        </w:rPr>
        <w:t>этапа экономического развития К</w:t>
      </w:r>
      <w:r w:rsidRPr="00B736C1"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мчатс</w:t>
      </w:r>
      <w:r w:rsidRPr="00B736C1">
        <w:rPr>
          <w:rFonts w:ascii="Times New Roman" w:hAnsi="Times New Roman"/>
          <w:sz w:val="28"/>
          <w:szCs w:val="28"/>
        </w:rPr>
        <w:t>кого края является создание и широкое распространение территориальных производственных систем. Инновационные производственные центры, научные парки, бизнес инкубаторы, промышленные парки, выступают необходимым условием инновационной активности и технологического развития, основным фактором экономического роста.</w:t>
      </w:r>
    </w:p>
    <w:p w:rsidR="004E1CA4" w:rsidRPr="00B736C1" w:rsidRDefault="004E1CA4" w:rsidP="004E1CA4">
      <w:pPr>
        <w:spacing w:after="12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Промышленный парк является инфраструктурным элементом региональной экономики и выступает одним из действенных экономических инструментов развития, создавая условия для привлечения инвестиций в экономику за счет обеспечения</w:t>
      </w:r>
      <w:r w:rsidRPr="00B736C1">
        <w:rPr>
          <w:rFonts w:ascii="Times New Roman" w:hAnsi="Times New Roman"/>
          <w:sz w:val="28"/>
          <w:szCs w:val="28"/>
        </w:rPr>
        <w:t xml:space="preserve"> развити</w:t>
      </w:r>
      <w:r>
        <w:rPr>
          <w:rFonts w:ascii="Times New Roman" w:hAnsi="Times New Roman"/>
          <w:sz w:val="28"/>
          <w:szCs w:val="28"/>
        </w:rPr>
        <w:t>я</w:t>
      </w:r>
      <w:r w:rsidRPr="00B736C1">
        <w:rPr>
          <w:rFonts w:ascii="Times New Roman" w:hAnsi="Times New Roman"/>
          <w:sz w:val="28"/>
          <w:szCs w:val="28"/>
        </w:rPr>
        <w:t xml:space="preserve"> высокотехнологичных отраслей экономики, создани</w:t>
      </w:r>
      <w:r>
        <w:rPr>
          <w:rFonts w:ascii="Times New Roman" w:hAnsi="Times New Roman"/>
          <w:sz w:val="28"/>
          <w:szCs w:val="28"/>
        </w:rPr>
        <w:t>я</w:t>
      </w:r>
      <w:r w:rsidRPr="00B736C1">
        <w:rPr>
          <w:rFonts w:ascii="Times New Roman" w:hAnsi="Times New Roman"/>
          <w:sz w:val="28"/>
          <w:szCs w:val="28"/>
        </w:rPr>
        <w:t xml:space="preserve"> адекватной производственной и социальной инфраструктуры, качественно новых рабочих мест, привлечение квалифицированных специалистов и в результате формирование новых полюсов конкурентоспособности. </w:t>
      </w:r>
    </w:p>
    <w:p w:rsidR="004E1CA4" w:rsidRDefault="004E1CA4" w:rsidP="004E1CA4">
      <w:pPr>
        <w:spacing w:after="12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B736C1">
        <w:rPr>
          <w:rFonts w:ascii="Times New Roman" w:hAnsi="Times New Roman"/>
          <w:sz w:val="28"/>
          <w:szCs w:val="28"/>
        </w:rPr>
        <w:t xml:space="preserve">Промышленный парк представляет собой территорию, на которой расположен комплекс объектов недвижимости и инфраструктуры, объединенных единой концепцией, которая позволяет компактно совмещать средние и малые производства, управляемую единым оператором. </w:t>
      </w:r>
    </w:p>
    <w:p w:rsidR="004E1CA4" w:rsidRPr="00B736C1" w:rsidRDefault="004E1CA4" w:rsidP="004E1CA4">
      <w:pPr>
        <w:spacing w:after="12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B736C1">
        <w:rPr>
          <w:rFonts w:ascii="Times New Roman" w:hAnsi="Times New Roman"/>
          <w:sz w:val="28"/>
          <w:szCs w:val="28"/>
        </w:rPr>
        <w:t xml:space="preserve">Характерными чертами промышленного парка являются: </w:t>
      </w:r>
    </w:p>
    <w:p w:rsidR="004E1CA4" w:rsidRPr="00B736C1" w:rsidRDefault="004E1CA4" w:rsidP="004E1CA4">
      <w:pPr>
        <w:widowControl w:val="0"/>
        <w:numPr>
          <w:ilvl w:val="0"/>
          <w:numId w:val="2"/>
        </w:numPr>
        <w:spacing w:after="120" w:line="360" w:lineRule="auto"/>
        <w:ind w:left="993" w:hanging="284"/>
        <w:jc w:val="both"/>
        <w:rPr>
          <w:rFonts w:ascii="Times New Roman" w:hAnsi="Times New Roman"/>
          <w:sz w:val="28"/>
          <w:szCs w:val="28"/>
        </w:rPr>
      </w:pPr>
      <w:r w:rsidRPr="00B736C1">
        <w:rPr>
          <w:rFonts w:ascii="Times New Roman" w:hAnsi="Times New Roman"/>
          <w:sz w:val="28"/>
          <w:szCs w:val="28"/>
        </w:rPr>
        <w:t xml:space="preserve">предоставление коммуникаций всех типов, необходимых для организации производственного процесса; </w:t>
      </w:r>
    </w:p>
    <w:p w:rsidR="004E1CA4" w:rsidRPr="00B736C1" w:rsidRDefault="004E1CA4" w:rsidP="004E1CA4">
      <w:pPr>
        <w:widowControl w:val="0"/>
        <w:numPr>
          <w:ilvl w:val="0"/>
          <w:numId w:val="2"/>
        </w:numPr>
        <w:spacing w:after="120" w:line="360" w:lineRule="auto"/>
        <w:ind w:left="993" w:hanging="284"/>
        <w:jc w:val="both"/>
        <w:rPr>
          <w:rFonts w:ascii="Times New Roman" w:hAnsi="Times New Roman"/>
          <w:sz w:val="28"/>
          <w:szCs w:val="28"/>
        </w:rPr>
      </w:pPr>
      <w:r w:rsidRPr="00B736C1">
        <w:rPr>
          <w:rFonts w:ascii="Times New Roman" w:hAnsi="Times New Roman"/>
          <w:sz w:val="28"/>
          <w:szCs w:val="28"/>
        </w:rPr>
        <w:t xml:space="preserve">наличие производственных, складских и офисных помещений в пределах территории промышленно-технологического парка; </w:t>
      </w:r>
    </w:p>
    <w:p w:rsidR="004E1CA4" w:rsidRPr="00B736C1" w:rsidRDefault="004E1CA4" w:rsidP="004E1CA4">
      <w:pPr>
        <w:widowControl w:val="0"/>
        <w:numPr>
          <w:ilvl w:val="0"/>
          <w:numId w:val="2"/>
        </w:numPr>
        <w:spacing w:after="120" w:line="360" w:lineRule="auto"/>
        <w:ind w:left="993" w:hanging="284"/>
        <w:jc w:val="both"/>
        <w:rPr>
          <w:rFonts w:ascii="Times New Roman" w:hAnsi="Times New Roman"/>
          <w:sz w:val="28"/>
          <w:szCs w:val="28"/>
        </w:rPr>
      </w:pPr>
      <w:r w:rsidRPr="00B736C1">
        <w:rPr>
          <w:rFonts w:ascii="Times New Roman" w:hAnsi="Times New Roman"/>
          <w:sz w:val="28"/>
          <w:szCs w:val="28"/>
        </w:rPr>
        <w:t xml:space="preserve">профессиональная и эффективная система организации подъездных путей, мест стоянки грузового и легкового автотранспорта, зон </w:t>
      </w:r>
      <w:r>
        <w:rPr>
          <w:rFonts w:ascii="Times New Roman" w:hAnsi="Times New Roman"/>
          <w:sz w:val="28"/>
          <w:szCs w:val="28"/>
        </w:rPr>
        <w:lastRenderedPageBreak/>
        <w:t>погрузки-</w:t>
      </w:r>
      <w:r w:rsidRPr="00B736C1">
        <w:rPr>
          <w:rFonts w:ascii="Times New Roman" w:hAnsi="Times New Roman"/>
          <w:sz w:val="28"/>
          <w:szCs w:val="28"/>
        </w:rPr>
        <w:t xml:space="preserve">выгрузки, контрольно-пропускных зон и др.; </w:t>
      </w:r>
    </w:p>
    <w:p w:rsidR="004E1CA4" w:rsidRPr="00B736C1" w:rsidRDefault="004E1CA4" w:rsidP="004E1CA4">
      <w:pPr>
        <w:widowControl w:val="0"/>
        <w:numPr>
          <w:ilvl w:val="0"/>
          <w:numId w:val="2"/>
        </w:numPr>
        <w:spacing w:after="120" w:line="360" w:lineRule="auto"/>
        <w:ind w:left="993" w:hanging="284"/>
        <w:jc w:val="both"/>
        <w:rPr>
          <w:rFonts w:ascii="Times New Roman" w:hAnsi="Times New Roman"/>
          <w:sz w:val="28"/>
          <w:szCs w:val="28"/>
        </w:rPr>
      </w:pPr>
      <w:r w:rsidRPr="00B736C1">
        <w:rPr>
          <w:rFonts w:ascii="Times New Roman" w:hAnsi="Times New Roman"/>
          <w:sz w:val="28"/>
          <w:szCs w:val="28"/>
        </w:rPr>
        <w:t xml:space="preserve">система организации работы парка, в т. ч. снятие ограничений по предоставлению различных видов услуг компаниям - участникам промышленно парка; </w:t>
      </w:r>
    </w:p>
    <w:p w:rsidR="004E1CA4" w:rsidRPr="00B736C1" w:rsidRDefault="004E1CA4" w:rsidP="004E1CA4">
      <w:pPr>
        <w:widowControl w:val="0"/>
        <w:numPr>
          <w:ilvl w:val="0"/>
          <w:numId w:val="2"/>
        </w:numPr>
        <w:spacing w:after="120" w:line="360" w:lineRule="auto"/>
        <w:ind w:left="993" w:hanging="284"/>
        <w:jc w:val="both"/>
        <w:rPr>
          <w:rFonts w:ascii="Times New Roman" w:hAnsi="Times New Roman"/>
          <w:sz w:val="28"/>
          <w:szCs w:val="28"/>
        </w:rPr>
      </w:pPr>
      <w:r w:rsidRPr="00B736C1">
        <w:rPr>
          <w:rFonts w:ascii="Times New Roman" w:hAnsi="Times New Roman"/>
          <w:sz w:val="28"/>
          <w:szCs w:val="28"/>
        </w:rPr>
        <w:t>государственная поддержка развития.</w:t>
      </w:r>
    </w:p>
    <w:p w:rsidR="004E1CA4" w:rsidRPr="00B736C1" w:rsidRDefault="004E1CA4" w:rsidP="004E1CA4">
      <w:pPr>
        <w:spacing w:after="12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B736C1">
        <w:rPr>
          <w:rFonts w:ascii="Times New Roman" w:hAnsi="Times New Roman"/>
          <w:sz w:val="28"/>
          <w:szCs w:val="28"/>
        </w:rPr>
        <w:t xml:space="preserve">На территории </w:t>
      </w:r>
      <w:r>
        <w:rPr>
          <w:rFonts w:ascii="Times New Roman" w:hAnsi="Times New Roman"/>
          <w:sz w:val="28"/>
          <w:szCs w:val="28"/>
        </w:rPr>
        <w:t>Петропавловск-Камчатского городского округа</w:t>
      </w:r>
      <w:r w:rsidRPr="00B736C1">
        <w:rPr>
          <w:rFonts w:ascii="Times New Roman" w:hAnsi="Times New Roman"/>
          <w:sz w:val="28"/>
          <w:szCs w:val="28"/>
        </w:rPr>
        <w:t xml:space="preserve"> в настоящее время остро стоит вопрос предоставления земельных участков, обеспеченных соответствующей инженерной инфраструктурой, для размещения объектов </w:t>
      </w:r>
      <w:r>
        <w:rPr>
          <w:rFonts w:ascii="Times New Roman" w:hAnsi="Times New Roman"/>
          <w:sz w:val="28"/>
          <w:szCs w:val="28"/>
        </w:rPr>
        <w:t>производственно-</w:t>
      </w:r>
      <w:r w:rsidRPr="00B736C1">
        <w:rPr>
          <w:rFonts w:ascii="Times New Roman" w:hAnsi="Times New Roman"/>
          <w:sz w:val="28"/>
          <w:szCs w:val="28"/>
        </w:rPr>
        <w:t>хозяйственной деятельности.</w:t>
      </w:r>
    </w:p>
    <w:p w:rsidR="004E1CA4" w:rsidRPr="00B736C1" w:rsidRDefault="004E1CA4" w:rsidP="004E1CA4">
      <w:pPr>
        <w:spacing w:after="12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B736C1">
        <w:rPr>
          <w:rFonts w:ascii="Times New Roman" w:hAnsi="Times New Roman"/>
          <w:sz w:val="28"/>
          <w:szCs w:val="28"/>
        </w:rPr>
        <w:t>Решение задачи по формированию промышленного парка в районе приведёт к следующим результатам:</w:t>
      </w:r>
    </w:p>
    <w:p w:rsidR="004E1CA4" w:rsidRPr="00B736C1" w:rsidRDefault="004E1CA4" w:rsidP="004E1CA4">
      <w:pPr>
        <w:widowControl w:val="0"/>
        <w:numPr>
          <w:ilvl w:val="0"/>
          <w:numId w:val="2"/>
        </w:numPr>
        <w:spacing w:after="120" w:line="360" w:lineRule="auto"/>
        <w:ind w:left="993" w:hanging="284"/>
        <w:jc w:val="both"/>
        <w:rPr>
          <w:rFonts w:ascii="Times New Roman" w:hAnsi="Times New Roman"/>
          <w:sz w:val="28"/>
          <w:szCs w:val="28"/>
        </w:rPr>
      </w:pPr>
      <w:r w:rsidRPr="00B736C1">
        <w:rPr>
          <w:rFonts w:ascii="Times New Roman" w:hAnsi="Times New Roman"/>
          <w:sz w:val="28"/>
          <w:szCs w:val="28"/>
        </w:rPr>
        <w:t xml:space="preserve">росту объемов промышленного производства; </w:t>
      </w:r>
    </w:p>
    <w:p w:rsidR="004E1CA4" w:rsidRPr="00B736C1" w:rsidRDefault="004E1CA4" w:rsidP="004E1CA4">
      <w:pPr>
        <w:widowControl w:val="0"/>
        <w:numPr>
          <w:ilvl w:val="0"/>
          <w:numId w:val="2"/>
        </w:numPr>
        <w:spacing w:after="120" w:line="360" w:lineRule="auto"/>
        <w:ind w:left="993" w:hanging="284"/>
        <w:jc w:val="both"/>
        <w:rPr>
          <w:rFonts w:ascii="Times New Roman" w:hAnsi="Times New Roman"/>
          <w:sz w:val="28"/>
          <w:szCs w:val="28"/>
        </w:rPr>
      </w:pPr>
      <w:r w:rsidRPr="00B736C1">
        <w:rPr>
          <w:rFonts w:ascii="Times New Roman" w:hAnsi="Times New Roman"/>
          <w:sz w:val="28"/>
          <w:szCs w:val="28"/>
        </w:rPr>
        <w:t xml:space="preserve">притоку дополнительных инвестиций в </w:t>
      </w:r>
      <w:r>
        <w:rPr>
          <w:rFonts w:ascii="Times New Roman" w:hAnsi="Times New Roman"/>
          <w:sz w:val="28"/>
          <w:szCs w:val="28"/>
        </w:rPr>
        <w:t>городской округ</w:t>
      </w:r>
      <w:r w:rsidRPr="00B736C1">
        <w:rPr>
          <w:rFonts w:ascii="Times New Roman" w:hAnsi="Times New Roman"/>
          <w:sz w:val="28"/>
          <w:szCs w:val="28"/>
        </w:rPr>
        <w:t xml:space="preserve">; </w:t>
      </w:r>
    </w:p>
    <w:p w:rsidR="004E1CA4" w:rsidRPr="00B736C1" w:rsidRDefault="004E1CA4" w:rsidP="004E1CA4">
      <w:pPr>
        <w:widowControl w:val="0"/>
        <w:numPr>
          <w:ilvl w:val="0"/>
          <w:numId w:val="2"/>
        </w:numPr>
        <w:spacing w:after="120" w:line="360" w:lineRule="auto"/>
        <w:ind w:left="993" w:hanging="284"/>
        <w:jc w:val="both"/>
        <w:rPr>
          <w:rFonts w:ascii="Times New Roman" w:hAnsi="Times New Roman"/>
          <w:sz w:val="28"/>
          <w:szCs w:val="28"/>
        </w:rPr>
      </w:pPr>
      <w:r w:rsidRPr="00B736C1">
        <w:rPr>
          <w:rFonts w:ascii="Times New Roman" w:hAnsi="Times New Roman"/>
          <w:sz w:val="28"/>
          <w:szCs w:val="28"/>
        </w:rPr>
        <w:t xml:space="preserve">росту налоговых поступлений в бюджет; </w:t>
      </w:r>
    </w:p>
    <w:p w:rsidR="004E1CA4" w:rsidRPr="00B736C1" w:rsidRDefault="004E1CA4" w:rsidP="004E1CA4">
      <w:pPr>
        <w:widowControl w:val="0"/>
        <w:numPr>
          <w:ilvl w:val="0"/>
          <w:numId w:val="2"/>
        </w:numPr>
        <w:spacing w:after="120" w:line="360" w:lineRule="auto"/>
        <w:ind w:left="993" w:hanging="284"/>
        <w:jc w:val="both"/>
        <w:rPr>
          <w:rFonts w:ascii="Times New Roman" w:hAnsi="Times New Roman"/>
          <w:sz w:val="28"/>
          <w:szCs w:val="28"/>
        </w:rPr>
      </w:pPr>
      <w:r w:rsidRPr="00B736C1">
        <w:rPr>
          <w:rFonts w:ascii="Times New Roman" w:hAnsi="Times New Roman"/>
          <w:sz w:val="28"/>
          <w:szCs w:val="28"/>
        </w:rPr>
        <w:t xml:space="preserve">созданию дополнительных рабочих мест; </w:t>
      </w:r>
    </w:p>
    <w:p w:rsidR="004E1CA4" w:rsidRPr="00B736C1" w:rsidRDefault="004E1CA4" w:rsidP="004E1CA4">
      <w:pPr>
        <w:widowControl w:val="0"/>
        <w:numPr>
          <w:ilvl w:val="0"/>
          <w:numId w:val="2"/>
        </w:numPr>
        <w:spacing w:after="120" w:line="360" w:lineRule="auto"/>
        <w:ind w:left="993" w:hanging="284"/>
        <w:jc w:val="both"/>
        <w:rPr>
          <w:rFonts w:ascii="Times New Roman" w:hAnsi="Times New Roman"/>
          <w:sz w:val="28"/>
          <w:szCs w:val="28"/>
        </w:rPr>
      </w:pPr>
      <w:r w:rsidRPr="00B736C1">
        <w:rPr>
          <w:rFonts w:ascii="Times New Roman" w:hAnsi="Times New Roman"/>
          <w:sz w:val="28"/>
          <w:szCs w:val="28"/>
        </w:rPr>
        <w:t xml:space="preserve">равномерному распределению производственного потенциала </w:t>
      </w:r>
      <w:r>
        <w:rPr>
          <w:rFonts w:ascii="Times New Roman" w:hAnsi="Times New Roman"/>
          <w:sz w:val="28"/>
          <w:szCs w:val="28"/>
        </w:rPr>
        <w:t>на территории города.</w:t>
      </w:r>
    </w:p>
    <w:p w:rsidR="004E1CA4" w:rsidRPr="00BB0E08" w:rsidRDefault="004E1CA4" w:rsidP="004E1CA4">
      <w:pPr>
        <w:spacing w:after="12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B736C1">
        <w:rPr>
          <w:rFonts w:ascii="Times New Roman" w:hAnsi="Times New Roman"/>
          <w:sz w:val="28"/>
          <w:szCs w:val="28"/>
        </w:rPr>
        <w:t xml:space="preserve">В целом создание и функционирование промышленного парка в </w:t>
      </w:r>
      <w:r>
        <w:rPr>
          <w:rFonts w:ascii="Times New Roman" w:hAnsi="Times New Roman"/>
          <w:sz w:val="28"/>
          <w:szCs w:val="28"/>
        </w:rPr>
        <w:t>Петропавловск-Камчатском городском округе</w:t>
      </w:r>
      <w:r w:rsidRPr="00B736C1">
        <w:rPr>
          <w:rFonts w:ascii="Times New Roman" w:hAnsi="Times New Roman"/>
          <w:sz w:val="28"/>
          <w:szCs w:val="28"/>
        </w:rPr>
        <w:t xml:space="preserve"> обеспечит мультипликативный эффект в экономическом и социальном развитии региона.</w:t>
      </w:r>
    </w:p>
    <w:p w:rsidR="004E1CA4" w:rsidRDefault="004E1CA4" w:rsidP="004E1CA4">
      <w:pPr>
        <w:spacing w:after="120" w:line="360" w:lineRule="auto"/>
        <w:jc w:val="both"/>
        <w:rPr>
          <w:rFonts w:ascii="Times New Roman" w:hAnsi="Times New Roman"/>
          <w:sz w:val="28"/>
          <w:szCs w:val="28"/>
        </w:rPr>
      </w:pPr>
      <w:r w:rsidRPr="00BB0E08"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>Проведенный анализ определил востребованность</w:t>
      </w:r>
      <w:r w:rsidRPr="00BB0E08">
        <w:rPr>
          <w:rFonts w:ascii="Times New Roman" w:hAnsi="Times New Roman"/>
          <w:sz w:val="28"/>
          <w:szCs w:val="28"/>
        </w:rPr>
        <w:t xml:space="preserve"> создания в р</w:t>
      </w:r>
      <w:r>
        <w:rPr>
          <w:rFonts w:ascii="Times New Roman" w:hAnsi="Times New Roman"/>
          <w:sz w:val="28"/>
          <w:szCs w:val="28"/>
        </w:rPr>
        <w:t xml:space="preserve">егионе многофункционального </w:t>
      </w:r>
      <w:r w:rsidRPr="00BB0E08">
        <w:rPr>
          <w:rFonts w:ascii="Times New Roman" w:hAnsi="Times New Roman"/>
          <w:sz w:val="28"/>
          <w:szCs w:val="28"/>
        </w:rPr>
        <w:t xml:space="preserve">промышленного парка. </w:t>
      </w:r>
      <w:r>
        <w:rPr>
          <w:rFonts w:ascii="Times New Roman" w:hAnsi="Times New Roman"/>
          <w:sz w:val="28"/>
          <w:szCs w:val="28"/>
        </w:rPr>
        <w:t>В качестве наиболее подходящей площадки определена текущая</w:t>
      </w:r>
      <w:r w:rsidRPr="00BB0E08">
        <w:rPr>
          <w:rFonts w:ascii="Times New Roman" w:hAnsi="Times New Roman"/>
          <w:sz w:val="28"/>
          <w:szCs w:val="28"/>
        </w:rPr>
        <w:t xml:space="preserve"> промышленн</w:t>
      </w:r>
      <w:r>
        <w:rPr>
          <w:rFonts w:ascii="Times New Roman" w:hAnsi="Times New Roman"/>
          <w:sz w:val="28"/>
          <w:szCs w:val="28"/>
        </w:rPr>
        <w:t>ая</w:t>
      </w:r>
      <w:r w:rsidRPr="00BB0E08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территория</w:t>
      </w:r>
      <w:r w:rsidRPr="00BB0E08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вблизи поселка «Дальний», находящегося в составе городского округа</w:t>
      </w:r>
      <w:r w:rsidRPr="00BB0E08">
        <w:rPr>
          <w:rFonts w:ascii="Times New Roman" w:hAnsi="Times New Roman"/>
          <w:sz w:val="28"/>
          <w:szCs w:val="28"/>
        </w:rPr>
        <w:t xml:space="preserve">. Структура </w:t>
      </w:r>
      <w:r>
        <w:rPr>
          <w:rFonts w:ascii="Times New Roman" w:hAnsi="Times New Roman"/>
          <w:sz w:val="28"/>
          <w:szCs w:val="28"/>
        </w:rPr>
        <w:t xml:space="preserve">промышленного </w:t>
      </w:r>
      <w:r w:rsidRPr="00BB0E08">
        <w:rPr>
          <w:rFonts w:ascii="Times New Roman" w:hAnsi="Times New Roman"/>
          <w:sz w:val="28"/>
          <w:szCs w:val="28"/>
        </w:rPr>
        <w:t>парка «</w:t>
      </w:r>
      <w:r>
        <w:rPr>
          <w:rFonts w:ascii="Times New Roman" w:hAnsi="Times New Roman"/>
          <w:sz w:val="28"/>
          <w:szCs w:val="28"/>
        </w:rPr>
        <w:t>Дальний</w:t>
      </w:r>
      <w:r w:rsidRPr="00BB0E08">
        <w:rPr>
          <w:rFonts w:ascii="Times New Roman" w:hAnsi="Times New Roman"/>
          <w:sz w:val="28"/>
          <w:szCs w:val="28"/>
        </w:rPr>
        <w:t>» определя</w:t>
      </w:r>
      <w:r>
        <w:rPr>
          <w:rFonts w:ascii="Times New Roman" w:hAnsi="Times New Roman"/>
          <w:sz w:val="28"/>
          <w:szCs w:val="28"/>
        </w:rPr>
        <w:t>ет</w:t>
      </w:r>
      <w:r w:rsidRPr="00BB0E08">
        <w:rPr>
          <w:rFonts w:ascii="Times New Roman" w:hAnsi="Times New Roman"/>
          <w:sz w:val="28"/>
          <w:szCs w:val="28"/>
        </w:rPr>
        <w:t xml:space="preserve"> оптимальное взаимодействие меж</w:t>
      </w:r>
      <w:r>
        <w:rPr>
          <w:rFonts w:ascii="Times New Roman" w:hAnsi="Times New Roman"/>
          <w:sz w:val="28"/>
          <w:szCs w:val="28"/>
        </w:rPr>
        <w:t>ду производителями и потребителя</w:t>
      </w:r>
      <w:r w:rsidRPr="00BB0E08">
        <w:rPr>
          <w:rFonts w:ascii="Times New Roman" w:hAnsi="Times New Roman"/>
          <w:sz w:val="28"/>
          <w:szCs w:val="28"/>
        </w:rPr>
        <w:t>м</w:t>
      </w:r>
      <w:r>
        <w:rPr>
          <w:rFonts w:ascii="Times New Roman" w:hAnsi="Times New Roman"/>
          <w:sz w:val="28"/>
          <w:szCs w:val="28"/>
        </w:rPr>
        <w:t>и,</w:t>
      </w:r>
      <w:r w:rsidRPr="00BB0E08">
        <w:rPr>
          <w:rFonts w:ascii="Times New Roman" w:hAnsi="Times New Roman"/>
          <w:sz w:val="28"/>
          <w:szCs w:val="28"/>
        </w:rPr>
        <w:t xml:space="preserve"> с учетом </w:t>
      </w:r>
      <w:r>
        <w:rPr>
          <w:rFonts w:ascii="Times New Roman" w:hAnsi="Times New Roman"/>
          <w:sz w:val="28"/>
          <w:szCs w:val="28"/>
        </w:rPr>
        <w:t>сегодняшней</w:t>
      </w:r>
      <w:r w:rsidRPr="00BB0E08">
        <w:rPr>
          <w:rFonts w:ascii="Times New Roman" w:hAnsi="Times New Roman"/>
          <w:sz w:val="28"/>
          <w:szCs w:val="28"/>
        </w:rPr>
        <w:t xml:space="preserve"> конъюнктуры </w:t>
      </w:r>
      <w:r>
        <w:rPr>
          <w:rFonts w:ascii="Times New Roman" w:hAnsi="Times New Roman"/>
          <w:sz w:val="28"/>
          <w:szCs w:val="28"/>
        </w:rPr>
        <w:t>создания промышленных производств</w:t>
      </w:r>
      <w:r w:rsidRPr="00BB0E08">
        <w:rPr>
          <w:rFonts w:ascii="Times New Roman" w:hAnsi="Times New Roman"/>
          <w:sz w:val="28"/>
          <w:szCs w:val="28"/>
        </w:rPr>
        <w:t xml:space="preserve">, выгодного </w:t>
      </w:r>
      <w:r w:rsidRPr="00BB0E08">
        <w:rPr>
          <w:rFonts w:ascii="Times New Roman" w:hAnsi="Times New Roman"/>
          <w:sz w:val="28"/>
          <w:szCs w:val="28"/>
        </w:rPr>
        <w:lastRenderedPageBreak/>
        <w:t xml:space="preserve">расположения на </w:t>
      </w:r>
      <w:r>
        <w:rPr>
          <w:rFonts w:ascii="Times New Roman" w:hAnsi="Times New Roman"/>
          <w:sz w:val="28"/>
          <w:szCs w:val="28"/>
        </w:rPr>
        <w:t>территории города</w:t>
      </w:r>
      <w:r w:rsidRPr="00BB0E08">
        <w:rPr>
          <w:rFonts w:ascii="Times New Roman" w:hAnsi="Times New Roman"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</w:rPr>
        <w:t>что является благоприятными</w:t>
      </w:r>
      <w:r w:rsidRPr="00BB0E08">
        <w:rPr>
          <w:rFonts w:ascii="Times New Roman" w:hAnsi="Times New Roman"/>
          <w:sz w:val="28"/>
          <w:szCs w:val="28"/>
        </w:rPr>
        <w:t xml:space="preserve"> услови</w:t>
      </w:r>
      <w:r>
        <w:rPr>
          <w:rFonts w:ascii="Times New Roman" w:hAnsi="Times New Roman"/>
          <w:sz w:val="28"/>
          <w:szCs w:val="28"/>
        </w:rPr>
        <w:t>ями</w:t>
      </w:r>
      <w:r w:rsidRPr="00BB0E08">
        <w:rPr>
          <w:rFonts w:ascii="Times New Roman" w:hAnsi="Times New Roman"/>
          <w:sz w:val="28"/>
          <w:szCs w:val="28"/>
        </w:rPr>
        <w:t xml:space="preserve"> для привлечения инвестиций</w:t>
      </w:r>
      <w:r>
        <w:rPr>
          <w:rFonts w:ascii="Times New Roman" w:hAnsi="Times New Roman"/>
          <w:sz w:val="28"/>
          <w:szCs w:val="28"/>
        </w:rPr>
        <w:t xml:space="preserve"> и создания производственных площадок</w:t>
      </w:r>
      <w:r w:rsidRPr="00BB0E08">
        <w:rPr>
          <w:rFonts w:ascii="Times New Roman" w:hAnsi="Times New Roman"/>
          <w:sz w:val="28"/>
          <w:szCs w:val="28"/>
        </w:rPr>
        <w:t xml:space="preserve">. </w:t>
      </w:r>
    </w:p>
    <w:p w:rsidR="004E1CA4" w:rsidRDefault="004E1CA4" w:rsidP="004E1CA4">
      <w:pPr>
        <w:spacing w:after="12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Основой</w:t>
      </w:r>
      <w:r w:rsidRPr="00BB0E08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данного парка</w:t>
      </w:r>
      <w:r w:rsidRPr="00BB0E08">
        <w:rPr>
          <w:rFonts w:ascii="Times New Roman" w:hAnsi="Times New Roman"/>
          <w:sz w:val="28"/>
          <w:szCs w:val="28"/>
        </w:rPr>
        <w:t xml:space="preserve"> явля</w:t>
      </w:r>
      <w:r>
        <w:rPr>
          <w:rFonts w:ascii="Times New Roman" w:hAnsi="Times New Roman"/>
          <w:sz w:val="28"/>
          <w:szCs w:val="28"/>
        </w:rPr>
        <w:t>ю</w:t>
      </w:r>
      <w:r w:rsidRPr="00BB0E08">
        <w:rPr>
          <w:rFonts w:ascii="Times New Roman" w:hAnsi="Times New Roman"/>
          <w:sz w:val="28"/>
          <w:szCs w:val="28"/>
        </w:rPr>
        <w:t>тся производител</w:t>
      </w:r>
      <w:r>
        <w:rPr>
          <w:rFonts w:ascii="Times New Roman" w:hAnsi="Times New Roman"/>
          <w:sz w:val="28"/>
          <w:szCs w:val="28"/>
        </w:rPr>
        <w:t>и</w:t>
      </w:r>
      <w:r w:rsidRPr="00BB0E08">
        <w:rPr>
          <w:rFonts w:ascii="Times New Roman" w:hAnsi="Times New Roman"/>
          <w:sz w:val="28"/>
          <w:szCs w:val="28"/>
        </w:rPr>
        <w:t>, котор</w:t>
      </w:r>
      <w:r>
        <w:rPr>
          <w:rFonts w:ascii="Times New Roman" w:hAnsi="Times New Roman"/>
          <w:sz w:val="28"/>
          <w:szCs w:val="28"/>
        </w:rPr>
        <w:t>ым</w:t>
      </w:r>
      <w:r w:rsidRPr="00BB0E08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требуется</w:t>
      </w:r>
      <w:r w:rsidRPr="00BB0E08">
        <w:rPr>
          <w:rFonts w:ascii="Times New Roman" w:hAnsi="Times New Roman"/>
          <w:sz w:val="28"/>
          <w:szCs w:val="28"/>
        </w:rPr>
        <w:t xml:space="preserve"> комплексн</w:t>
      </w:r>
      <w:r>
        <w:rPr>
          <w:rFonts w:ascii="Times New Roman" w:hAnsi="Times New Roman"/>
          <w:sz w:val="28"/>
          <w:szCs w:val="28"/>
        </w:rPr>
        <w:t>ая</w:t>
      </w:r>
      <w:r w:rsidRPr="00BB0E08">
        <w:rPr>
          <w:rFonts w:ascii="Times New Roman" w:hAnsi="Times New Roman"/>
          <w:sz w:val="28"/>
          <w:szCs w:val="28"/>
        </w:rPr>
        <w:t xml:space="preserve"> инфраструктур</w:t>
      </w:r>
      <w:r>
        <w:rPr>
          <w:rFonts w:ascii="Times New Roman" w:hAnsi="Times New Roman"/>
          <w:sz w:val="28"/>
          <w:szCs w:val="28"/>
        </w:rPr>
        <w:t>а</w:t>
      </w:r>
      <w:r w:rsidRPr="00BB0E08">
        <w:rPr>
          <w:rFonts w:ascii="Times New Roman" w:hAnsi="Times New Roman"/>
          <w:sz w:val="28"/>
          <w:szCs w:val="28"/>
        </w:rPr>
        <w:t xml:space="preserve"> для реализации </w:t>
      </w:r>
      <w:r>
        <w:rPr>
          <w:rFonts w:ascii="Times New Roman" w:hAnsi="Times New Roman"/>
          <w:sz w:val="28"/>
          <w:szCs w:val="28"/>
        </w:rPr>
        <w:t>своих проектов</w:t>
      </w:r>
      <w:r w:rsidRPr="00BB0E08">
        <w:rPr>
          <w:rFonts w:ascii="Times New Roman" w:hAnsi="Times New Roman"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</w:rPr>
        <w:t>с учетом их экономики</w:t>
      </w:r>
      <w:r w:rsidRPr="00BB0E08">
        <w:rPr>
          <w:rFonts w:ascii="Times New Roman" w:hAnsi="Times New Roman"/>
          <w:sz w:val="28"/>
          <w:szCs w:val="28"/>
        </w:rPr>
        <w:t xml:space="preserve">. </w:t>
      </w:r>
    </w:p>
    <w:p w:rsidR="004E1CA4" w:rsidRDefault="004E1CA4" w:rsidP="004E1CA4">
      <w:pPr>
        <w:spacing w:after="12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</w:t>
      </w:r>
      <w:r w:rsidRPr="00BB0E08">
        <w:rPr>
          <w:rFonts w:ascii="Times New Roman" w:hAnsi="Times New Roman"/>
          <w:sz w:val="28"/>
          <w:szCs w:val="28"/>
        </w:rPr>
        <w:t xml:space="preserve">а данный момент реализация проектов </w:t>
      </w:r>
      <w:r>
        <w:rPr>
          <w:rFonts w:ascii="Times New Roman" w:hAnsi="Times New Roman"/>
          <w:sz w:val="28"/>
          <w:szCs w:val="28"/>
        </w:rPr>
        <w:t xml:space="preserve">производства в промышленном </w:t>
      </w:r>
      <w:r w:rsidRPr="00BB0E08">
        <w:rPr>
          <w:rFonts w:ascii="Times New Roman" w:hAnsi="Times New Roman"/>
          <w:sz w:val="28"/>
          <w:szCs w:val="28"/>
        </w:rPr>
        <w:t>парке «</w:t>
      </w:r>
      <w:r>
        <w:rPr>
          <w:rFonts w:ascii="Times New Roman" w:hAnsi="Times New Roman"/>
          <w:sz w:val="28"/>
          <w:szCs w:val="28"/>
        </w:rPr>
        <w:t>Дальний</w:t>
      </w:r>
      <w:r w:rsidRPr="00BB0E08">
        <w:rPr>
          <w:rFonts w:ascii="Times New Roman" w:hAnsi="Times New Roman"/>
          <w:sz w:val="28"/>
          <w:szCs w:val="28"/>
        </w:rPr>
        <w:t>», заявленног</w:t>
      </w:r>
      <w:r>
        <w:rPr>
          <w:rFonts w:ascii="Times New Roman" w:hAnsi="Times New Roman"/>
          <w:sz w:val="28"/>
          <w:szCs w:val="28"/>
        </w:rPr>
        <w:t>о резидентами, имеет временные,</w:t>
      </w:r>
      <w:r w:rsidRPr="00BB0E08">
        <w:rPr>
          <w:rFonts w:ascii="Times New Roman" w:hAnsi="Times New Roman"/>
          <w:sz w:val="28"/>
          <w:szCs w:val="28"/>
        </w:rPr>
        <w:t xml:space="preserve"> стоимостные </w:t>
      </w:r>
      <w:r>
        <w:rPr>
          <w:rFonts w:ascii="Times New Roman" w:hAnsi="Times New Roman"/>
          <w:sz w:val="28"/>
          <w:szCs w:val="28"/>
        </w:rPr>
        <w:t xml:space="preserve">и правовые </w:t>
      </w:r>
      <w:r w:rsidRPr="00BB0E08">
        <w:rPr>
          <w:rFonts w:ascii="Times New Roman" w:hAnsi="Times New Roman"/>
          <w:sz w:val="28"/>
          <w:szCs w:val="28"/>
        </w:rPr>
        <w:t xml:space="preserve">ограничения </w:t>
      </w:r>
      <w:r>
        <w:rPr>
          <w:rFonts w:ascii="Times New Roman" w:hAnsi="Times New Roman"/>
          <w:sz w:val="28"/>
          <w:szCs w:val="28"/>
        </w:rPr>
        <w:t>для непосредственного создания</w:t>
      </w:r>
      <w:r w:rsidRPr="00BB0E08">
        <w:rPr>
          <w:rFonts w:ascii="Times New Roman" w:hAnsi="Times New Roman"/>
          <w:sz w:val="28"/>
          <w:szCs w:val="28"/>
        </w:rPr>
        <w:t xml:space="preserve"> инфраструктуры, </w:t>
      </w:r>
      <w:r>
        <w:rPr>
          <w:rFonts w:ascii="Times New Roman" w:hAnsi="Times New Roman"/>
          <w:sz w:val="28"/>
          <w:szCs w:val="28"/>
        </w:rPr>
        <w:t xml:space="preserve">которая </w:t>
      </w:r>
      <w:r w:rsidRPr="00BB0E08">
        <w:rPr>
          <w:rFonts w:ascii="Times New Roman" w:hAnsi="Times New Roman"/>
          <w:sz w:val="28"/>
          <w:szCs w:val="28"/>
        </w:rPr>
        <w:t>обеспеч</w:t>
      </w:r>
      <w:r>
        <w:rPr>
          <w:rFonts w:ascii="Times New Roman" w:hAnsi="Times New Roman"/>
          <w:sz w:val="28"/>
          <w:szCs w:val="28"/>
        </w:rPr>
        <w:t>ит развитие</w:t>
      </w:r>
      <w:r w:rsidRPr="00BB0E08">
        <w:rPr>
          <w:rFonts w:ascii="Times New Roman" w:hAnsi="Times New Roman"/>
          <w:sz w:val="28"/>
          <w:szCs w:val="28"/>
        </w:rPr>
        <w:t xml:space="preserve"> проектов, возможное разрешение которых может быть </w:t>
      </w:r>
      <w:r>
        <w:rPr>
          <w:rFonts w:ascii="Times New Roman" w:hAnsi="Times New Roman"/>
          <w:sz w:val="28"/>
          <w:szCs w:val="28"/>
        </w:rPr>
        <w:t>реализовано в 2017</w:t>
      </w:r>
      <w:r w:rsidRPr="00BB0E08">
        <w:rPr>
          <w:rFonts w:ascii="Times New Roman" w:hAnsi="Times New Roman"/>
          <w:sz w:val="28"/>
          <w:szCs w:val="28"/>
        </w:rPr>
        <w:t xml:space="preserve"> году. </w:t>
      </w:r>
    </w:p>
    <w:p w:rsidR="004E1CA4" w:rsidRDefault="004E1CA4" w:rsidP="004E1CA4">
      <w:pPr>
        <w:spacing w:after="12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Для создания условий строительства и обеспечения ресурсами, достаточный объем энергоресурсов может поставляться:</w:t>
      </w:r>
    </w:p>
    <w:p w:rsidR="004E1CA4" w:rsidRDefault="004E1CA4" w:rsidP="004E1CA4">
      <w:pPr>
        <w:widowControl w:val="0"/>
        <w:numPr>
          <w:ilvl w:val="0"/>
          <w:numId w:val="2"/>
        </w:numPr>
        <w:spacing w:after="120" w:line="360" w:lineRule="auto"/>
        <w:ind w:left="993" w:hanging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от действующих линий;</w:t>
      </w:r>
    </w:p>
    <w:p w:rsidR="004E1CA4" w:rsidRDefault="004E1CA4" w:rsidP="004E1CA4">
      <w:pPr>
        <w:widowControl w:val="0"/>
        <w:numPr>
          <w:ilvl w:val="0"/>
          <w:numId w:val="2"/>
        </w:numPr>
        <w:spacing w:after="120" w:line="360" w:lineRule="auto"/>
        <w:ind w:left="993" w:hanging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 счет собственной генерации потенциальных резидентов;</w:t>
      </w:r>
    </w:p>
    <w:p w:rsidR="004E1CA4" w:rsidRDefault="004E1CA4" w:rsidP="004E1CA4">
      <w:pPr>
        <w:widowControl w:val="0"/>
        <w:numPr>
          <w:ilvl w:val="0"/>
          <w:numId w:val="2"/>
        </w:numPr>
        <w:spacing w:after="120" w:line="360" w:lineRule="auto"/>
        <w:ind w:left="993" w:hanging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от вновь созданных подстанций.</w:t>
      </w:r>
    </w:p>
    <w:p w:rsidR="004E1CA4" w:rsidRDefault="004E1CA4" w:rsidP="004E1CA4">
      <w:pPr>
        <w:spacing w:after="120" w:line="360" w:lineRule="auto"/>
        <w:ind w:left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Создаваемая инфраструктура промышленного парка должна иметь: </w:t>
      </w:r>
    </w:p>
    <w:p w:rsidR="004E1CA4" w:rsidRPr="003A4E12" w:rsidRDefault="004E1CA4" w:rsidP="004E1CA4">
      <w:pPr>
        <w:widowControl w:val="0"/>
        <w:numPr>
          <w:ilvl w:val="0"/>
          <w:numId w:val="2"/>
        </w:numPr>
        <w:spacing w:after="120" w:line="360" w:lineRule="auto"/>
        <w:ind w:left="993" w:hanging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коммуникации</w:t>
      </w:r>
      <w:r w:rsidRPr="003A4E12">
        <w:rPr>
          <w:rFonts w:ascii="Times New Roman" w:hAnsi="Times New Roman"/>
          <w:sz w:val="28"/>
          <w:szCs w:val="28"/>
        </w:rPr>
        <w:t xml:space="preserve"> всех типов, необходимых для организации производственного процесса; </w:t>
      </w:r>
    </w:p>
    <w:p w:rsidR="004E1CA4" w:rsidRPr="003A4E12" w:rsidRDefault="004E1CA4" w:rsidP="004E1CA4">
      <w:pPr>
        <w:widowControl w:val="0"/>
        <w:numPr>
          <w:ilvl w:val="0"/>
          <w:numId w:val="2"/>
        </w:numPr>
        <w:spacing w:after="120" w:line="360" w:lineRule="auto"/>
        <w:ind w:left="993" w:hanging="284"/>
        <w:jc w:val="both"/>
        <w:rPr>
          <w:rFonts w:ascii="Times New Roman" w:hAnsi="Times New Roman"/>
          <w:sz w:val="28"/>
          <w:szCs w:val="28"/>
        </w:rPr>
      </w:pPr>
      <w:r w:rsidRPr="003A4E12">
        <w:rPr>
          <w:rFonts w:ascii="Times New Roman" w:hAnsi="Times New Roman"/>
          <w:sz w:val="28"/>
          <w:szCs w:val="28"/>
        </w:rPr>
        <w:t>производственны</w:t>
      </w:r>
      <w:r>
        <w:rPr>
          <w:rFonts w:ascii="Times New Roman" w:hAnsi="Times New Roman"/>
          <w:sz w:val="28"/>
          <w:szCs w:val="28"/>
        </w:rPr>
        <w:t>е</w:t>
      </w:r>
      <w:r w:rsidRPr="003A4E12">
        <w:rPr>
          <w:rFonts w:ascii="Times New Roman" w:hAnsi="Times New Roman"/>
          <w:sz w:val="28"/>
          <w:szCs w:val="28"/>
        </w:rPr>
        <w:t>, складски</w:t>
      </w:r>
      <w:r>
        <w:rPr>
          <w:rFonts w:ascii="Times New Roman" w:hAnsi="Times New Roman"/>
          <w:sz w:val="28"/>
          <w:szCs w:val="28"/>
        </w:rPr>
        <w:t>е</w:t>
      </w:r>
      <w:r w:rsidRPr="003A4E12">
        <w:rPr>
          <w:rFonts w:ascii="Times New Roman" w:hAnsi="Times New Roman"/>
          <w:sz w:val="28"/>
          <w:szCs w:val="28"/>
        </w:rPr>
        <w:t xml:space="preserve"> и офисны</w:t>
      </w:r>
      <w:r>
        <w:rPr>
          <w:rFonts w:ascii="Times New Roman" w:hAnsi="Times New Roman"/>
          <w:sz w:val="28"/>
          <w:szCs w:val="28"/>
        </w:rPr>
        <w:t>е</w:t>
      </w:r>
      <w:r w:rsidRPr="003A4E12">
        <w:rPr>
          <w:rFonts w:ascii="Times New Roman" w:hAnsi="Times New Roman"/>
          <w:sz w:val="28"/>
          <w:szCs w:val="28"/>
        </w:rPr>
        <w:t xml:space="preserve"> помещени</w:t>
      </w:r>
      <w:r>
        <w:rPr>
          <w:rFonts w:ascii="Times New Roman" w:hAnsi="Times New Roman"/>
          <w:sz w:val="28"/>
          <w:szCs w:val="28"/>
        </w:rPr>
        <w:t>я</w:t>
      </w:r>
      <w:r w:rsidRPr="003A4E12">
        <w:rPr>
          <w:rFonts w:ascii="Times New Roman" w:hAnsi="Times New Roman"/>
          <w:sz w:val="28"/>
          <w:szCs w:val="28"/>
        </w:rPr>
        <w:t xml:space="preserve"> в пределах терри</w:t>
      </w:r>
      <w:r>
        <w:rPr>
          <w:rFonts w:ascii="Times New Roman" w:hAnsi="Times New Roman"/>
          <w:sz w:val="28"/>
          <w:szCs w:val="28"/>
        </w:rPr>
        <w:t>тории промышленно</w:t>
      </w:r>
      <w:r w:rsidRPr="003A4E12">
        <w:rPr>
          <w:rFonts w:ascii="Times New Roman" w:hAnsi="Times New Roman"/>
          <w:sz w:val="28"/>
          <w:szCs w:val="28"/>
        </w:rPr>
        <w:t xml:space="preserve">го парка; </w:t>
      </w:r>
    </w:p>
    <w:p w:rsidR="004E1CA4" w:rsidRDefault="004E1CA4" w:rsidP="004E1CA4">
      <w:pPr>
        <w:widowControl w:val="0"/>
        <w:numPr>
          <w:ilvl w:val="0"/>
          <w:numId w:val="2"/>
        </w:numPr>
        <w:spacing w:after="120" w:line="360" w:lineRule="auto"/>
        <w:ind w:left="993" w:hanging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систему</w:t>
      </w:r>
      <w:r w:rsidRPr="003A4E12">
        <w:rPr>
          <w:rFonts w:ascii="Times New Roman" w:hAnsi="Times New Roman"/>
          <w:sz w:val="28"/>
          <w:szCs w:val="28"/>
        </w:rPr>
        <w:t xml:space="preserve"> подъездных путей, мест стоянки грузового и легкового автотранспорта, зон погрузки-выгрузки,</w:t>
      </w:r>
      <w:r>
        <w:rPr>
          <w:rFonts w:ascii="Times New Roman" w:hAnsi="Times New Roman"/>
          <w:sz w:val="28"/>
          <w:szCs w:val="28"/>
        </w:rPr>
        <w:t xml:space="preserve"> контрольно-пропускных зон.</w:t>
      </w:r>
      <w:r w:rsidRPr="003A4E12">
        <w:rPr>
          <w:rFonts w:ascii="Times New Roman" w:hAnsi="Times New Roman"/>
          <w:sz w:val="28"/>
          <w:szCs w:val="28"/>
        </w:rPr>
        <w:t xml:space="preserve"> </w:t>
      </w:r>
    </w:p>
    <w:p w:rsidR="004E1CA4" w:rsidRDefault="004E1CA4" w:rsidP="004E1CA4">
      <w:pPr>
        <w:spacing w:after="12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Производственными </w:t>
      </w:r>
      <w:r w:rsidRPr="00E355C8">
        <w:rPr>
          <w:rFonts w:ascii="Times New Roman" w:hAnsi="Times New Roman"/>
          <w:sz w:val="28"/>
          <w:szCs w:val="28"/>
        </w:rPr>
        <w:t>элемент</w:t>
      </w:r>
      <w:r>
        <w:rPr>
          <w:rFonts w:ascii="Times New Roman" w:hAnsi="Times New Roman"/>
          <w:sz w:val="28"/>
          <w:szCs w:val="28"/>
        </w:rPr>
        <w:t>ами</w:t>
      </w:r>
      <w:r w:rsidRPr="00E355C8">
        <w:rPr>
          <w:rFonts w:ascii="Times New Roman" w:hAnsi="Times New Roman"/>
          <w:sz w:val="28"/>
          <w:szCs w:val="28"/>
        </w:rPr>
        <w:t xml:space="preserve"> в структуре про</w:t>
      </w:r>
      <w:r>
        <w:rPr>
          <w:rFonts w:ascii="Times New Roman" w:hAnsi="Times New Roman"/>
          <w:sz w:val="28"/>
          <w:szCs w:val="28"/>
        </w:rPr>
        <w:t>мышленного парка «Дальний» являю</w:t>
      </w:r>
      <w:r w:rsidRPr="00E355C8">
        <w:rPr>
          <w:rFonts w:ascii="Times New Roman" w:hAnsi="Times New Roman"/>
          <w:sz w:val="28"/>
          <w:szCs w:val="28"/>
        </w:rPr>
        <w:t>тся</w:t>
      </w:r>
      <w:r>
        <w:rPr>
          <w:rFonts w:ascii="Times New Roman" w:hAnsi="Times New Roman"/>
          <w:sz w:val="28"/>
          <w:szCs w:val="28"/>
        </w:rPr>
        <w:t>:</w:t>
      </w:r>
    </w:p>
    <w:p w:rsidR="004E1CA4" w:rsidRDefault="004E1CA4" w:rsidP="004E1CA4">
      <w:pPr>
        <w:widowControl w:val="0"/>
        <w:numPr>
          <w:ilvl w:val="0"/>
          <w:numId w:val="2"/>
        </w:numPr>
        <w:spacing w:after="120" w:line="360" w:lineRule="auto"/>
        <w:ind w:left="993" w:hanging="284"/>
        <w:jc w:val="both"/>
        <w:rPr>
          <w:rFonts w:ascii="Times New Roman" w:hAnsi="Times New Roman"/>
          <w:sz w:val="28"/>
          <w:szCs w:val="28"/>
        </w:rPr>
      </w:pPr>
      <w:r w:rsidRPr="00E355C8">
        <w:rPr>
          <w:rFonts w:ascii="Times New Roman" w:hAnsi="Times New Roman"/>
          <w:sz w:val="28"/>
          <w:szCs w:val="28"/>
        </w:rPr>
        <w:t>прои</w:t>
      </w:r>
      <w:r>
        <w:rPr>
          <w:rFonts w:ascii="Times New Roman" w:hAnsi="Times New Roman"/>
          <w:sz w:val="28"/>
          <w:szCs w:val="28"/>
        </w:rPr>
        <w:t>зводство железобетонных изделий;</w:t>
      </w:r>
    </w:p>
    <w:p w:rsidR="004E1CA4" w:rsidRDefault="004E1CA4" w:rsidP="004E1CA4">
      <w:pPr>
        <w:widowControl w:val="0"/>
        <w:numPr>
          <w:ilvl w:val="0"/>
          <w:numId w:val="2"/>
        </w:numPr>
        <w:spacing w:after="120" w:line="360" w:lineRule="auto"/>
        <w:ind w:left="993" w:hanging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производство по изготовлению мебели;</w:t>
      </w:r>
    </w:p>
    <w:p w:rsidR="004E1CA4" w:rsidRDefault="004E1CA4" w:rsidP="004E1CA4">
      <w:pPr>
        <w:widowControl w:val="0"/>
        <w:numPr>
          <w:ilvl w:val="0"/>
          <w:numId w:val="2"/>
        </w:numPr>
        <w:spacing w:after="120" w:line="360" w:lineRule="auto"/>
        <w:ind w:left="993" w:hanging="284"/>
        <w:jc w:val="both"/>
        <w:rPr>
          <w:rFonts w:ascii="Times New Roman" w:hAnsi="Times New Roman"/>
          <w:sz w:val="28"/>
          <w:szCs w:val="28"/>
        </w:rPr>
      </w:pPr>
      <w:r w:rsidRPr="00E355C8">
        <w:rPr>
          <w:rFonts w:ascii="Times New Roman" w:hAnsi="Times New Roman"/>
          <w:sz w:val="28"/>
          <w:szCs w:val="28"/>
        </w:rPr>
        <w:lastRenderedPageBreak/>
        <w:t>БРУ</w:t>
      </w:r>
      <w:r>
        <w:rPr>
          <w:rFonts w:ascii="Times New Roman" w:hAnsi="Times New Roman"/>
          <w:sz w:val="28"/>
          <w:szCs w:val="28"/>
        </w:rPr>
        <w:t xml:space="preserve"> (бетонно-растворный узел);</w:t>
      </w:r>
    </w:p>
    <w:p w:rsidR="004E1CA4" w:rsidRDefault="004E1CA4" w:rsidP="004E1CA4">
      <w:pPr>
        <w:widowControl w:val="0"/>
        <w:numPr>
          <w:ilvl w:val="0"/>
          <w:numId w:val="2"/>
        </w:numPr>
        <w:spacing w:after="120" w:line="360" w:lineRule="auto"/>
        <w:ind w:left="993" w:hanging="284"/>
        <w:jc w:val="both"/>
        <w:rPr>
          <w:rFonts w:ascii="Times New Roman" w:hAnsi="Times New Roman"/>
          <w:sz w:val="28"/>
          <w:szCs w:val="28"/>
        </w:rPr>
      </w:pPr>
      <w:r w:rsidRPr="00E355C8">
        <w:rPr>
          <w:rFonts w:ascii="Times New Roman" w:hAnsi="Times New Roman"/>
          <w:sz w:val="28"/>
          <w:szCs w:val="28"/>
        </w:rPr>
        <w:t>асфальтобетонный завод</w:t>
      </w:r>
      <w:r>
        <w:rPr>
          <w:rFonts w:ascii="Times New Roman" w:hAnsi="Times New Roman"/>
          <w:sz w:val="28"/>
          <w:szCs w:val="28"/>
        </w:rPr>
        <w:t>;</w:t>
      </w:r>
    </w:p>
    <w:p w:rsidR="004E1CA4" w:rsidRDefault="004E1CA4" w:rsidP="004E1CA4">
      <w:pPr>
        <w:widowControl w:val="0"/>
        <w:numPr>
          <w:ilvl w:val="0"/>
          <w:numId w:val="2"/>
        </w:numPr>
        <w:spacing w:after="120" w:line="360" w:lineRule="auto"/>
        <w:ind w:left="993" w:hanging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переработка ТБО (твердых бытовых отходов)</w:t>
      </w:r>
    </w:p>
    <w:p w:rsidR="004E1CA4" w:rsidRDefault="004E1CA4" w:rsidP="004E1CA4">
      <w:pPr>
        <w:widowControl w:val="0"/>
        <w:numPr>
          <w:ilvl w:val="0"/>
          <w:numId w:val="2"/>
        </w:numPr>
        <w:spacing w:after="120" w:line="360" w:lineRule="auto"/>
        <w:ind w:left="993" w:hanging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производство по выпуску концентрата железа и сертифицированного песка.</w:t>
      </w:r>
    </w:p>
    <w:p w:rsidR="004E1CA4" w:rsidRDefault="004E1CA4" w:rsidP="004E1CA4">
      <w:pPr>
        <w:spacing w:after="12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Учитывая максимальную готовность к реализации производств потенциальными резидентами, на начальной стадии реализации данных проектов, именно они будут являться якорными. </w:t>
      </w:r>
    </w:p>
    <w:p w:rsidR="004E1CA4" w:rsidRPr="000D00A2" w:rsidRDefault="004E1CA4" w:rsidP="004E1CA4">
      <w:pPr>
        <w:spacing w:after="12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0D00A2">
        <w:rPr>
          <w:rFonts w:ascii="Times New Roman" w:hAnsi="Times New Roman"/>
          <w:sz w:val="28"/>
          <w:szCs w:val="28"/>
        </w:rPr>
        <w:t>Условием предоставления земельного участка в аренду (управление) Управляющей компании, для создания промышленного парка, является присвоение статуса «</w:t>
      </w:r>
      <w:r w:rsidR="008B342B">
        <w:rPr>
          <w:rFonts w:ascii="Times New Roman" w:hAnsi="Times New Roman"/>
          <w:sz w:val="28"/>
          <w:szCs w:val="28"/>
        </w:rPr>
        <w:t>Масштабного инвестиционного проекта</w:t>
      </w:r>
      <w:r w:rsidRPr="000D00A2">
        <w:rPr>
          <w:rFonts w:ascii="Times New Roman" w:hAnsi="Times New Roman"/>
          <w:sz w:val="28"/>
          <w:szCs w:val="28"/>
        </w:rPr>
        <w:t xml:space="preserve">» в соответствии с п.п. </w:t>
      </w:r>
      <w:r w:rsidR="008B342B">
        <w:rPr>
          <w:rFonts w:ascii="Times New Roman" w:hAnsi="Times New Roman"/>
          <w:sz w:val="28"/>
          <w:szCs w:val="28"/>
        </w:rPr>
        <w:t>4</w:t>
      </w:r>
      <w:r w:rsidRPr="000D00A2">
        <w:rPr>
          <w:rFonts w:ascii="Times New Roman" w:hAnsi="Times New Roman"/>
          <w:sz w:val="28"/>
          <w:szCs w:val="28"/>
        </w:rPr>
        <w:t>, п. 2 ст. 39.6 Земельного кодекса Российской Федерации.</w:t>
      </w:r>
    </w:p>
    <w:p w:rsidR="004E1CA4" w:rsidRDefault="004E1CA4" w:rsidP="004E1CA4">
      <w:pPr>
        <w:pStyle w:val="a4"/>
        <w:spacing w:after="120" w:line="360" w:lineRule="auto"/>
        <w:ind w:left="0" w:firstLine="708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Целесообразность создания </w:t>
      </w:r>
      <w:r w:rsidRPr="008E241D">
        <w:rPr>
          <w:rFonts w:ascii="Times New Roman" w:hAnsi="Times New Roman"/>
          <w:sz w:val="28"/>
          <w:szCs w:val="28"/>
          <w:lang w:val="ru-RU"/>
        </w:rPr>
        <w:t xml:space="preserve">промышленного парка определяется следующими предпосылками, выявленными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проведенным</w:t>
      </w:r>
      <w:r w:rsidRPr="008E241D">
        <w:rPr>
          <w:rFonts w:ascii="Times New Roman" w:hAnsi="Times New Roman"/>
          <w:spacing w:val="36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z w:val="28"/>
          <w:szCs w:val="28"/>
          <w:lang w:val="ru-RU"/>
        </w:rPr>
        <w:t>анализом</w:t>
      </w:r>
      <w:r w:rsidRPr="008E241D">
        <w:rPr>
          <w:rFonts w:ascii="Times New Roman" w:hAnsi="Times New Roman"/>
          <w:spacing w:val="41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социально-экономического</w:t>
      </w:r>
      <w:r w:rsidRPr="008E241D">
        <w:rPr>
          <w:rFonts w:ascii="Times New Roman" w:hAnsi="Times New Roman"/>
          <w:spacing w:val="37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положения</w:t>
      </w:r>
      <w:r w:rsidRPr="008E241D">
        <w:rPr>
          <w:rFonts w:ascii="Times New Roman" w:hAnsi="Times New Roman"/>
          <w:spacing w:val="34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Края</w:t>
      </w:r>
      <w:r w:rsidRPr="008E241D">
        <w:rPr>
          <w:rFonts w:ascii="Times New Roman" w:hAnsi="Times New Roman"/>
          <w:spacing w:val="35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z w:val="28"/>
          <w:szCs w:val="28"/>
          <w:lang w:val="ru-RU"/>
        </w:rPr>
        <w:t>и</w:t>
      </w:r>
      <w:r w:rsidRPr="008E241D">
        <w:rPr>
          <w:rFonts w:ascii="Times New Roman" w:hAnsi="Times New Roman"/>
          <w:spacing w:val="37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z w:val="28"/>
          <w:szCs w:val="28"/>
          <w:lang w:val="ru-RU"/>
        </w:rPr>
        <w:t>анализом</w:t>
      </w:r>
      <w:r w:rsidRPr="008E241D">
        <w:rPr>
          <w:rFonts w:ascii="Times New Roman" w:hAnsi="Times New Roman"/>
          <w:spacing w:val="81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инвестиционной</w:t>
      </w:r>
      <w:r w:rsidRPr="008E241D">
        <w:rPr>
          <w:rFonts w:ascii="Times New Roman" w:hAnsi="Times New Roman"/>
          <w:spacing w:val="6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политики</w:t>
      </w:r>
      <w:r w:rsidRPr="008E241D">
        <w:rPr>
          <w:rFonts w:ascii="Times New Roman" w:hAnsi="Times New Roman"/>
          <w:spacing w:val="3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региона:</w:t>
      </w:r>
    </w:p>
    <w:p w:rsidR="004E1CA4" w:rsidRPr="00D41606" w:rsidRDefault="004E1CA4" w:rsidP="004E1CA4">
      <w:pPr>
        <w:widowControl w:val="0"/>
        <w:numPr>
          <w:ilvl w:val="0"/>
          <w:numId w:val="3"/>
        </w:numPr>
        <w:spacing w:after="0" w:line="360" w:lineRule="auto"/>
        <w:ind w:left="0" w:firstLine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Экономические</w:t>
      </w:r>
      <w:r w:rsidRPr="00D41606">
        <w:rPr>
          <w:rFonts w:ascii="Times New Roman" w:hAnsi="Times New Roman"/>
          <w:spacing w:val="-3"/>
          <w:sz w:val="28"/>
          <w:szCs w:val="28"/>
        </w:rPr>
        <w:t xml:space="preserve"> </w:t>
      </w:r>
      <w:r w:rsidRPr="00D41606">
        <w:rPr>
          <w:rFonts w:ascii="Times New Roman" w:hAnsi="Times New Roman"/>
          <w:spacing w:val="-1"/>
          <w:sz w:val="28"/>
          <w:szCs w:val="28"/>
        </w:rPr>
        <w:t>предпосылки:</w:t>
      </w:r>
    </w:p>
    <w:p w:rsidR="004E1CA4" w:rsidRPr="00242C19" w:rsidRDefault="004E1CA4" w:rsidP="004E1CA4">
      <w:pPr>
        <w:pStyle w:val="a4"/>
        <w:numPr>
          <w:ilvl w:val="1"/>
          <w:numId w:val="3"/>
        </w:numPr>
        <w:spacing w:line="360" w:lineRule="auto"/>
        <w:ind w:left="0" w:firstLine="709"/>
        <w:jc w:val="both"/>
        <w:rPr>
          <w:rFonts w:ascii="Times New Roman" w:hAnsi="Times New Roman"/>
          <w:spacing w:val="-1"/>
          <w:sz w:val="28"/>
          <w:szCs w:val="28"/>
          <w:lang w:val="ru-RU"/>
        </w:rPr>
      </w:pPr>
      <w:r>
        <w:rPr>
          <w:rFonts w:ascii="Times New Roman" w:hAnsi="Times New Roman"/>
          <w:spacing w:val="-1"/>
          <w:sz w:val="28"/>
          <w:szCs w:val="28"/>
          <w:lang w:val="ru-RU"/>
        </w:rPr>
        <w:t>р</w:t>
      </w:r>
      <w:r w:rsidRPr="00242C19">
        <w:rPr>
          <w:rFonts w:ascii="Times New Roman" w:hAnsi="Times New Roman"/>
          <w:spacing w:val="-1"/>
          <w:sz w:val="28"/>
          <w:szCs w:val="28"/>
          <w:lang w:val="ru-RU"/>
        </w:rPr>
        <w:t>азвитие производственной сферы и обрабатывающих отраслей является одним из основных факторов стабильного развития экономики любой территории. В обрабатывающей промышленности городского округа на текущий момент сосредоточено более 70 % организаций и индивидуальных предпринимателей, осуществляющих свою деятельность в производственной сфере. Учитывая специфику природно-климатических и инфраструктурных особенностей территории городского округа именно промышленные виды производства, осуществляемые субъектами малого и среднего предпринимательства, обладают наибольшим потенциалом для дальнейшего развития, в том числе за счет модернизации и расширения действующего производства и внедрения инновационных для Камчатского края технологий.</w:t>
      </w:r>
    </w:p>
    <w:p w:rsidR="004E1CA4" w:rsidRPr="008E241D" w:rsidRDefault="004E1CA4" w:rsidP="004E1CA4">
      <w:pPr>
        <w:pStyle w:val="a4"/>
        <w:numPr>
          <w:ilvl w:val="1"/>
          <w:numId w:val="3"/>
        </w:numPr>
        <w:spacing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pacing w:val="-1"/>
          <w:sz w:val="28"/>
          <w:szCs w:val="28"/>
          <w:lang w:val="ru-RU"/>
        </w:rPr>
        <w:lastRenderedPageBreak/>
        <w:t>промышленный парк будет расположен в промышленной зоне в близи поселка «Дальний» на территории ПКГО</w:t>
      </w:r>
      <w:r w:rsidRPr="008E241D">
        <w:rPr>
          <w:rFonts w:ascii="Times New Roman" w:hAnsi="Times New Roman"/>
          <w:spacing w:val="1"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spacing w:val="1"/>
          <w:sz w:val="28"/>
          <w:szCs w:val="28"/>
          <w:lang w:val="ru-RU"/>
        </w:rPr>
        <w:t xml:space="preserve">и способна обеспечить более 20 резидентов </w:t>
      </w:r>
      <w:r w:rsidRPr="008E241D">
        <w:rPr>
          <w:rFonts w:ascii="Times New Roman" w:hAnsi="Times New Roman"/>
          <w:sz w:val="28"/>
          <w:szCs w:val="28"/>
          <w:lang w:val="ru-RU"/>
        </w:rPr>
        <w:t>для</w:t>
      </w:r>
      <w:r w:rsidRPr="008E241D">
        <w:rPr>
          <w:rFonts w:ascii="Times New Roman" w:hAnsi="Times New Roman"/>
          <w:spacing w:val="6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развития</w:t>
      </w:r>
      <w:r w:rsidRPr="008E241D">
        <w:rPr>
          <w:rFonts w:ascii="Times New Roman" w:hAnsi="Times New Roman"/>
          <w:spacing w:val="6"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spacing w:val="6"/>
          <w:sz w:val="28"/>
          <w:szCs w:val="28"/>
          <w:lang w:val="ru-RU"/>
        </w:rPr>
        <w:t>экономической деятельности</w:t>
      </w:r>
      <w:r>
        <w:rPr>
          <w:rFonts w:ascii="Times New Roman" w:hAnsi="Times New Roman"/>
          <w:sz w:val="28"/>
          <w:szCs w:val="28"/>
          <w:lang w:val="ru-RU"/>
        </w:rPr>
        <w:t>.</w:t>
      </w:r>
    </w:p>
    <w:p w:rsidR="004E1CA4" w:rsidRPr="001F3084" w:rsidRDefault="004E1CA4" w:rsidP="004E1CA4">
      <w:pPr>
        <w:pStyle w:val="a4"/>
        <w:numPr>
          <w:ilvl w:val="1"/>
          <w:numId w:val="3"/>
        </w:numPr>
        <w:spacing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увеличение доходной части </w:t>
      </w:r>
      <w:r w:rsidRPr="001F3084">
        <w:rPr>
          <w:rFonts w:ascii="Times New Roman" w:hAnsi="Times New Roman"/>
          <w:sz w:val="28"/>
          <w:szCs w:val="28"/>
          <w:lang w:val="ru-RU"/>
        </w:rPr>
        <w:t xml:space="preserve">бюджета за счет поступления налоговых платежей, связанных с применением общей и упрощенной системы налогообложения, платежей по земельному налогу и </w:t>
      </w:r>
      <w:r>
        <w:rPr>
          <w:rFonts w:ascii="Times New Roman" w:hAnsi="Times New Roman"/>
          <w:sz w:val="28"/>
          <w:szCs w:val="28"/>
          <w:lang w:val="ru-RU"/>
        </w:rPr>
        <w:t>налогу на доходы физических лиц;</w:t>
      </w:r>
    </w:p>
    <w:p w:rsidR="004E1CA4" w:rsidRDefault="004E1CA4" w:rsidP="004E1CA4">
      <w:pPr>
        <w:pStyle w:val="a4"/>
        <w:numPr>
          <w:ilvl w:val="1"/>
          <w:numId w:val="3"/>
        </w:numPr>
        <w:spacing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pacing w:val="-1"/>
          <w:sz w:val="28"/>
          <w:szCs w:val="28"/>
          <w:lang w:val="ru-RU"/>
        </w:rPr>
        <w:t>п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роводимая</w:t>
      </w:r>
      <w:r w:rsidRPr="008E241D">
        <w:rPr>
          <w:rFonts w:ascii="Times New Roman" w:hAnsi="Times New Roman"/>
          <w:spacing w:val="1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краевая</w:t>
      </w:r>
      <w:r w:rsidRPr="008E241D">
        <w:rPr>
          <w:rFonts w:ascii="Times New Roman" w:hAnsi="Times New Roman"/>
          <w:spacing w:val="1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политика</w:t>
      </w:r>
      <w:r w:rsidRPr="008E241D">
        <w:rPr>
          <w:rFonts w:ascii="Times New Roman" w:hAnsi="Times New Roman"/>
          <w:spacing w:val="7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поддержки</w:t>
      </w:r>
      <w:r w:rsidRPr="008E241D">
        <w:rPr>
          <w:rFonts w:ascii="Times New Roman" w:hAnsi="Times New Roman"/>
          <w:spacing w:val="3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z w:val="28"/>
          <w:szCs w:val="28"/>
          <w:lang w:val="ru-RU"/>
        </w:rPr>
        <w:t>малого</w:t>
      </w:r>
      <w:r w:rsidRPr="008E241D">
        <w:rPr>
          <w:rFonts w:ascii="Times New Roman" w:hAnsi="Times New Roman"/>
          <w:spacing w:val="3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z w:val="28"/>
          <w:szCs w:val="28"/>
          <w:lang w:val="ru-RU"/>
        </w:rPr>
        <w:t xml:space="preserve">и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среднего</w:t>
      </w:r>
      <w:r w:rsidRPr="008E241D">
        <w:rPr>
          <w:rFonts w:ascii="Times New Roman" w:hAnsi="Times New Roman"/>
          <w:spacing w:val="3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бизнеса,</w:t>
      </w:r>
      <w:r w:rsidRPr="008E241D">
        <w:rPr>
          <w:rFonts w:ascii="Times New Roman" w:hAnsi="Times New Roman"/>
          <w:spacing w:val="3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z w:val="28"/>
          <w:szCs w:val="28"/>
          <w:lang w:val="ru-RU"/>
        </w:rPr>
        <w:t>в</w:t>
      </w:r>
      <w:r w:rsidRPr="008E241D">
        <w:rPr>
          <w:rFonts w:ascii="Times New Roman" w:hAnsi="Times New Roman"/>
          <w:spacing w:val="3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том</w:t>
      </w:r>
      <w:r w:rsidRPr="008E241D">
        <w:rPr>
          <w:rFonts w:ascii="Times New Roman" w:hAnsi="Times New Roman"/>
          <w:spacing w:val="1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числе</w:t>
      </w:r>
      <w:r w:rsidRPr="008E241D">
        <w:rPr>
          <w:rFonts w:ascii="Times New Roman" w:hAnsi="Times New Roman"/>
          <w:spacing w:val="79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z w:val="28"/>
          <w:szCs w:val="28"/>
          <w:lang w:val="ru-RU"/>
        </w:rPr>
        <w:t xml:space="preserve">в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 xml:space="preserve">промышленном </w:t>
      </w:r>
      <w:r w:rsidRPr="008E241D">
        <w:rPr>
          <w:rFonts w:ascii="Times New Roman" w:hAnsi="Times New Roman"/>
          <w:sz w:val="28"/>
          <w:szCs w:val="28"/>
          <w:lang w:val="ru-RU"/>
        </w:rPr>
        <w:t>секторе.</w:t>
      </w:r>
    </w:p>
    <w:tbl>
      <w:tblPr>
        <w:tblW w:w="9220" w:type="dxa"/>
        <w:tblInd w:w="93" w:type="dxa"/>
        <w:tblLook w:val="04A0" w:firstRow="1" w:lastRow="0" w:firstColumn="1" w:lastColumn="0" w:noHBand="0" w:noVBand="1"/>
      </w:tblPr>
      <w:tblGrid>
        <w:gridCol w:w="2709"/>
        <w:gridCol w:w="1271"/>
        <w:gridCol w:w="1180"/>
        <w:gridCol w:w="1180"/>
        <w:gridCol w:w="1460"/>
        <w:gridCol w:w="1420"/>
      </w:tblGrid>
      <w:tr w:rsidR="004E1CA4" w:rsidRPr="005F3471" w:rsidTr="006D1DF2">
        <w:trPr>
          <w:trHeight w:val="546"/>
        </w:trPr>
        <w:tc>
          <w:tcPr>
            <w:tcW w:w="2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E1CA4" w:rsidRPr="00E43D0D" w:rsidRDefault="004E1CA4" w:rsidP="006D1DF2">
            <w:pPr>
              <w:rPr>
                <w:rFonts w:cs="Calibri"/>
                <w:color w:val="000000"/>
                <w:lang w:eastAsia="ru-RU"/>
              </w:rPr>
            </w:pPr>
            <w:r w:rsidRPr="005F3471">
              <w:rPr>
                <w:rFonts w:cs="Calibri"/>
                <w:color w:val="000000"/>
                <w:lang w:eastAsia="ru-RU"/>
              </w:rPr>
              <w:t> 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E1CA4" w:rsidRPr="005F3471" w:rsidRDefault="004E1CA4" w:rsidP="006D1DF2">
            <w:pPr>
              <w:rPr>
                <w:rFonts w:cs="Calibri"/>
                <w:color w:val="000000"/>
                <w:lang w:eastAsia="ru-RU"/>
              </w:rPr>
            </w:pPr>
            <w:r w:rsidRPr="005F3471">
              <w:rPr>
                <w:rFonts w:cs="Calibri"/>
                <w:color w:val="000000"/>
                <w:lang w:eastAsia="ru-RU"/>
              </w:rPr>
              <w:t>ед. изм.</w:t>
            </w:r>
          </w:p>
        </w:tc>
        <w:tc>
          <w:tcPr>
            <w:tcW w:w="11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E1CA4" w:rsidRPr="005F3471" w:rsidRDefault="004E1CA4" w:rsidP="006D1DF2">
            <w:pPr>
              <w:rPr>
                <w:rFonts w:cs="Calibri"/>
                <w:color w:val="000000"/>
                <w:lang w:eastAsia="ru-RU"/>
              </w:rPr>
            </w:pPr>
            <w:r w:rsidRPr="005F3471">
              <w:rPr>
                <w:rFonts w:cs="Calibri"/>
                <w:color w:val="000000"/>
                <w:lang w:eastAsia="ru-RU"/>
              </w:rPr>
              <w:t xml:space="preserve">2013                            факт </w:t>
            </w:r>
          </w:p>
        </w:tc>
        <w:tc>
          <w:tcPr>
            <w:tcW w:w="11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E1CA4" w:rsidRPr="005F3471" w:rsidRDefault="004E1CA4" w:rsidP="006D1DF2">
            <w:pPr>
              <w:rPr>
                <w:rFonts w:cs="Calibri"/>
                <w:color w:val="000000"/>
                <w:lang w:eastAsia="ru-RU"/>
              </w:rPr>
            </w:pPr>
            <w:r w:rsidRPr="005F3471">
              <w:rPr>
                <w:rFonts w:cs="Calibri"/>
                <w:color w:val="000000"/>
                <w:lang w:eastAsia="ru-RU"/>
              </w:rPr>
              <w:t>2014                                 факт</w:t>
            </w:r>
          </w:p>
        </w:tc>
        <w:tc>
          <w:tcPr>
            <w:tcW w:w="1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E1CA4" w:rsidRPr="005F3471" w:rsidRDefault="004E1CA4" w:rsidP="006D1DF2">
            <w:pPr>
              <w:rPr>
                <w:rFonts w:cs="Calibri"/>
                <w:color w:val="000000"/>
                <w:lang w:eastAsia="ru-RU"/>
              </w:rPr>
            </w:pPr>
            <w:r w:rsidRPr="005F3471">
              <w:rPr>
                <w:rFonts w:cs="Calibri"/>
                <w:color w:val="000000"/>
                <w:lang w:eastAsia="ru-RU"/>
              </w:rPr>
              <w:t>2015                    факт</w:t>
            </w:r>
          </w:p>
        </w:tc>
        <w:tc>
          <w:tcPr>
            <w:tcW w:w="1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E1CA4" w:rsidRPr="005F3471" w:rsidRDefault="004E1CA4" w:rsidP="006D1DF2">
            <w:pPr>
              <w:rPr>
                <w:rFonts w:cs="Calibri"/>
                <w:color w:val="000000"/>
                <w:lang w:eastAsia="ru-RU"/>
              </w:rPr>
            </w:pPr>
            <w:r w:rsidRPr="005F3471">
              <w:rPr>
                <w:rFonts w:cs="Calibri"/>
                <w:color w:val="000000"/>
                <w:lang w:eastAsia="ru-RU"/>
              </w:rPr>
              <w:t>2016                   план</w:t>
            </w:r>
          </w:p>
        </w:tc>
      </w:tr>
      <w:tr w:rsidR="004E1CA4" w:rsidRPr="005F3471" w:rsidTr="006D1DF2">
        <w:trPr>
          <w:trHeight w:val="576"/>
        </w:trPr>
        <w:tc>
          <w:tcPr>
            <w:tcW w:w="2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E1CA4" w:rsidRPr="005F3471" w:rsidRDefault="004E1CA4" w:rsidP="006D1DF2">
            <w:pPr>
              <w:rPr>
                <w:rFonts w:cs="Calibri"/>
                <w:color w:val="000000"/>
                <w:lang w:eastAsia="ru-RU"/>
              </w:rPr>
            </w:pPr>
            <w:r w:rsidRPr="005F3471">
              <w:rPr>
                <w:rFonts w:cs="Calibri"/>
                <w:color w:val="000000"/>
                <w:lang w:eastAsia="ru-RU"/>
              </w:rPr>
              <w:t>Объем поддержки предприятий МСП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E1CA4" w:rsidRPr="005F3471" w:rsidRDefault="004E1CA4" w:rsidP="006D1DF2">
            <w:pPr>
              <w:rPr>
                <w:rFonts w:cs="Calibri"/>
                <w:color w:val="000000"/>
                <w:lang w:eastAsia="ru-RU"/>
              </w:rPr>
            </w:pPr>
            <w:r w:rsidRPr="005F3471">
              <w:rPr>
                <w:rFonts w:cs="Calibri"/>
                <w:color w:val="000000"/>
                <w:lang w:eastAsia="ru-RU"/>
              </w:rPr>
              <w:t>млн. руб.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E1CA4" w:rsidRPr="005F3471" w:rsidRDefault="004E1CA4" w:rsidP="006D1DF2">
            <w:pPr>
              <w:jc w:val="center"/>
              <w:rPr>
                <w:rFonts w:cs="Calibri"/>
                <w:color w:val="000000"/>
                <w:lang w:eastAsia="ru-RU"/>
              </w:rPr>
            </w:pPr>
            <w:r w:rsidRPr="005F3471">
              <w:rPr>
                <w:rFonts w:cs="Calibri"/>
                <w:color w:val="000000"/>
                <w:lang w:eastAsia="ru-RU"/>
              </w:rPr>
              <w:t>115,1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E1CA4" w:rsidRPr="005F3471" w:rsidRDefault="004E1CA4" w:rsidP="006D1DF2">
            <w:pPr>
              <w:jc w:val="center"/>
              <w:rPr>
                <w:rFonts w:cs="Calibri"/>
                <w:color w:val="000000"/>
                <w:lang w:eastAsia="ru-RU"/>
              </w:rPr>
            </w:pPr>
            <w:r w:rsidRPr="005F3471">
              <w:rPr>
                <w:rFonts w:cs="Calibri"/>
                <w:color w:val="000000"/>
                <w:lang w:eastAsia="ru-RU"/>
              </w:rPr>
              <w:t>174,4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E1CA4" w:rsidRPr="005F3471" w:rsidRDefault="004E1CA4" w:rsidP="006D1DF2">
            <w:pPr>
              <w:jc w:val="center"/>
              <w:rPr>
                <w:rFonts w:cs="Calibri"/>
                <w:color w:val="000000"/>
                <w:lang w:eastAsia="ru-RU"/>
              </w:rPr>
            </w:pPr>
            <w:r w:rsidRPr="005F3471">
              <w:rPr>
                <w:rFonts w:cs="Calibri"/>
                <w:color w:val="000000"/>
                <w:lang w:eastAsia="ru-RU"/>
              </w:rPr>
              <w:t>136,7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E1CA4" w:rsidRPr="005F3471" w:rsidRDefault="004E1CA4" w:rsidP="006D1DF2">
            <w:pPr>
              <w:jc w:val="center"/>
              <w:rPr>
                <w:rFonts w:cs="Calibri"/>
                <w:color w:val="000000"/>
                <w:lang w:eastAsia="ru-RU"/>
              </w:rPr>
            </w:pPr>
            <w:r w:rsidRPr="005F3471">
              <w:rPr>
                <w:rFonts w:cs="Calibri"/>
                <w:color w:val="000000"/>
                <w:lang w:eastAsia="ru-RU"/>
              </w:rPr>
              <w:t>142,1</w:t>
            </w:r>
          </w:p>
        </w:tc>
      </w:tr>
      <w:tr w:rsidR="004E1CA4" w:rsidRPr="004C3640" w:rsidTr="006D1DF2">
        <w:trPr>
          <w:trHeight w:val="658"/>
        </w:trPr>
        <w:tc>
          <w:tcPr>
            <w:tcW w:w="9220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E1CA4" w:rsidRPr="004915D7" w:rsidRDefault="004E1CA4" w:rsidP="006D1DF2">
            <w:pPr>
              <w:rPr>
                <w:rFonts w:cs="Calibri"/>
                <w:color w:val="000000"/>
                <w:lang w:eastAsia="ru-RU"/>
              </w:rPr>
            </w:pPr>
            <w:r w:rsidRPr="004915D7">
              <w:rPr>
                <w:rFonts w:cs="Calibri"/>
                <w:color w:val="000000"/>
                <w:lang w:eastAsia="ru-RU"/>
              </w:rPr>
              <w:t>Источники поддержки  в рамках региональной программы развития субъектов малого и среднего предпринимательства</w:t>
            </w:r>
          </w:p>
        </w:tc>
      </w:tr>
      <w:tr w:rsidR="004E1CA4" w:rsidRPr="005F3471" w:rsidTr="006D1DF2">
        <w:trPr>
          <w:trHeight w:val="303"/>
        </w:trPr>
        <w:tc>
          <w:tcPr>
            <w:tcW w:w="2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E1CA4" w:rsidRPr="005F3471" w:rsidRDefault="004E1CA4" w:rsidP="006D1DF2">
            <w:pPr>
              <w:rPr>
                <w:rFonts w:cs="Calibri"/>
                <w:color w:val="000000"/>
                <w:lang w:eastAsia="ru-RU"/>
              </w:rPr>
            </w:pPr>
            <w:r w:rsidRPr="005F3471">
              <w:rPr>
                <w:rFonts w:cs="Calibri"/>
                <w:color w:val="000000"/>
                <w:lang w:eastAsia="ru-RU"/>
              </w:rPr>
              <w:t>Всего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E1CA4" w:rsidRPr="005F3471" w:rsidRDefault="004E1CA4" w:rsidP="006D1DF2">
            <w:pPr>
              <w:rPr>
                <w:rFonts w:cs="Calibri"/>
                <w:color w:val="000000"/>
                <w:lang w:eastAsia="ru-RU"/>
              </w:rPr>
            </w:pPr>
            <w:r w:rsidRPr="005F3471">
              <w:rPr>
                <w:rFonts w:cs="Calibri"/>
                <w:color w:val="000000"/>
                <w:lang w:eastAsia="ru-RU"/>
              </w:rPr>
              <w:t>млн. руб.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E1CA4" w:rsidRPr="005F3471" w:rsidRDefault="004E1CA4" w:rsidP="006D1DF2">
            <w:pPr>
              <w:jc w:val="center"/>
              <w:rPr>
                <w:rFonts w:cs="Calibri"/>
                <w:color w:val="000000"/>
                <w:lang w:eastAsia="ru-RU"/>
              </w:rPr>
            </w:pPr>
            <w:r w:rsidRPr="005F3471">
              <w:rPr>
                <w:rFonts w:cs="Calibri"/>
                <w:color w:val="000000"/>
                <w:lang w:eastAsia="ru-RU"/>
              </w:rPr>
              <w:t>115,1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E1CA4" w:rsidRPr="005F3471" w:rsidRDefault="004E1CA4" w:rsidP="006D1DF2">
            <w:pPr>
              <w:jc w:val="center"/>
              <w:rPr>
                <w:rFonts w:cs="Calibri"/>
                <w:color w:val="000000"/>
                <w:lang w:eastAsia="ru-RU"/>
              </w:rPr>
            </w:pPr>
            <w:r w:rsidRPr="005F3471">
              <w:rPr>
                <w:rFonts w:cs="Calibri"/>
                <w:color w:val="000000"/>
                <w:lang w:eastAsia="ru-RU"/>
              </w:rPr>
              <w:t>174,4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E1CA4" w:rsidRPr="005F3471" w:rsidRDefault="004E1CA4" w:rsidP="006D1DF2">
            <w:pPr>
              <w:jc w:val="center"/>
              <w:rPr>
                <w:rFonts w:cs="Calibri"/>
                <w:color w:val="000000"/>
                <w:lang w:eastAsia="ru-RU"/>
              </w:rPr>
            </w:pPr>
            <w:r w:rsidRPr="005F3471">
              <w:rPr>
                <w:rFonts w:cs="Calibri"/>
                <w:color w:val="000000"/>
                <w:lang w:eastAsia="ru-RU"/>
              </w:rPr>
              <w:t>136,7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E1CA4" w:rsidRPr="005F3471" w:rsidRDefault="004E1CA4" w:rsidP="006D1DF2">
            <w:pPr>
              <w:jc w:val="center"/>
              <w:rPr>
                <w:rFonts w:cs="Calibri"/>
                <w:color w:val="000000"/>
                <w:lang w:eastAsia="ru-RU"/>
              </w:rPr>
            </w:pPr>
            <w:r w:rsidRPr="005F3471">
              <w:rPr>
                <w:rFonts w:cs="Calibri"/>
                <w:color w:val="000000"/>
                <w:lang w:eastAsia="ru-RU"/>
              </w:rPr>
              <w:t>142,1</w:t>
            </w:r>
          </w:p>
        </w:tc>
      </w:tr>
      <w:tr w:rsidR="004E1CA4" w:rsidRPr="005F3471" w:rsidTr="006D1DF2">
        <w:trPr>
          <w:trHeight w:val="288"/>
        </w:trPr>
        <w:tc>
          <w:tcPr>
            <w:tcW w:w="2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E1CA4" w:rsidRPr="005F3471" w:rsidRDefault="004E1CA4" w:rsidP="006D1DF2">
            <w:pPr>
              <w:rPr>
                <w:rFonts w:cs="Calibri"/>
                <w:color w:val="000000"/>
                <w:lang w:eastAsia="ru-RU"/>
              </w:rPr>
            </w:pPr>
            <w:r w:rsidRPr="005F3471">
              <w:rPr>
                <w:rFonts w:cs="Calibri"/>
                <w:color w:val="000000"/>
                <w:lang w:eastAsia="ru-RU"/>
              </w:rPr>
              <w:t>в том числе: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E1CA4" w:rsidRPr="005F3471" w:rsidRDefault="004E1CA4" w:rsidP="006D1DF2">
            <w:pPr>
              <w:rPr>
                <w:rFonts w:cs="Calibri"/>
                <w:color w:val="000000"/>
                <w:lang w:eastAsia="ru-RU"/>
              </w:rPr>
            </w:pPr>
            <w:r w:rsidRPr="005F3471">
              <w:rPr>
                <w:rFonts w:cs="Calibri"/>
                <w:color w:val="000000"/>
                <w:lang w:eastAsia="ru-RU"/>
              </w:rPr>
              <w:t> 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E1CA4" w:rsidRPr="005F3471" w:rsidRDefault="004E1CA4" w:rsidP="006D1DF2">
            <w:pPr>
              <w:jc w:val="center"/>
              <w:rPr>
                <w:rFonts w:cs="Calibri"/>
                <w:color w:val="000000"/>
                <w:lang w:eastAsia="ru-RU"/>
              </w:rPr>
            </w:pPr>
            <w:r w:rsidRPr="005F3471">
              <w:rPr>
                <w:rFonts w:cs="Calibri"/>
                <w:color w:val="000000"/>
                <w:lang w:eastAsia="ru-RU"/>
              </w:rPr>
              <w:t> 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E1CA4" w:rsidRPr="005F3471" w:rsidRDefault="004E1CA4" w:rsidP="006D1DF2">
            <w:pPr>
              <w:jc w:val="center"/>
              <w:rPr>
                <w:rFonts w:cs="Calibri"/>
                <w:color w:val="000000"/>
                <w:lang w:eastAsia="ru-RU"/>
              </w:rPr>
            </w:pPr>
            <w:r w:rsidRPr="005F3471">
              <w:rPr>
                <w:rFonts w:cs="Calibri"/>
                <w:color w:val="000000"/>
                <w:lang w:eastAsia="ru-RU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E1CA4" w:rsidRPr="005F3471" w:rsidRDefault="004E1CA4" w:rsidP="006D1DF2">
            <w:pPr>
              <w:jc w:val="center"/>
              <w:rPr>
                <w:rFonts w:cs="Calibri"/>
                <w:color w:val="000000"/>
                <w:lang w:eastAsia="ru-RU"/>
              </w:rPr>
            </w:pPr>
            <w:r w:rsidRPr="005F3471">
              <w:rPr>
                <w:rFonts w:cs="Calibri"/>
                <w:color w:val="000000"/>
                <w:lang w:eastAsia="ru-RU"/>
              </w:rPr>
              <w:t> 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E1CA4" w:rsidRPr="005F3471" w:rsidRDefault="004E1CA4" w:rsidP="006D1DF2">
            <w:pPr>
              <w:jc w:val="center"/>
              <w:rPr>
                <w:rFonts w:cs="Calibri"/>
                <w:color w:val="000000"/>
                <w:lang w:eastAsia="ru-RU"/>
              </w:rPr>
            </w:pPr>
            <w:r w:rsidRPr="005F3471">
              <w:rPr>
                <w:rFonts w:cs="Calibri"/>
                <w:color w:val="000000"/>
                <w:lang w:eastAsia="ru-RU"/>
              </w:rPr>
              <w:t> </w:t>
            </w:r>
          </w:p>
        </w:tc>
      </w:tr>
      <w:tr w:rsidR="004E1CA4" w:rsidRPr="005F3471" w:rsidTr="006D1DF2">
        <w:trPr>
          <w:trHeight w:val="576"/>
        </w:trPr>
        <w:tc>
          <w:tcPr>
            <w:tcW w:w="2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E1CA4" w:rsidRPr="005F3471" w:rsidRDefault="004E1CA4" w:rsidP="006D1DF2">
            <w:pPr>
              <w:rPr>
                <w:rFonts w:cs="Calibri"/>
                <w:color w:val="000000"/>
                <w:lang w:eastAsia="ru-RU"/>
              </w:rPr>
            </w:pPr>
            <w:r w:rsidRPr="005F3471">
              <w:rPr>
                <w:rFonts w:cs="Calibri"/>
                <w:color w:val="000000"/>
                <w:lang w:eastAsia="ru-RU"/>
              </w:rPr>
              <w:t>субсидии из федерального бюджета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E1CA4" w:rsidRPr="005F3471" w:rsidRDefault="004E1CA4" w:rsidP="006D1DF2">
            <w:pPr>
              <w:rPr>
                <w:rFonts w:cs="Calibri"/>
                <w:color w:val="000000"/>
                <w:lang w:eastAsia="ru-RU"/>
              </w:rPr>
            </w:pPr>
            <w:r w:rsidRPr="005F3471">
              <w:rPr>
                <w:rFonts w:cs="Calibri"/>
                <w:color w:val="000000"/>
                <w:lang w:eastAsia="ru-RU"/>
              </w:rPr>
              <w:t>млн. руб.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E1CA4" w:rsidRPr="005F3471" w:rsidRDefault="004E1CA4" w:rsidP="006D1DF2">
            <w:pPr>
              <w:jc w:val="center"/>
              <w:rPr>
                <w:rFonts w:cs="Calibri"/>
                <w:color w:val="000000"/>
                <w:lang w:eastAsia="ru-RU"/>
              </w:rPr>
            </w:pPr>
            <w:r w:rsidRPr="005F3471">
              <w:rPr>
                <w:rFonts w:cs="Calibri"/>
                <w:color w:val="000000"/>
                <w:lang w:eastAsia="ru-RU"/>
              </w:rPr>
              <w:t>48,2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E1CA4" w:rsidRPr="005F3471" w:rsidRDefault="004E1CA4" w:rsidP="006D1DF2">
            <w:pPr>
              <w:jc w:val="center"/>
              <w:rPr>
                <w:rFonts w:cs="Calibri"/>
                <w:color w:val="000000"/>
                <w:lang w:eastAsia="ru-RU"/>
              </w:rPr>
            </w:pPr>
            <w:r w:rsidRPr="005F3471">
              <w:rPr>
                <w:rFonts w:cs="Calibri"/>
                <w:color w:val="000000"/>
                <w:lang w:eastAsia="ru-RU"/>
              </w:rPr>
              <w:t>96,2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E1CA4" w:rsidRPr="005F3471" w:rsidRDefault="004E1CA4" w:rsidP="006D1DF2">
            <w:pPr>
              <w:jc w:val="center"/>
              <w:rPr>
                <w:rFonts w:cs="Calibri"/>
                <w:color w:val="000000"/>
                <w:lang w:eastAsia="ru-RU"/>
              </w:rPr>
            </w:pPr>
            <w:r w:rsidRPr="005F3471">
              <w:rPr>
                <w:rFonts w:cs="Calibri"/>
                <w:color w:val="000000"/>
                <w:lang w:eastAsia="ru-RU"/>
              </w:rPr>
              <w:t>37,0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E1CA4" w:rsidRPr="005F3471" w:rsidRDefault="004E1CA4" w:rsidP="006D1DF2">
            <w:pPr>
              <w:jc w:val="center"/>
              <w:rPr>
                <w:rFonts w:cs="Calibri"/>
                <w:color w:val="000000"/>
                <w:lang w:eastAsia="ru-RU"/>
              </w:rPr>
            </w:pPr>
            <w:r w:rsidRPr="005F3471">
              <w:rPr>
                <w:rFonts w:cs="Calibri"/>
                <w:color w:val="000000"/>
                <w:lang w:eastAsia="ru-RU"/>
              </w:rPr>
              <w:t>24,3</w:t>
            </w:r>
          </w:p>
        </w:tc>
      </w:tr>
      <w:tr w:rsidR="004E1CA4" w:rsidRPr="005F3471" w:rsidTr="006D1DF2">
        <w:trPr>
          <w:trHeight w:val="283"/>
        </w:trPr>
        <w:tc>
          <w:tcPr>
            <w:tcW w:w="2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E1CA4" w:rsidRPr="005F3471" w:rsidRDefault="004E1CA4" w:rsidP="006D1DF2">
            <w:pPr>
              <w:rPr>
                <w:rFonts w:cs="Calibri"/>
                <w:color w:val="000000"/>
                <w:lang w:eastAsia="ru-RU"/>
              </w:rPr>
            </w:pPr>
            <w:r w:rsidRPr="005F3471">
              <w:rPr>
                <w:rFonts w:cs="Calibri"/>
                <w:color w:val="000000"/>
                <w:lang w:eastAsia="ru-RU"/>
              </w:rPr>
              <w:t>краевой бюджет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E1CA4" w:rsidRPr="005F3471" w:rsidRDefault="004E1CA4" w:rsidP="006D1DF2">
            <w:pPr>
              <w:rPr>
                <w:rFonts w:cs="Calibri"/>
                <w:color w:val="000000"/>
                <w:lang w:eastAsia="ru-RU"/>
              </w:rPr>
            </w:pPr>
            <w:r w:rsidRPr="005F3471">
              <w:rPr>
                <w:rFonts w:cs="Calibri"/>
                <w:color w:val="000000"/>
                <w:lang w:eastAsia="ru-RU"/>
              </w:rPr>
              <w:t>млн. руб.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E1CA4" w:rsidRPr="005F3471" w:rsidRDefault="004E1CA4" w:rsidP="006D1DF2">
            <w:pPr>
              <w:jc w:val="center"/>
              <w:rPr>
                <w:rFonts w:cs="Calibri"/>
                <w:color w:val="000000"/>
                <w:lang w:eastAsia="ru-RU"/>
              </w:rPr>
            </w:pPr>
            <w:r w:rsidRPr="005F3471">
              <w:rPr>
                <w:rFonts w:cs="Calibri"/>
                <w:color w:val="000000"/>
                <w:lang w:eastAsia="ru-RU"/>
              </w:rPr>
              <w:t>60,0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E1CA4" w:rsidRPr="005F3471" w:rsidRDefault="004E1CA4" w:rsidP="006D1DF2">
            <w:pPr>
              <w:jc w:val="center"/>
              <w:rPr>
                <w:rFonts w:cs="Calibri"/>
                <w:color w:val="000000"/>
                <w:lang w:eastAsia="ru-RU"/>
              </w:rPr>
            </w:pPr>
            <w:r w:rsidRPr="005F3471">
              <w:rPr>
                <w:rFonts w:cs="Calibri"/>
                <w:color w:val="000000"/>
                <w:lang w:eastAsia="ru-RU"/>
              </w:rPr>
              <w:t>73,0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E1CA4" w:rsidRPr="005F3471" w:rsidRDefault="004E1CA4" w:rsidP="006D1DF2">
            <w:pPr>
              <w:jc w:val="center"/>
              <w:rPr>
                <w:rFonts w:cs="Calibri"/>
                <w:color w:val="000000"/>
                <w:lang w:eastAsia="ru-RU"/>
              </w:rPr>
            </w:pPr>
            <w:r w:rsidRPr="005F3471">
              <w:rPr>
                <w:rFonts w:cs="Calibri"/>
                <w:color w:val="000000"/>
                <w:lang w:eastAsia="ru-RU"/>
              </w:rPr>
              <w:t>89,1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E1CA4" w:rsidRPr="005F3471" w:rsidRDefault="004E1CA4" w:rsidP="006D1DF2">
            <w:pPr>
              <w:jc w:val="center"/>
              <w:rPr>
                <w:rFonts w:cs="Calibri"/>
                <w:color w:val="000000"/>
                <w:lang w:eastAsia="ru-RU"/>
              </w:rPr>
            </w:pPr>
            <w:r w:rsidRPr="005F3471">
              <w:rPr>
                <w:rFonts w:cs="Calibri"/>
                <w:color w:val="000000"/>
                <w:lang w:eastAsia="ru-RU"/>
              </w:rPr>
              <w:t>109,8</w:t>
            </w:r>
          </w:p>
        </w:tc>
      </w:tr>
      <w:tr w:rsidR="004E1CA4" w:rsidRPr="005F3471" w:rsidTr="006D1DF2">
        <w:trPr>
          <w:trHeight w:val="258"/>
        </w:trPr>
        <w:tc>
          <w:tcPr>
            <w:tcW w:w="2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E1CA4" w:rsidRPr="005F3471" w:rsidRDefault="004E1CA4" w:rsidP="006D1DF2">
            <w:pPr>
              <w:rPr>
                <w:rFonts w:cs="Calibri"/>
                <w:color w:val="000000"/>
                <w:lang w:eastAsia="ru-RU"/>
              </w:rPr>
            </w:pPr>
            <w:r w:rsidRPr="005F3471">
              <w:rPr>
                <w:rFonts w:cs="Calibri"/>
                <w:color w:val="000000"/>
                <w:lang w:eastAsia="ru-RU"/>
              </w:rPr>
              <w:t>местные бюджеты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E1CA4" w:rsidRPr="005F3471" w:rsidRDefault="004E1CA4" w:rsidP="006D1DF2">
            <w:pPr>
              <w:rPr>
                <w:rFonts w:cs="Calibri"/>
                <w:color w:val="000000"/>
                <w:lang w:eastAsia="ru-RU"/>
              </w:rPr>
            </w:pPr>
            <w:r w:rsidRPr="005F3471">
              <w:rPr>
                <w:rFonts w:cs="Calibri"/>
                <w:color w:val="000000"/>
                <w:lang w:eastAsia="ru-RU"/>
              </w:rPr>
              <w:t>млн. руб.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E1CA4" w:rsidRPr="005F3471" w:rsidRDefault="004E1CA4" w:rsidP="006D1DF2">
            <w:pPr>
              <w:jc w:val="center"/>
              <w:rPr>
                <w:rFonts w:cs="Calibri"/>
                <w:color w:val="000000"/>
                <w:lang w:eastAsia="ru-RU"/>
              </w:rPr>
            </w:pPr>
            <w:r w:rsidRPr="005F3471">
              <w:rPr>
                <w:rFonts w:cs="Calibri"/>
                <w:color w:val="000000"/>
                <w:lang w:eastAsia="ru-RU"/>
              </w:rPr>
              <w:t>6,9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E1CA4" w:rsidRPr="005F3471" w:rsidRDefault="004E1CA4" w:rsidP="006D1DF2">
            <w:pPr>
              <w:jc w:val="center"/>
              <w:rPr>
                <w:rFonts w:cs="Calibri"/>
                <w:color w:val="000000"/>
                <w:lang w:eastAsia="ru-RU"/>
              </w:rPr>
            </w:pPr>
            <w:r w:rsidRPr="005F3471">
              <w:rPr>
                <w:rFonts w:cs="Calibri"/>
                <w:color w:val="000000"/>
                <w:lang w:eastAsia="ru-RU"/>
              </w:rPr>
              <w:t>5,2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E1CA4" w:rsidRPr="005F3471" w:rsidRDefault="004E1CA4" w:rsidP="006D1DF2">
            <w:pPr>
              <w:jc w:val="center"/>
              <w:rPr>
                <w:rFonts w:cs="Calibri"/>
                <w:color w:val="000000"/>
                <w:lang w:eastAsia="ru-RU"/>
              </w:rPr>
            </w:pPr>
            <w:r w:rsidRPr="005F3471">
              <w:rPr>
                <w:rFonts w:cs="Calibri"/>
                <w:color w:val="000000"/>
                <w:lang w:eastAsia="ru-RU"/>
              </w:rPr>
              <w:t>10,6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E1CA4" w:rsidRPr="005F3471" w:rsidRDefault="004E1CA4" w:rsidP="006D1DF2">
            <w:pPr>
              <w:jc w:val="center"/>
              <w:rPr>
                <w:rFonts w:cs="Calibri"/>
                <w:color w:val="000000"/>
                <w:lang w:eastAsia="ru-RU"/>
              </w:rPr>
            </w:pPr>
            <w:r w:rsidRPr="005F3471">
              <w:rPr>
                <w:rFonts w:cs="Calibri"/>
                <w:color w:val="000000"/>
                <w:lang w:eastAsia="ru-RU"/>
              </w:rPr>
              <w:t>8,0</w:t>
            </w:r>
          </w:p>
        </w:tc>
      </w:tr>
    </w:tbl>
    <w:p w:rsidR="004E1CA4" w:rsidRPr="004915D7" w:rsidRDefault="004E1CA4" w:rsidP="004E1CA4">
      <w:pPr>
        <w:pStyle w:val="a4"/>
        <w:numPr>
          <w:ilvl w:val="1"/>
          <w:numId w:val="3"/>
        </w:numPr>
        <w:spacing w:after="12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 w:cstheme="minorBidi"/>
          <w:sz w:val="28"/>
          <w:szCs w:val="22"/>
          <w:lang w:val="ru-RU"/>
        </w:rPr>
        <w:t>у</w:t>
      </w:r>
      <w:r w:rsidRPr="004915D7">
        <w:rPr>
          <w:rFonts w:ascii="Times New Roman" w:hAnsi="Times New Roman" w:cstheme="minorBidi"/>
          <w:sz w:val="28"/>
          <w:szCs w:val="22"/>
          <w:lang w:val="ru-RU"/>
        </w:rPr>
        <w:t>величение количества средних и малых организаций (за период с 2010 по 2015 год количество малых и средних предприятий в Камчатском крае возросло на 15%), в том числе осуществляющих деятельность в обрабатывающей промышленности, производственной и строительной сферах и как следствие создание новых рабочих мест</w:t>
      </w:r>
      <w:r>
        <w:rPr>
          <w:rFonts w:ascii="Times New Roman" w:hAnsi="Times New Roman" w:cstheme="minorBidi"/>
          <w:sz w:val="28"/>
          <w:szCs w:val="22"/>
          <w:lang w:val="ru-RU"/>
        </w:rPr>
        <w:t>.</w:t>
      </w:r>
    </w:p>
    <w:p w:rsidR="004E1CA4" w:rsidRPr="004915D7" w:rsidRDefault="004E1CA4" w:rsidP="004E1CA4">
      <w:pPr>
        <w:spacing w:line="360" w:lineRule="auto"/>
        <w:ind w:firstLine="708"/>
        <w:rPr>
          <w:rFonts w:ascii="Times New Roman" w:hAnsi="Times New Roman"/>
          <w:sz w:val="28"/>
        </w:rPr>
      </w:pPr>
      <w:r w:rsidRPr="004915D7">
        <w:rPr>
          <w:rFonts w:ascii="Times New Roman" w:hAnsi="Times New Roman"/>
          <w:sz w:val="28"/>
        </w:rPr>
        <w:t>Вместе с тем выпуск продукции таких компаний составляет всего около 22 % от объема валового регионального продукта, на них занято около 23 % экономически активного населения региона.</w:t>
      </w:r>
    </w:p>
    <w:tbl>
      <w:tblPr>
        <w:tblStyle w:val="a9"/>
        <w:tblW w:w="9264" w:type="dxa"/>
        <w:tblLook w:val="04A0" w:firstRow="1" w:lastRow="0" w:firstColumn="1" w:lastColumn="0" w:noHBand="0" w:noVBand="1"/>
      </w:tblPr>
      <w:tblGrid>
        <w:gridCol w:w="3085"/>
        <w:gridCol w:w="992"/>
        <w:gridCol w:w="993"/>
        <w:gridCol w:w="895"/>
        <w:gridCol w:w="1134"/>
        <w:gridCol w:w="992"/>
        <w:gridCol w:w="1134"/>
        <w:gridCol w:w="39"/>
      </w:tblGrid>
      <w:tr w:rsidR="004E1CA4" w:rsidRPr="005D3321" w:rsidTr="006D1DF2">
        <w:trPr>
          <w:trHeight w:val="300"/>
        </w:trPr>
        <w:tc>
          <w:tcPr>
            <w:tcW w:w="9264" w:type="dxa"/>
            <w:gridSpan w:val="8"/>
            <w:shd w:val="clear" w:color="auto" w:fill="D9D9D9" w:themeFill="background1" w:themeFillShade="D9"/>
            <w:noWrap/>
            <w:hideMark/>
          </w:tcPr>
          <w:p w:rsidR="004E1CA4" w:rsidRPr="005D3321" w:rsidRDefault="004E1CA4" w:rsidP="006D1DF2">
            <w:pPr>
              <w:jc w:val="center"/>
              <w:outlineLvl w:val="0"/>
              <w:rPr>
                <w:rFonts w:cs="Calibri"/>
                <w:b/>
                <w:bCs/>
                <w:color w:val="000000"/>
                <w:lang w:eastAsia="ru-RU"/>
              </w:rPr>
            </w:pPr>
            <w:r w:rsidRPr="005D3321">
              <w:rPr>
                <w:rFonts w:cs="Calibri"/>
                <w:b/>
                <w:bCs/>
                <w:color w:val="000000"/>
                <w:lang w:eastAsia="ru-RU"/>
              </w:rPr>
              <w:t>Количество малых предприятий</w:t>
            </w:r>
          </w:p>
        </w:tc>
      </w:tr>
      <w:tr w:rsidR="004E1CA4" w:rsidRPr="005D3321" w:rsidTr="006D1DF2">
        <w:trPr>
          <w:trHeight w:val="309"/>
        </w:trPr>
        <w:tc>
          <w:tcPr>
            <w:tcW w:w="3085" w:type="dxa"/>
            <w:shd w:val="clear" w:color="auto" w:fill="DEEAF6" w:themeFill="accent1" w:themeFillTint="33"/>
          </w:tcPr>
          <w:p w:rsidR="004E1CA4" w:rsidRPr="005D3321" w:rsidRDefault="004E1CA4" w:rsidP="006D1DF2">
            <w:pPr>
              <w:outlineLvl w:val="0"/>
              <w:rPr>
                <w:rFonts w:ascii="Verdana" w:hAnsi="Verdana" w:cs="Calibri"/>
                <w:b/>
                <w:color w:val="000000"/>
                <w:sz w:val="16"/>
                <w:szCs w:val="18"/>
                <w:lang w:eastAsia="ru-RU"/>
              </w:rPr>
            </w:pPr>
          </w:p>
        </w:tc>
        <w:tc>
          <w:tcPr>
            <w:tcW w:w="992" w:type="dxa"/>
            <w:shd w:val="clear" w:color="auto" w:fill="DEEAF6" w:themeFill="accent1" w:themeFillTint="33"/>
            <w:noWrap/>
          </w:tcPr>
          <w:p w:rsidR="004E1CA4" w:rsidRPr="005D3321" w:rsidRDefault="004E1CA4" w:rsidP="006D1DF2">
            <w:pPr>
              <w:jc w:val="center"/>
              <w:outlineLvl w:val="0"/>
              <w:rPr>
                <w:rFonts w:ascii="Verdana" w:hAnsi="Verdana" w:cs="Calibri"/>
                <w:b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Verdana" w:hAnsi="Verdana" w:cs="Calibri"/>
                <w:b/>
                <w:color w:val="000000"/>
                <w:sz w:val="18"/>
                <w:szCs w:val="18"/>
                <w:lang w:eastAsia="ru-RU"/>
              </w:rPr>
              <w:t>2010</w:t>
            </w:r>
          </w:p>
        </w:tc>
        <w:tc>
          <w:tcPr>
            <w:tcW w:w="993" w:type="dxa"/>
            <w:shd w:val="clear" w:color="auto" w:fill="DEEAF6" w:themeFill="accent1" w:themeFillTint="33"/>
            <w:noWrap/>
          </w:tcPr>
          <w:p w:rsidR="004E1CA4" w:rsidRPr="005D3321" w:rsidRDefault="004E1CA4" w:rsidP="006D1DF2">
            <w:pPr>
              <w:jc w:val="center"/>
              <w:outlineLvl w:val="0"/>
              <w:rPr>
                <w:rFonts w:ascii="Verdana" w:hAnsi="Verdana" w:cs="Calibri"/>
                <w:b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Verdana" w:hAnsi="Verdana" w:cs="Calibri"/>
                <w:b/>
                <w:color w:val="000000"/>
                <w:sz w:val="18"/>
                <w:szCs w:val="18"/>
                <w:lang w:eastAsia="ru-RU"/>
              </w:rPr>
              <w:t>2011</w:t>
            </w:r>
          </w:p>
        </w:tc>
        <w:tc>
          <w:tcPr>
            <w:tcW w:w="895" w:type="dxa"/>
            <w:shd w:val="clear" w:color="auto" w:fill="DEEAF6" w:themeFill="accent1" w:themeFillTint="33"/>
            <w:noWrap/>
          </w:tcPr>
          <w:p w:rsidR="004E1CA4" w:rsidRPr="005D3321" w:rsidRDefault="004E1CA4" w:rsidP="006D1DF2">
            <w:pPr>
              <w:jc w:val="center"/>
              <w:outlineLvl w:val="0"/>
              <w:rPr>
                <w:rFonts w:ascii="Verdana" w:hAnsi="Verdana" w:cs="Calibri"/>
                <w:b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Verdana" w:hAnsi="Verdana" w:cs="Calibri"/>
                <w:b/>
                <w:color w:val="000000"/>
                <w:sz w:val="18"/>
                <w:szCs w:val="18"/>
                <w:lang w:eastAsia="ru-RU"/>
              </w:rPr>
              <w:t>2012</w:t>
            </w:r>
          </w:p>
        </w:tc>
        <w:tc>
          <w:tcPr>
            <w:tcW w:w="1134" w:type="dxa"/>
            <w:shd w:val="clear" w:color="auto" w:fill="DEEAF6" w:themeFill="accent1" w:themeFillTint="33"/>
            <w:noWrap/>
          </w:tcPr>
          <w:p w:rsidR="004E1CA4" w:rsidRPr="005D3321" w:rsidRDefault="004E1CA4" w:rsidP="006D1DF2">
            <w:pPr>
              <w:jc w:val="center"/>
              <w:outlineLvl w:val="0"/>
              <w:rPr>
                <w:rFonts w:ascii="Verdana" w:hAnsi="Verdana" w:cs="Calibri"/>
                <w:b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Verdana" w:hAnsi="Verdana" w:cs="Calibri"/>
                <w:b/>
                <w:color w:val="000000"/>
                <w:sz w:val="18"/>
                <w:szCs w:val="18"/>
                <w:lang w:eastAsia="ru-RU"/>
              </w:rPr>
              <w:t>2013</w:t>
            </w:r>
          </w:p>
        </w:tc>
        <w:tc>
          <w:tcPr>
            <w:tcW w:w="992" w:type="dxa"/>
            <w:shd w:val="clear" w:color="auto" w:fill="DEEAF6" w:themeFill="accent1" w:themeFillTint="33"/>
            <w:noWrap/>
          </w:tcPr>
          <w:p w:rsidR="004E1CA4" w:rsidRPr="005D3321" w:rsidRDefault="004E1CA4" w:rsidP="006D1DF2">
            <w:pPr>
              <w:jc w:val="center"/>
              <w:outlineLvl w:val="0"/>
              <w:rPr>
                <w:rFonts w:ascii="Verdana" w:hAnsi="Verdana" w:cs="Calibri"/>
                <w:b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Verdana" w:hAnsi="Verdana" w:cs="Calibri"/>
                <w:b/>
                <w:color w:val="000000"/>
                <w:sz w:val="18"/>
                <w:szCs w:val="18"/>
                <w:lang w:eastAsia="ru-RU"/>
              </w:rPr>
              <w:t>2014</w:t>
            </w:r>
          </w:p>
        </w:tc>
        <w:tc>
          <w:tcPr>
            <w:tcW w:w="1173" w:type="dxa"/>
            <w:gridSpan w:val="2"/>
            <w:shd w:val="clear" w:color="auto" w:fill="DEEAF6" w:themeFill="accent1" w:themeFillTint="33"/>
            <w:noWrap/>
          </w:tcPr>
          <w:p w:rsidR="004E1CA4" w:rsidRPr="005D3321" w:rsidRDefault="004E1CA4" w:rsidP="006D1DF2">
            <w:pPr>
              <w:jc w:val="center"/>
              <w:outlineLvl w:val="0"/>
              <w:rPr>
                <w:rFonts w:ascii="Verdana" w:hAnsi="Verdana" w:cs="Calibri"/>
                <w:b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Verdana" w:hAnsi="Verdana" w:cs="Calibri"/>
                <w:b/>
                <w:color w:val="000000"/>
                <w:sz w:val="18"/>
                <w:szCs w:val="18"/>
                <w:lang w:eastAsia="ru-RU"/>
              </w:rPr>
              <w:t>2015</w:t>
            </w:r>
          </w:p>
        </w:tc>
      </w:tr>
      <w:tr w:rsidR="004E1CA4" w:rsidRPr="005D3321" w:rsidTr="006D1DF2">
        <w:trPr>
          <w:trHeight w:val="464"/>
        </w:trPr>
        <w:tc>
          <w:tcPr>
            <w:tcW w:w="3085" w:type="dxa"/>
            <w:shd w:val="clear" w:color="auto" w:fill="DEEAF6" w:themeFill="accent1" w:themeFillTint="33"/>
            <w:hideMark/>
          </w:tcPr>
          <w:p w:rsidR="004E1CA4" w:rsidRPr="005D3321" w:rsidRDefault="004E1CA4" w:rsidP="006D1DF2">
            <w:pPr>
              <w:outlineLvl w:val="0"/>
              <w:rPr>
                <w:rFonts w:ascii="Verdana" w:hAnsi="Verdana" w:cs="Calibri"/>
                <w:b/>
                <w:color w:val="000000"/>
                <w:sz w:val="16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b/>
                <w:color w:val="000000"/>
                <w:sz w:val="16"/>
                <w:szCs w:val="18"/>
                <w:lang w:eastAsia="ru-RU"/>
              </w:rPr>
              <w:lastRenderedPageBreak/>
              <w:t>Обрабатывающие производства</w:t>
            </w:r>
          </w:p>
        </w:tc>
        <w:tc>
          <w:tcPr>
            <w:tcW w:w="992" w:type="dxa"/>
            <w:shd w:val="clear" w:color="auto" w:fill="DEEAF6" w:themeFill="accent1" w:themeFillTint="33"/>
            <w:noWrap/>
            <w:hideMark/>
          </w:tcPr>
          <w:p w:rsidR="004E1CA4" w:rsidRPr="005D3321" w:rsidRDefault="004E1CA4" w:rsidP="006D1DF2">
            <w:pPr>
              <w:jc w:val="center"/>
              <w:outlineLvl w:val="0"/>
              <w:rPr>
                <w:rFonts w:ascii="Verdana" w:hAnsi="Verdana" w:cs="Calibri"/>
                <w:b/>
                <w:color w:val="000000"/>
                <w:sz w:val="18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b/>
                <w:color w:val="000000"/>
                <w:sz w:val="18"/>
                <w:szCs w:val="18"/>
                <w:lang w:eastAsia="ru-RU"/>
              </w:rPr>
              <w:t>90</w:t>
            </w:r>
          </w:p>
        </w:tc>
        <w:tc>
          <w:tcPr>
            <w:tcW w:w="993" w:type="dxa"/>
            <w:shd w:val="clear" w:color="auto" w:fill="DEEAF6" w:themeFill="accent1" w:themeFillTint="33"/>
            <w:noWrap/>
            <w:hideMark/>
          </w:tcPr>
          <w:p w:rsidR="004E1CA4" w:rsidRPr="005D3321" w:rsidRDefault="004E1CA4" w:rsidP="006D1DF2">
            <w:pPr>
              <w:jc w:val="center"/>
              <w:outlineLvl w:val="0"/>
              <w:rPr>
                <w:rFonts w:ascii="Verdana" w:hAnsi="Verdana" w:cs="Calibri"/>
                <w:b/>
                <w:color w:val="000000"/>
                <w:sz w:val="18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b/>
                <w:color w:val="000000"/>
                <w:sz w:val="18"/>
                <w:szCs w:val="18"/>
                <w:lang w:eastAsia="ru-RU"/>
              </w:rPr>
              <w:t>95</w:t>
            </w:r>
          </w:p>
        </w:tc>
        <w:tc>
          <w:tcPr>
            <w:tcW w:w="895" w:type="dxa"/>
            <w:shd w:val="clear" w:color="auto" w:fill="DEEAF6" w:themeFill="accent1" w:themeFillTint="33"/>
            <w:noWrap/>
            <w:hideMark/>
          </w:tcPr>
          <w:p w:rsidR="004E1CA4" w:rsidRPr="005D3321" w:rsidRDefault="004E1CA4" w:rsidP="006D1DF2">
            <w:pPr>
              <w:jc w:val="center"/>
              <w:outlineLvl w:val="0"/>
              <w:rPr>
                <w:rFonts w:ascii="Verdana" w:hAnsi="Verdana" w:cs="Calibri"/>
                <w:b/>
                <w:color w:val="000000"/>
                <w:sz w:val="18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b/>
                <w:color w:val="000000"/>
                <w:sz w:val="18"/>
                <w:szCs w:val="18"/>
                <w:lang w:eastAsia="ru-RU"/>
              </w:rPr>
              <w:t>131</w:t>
            </w:r>
          </w:p>
        </w:tc>
        <w:tc>
          <w:tcPr>
            <w:tcW w:w="1134" w:type="dxa"/>
            <w:shd w:val="clear" w:color="auto" w:fill="DEEAF6" w:themeFill="accent1" w:themeFillTint="33"/>
            <w:noWrap/>
            <w:hideMark/>
          </w:tcPr>
          <w:p w:rsidR="004E1CA4" w:rsidRPr="005D3321" w:rsidRDefault="004E1CA4" w:rsidP="006D1DF2">
            <w:pPr>
              <w:jc w:val="center"/>
              <w:outlineLvl w:val="0"/>
              <w:rPr>
                <w:rFonts w:ascii="Verdana" w:hAnsi="Verdana" w:cs="Calibri"/>
                <w:b/>
                <w:color w:val="000000"/>
                <w:sz w:val="18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b/>
                <w:color w:val="000000"/>
                <w:sz w:val="18"/>
                <w:szCs w:val="18"/>
                <w:lang w:eastAsia="ru-RU"/>
              </w:rPr>
              <w:t>124</w:t>
            </w:r>
          </w:p>
        </w:tc>
        <w:tc>
          <w:tcPr>
            <w:tcW w:w="992" w:type="dxa"/>
            <w:shd w:val="clear" w:color="auto" w:fill="DEEAF6" w:themeFill="accent1" w:themeFillTint="33"/>
            <w:noWrap/>
            <w:hideMark/>
          </w:tcPr>
          <w:p w:rsidR="004E1CA4" w:rsidRPr="005D3321" w:rsidRDefault="004E1CA4" w:rsidP="006D1DF2">
            <w:pPr>
              <w:jc w:val="center"/>
              <w:outlineLvl w:val="0"/>
              <w:rPr>
                <w:rFonts w:ascii="Verdana" w:hAnsi="Verdana" w:cs="Calibri"/>
                <w:b/>
                <w:color w:val="000000"/>
                <w:sz w:val="18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b/>
                <w:color w:val="000000"/>
                <w:sz w:val="18"/>
                <w:szCs w:val="18"/>
                <w:lang w:eastAsia="ru-RU"/>
              </w:rPr>
              <w:t>126</w:t>
            </w:r>
          </w:p>
        </w:tc>
        <w:tc>
          <w:tcPr>
            <w:tcW w:w="1173" w:type="dxa"/>
            <w:gridSpan w:val="2"/>
            <w:shd w:val="clear" w:color="auto" w:fill="DEEAF6" w:themeFill="accent1" w:themeFillTint="33"/>
            <w:noWrap/>
            <w:hideMark/>
          </w:tcPr>
          <w:p w:rsidR="004E1CA4" w:rsidRPr="005D3321" w:rsidRDefault="004E1CA4" w:rsidP="006D1DF2">
            <w:pPr>
              <w:jc w:val="center"/>
              <w:outlineLvl w:val="0"/>
              <w:rPr>
                <w:rFonts w:ascii="Verdana" w:hAnsi="Verdana" w:cs="Calibri"/>
                <w:b/>
                <w:color w:val="000000"/>
                <w:sz w:val="18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b/>
                <w:color w:val="000000"/>
                <w:sz w:val="18"/>
                <w:szCs w:val="18"/>
                <w:lang w:eastAsia="ru-RU"/>
              </w:rPr>
              <w:t>110</w:t>
            </w:r>
          </w:p>
        </w:tc>
      </w:tr>
      <w:tr w:rsidR="004E1CA4" w:rsidRPr="005D3321" w:rsidTr="006D1DF2">
        <w:trPr>
          <w:trHeight w:val="300"/>
        </w:trPr>
        <w:tc>
          <w:tcPr>
            <w:tcW w:w="3085" w:type="dxa"/>
            <w:shd w:val="clear" w:color="auto" w:fill="DEEAF6" w:themeFill="accent1" w:themeFillTint="33"/>
            <w:hideMark/>
          </w:tcPr>
          <w:p w:rsidR="004E1CA4" w:rsidRPr="005D3321" w:rsidRDefault="004E1CA4" w:rsidP="006D1DF2">
            <w:pPr>
              <w:outlineLvl w:val="0"/>
              <w:rPr>
                <w:rFonts w:ascii="Verdana" w:hAnsi="Verdana" w:cs="Calibri"/>
                <w:b/>
                <w:color w:val="000000"/>
                <w:sz w:val="16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b/>
                <w:color w:val="000000"/>
                <w:sz w:val="16"/>
                <w:szCs w:val="18"/>
                <w:lang w:eastAsia="ru-RU"/>
              </w:rPr>
              <w:t>Строительство</w:t>
            </w:r>
          </w:p>
        </w:tc>
        <w:tc>
          <w:tcPr>
            <w:tcW w:w="992" w:type="dxa"/>
            <w:shd w:val="clear" w:color="auto" w:fill="DEEAF6" w:themeFill="accent1" w:themeFillTint="33"/>
            <w:noWrap/>
            <w:hideMark/>
          </w:tcPr>
          <w:p w:rsidR="004E1CA4" w:rsidRPr="005D3321" w:rsidRDefault="004E1CA4" w:rsidP="006D1DF2">
            <w:pPr>
              <w:jc w:val="center"/>
              <w:outlineLvl w:val="0"/>
              <w:rPr>
                <w:rFonts w:ascii="Verdana" w:hAnsi="Verdana" w:cs="Calibri"/>
                <w:b/>
                <w:color w:val="000000"/>
                <w:sz w:val="18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b/>
                <w:color w:val="000000"/>
                <w:sz w:val="18"/>
                <w:szCs w:val="18"/>
                <w:lang w:eastAsia="ru-RU"/>
              </w:rPr>
              <w:t>65</w:t>
            </w:r>
          </w:p>
        </w:tc>
        <w:tc>
          <w:tcPr>
            <w:tcW w:w="993" w:type="dxa"/>
            <w:shd w:val="clear" w:color="auto" w:fill="DEEAF6" w:themeFill="accent1" w:themeFillTint="33"/>
            <w:noWrap/>
            <w:hideMark/>
          </w:tcPr>
          <w:p w:rsidR="004E1CA4" w:rsidRPr="005D3321" w:rsidRDefault="004E1CA4" w:rsidP="006D1DF2">
            <w:pPr>
              <w:jc w:val="center"/>
              <w:outlineLvl w:val="0"/>
              <w:rPr>
                <w:rFonts w:ascii="Verdana" w:hAnsi="Verdana" w:cs="Calibri"/>
                <w:b/>
                <w:color w:val="000000"/>
                <w:sz w:val="18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b/>
                <w:color w:val="000000"/>
                <w:sz w:val="18"/>
                <w:szCs w:val="18"/>
                <w:lang w:eastAsia="ru-RU"/>
              </w:rPr>
              <w:t>68</w:t>
            </w:r>
          </w:p>
        </w:tc>
        <w:tc>
          <w:tcPr>
            <w:tcW w:w="895" w:type="dxa"/>
            <w:shd w:val="clear" w:color="auto" w:fill="DEEAF6" w:themeFill="accent1" w:themeFillTint="33"/>
            <w:noWrap/>
            <w:hideMark/>
          </w:tcPr>
          <w:p w:rsidR="004E1CA4" w:rsidRPr="005D3321" w:rsidRDefault="004E1CA4" w:rsidP="006D1DF2">
            <w:pPr>
              <w:jc w:val="center"/>
              <w:outlineLvl w:val="0"/>
              <w:rPr>
                <w:rFonts w:ascii="Verdana" w:hAnsi="Verdana" w:cs="Calibri"/>
                <w:b/>
                <w:color w:val="000000"/>
                <w:sz w:val="18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b/>
                <w:color w:val="000000"/>
                <w:sz w:val="18"/>
                <w:szCs w:val="18"/>
                <w:lang w:eastAsia="ru-RU"/>
              </w:rPr>
              <w:t>102</w:t>
            </w:r>
          </w:p>
        </w:tc>
        <w:tc>
          <w:tcPr>
            <w:tcW w:w="1134" w:type="dxa"/>
            <w:shd w:val="clear" w:color="auto" w:fill="DEEAF6" w:themeFill="accent1" w:themeFillTint="33"/>
            <w:noWrap/>
            <w:hideMark/>
          </w:tcPr>
          <w:p w:rsidR="004E1CA4" w:rsidRPr="005D3321" w:rsidRDefault="004E1CA4" w:rsidP="006D1DF2">
            <w:pPr>
              <w:jc w:val="center"/>
              <w:outlineLvl w:val="0"/>
              <w:rPr>
                <w:rFonts w:ascii="Verdana" w:hAnsi="Verdana" w:cs="Calibri"/>
                <w:b/>
                <w:color w:val="000000"/>
                <w:sz w:val="18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b/>
                <w:color w:val="000000"/>
                <w:sz w:val="18"/>
                <w:szCs w:val="18"/>
                <w:lang w:eastAsia="ru-RU"/>
              </w:rPr>
              <w:t>101</w:t>
            </w:r>
          </w:p>
        </w:tc>
        <w:tc>
          <w:tcPr>
            <w:tcW w:w="992" w:type="dxa"/>
            <w:shd w:val="clear" w:color="auto" w:fill="DEEAF6" w:themeFill="accent1" w:themeFillTint="33"/>
            <w:noWrap/>
            <w:hideMark/>
          </w:tcPr>
          <w:p w:rsidR="004E1CA4" w:rsidRPr="005D3321" w:rsidRDefault="004E1CA4" w:rsidP="006D1DF2">
            <w:pPr>
              <w:jc w:val="center"/>
              <w:outlineLvl w:val="0"/>
              <w:rPr>
                <w:rFonts w:ascii="Verdana" w:hAnsi="Verdana" w:cs="Calibri"/>
                <w:b/>
                <w:color w:val="000000"/>
                <w:sz w:val="18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b/>
                <w:color w:val="000000"/>
                <w:sz w:val="18"/>
                <w:szCs w:val="18"/>
                <w:lang w:eastAsia="ru-RU"/>
              </w:rPr>
              <w:t>98</w:t>
            </w:r>
          </w:p>
        </w:tc>
        <w:tc>
          <w:tcPr>
            <w:tcW w:w="1173" w:type="dxa"/>
            <w:gridSpan w:val="2"/>
            <w:shd w:val="clear" w:color="auto" w:fill="DEEAF6" w:themeFill="accent1" w:themeFillTint="33"/>
            <w:noWrap/>
            <w:hideMark/>
          </w:tcPr>
          <w:p w:rsidR="004E1CA4" w:rsidRPr="005D3321" w:rsidRDefault="004E1CA4" w:rsidP="006D1DF2">
            <w:pPr>
              <w:jc w:val="center"/>
              <w:outlineLvl w:val="0"/>
              <w:rPr>
                <w:rFonts w:ascii="Verdana" w:hAnsi="Verdana" w:cs="Calibri"/>
                <w:b/>
                <w:color w:val="000000"/>
                <w:sz w:val="18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b/>
                <w:color w:val="000000"/>
                <w:sz w:val="18"/>
                <w:szCs w:val="18"/>
                <w:lang w:eastAsia="ru-RU"/>
              </w:rPr>
              <w:t>97</w:t>
            </w:r>
          </w:p>
        </w:tc>
      </w:tr>
      <w:tr w:rsidR="004E1CA4" w:rsidRPr="005D3321" w:rsidTr="006D1DF2">
        <w:trPr>
          <w:trHeight w:val="912"/>
        </w:trPr>
        <w:tc>
          <w:tcPr>
            <w:tcW w:w="3085" w:type="dxa"/>
            <w:hideMark/>
          </w:tcPr>
          <w:p w:rsidR="004E1CA4" w:rsidRPr="004915D7" w:rsidRDefault="004E1CA4" w:rsidP="006D1DF2">
            <w:pPr>
              <w:outlineLvl w:val="0"/>
              <w:rPr>
                <w:rFonts w:ascii="Verdana" w:hAnsi="Verdana" w:cs="Calibri"/>
                <w:color w:val="000000"/>
                <w:sz w:val="16"/>
                <w:szCs w:val="18"/>
                <w:lang w:eastAsia="ru-RU"/>
              </w:rPr>
            </w:pPr>
            <w:r w:rsidRPr="004915D7">
              <w:rPr>
                <w:rFonts w:ascii="Verdana" w:hAnsi="Verdana" w:cs="Calibri"/>
                <w:color w:val="000000"/>
                <w:sz w:val="16"/>
                <w:szCs w:val="18"/>
                <w:lang w:eastAsia="ru-RU"/>
              </w:rPr>
              <w:t>Оптовая и розничная торговля; ремонт автотранспортных средств, мотоциклов, бытовых изделий и предметов личного пользования</w:t>
            </w:r>
          </w:p>
        </w:tc>
        <w:tc>
          <w:tcPr>
            <w:tcW w:w="992" w:type="dxa"/>
            <w:noWrap/>
            <w:hideMark/>
          </w:tcPr>
          <w:p w:rsidR="004E1CA4" w:rsidRPr="005D3321" w:rsidRDefault="004E1CA4" w:rsidP="006D1DF2">
            <w:pPr>
              <w:jc w:val="center"/>
              <w:outlineLvl w:val="0"/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  <w:t>132</w:t>
            </w:r>
          </w:p>
        </w:tc>
        <w:tc>
          <w:tcPr>
            <w:tcW w:w="993" w:type="dxa"/>
            <w:noWrap/>
            <w:hideMark/>
          </w:tcPr>
          <w:p w:rsidR="004E1CA4" w:rsidRPr="005D3321" w:rsidRDefault="004E1CA4" w:rsidP="006D1DF2">
            <w:pPr>
              <w:jc w:val="center"/>
              <w:outlineLvl w:val="0"/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  <w:t>129</w:t>
            </w:r>
          </w:p>
        </w:tc>
        <w:tc>
          <w:tcPr>
            <w:tcW w:w="895" w:type="dxa"/>
            <w:noWrap/>
            <w:hideMark/>
          </w:tcPr>
          <w:p w:rsidR="004E1CA4" w:rsidRPr="005D3321" w:rsidRDefault="004E1CA4" w:rsidP="006D1DF2">
            <w:pPr>
              <w:jc w:val="center"/>
              <w:outlineLvl w:val="0"/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  <w:t>143</w:t>
            </w:r>
          </w:p>
        </w:tc>
        <w:tc>
          <w:tcPr>
            <w:tcW w:w="1134" w:type="dxa"/>
            <w:noWrap/>
            <w:hideMark/>
          </w:tcPr>
          <w:p w:rsidR="004E1CA4" w:rsidRPr="005D3321" w:rsidRDefault="004E1CA4" w:rsidP="006D1DF2">
            <w:pPr>
              <w:jc w:val="center"/>
              <w:outlineLvl w:val="0"/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  <w:t>140</w:t>
            </w:r>
          </w:p>
        </w:tc>
        <w:tc>
          <w:tcPr>
            <w:tcW w:w="992" w:type="dxa"/>
            <w:noWrap/>
            <w:hideMark/>
          </w:tcPr>
          <w:p w:rsidR="004E1CA4" w:rsidRPr="005D3321" w:rsidRDefault="004E1CA4" w:rsidP="006D1DF2">
            <w:pPr>
              <w:jc w:val="center"/>
              <w:outlineLvl w:val="0"/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  <w:t>142</w:t>
            </w:r>
          </w:p>
        </w:tc>
        <w:tc>
          <w:tcPr>
            <w:tcW w:w="1173" w:type="dxa"/>
            <w:gridSpan w:val="2"/>
            <w:noWrap/>
            <w:hideMark/>
          </w:tcPr>
          <w:p w:rsidR="004E1CA4" w:rsidRPr="005D3321" w:rsidRDefault="004E1CA4" w:rsidP="006D1DF2">
            <w:pPr>
              <w:jc w:val="center"/>
              <w:outlineLvl w:val="0"/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  <w:t>158</w:t>
            </w:r>
          </w:p>
        </w:tc>
      </w:tr>
      <w:tr w:rsidR="004E1CA4" w:rsidRPr="005D3321" w:rsidTr="006D1DF2">
        <w:trPr>
          <w:trHeight w:val="288"/>
        </w:trPr>
        <w:tc>
          <w:tcPr>
            <w:tcW w:w="3085" w:type="dxa"/>
            <w:noWrap/>
            <w:hideMark/>
          </w:tcPr>
          <w:p w:rsidR="004E1CA4" w:rsidRPr="005D3321" w:rsidRDefault="004E1CA4" w:rsidP="006D1DF2">
            <w:pPr>
              <w:outlineLvl w:val="0"/>
              <w:rPr>
                <w:rFonts w:ascii="Verdana" w:hAnsi="Verdana" w:cs="Calibri"/>
                <w:color w:val="000000"/>
                <w:sz w:val="16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color w:val="000000"/>
                <w:sz w:val="16"/>
                <w:szCs w:val="18"/>
                <w:lang w:eastAsia="ru-RU"/>
              </w:rPr>
              <w:t>Транспорт и связь</w:t>
            </w:r>
          </w:p>
        </w:tc>
        <w:tc>
          <w:tcPr>
            <w:tcW w:w="992" w:type="dxa"/>
            <w:noWrap/>
            <w:hideMark/>
          </w:tcPr>
          <w:p w:rsidR="004E1CA4" w:rsidRPr="005D3321" w:rsidRDefault="004E1CA4" w:rsidP="006D1DF2">
            <w:pPr>
              <w:jc w:val="center"/>
              <w:outlineLvl w:val="0"/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  <w:t>56</w:t>
            </w:r>
          </w:p>
        </w:tc>
        <w:tc>
          <w:tcPr>
            <w:tcW w:w="993" w:type="dxa"/>
            <w:noWrap/>
            <w:hideMark/>
          </w:tcPr>
          <w:p w:rsidR="004E1CA4" w:rsidRPr="005D3321" w:rsidRDefault="004E1CA4" w:rsidP="006D1DF2">
            <w:pPr>
              <w:jc w:val="center"/>
              <w:outlineLvl w:val="0"/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  <w:t>58</w:t>
            </w:r>
          </w:p>
        </w:tc>
        <w:tc>
          <w:tcPr>
            <w:tcW w:w="895" w:type="dxa"/>
            <w:noWrap/>
            <w:hideMark/>
          </w:tcPr>
          <w:p w:rsidR="004E1CA4" w:rsidRPr="005D3321" w:rsidRDefault="004E1CA4" w:rsidP="006D1DF2">
            <w:pPr>
              <w:jc w:val="center"/>
              <w:outlineLvl w:val="0"/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  <w:t>74</w:t>
            </w:r>
          </w:p>
        </w:tc>
        <w:tc>
          <w:tcPr>
            <w:tcW w:w="1134" w:type="dxa"/>
            <w:noWrap/>
            <w:hideMark/>
          </w:tcPr>
          <w:p w:rsidR="004E1CA4" w:rsidRPr="005D3321" w:rsidRDefault="004E1CA4" w:rsidP="006D1DF2">
            <w:pPr>
              <w:jc w:val="center"/>
              <w:outlineLvl w:val="0"/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  <w:t>77</w:t>
            </w:r>
          </w:p>
        </w:tc>
        <w:tc>
          <w:tcPr>
            <w:tcW w:w="992" w:type="dxa"/>
            <w:noWrap/>
            <w:hideMark/>
          </w:tcPr>
          <w:p w:rsidR="004E1CA4" w:rsidRPr="005D3321" w:rsidRDefault="004E1CA4" w:rsidP="006D1DF2">
            <w:pPr>
              <w:jc w:val="center"/>
              <w:outlineLvl w:val="0"/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  <w:t>69</w:t>
            </w:r>
          </w:p>
        </w:tc>
        <w:tc>
          <w:tcPr>
            <w:tcW w:w="1173" w:type="dxa"/>
            <w:gridSpan w:val="2"/>
            <w:noWrap/>
            <w:hideMark/>
          </w:tcPr>
          <w:p w:rsidR="004E1CA4" w:rsidRPr="005D3321" w:rsidRDefault="004E1CA4" w:rsidP="006D1DF2">
            <w:pPr>
              <w:jc w:val="center"/>
              <w:outlineLvl w:val="0"/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  <w:t>62</w:t>
            </w:r>
          </w:p>
        </w:tc>
      </w:tr>
      <w:tr w:rsidR="004E1CA4" w:rsidRPr="005D3321" w:rsidTr="006D1DF2">
        <w:trPr>
          <w:trHeight w:val="288"/>
        </w:trPr>
        <w:tc>
          <w:tcPr>
            <w:tcW w:w="3085" w:type="dxa"/>
            <w:noWrap/>
            <w:hideMark/>
          </w:tcPr>
          <w:p w:rsidR="004E1CA4" w:rsidRPr="004915D7" w:rsidRDefault="004E1CA4" w:rsidP="006D1DF2">
            <w:pPr>
              <w:outlineLvl w:val="0"/>
              <w:rPr>
                <w:rFonts w:ascii="Verdana" w:hAnsi="Verdana" w:cs="Calibri"/>
                <w:color w:val="000000"/>
                <w:sz w:val="16"/>
                <w:szCs w:val="18"/>
                <w:lang w:eastAsia="ru-RU"/>
              </w:rPr>
            </w:pPr>
            <w:r w:rsidRPr="004915D7">
              <w:rPr>
                <w:rFonts w:ascii="Verdana" w:hAnsi="Verdana" w:cs="Calibri"/>
                <w:color w:val="000000"/>
                <w:sz w:val="16"/>
                <w:szCs w:val="18"/>
                <w:lang w:eastAsia="ru-RU"/>
              </w:rPr>
              <w:t>Операции с недвижимым имуществом, аренда и предоставление услуг</w:t>
            </w:r>
          </w:p>
        </w:tc>
        <w:tc>
          <w:tcPr>
            <w:tcW w:w="992" w:type="dxa"/>
            <w:noWrap/>
            <w:hideMark/>
          </w:tcPr>
          <w:p w:rsidR="004E1CA4" w:rsidRPr="005D3321" w:rsidRDefault="004E1CA4" w:rsidP="006D1DF2">
            <w:pPr>
              <w:jc w:val="center"/>
              <w:outlineLvl w:val="0"/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  <w:t>59</w:t>
            </w:r>
          </w:p>
        </w:tc>
        <w:tc>
          <w:tcPr>
            <w:tcW w:w="993" w:type="dxa"/>
            <w:noWrap/>
            <w:hideMark/>
          </w:tcPr>
          <w:p w:rsidR="004E1CA4" w:rsidRPr="005D3321" w:rsidRDefault="004E1CA4" w:rsidP="006D1DF2">
            <w:pPr>
              <w:jc w:val="center"/>
              <w:outlineLvl w:val="0"/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  <w:t>54</w:t>
            </w:r>
          </w:p>
        </w:tc>
        <w:tc>
          <w:tcPr>
            <w:tcW w:w="895" w:type="dxa"/>
            <w:noWrap/>
            <w:hideMark/>
          </w:tcPr>
          <w:p w:rsidR="004E1CA4" w:rsidRPr="005D3321" w:rsidRDefault="004E1CA4" w:rsidP="006D1DF2">
            <w:pPr>
              <w:jc w:val="center"/>
              <w:outlineLvl w:val="0"/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  <w:t>95</w:t>
            </w:r>
          </w:p>
        </w:tc>
        <w:tc>
          <w:tcPr>
            <w:tcW w:w="1134" w:type="dxa"/>
            <w:noWrap/>
            <w:hideMark/>
          </w:tcPr>
          <w:p w:rsidR="004E1CA4" w:rsidRPr="005D3321" w:rsidRDefault="004E1CA4" w:rsidP="006D1DF2">
            <w:pPr>
              <w:jc w:val="center"/>
              <w:outlineLvl w:val="0"/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  <w:t>106</w:t>
            </w:r>
          </w:p>
        </w:tc>
        <w:tc>
          <w:tcPr>
            <w:tcW w:w="992" w:type="dxa"/>
            <w:noWrap/>
            <w:hideMark/>
          </w:tcPr>
          <w:p w:rsidR="004E1CA4" w:rsidRPr="005D3321" w:rsidRDefault="004E1CA4" w:rsidP="006D1DF2">
            <w:pPr>
              <w:jc w:val="center"/>
              <w:outlineLvl w:val="0"/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  <w:t>101</w:t>
            </w:r>
          </w:p>
        </w:tc>
        <w:tc>
          <w:tcPr>
            <w:tcW w:w="1173" w:type="dxa"/>
            <w:gridSpan w:val="2"/>
            <w:noWrap/>
            <w:hideMark/>
          </w:tcPr>
          <w:p w:rsidR="004E1CA4" w:rsidRPr="005D3321" w:rsidRDefault="004E1CA4" w:rsidP="006D1DF2">
            <w:pPr>
              <w:jc w:val="center"/>
              <w:outlineLvl w:val="0"/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  <w:t>100</w:t>
            </w:r>
          </w:p>
        </w:tc>
      </w:tr>
      <w:tr w:rsidR="004E1CA4" w:rsidRPr="005D3321" w:rsidTr="006D1DF2">
        <w:trPr>
          <w:trHeight w:val="288"/>
        </w:trPr>
        <w:tc>
          <w:tcPr>
            <w:tcW w:w="3085" w:type="dxa"/>
            <w:noWrap/>
            <w:hideMark/>
          </w:tcPr>
          <w:p w:rsidR="004E1CA4" w:rsidRPr="005D3321" w:rsidRDefault="004E1CA4" w:rsidP="006D1DF2">
            <w:pPr>
              <w:outlineLvl w:val="0"/>
              <w:rPr>
                <w:rFonts w:ascii="Verdana" w:hAnsi="Verdana" w:cs="Calibri"/>
                <w:color w:val="000000"/>
                <w:sz w:val="16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color w:val="000000"/>
                <w:sz w:val="16"/>
                <w:szCs w:val="18"/>
                <w:lang w:eastAsia="ru-RU"/>
              </w:rPr>
              <w:t>Рыболовство, рыбоводство</w:t>
            </w:r>
          </w:p>
        </w:tc>
        <w:tc>
          <w:tcPr>
            <w:tcW w:w="992" w:type="dxa"/>
            <w:noWrap/>
            <w:hideMark/>
          </w:tcPr>
          <w:p w:rsidR="004E1CA4" w:rsidRPr="005D3321" w:rsidRDefault="004E1CA4" w:rsidP="006D1DF2">
            <w:pPr>
              <w:jc w:val="center"/>
              <w:outlineLvl w:val="0"/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  <w:t>36</w:t>
            </w:r>
          </w:p>
        </w:tc>
        <w:tc>
          <w:tcPr>
            <w:tcW w:w="993" w:type="dxa"/>
            <w:noWrap/>
            <w:hideMark/>
          </w:tcPr>
          <w:p w:rsidR="004E1CA4" w:rsidRPr="005D3321" w:rsidRDefault="004E1CA4" w:rsidP="006D1DF2">
            <w:pPr>
              <w:jc w:val="center"/>
              <w:outlineLvl w:val="0"/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  <w:t>36</w:t>
            </w:r>
          </w:p>
        </w:tc>
        <w:tc>
          <w:tcPr>
            <w:tcW w:w="895" w:type="dxa"/>
            <w:noWrap/>
            <w:hideMark/>
          </w:tcPr>
          <w:p w:rsidR="004E1CA4" w:rsidRPr="005D3321" w:rsidRDefault="004E1CA4" w:rsidP="006D1DF2">
            <w:pPr>
              <w:jc w:val="center"/>
              <w:outlineLvl w:val="0"/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  <w:t>34</w:t>
            </w:r>
          </w:p>
        </w:tc>
        <w:tc>
          <w:tcPr>
            <w:tcW w:w="1134" w:type="dxa"/>
            <w:noWrap/>
            <w:hideMark/>
          </w:tcPr>
          <w:p w:rsidR="004E1CA4" w:rsidRPr="005D3321" w:rsidRDefault="004E1CA4" w:rsidP="006D1DF2">
            <w:pPr>
              <w:jc w:val="center"/>
              <w:outlineLvl w:val="0"/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  <w:t>38</w:t>
            </w:r>
          </w:p>
        </w:tc>
        <w:tc>
          <w:tcPr>
            <w:tcW w:w="992" w:type="dxa"/>
            <w:noWrap/>
            <w:hideMark/>
          </w:tcPr>
          <w:p w:rsidR="004E1CA4" w:rsidRPr="005D3321" w:rsidRDefault="004E1CA4" w:rsidP="006D1DF2">
            <w:pPr>
              <w:jc w:val="center"/>
              <w:outlineLvl w:val="0"/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  <w:t>45</w:t>
            </w:r>
          </w:p>
        </w:tc>
        <w:tc>
          <w:tcPr>
            <w:tcW w:w="1173" w:type="dxa"/>
            <w:gridSpan w:val="2"/>
            <w:noWrap/>
            <w:hideMark/>
          </w:tcPr>
          <w:p w:rsidR="004E1CA4" w:rsidRPr="005D3321" w:rsidRDefault="004E1CA4" w:rsidP="006D1DF2">
            <w:pPr>
              <w:jc w:val="center"/>
              <w:outlineLvl w:val="0"/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  <w:t>45</w:t>
            </w:r>
          </w:p>
        </w:tc>
      </w:tr>
      <w:tr w:rsidR="004E1CA4" w:rsidRPr="005D3321" w:rsidTr="006D1DF2">
        <w:trPr>
          <w:trHeight w:val="288"/>
        </w:trPr>
        <w:tc>
          <w:tcPr>
            <w:tcW w:w="3085" w:type="dxa"/>
            <w:noWrap/>
            <w:hideMark/>
          </w:tcPr>
          <w:p w:rsidR="004E1CA4" w:rsidRPr="005D3321" w:rsidRDefault="004E1CA4" w:rsidP="006D1DF2">
            <w:pPr>
              <w:outlineLvl w:val="0"/>
              <w:rPr>
                <w:rFonts w:ascii="Verdana" w:hAnsi="Verdana" w:cs="Calibri"/>
                <w:color w:val="000000"/>
                <w:sz w:val="16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color w:val="000000"/>
                <w:sz w:val="16"/>
                <w:szCs w:val="18"/>
                <w:lang w:eastAsia="ru-RU"/>
              </w:rPr>
              <w:t>Другие отрасли</w:t>
            </w:r>
          </w:p>
        </w:tc>
        <w:tc>
          <w:tcPr>
            <w:tcW w:w="992" w:type="dxa"/>
            <w:noWrap/>
            <w:hideMark/>
          </w:tcPr>
          <w:p w:rsidR="004E1CA4" w:rsidRPr="005D3321" w:rsidRDefault="004E1CA4" w:rsidP="006D1DF2">
            <w:pPr>
              <w:jc w:val="center"/>
              <w:outlineLvl w:val="0"/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  <w:t>104</w:t>
            </w:r>
          </w:p>
        </w:tc>
        <w:tc>
          <w:tcPr>
            <w:tcW w:w="993" w:type="dxa"/>
            <w:noWrap/>
            <w:hideMark/>
          </w:tcPr>
          <w:p w:rsidR="004E1CA4" w:rsidRPr="005D3321" w:rsidRDefault="004E1CA4" w:rsidP="006D1DF2">
            <w:pPr>
              <w:jc w:val="center"/>
              <w:outlineLvl w:val="0"/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  <w:t>99</w:t>
            </w:r>
          </w:p>
        </w:tc>
        <w:tc>
          <w:tcPr>
            <w:tcW w:w="895" w:type="dxa"/>
            <w:noWrap/>
            <w:hideMark/>
          </w:tcPr>
          <w:p w:rsidR="004E1CA4" w:rsidRPr="005D3321" w:rsidRDefault="004E1CA4" w:rsidP="006D1DF2">
            <w:pPr>
              <w:jc w:val="center"/>
              <w:outlineLvl w:val="0"/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  <w:t>66</w:t>
            </w:r>
          </w:p>
        </w:tc>
        <w:tc>
          <w:tcPr>
            <w:tcW w:w="1134" w:type="dxa"/>
            <w:noWrap/>
            <w:hideMark/>
          </w:tcPr>
          <w:p w:rsidR="004E1CA4" w:rsidRPr="005D3321" w:rsidRDefault="004E1CA4" w:rsidP="006D1DF2">
            <w:pPr>
              <w:jc w:val="center"/>
              <w:outlineLvl w:val="0"/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  <w:t>62</w:t>
            </w:r>
          </w:p>
        </w:tc>
        <w:tc>
          <w:tcPr>
            <w:tcW w:w="992" w:type="dxa"/>
            <w:noWrap/>
            <w:hideMark/>
          </w:tcPr>
          <w:p w:rsidR="004E1CA4" w:rsidRPr="005D3321" w:rsidRDefault="004E1CA4" w:rsidP="006D1DF2">
            <w:pPr>
              <w:jc w:val="center"/>
              <w:outlineLvl w:val="0"/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  <w:t>68</w:t>
            </w:r>
          </w:p>
        </w:tc>
        <w:tc>
          <w:tcPr>
            <w:tcW w:w="1173" w:type="dxa"/>
            <w:gridSpan w:val="2"/>
            <w:noWrap/>
            <w:hideMark/>
          </w:tcPr>
          <w:p w:rsidR="004E1CA4" w:rsidRPr="005D3321" w:rsidRDefault="004E1CA4" w:rsidP="006D1DF2">
            <w:pPr>
              <w:jc w:val="center"/>
              <w:outlineLvl w:val="0"/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  <w:t>67</w:t>
            </w:r>
          </w:p>
        </w:tc>
      </w:tr>
      <w:tr w:rsidR="004E1CA4" w:rsidRPr="005D3321" w:rsidTr="006D1DF2">
        <w:trPr>
          <w:trHeight w:val="288"/>
        </w:trPr>
        <w:tc>
          <w:tcPr>
            <w:tcW w:w="3085" w:type="dxa"/>
            <w:noWrap/>
            <w:hideMark/>
          </w:tcPr>
          <w:p w:rsidR="004E1CA4" w:rsidRPr="005D3321" w:rsidRDefault="004E1CA4" w:rsidP="006D1DF2">
            <w:pPr>
              <w:outlineLvl w:val="0"/>
              <w:rPr>
                <w:rFonts w:ascii="Verdana" w:hAnsi="Verdana" w:cs="Calibri"/>
                <w:b/>
                <w:color w:val="000000"/>
                <w:sz w:val="18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b/>
                <w:color w:val="000000"/>
                <w:sz w:val="18"/>
                <w:szCs w:val="18"/>
                <w:lang w:eastAsia="ru-RU"/>
              </w:rPr>
              <w:t>Всего</w:t>
            </w:r>
          </w:p>
        </w:tc>
        <w:tc>
          <w:tcPr>
            <w:tcW w:w="992" w:type="dxa"/>
            <w:noWrap/>
            <w:hideMark/>
          </w:tcPr>
          <w:p w:rsidR="004E1CA4" w:rsidRPr="005D3321" w:rsidRDefault="004E1CA4" w:rsidP="006D1DF2">
            <w:pPr>
              <w:jc w:val="center"/>
              <w:outlineLvl w:val="0"/>
              <w:rPr>
                <w:rFonts w:ascii="Verdana" w:hAnsi="Verdana" w:cs="Calibri"/>
                <w:b/>
                <w:color w:val="000000"/>
                <w:sz w:val="18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b/>
                <w:color w:val="000000"/>
                <w:sz w:val="18"/>
                <w:szCs w:val="18"/>
                <w:lang w:eastAsia="ru-RU"/>
              </w:rPr>
              <w:t>542</w:t>
            </w:r>
          </w:p>
        </w:tc>
        <w:tc>
          <w:tcPr>
            <w:tcW w:w="993" w:type="dxa"/>
            <w:noWrap/>
            <w:hideMark/>
          </w:tcPr>
          <w:p w:rsidR="004E1CA4" w:rsidRPr="005D3321" w:rsidRDefault="004E1CA4" w:rsidP="006D1DF2">
            <w:pPr>
              <w:jc w:val="center"/>
              <w:outlineLvl w:val="0"/>
              <w:rPr>
                <w:rFonts w:ascii="Verdana" w:hAnsi="Verdana" w:cs="Calibri"/>
                <w:b/>
                <w:color w:val="000000"/>
                <w:sz w:val="18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b/>
                <w:color w:val="000000"/>
                <w:sz w:val="18"/>
                <w:szCs w:val="18"/>
                <w:lang w:eastAsia="ru-RU"/>
              </w:rPr>
              <w:t>539</w:t>
            </w:r>
          </w:p>
        </w:tc>
        <w:tc>
          <w:tcPr>
            <w:tcW w:w="895" w:type="dxa"/>
            <w:noWrap/>
            <w:hideMark/>
          </w:tcPr>
          <w:p w:rsidR="004E1CA4" w:rsidRPr="005D3321" w:rsidRDefault="004E1CA4" w:rsidP="006D1DF2">
            <w:pPr>
              <w:jc w:val="center"/>
              <w:outlineLvl w:val="0"/>
              <w:rPr>
                <w:rFonts w:ascii="Verdana" w:hAnsi="Verdana" w:cs="Calibri"/>
                <w:b/>
                <w:color w:val="000000"/>
                <w:sz w:val="18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b/>
                <w:color w:val="000000"/>
                <w:sz w:val="18"/>
                <w:szCs w:val="18"/>
                <w:lang w:eastAsia="ru-RU"/>
              </w:rPr>
              <w:t>645</w:t>
            </w:r>
          </w:p>
        </w:tc>
        <w:tc>
          <w:tcPr>
            <w:tcW w:w="1134" w:type="dxa"/>
            <w:noWrap/>
            <w:hideMark/>
          </w:tcPr>
          <w:p w:rsidR="004E1CA4" w:rsidRPr="005D3321" w:rsidRDefault="004E1CA4" w:rsidP="006D1DF2">
            <w:pPr>
              <w:jc w:val="center"/>
              <w:outlineLvl w:val="0"/>
              <w:rPr>
                <w:rFonts w:ascii="Verdana" w:hAnsi="Verdana" w:cs="Calibri"/>
                <w:b/>
                <w:color w:val="000000"/>
                <w:sz w:val="18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b/>
                <w:color w:val="000000"/>
                <w:sz w:val="18"/>
                <w:szCs w:val="18"/>
                <w:lang w:eastAsia="ru-RU"/>
              </w:rPr>
              <w:t>648</w:t>
            </w:r>
          </w:p>
        </w:tc>
        <w:tc>
          <w:tcPr>
            <w:tcW w:w="992" w:type="dxa"/>
            <w:noWrap/>
            <w:hideMark/>
          </w:tcPr>
          <w:p w:rsidR="004E1CA4" w:rsidRPr="005D3321" w:rsidRDefault="004E1CA4" w:rsidP="006D1DF2">
            <w:pPr>
              <w:jc w:val="center"/>
              <w:outlineLvl w:val="0"/>
              <w:rPr>
                <w:rFonts w:ascii="Verdana" w:hAnsi="Verdana" w:cs="Calibri"/>
                <w:b/>
                <w:color w:val="000000"/>
                <w:sz w:val="18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b/>
                <w:color w:val="000000"/>
                <w:sz w:val="18"/>
                <w:szCs w:val="18"/>
                <w:lang w:eastAsia="ru-RU"/>
              </w:rPr>
              <w:t>649</w:t>
            </w:r>
          </w:p>
        </w:tc>
        <w:tc>
          <w:tcPr>
            <w:tcW w:w="1173" w:type="dxa"/>
            <w:gridSpan w:val="2"/>
            <w:noWrap/>
            <w:hideMark/>
          </w:tcPr>
          <w:p w:rsidR="004E1CA4" w:rsidRPr="005D3321" w:rsidRDefault="004E1CA4" w:rsidP="006D1DF2">
            <w:pPr>
              <w:jc w:val="center"/>
              <w:outlineLvl w:val="0"/>
              <w:rPr>
                <w:rFonts w:ascii="Verdana" w:hAnsi="Verdana" w:cs="Calibri"/>
                <w:b/>
                <w:color w:val="000000"/>
                <w:sz w:val="18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b/>
                <w:color w:val="000000"/>
                <w:sz w:val="18"/>
                <w:szCs w:val="18"/>
                <w:lang w:eastAsia="ru-RU"/>
              </w:rPr>
              <w:t>639</w:t>
            </w:r>
          </w:p>
        </w:tc>
      </w:tr>
      <w:tr w:rsidR="004E1CA4" w:rsidRPr="005D3321" w:rsidTr="006D1DF2">
        <w:trPr>
          <w:gridAfter w:val="1"/>
          <w:wAfter w:w="39" w:type="dxa"/>
          <w:trHeight w:val="300"/>
        </w:trPr>
        <w:tc>
          <w:tcPr>
            <w:tcW w:w="9225" w:type="dxa"/>
            <w:gridSpan w:val="7"/>
            <w:shd w:val="clear" w:color="auto" w:fill="D9D9D9" w:themeFill="background1" w:themeFillShade="D9"/>
            <w:noWrap/>
            <w:hideMark/>
          </w:tcPr>
          <w:p w:rsidR="004E1CA4" w:rsidRPr="005D3321" w:rsidRDefault="004E1CA4" w:rsidP="006D1DF2">
            <w:pPr>
              <w:jc w:val="center"/>
              <w:rPr>
                <w:rFonts w:cs="Calibri"/>
                <w:b/>
                <w:bCs/>
                <w:color w:val="000000"/>
                <w:lang w:eastAsia="ru-RU"/>
              </w:rPr>
            </w:pPr>
            <w:r w:rsidRPr="005D3321">
              <w:rPr>
                <w:rFonts w:cs="Calibri"/>
                <w:b/>
                <w:bCs/>
                <w:color w:val="000000"/>
                <w:lang w:eastAsia="ru-RU"/>
              </w:rPr>
              <w:t>Количество средних предприятий</w:t>
            </w:r>
          </w:p>
        </w:tc>
      </w:tr>
      <w:tr w:rsidR="004E1CA4" w:rsidRPr="005D3321" w:rsidTr="006D1DF2">
        <w:trPr>
          <w:gridAfter w:val="1"/>
          <w:wAfter w:w="39" w:type="dxa"/>
          <w:trHeight w:val="288"/>
        </w:trPr>
        <w:tc>
          <w:tcPr>
            <w:tcW w:w="3085" w:type="dxa"/>
            <w:noWrap/>
          </w:tcPr>
          <w:p w:rsidR="004E1CA4" w:rsidRPr="005D3321" w:rsidRDefault="004E1CA4" w:rsidP="006D1DF2">
            <w:pPr>
              <w:rPr>
                <w:rFonts w:ascii="Verdana" w:hAnsi="Verdana" w:cs="Calibri"/>
                <w:color w:val="000000"/>
                <w:sz w:val="16"/>
                <w:szCs w:val="18"/>
                <w:lang w:eastAsia="ru-RU"/>
              </w:rPr>
            </w:pPr>
          </w:p>
        </w:tc>
        <w:tc>
          <w:tcPr>
            <w:tcW w:w="992" w:type="dxa"/>
            <w:noWrap/>
          </w:tcPr>
          <w:p w:rsidR="004E1CA4" w:rsidRPr="005D3321" w:rsidRDefault="004E1CA4" w:rsidP="006D1DF2">
            <w:pPr>
              <w:jc w:val="center"/>
              <w:outlineLvl w:val="0"/>
              <w:rPr>
                <w:rFonts w:ascii="Verdana" w:hAnsi="Verdana" w:cs="Calibri"/>
                <w:b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Verdana" w:hAnsi="Verdana" w:cs="Calibri"/>
                <w:b/>
                <w:color w:val="000000"/>
                <w:sz w:val="18"/>
                <w:szCs w:val="18"/>
                <w:lang w:eastAsia="ru-RU"/>
              </w:rPr>
              <w:t>2010</w:t>
            </w:r>
          </w:p>
        </w:tc>
        <w:tc>
          <w:tcPr>
            <w:tcW w:w="993" w:type="dxa"/>
            <w:noWrap/>
          </w:tcPr>
          <w:p w:rsidR="004E1CA4" w:rsidRPr="005D3321" w:rsidRDefault="004E1CA4" w:rsidP="006D1DF2">
            <w:pPr>
              <w:jc w:val="center"/>
              <w:outlineLvl w:val="0"/>
              <w:rPr>
                <w:rFonts w:ascii="Verdana" w:hAnsi="Verdana" w:cs="Calibri"/>
                <w:b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Verdana" w:hAnsi="Verdana" w:cs="Calibri"/>
                <w:b/>
                <w:color w:val="000000"/>
                <w:sz w:val="18"/>
                <w:szCs w:val="18"/>
                <w:lang w:eastAsia="ru-RU"/>
              </w:rPr>
              <w:t>2011</w:t>
            </w:r>
          </w:p>
        </w:tc>
        <w:tc>
          <w:tcPr>
            <w:tcW w:w="895" w:type="dxa"/>
            <w:noWrap/>
          </w:tcPr>
          <w:p w:rsidR="004E1CA4" w:rsidRPr="005D3321" w:rsidRDefault="004E1CA4" w:rsidP="006D1DF2">
            <w:pPr>
              <w:jc w:val="center"/>
              <w:outlineLvl w:val="0"/>
              <w:rPr>
                <w:rFonts w:ascii="Verdana" w:hAnsi="Verdana" w:cs="Calibri"/>
                <w:b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Verdana" w:hAnsi="Verdana" w:cs="Calibri"/>
                <w:b/>
                <w:color w:val="000000"/>
                <w:sz w:val="18"/>
                <w:szCs w:val="18"/>
                <w:lang w:eastAsia="ru-RU"/>
              </w:rPr>
              <w:t>2012</w:t>
            </w:r>
          </w:p>
        </w:tc>
        <w:tc>
          <w:tcPr>
            <w:tcW w:w="1134" w:type="dxa"/>
            <w:noWrap/>
          </w:tcPr>
          <w:p w:rsidR="004E1CA4" w:rsidRPr="005D3321" w:rsidRDefault="004E1CA4" w:rsidP="006D1DF2">
            <w:pPr>
              <w:jc w:val="center"/>
              <w:outlineLvl w:val="0"/>
              <w:rPr>
                <w:rFonts w:ascii="Verdana" w:hAnsi="Verdana" w:cs="Calibri"/>
                <w:b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Verdana" w:hAnsi="Verdana" w:cs="Calibri"/>
                <w:b/>
                <w:color w:val="000000"/>
                <w:sz w:val="18"/>
                <w:szCs w:val="18"/>
                <w:lang w:eastAsia="ru-RU"/>
              </w:rPr>
              <w:t>2013</w:t>
            </w:r>
          </w:p>
        </w:tc>
        <w:tc>
          <w:tcPr>
            <w:tcW w:w="992" w:type="dxa"/>
            <w:noWrap/>
          </w:tcPr>
          <w:p w:rsidR="004E1CA4" w:rsidRPr="005D3321" w:rsidRDefault="004E1CA4" w:rsidP="006D1DF2">
            <w:pPr>
              <w:jc w:val="center"/>
              <w:outlineLvl w:val="0"/>
              <w:rPr>
                <w:rFonts w:ascii="Verdana" w:hAnsi="Verdana" w:cs="Calibri"/>
                <w:b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Verdana" w:hAnsi="Verdana" w:cs="Calibri"/>
                <w:b/>
                <w:color w:val="000000"/>
                <w:sz w:val="18"/>
                <w:szCs w:val="18"/>
                <w:lang w:eastAsia="ru-RU"/>
              </w:rPr>
              <w:t>2014</w:t>
            </w:r>
          </w:p>
        </w:tc>
        <w:tc>
          <w:tcPr>
            <w:tcW w:w="1134" w:type="dxa"/>
            <w:noWrap/>
          </w:tcPr>
          <w:p w:rsidR="004E1CA4" w:rsidRPr="005D3321" w:rsidRDefault="004E1CA4" w:rsidP="006D1DF2">
            <w:pPr>
              <w:jc w:val="center"/>
              <w:outlineLvl w:val="0"/>
              <w:rPr>
                <w:rFonts w:ascii="Verdana" w:hAnsi="Verdana" w:cs="Calibri"/>
                <w:b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Verdana" w:hAnsi="Verdana" w:cs="Calibri"/>
                <w:b/>
                <w:color w:val="000000"/>
                <w:sz w:val="18"/>
                <w:szCs w:val="18"/>
                <w:lang w:eastAsia="ru-RU"/>
              </w:rPr>
              <w:t>2015</w:t>
            </w:r>
          </w:p>
        </w:tc>
      </w:tr>
      <w:tr w:rsidR="004E1CA4" w:rsidRPr="005D3321" w:rsidTr="006D1DF2">
        <w:trPr>
          <w:gridAfter w:val="1"/>
          <w:wAfter w:w="39" w:type="dxa"/>
          <w:trHeight w:val="288"/>
        </w:trPr>
        <w:tc>
          <w:tcPr>
            <w:tcW w:w="3085" w:type="dxa"/>
            <w:noWrap/>
            <w:hideMark/>
          </w:tcPr>
          <w:p w:rsidR="004E1CA4" w:rsidRPr="005D3321" w:rsidRDefault="004E1CA4" w:rsidP="006D1DF2">
            <w:pPr>
              <w:rPr>
                <w:rFonts w:ascii="Verdana" w:hAnsi="Verdana" w:cs="Calibri"/>
                <w:color w:val="000000"/>
                <w:sz w:val="16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color w:val="000000"/>
                <w:sz w:val="16"/>
                <w:szCs w:val="18"/>
                <w:lang w:eastAsia="ru-RU"/>
              </w:rPr>
              <w:t>Рыболовство, рыбоводство</w:t>
            </w:r>
          </w:p>
        </w:tc>
        <w:tc>
          <w:tcPr>
            <w:tcW w:w="992" w:type="dxa"/>
            <w:noWrap/>
            <w:hideMark/>
          </w:tcPr>
          <w:p w:rsidR="004E1CA4" w:rsidRPr="005D3321" w:rsidRDefault="004E1CA4" w:rsidP="006D1DF2">
            <w:pPr>
              <w:jc w:val="center"/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  <w:t>11</w:t>
            </w:r>
          </w:p>
        </w:tc>
        <w:tc>
          <w:tcPr>
            <w:tcW w:w="993" w:type="dxa"/>
            <w:noWrap/>
            <w:hideMark/>
          </w:tcPr>
          <w:p w:rsidR="004E1CA4" w:rsidRPr="005D3321" w:rsidRDefault="004E1CA4" w:rsidP="006D1DF2">
            <w:pPr>
              <w:jc w:val="center"/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  <w:t>10</w:t>
            </w:r>
          </w:p>
        </w:tc>
        <w:tc>
          <w:tcPr>
            <w:tcW w:w="895" w:type="dxa"/>
            <w:noWrap/>
            <w:hideMark/>
          </w:tcPr>
          <w:p w:rsidR="004E1CA4" w:rsidRPr="005D3321" w:rsidRDefault="004E1CA4" w:rsidP="006D1DF2">
            <w:pPr>
              <w:jc w:val="center"/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  <w:t>9</w:t>
            </w:r>
          </w:p>
        </w:tc>
        <w:tc>
          <w:tcPr>
            <w:tcW w:w="1134" w:type="dxa"/>
            <w:noWrap/>
            <w:hideMark/>
          </w:tcPr>
          <w:p w:rsidR="004E1CA4" w:rsidRPr="005D3321" w:rsidRDefault="004E1CA4" w:rsidP="006D1DF2">
            <w:pPr>
              <w:jc w:val="center"/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992" w:type="dxa"/>
            <w:noWrap/>
            <w:hideMark/>
          </w:tcPr>
          <w:p w:rsidR="004E1CA4" w:rsidRPr="005D3321" w:rsidRDefault="004E1CA4" w:rsidP="006D1DF2">
            <w:pPr>
              <w:jc w:val="center"/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1134" w:type="dxa"/>
            <w:noWrap/>
            <w:hideMark/>
          </w:tcPr>
          <w:p w:rsidR="004E1CA4" w:rsidRPr="005D3321" w:rsidRDefault="004E1CA4" w:rsidP="006D1DF2">
            <w:pPr>
              <w:jc w:val="center"/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  <w:t>4</w:t>
            </w:r>
          </w:p>
        </w:tc>
      </w:tr>
      <w:tr w:rsidR="004E1CA4" w:rsidRPr="005D3321" w:rsidTr="006D1DF2">
        <w:trPr>
          <w:gridAfter w:val="1"/>
          <w:wAfter w:w="39" w:type="dxa"/>
          <w:trHeight w:val="288"/>
        </w:trPr>
        <w:tc>
          <w:tcPr>
            <w:tcW w:w="3085" w:type="dxa"/>
            <w:shd w:val="clear" w:color="auto" w:fill="DEEAF6" w:themeFill="accent1" w:themeFillTint="33"/>
            <w:noWrap/>
            <w:hideMark/>
          </w:tcPr>
          <w:p w:rsidR="004E1CA4" w:rsidRPr="005D3321" w:rsidRDefault="004E1CA4" w:rsidP="006D1DF2">
            <w:pPr>
              <w:rPr>
                <w:rFonts w:ascii="Verdana" w:hAnsi="Verdana" w:cs="Calibri"/>
                <w:color w:val="000000"/>
                <w:sz w:val="16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color w:val="000000"/>
                <w:sz w:val="16"/>
                <w:szCs w:val="18"/>
                <w:lang w:eastAsia="ru-RU"/>
              </w:rPr>
              <w:t>Обрабатывающие производства</w:t>
            </w:r>
          </w:p>
        </w:tc>
        <w:tc>
          <w:tcPr>
            <w:tcW w:w="992" w:type="dxa"/>
            <w:shd w:val="clear" w:color="auto" w:fill="DEEAF6" w:themeFill="accent1" w:themeFillTint="33"/>
            <w:noWrap/>
            <w:hideMark/>
          </w:tcPr>
          <w:p w:rsidR="004E1CA4" w:rsidRPr="005D3321" w:rsidRDefault="004E1CA4" w:rsidP="006D1DF2">
            <w:pPr>
              <w:jc w:val="center"/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  <w:t>10</w:t>
            </w:r>
          </w:p>
        </w:tc>
        <w:tc>
          <w:tcPr>
            <w:tcW w:w="993" w:type="dxa"/>
            <w:shd w:val="clear" w:color="auto" w:fill="DEEAF6" w:themeFill="accent1" w:themeFillTint="33"/>
            <w:noWrap/>
            <w:hideMark/>
          </w:tcPr>
          <w:p w:rsidR="004E1CA4" w:rsidRPr="005D3321" w:rsidRDefault="004E1CA4" w:rsidP="006D1DF2">
            <w:pPr>
              <w:jc w:val="center"/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  <w:t>10</w:t>
            </w:r>
          </w:p>
        </w:tc>
        <w:tc>
          <w:tcPr>
            <w:tcW w:w="895" w:type="dxa"/>
            <w:shd w:val="clear" w:color="auto" w:fill="DEEAF6" w:themeFill="accent1" w:themeFillTint="33"/>
            <w:noWrap/>
            <w:hideMark/>
          </w:tcPr>
          <w:p w:rsidR="004E1CA4" w:rsidRPr="005D3321" w:rsidRDefault="004E1CA4" w:rsidP="006D1DF2">
            <w:pPr>
              <w:jc w:val="center"/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  <w:t>8</w:t>
            </w:r>
          </w:p>
        </w:tc>
        <w:tc>
          <w:tcPr>
            <w:tcW w:w="1134" w:type="dxa"/>
            <w:shd w:val="clear" w:color="auto" w:fill="DEEAF6" w:themeFill="accent1" w:themeFillTint="33"/>
            <w:noWrap/>
            <w:hideMark/>
          </w:tcPr>
          <w:p w:rsidR="004E1CA4" w:rsidRPr="005D3321" w:rsidRDefault="004E1CA4" w:rsidP="006D1DF2">
            <w:pPr>
              <w:jc w:val="center"/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  <w:t>10</w:t>
            </w:r>
          </w:p>
        </w:tc>
        <w:tc>
          <w:tcPr>
            <w:tcW w:w="992" w:type="dxa"/>
            <w:shd w:val="clear" w:color="auto" w:fill="DEEAF6" w:themeFill="accent1" w:themeFillTint="33"/>
            <w:noWrap/>
            <w:hideMark/>
          </w:tcPr>
          <w:p w:rsidR="004E1CA4" w:rsidRPr="005D3321" w:rsidRDefault="004E1CA4" w:rsidP="006D1DF2">
            <w:pPr>
              <w:jc w:val="center"/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  <w:t>8</w:t>
            </w:r>
          </w:p>
        </w:tc>
        <w:tc>
          <w:tcPr>
            <w:tcW w:w="1134" w:type="dxa"/>
            <w:shd w:val="clear" w:color="auto" w:fill="DEEAF6" w:themeFill="accent1" w:themeFillTint="33"/>
            <w:noWrap/>
            <w:hideMark/>
          </w:tcPr>
          <w:p w:rsidR="004E1CA4" w:rsidRPr="005D3321" w:rsidRDefault="004E1CA4" w:rsidP="006D1DF2">
            <w:pPr>
              <w:jc w:val="center"/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  <w:t>5</w:t>
            </w:r>
          </w:p>
        </w:tc>
      </w:tr>
      <w:tr w:rsidR="004E1CA4" w:rsidRPr="005D3321" w:rsidTr="006D1DF2">
        <w:trPr>
          <w:gridAfter w:val="1"/>
          <w:wAfter w:w="39" w:type="dxa"/>
          <w:trHeight w:val="288"/>
        </w:trPr>
        <w:tc>
          <w:tcPr>
            <w:tcW w:w="3085" w:type="dxa"/>
            <w:shd w:val="clear" w:color="auto" w:fill="DEEAF6" w:themeFill="accent1" w:themeFillTint="33"/>
            <w:noWrap/>
            <w:hideMark/>
          </w:tcPr>
          <w:p w:rsidR="004E1CA4" w:rsidRPr="005D3321" w:rsidRDefault="004E1CA4" w:rsidP="006D1DF2">
            <w:pPr>
              <w:rPr>
                <w:rFonts w:ascii="Verdana" w:hAnsi="Verdana" w:cs="Calibri"/>
                <w:color w:val="000000"/>
                <w:sz w:val="16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color w:val="000000"/>
                <w:sz w:val="16"/>
                <w:szCs w:val="18"/>
                <w:lang w:eastAsia="ru-RU"/>
              </w:rPr>
              <w:t>Строительство</w:t>
            </w:r>
          </w:p>
        </w:tc>
        <w:tc>
          <w:tcPr>
            <w:tcW w:w="992" w:type="dxa"/>
            <w:shd w:val="clear" w:color="auto" w:fill="DEEAF6" w:themeFill="accent1" w:themeFillTint="33"/>
            <w:noWrap/>
            <w:hideMark/>
          </w:tcPr>
          <w:p w:rsidR="004E1CA4" w:rsidRPr="005D3321" w:rsidRDefault="004E1CA4" w:rsidP="006D1DF2">
            <w:pPr>
              <w:jc w:val="center"/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  <w:t>7</w:t>
            </w:r>
          </w:p>
        </w:tc>
        <w:tc>
          <w:tcPr>
            <w:tcW w:w="993" w:type="dxa"/>
            <w:shd w:val="clear" w:color="auto" w:fill="DEEAF6" w:themeFill="accent1" w:themeFillTint="33"/>
            <w:noWrap/>
            <w:hideMark/>
          </w:tcPr>
          <w:p w:rsidR="004E1CA4" w:rsidRPr="005D3321" w:rsidRDefault="004E1CA4" w:rsidP="006D1DF2">
            <w:pPr>
              <w:jc w:val="center"/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895" w:type="dxa"/>
            <w:shd w:val="clear" w:color="auto" w:fill="DEEAF6" w:themeFill="accent1" w:themeFillTint="33"/>
            <w:noWrap/>
            <w:hideMark/>
          </w:tcPr>
          <w:p w:rsidR="004E1CA4" w:rsidRPr="005D3321" w:rsidRDefault="004E1CA4" w:rsidP="006D1DF2">
            <w:pPr>
              <w:jc w:val="center"/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1134" w:type="dxa"/>
            <w:shd w:val="clear" w:color="auto" w:fill="DEEAF6" w:themeFill="accent1" w:themeFillTint="33"/>
            <w:noWrap/>
            <w:hideMark/>
          </w:tcPr>
          <w:p w:rsidR="004E1CA4" w:rsidRPr="005D3321" w:rsidRDefault="004E1CA4" w:rsidP="006D1DF2">
            <w:pPr>
              <w:jc w:val="center"/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992" w:type="dxa"/>
            <w:shd w:val="clear" w:color="auto" w:fill="DEEAF6" w:themeFill="accent1" w:themeFillTint="33"/>
            <w:noWrap/>
            <w:hideMark/>
          </w:tcPr>
          <w:p w:rsidR="004E1CA4" w:rsidRPr="005D3321" w:rsidRDefault="004E1CA4" w:rsidP="006D1DF2">
            <w:pPr>
              <w:jc w:val="center"/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1134" w:type="dxa"/>
            <w:shd w:val="clear" w:color="auto" w:fill="DEEAF6" w:themeFill="accent1" w:themeFillTint="33"/>
            <w:noWrap/>
            <w:hideMark/>
          </w:tcPr>
          <w:p w:rsidR="004E1CA4" w:rsidRPr="005D3321" w:rsidRDefault="004E1CA4" w:rsidP="006D1DF2">
            <w:pPr>
              <w:jc w:val="center"/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  <w:t>4</w:t>
            </w:r>
          </w:p>
        </w:tc>
      </w:tr>
      <w:tr w:rsidR="004E1CA4" w:rsidRPr="005D3321" w:rsidTr="006D1DF2">
        <w:trPr>
          <w:gridAfter w:val="1"/>
          <w:wAfter w:w="39" w:type="dxa"/>
          <w:trHeight w:val="288"/>
        </w:trPr>
        <w:tc>
          <w:tcPr>
            <w:tcW w:w="3085" w:type="dxa"/>
            <w:noWrap/>
            <w:hideMark/>
          </w:tcPr>
          <w:p w:rsidR="004E1CA4" w:rsidRPr="004915D7" w:rsidRDefault="004E1CA4" w:rsidP="006D1DF2">
            <w:pPr>
              <w:rPr>
                <w:rFonts w:ascii="Verdana" w:hAnsi="Verdana" w:cs="Calibri"/>
                <w:color w:val="000000"/>
                <w:sz w:val="16"/>
                <w:szCs w:val="18"/>
                <w:lang w:eastAsia="ru-RU"/>
              </w:rPr>
            </w:pPr>
            <w:r w:rsidRPr="004915D7">
              <w:rPr>
                <w:rFonts w:ascii="Verdana" w:hAnsi="Verdana" w:cs="Calibri"/>
                <w:color w:val="000000"/>
                <w:sz w:val="16"/>
                <w:szCs w:val="18"/>
                <w:lang w:eastAsia="ru-RU"/>
              </w:rPr>
              <w:t>Оптовая и розничная торговля; ремонт автотранспортных средств, мотоциклов, бытовых изделий и предметов личного пользования</w:t>
            </w:r>
          </w:p>
        </w:tc>
        <w:tc>
          <w:tcPr>
            <w:tcW w:w="992" w:type="dxa"/>
            <w:noWrap/>
            <w:hideMark/>
          </w:tcPr>
          <w:p w:rsidR="004E1CA4" w:rsidRPr="005D3321" w:rsidRDefault="004E1CA4" w:rsidP="006D1DF2">
            <w:pPr>
              <w:jc w:val="center"/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993" w:type="dxa"/>
            <w:noWrap/>
            <w:hideMark/>
          </w:tcPr>
          <w:p w:rsidR="004E1CA4" w:rsidRPr="005D3321" w:rsidRDefault="004E1CA4" w:rsidP="006D1DF2">
            <w:pPr>
              <w:jc w:val="center"/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895" w:type="dxa"/>
            <w:noWrap/>
            <w:hideMark/>
          </w:tcPr>
          <w:p w:rsidR="004E1CA4" w:rsidRPr="005D3321" w:rsidRDefault="004E1CA4" w:rsidP="006D1DF2">
            <w:pPr>
              <w:jc w:val="center"/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  <w:t>15</w:t>
            </w:r>
          </w:p>
        </w:tc>
        <w:tc>
          <w:tcPr>
            <w:tcW w:w="1134" w:type="dxa"/>
            <w:noWrap/>
            <w:hideMark/>
          </w:tcPr>
          <w:p w:rsidR="004E1CA4" w:rsidRPr="005D3321" w:rsidRDefault="004E1CA4" w:rsidP="006D1DF2">
            <w:pPr>
              <w:jc w:val="center"/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  <w:t>14</w:t>
            </w:r>
          </w:p>
        </w:tc>
        <w:tc>
          <w:tcPr>
            <w:tcW w:w="992" w:type="dxa"/>
            <w:noWrap/>
            <w:hideMark/>
          </w:tcPr>
          <w:p w:rsidR="004E1CA4" w:rsidRPr="005D3321" w:rsidRDefault="004E1CA4" w:rsidP="006D1DF2">
            <w:pPr>
              <w:jc w:val="center"/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  <w:t>14</w:t>
            </w:r>
          </w:p>
        </w:tc>
        <w:tc>
          <w:tcPr>
            <w:tcW w:w="1134" w:type="dxa"/>
            <w:noWrap/>
            <w:hideMark/>
          </w:tcPr>
          <w:p w:rsidR="004E1CA4" w:rsidRPr="005D3321" w:rsidRDefault="004E1CA4" w:rsidP="006D1DF2">
            <w:pPr>
              <w:jc w:val="center"/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  <w:t>12</w:t>
            </w:r>
          </w:p>
        </w:tc>
      </w:tr>
      <w:tr w:rsidR="004E1CA4" w:rsidRPr="005D3321" w:rsidTr="006D1DF2">
        <w:trPr>
          <w:gridAfter w:val="1"/>
          <w:wAfter w:w="39" w:type="dxa"/>
          <w:trHeight w:val="288"/>
        </w:trPr>
        <w:tc>
          <w:tcPr>
            <w:tcW w:w="3085" w:type="dxa"/>
            <w:hideMark/>
          </w:tcPr>
          <w:p w:rsidR="004E1CA4" w:rsidRPr="005D3321" w:rsidRDefault="004E1CA4" w:rsidP="006D1DF2">
            <w:pPr>
              <w:rPr>
                <w:rFonts w:ascii="Verdana" w:hAnsi="Verdana" w:cs="Calibri"/>
                <w:color w:val="000000"/>
                <w:sz w:val="16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color w:val="000000"/>
                <w:sz w:val="16"/>
                <w:szCs w:val="18"/>
                <w:lang w:eastAsia="ru-RU"/>
              </w:rPr>
              <w:t>Транспорт и связь</w:t>
            </w:r>
          </w:p>
        </w:tc>
        <w:tc>
          <w:tcPr>
            <w:tcW w:w="992" w:type="dxa"/>
            <w:noWrap/>
            <w:hideMark/>
          </w:tcPr>
          <w:p w:rsidR="004E1CA4" w:rsidRPr="005D3321" w:rsidRDefault="004E1CA4" w:rsidP="006D1DF2">
            <w:pPr>
              <w:jc w:val="center"/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993" w:type="dxa"/>
            <w:noWrap/>
            <w:hideMark/>
          </w:tcPr>
          <w:p w:rsidR="004E1CA4" w:rsidRPr="005D3321" w:rsidRDefault="004E1CA4" w:rsidP="006D1DF2">
            <w:pPr>
              <w:jc w:val="center"/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895" w:type="dxa"/>
            <w:noWrap/>
            <w:hideMark/>
          </w:tcPr>
          <w:p w:rsidR="004E1CA4" w:rsidRPr="005D3321" w:rsidRDefault="004E1CA4" w:rsidP="006D1DF2">
            <w:pPr>
              <w:jc w:val="center"/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1134" w:type="dxa"/>
            <w:noWrap/>
            <w:hideMark/>
          </w:tcPr>
          <w:p w:rsidR="004E1CA4" w:rsidRPr="005D3321" w:rsidRDefault="004E1CA4" w:rsidP="006D1DF2">
            <w:pPr>
              <w:jc w:val="center"/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992" w:type="dxa"/>
            <w:noWrap/>
            <w:hideMark/>
          </w:tcPr>
          <w:p w:rsidR="004E1CA4" w:rsidRPr="005D3321" w:rsidRDefault="004E1CA4" w:rsidP="006D1DF2">
            <w:pPr>
              <w:jc w:val="center"/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134" w:type="dxa"/>
            <w:noWrap/>
            <w:hideMark/>
          </w:tcPr>
          <w:p w:rsidR="004E1CA4" w:rsidRPr="005D3321" w:rsidRDefault="004E1CA4" w:rsidP="006D1DF2">
            <w:pPr>
              <w:jc w:val="center"/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4E1CA4" w:rsidRPr="005D3321" w:rsidTr="006D1DF2">
        <w:trPr>
          <w:gridAfter w:val="1"/>
          <w:wAfter w:w="39" w:type="dxa"/>
          <w:trHeight w:val="288"/>
        </w:trPr>
        <w:tc>
          <w:tcPr>
            <w:tcW w:w="3085" w:type="dxa"/>
            <w:noWrap/>
            <w:hideMark/>
          </w:tcPr>
          <w:p w:rsidR="004E1CA4" w:rsidRPr="004915D7" w:rsidRDefault="004E1CA4" w:rsidP="006D1DF2">
            <w:pPr>
              <w:rPr>
                <w:rFonts w:ascii="Verdana" w:hAnsi="Verdana" w:cs="Calibri"/>
                <w:color w:val="000000"/>
                <w:sz w:val="16"/>
                <w:szCs w:val="18"/>
                <w:lang w:eastAsia="ru-RU"/>
              </w:rPr>
            </w:pPr>
            <w:r w:rsidRPr="004915D7">
              <w:rPr>
                <w:rFonts w:ascii="Verdana" w:hAnsi="Verdana" w:cs="Calibri"/>
                <w:color w:val="000000"/>
                <w:sz w:val="16"/>
                <w:szCs w:val="18"/>
                <w:lang w:eastAsia="ru-RU"/>
              </w:rPr>
              <w:t>Операции с недвижимым имуществом, аренда и предоставление услуг</w:t>
            </w:r>
          </w:p>
        </w:tc>
        <w:tc>
          <w:tcPr>
            <w:tcW w:w="992" w:type="dxa"/>
            <w:noWrap/>
            <w:hideMark/>
          </w:tcPr>
          <w:p w:rsidR="004E1CA4" w:rsidRPr="005D3321" w:rsidRDefault="004E1CA4" w:rsidP="006D1DF2">
            <w:pPr>
              <w:jc w:val="center"/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993" w:type="dxa"/>
            <w:noWrap/>
            <w:hideMark/>
          </w:tcPr>
          <w:p w:rsidR="004E1CA4" w:rsidRPr="005D3321" w:rsidRDefault="004E1CA4" w:rsidP="006D1DF2">
            <w:pPr>
              <w:jc w:val="center"/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895" w:type="dxa"/>
            <w:noWrap/>
            <w:hideMark/>
          </w:tcPr>
          <w:p w:rsidR="004E1CA4" w:rsidRPr="005D3321" w:rsidRDefault="004E1CA4" w:rsidP="006D1DF2">
            <w:pPr>
              <w:jc w:val="center"/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1134" w:type="dxa"/>
            <w:noWrap/>
            <w:hideMark/>
          </w:tcPr>
          <w:p w:rsidR="004E1CA4" w:rsidRPr="005D3321" w:rsidRDefault="004E1CA4" w:rsidP="006D1DF2">
            <w:pPr>
              <w:jc w:val="center"/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992" w:type="dxa"/>
            <w:noWrap/>
            <w:hideMark/>
          </w:tcPr>
          <w:p w:rsidR="004E1CA4" w:rsidRPr="005D3321" w:rsidRDefault="004E1CA4" w:rsidP="006D1DF2">
            <w:pPr>
              <w:jc w:val="center"/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1134" w:type="dxa"/>
            <w:noWrap/>
            <w:hideMark/>
          </w:tcPr>
          <w:p w:rsidR="004E1CA4" w:rsidRPr="005D3321" w:rsidRDefault="004E1CA4" w:rsidP="006D1DF2">
            <w:pPr>
              <w:jc w:val="center"/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  <w:t>2</w:t>
            </w:r>
          </w:p>
        </w:tc>
      </w:tr>
      <w:tr w:rsidR="004E1CA4" w:rsidRPr="005D3321" w:rsidTr="006D1DF2">
        <w:trPr>
          <w:gridAfter w:val="1"/>
          <w:wAfter w:w="39" w:type="dxa"/>
          <w:trHeight w:val="288"/>
        </w:trPr>
        <w:tc>
          <w:tcPr>
            <w:tcW w:w="3085" w:type="dxa"/>
            <w:noWrap/>
            <w:hideMark/>
          </w:tcPr>
          <w:p w:rsidR="004E1CA4" w:rsidRPr="005D3321" w:rsidRDefault="004E1CA4" w:rsidP="006D1DF2">
            <w:pPr>
              <w:rPr>
                <w:rFonts w:ascii="Verdana" w:hAnsi="Verdana" w:cs="Calibri"/>
                <w:color w:val="000000"/>
                <w:sz w:val="16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color w:val="000000"/>
                <w:sz w:val="16"/>
                <w:szCs w:val="18"/>
                <w:lang w:eastAsia="ru-RU"/>
              </w:rPr>
              <w:t>Другие виды деятельности</w:t>
            </w:r>
          </w:p>
        </w:tc>
        <w:tc>
          <w:tcPr>
            <w:tcW w:w="992" w:type="dxa"/>
            <w:noWrap/>
            <w:hideMark/>
          </w:tcPr>
          <w:p w:rsidR="004E1CA4" w:rsidRPr="005D3321" w:rsidRDefault="004E1CA4" w:rsidP="006D1DF2">
            <w:pPr>
              <w:jc w:val="center"/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993" w:type="dxa"/>
            <w:noWrap/>
            <w:hideMark/>
          </w:tcPr>
          <w:p w:rsidR="004E1CA4" w:rsidRPr="005D3321" w:rsidRDefault="004E1CA4" w:rsidP="006D1DF2">
            <w:pPr>
              <w:jc w:val="center"/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895" w:type="dxa"/>
            <w:noWrap/>
            <w:hideMark/>
          </w:tcPr>
          <w:p w:rsidR="004E1CA4" w:rsidRPr="005D3321" w:rsidRDefault="004E1CA4" w:rsidP="006D1DF2">
            <w:pPr>
              <w:jc w:val="center"/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1134" w:type="dxa"/>
            <w:noWrap/>
            <w:hideMark/>
          </w:tcPr>
          <w:p w:rsidR="004E1CA4" w:rsidRPr="005D3321" w:rsidRDefault="004E1CA4" w:rsidP="006D1DF2">
            <w:pPr>
              <w:jc w:val="center"/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992" w:type="dxa"/>
            <w:noWrap/>
            <w:hideMark/>
          </w:tcPr>
          <w:p w:rsidR="004E1CA4" w:rsidRPr="005D3321" w:rsidRDefault="004E1CA4" w:rsidP="006D1DF2">
            <w:pPr>
              <w:jc w:val="center"/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134" w:type="dxa"/>
            <w:noWrap/>
            <w:hideMark/>
          </w:tcPr>
          <w:p w:rsidR="004E1CA4" w:rsidRPr="005D3321" w:rsidRDefault="004E1CA4" w:rsidP="006D1DF2">
            <w:pPr>
              <w:jc w:val="center"/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4E1CA4" w:rsidRPr="005D3321" w:rsidTr="006D1DF2">
        <w:trPr>
          <w:gridAfter w:val="1"/>
          <w:wAfter w:w="39" w:type="dxa"/>
          <w:trHeight w:val="288"/>
        </w:trPr>
        <w:tc>
          <w:tcPr>
            <w:tcW w:w="3085" w:type="dxa"/>
            <w:hideMark/>
          </w:tcPr>
          <w:p w:rsidR="004E1CA4" w:rsidRPr="005D3321" w:rsidRDefault="004E1CA4" w:rsidP="006D1DF2">
            <w:pPr>
              <w:rPr>
                <w:rFonts w:ascii="Verdana" w:hAnsi="Verdana" w:cs="Calibri"/>
                <w:b/>
                <w:color w:val="000000"/>
                <w:sz w:val="20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b/>
                <w:color w:val="000000"/>
                <w:sz w:val="20"/>
                <w:szCs w:val="18"/>
                <w:lang w:eastAsia="ru-RU"/>
              </w:rPr>
              <w:t>Всего</w:t>
            </w:r>
          </w:p>
        </w:tc>
        <w:tc>
          <w:tcPr>
            <w:tcW w:w="992" w:type="dxa"/>
            <w:hideMark/>
          </w:tcPr>
          <w:p w:rsidR="004E1CA4" w:rsidRPr="005D3321" w:rsidRDefault="004E1CA4" w:rsidP="006D1DF2">
            <w:pPr>
              <w:jc w:val="center"/>
              <w:rPr>
                <w:rFonts w:ascii="Verdana" w:hAnsi="Verdana" w:cs="Calibri"/>
                <w:b/>
                <w:color w:val="000000"/>
                <w:sz w:val="20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b/>
                <w:color w:val="000000"/>
                <w:sz w:val="20"/>
                <w:szCs w:val="18"/>
                <w:lang w:eastAsia="ru-RU"/>
              </w:rPr>
              <w:t>39</w:t>
            </w:r>
          </w:p>
        </w:tc>
        <w:tc>
          <w:tcPr>
            <w:tcW w:w="993" w:type="dxa"/>
            <w:hideMark/>
          </w:tcPr>
          <w:p w:rsidR="004E1CA4" w:rsidRPr="005D3321" w:rsidRDefault="004E1CA4" w:rsidP="006D1DF2">
            <w:pPr>
              <w:jc w:val="center"/>
              <w:rPr>
                <w:rFonts w:ascii="Verdana" w:hAnsi="Verdana" w:cs="Calibri"/>
                <w:b/>
                <w:color w:val="000000"/>
                <w:sz w:val="20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b/>
                <w:color w:val="000000"/>
                <w:sz w:val="20"/>
                <w:szCs w:val="18"/>
                <w:lang w:eastAsia="ru-RU"/>
              </w:rPr>
              <w:t>35</w:t>
            </w:r>
          </w:p>
        </w:tc>
        <w:tc>
          <w:tcPr>
            <w:tcW w:w="895" w:type="dxa"/>
            <w:hideMark/>
          </w:tcPr>
          <w:p w:rsidR="004E1CA4" w:rsidRPr="005D3321" w:rsidRDefault="004E1CA4" w:rsidP="006D1DF2">
            <w:pPr>
              <w:jc w:val="center"/>
              <w:rPr>
                <w:rFonts w:ascii="Verdana" w:hAnsi="Verdana" w:cs="Calibri"/>
                <w:b/>
                <w:color w:val="000000"/>
                <w:sz w:val="20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b/>
                <w:color w:val="000000"/>
                <w:sz w:val="20"/>
                <w:szCs w:val="18"/>
                <w:lang w:eastAsia="ru-RU"/>
              </w:rPr>
              <w:t>42</w:t>
            </w:r>
          </w:p>
        </w:tc>
        <w:tc>
          <w:tcPr>
            <w:tcW w:w="1134" w:type="dxa"/>
            <w:hideMark/>
          </w:tcPr>
          <w:p w:rsidR="004E1CA4" w:rsidRPr="005D3321" w:rsidRDefault="004E1CA4" w:rsidP="006D1DF2">
            <w:pPr>
              <w:jc w:val="center"/>
              <w:rPr>
                <w:rFonts w:ascii="Verdana" w:hAnsi="Verdana" w:cs="Calibri"/>
                <w:b/>
                <w:color w:val="000000"/>
                <w:sz w:val="20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b/>
                <w:color w:val="000000"/>
                <w:sz w:val="20"/>
                <w:szCs w:val="18"/>
                <w:lang w:eastAsia="ru-RU"/>
              </w:rPr>
              <w:t>38</w:t>
            </w:r>
          </w:p>
        </w:tc>
        <w:tc>
          <w:tcPr>
            <w:tcW w:w="992" w:type="dxa"/>
            <w:hideMark/>
          </w:tcPr>
          <w:p w:rsidR="004E1CA4" w:rsidRPr="005D3321" w:rsidRDefault="004E1CA4" w:rsidP="006D1DF2">
            <w:pPr>
              <w:jc w:val="center"/>
              <w:rPr>
                <w:rFonts w:ascii="Verdana" w:hAnsi="Verdana" w:cs="Calibri"/>
                <w:b/>
                <w:color w:val="000000"/>
                <w:sz w:val="20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b/>
                <w:color w:val="000000"/>
                <w:sz w:val="20"/>
                <w:szCs w:val="18"/>
                <w:lang w:eastAsia="ru-RU"/>
              </w:rPr>
              <w:t>35</w:t>
            </w:r>
          </w:p>
        </w:tc>
        <w:tc>
          <w:tcPr>
            <w:tcW w:w="1134" w:type="dxa"/>
            <w:hideMark/>
          </w:tcPr>
          <w:p w:rsidR="004E1CA4" w:rsidRPr="005D3321" w:rsidRDefault="004E1CA4" w:rsidP="006D1DF2">
            <w:pPr>
              <w:jc w:val="center"/>
              <w:rPr>
                <w:rFonts w:ascii="Verdana" w:hAnsi="Verdana" w:cs="Calibri"/>
                <w:b/>
                <w:color w:val="000000"/>
                <w:sz w:val="20"/>
                <w:szCs w:val="18"/>
                <w:lang w:eastAsia="ru-RU"/>
              </w:rPr>
            </w:pPr>
            <w:r w:rsidRPr="005D3321">
              <w:rPr>
                <w:rFonts w:ascii="Verdana" w:hAnsi="Verdana" w:cs="Calibri"/>
                <w:b/>
                <w:color w:val="000000"/>
                <w:sz w:val="20"/>
                <w:szCs w:val="18"/>
                <w:lang w:eastAsia="ru-RU"/>
              </w:rPr>
              <w:t>29</w:t>
            </w:r>
          </w:p>
        </w:tc>
      </w:tr>
    </w:tbl>
    <w:p w:rsidR="004E1CA4" w:rsidRPr="004915D7" w:rsidRDefault="004E1CA4" w:rsidP="004E1CA4">
      <w:pPr>
        <w:pStyle w:val="a3"/>
        <w:ind w:left="3743"/>
        <w:jc w:val="center"/>
        <w:rPr>
          <w:i/>
        </w:rPr>
      </w:pPr>
      <w:r w:rsidRPr="004915D7">
        <w:rPr>
          <w:i/>
        </w:rPr>
        <w:t>На основе данных Камстата*</w:t>
      </w:r>
    </w:p>
    <w:p w:rsidR="004E1CA4" w:rsidRDefault="004E1CA4" w:rsidP="004E1CA4">
      <w:pPr>
        <w:pStyle w:val="a4"/>
        <w:spacing w:after="120" w:line="276" w:lineRule="auto"/>
        <w:ind w:left="426"/>
        <w:jc w:val="both"/>
        <w:rPr>
          <w:rFonts w:ascii="Times New Roman" w:hAnsi="Times New Roman"/>
          <w:sz w:val="28"/>
          <w:szCs w:val="28"/>
        </w:rPr>
      </w:pPr>
    </w:p>
    <w:p w:rsidR="004E1CA4" w:rsidRPr="008E241D" w:rsidRDefault="004E1CA4" w:rsidP="004E1CA4">
      <w:pPr>
        <w:pStyle w:val="a4"/>
        <w:numPr>
          <w:ilvl w:val="0"/>
          <w:numId w:val="3"/>
        </w:numPr>
        <w:spacing w:after="120" w:line="360" w:lineRule="auto"/>
        <w:ind w:left="0" w:firstLine="426"/>
        <w:jc w:val="both"/>
        <w:rPr>
          <w:rFonts w:ascii="Times New Roman" w:hAnsi="Times New Roman"/>
          <w:sz w:val="28"/>
          <w:szCs w:val="28"/>
        </w:rPr>
      </w:pPr>
      <w:r w:rsidRPr="008E241D">
        <w:rPr>
          <w:rFonts w:ascii="Times New Roman" w:hAnsi="Times New Roman"/>
          <w:sz w:val="28"/>
          <w:szCs w:val="28"/>
        </w:rPr>
        <w:t>Социальные</w:t>
      </w:r>
      <w:r w:rsidRPr="008E241D">
        <w:rPr>
          <w:rFonts w:ascii="Times New Roman" w:hAnsi="Times New Roman"/>
          <w:spacing w:val="-3"/>
          <w:sz w:val="28"/>
          <w:szCs w:val="28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</w:rPr>
        <w:t>предпосылки:</w:t>
      </w:r>
      <w:r w:rsidRPr="00CB0363">
        <w:rPr>
          <w:noProof/>
          <w:lang w:val="ru-RU" w:eastAsia="ru-RU"/>
        </w:rPr>
        <w:t xml:space="preserve"> </w:t>
      </w:r>
    </w:p>
    <w:p w:rsidR="004E1CA4" w:rsidRPr="008E241D" w:rsidRDefault="004E1CA4" w:rsidP="004E1CA4">
      <w:pPr>
        <w:pStyle w:val="a4"/>
        <w:numPr>
          <w:ilvl w:val="1"/>
          <w:numId w:val="3"/>
        </w:numPr>
        <w:spacing w:after="12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н</w:t>
      </w:r>
      <w:r w:rsidRPr="008E241D">
        <w:rPr>
          <w:rFonts w:ascii="Times New Roman" w:hAnsi="Times New Roman"/>
          <w:sz w:val="28"/>
          <w:szCs w:val="28"/>
          <w:lang w:val="ru-RU"/>
        </w:rPr>
        <w:t>аличие</w:t>
      </w:r>
      <w:r w:rsidRPr="008E241D">
        <w:rPr>
          <w:rFonts w:ascii="Times New Roman" w:hAnsi="Times New Roman"/>
          <w:spacing w:val="6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квалифицированных</w:t>
      </w:r>
      <w:r w:rsidRPr="008E241D">
        <w:rPr>
          <w:rFonts w:ascii="Times New Roman" w:hAnsi="Times New Roman"/>
          <w:spacing w:val="6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z w:val="28"/>
          <w:szCs w:val="28"/>
          <w:lang w:val="ru-RU"/>
        </w:rPr>
        <w:t>кадров.</w:t>
      </w:r>
      <w:r w:rsidRPr="008E241D">
        <w:rPr>
          <w:rFonts w:ascii="Times New Roman" w:hAnsi="Times New Roman"/>
          <w:spacing w:val="5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Возможность</w:t>
      </w:r>
      <w:r w:rsidRPr="008E241D">
        <w:rPr>
          <w:rFonts w:ascii="Times New Roman" w:hAnsi="Times New Roman"/>
          <w:spacing w:val="3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привлечения</w:t>
      </w:r>
      <w:r w:rsidRPr="008E241D">
        <w:rPr>
          <w:rFonts w:ascii="Times New Roman" w:hAnsi="Times New Roman"/>
          <w:spacing w:val="6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специалистов</w:t>
      </w:r>
      <w:r w:rsidRPr="008E241D">
        <w:rPr>
          <w:rFonts w:ascii="Times New Roman" w:hAnsi="Times New Roman"/>
          <w:spacing w:val="8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из</w:t>
      </w:r>
      <w:r w:rsidRPr="008E241D">
        <w:rPr>
          <w:rFonts w:ascii="Times New Roman" w:hAnsi="Times New Roman"/>
          <w:spacing w:val="67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z w:val="28"/>
          <w:szCs w:val="28"/>
          <w:lang w:val="ru-RU"/>
        </w:rPr>
        <w:t>высших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 xml:space="preserve"> учебных</w:t>
      </w:r>
      <w:r w:rsidRPr="008E241D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заведений</w:t>
      </w:r>
      <w:r w:rsidRPr="008E241D">
        <w:rPr>
          <w:rFonts w:ascii="Times New Roman" w:hAnsi="Times New Roman"/>
          <w:spacing w:val="1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z w:val="28"/>
          <w:szCs w:val="28"/>
          <w:lang w:val="ru-RU"/>
        </w:rPr>
        <w:t xml:space="preserve">г.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Петропавловска-Камчатского.</w:t>
      </w:r>
    </w:p>
    <w:p w:rsidR="004E1CA4" w:rsidRDefault="004E1CA4" w:rsidP="004E1CA4">
      <w:pPr>
        <w:pStyle w:val="a4"/>
        <w:numPr>
          <w:ilvl w:val="1"/>
          <w:numId w:val="3"/>
        </w:numPr>
        <w:spacing w:after="12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pacing w:val="-1"/>
          <w:sz w:val="28"/>
          <w:szCs w:val="28"/>
          <w:lang w:val="ru-RU"/>
        </w:rPr>
        <w:t>с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оздание</w:t>
      </w:r>
      <w:r w:rsidRPr="008E241D">
        <w:rPr>
          <w:rFonts w:ascii="Times New Roman" w:hAnsi="Times New Roman"/>
          <w:spacing w:val="39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промышленного</w:t>
      </w:r>
      <w:r w:rsidRPr="008E241D">
        <w:rPr>
          <w:rFonts w:ascii="Times New Roman" w:hAnsi="Times New Roman"/>
          <w:spacing w:val="39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парка</w:t>
      </w:r>
      <w:r w:rsidRPr="008E241D">
        <w:rPr>
          <w:rFonts w:ascii="Times New Roman" w:hAnsi="Times New Roman"/>
          <w:spacing w:val="43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повысит</w:t>
      </w:r>
      <w:r w:rsidRPr="008E241D">
        <w:rPr>
          <w:rFonts w:ascii="Times New Roman" w:hAnsi="Times New Roman"/>
          <w:spacing w:val="39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миграционную</w:t>
      </w:r>
      <w:r w:rsidRPr="008E241D">
        <w:rPr>
          <w:rFonts w:ascii="Times New Roman" w:hAnsi="Times New Roman"/>
          <w:spacing w:val="40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привлекательность</w:t>
      </w:r>
      <w:r w:rsidRPr="008E241D">
        <w:rPr>
          <w:rFonts w:ascii="Times New Roman" w:hAnsi="Times New Roman"/>
          <w:spacing w:val="87"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spacing w:val="-1"/>
          <w:sz w:val="28"/>
          <w:szCs w:val="28"/>
          <w:lang w:val="ru-RU"/>
        </w:rPr>
        <w:t>ПКГО</w:t>
      </w:r>
      <w:r w:rsidRPr="008E241D">
        <w:rPr>
          <w:rFonts w:ascii="Times New Roman" w:hAnsi="Times New Roman"/>
          <w:sz w:val="28"/>
          <w:szCs w:val="28"/>
          <w:lang w:val="ru-RU"/>
        </w:rPr>
        <w:t>.</w:t>
      </w:r>
    </w:p>
    <w:p w:rsidR="004E1CA4" w:rsidRPr="008E241D" w:rsidRDefault="004E1CA4" w:rsidP="004E1CA4">
      <w:pPr>
        <w:pStyle w:val="a4"/>
        <w:numPr>
          <w:ilvl w:val="0"/>
          <w:numId w:val="3"/>
        </w:numPr>
        <w:spacing w:after="120" w:line="360" w:lineRule="auto"/>
        <w:ind w:left="0" w:firstLine="426"/>
        <w:rPr>
          <w:rFonts w:ascii="Times New Roman" w:hAnsi="Times New Roman"/>
          <w:sz w:val="28"/>
          <w:szCs w:val="28"/>
        </w:rPr>
      </w:pPr>
      <w:r w:rsidRPr="008E241D">
        <w:rPr>
          <w:rFonts w:ascii="Times New Roman" w:hAnsi="Times New Roman"/>
          <w:spacing w:val="-1"/>
          <w:sz w:val="28"/>
          <w:szCs w:val="28"/>
        </w:rPr>
        <w:t>Инфраструктурные</w:t>
      </w:r>
      <w:r w:rsidRPr="008E241D">
        <w:rPr>
          <w:rFonts w:ascii="Times New Roman" w:hAnsi="Times New Roman"/>
          <w:sz w:val="28"/>
          <w:szCs w:val="28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</w:rPr>
        <w:t>предпосылки:</w:t>
      </w:r>
    </w:p>
    <w:p w:rsidR="004E1CA4" w:rsidRPr="001B24FD" w:rsidRDefault="004E1CA4" w:rsidP="004E1CA4">
      <w:pPr>
        <w:pStyle w:val="a4"/>
        <w:numPr>
          <w:ilvl w:val="1"/>
          <w:numId w:val="3"/>
        </w:numPr>
        <w:spacing w:after="120" w:line="360" w:lineRule="auto"/>
        <w:ind w:left="0"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ru-RU"/>
        </w:rPr>
        <w:t>н</w:t>
      </w:r>
      <w:r w:rsidRPr="008E241D">
        <w:rPr>
          <w:rFonts w:ascii="Times New Roman" w:hAnsi="Times New Roman"/>
          <w:sz w:val="28"/>
          <w:szCs w:val="28"/>
        </w:rPr>
        <w:t>аличие</w:t>
      </w:r>
      <w:r w:rsidRPr="008E241D">
        <w:rPr>
          <w:rFonts w:ascii="Times New Roman" w:hAnsi="Times New Roman"/>
          <w:spacing w:val="-1"/>
          <w:sz w:val="28"/>
          <w:szCs w:val="28"/>
        </w:rPr>
        <w:t xml:space="preserve"> резерва</w:t>
      </w:r>
      <w:r w:rsidRPr="008E241D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</w:rPr>
        <w:t>энергетических</w:t>
      </w:r>
      <w:r w:rsidRPr="008E241D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pacing w:val="-1"/>
          <w:sz w:val="28"/>
          <w:szCs w:val="28"/>
        </w:rPr>
        <w:t>мощностей</w:t>
      </w:r>
      <w:r>
        <w:rPr>
          <w:rFonts w:ascii="Times New Roman" w:hAnsi="Times New Roman"/>
          <w:spacing w:val="-1"/>
          <w:sz w:val="28"/>
          <w:szCs w:val="28"/>
          <w:lang w:val="ru-RU"/>
        </w:rPr>
        <w:t>;</w:t>
      </w:r>
    </w:p>
    <w:p w:rsidR="004E1CA4" w:rsidRPr="0059059E" w:rsidRDefault="004E1CA4" w:rsidP="004E1CA4">
      <w:pPr>
        <w:pStyle w:val="a4"/>
        <w:numPr>
          <w:ilvl w:val="1"/>
          <w:numId w:val="3"/>
        </w:numPr>
        <w:spacing w:after="120" w:line="360" w:lineRule="auto"/>
        <w:ind w:left="0" w:firstLine="709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pacing w:val="-1"/>
          <w:sz w:val="28"/>
          <w:szCs w:val="28"/>
          <w:lang w:val="ru-RU"/>
        </w:rPr>
        <w:t>в</w:t>
      </w:r>
      <w:r w:rsidRPr="0059059E">
        <w:rPr>
          <w:rFonts w:ascii="Times New Roman" w:hAnsi="Times New Roman"/>
          <w:spacing w:val="-1"/>
          <w:sz w:val="28"/>
          <w:szCs w:val="28"/>
          <w:lang w:val="ru-RU"/>
        </w:rPr>
        <w:t>озможность потенциальных резидентов самостоятельного создания временных(начальных) генераций</w:t>
      </w:r>
      <w:r>
        <w:rPr>
          <w:rFonts w:ascii="Times New Roman" w:hAnsi="Times New Roman"/>
          <w:spacing w:val="-1"/>
          <w:sz w:val="28"/>
          <w:szCs w:val="28"/>
          <w:lang w:val="ru-RU"/>
        </w:rPr>
        <w:t>;</w:t>
      </w:r>
    </w:p>
    <w:p w:rsidR="004E1CA4" w:rsidRPr="001B24FD" w:rsidRDefault="004E1CA4" w:rsidP="004E1CA4">
      <w:pPr>
        <w:pStyle w:val="a4"/>
        <w:numPr>
          <w:ilvl w:val="1"/>
          <w:numId w:val="3"/>
        </w:numPr>
        <w:spacing w:after="120" w:line="360" w:lineRule="auto"/>
        <w:ind w:left="0" w:firstLine="709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pacing w:val="-1"/>
          <w:sz w:val="28"/>
          <w:szCs w:val="28"/>
          <w:lang w:val="ru-RU"/>
        </w:rPr>
        <w:t>транспортная инфраструктура в системе действующих транспортных сетей;</w:t>
      </w:r>
    </w:p>
    <w:p w:rsidR="004E1CA4" w:rsidRPr="00CC6189" w:rsidRDefault="004E1CA4" w:rsidP="004E1CA4">
      <w:pPr>
        <w:pStyle w:val="a4"/>
        <w:numPr>
          <w:ilvl w:val="1"/>
          <w:numId w:val="3"/>
        </w:numPr>
        <w:spacing w:after="12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pacing w:val="-1"/>
          <w:sz w:val="28"/>
          <w:szCs w:val="28"/>
          <w:lang w:val="ru-RU"/>
        </w:rPr>
        <w:lastRenderedPageBreak/>
        <w:t>в</w:t>
      </w:r>
      <w:r w:rsidRPr="001C3FB9">
        <w:rPr>
          <w:rFonts w:ascii="Times New Roman" w:hAnsi="Times New Roman"/>
          <w:spacing w:val="-1"/>
          <w:sz w:val="28"/>
          <w:szCs w:val="28"/>
          <w:lang w:val="ru-RU"/>
        </w:rPr>
        <w:t>озможность</w:t>
      </w:r>
      <w:r w:rsidRPr="001C3FB9">
        <w:rPr>
          <w:rFonts w:ascii="Times New Roman" w:hAnsi="Times New Roman"/>
          <w:spacing w:val="33"/>
          <w:sz w:val="28"/>
          <w:szCs w:val="28"/>
          <w:lang w:val="ru-RU"/>
        </w:rPr>
        <w:t xml:space="preserve"> </w:t>
      </w:r>
      <w:r w:rsidRPr="001C3FB9">
        <w:rPr>
          <w:rFonts w:ascii="Times New Roman" w:hAnsi="Times New Roman"/>
          <w:spacing w:val="-1"/>
          <w:sz w:val="28"/>
          <w:szCs w:val="28"/>
          <w:lang w:val="ru-RU"/>
        </w:rPr>
        <w:t>подключения</w:t>
      </w:r>
      <w:r w:rsidRPr="001C3FB9">
        <w:rPr>
          <w:rFonts w:ascii="Times New Roman" w:hAnsi="Times New Roman"/>
          <w:spacing w:val="33"/>
          <w:sz w:val="28"/>
          <w:szCs w:val="28"/>
          <w:lang w:val="ru-RU"/>
        </w:rPr>
        <w:t xml:space="preserve"> </w:t>
      </w:r>
      <w:r w:rsidRPr="001C3FB9">
        <w:rPr>
          <w:rFonts w:ascii="Times New Roman" w:hAnsi="Times New Roman"/>
          <w:sz w:val="28"/>
          <w:szCs w:val="28"/>
          <w:lang w:val="ru-RU"/>
        </w:rPr>
        <w:t>к</w:t>
      </w:r>
      <w:r w:rsidRPr="001C3FB9">
        <w:rPr>
          <w:rFonts w:ascii="Times New Roman" w:hAnsi="Times New Roman"/>
          <w:spacing w:val="71"/>
          <w:sz w:val="28"/>
          <w:szCs w:val="28"/>
          <w:lang w:val="ru-RU"/>
        </w:rPr>
        <w:t xml:space="preserve"> </w:t>
      </w:r>
      <w:r w:rsidRPr="001C3FB9">
        <w:rPr>
          <w:rFonts w:ascii="Times New Roman" w:hAnsi="Times New Roman"/>
          <w:sz w:val="28"/>
          <w:szCs w:val="28"/>
          <w:lang w:val="ru-RU"/>
        </w:rPr>
        <w:t>инженерным</w:t>
      </w:r>
      <w:r w:rsidRPr="001C3FB9">
        <w:rPr>
          <w:rFonts w:ascii="Times New Roman" w:hAnsi="Times New Roman"/>
          <w:spacing w:val="-2"/>
          <w:sz w:val="28"/>
          <w:szCs w:val="28"/>
          <w:lang w:val="ru-RU"/>
        </w:rPr>
        <w:t xml:space="preserve"> </w:t>
      </w:r>
      <w:r w:rsidRPr="001C3FB9">
        <w:rPr>
          <w:rFonts w:ascii="Times New Roman" w:hAnsi="Times New Roman"/>
          <w:sz w:val="28"/>
          <w:szCs w:val="28"/>
          <w:lang w:val="ru-RU"/>
        </w:rPr>
        <w:t>сетям</w:t>
      </w:r>
      <w:r w:rsidRPr="001C3FB9">
        <w:rPr>
          <w:rFonts w:ascii="Times New Roman" w:hAnsi="Times New Roman"/>
          <w:spacing w:val="-1"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spacing w:val="-1"/>
          <w:sz w:val="28"/>
          <w:szCs w:val="28"/>
          <w:lang w:val="ru-RU"/>
        </w:rPr>
        <w:t>ПКГО в составе общей перспективной схемы энергоснабжения, теплоснабжения, водоснабжения и водоотведения;</w:t>
      </w:r>
    </w:p>
    <w:p w:rsidR="004E1CA4" w:rsidRPr="001C3FB9" w:rsidRDefault="004E1CA4" w:rsidP="004E1CA4">
      <w:pPr>
        <w:pStyle w:val="a4"/>
        <w:numPr>
          <w:ilvl w:val="1"/>
          <w:numId w:val="3"/>
        </w:numPr>
        <w:spacing w:after="12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pacing w:val="-1"/>
          <w:sz w:val="28"/>
          <w:szCs w:val="28"/>
          <w:lang w:val="ru-RU"/>
        </w:rPr>
        <w:t>действующая система сотовой связи.</w:t>
      </w:r>
    </w:p>
    <w:p w:rsidR="004E1CA4" w:rsidRDefault="004E1CA4" w:rsidP="004E1CA4">
      <w:pPr>
        <w:spacing w:line="360" w:lineRule="auto"/>
        <w:rPr>
          <w:rFonts w:ascii="Times New Roman" w:hAnsi="Times New Roman"/>
          <w:b/>
          <w:sz w:val="36"/>
          <w:szCs w:val="28"/>
        </w:rPr>
      </w:pPr>
      <w:r w:rsidRPr="008E241D">
        <w:rPr>
          <w:rFonts w:ascii="Times New Roman" w:hAnsi="Times New Roman"/>
          <w:sz w:val="28"/>
          <w:szCs w:val="28"/>
        </w:rPr>
        <w:t xml:space="preserve">Таким </w:t>
      </w:r>
      <w:r w:rsidRPr="008E241D">
        <w:rPr>
          <w:rFonts w:ascii="Times New Roman" w:hAnsi="Times New Roman"/>
          <w:spacing w:val="-1"/>
          <w:sz w:val="28"/>
          <w:szCs w:val="28"/>
        </w:rPr>
        <w:t>образом,</w:t>
      </w:r>
      <w:r w:rsidRPr="008E241D">
        <w:rPr>
          <w:rFonts w:ascii="Times New Roman" w:hAnsi="Times New Roman"/>
          <w:sz w:val="28"/>
          <w:szCs w:val="28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</w:rPr>
        <w:t>создание</w:t>
      </w:r>
      <w:r w:rsidRPr="008E241D">
        <w:rPr>
          <w:rFonts w:ascii="Times New Roman" w:hAnsi="Times New Roman"/>
          <w:sz w:val="28"/>
          <w:szCs w:val="28"/>
        </w:rPr>
        <w:t xml:space="preserve"> и </w:t>
      </w:r>
      <w:r w:rsidRPr="008E241D">
        <w:rPr>
          <w:rFonts w:ascii="Times New Roman" w:hAnsi="Times New Roman"/>
          <w:spacing w:val="-1"/>
          <w:sz w:val="28"/>
          <w:szCs w:val="28"/>
        </w:rPr>
        <w:t>развитие</w:t>
      </w:r>
      <w:r w:rsidRPr="008E241D">
        <w:rPr>
          <w:rFonts w:ascii="Times New Roman" w:hAnsi="Times New Roman"/>
          <w:sz w:val="28"/>
          <w:szCs w:val="28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</w:rPr>
        <w:t>промышленного</w:t>
      </w:r>
      <w:r w:rsidRPr="008E241D">
        <w:rPr>
          <w:rFonts w:ascii="Times New Roman" w:hAnsi="Times New Roman"/>
          <w:sz w:val="28"/>
          <w:szCs w:val="28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</w:rPr>
        <w:t>парка</w:t>
      </w:r>
      <w:r>
        <w:rPr>
          <w:rFonts w:ascii="Times New Roman" w:hAnsi="Times New Roman"/>
          <w:sz w:val="28"/>
          <w:szCs w:val="28"/>
        </w:rPr>
        <w:t xml:space="preserve"> будет обладать значительным положительным эффектом в</w:t>
      </w:r>
      <w:r w:rsidRPr="008E241D">
        <w:rPr>
          <w:rFonts w:ascii="Times New Roman" w:hAnsi="Times New Roman"/>
          <w:spacing w:val="61"/>
          <w:sz w:val="28"/>
          <w:szCs w:val="28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</w:rPr>
        <w:t>социально-экономическо</w:t>
      </w:r>
      <w:r>
        <w:rPr>
          <w:rFonts w:ascii="Times New Roman" w:hAnsi="Times New Roman"/>
          <w:spacing w:val="-1"/>
          <w:sz w:val="28"/>
          <w:szCs w:val="28"/>
        </w:rPr>
        <w:t>м</w:t>
      </w:r>
      <w:r w:rsidRPr="008E241D">
        <w:rPr>
          <w:rFonts w:ascii="Times New Roman" w:hAnsi="Times New Roman"/>
          <w:spacing w:val="-1"/>
          <w:sz w:val="28"/>
          <w:szCs w:val="28"/>
        </w:rPr>
        <w:t xml:space="preserve"> развитии </w:t>
      </w:r>
      <w:r>
        <w:rPr>
          <w:rFonts w:ascii="Times New Roman" w:hAnsi="Times New Roman"/>
          <w:spacing w:val="-1"/>
          <w:sz w:val="28"/>
          <w:szCs w:val="28"/>
        </w:rPr>
        <w:t>региона</w:t>
      </w:r>
      <w:r>
        <w:rPr>
          <w:rFonts w:ascii="Times New Roman" w:hAnsi="Times New Roman"/>
          <w:b/>
          <w:sz w:val="36"/>
          <w:szCs w:val="28"/>
        </w:rPr>
        <w:br w:type="page"/>
      </w:r>
    </w:p>
    <w:p w:rsidR="007E782A" w:rsidRPr="00D10BFD" w:rsidRDefault="00DB2060" w:rsidP="00DB2060">
      <w:pPr>
        <w:spacing w:after="200" w:line="276" w:lineRule="auto"/>
        <w:rPr>
          <w:rFonts w:ascii="Times New Roman" w:hAnsi="Times New Roman"/>
          <w:b/>
          <w:sz w:val="32"/>
          <w:szCs w:val="32"/>
        </w:rPr>
      </w:pPr>
      <w:r w:rsidRPr="00D10BFD">
        <w:rPr>
          <w:rFonts w:ascii="Times New Roman" w:hAnsi="Times New Roman"/>
          <w:b/>
          <w:sz w:val="32"/>
          <w:szCs w:val="32"/>
        </w:rPr>
        <w:lastRenderedPageBreak/>
        <w:t>1.</w:t>
      </w:r>
      <w:r w:rsidR="00D10BFD" w:rsidRPr="00D10BFD">
        <w:rPr>
          <w:rFonts w:ascii="Times New Roman" w:hAnsi="Times New Roman"/>
          <w:b/>
          <w:sz w:val="32"/>
          <w:szCs w:val="32"/>
        </w:rPr>
        <w:t>2.</w:t>
      </w:r>
      <w:r w:rsidRPr="00D10BFD">
        <w:rPr>
          <w:rFonts w:ascii="Times New Roman" w:hAnsi="Times New Roman"/>
          <w:b/>
          <w:sz w:val="32"/>
          <w:szCs w:val="32"/>
        </w:rPr>
        <w:t xml:space="preserve"> Основные параметры индустриального парка.</w:t>
      </w:r>
    </w:p>
    <w:p w:rsidR="00DB2060" w:rsidRDefault="00DB2060" w:rsidP="00DB2060">
      <w:pPr>
        <w:pStyle w:val="a4"/>
        <w:spacing w:after="12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D7172F">
        <w:rPr>
          <w:rFonts w:ascii="Times New Roman" w:hAnsi="Times New Roman"/>
          <w:sz w:val="28"/>
          <w:szCs w:val="28"/>
          <w:lang w:val="ru-RU"/>
        </w:rPr>
        <w:t>Промышленный парк «</w:t>
      </w:r>
      <w:r>
        <w:rPr>
          <w:rFonts w:ascii="Times New Roman" w:hAnsi="Times New Roman"/>
          <w:sz w:val="28"/>
          <w:szCs w:val="28"/>
          <w:lang w:val="ru-RU"/>
        </w:rPr>
        <w:t>Дальний</w:t>
      </w:r>
      <w:r w:rsidRPr="00D7172F">
        <w:rPr>
          <w:rFonts w:ascii="Times New Roman" w:hAnsi="Times New Roman"/>
          <w:sz w:val="28"/>
          <w:szCs w:val="28"/>
          <w:lang w:val="ru-RU"/>
        </w:rPr>
        <w:t xml:space="preserve">» планируется разместить на свободной от застройки территории </w:t>
      </w:r>
      <w:r>
        <w:rPr>
          <w:rFonts w:ascii="Times New Roman" w:hAnsi="Times New Roman"/>
          <w:sz w:val="28"/>
          <w:szCs w:val="28"/>
          <w:lang w:val="ru-RU"/>
        </w:rPr>
        <w:t>в районе п</w:t>
      </w:r>
      <w:r w:rsidRPr="00D7172F">
        <w:rPr>
          <w:rFonts w:ascii="Times New Roman" w:hAnsi="Times New Roman"/>
          <w:sz w:val="28"/>
          <w:szCs w:val="28"/>
          <w:lang w:val="ru-RU"/>
        </w:rPr>
        <w:t xml:space="preserve">. </w:t>
      </w:r>
      <w:r>
        <w:rPr>
          <w:rFonts w:ascii="Times New Roman" w:hAnsi="Times New Roman"/>
          <w:sz w:val="28"/>
          <w:szCs w:val="28"/>
          <w:lang w:val="ru-RU"/>
        </w:rPr>
        <w:t>Дальний</w:t>
      </w:r>
      <w:r w:rsidRPr="00D7172F">
        <w:rPr>
          <w:rFonts w:ascii="Times New Roman" w:hAnsi="Times New Roman"/>
          <w:sz w:val="28"/>
          <w:szCs w:val="28"/>
          <w:lang w:val="ru-RU"/>
        </w:rPr>
        <w:t xml:space="preserve">, </w:t>
      </w:r>
      <w:r>
        <w:rPr>
          <w:rFonts w:ascii="Times New Roman" w:hAnsi="Times New Roman"/>
          <w:sz w:val="28"/>
          <w:szCs w:val="28"/>
          <w:lang w:val="ru-RU"/>
        </w:rPr>
        <w:t xml:space="preserve">Петропавловск-Камчатского муниципального района на земельных участках с кадастровыми номерами </w:t>
      </w:r>
      <w:r w:rsidRPr="00050549">
        <w:rPr>
          <w:rFonts w:ascii="Times New Roman" w:hAnsi="Times New Roman"/>
          <w:sz w:val="28"/>
          <w:szCs w:val="28"/>
          <w:lang w:val="ru-RU"/>
        </w:rPr>
        <w:t xml:space="preserve">41:01:0010104:102; 41:01:0010104:103; 41:01:0010104:105; 41:01:0010104:106; </w:t>
      </w:r>
      <w:r w:rsidR="00050549" w:rsidRPr="00050549">
        <w:rPr>
          <w:rFonts w:ascii="Times New Roman" w:hAnsi="Times New Roman"/>
          <w:sz w:val="28"/>
          <w:szCs w:val="28"/>
          <w:lang w:val="ru-RU"/>
        </w:rPr>
        <w:t>41:01:0010109:1797</w:t>
      </w:r>
      <w:r>
        <w:rPr>
          <w:rFonts w:ascii="Times New Roman" w:hAnsi="Times New Roman"/>
          <w:sz w:val="28"/>
          <w:szCs w:val="28"/>
          <w:lang w:val="ru-RU"/>
        </w:rPr>
        <w:t>.</w:t>
      </w:r>
      <w:r w:rsidR="00050549">
        <w:rPr>
          <w:rFonts w:ascii="Times New Roman" w:hAnsi="Times New Roman"/>
          <w:sz w:val="28"/>
          <w:szCs w:val="28"/>
          <w:lang w:val="ru-RU"/>
        </w:rPr>
        <w:t xml:space="preserve"> Общая площадь индустриального парка составляет </w:t>
      </w:r>
      <w:r w:rsidR="00E442CF">
        <w:rPr>
          <w:rFonts w:ascii="Times New Roman" w:hAnsi="Times New Roman"/>
          <w:sz w:val="28"/>
          <w:szCs w:val="28"/>
          <w:lang w:val="ru-RU"/>
        </w:rPr>
        <w:t>25,5</w:t>
      </w:r>
      <w:r w:rsidR="00050549">
        <w:rPr>
          <w:rFonts w:ascii="Times New Roman" w:hAnsi="Times New Roman"/>
          <w:sz w:val="28"/>
          <w:szCs w:val="28"/>
          <w:lang w:val="ru-RU"/>
        </w:rPr>
        <w:t xml:space="preserve"> га.</w:t>
      </w:r>
    </w:p>
    <w:p w:rsidR="00DB2060" w:rsidRDefault="00DB2060" w:rsidP="00DB2060">
      <w:pPr>
        <w:pStyle w:val="a4"/>
        <w:spacing w:after="12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0076C0">
        <w:rPr>
          <w:rFonts w:ascii="Times New Roman" w:hAnsi="Times New Roman"/>
          <w:sz w:val="28"/>
          <w:szCs w:val="28"/>
          <w:lang w:val="ru-RU"/>
        </w:rPr>
        <w:t>Назначением данного промышленного парка является размещение малых и средних производственных компаний</w:t>
      </w:r>
      <w:r>
        <w:rPr>
          <w:rFonts w:ascii="Times New Roman" w:hAnsi="Times New Roman"/>
          <w:sz w:val="28"/>
          <w:szCs w:val="28"/>
          <w:lang w:val="ru-RU"/>
        </w:rPr>
        <w:t>.</w:t>
      </w:r>
    </w:p>
    <w:p w:rsidR="00DB2060" w:rsidRPr="000076C0" w:rsidRDefault="00DB2060" w:rsidP="00DB2060">
      <w:pPr>
        <w:pStyle w:val="a4"/>
        <w:spacing w:after="12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0076C0">
        <w:rPr>
          <w:rFonts w:ascii="Times New Roman" w:hAnsi="Times New Roman"/>
          <w:sz w:val="28"/>
          <w:szCs w:val="28"/>
          <w:lang w:val="ru-RU"/>
        </w:rPr>
        <w:t>Промышленный парк «</w:t>
      </w:r>
      <w:r>
        <w:rPr>
          <w:rFonts w:ascii="Times New Roman" w:hAnsi="Times New Roman"/>
          <w:sz w:val="28"/>
          <w:szCs w:val="28"/>
          <w:lang w:val="ru-RU"/>
        </w:rPr>
        <w:t>Дальний</w:t>
      </w:r>
      <w:r w:rsidRPr="000076C0">
        <w:rPr>
          <w:rFonts w:ascii="Times New Roman" w:hAnsi="Times New Roman"/>
          <w:sz w:val="28"/>
          <w:szCs w:val="28"/>
          <w:lang w:val="ru-RU"/>
        </w:rPr>
        <w:t>» планируется создать в формате «Greenfield» – путем строительства на незастроенном земельном участке, не обеспеченном инженерной и транспортной инфраструктурой на момент начала реализации проекта</w:t>
      </w:r>
      <w:r>
        <w:rPr>
          <w:rFonts w:ascii="Times New Roman" w:hAnsi="Times New Roman"/>
          <w:sz w:val="28"/>
          <w:szCs w:val="28"/>
          <w:lang w:val="ru-RU"/>
        </w:rPr>
        <w:t>.</w:t>
      </w:r>
    </w:p>
    <w:p w:rsidR="00DB2060" w:rsidRPr="008E241D" w:rsidRDefault="00DB2060" w:rsidP="00DB2060">
      <w:pPr>
        <w:pStyle w:val="a4"/>
        <w:spacing w:after="12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8E241D">
        <w:rPr>
          <w:rFonts w:ascii="Times New Roman" w:hAnsi="Times New Roman"/>
          <w:sz w:val="28"/>
          <w:szCs w:val="28"/>
          <w:lang w:val="ru-RU"/>
        </w:rPr>
        <w:t>Основные</w:t>
      </w:r>
      <w:r w:rsidRPr="008E241D">
        <w:rPr>
          <w:rFonts w:ascii="Times New Roman" w:hAnsi="Times New Roman"/>
          <w:spacing w:val="33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z w:val="28"/>
          <w:szCs w:val="28"/>
          <w:lang w:val="ru-RU"/>
        </w:rPr>
        <w:t>виды</w:t>
      </w:r>
      <w:r w:rsidRPr="008E241D">
        <w:rPr>
          <w:rFonts w:ascii="Times New Roman" w:hAnsi="Times New Roman"/>
          <w:spacing w:val="34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деятельности</w:t>
      </w:r>
      <w:r w:rsidRPr="008E241D">
        <w:rPr>
          <w:rFonts w:ascii="Times New Roman" w:hAnsi="Times New Roman"/>
          <w:spacing w:val="37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компаний-резидентов</w:t>
      </w:r>
      <w:r w:rsidRPr="008E241D">
        <w:rPr>
          <w:rFonts w:ascii="Times New Roman" w:hAnsi="Times New Roman"/>
          <w:spacing w:val="36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z w:val="28"/>
          <w:szCs w:val="28"/>
          <w:lang w:val="ru-RU"/>
        </w:rPr>
        <w:t>в</w:t>
      </w:r>
      <w:r w:rsidRPr="008E241D">
        <w:rPr>
          <w:rFonts w:ascii="Times New Roman" w:hAnsi="Times New Roman"/>
          <w:spacing w:val="34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ключевых</w:t>
      </w:r>
      <w:r w:rsidRPr="008E241D">
        <w:rPr>
          <w:rFonts w:ascii="Times New Roman" w:hAnsi="Times New Roman"/>
          <w:spacing w:val="33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областях</w:t>
      </w:r>
      <w:r w:rsidRPr="008E241D">
        <w:rPr>
          <w:rFonts w:ascii="Times New Roman" w:hAnsi="Times New Roman"/>
          <w:spacing w:val="34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специализации</w:t>
      </w:r>
      <w:r w:rsidRPr="008E241D">
        <w:rPr>
          <w:rFonts w:ascii="Times New Roman" w:hAnsi="Times New Roman"/>
          <w:spacing w:val="79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промышленного</w:t>
      </w:r>
      <w:r w:rsidRPr="008E241D">
        <w:rPr>
          <w:rFonts w:ascii="Times New Roman" w:hAnsi="Times New Roman"/>
          <w:spacing w:val="32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парка</w:t>
      </w:r>
      <w:r w:rsidRPr="008E241D">
        <w:rPr>
          <w:rFonts w:ascii="Times New Roman" w:hAnsi="Times New Roman"/>
          <w:spacing w:val="32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«</w:t>
      </w:r>
      <w:r>
        <w:rPr>
          <w:rFonts w:ascii="Times New Roman" w:hAnsi="Times New Roman"/>
          <w:spacing w:val="-1"/>
          <w:sz w:val="28"/>
          <w:szCs w:val="28"/>
          <w:lang w:val="ru-RU"/>
        </w:rPr>
        <w:t>Дальний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»</w:t>
      </w:r>
      <w:r w:rsidRPr="008E241D">
        <w:rPr>
          <w:rFonts w:ascii="Times New Roman" w:hAnsi="Times New Roman"/>
          <w:spacing w:val="38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формируют</w:t>
      </w:r>
      <w:r w:rsidRPr="008E241D">
        <w:rPr>
          <w:rFonts w:ascii="Times New Roman" w:hAnsi="Times New Roman"/>
          <w:spacing w:val="32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следующие</w:t>
      </w:r>
      <w:r w:rsidRPr="008E241D">
        <w:rPr>
          <w:rFonts w:ascii="Times New Roman" w:hAnsi="Times New Roman"/>
          <w:spacing w:val="33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направления</w:t>
      </w:r>
      <w:r w:rsidRPr="008E241D">
        <w:rPr>
          <w:rFonts w:ascii="Times New Roman" w:hAnsi="Times New Roman"/>
          <w:spacing w:val="31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развития</w:t>
      </w:r>
      <w:r w:rsidRPr="008E241D">
        <w:rPr>
          <w:rFonts w:ascii="Times New Roman" w:hAnsi="Times New Roman"/>
          <w:spacing w:val="87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z w:val="28"/>
          <w:szCs w:val="28"/>
          <w:lang w:val="ru-RU"/>
        </w:rPr>
        <w:t>парка:</w:t>
      </w:r>
    </w:p>
    <w:p w:rsidR="00DB2060" w:rsidRPr="008E241D" w:rsidRDefault="00DB2060" w:rsidP="00DB2060">
      <w:pPr>
        <w:pStyle w:val="a4"/>
        <w:numPr>
          <w:ilvl w:val="3"/>
          <w:numId w:val="1"/>
        </w:numPr>
        <w:spacing w:after="120" w:line="360" w:lineRule="auto"/>
        <w:ind w:left="0" w:firstLine="284"/>
        <w:rPr>
          <w:rFonts w:ascii="Times New Roman" w:hAnsi="Times New Roman"/>
          <w:sz w:val="28"/>
          <w:szCs w:val="28"/>
          <w:lang w:val="ru-RU"/>
        </w:rPr>
      </w:pP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 xml:space="preserve">Перерабатывающая </w:t>
      </w:r>
      <w:r>
        <w:rPr>
          <w:rFonts w:ascii="Times New Roman" w:hAnsi="Times New Roman"/>
          <w:sz w:val="28"/>
          <w:szCs w:val="28"/>
          <w:lang w:val="ru-RU"/>
        </w:rPr>
        <w:t>промышленность,</w:t>
      </w:r>
    </w:p>
    <w:p w:rsidR="00DB2060" w:rsidRPr="008E241D" w:rsidRDefault="00DB2060" w:rsidP="00DB2060">
      <w:pPr>
        <w:pStyle w:val="a4"/>
        <w:numPr>
          <w:ilvl w:val="3"/>
          <w:numId w:val="1"/>
        </w:numPr>
        <w:spacing w:after="120" w:line="360" w:lineRule="auto"/>
        <w:ind w:left="0" w:firstLine="284"/>
        <w:rPr>
          <w:rFonts w:ascii="Times New Roman" w:hAnsi="Times New Roman"/>
          <w:sz w:val="28"/>
          <w:szCs w:val="28"/>
          <w:lang w:val="ru-RU"/>
        </w:rPr>
      </w:pP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Производство</w:t>
      </w:r>
      <w:r w:rsidRPr="008E241D">
        <w:rPr>
          <w:rFonts w:ascii="Times New Roman" w:hAnsi="Times New Roman"/>
          <w:spacing w:val="-2"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spacing w:val="-1"/>
          <w:sz w:val="28"/>
          <w:szCs w:val="28"/>
          <w:lang w:val="ru-RU"/>
        </w:rPr>
        <w:t>строительных материалов</w:t>
      </w:r>
      <w:r>
        <w:rPr>
          <w:rFonts w:ascii="Times New Roman" w:hAnsi="Times New Roman"/>
          <w:sz w:val="28"/>
          <w:szCs w:val="28"/>
          <w:lang w:val="ru-RU"/>
        </w:rPr>
        <w:t>,</w:t>
      </w:r>
    </w:p>
    <w:p w:rsidR="00DB2060" w:rsidRPr="00460E2A" w:rsidRDefault="00DB2060" w:rsidP="00DB2060">
      <w:pPr>
        <w:pStyle w:val="a4"/>
        <w:numPr>
          <w:ilvl w:val="3"/>
          <w:numId w:val="1"/>
        </w:numPr>
        <w:spacing w:after="120" w:line="360" w:lineRule="auto"/>
        <w:ind w:left="0" w:firstLine="284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pacing w:val="-1"/>
          <w:sz w:val="28"/>
          <w:szCs w:val="28"/>
          <w:lang w:val="ru-RU"/>
        </w:rPr>
        <w:t>Ремонт технического оборудования и транспортных средств,</w:t>
      </w:r>
    </w:p>
    <w:p w:rsidR="00DB2060" w:rsidRPr="001F6172" w:rsidRDefault="00DB2060" w:rsidP="00DB2060">
      <w:pPr>
        <w:pStyle w:val="a4"/>
        <w:numPr>
          <w:ilvl w:val="3"/>
          <w:numId w:val="1"/>
        </w:numPr>
        <w:spacing w:after="120" w:line="360" w:lineRule="auto"/>
        <w:ind w:left="0" w:firstLine="284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pacing w:val="-1"/>
          <w:sz w:val="28"/>
          <w:szCs w:val="28"/>
          <w:lang w:val="ru-RU"/>
        </w:rPr>
        <w:t>Изготовление орудий рыбного промысла,</w:t>
      </w:r>
    </w:p>
    <w:p w:rsidR="00DB2060" w:rsidRPr="001F6172" w:rsidRDefault="00DB2060" w:rsidP="00DB2060">
      <w:pPr>
        <w:pStyle w:val="a4"/>
        <w:numPr>
          <w:ilvl w:val="3"/>
          <w:numId w:val="1"/>
        </w:numPr>
        <w:spacing w:after="120" w:line="360" w:lineRule="auto"/>
        <w:ind w:left="0" w:firstLine="284"/>
        <w:rPr>
          <w:rFonts w:ascii="Times New Roman" w:hAnsi="Times New Roman"/>
          <w:sz w:val="28"/>
          <w:szCs w:val="28"/>
          <w:lang w:val="ru-RU"/>
        </w:rPr>
      </w:pPr>
      <w:r w:rsidRPr="001F6172">
        <w:rPr>
          <w:rFonts w:ascii="Times New Roman" w:hAnsi="Times New Roman"/>
          <w:spacing w:val="-1"/>
          <w:sz w:val="28"/>
          <w:szCs w:val="28"/>
          <w:lang w:val="ru-RU"/>
        </w:rPr>
        <w:t>Транспортно-логистическая</w:t>
      </w:r>
      <w:r w:rsidRPr="001F6172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1F6172">
        <w:rPr>
          <w:rFonts w:ascii="Times New Roman" w:hAnsi="Times New Roman"/>
          <w:spacing w:val="-1"/>
          <w:sz w:val="28"/>
          <w:szCs w:val="28"/>
          <w:lang w:val="ru-RU"/>
        </w:rPr>
        <w:t>деятельность</w:t>
      </w:r>
      <w:r w:rsidRPr="001F6172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1F6172">
        <w:rPr>
          <w:rFonts w:ascii="Times New Roman" w:hAnsi="Times New Roman"/>
          <w:spacing w:val="-1"/>
          <w:sz w:val="28"/>
          <w:szCs w:val="28"/>
          <w:lang w:val="ru-RU"/>
        </w:rPr>
        <w:t>(обработка,</w:t>
      </w:r>
      <w:r w:rsidRPr="001F6172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1F6172">
        <w:rPr>
          <w:rFonts w:ascii="Times New Roman" w:hAnsi="Times New Roman"/>
          <w:spacing w:val="-1"/>
          <w:sz w:val="28"/>
          <w:szCs w:val="28"/>
          <w:lang w:val="ru-RU"/>
        </w:rPr>
        <w:t>хранение</w:t>
      </w:r>
      <w:r w:rsidRPr="001F6172">
        <w:rPr>
          <w:rFonts w:ascii="Times New Roman" w:hAnsi="Times New Roman"/>
          <w:sz w:val="28"/>
          <w:szCs w:val="28"/>
          <w:lang w:val="ru-RU"/>
        </w:rPr>
        <w:t xml:space="preserve"> и </w:t>
      </w:r>
      <w:r w:rsidRPr="001F6172">
        <w:rPr>
          <w:rFonts w:ascii="Times New Roman" w:hAnsi="Times New Roman"/>
          <w:spacing w:val="-1"/>
          <w:sz w:val="28"/>
          <w:szCs w:val="28"/>
          <w:lang w:val="ru-RU"/>
        </w:rPr>
        <w:t>организация</w:t>
      </w:r>
      <w:r w:rsidRPr="001F6172">
        <w:rPr>
          <w:rFonts w:ascii="Times New Roman" w:hAnsi="Times New Roman"/>
          <w:spacing w:val="89"/>
          <w:sz w:val="28"/>
          <w:szCs w:val="28"/>
          <w:lang w:val="ru-RU"/>
        </w:rPr>
        <w:t xml:space="preserve"> </w:t>
      </w:r>
      <w:r w:rsidRPr="001F6172">
        <w:rPr>
          <w:rFonts w:ascii="Times New Roman" w:hAnsi="Times New Roman"/>
          <w:spacing w:val="-1"/>
          <w:sz w:val="28"/>
          <w:szCs w:val="28"/>
          <w:lang w:val="ru-RU"/>
        </w:rPr>
        <w:t>транспортировки</w:t>
      </w:r>
      <w:r w:rsidRPr="001F6172">
        <w:rPr>
          <w:rFonts w:ascii="Times New Roman" w:hAnsi="Times New Roman"/>
          <w:spacing w:val="-2"/>
          <w:sz w:val="28"/>
          <w:szCs w:val="28"/>
          <w:lang w:val="ru-RU"/>
        </w:rPr>
        <w:t xml:space="preserve"> </w:t>
      </w:r>
      <w:r w:rsidRPr="001F6172">
        <w:rPr>
          <w:rFonts w:ascii="Times New Roman" w:hAnsi="Times New Roman"/>
          <w:spacing w:val="-1"/>
          <w:sz w:val="28"/>
          <w:szCs w:val="28"/>
          <w:lang w:val="ru-RU"/>
        </w:rPr>
        <w:t>грузов).</w:t>
      </w:r>
    </w:p>
    <w:p w:rsidR="00050549" w:rsidRPr="00B736C1" w:rsidRDefault="00050549" w:rsidP="00050549">
      <w:pPr>
        <w:spacing w:after="12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B736C1">
        <w:rPr>
          <w:rFonts w:ascii="Times New Roman" w:hAnsi="Times New Roman"/>
          <w:sz w:val="28"/>
          <w:szCs w:val="28"/>
        </w:rPr>
        <w:t>Решение задачи по</w:t>
      </w:r>
      <w:r>
        <w:rPr>
          <w:rFonts w:ascii="Times New Roman" w:hAnsi="Times New Roman"/>
          <w:sz w:val="28"/>
          <w:szCs w:val="28"/>
        </w:rPr>
        <w:t xml:space="preserve"> строительству инженерной инфраструктуры для нужд резидентов</w:t>
      </w:r>
      <w:r w:rsidRPr="00B736C1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индустриального парка</w:t>
      </w:r>
      <w:r w:rsidRPr="00B736C1">
        <w:rPr>
          <w:rFonts w:ascii="Times New Roman" w:hAnsi="Times New Roman"/>
          <w:sz w:val="28"/>
          <w:szCs w:val="28"/>
        </w:rPr>
        <w:t xml:space="preserve"> приведёт к следующим результатам:</w:t>
      </w:r>
    </w:p>
    <w:p w:rsidR="00050549" w:rsidRPr="00B736C1" w:rsidRDefault="00050549" w:rsidP="00050549">
      <w:pPr>
        <w:widowControl w:val="0"/>
        <w:numPr>
          <w:ilvl w:val="0"/>
          <w:numId w:val="2"/>
        </w:numPr>
        <w:spacing w:after="120" w:line="360" w:lineRule="auto"/>
        <w:ind w:left="993" w:hanging="284"/>
        <w:jc w:val="both"/>
        <w:rPr>
          <w:rFonts w:ascii="Times New Roman" w:hAnsi="Times New Roman"/>
          <w:sz w:val="28"/>
          <w:szCs w:val="28"/>
        </w:rPr>
      </w:pPr>
      <w:r w:rsidRPr="00B736C1">
        <w:rPr>
          <w:rFonts w:ascii="Times New Roman" w:hAnsi="Times New Roman"/>
          <w:sz w:val="28"/>
          <w:szCs w:val="28"/>
        </w:rPr>
        <w:t xml:space="preserve">росту объемов промышленного производства; </w:t>
      </w:r>
    </w:p>
    <w:p w:rsidR="00050549" w:rsidRPr="00B736C1" w:rsidRDefault="00050549" w:rsidP="00050549">
      <w:pPr>
        <w:widowControl w:val="0"/>
        <w:numPr>
          <w:ilvl w:val="0"/>
          <w:numId w:val="2"/>
        </w:numPr>
        <w:spacing w:after="120" w:line="360" w:lineRule="auto"/>
        <w:ind w:left="993" w:hanging="284"/>
        <w:jc w:val="both"/>
        <w:rPr>
          <w:rFonts w:ascii="Times New Roman" w:hAnsi="Times New Roman"/>
          <w:sz w:val="28"/>
          <w:szCs w:val="28"/>
        </w:rPr>
      </w:pPr>
      <w:r w:rsidRPr="00B736C1">
        <w:rPr>
          <w:rFonts w:ascii="Times New Roman" w:hAnsi="Times New Roman"/>
          <w:sz w:val="28"/>
          <w:szCs w:val="28"/>
        </w:rPr>
        <w:t xml:space="preserve">притоку дополнительных инвестиций в </w:t>
      </w:r>
      <w:r>
        <w:rPr>
          <w:rFonts w:ascii="Times New Roman" w:hAnsi="Times New Roman"/>
          <w:sz w:val="28"/>
          <w:szCs w:val="28"/>
        </w:rPr>
        <w:t>городской округ</w:t>
      </w:r>
      <w:r w:rsidRPr="00B736C1">
        <w:rPr>
          <w:rFonts w:ascii="Times New Roman" w:hAnsi="Times New Roman"/>
          <w:sz w:val="28"/>
          <w:szCs w:val="28"/>
        </w:rPr>
        <w:t xml:space="preserve">; </w:t>
      </w:r>
    </w:p>
    <w:p w:rsidR="00050549" w:rsidRPr="00B736C1" w:rsidRDefault="00050549" w:rsidP="00050549">
      <w:pPr>
        <w:widowControl w:val="0"/>
        <w:numPr>
          <w:ilvl w:val="0"/>
          <w:numId w:val="2"/>
        </w:numPr>
        <w:spacing w:after="120" w:line="360" w:lineRule="auto"/>
        <w:ind w:left="993" w:hanging="284"/>
        <w:jc w:val="both"/>
        <w:rPr>
          <w:rFonts w:ascii="Times New Roman" w:hAnsi="Times New Roman"/>
          <w:sz w:val="28"/>
          <w:szCs w:val="28"/>
        </w:rPr>
      </w:pPr>
      <w:r w:rsidRPr="00B736C1">
        <w:rPr>
          <w:rFonts w:ascii="Times New Roman" w:hAnsi="Times New Roman"/>
          <w:sz w:val="28"/>
          <w:szCs w:val="28"/>
        </w:rPr>
        <w:lastRenderedPageBreak/>
        <w:t xml:space="preserve">росту налоговых поступлений в бюджет; </w:t>
      </w:r>
    </w:p>
    <w:p w:rsidR="00050549" w:rsidRPr="00B736C1" w:rsidRDefault="00050549" w:rsidP="00050549">
      <w:pPr>
        <w:widowControl w:val="0"/>
        <w:numPr>
          <w:ilvl w:val="0"/>
          <w:numId w:val="2"/>
        </w:numPr>
        <w:spacing w:after="120" w:line="360" w:lineRule="auto"/>
        <w:ind w:left="993" w:hanging="284"/>
        <w:jc w:val="both"/>
        <w:rPr>
          <w:rFonts w:ascii="Times New Roman" w:hAnsi="Times New Roman"/>
          <w:sz w:val="28"/>
          <w:szCs w:val="28"/>
        </w:rPr>
      </w:pPr>
      <w:r w:rsidRPr="00B736C1">
        <w:rPr>
          <w:rFonts w:ascii="Times New Roman" w:hAnsi="Times New Roman"/>
          <w:sz w:val="28"/>
          <w:szCs w:val="28"/>
        </w:rPr>
        <w:t xml:space="preserve">созданию дополнительных рабочих мест; </w:t>
      </w:r>
    </w:p>
    <w:p w:rsidR="00050549" w:rsidRPr="00B736C1" w:rsidRDefault="00050549" w:rsidP="00050549">
      <w:pPr>
        <w:widowControl w:val="0"/>
        <w:numPr>
          <w:ilvl w:val="0"/>
          <w:numId w:val="2"/>
        </w:numPr>
        <w:spacing w:after="120" w:line="360" w:lineRule="auto"/>
        <w:ind w:left="993" w:hanging="284"/>
        <w:jc w:val="both"/>
        <w:rPr>
          <w:rFonts w:ascii="Times New Roman" w:hAnsi="Times New Roman"/>
          <w:sz w:val="28"/>
          <w:szCs w:val="28"/>
        </w:rPr>
      </w:pPr>
      <w:r w:rsidRPr="00B736C1">
        <w:rPr>
          <w:rFonts w:ascii="Times New Roman" w:hAnsi="Times New Roman"/>
          <w:sz w:val="28"/>
          <w:szCs w:val="28"/>
        </w:rPr>
        <w:t xml:space="preserve">равномерному распределению производственного потенциала </w:t>
      </w:r>
      <w:r>
        <w:rPr>
          <w:rFonts w:ascii="Times New Roman" w:hAnsi="Times New Roman"/>
          <w:sz w:val="28"/>
          <w:szCs w:val="28"/>
        </w:rPr>
        <w:t>на территории города.</w:t>
      </w:r>
    </w:p>
    <w:p w:rsidR="00050549" w:rsidRDefault="00050549" w:rsidP="00050549">
      <w:pPr>
        <w:spacing w:after="12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B736C1">
        <w:rPr>
          <w:rFonts w:ascii="Times New Roman" w:hAnsi="Times New Roman"/>
          <w:sz w:val="28"/>
          <w:szCs w:val="28"/>
        </w:rPr>
        <w:t xml:space="preserve">В целом создание и функционирование </w:t>
      </w:r>
      <w:r w:rsidR="0044530F">
        <w:rPr>
          <w:rFonts w:ascii="Times New Roman" w:hAnsi="Times New Roman"/>
          <w:sz w:val="28"/>
          <w:szCs w:val="28"/>
        </w:rPr>
        <w:t>индустриального</w:t>
      </w:r>
      <w:r w:rsidRPr="00B736C1">
        <w:rPr>
          <w:rFonts w:ascii="Times New Roman" w:hAnsi="Times New Roman"/>
          <w:sz w:val="28"/>
          <w:szCs w:val="28"/>
        </w:rPr>
        <w:t xml:space="preserve"> парка в </w:t>
      </w:r>
      <w:r>
        <w:rPr>
          <w:rFonts w:ascii="Times New Roman" w:hAnsi="Times New Roman"/>
          <w:sz w:val="28"/>
          <w:szCs w:val="28"/>
        </w:rPr>
        <w:t>ПКГО</w:t>
      </w:r>
      <w:r w:rsidRPr="00B736C1">
        <w:rPr>
          <w:rFonts w:ascii="Times New Roman" w:hAnsi="Times New Roman"/>
          <w:sz w:val="28"/>
          <w:szCs w:val="28"/>
        </w:rPr>
        <w:t xml:space="preserve"> обеспечит мультипликативный эффект в экономическом и социальном развитии региона.</w:t>
      </w:r>
    </w:p>
    <w:p w:rsidR="00050549" w:rsidRDefault="00050549" w:rsidP="00050549">
      <w:pPr>
        <w:spacing w:after="12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Проведенный анализ определил востребованность</w:t>
      </w:r>
      <w:r w:rsidRPr="00BB0E08">
        <w:rPr>
          <w:rFonts w:ascii="Times New Roman" w:hAnsi="Times New Roman"/>
          <w:sz w:val="28"/>
          <w:szCs w:val="28"/>
        </w:rPr>
        <w:t xml:space="preserve"> создания в р</w:t>
      </w:r>
      <w:r>
        <w:rPr>
          <w:rFonts w:ascii="Times New Roman" w:hAnsi="Times New Roman"/>
          <w:sz w:val="28"/>
          <w:szCs w:val="28"/>
        </w:rPr>
        <w:t xml:space="preserve">егионе многофункционального </w:t>
      </w:r>
      <w:r w:rsidRPr="00BB0E08">
        <w:rPr>
          <w:rFonts w:ascii="Times New Roman" w:hAnsi="Times New Roman"/>
          <w:sz w:val="28"/>
          <w:szCs w:val="28"/>
        </w:rPr>
        <w:t xml:space="preserve">промышленного парка. </w:t>
      </w:r>
      <w:r>
        <w:rPr>
          <w:rFonts w:ascii="Times New Roman" w:hAnsi="Times New Roman"/>
          <w:sz w:val="28"/>
          <w:szCs w:val="28"/>
        </w:rPr>
        <w:t>В качестве наиболее подходящей площадки определена текущая</w:t>
      </w:r>
      <w:r w:rsidRPr="00BB0E08">
        <w:rPr>
          <w:rFonts w:ascii="Times New Roman" w:hAnsi="Times New Roman"/>
          <w:sz w:val="28"/>
          <w:szCs w:val="28"/>
        </w:rPr>
        <w:t xml:space="preserve"> промышленн</w:t>
      </w:r>
      <w:r>
        <w:rPr>
          <w:rFonts w:ascii="Times New Roman" w:hAnsi="Times New Roman"/>
          <w:sz w:val="28"/>
          <w:szCs w:val="28"/>
        </w:rPr>
        <w:t>ая</w:t>
      </w:r>
      <w:r w:rsidRPr="00BB0E08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территория</w:t>
      </w:r>
      <w:r w:rsidRPr="00BB0E08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вблизи поселка «Дальний», находящегося в составе городского округа</w:t>
      </w:r>
      <w:r w:rsidRPr="00BB0E08">
        <w:rPr>
          <w:rFonts w:ascii="Times New Roman" w:hAnsi="Times New Roman"/>
          <w:sz w:val="28"/>
          <w:szCs w:val="28"/>
        </w:rPr>
        <w:t xml:space="preserve">. Структура </w:t>
      </w:r>
      <w:r>
        <w:rPr>
          <w:rFonts w:ascii="Times New Roman" w:hAnsi="Times New Roman"/>
          <w:sz w:val="28"/>
          <w:szCs w:val="28"/>
        </w:rPr>
        <w:t xml:space="preserve">промышленного </w:t>
      </w:r>
      <w:r w:rsidRPr="00BB0E08">
        <w:rPr>
          <w:rFonts w:ascii="Times New Roman" w:hAnsi="Times New Roman"/>
          <w:sz w:val="28"/>
          <w:szCs w:val="28"/>
        </w:rPr>
        <w:t>парка «</w:t>
      </w:r>
      <w:r>
        <w:rPr>
          <w:rFonts w:ascii="Times New Roman" w:hAnsi="Times New Roman"/>
          <w:sz w:val="28"/>
          <w:szCs w:val="28"/>
        </w:rPr>
        <w:t>Дальний</w:t>
      </w:r>
      <w:r w:rsidRPr="00BB0E08">
        <w:rPr>
          <w:rFonts w:ascii="Times New Roman" w:hAnsi="Times New Roman"/>
          <w:sz w:val="28"/>
          <w:szCs w:val="28"/>
        </w:rPr>
        <w:t>» определя</w:t>
      </w:r>
      <w:r>
        <w:rPr>
          <w:rFonts w:ascii="Times New Roman" w:hAnsi="Times New Roman"/>
          <w:sz w:val="28"/>
          <w:szCs w:val="28"/>
        </w:rPr>
        <w:t>ет</w:t>
      </w:r>
      <w:r w:rsidRPr="00BB0E08">
        <w:rPr>
          <w:rFonts w:ascii="Times New Roman" w:hAnsi="Times New Roman"/>
          <w:sz w:val="28"/>
          <w:szCs w:val="28"/>
        </w:rPr>
        <w:t xml:space="preserve"> оптимальное взаимодействие меж</w:t>
      </w:r>
      <w:r>
        <w:rPr>
          <w:rFonts w:ascii="Times New Roman" w:hAnsi="Times New Roman"/>
          <w:sz w:val="28"/>
          <w:szCs w:val="28"/>
        </w:rPr>
        <w:t>ду производителями и потребителя</w:t>
      </w:r>
      <w:r w:rsidRPr="00BB0E08">
        <w:rPr>
          <w:rFonts w:ascii="Times New Roman" w:hAnsi="Times New Roman"/>
          <w:sz w:val="28"/>
          <w:szCs w:val="28"/>
        </w:rPr>
        <w:t>м</w:t>
      </w:r>
      <w:r>
        <w:rPr>
          <w:rFonts w:ascii="Times New Roman" w:hAnsi="Times New Roman"/>
          <w:sz w:val="28"/>
          <w:szCs w:val="28"/>
        </w:rPr>
        <w:t>и,</w:t>
      </w:r>
      <w:r w:rsidRPr="00BB0E08">
        <w:rPr>
          <w:rFonts w:ascii="Times New Roman" w:hAnsi="Times New Roman"/>
          <w:sz w:val="28"/>
          <w:szCs w:val="28"/>
        </w:rPr>
        <w:t xml:space="preserve"> с учетом </w:t>
      </w:r>
      <w:r>
        <w:rPr>
          <w:rFonts w:ascii="Times New Roman" w:hAnsi="Times New Roman"/>
          <w:sz w:val="28"/>
          <w:szCs w:val="28"/>
        </w:rPr>
        <w:t>сегодняшней</w:t>
      </w:r>
      <w:r w:rsidRPr="00BB0E08">
        <w:rPr>
          <w:rFonts w:ascii="Times New Roman" w:hAnsi="Times New Roman"/>
          <w:sz w:val="28"/>
          <w:szCs w:val="28"/>
        </w:rPr>
        <w:t xml:space="preserve"> конъюнктуры </w:t>
      </w:r>
      <w:r>
        <w:rPr>
          <w:rFonts w:ascii="Times New Roman" w:hAnsi="Times New Roman"/>
          <w:sz w:val="28"/>
          <w:szCs w:val="28"/>
        </w:rPr>
        <w:t>создания промышленных производств</w:t>
      </w:r>
      <w:r w:rsidRPr="00BB0E08">
        <w:rPr>
          <w:rFonts w:ascii="Times New Roman" w:hAnsi="Times New Roman"/>
          <w:sz w:val="28"/>
          <w:szCs w:val="28"/>
        </w:rPr>
        <w:t xml:space="preserve">, выгодного расположения на </w:t>
      </w:r>
      <w:r>
        <w:rPr>
          <w:rFonts w:ascii="Times New Roman" w:hAnsi="Times New Roman"/>
          <w:sz w:val="28"/>
          <w:szCs w:val="28"/>
        </w:rPr>
        <w:t>территории города</w:t>
      </w:r>
      <w:r w:rsidRPr="00BB0E08">
        <w:rPr>
          <w:rFonts w:ascii="Times New Roman" w:hAnsi="Times New Roman"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</w:rPr>
        <w:t>что является благоприятными</w:t>
      </w:r>
      <w:r w:rsidRPr="00BB0E08">
        <w:rPr>
          <w:rFonts w:ascii="Times New Roman" w:hAnsi="Times New Roman"/>
          <w:sz w:val="28"/>
          <w:szCs w:val="28"/>
        </w:rPr>
        <w:t xml:space="preserve"> услови</w:t>
      </w:r>
      <w:r>
        <w:rPr>
          <w:rFonts w:ascii="Times New Roman" w:hAnsi="Times New Roman"/>
          <w:sz w:val="28"/>
          <w:szCs w:val="28"/>
        </w:rPr>
        <w:t>ями</w:t>
      </w:r>
      <w:r w:rsidRPr="00BB0E08">
        <w:rPr>
          <w:rFonts w:ascii="Times New Roman" w:hAnsi="Times New Roman"/>
          <w:sz w:val="28"/>
          <w:szCs w:val="28"/>
        </w:rPr>
        <w:t xml:space="preserve"> для привлечения инвестиций</w:t>
      </w:r>
      <w:r>
        <w:rPr>
          <w:rFonts w:ascii="Times New Roman" w:hAnsi="Times New Roman"/>
          <w:sz w:val="28"/>
          <w:szCs w:val="28"/>
        </w:rPr>
        <w:t xml:space="preserve"> и создания производственных площадок</w:t>
      </w:r>
      <w:r w:rsidRPr="00BB0E08">
        <w:rPr>
          <w:rFonts w:ascii="Times New Roman" w:hAnsi="Times New Roman"/>
          <w:sz w:val="28"/>
          <w:szCs w:val="28"/>
        </w:rPr>
        <w:t xml:space="preserve">. </w:t>
      </w:r>
    </w:p>
    <w:p w:rsidR="00050549" w:rsidRDefault="00050549" w:rsidP="00050549">
      <w:pPr>
        <w:spacing w:after="12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Основой</w:t>
      </w:r>
      <w:r w:rsidRPr="00BB0E08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данного парка</w:t>
      </w:r>
      <w:r w:rsidRPr="00BB0E08">
        <w:rPr>
          <w:rFonts w:ascii="Times New Roman" w:hAnsi="Times New Roman"/>
          <w:sz w:val="28"/>
          <w:szCs w:val="28"/>
        </w:rPr>
        <w:t xml:space="preserve"> явля</w:t>
      </w:r>
      <w:r>
        <w:rPr>
          <w:rFonts w:ascii="Times New Roman" w:hAnsi="Times New Roman"/>
          <w:sz w:val="28"/>
          <w:szCs w:val="28"/>
        </w:rPr>
        <w:t>ю</w:t>
      </w:r>
      <w:r w:rsidRPr="00BB0E08">
        <w:rPr>
          <w:rFonts w:ascii="Times New Roman" w:hAnsi="Times New Roman"/>
          <w:sz w:val="28"/>
          <w:szCs w:val="28"/>
        </w:rPr>
        <w:t>тся производител</w:t>
      </w:r>
      <w:r>
        <w:rPr>
          <w:rFonts w:ascii="Times New Roman" w:hAnsi="Times New Roman"/>
          <w:sz w:val="28"/>
          <w:szCs w:val="28"/>
        </w:rPr>
        <w:t>и</w:t>
      </w:r>
      <w:r w:rsidRPr="00BB0E08">
        <w:rPr>
          <w:rFonts w:ascii="Times New Roman" w:hAnsi="Times New Roman"/>
          <w:sz w:val="28"/>
          <w:szCs w:val="28"/>
        </w:rPr>
        <w:t>, котор</w:t>
      </w:r>
      <w:r>
        <w:rPr>
          <w:rFonts w:ascii="Times New Roman" w:hAnsi="Times New Roman"/>
          <w:sz w:val="28"/>
          <w:szCs w:val="28"/>
        </w:rPr>
        <w:t>ым</w:t>
      </w:r>
      <w:r w:rsidRPr="00BB0E08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требуется</w:t>
      </w:r>
      <w:r w:rsidRPr="00BB0E08">
        <w:rPr>
          <w:rFonts w:ascii="Times New Roman" w:hAnsi="Times New Roman"/>
          <w:sz w:val="28"/>
          <w:szCs w:val="28"/>
        </w:rPr>
        <w:t xml:space="preserve"> комплексн</w:t>
      </w:r>
      <w:r>
        <w:rPr>
          <w:rFonts w:ascii="Times New Roman" w:hAnsi="Times New Roman"/>
          <w:sz w:val="28"/>
          <w:szCs w:val="28"/>
        </w:rPr>
        <w:t>ая</w:t>
      </w:r>
      <w:r w:rsidRPr="00BB0E08">
        <w:rPr>
          <w:rFonts w:ascii="Times New Roman" w:hAnsi="Times New Roman"/>
          <w:sz w:val="28"/>
          <w:szCs w:val="28"/>
        </w:rPr>
        <w:t xml:space="preserve"> инфраструктур</w:t>
      </w:r>
      <w:r>
        <w:rPr>
          <w:rFonts w:ascii="Times New Roman" w:hAnsi="Times New Roman"/>
          <w:sz w:val="28"/>
          <w:szCs w:val="28"/>
        </w:rPr>
        <w:t>а</w:t>
      </w:r>
      <w:r w:rsidRPr="00BB0E08">
        <w:rPr>
          <w:rFonts w:ascii="Times New Roman" w:hAnsi="Times New Roman"/>
          <w:sz w:val="28"/>
          <w:szCs w:val="28"/>
        </w:rPr>
        <w:t xml:space="preserve"> для реализации </w:t>
      </w:r>
      <w:r>
        <w:rPr>
          <w:rFonts w:ascii="Times New Roman" w:hAnsi="Times New Roman"/>
          <w:sz w:val="28"/>
          <w:szCs w:val="28"/>
        </w:rPr>
        <w:t>своих проектов</w:t>
      </w:r>
      <w:r w:rsidRPr="00BB0E08">
        <w:rPr>
          <w:rFonts w:ascii="Times New Roman" w:hAnsi="Times New Roman"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</w:rPr>
        <w:t>с учетом их экономики</w:t>
      </w:r>
      <w:r w:rsidRPr="00BB0E08">
        <w:rPr>
          <w:rFonts w:ascii="Times New Roman" w:hAnsi="Times New Roman"/>
          <w:sz w:val="28"/>
          <w:szCs w:val="28"/>
        </w:rPr>
        <w:t xml:space="preserve">. 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7E782A" w:rsidRDefault="00050549" w:rsidP="00050549">
      <w:pPr>
        <w:spacing w:after="20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</w:t>
      </w:r>
      <w:r w:rsidRPr="00BB0E08">
        <w:rPr>
          <w:rFonts w:ascii="Times New Roman" w:hAnsi="Times New Roman"/>
          <w:sz w:val="28"/>
          <w:szCs w:val="28"/>
        </w:rPr>
        <w:t xml:space="preserve">а данный момент реализация проектов </w:t>
      </w:r>
      <w:r>
        <w:rPr>
          <w:rFonts w:ascii="Times New Roman" w:hAnsi="Times New Roman"/>
          <w:sz w:val="28"/>
          <w:szCs w:val="28"/>
        </w:rPr>
        <w:t xml:space="preserve">производства в промышленном </w:t>
      </w:r>
      <w:r w:rsidRPr="00BB0E08">
        <w:rPr>
          <w:rFonts w:ascii="Times New Roman" w:hAnsi="Times New Roman"/>
          <w:sz w:val="28"/>
          <w:szCs w:val="28"/>
        </w:rPr>
        <w:t>парке «</w:t>
      </w:r>
      <w:r>
        <w:rPr>
          <w:rFonts w:ascii="Times New Roman" w:hAnsi="Times New Roman"/>
          <w:sz w:val="28"/>
          <w:szCs w:val="28"/>
        </w:rPr>
        <w:t>Дальний</w:t>
      </w:r>
      <w:r w:rsidRPr="00BB0E08">
        <w:rPr>
          <w:rFonts w:ascii="Times New Roman" w:hAnsi="Times New Roman"/>
          <w:sz w:val="28"/>
          <w:szCs w:val="28"/>
        </w:rPr>
        <w:t>», заявленног</w:t>
      </w:r>
      <w:r>
        <w:rPr>
          <w:rFonts w:ascii="Times New Roman" w:hAnsi="Times New Roman"/>
          <w:sz w:val="28"/>
          <w:szCs w:val="28"/>
        </w:rPr>
        <w:t>о резидентами, имеет временные,</w:t>
      </w:r>
      <w:r w:rsidRPr="00BB0E08">
        <w:rPr>
          <w:rFonts w:ascii="Times New Roman" w:hAnsi="Times New Roman"/>
          <w:sz w:val="28"/>
          <w:szCs w:val="28"/>
        </w:rPr>
        <w:t xml:space="preserve"> стоимостные </w:t>
      </w:r>
      <w:r>
        <w:rPr>
          <w:rFonts w:ascii="Times New Roman" w:hAnsi="Times New Roman"/>
          <w:sz w:val="28"/>
          <w:szCs w:val="28"/>
        </w:rPr>
        <w:t xml:space="preserve">и правовые </w:t>
      </w:r>
      <w:r w:rsidRPr="00BB0E08">
        <w:rPr>
          <w:rFonts w:ascii="Times New Roman" w:hAnsi="Times New Roman"/>
          <w:sz w:val="28"/>
          <w:szCs w:val="28"/>
        </w:rPr>
        <w:t xml:space="preserve">ограничения </w:t>
      </w:r>
      <w:r>
        <w:rPr>
          <w:rFonts w:ascii="Times New Roman" w:hAnsi="Times New Roman"/>
          <w:sz w:val="28"/>
          <w:szCs w:val="28"/>
        </w:rPr>
        <w:t>для непосредственного создания</w:t>
      </w:r>
      <w:r w:rsidRPr="00BB0E08">
        <w:rPr>
          <w:rFonts w:ascii="Times New Roman" w:hAnsi="Times New Roman"/>
          <w:sz w:val="28"/>
          <w:szCs w:val="28"/>
        </w:rPr>
        <w:t xml:space="preserve"> инфраструктуры, </w:t>
      </w:r>
      <w:r>
        <w:rPr>
          <w:rFonts w:ascii="Times New Roman" w:hAnsi="Times New Roman"/>
          <w:sz w:val="28"/>
          <w:szCs w:val="28"/>
        </w:rPr>
        <w:t xml:space="preserve">которая </w:t>
      </w:r>
      <w:r w:rsidRPr="00BB0E08">
        <w:rPr>
          <w:rFonts w:ascii="Times New Roman" w:hAnsi="Times New Roman"/>
          <w:sz w:val="28"/>
          <w:szCs w:val="28"/>
        </w:rPr>
        <w:t>обеспеч</w:t>
      </w:r>
      <w:r>
        <w:rPr>
          <w:rFonts w:ascii="Times New Roman" w:hAnsi="Times New Roman"/>
          <w:sz w:val="28"/>
          <w:szCs w:val="28"/>
        </w:rPr>
        <w:t>ит развитие</w:t>
      </w:r>
      <w:r w:rsidRPr="00BB0E08">
        <w:rPr>
          <w:rFonts w:ascii="Times New Roman" w:hAnsi="Times New Roman"/>
          <w:sz w:val="28"/>
          <w:szCs w:val="28"/>
        </w:rPr>
        <w:t xml:space="preserve"> проектов, возможное разрешение которых может быть </w:t>
      </w:r>
      <w:r>
        <w:rPr>
          <w:rFonts w:ascii="Times New Roman" w:hAnsi="Times New Roman"/>
          <w:sz w:val="28"/>
          <w:szCs w:val="28"/>
        </w:rPr>
        <w:t>реализовано в 201</w:t>
      </w:r>
      <w:r w:rsidR="0044530F">
        <w:rPr>
          <w:rFonts w:ascii="Times New Roman" w:hAnsi="Times New Roman"/>
          <w:sz w:val="28"/>
          <w:szCs w:val="28"/>
        </w:rPr>
        <w:t>8-2019</w:t>
      </w:r>
      <w:r w:rsidRPr="00BB0E08">
        <w:rPr>
          <w:rFonts w:ascii="Times New Roman" w:hAnsi="Times New Roman"/>
          <w:sz w:val="28"/>
          <w:szCs w:val="28"/>
        </w:rPr>
        <w:t xml:space="preserve"> год</w:t>
      </w:r>
      <w:r w:rsidR="0044530F">
        <w:rPr>
          <w:rFonts w:ascii="Times New Roman" w:hAnsi="Times New Roman"/>
          <w:sz w:val="28"/>
          <w:szCs w:val="28"/>
        </w:rPr>
        <w:t>ах.</w:t>
      </w:r>
    </w:p>
    <w:p w:rsidR="00387053" w:rsidRDefault="00387053" w:rsidP="00387053">
      <w:pPr>
        <w:pStyle w:val="a4"/>
        <w:spacing w:after="120" w:line="276" w:lineRule="auto"/>
        <w:ind w:left="0" w:firstLine="709"/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387053" w:rsidRDefault="00387053" w:rsidP="00387053">
      <w:pPr>
        <w:pStyle w:val="a4"/>
        <w:spacing w:after="120" w:line="276" w:lineRule="auto"/>
        <w:ind w:left="0" w:firstLine="709"/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387053" w:rsidRDefault="00387053" w:rsidP="00387053">
      <w:pPr>
        <w:pStyle w:val="a4"/>
        <w:spacing w:after="120" w:line="276" w:lineRule="auto"/>
        <w:ind w:left="0" w:firstLine="709"/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387053" w:rsidRDefault="00387053" w:rsidP="00387053">
      <w:pPr>
        <w:pStyle w:val="a4"/>
        <w:spacing w:after="120" w:line="276" w:lineRule="auto"/>
        <w:ind w:left="0" w:firstLine="709"/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387053" w:rsidRPr="00150075" w:rsidRDefault="00150075" w:rsidP="00387053">
      <w:pPr>
        <w:pStyle w:val="a4"/>
        <w:spacing w:after="120" w:line="276" w:lineRule="auto"/>
        <w:ind w:left="0" w:firstLine="709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150075">
        <w:rPr>
          <w:rFonts w:ascii="Times New Roman" w:hAnsi="Times New Roman"/>
          <w:b/>
          <w:sz w:val="28"/>
          <w:szCs w:val="28"/>
          <w:lang w:val="ru-RU"/>
        </w:rPr>
        <w:lastRenderedPageBreak/>
        <w:t>Сводная таблица основных</w:t>
      </w:r>
      <w:r w:rsidR="00387053" w:rsidRPr="00150075">
        <w:rPr>
          <w:rFonts w:ascii="Times New Roman" w:hAnsi="Times New Roman"/>
          <w:b/>
          <w:sz w:val="28"/>
          <w:szCs w:val="28"/>
          <w:lang w:val="ru-RU"/>
        </w:rPr>
        <w:t xml:space="preserve"> показателей промышленного парка: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658"/>
        <w:gridCol w:w="2687"/>
      </w:tblGrid>
      <w:tr w:rsidR="00387053" w:rsidRPr="007C33C8" w:rsidTr="00756A5A">
        <w:tc>
          <w:tcPr>
            <w:tcW w:w="6658" w:type="dxa"/>
            <w:shd w:val="clear" w:color="auto" w:fill="auto"/>
          </w:tcPr>
          <w:p w:rsidR="00387053" w:rsidRPr="007C33C8" w:rsidRDefault="00387053" w:rsidP="00756A5A">
            <w:pPr>
              <w:pStyle w:val="a4"/>
              <w:spacing w:after="120" w:line="276" w:lineRule="exact"/>
              <w:ind w:left="284"/>
              <w:jc w:val="both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7C33C8">
              <w:rPr>
                <w:rFonts w:ascii="Times New Roman" w:hAnsi="Times New Roman"/>
                <w:sz w:val="28"/>
                <w:szCs w:val="28"/>
                <w:lang w:val="ru-RU"/>
              </w:rPr>
              <w:t>Площадь земельного участка, Га</w:t>
            </w:r>
          </w:p>
        </w:tc>
        <w:tc>
          <w:tcPr>
            <w:tcW w:w="2687" w:type="dxa"/>
            <w:shd w:val="clear" w:color="auto" w:fill="auto"/>
          </w:tcPr>
          <w:p w:rsidR="00387053" w:rsidRPr="007C33C8" w:rsidRDefault="00F60CDA" w:rsidP="00756A5A">
            <w:pPr>
              <w:pStyle w:val="a4"/>
              <w:spacing w:after="120" w:line="276" w:lineRule="exact"/>
              <w:ind w:left="284"/>
              <w:jc w:val="both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25,5</w:t>
            </w:r>
          </w:p>
        </w:tc>
      </w:tr>
      <w:tr w:rsidR="00387053" w:rsidRPr="007C33C8" w:rsidTr="00756A5A">
        <w:tc>
          <w:tcPr>
            <w:tcW w:w="6658" w:type="dxa"/>
            <w:shd w:val="clear" w:color="auto" w:fill="auto"/>
          </w:tcPr>
          <w:p w:rsidR="00387053" w:rsidRPr="007C33C8" w:rsidRDefault="00387053" w:rsidP="00756A5A">
            <w:pPr>
              <w:pStyle w:val="a4"/>
              <w:spacing w:after="120" w:line="276" w:lineRule="exact"/>
              <w:ind w:left="284"/>
              <w:jc w:val="both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7C33C8">
              <w:rPr>
                <w:rFonts w:ascii="Times New Roman" w:hAnsi="Times New Roman"/>
                <w:sz w:val="28"/>
                <w:szCs w:val="28"/>
                <w:lang w:val="ru-RU"/>
              </w:rPr>
              <w:t>Количество заявленных резидентов</w:t>
            </w:r>
          </w:p>
        </w:tc>
        <w:tc>
          <w:tcPr>
            <w:tcW w:w="2687" w:type="dxa"/>
            <w:shd w:val="clear" w:color="auto" w:fill="auto"/>
          </w:tcPr>
          <w:p w:rsidR="00387053" w:rsidRPr="007C33C8" w:rsidRDefault="00E933DF" w:rsidP="00756A5A">
            <w:pPr>
              <w:pStyle w:val="a4"/>
              <w:spacing w:after="120" w:line="276" w:lineRule="exact"/>
              <w:ind w:left="284"/>
              <w:jc w:val="both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5</w:t>
            </w:r>
          </w:p>
        </w:tc>
      </w:tr>
      <w:tr w:rsidR="00150075" w:rsidRPr="007C33C8" w:rsidTr="00756A5A">
        <w:tc>
          <w:tcPr>
            <w:tcW w:w="6658" w:type="dxa"/>
            <w:shd w:val="clear" w:color="auto" w:fill="auto"/>
          </w:tcPr>
          <w:p w:rsidR="00150075" w:rsidRPr="007C33C8" w:rsidRDefault="00150075" w:rsidP="00756A5A">
            <w:pPr>
              <w:pStyle w:val="a4"/>
              <w:spacing w:after="120" w:line="276" w:lineRule="exact"/>
              <w:ind w:left="284"/>
              <w:jc w:val="both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2872B3">
              <w:rPr>
                <w:rFonts w:ascii="Times New Roman" w:hAnsi="Times New Roman"/>
                <w:sz w:val="28"/>
                <w:szCs w:val="28"/>
                <w:lang w:val="ru-RU"/>
              </w:rPr>
              <w:t>Общий объем инвестиций, млн. руб.</w:t>
            </w:r>
          </w:p>
        </w:tc>
        <w:tc>
          <w:tcPr>
            <w:tcW w:w="2687" w:type="dxa"/>
            <w:shd w:val="clear" w:color="auto" w:fill="auto"/>
          </w:tcPr>
          <w:p w:rsidR="00150075" w:rsidRDefault="00150075" w:rsidP="00DE4B3E">
            <w:pPr>
              <w:pStyle w:val="a4"/>
              <w:spacing w:after="120" w:line="276" w:lineRule="exact"/>
              <w:ind w:left="284"/>
              <w:jc w:val="both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1 5</w:t>
            </w:r>
            <w:r w:rsidR="00DE4B3E">
              <w:rPr>
                <w:rFonts w:ascii="Times New Roman" w:hAnsi="Times New Roman"/>
                <w:sz w:val="28"/>
                <w:szCs w:val="28"/>
                <w:lang w:val="ru-RU"/>
              </w:rPr>
              <w:t>38</w:t>
            </w:r>
            <w:r>
              <w:rPr>
                <w:rFonts w:ascii="Times New Roman" w:hAnsi="Times New Roman"/>
                <w:sz w:val="28"/>
                <w:szCs w:val="28"/>
                <w:lang w:val="ru-RU"/>
              </w:rPr>
              <w:t>,</w:t>
            </w:r>
            <w:r w:rsidR="00DE4B3E">
              <w:rPr>
                <w:rFonts w:ascii="Times New Roman" w:hAnsi="Times New Roman"/>
                <w:sz w:val="28"/>
                <w:szCs w:val="28"/>
                <w:lang w:val="ru-RU"/>
              </w:rPr>
              <w:t>798</w:t>
            </w:r>
          </w:p>
        </w:tc>
      </w:tr>
      <w:tr w:rsidR="00387053" w:rsidRPr="009C213C" w:rsidTr="00756A5A">
        <w:tc>
          <w:tcPr>
            <w:tcW w:w="6658" w:type="dxa"/>
            <w:shd w:val="clear" w:color="auto" w:fill="auto"/>
          </w:tcPr>
          <w:p w:rsidR="00387053" w:rsidRPr="009C213C" w:rsidRDefault="007C2BE8" w:rsidP="007C2BE8">
            <w:pPr>
              <w:pStyle w:val="a4"/>
              <w:spacing w:after="120" w:line="276" w:lineRule="exact"/>
              <w:ind w:left="284"/>
              <w:jc w:val="both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Объём заявленных в</w:t>
            </w:r>
            <w:r w:rsidR="00387053" w:rsidRPr="009C213C">
              <w:rPr>
                <w:rFonts w:ascii="Times New Roman" w:hAnsi="Times New Roman"/>
                <w:sz w:val="28"/>
                <w:szCs w:val="28"/>
                <w:lang w:val="ru-RU"/>
              </w:rPr>
              <w:t>небюджетны</w:t>
            </w:r>
            <w:r>
              <w:rPr>
                <w:rFonts w:ascii="Times New Roman" w:hAnsi="Times New Roman"/>
                <w:sz w:val="28"/>
                <w:szCs w:val="28"/>
                <w:lang w:val="ru-RU"/>
              </w:rPr>
              <w:t>х</w:t>
            </w:r>
            <w:r w:rsidR="00387053" w:rsidRPr="009C213C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  <w:lang w:val="ru-RU"/>
              </w:rPr>
              <w:t>инвестиций</w:t>
            </w:r>
            <w:r w:rsidR="00387053" w:rsidRPr="009C213C">
              <w:rPr>
                <w:rFonts w:ascii="Times New Roman" w:hAnsi="Times New Roman"/>
                <w:sz w:val="28"/>
                <w:szCs w:val="28"/>
                <w:lang w:val="ru-RU"/>
              </w:rPr>
              <w:t>, млн. руб. (</w:t>
            </w:r>
            <w:r w:rsidR="00387053">
              <w:rPr>
                <w:rFonts w:ascii="Times New Roman" w:hAnsi="Times New Roman"/>
                <w:sz w:val="28"/>
                <w:szCs w:val="28"/>
                <w:lang w:val="ru-RU"/>
              </w:rPr>
              <w:t>резиденты промышленного парка)</w:t>
            </w:r>
          </w:p>
        </w:tc>
        <w:tc>
          <w:tcPr>
            <w:tcW w:w="2687" w:type="dxa"/>
            <w:shd w:val="clear" w:color="auto" w:fill="auto"/>
          </w:tcPr>
          <w:p w:rsidR="00387053" w:rsidRPr="009C213C" w:rsidRDefault="0000341C" w:rsidP="00756A5A">
            <w:pPr>
              <w:pStyle w:val="a4"/>
              <w:spacing w:after="120" w:line="276" w:lineRule="exact"/>
              <w:ind w:left="284"/>
              <w:jc w:val="both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1 002,82</w:t>
            </w:r>
          </w:p>
        </w:tc>
      </w:tr>
      <w:tr w:rsidR="00387053" w:rsidRPr="002872B3" w:rsidTr="00756A5A">
        <w:trPr>
          <w:trHeight w:val="425"/>
        </w:trPr>
        <w:tc>
          <w:tcPr>
            <w:tcW w:w="6658" w:type="dxa"/>
            <w:shd w:val="clear" w:color="auto" w:fill="auto"/>
          </w:tcPr>
          <w:p w:rsidR="00387053" w:rsidRPr="002872B3" w:rsidRDefault="00387053" w:rsidP="00756A5A">
            <w:pPr>
              <w:pStyle w:val="a4"/>
              <w:spacing w:after="120" w:line="276" w:lineRule="exact"/>
              <w:ind w:left="284"/>
              <w:jc w:val="both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2872B3">
              <w:rPr>
                <w:rFonts w:ascii="Times New Roman" w:hAnsi="Times New Roman"/>
                <w:sz w:val="28"/>
                <w:szCs w:val="28"/>
                <w:lang w:val="ru-RU"/>
              </w:rPr>
              <w:t>Государственные инвестиции, млн. руб.</w:t>
            </w:r>
          </w:p>
        </w:tc>
        <w:tc>
          <w:tcPr>
            <w:tcW w:w="2687" w:type="dxa"/>
            <w:shd w:val="clear" w:color="auto" w:fill="auto"/>
          </w:tcPr>
          <w:p w:rsidR="007C2BE8" w:rsidRPr="002872B3" w:rsidRDefault="00150075" w:rsidP="00DE4B3E">
            <w:pPr>
              <w:pStyle w:val="a4"/>
              <w:spacing w:after="120" w:line="276" w:lineRule="exact"/>
              <w:ind w:left="284"/>
              <w:jc w:val="both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5</w:t>
            </w:r>
            <w:r w:rsidR="00DE4B3E">
              <w:rPr>
                <w:rFonts w:ascii="Times New Roman" w:hAnsi="Times New Roman"/>
                <w:sz w:val="28"/>
                <w:szCs w:val="28"/>
                <w:lang w:val="ru-RU"/>
              </w:rPr>
              <w:t>35</w:t>
            </w:r>
            <w:r w:rsidR="007C2BE8">
              <w:rPr>
                <w:rFonts w:ascii="Times New Roman" w:hAnsi="Times New Roman"/>
                <w:sz w:val="28"/>
                <w:szCs w:val="28"/>
                <w:lang w:val="ru-RU"/>
              </w:rPr>
              <w:t>,</w:t>
            </w:r>
            <w:r w:rsidR="00DE4B3E">
              <w:rPr>
                <w:rFonts w:ascii="Times New Roman" w:hAnsi="Times New Roman"/>
                <w:sz w:val="28"/>
                <w:szCs w:val="28"/>
                <w:lang w:val="ru-RU"/>
              </w:rPr>
              <w:t>978</w:t>
            </w:r>
          </w:p>
        </w:tc>
      </w:tr>
      <w:tr w:rsidR="00387053" w:rsidRPr="002872B3" w:rsidTr="00756A5A">
        <w:tc>
          <w:tcPr>
            <w:tcW w:w="6658" w:type="dxa"/>
            <w:shd w:val="clear" w:color="auto" w:fill="auto"/>
          </w:tcPr>
          <w:p w:rsidR="00387053" w:rsidRPr="002872B3" w:rsidRDefault="00387053" w:rsidP="00756A5A">
            <w:pPr>
              <w:pStyle w:val="a4"/>
              <w:spacing w:after="120" w:line="276" w:lineRule="exact"/>
              <w:ind w:left="284"/>
              <w:jc w:val="both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2872B3">
              <w:rPr>
                <w:rFonts w:ascii="Times New Roman" w:hAnsi="Times New Roman"/>
                <w:sz w:val="28"/>
                <w:szCs w:val="28"/>
                <w:lang w:val="ru-RU"/>
              </w:rPr>
              <w:t>Количество создаваемых рабочих мест</w:t>
            </w:r>
            <w:r w:rsidR="007C2BE8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 резидентами промышленного парка</w:t>
            </w:r>
          </w:p>
        </w:tc>
        <w:tc>
          <w:tcPr>
            <w:tcW w:w="2687" w:type="dxa"/>
            <w:shd w:val="clear" w:color="auto" w:fill="auto"/>
          </w:tcPr>
          <w:p w:rsidR="00387053" w:rsidRPr="002872B3" w:rsidRDefault="00387053" w:rsidP="0000341C">
            <w:pPr>
              <w:pStyle w:val="a4"/>
              <w:spacing w:after="120" w:line="276" w:lineRule="exact"/>
              <w:ind w:left="284"/>
              <w:jc w:val="both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1</w:t>
            </w:r>
            <w:r w:rsidR="0000341C">
              <w:rPr>
                <w:rFonts w:ascii="Times New Roman" w:hAnsi="Times New Roman"/>
                <w:sz w:val="28"/>
                <w:szCs w:val="28"/>
                <w:lang w:val="ru-RU"/>
              </w:rPr>
              <w:t>75</w:t>
            </w:r>
          </w:p>
        </w:tc>
      </w:tr>
      <w:tr w:rsidR="00387053" w:rsidRPr="002872B3" w:rsidTr="00756A5A">
        <w:tc>
          <w:tcPr>
            <w:tcW w:w="6658" w:type="dxa"/>
            <w:shd w:val="clear" w:color="auto" w:fill="auto"/>
          </w:tcPr>
          <w:p w:rsidR="00387053" w:rsidRPr="002872B3" w:rsidRDefault="00387053" w:rsidP="00756A5A">
            <w:pPr>
              <w:pStyle w:val="a4"/>
              <w:spacing w:after="120" w:line="276" w:lineRule="exact"/>
              <w:ind w:left="284"/>
              <w:jc w:val="both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2872B3">
              <w:rPr>
                <w:rFonts w:ascii="Times New Roman" w:hAnsi="Times New Roman"/>
                <w:sz w:val="28"/>
                <w:szCs w:val="28"/>
                <w:lang w:val="ru-RU"/>
              </w:rPr>
              <w:t>Срок реализации проекта, лет</w:t>
            </w:r>
          </w:p>
        </w:tc>
        <w:tc>
          <w:tcPr>
            <w:tcW w:w="2687" w:type="dxa"/>
            <w:shd w:val="clear" w:color="auto" w:fill="auto"/>
          </w:tcPr>
          <w:p w:rsidR="00387053" w:rsidRPr="002872B3" w:rsidRDefault="00150075" w:rsidP="00756A5A">
            <w:pPr>
              <w:pStyle w:val="a4"/>
              <w:spacing w:after="120" w:line="276" w:lineRule="exact"/>
              <w:ind w:left="284"/>
              <w:jc w:val="both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3</w:t>
            </w:r>
          </w:p>
        </w:tc>
      </w:tr>
    </w:tbl>
    <w:p w:rsidR="00387053" w:rsidRDefault="00387053" w:rsidP="00050549">
      <w:pPr>
        <w:spacing w:after="20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861A03" w:rsidRDefault="00861A03" w:rsidP="00050549">
      <w:pPr>
        <w:spacing w:after="200" w:line="360" w:lineRule="auto"/>
        <w:ind w:firstLine="708"/>
        <w:jc w:val="both"/>
        <w:rPr>
          <w:rFonts w:ascii="Times New Roman" w:hAnsi="Times New Roman"/>
          <w:b/>
          <w:sz w:val="28"/>
          <w:szCs w:val="28"/>
        </w:rPr>
      </w:pPr>
    </w:p>
    <w:p w:rsidR="00535C96" w:rsidRDefault="00535C96" w:rsidP="00050549">
      <w:pPr>
        <w:spacing w:after="200" w:line="360" w:lineRule="auto"/>
        <w:ind w:firstLine="708"/>
        <w:jc w:val="both"/>
        <w:rPr>
          <w:rFonts w:ascii="Times New Roman" w:hAnsi="Times New Roman"/>
          <w:b/>
          <w:sz w:val="28"/>
          <w:szCs w:val="28"/>
        </w:rPr>
      </w:pPr>
    </w:p>
    <w:p w:rsidR="00535C96" w:rsidRDefault="00535C96" w:rsidP="00050549">
      <w:pPr>
        <w:spacing w:after="200" w:line="360" w:lineRule="auto"/>
        <w:ind w:firstLine="708"/>
        <w:jc w:val="both"/>
        <w:rPr>
          <w:rFonts w:ascii="Times New Roman" w:hAnsi="Times New Roman"/>
          <w:b/>
          <w:sz w:val="28"/>
          <w:szCs w:val="28"/>
        </w:rPr>
      </w:pPr>
    </w:p>
    <w:p w:rsidR="00AC56F0" w:rsidRDefault="00AC56F0" w:rsidP="00AC56F0">
      <w:pPr>
        <w:spacing w:after="200" w:line="360" w:lineRule="auto"/>
        <w:jc w:val="both"/>
        <w:rPr>
          <w:rFonts w:ascii="Times New Roman" w:hAnsi="Times New Roman"/>
          <w:b/>
          <w:sz w:val="28"/>
          <w:szCs w:val="28"/>
        </w:rPr>
        <w:sectPr w:rsidR="00AC56F0" w:rsidSect="00A25985">
          <w:footerReference w:type="default" r:id="rId10"/>
          <w:pgSz w:w="11906" w:h="16838"/>
          <w:pgMar w:top="1134" w:right="850" w:bottom="1134" w:left="1701" w:header="708" w:footer="708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space="708"/>
          <w:docGrid w:linePitch="360"/>
        </w:sectPr>
      </w:pPr>
    </w:p>
    <w:p w:rsidR="00AC56F0" w:rsidRPr="00861A03" w:rsidRDefault="00AC56F0" w:rsidP="00AC56F0">
      <w:pPr>
        <w:spacing w:after="200" w:line="360" w:lineRule="auto"/>
        <w:ind w:firstLine="708"/>
        <w:jc w:val="both"/>
        <w:rPr>
          <w:rFonts w:ascii="Times New Roman" w:hAnsi="Times New Roman"/>
          <w:b/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1312" behindDoc="0" locked="0" layoutInCell="1" allowOverlap="0" wp14:anchorId="414E353A" wp14:editId="705CBC06">
            <wp:simplePos x="0" y="0"/>
            <wp:positionH relativeFrom="margin">
              <wp:posOffset>-47625</wp:posOffset>
            </wp:positionH>
            <wp:positionV relativeFrom="paragraph">
              <wp:posOffset>294005</wp:posOffset>
            </wp:positionV>
            <wp:extent cx="9282430" cy="5054600"/>
            <wp:effectExtent l="0" t="0" r="0" b="0"/>
            <wp:wrapSquare wrapText="bothSides"/>
            <wp:docPr id="19278" name="Picture 1927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78" name="Picture 19278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282430" cy="5054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C56F0">
        <w:rPr>
          <w:rFonts w:ascii="Times New Roman" w:hAnsi="Times New Roman"/>
          <w:b/>
          <w:sz w:val="28"/>
          <w:szCs w:val="28"/>
        </w:rPr>
        <w:t>Схема расположения земельных участков индустриального парка «Дальний»</w:t>
      </w:r>
    </w:p>
    <w:p w:rsidR="00AC56F0" w:rsidRDefault="00AC56F0">
      <w:pPr>
        <w:rPr>
          <w:rFonts w:ascii="Times New Roman" w:hAnsi="Times New Roman"/>
          <w:sz w:val="28"/>
          <w:szCs w:val="28"/>
        </w:rPr>
      </w:pPr>
    </w:p>
    <w:p w:rsidR="00AC56F0" w:rsidRDefault="00AC56F0">
      <w:pPr>
        <w:rPr>
          <w:rFonts w:ascii="Times New Roman" w:hAnsi="Times New Roman"/>
          <w:sz w:val="28"/>
          <w:szCs w:val="28"/>
        </w:rPr>
      </w:pPr>
    </w:p>
    <w:p w:rsidR="00AC56F0" w:rsidRDefault="00AC56F0">
      <w:pPr>
        <w:rPr>
          <w:rFonts w:ascii="Times New Roman" w:hAnsi="Times New Roman"/>
          <w:sz w:val="28"/>
          <w:szCs w:val="28"/>
        </w:rPr>
        <w:sectPr w:rsidR="00AC56F0" w:rsidSect="00A25985">
          <w:pgSz w:w="16838" w:h="11906" w:orient="landscape"/>
          <w:pgMar w:top="850" w:right="1134" w:bottom="1701" w:left="1134" w:header="708" w:footer="708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space="708"/>
          <w:docGrid w:linePitch="360"/>
        </w:sectPr>
      </w:pPr>
    </w:p>
    <w:p w:rsidR="00AC56F0" w:rsidRDefault="00AC56F0">
      <w:pPr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3360" behindDoc="0" locked="0" layoutInCell="1" allowOverlap="0" wp14:anchorId="680DFFF7" wp14:editId="7C2187FC">
            <wp:simplePos x="0" y="0"/>
            <wp:positionH relativeFrom="margin">
              <wp:posOffset>-200889</wp:posOffset>
            </wp:positionH>
            <wp:positionV relativeFrom="paragraph">
              <wp:posOffset>136677</wp:posOffset>
            </wp:positionV>
            <wp:extent cx="9608820" cy="5339715"/>
            <wp:effectExtent l="0" t="0" r="0" b="0"/>
            <wp:wrapSquare wrapText="bothSides"/>
            <wp:docPr id="11994" name="Picture 1199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94" name="Picture 11994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608820" cy="53397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9288A" w:rsidRDefault="00A9288A">
      <w:pPr>
        <w:rPr>
          <w:rFonts w:ascii="Times New Roman" w:hAnsi="Times New Roman"/>
          <w:sz w:val="28"/>
          <w:szCs w:val="28"/>
        </w:rPr>
      </w:pPr>
    </w:p>
    <w:p w:rsidR="00A9288A" w:rsidRPr="00A9288A" w:rsidRDefault="00A9288A">
      <w:pPr>
        <w:rPr>
          <w:rFonts w:ascii="Times New Roman" w:hAnsi="Times New Roman"/>
          <w:b/>
          <w:sz w:val="28"/>
          <w:szCs w:val="28"/>
        </w:rPr>
      </w:pPr>
      <w:r w:rsidRPr="00A9288A">
        <w:rPr>
          <w:b/>
          <w:noProof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4365625</wp:posOffset>
            </wp:positionH>
            <wp:positionV relativeFrom="paragraph">
              <wp:posOffset>319405</wp:posOffset>
            </wp:positionV>
            <wp:extent cx="5067300" cy="3714115"/>
            <wp:effectExtent l="0" t="0" r="0" b="635"/>
            <wp:wrapThrough wrapText="bothSides">
              <wp:wrapPolygon edited="0">
                <wp:start x="0" y="0"/>
                <wp:lineTo x="0" y="21493"/>
                <wp:lineTo x="21519" y="21493"/>
                <wp:lineTo x="21519" y="0"/>
                <wp:lineTo x="0" y="0"/>
              </wp:wrapPolygon>
            </wp:wrapThrough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67300" cy="37141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9288A">
        <w:rPr>
          <w:b/>
          <w:noProof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319405</wp:posOffset>
            </wp:positionV>
            <wp:extent cx="4362450" cy="3714115"/>
            <wp:effectExtent l="0" t="0" r="0" b="635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62450" cy="37141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9288A">
        <w:rPr>
          <w:rFonts w:ascii="Times New Roman" w:hAnsi="Times New Roman"/>
          <w:b/>
          <w:sz w:val="28"/>
          <w:szCs w:val="28"/>
        </w:rPr>
        <w:t>Внутреннее зонирование промышленного парка</w:t>
      </w:r>
    </w:p>
    <w:p w:rsidR="00A9288A" w:rsidRDefault="00A9288A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textWrapping" w:clear="all"/>
      </w:r>
    </w:p>
    <w:p w:rsidR="00A9288A" w:rsidRDefault="00A9288A">
      <w:pPr>
        <w:rPr>
          <w:rFonts w:ascii="Times New Roman" w:hAnsi="Times New Roman"/>
          <w:sz w:val="28"/>
          <w:szCs w:val="28"/>
        </w:rPr>
      </w:pPr>
    </w:p>
    <w:p w:rsidR="00A9288A" w:rsidRDefault="00A9288A">
      <w:pPr>
        <w:rPr>
          <w:rFonts w:ascii="Times New Roman" w:hAnsi="Times New Roman"/>
          <w:sz w:val="28"/>
          <w:szCs w:val="28"/>
        </w:rPr>
        <w:sectPr w:rsidR="00A9288A" w:rsidSect="00A25985">
          <w:pgSz w:w="16838" w:h="11906" w:orient="landscape"/>
          <w:pgMar w:top="850" w:right="1134" w:bottom="1701" w:left="1134" w:header="708" w:footer="708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space="708"/>
          <w:docGrid w:linePitch="360"/>
        </w:sectPr>
      </w:pPr>
    </w:p>
    <w:p w:rsidR="0022203C" w:rsidRPr="0022203C" w:rsidRDefault="0022203C" w:rsidP="0022203C">
      <w:pPr>
        <w:pStyle w:val="a3"/>
        <w:spacing w:line="276" w:lineRule="auto"/>
        <w:ind w:left="0"/>
        <w:outlineLvl w:val="0"/>
        <w:rPr>
          <w:rFonts w:ascii="Times New Roman" w:hAnsi="Times New Roman"/>
          <w:b/>
          <w:sz w:val="32"/>
          <w:szCs w:val="32"/>
        </w:rPr>
      </w:pPr>
      <w:r w:rsidRPr="0022203C">
        <w:rPr>
          <w:rFonts w:ascii="Times New Roman" w:hAnsi="Times New Roman"/>
          <w:b/>
          <w:sz w:val="32"/>
          <w:szCs w:val="32"/>
        </w:rPr>
        <w:lastRenderedPageBreak/>
        <w:t>1.3. Обоснование выбора места реализации проекта</w:t>
      </w:r>
    </w:p>
    <w:p w:rsidR="0022203C" w:rsidRPr="00CB0ED8" w:rsidRDefault="0022203C" w:rsidP="0022203C">
      <w:pPr>
        <w:spacing w:after="12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CB0ED8">
        <w:rPr>
          <w:rFonts w:ascii="Times New Roman" w:hAnsi="Times New Roman"/>
          <w:sz w:val="28"/>
          <w:szCs w:val="28"/>
        </w:rPr>
        <w:t>По основным социально-экономическим характеристикам Петропавловск-Камчатский городской округ занимает в регионе передовые позиции в социальной сфере, в сфере промышленного производства (по показателю «отгружено товаров собственного производства, выполнено работ и услуг собственными силами»), в сфере торговли (по объемам оборота розничной торговли).</w:t>
      </w:r>
    </w:p>
    <w:p w:rsidR="0022203C" w:rsidRPr="00CB0ED8" w:rsidRDefault="0022203C" w:rsidP="0022203C">
      <w:pPr>
        <w:spacing w:after="12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CB0ED8">
        <w:rPr>
          <w:rFonts w:ascii="Times New Roman" w:hAnsi="Times New Roman"/>
          <w:sz w:val="28"/>
          <w:szCs w:val="28"/>
        </w:rPr>
        <w:t xml:space="preserve">Обрабатывающая промышленность, производство и распределение электроэнергии, газа и </w:t>
      </w:r>
      <w:r w:rsidR="00DE4B3E" w:rsidRPr="00CB0ED8">
        <w:rPr>
          <w:rFonts w:ascii="Times New Roman" w:hAnsi="Times New Roman"/>
          <w:sz w:val="28"/>
          <w:szCs w:val="28"/>
        </w:rPr>
        <w:t>воды,</w:t>
      </w:r>
      <w:r w:rsidRPr="00CB0ED8">
        <w:rPr>
          <w:rFonts w:ascii="Times New Roman" w:hAnsi="Times New Roman"/>
          <w:sz w:val="28"/>
          <w:szCs w:val="28"/>
        </w:rPr>
        <w:t xml:space="preserve"> и розничная торговля вносят наиболее значительный вклад в экономику города.</w:t>
      </w:r>
    </w:p>
    <w:p w:rsidR="0022203C" w:rsidRPr="00CB0ED8" w:rsidRDefault="0022203C" w:rsidP="0022203C">
      <w:pPr>
        <w:spacing w:after="12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CB0ED8">
        <w:rPr>
          <w:rFonts w:ascii="Times New Roman" w:hAnsi="Times New Roman"/>
          <w:sz w:val="28"/>
          <w:szCs w:val="28"/>
        </w:rPr>
        <w:t>Вместе с тем, степень интегрированности экономики Петропавловска-Камчатского и Камчатского края и других субъектов Российской Федерации можно охарактеризовать как невысокую. Географическая и транспортная удаленность городского округа от базовых коммуникаций и рынков страны, зависимость от внешнего снабжения товарами и ресурсами, низкая инфраструктурная обеспеченность промышленной и транспортно-коммуникационной деятельности, на фоне миграционной неопределенности и дефицита современных квалифицированных кадров, значительно ограничивают социально-экономическое развитие и требуют принятия стратегических решений, которые могут обеспечить создание и реализацию опережающих (прорывных) проектов и мероприятий, одним из которых является создание промышленного парка.</w:t>
      </w:r>
    </w:p>
    <w:p w:rsidR="0022203C" w:rsidRPr="00047310" w:rsidRDefault="0022203C" w:rsidP="0022203C">
      <w:pPr>
        <w:spacing w:after="12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Выделенные под реализацию проекта земельные участ</w:t>
      </w:r>
      <w:r w:rsidRPr="00047310">
        <w:rPr>
          <w:rFonts w:ascii="Times New Roman" w:hAnsi="Times New Roman"/>
          <w:sz w:val="28"/>
          <w:szCs w:val="28"/>
        </w:rPr>
        <w:t>к</w:t>
      </w:r>
      <w:r>
        <w:rPr>
          <w:rFonts w:ascii="Times New Roman" w:hAnsi="Times New Roman"/>
          <w:sz w:val="28"/>
          <w:szCs w:val="28"/>
        </w:rPr>
        <w:t>и</w:t>
      </w:r>
      <w:r w:rsidRPr="00047310">
        <w:rPr>
          <w:rFonts w:ascii="Times New Roman" w:hAnsi="Times New Roman"/>
          <w:sz w:val="28"/>
          <w:szCs w:val="28"/>
        </w:rPr>
        <w:t xml:space="preserve">: </w:t>
      </w:r>
    </w:p>
    <w:p w:rsidR="0022203C" w:rsidRPr="008E241D" w:rsidRDefault="0022203C" w:rsidP="0022203C">
      <w:pPr>
        <w:widowControl w:val="0"/>
        <w:numPr>
          <w:ilvl w:val="0"/>
          <w:numId w:val="11"/>
        </w:numPr>
        <w:spacing w:after="120" w:line="36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 w:rsidRPr="008E241D">
        <w:rPr>
          <w:rFonts w:ascii="Times New Roman" w:hAnsi="Times New Roman"/>
          <w:sz w:val="28"/>
          <w:szCs w:val="28"/>
        </w:rPr>
        <w:t>не наход</w:t>
      </w:r>
      <w:r>
        <w:rPr>
          <w:rFonts w:ascii="Times New Roman" w:hAnsi="Times New Roman"/>
          <w:sz w:val="28"/>
          <w:szCs w:val="28"/>
        </w:rPr>
        <w:t>я</w:t>
      </w:r>
      <w:r w:rsidRPr="008E241D">
        <w:rPr>
          <w:rFonts w:ascii="Times New Roman" w:hAnsi="Times New Roman"/>
          <w:sz w:val="28"/>
          <w:szCs w:val="28"/>
        </w:rPr>
        <w:t xml:space="preserve">тся в полосе подхода воздушных судов, что снимает ограничения по воздушному кодексу; </w:t>
      </w:r>
    </w:p>
    <w:p w:rsidR="0022203C" w:rsidRPr="008E241D" w:rsidRDefault="0022203C" w:rsidP="0022203C">
      <w:pPr>
        <w:widowControl w:val="0"/>
        <w:numPr>
          <w:ilvl w:val="0"/>
          <w:numId w:val="11"/>
        </w:numPr>
        <w:spacing w:after="120" w:line="36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территориальное расположение в районе перспективного освоения </w:t>
      </w:r>
      <w:r w:rsidRPr="002568D1">
        <w:rPr>
          <w:rFonts w:ascii="Times New Roman" w:hAnsi="Times New Roman"/>
          <w:sz w:val="28"/>
          <w:szCs w:val="28"/>
        </w:rPr>
        <w:t>северной</w:t>
      </w:r>
      <w:r>
        <w:rPr>
          <w:rFonts w:ascii="Times New Roman" w:hAnsi="Times New Roman"/>
          <w:sz w:val="28"/>
          <w:szCs w:val="28"/>
        </w:rPr>
        <w:t xml:space="preserve"> части города позволяет прогнозировать уменьшение сроков создания инфраструктурных объектов</w:t>
      </w:r>
      <w:r w:rsidRPr="008E241D">
        <w:rPr>
          <w:rFonts w:ascii="Times New Roman" w:hAnsi="Times New Roman"/>
          <w:sz w:val="28"/>
          <w:szCs w:val="28"/>
        </w:rPr>
        <w:t xml:space="preserve">; </w:t>
      </w:r>
    </w:p>
    <w:p w:rsidR="0022203C" w:rsidRPr="008E241D" w:rsidRDefault="0022203C" w:rsidP="0022203C">
      <w:pPr>
        <w:widowControl w:val="0"/>
        <w:numPr>
          <w:ilvl w:val="0"/>
          <w:numId w:val="11"/>
        </w:numPr>
        <w:spacing w:after="120" w:line="36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 w:rsidRPr="008E241D">
        <w:rPr>
          <w:rFonts w:ascii="Times New Roman" w:hAnsi="Times New Roman"/>
          <w:sz w:val="28"/>
          <w:szCs w:val="28"/>
        </w:rPr>
        <w:lastRenderedPageBreak/>
        <w:t>существует приемлемая дорожно-транспортная инфраструктура;</w:t>
      </w:r>
    </w:p>
    <w:p w:rsidR="0022203C" w:rsidRPr="008E241D" w:rsidRDefault="0022203C" w:rsidP="0022203C">
      <w:pPr>
        <w:widowControl w:val="0"/>
        <w:numPr>
          <w:ilvl w:val="0"/>
          <w:numId w:val="11"/>
        </w:numPr>
        <w:spacing w:after="120" w:line="36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 w:rsidRPr="008E241D">
        <w:rPr>
          <w:rFonts w:ascii="Times New Roman" w:hAnsi="Times New Roman"/>
          <w:sz w:val="28"/>
          <w:szCs w:val="28"/>
        </w:rPr>
        <w:t xml:space="preserve">близость жилых поселений </w:t>
      </w:r>
      <w:r>
        <w:rPr>
          <w:rFonts w:ascii="Times New Roman" w:hAnsi="Times New Roman"/>
          <w:sz w:val="28"/>
          <w:szCs w:val="28"/>
        </w:rPr>
        <w:t xml:space="preserve">(существующих и перспективных) </w:t>
      </w:r>
      <w:r w:rsidRPr="008E241D">
        <w:rPr>
          <w:rFonts w:ascii="Times New Roman" w:hAnsi="Times New Roman"/>
          <w:sz w:val="28"/>
          <w:szCs w:val="28"/>
        </w:rPr>
        <w:t>способств</w:t>
      </w:r>
      <w:r>
        <w:rPr>
          <w:rFonts w:ascii="Times New Roman" w:hAnsi="Times New Roman"/>
          <w:sz w:val="28"/>
          <w:szCs w:val="28"/>
        </w:rPr>
        <w:t>ует</w:t>
      </w:r>
      <w:r w:rsidRPr="008E241D">
        <w:rPr>
          <w:rFonts w:ascii="Times New Roman" w:hAnsi="Times New Roman"/>
          <w:sz w:val="28"/>
          <w:szCs w:val="28"/>
        </w:rPr>
        <w:t xml:space="preserve"> созданию новых рабочих мест;</w:t>
      </w:r>
    </w:p>
    <w:p w:rsidR="0022203C" w:rsidRPr="008E241D" w:rsidRDefault="0022203C" w:rsidP="0022203C">
      <w:pPr>
        <w:widowControl w:val="0"/>
        <w:numPr>
          <w:ilvl w:val="0"/>
          <w:numId w:val="11"/>
        </w:numPr>
        <w:spacing w:after="120" w:line="36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 w:rsidRPr="008E241D">
        <w:rPr>
          <w:rFonts w:ascii="Times New Roman" w:hAnsi="Times New Roman"/>
          <w:sz w:val="28"/>
          <w:szCs w:val="28"/>
        </w:rPr>
        <w:t xml:space="preserve">сохраняется концептуальный подход к развитию промышленного </w:t>
      </w:r>
      <w:r>
        <w:rPr>
          <w:rFonts w:ascii="Times New Roman" w:hAnsi="Times New Roman"/>
          <w:sz w:val="28"/>
          <w:szCs w:val="28"/>
        </w:rPr>
        <w:t>производства</w:t>
      </w:r>
      <w:r w:rsidRPr="008E241D">
        <w:rPr>
          <w:rFonts w:ascii="Times New Roman" w:hAnsi="Times New Roman"/>
          <w:sz w:val="28"/>
          <w:szCs w:val="28"/>
        </w:rPr>
        <w:t xml:space="preserve"> в </w:t>
      </w:r>
      <w:r>
        <w:rPr>
          <w:rFonts w:ascii="Times New Roman" w:hAnsi="Times New Roman"/>
          <w:sz w:val="28"/>
          <w:szCs w:val="28"/>
        </w:rPr>
        <w:t>регионе</w:t>
      </w:r>
      <w:r w:rsidRPr="008E241D">
        <w:rPr>
          <w:rFonts w:ascii="Times New Roman" w:hAnsi="Times New Roman"/>
          <w:sz w:val="28"/>
          <w:szCs w:val="28"/>
        </w:rPr>
        <w:t>;</w:t>
      </w:r>
    </w:p>
    <w:p w:rsidR="0022203C" w:rsidRPr="008E241D" w:rsidRDefault="0022203C" w:rsidP="0022203C">
      <w:pPr>
        <w:widowControl w:val="0"/>
        <w:numPr>
          <w:ilvl w:val="0"/>
          <w:numId w:val="11"/>
        </w:numPr>
        <w:spacing w:after="120" w:line="36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 w:rsidRPr="008E241D">
        <w:rPr>
          <w:rFonts w:ascii="Times New Roman" w:hAnsi="Times New Roman"/>
          <w:sz w:val="28"/>
          <w:szCs w:val="28"/>
        </w:rPr>
        <w:t>накапливается положительный</w:t>
      </w:r>
      <w:r>
        <w:rPr>
          <w:rFonts w:ascii="Times New Roman" w:hAnsi="Times New Roman"/>
          <w:sz w:val="28"/>
          <w:szCs w:val="28"/>
        </w:rPr>
        <w:t xml:space="preserve"> опыт в создании и развитии </w:t>
      </w:r>
      <w:r w:rsidRPr="008E241D">
        <w:rPr>
          <w:rFonts w:ascii="Times New Roman" w:hAnsi="Times New Roman"/>
          <w:sz w:val="28"/>
          <w:szCs w:val="28"/>
        </w:rPr>
        <w:t>промышленных</w:t>
      </w:r>
      <w:r>
        <w:rPr>
          <w:rFonts w:ascii="Times New Roman" w:hAnsi="Times New Roman"/>
          <w:sz w:val="28"/>
          <w:szCs w:val="28"/>
        </w:rPr>
        <w:t>/индустриальных</w:t>
      </w:r>
      <w:r w:rsidRPr="008E241D">
        <w:rPr>
          <w:rFonts w:ascii="Times New Roman" w:hAnsi="Times New Roman"/>
          <w:sz w:val="28"/>
          <w:szCs w:val="28"/>
        </w:rPr>
        <w:t xml:space="preserve"> парков.</w:t>
      </w:r>
    </w:p>
    <w:p w:rsidR="0022203C" w:rsidRDefault="0022203C" w:rsidP="0022203C">
      <w:pPr>
        <w:spacing w:after="120" w:line="360" w:lineRule="auto"/>
        <w:jc w:val="both"/>
        <w:rPr>
          <w:rFonts w:ascii="Times New Roman" w:hAnsi="Times New Roman"/>
          <w:sz w:val="28"/>
          <w:szCs w:val="28"/>
        </w:rPr>
      </w:pPr>
      <w:r w:rsidRPr="008E241D">
        <w:rPr>
          <w:rFonts w:ascii="Times New Roman" w:hAnsi="Times New Roman"/>
          <w:sz w:val="28"/>
          <w:szCs w:val="28"/>
        </w:rPr>
        <w:tab/>
        <w:t>Для обеспечения условий благоприятного инвестиционного климата данная площадка должна быть реализована в формате промышленного</w:t>
      </w:r>
      <w:r>
        <w:rPr>
          <w:rFonts w:ascii="Times New Roman" w:hAnsi="Times New Roman"/>
          <w:sz w:val="28"/>
          <w:szCs w:val="28"/>
        </w:rPr>
        <w:t xml:space="preserve"> парка «Дальний</w:t>
      </w:r>
      <w:r w:rsidRPr="008E241D">
        <w:rPr>
          <w:rFonts w:ascii="Times New Roman" w:hAnsi="Times New Roman"/>
          <w:sz w:val="28"/>
          <w:szCs w:val="28"/>
        </w:rPr>
        <w:t xml:space="preserve">» с </w:t>
      </w:r>
      <w:r>
        <w:rPr>
          <w:rFonts w:ascii="Times New Roman" w:hAnsi="Times New Roman"/>
          <w:sz w:val="28"/>
          <w:szCs w:val="28"/>
        </w:rPr>
        <w:t>поэтапным развитием</w:t>
      </w:r>
      <w:r w:rsidRPr="008E241D">
        <w:rPr>
          <w:rFonts w:ascii="Times New Roman" w:hAnsi="Times New Roman"/>
          <w:sz w:val="28"/>
          <w:szCs w:val="28"/>
        </w:rPr>
        <w:t>.</w:t>
      </w:r>
    </w:p>
    <w:p w:rsidR="0022203C" w:rsidRPr="00CB0ED8" w:rsidRDefault="0022203C" w:rsidP="0022203C">
      <w:pPr>
        <w:spacing w:after="120" w:line="360" w:lineRule="auto"/>
        <w:jc w:val="both"/>
        <w:rPr>
          <w:rFonts w:ascii="Times New Roman" w:hAnsi="Times New Roman"/>
          <w:sz w:val="28"/>
          <w:szCs w:val="28"/>
        </w:rPr>
      </w:pPr>
      <w:r w:rsidRPr="00CB0ED8">
        <w:rPr>
          <w:rFonts w:ascii="Times New Roman" w:hAnsi="Times New Roman"/>
          <w:sz w:val="28"/>
          <w:szCs w:val="28"/>
        </w:rPr>
        <w:t>Земельные участки расположены в восточном городском планировочном районе Петропавловск-Камчатского городского округа. Земельные участки промышленного парка не сформированы, в этой связи, проводятся работы по их формированию со следующими характеристиками:</w:t>
      </w:r>
    </w:p>
    <w:p w:rsidR="0022203C" w:rsidRPr="00CB0ED8" w:rsidRDefault="0022203C" w:rsidP="0022203C">
      <w:pPr>
        <w:spacing w:after="12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CB0ED8">
        <w:rPr>
          <w:rFonts w:ascii="Times New Roman" w:hAnsi="Times New Roman"/>
          <w:sz w:val="28"/>
          <w:szCs w:val="28"/>
        </w:rPr>
        <w:t>Местоположение: Камчатский край, г. Петропавловск-Камчатский, район п. Дальний.</w:t>
      </w:r>
    </w:p>
    <w:p w:rsidR="0022203C" w:rsidRPr="00CB0ED8" w:rsidRDefault="0022203C" w:rsidP="0022203C">
      <w:pPr>
        <w:spacing w:after="12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CB0ED8">
        <w:rPr>
          <w:rFonts w:ascii="Times New Roman" w:hAnsi="Times New Roman"/>
          <w:sz w:val="28"/>
          <w:szCs w:val="28"/>
        </w:rPr>
        <w:t xml:space="preserve">Общая площадь: </w:t>
      </w:r>
      <w:r w:rsidR="00150075">
        <w:rPr>
          <w:rFonts w:ascii="Times New Roman" w:hAnsi="Times New Roman"/>
          <w:sz w:val="28"/>
          <w:szCs w:val="28"/>
        </w:rPr>
        <w:t>25,5</w:t>
      </w:r>
      <w:r w:rsidRPr="00CB0ED8">
        <w:rPr>
          <w:rFonts w:ascii="Times New Roman" w:hAnsi="Times New Roman"/>
          <w:sz w:val="28"/>
          <w:szCs w:val="28"/>
        </w:rPr>
        <w:t xml:space="preserve"> га.</w:t>
      </w:r>
    </w:p>
    <w:p w:rsidR="0022203C" w:rsidRPr="00CB0ED8" w:rsidRDefault="0022203C" w:rsidP="0022203C">
      <w:pPr>
        <w:spacing w:after="12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CB0ED8">
        <w:rPr>
          <w:rFonts w:ascii="Times New Roman" w:hAnsi="Times New Roman"/>
          <w:sz w:val="28"/>
          <w:szCs w:val="28"/>
        </w:rPr>
        <w:t>Территориальная зона правил землепользования и застройки Петропавловск-Камчатского городско округа:</w:t>
      </w:r>
    </w:p>
    <w:p w:rsidR="0022203C" w:rsidRPr="00CB0ED8" w:rsidRDefault="0022203C" w:rsidP="0022203C">
      <w:pPr>
        <w:spacing w:after="12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CB0ED8">
        <w:rPr>
          <w:rFonts w:ascii="Times New Roman" w:hAnsi="Times New Roman"/>
          <w:sz w:val="28"/>
          <w:szCs w:val="28"/>
        </w:rPr>
        <w:t>- 1. п2 - зона размещения предприятий III - V класса вредности и не имеющих классов вредности;</w:t>
      </w:r>
    </w:p>
    <w:p w:rsidR="0022203C" w:rsidRDefault="0022203C" w:rsidP="0022203C">
      <w:pPr>
        <w:spacing w:after="12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CB0ED8">
        <w:rPr>
          <w:rFonts w:ascii="Times New Roman" w:hAnsi="Times New Roman"/>
          <w:sz w:val="28"/>
          <w:szCs w:val="28"/>
        </w:rPr>
        <w:t>- 2. с4 - зона размещения кладбищ и объектов специального назначения.</w:t>
      </w:r>
    </w:p>
    <w:p w:rsidR="0022203C" w:rsidRDefault="0022203C" w:rsidP="0022203C">
      <w:pPr>
        <w:spacing w:after="12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22203C" w:rsidRDefault="0022203C" w:rsidP="0022203C">
      <w:pPr>
        <w:spacing w:after="12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22203C" w:rsidRDefault="0022203C" w:rsidP="0022203C">
      <w:pPr>
        <w:spacing w:after="12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22203C" w:rsidRDefault="0022203C" w:rsidP="0022203C">
      <w:pPr>
        <w:spacing w:after="12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22203C" w:rsidRDefault="0022203C" w:rsidP="0022203C">
      <w:pPr>
        <w:spacing w:after="120" w:line="360" w:lineRule="auto"/>
        <w:jc w:val="both"/>
        <w:rPr>
          <w:rFonts w:ascii="Times New Roman" w:hAnsi="Times New Roman"/>
          <w:sz w:val="28"/>
          <w:szCs w:val="28"/>
        </w:rPr>
      </w:pPr>
      <w:r w:rsidRPr="00CB0ED8"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132F7879" wp14:editId="1F2D6FC2">
            <wp:extent cx="5940425" cy="4194506"/>
            <wp:effectExtent l="0" t="0" r="3175" b="0"/>
            <wp:docPr id="12" name="Рисунок 12" descr="C:\Users\user\Documents\Рабочая (личная)\Проекты\Дальний ПРОМПАРК\Инфо земля Дальний\Ситуационны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ocuments\Рабочая (личная)\Проекты\Дальний ПРОМПАРК\Инфо земля Дальний\Ситуационный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945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203C" w:rsidRPr="00CB0ED8" w:rsidRDefault="0022203C" w:rsidP="0022203C">
      <w:pPr>
        <w:spacing w:after="120" w:line="360" w:lineRule="auto"/>
        <w:ind w:left="-142" w:firstLine="708"/>
        <w:jc w:val="both"/>
        <w:rPr>
          <w:rFonts w:ascii="Times New Roman" w:hAnsi="Times New Roman"/>
          <w:sz w:val="28"/>
          <w:szCs w:val="28"/>
        </w:rPr>
      </w:pPr>
      <w:r w:rsidRPr="00CB0ED8">
        <w:rPr>
          <w:rFonts w:ascii="Times New Roman" w:hAnsi="Times New Roman"/>
          <w:sz w:val="28"/>
          <w:szCs w:val="28"/>
        </w:rPr>
        <w:t>Вид разрешенного использования:</w:t>
      </w:r>
    </w:p>
    <w:p w:rsidR="0022203C" w:rsidRPr="00CB0ED8" w:rsidRDefault="0022203C" w:rsidP="0022203C">
      <w:pPr>
        <w:spacing w:after="12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CB0ED8">
        <w:rPr>
          <w:rFonts w:ascii="Times New Roman" w:hAnsi="Times New Roman"/>
          <w:sz w:val="28"/>
          <w:szCs w:val="28"/>
        </w:rPr>
        <w:tab/>
        <w:t>- 1. Земельные участки промышленных объектов III - IV класса вредности;</w:t>
      </w:r>
    </w:p>
    <w:p w:rsidR="0022203C" w:rsidRPr="00CB0ED8" w:rsidRDefault="0022203C" w:rsidP="0022203C">
      <w:pPr>
        <w:spacing w:after="12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CB0ED8">
        <w:rPr>
          <w:rFonts w:ascii="Times New Roman" w:hAnsi="Times New Roman"/>
          <w:sz w:val="28"/>
          <w:szCs w:val="28"/>
        </w:rPr>
        <w:tab/>
        <w:t>- 2. Земельные участки объектов по переработке промышленных, бытовых и биологических отходов.</w:t>
      </w:r>
    </w:p>
    <w:p w:rsidR="0022203C" w:rsidRPr="00CB0ED8" w:rsidRDefault="0022203C" w:rsidP="0022203C">
      <w:pPr>
        <w:spacing w:after="12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CB0ED8">
        <w:rPr>
          <w:rFonts w:ascii="Times New Roman" w:hAnsi="Times New Roman"/>
          <w:sz w:val="28"/>
          <w:szCs w:val="28"/>
        </w:rPr>
        <w:t>Категория земель: земли населенных пунктов.</w:t>
      </w:r>
    </w:p>
    <w:p w:rsidR="0022203C" w:rsidRPr="00CB0ED8" w:rsidRDefault="0022203C" w:rsidP="0022203C">
      <w:pPr>
        <w:spacing w:after="12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CB0ED8">
        <w:rPr>
          <w:rFonts w:ascii="Times New Roman" w:hAnsi="Times New Roman"/>
          <w:sz w:val="28"/>
          <w:szCs w:val="28"/>
        </w:rPr>
        <w:t>Наименование планировочного района: Восточный городской планировочный район.</w:t>
      </w:r>
    </w:p>
    <w:p w:rsidR="0022203C" w:rsidRDefault="0022203C" w:rsidP="0022203C">
      <w:pPr>
        <w:spacing w:after="12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CB0ED8">
        <w:rPr>
          <w:rFonts w:ascii="Times New Roman" w:hAnsi="Times New Roman"/>
          <w:sz w:val="28"/>
          <w:szCs w:val="28"/>
        </w:rPr>
        <w:t>Наименование планировочного подрайона: 4.3.3. Восточная коммунально-промышленная зона «Дальная».</w:t>
      </w:r>
    </w:p>
    <w:p w:rsidR="0022203C" w:rsidRDefault="0022203C" w:rsidP="0022203C">
      <w:pPr>
        <w:spacing w:after="120" w:line="360" w:lineRule="auto"/>
        <w:jc w:val="both"/>
        <w:rPr>
          <w:rFonts w:ascii="Times New Roman" w:hAnsi="Times New Roman"/>
          <w:sz w:val="28"/>
          <w:szCs w:val="28"/>
        </w:rPr>
      </w:pPr>
    </w:p>
    <w:p w:rsidR="0022203C" w:rsidRDefault="0022203C" w:rsidP="0022203C">
      <w:pPr>
        <w:spacing w:after="120" w:line="360" w:lineRule="auto"/>
        <w:jc w:val="both"/>
        <w:rPr>
          <w:rFonts w:ascii="Times New Roman" w:hAnsi="Times New Roman"/>
          <w:sz w:val="28"/>
          <w:szCs w:val="28"/>
        </w:rPr>
      </w:pPr>
      <w:r w:rsidRPr="00CB0ED8"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695EAC76" wp14:editId="700B1E41">
            <wp:extent cx="5940425" cy="4107815"/>
            <wp:effectExtent l="0" t="0" r="3175" b="6985"/>
            <wp:docPr id="3" name="Рисунок 3" descr="C:\Users\user\Documents\Рабочая (личная)\Проекты\Дальний ПРОМПАРК\Инфо земля Дальний\Генпла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ocuments\Рабочая (личная)\Проекты\Дальний ПРОМПАРК\Инфо земля Дальний\Генплан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07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203C" w:rsidRDefault="0022203C">
      <w:pPr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br w:type="page"/>
      </w:r>
    </w:p>
    <w:p w:rsidR="00E933DF" w:rsidRPr="00E933DF" w:rsidRDefault="00E933DF" w:rsidP="00E933DF">
      <w:pPr>
        <w:spacing w:after="200" w:line="276" w:lineRule="auto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lastRenderedPageBreak/>
        <w:t>1.4</w:t>
      </w:r>
      <w:r w:rsidRPr="00E933DF">
        <w:rPr>
          <w:rFonts w:ascii="Times New Roman" w:hAnsi="Times New Roman"/>
          <w:b/>
          <w:sz w:val="32"/>
          <w:szCs w:val="32"/>
        </w:rPr>
        <w:t>. Цель создания промышленного парка «Дальний»</w:t>
      </w:r>
    </w:p>
    <w:p w:rsidR="00E933DF" w:rsidRPr="006F3543" w:rsidRDefault="00E933DF" w:rsidP="00E933DF">
      <w:pPr>
        <w:spacing w:after="120" w:line="276" w:lineRule="auto"/>
        <w:ind w:firstLine="708"/>
        <w:jc w:val="both"/>
        <w:rPr>
          <w:rFonts w:ascii="Times New Roman" w:hAnsi="Times New Roman"/>
          <w:b/>
          <w:sz w:val="28"/>
          <w:szCs w:val="28"/>
        </w:rPr>
      </w:pPr>
      <w:r w:rsidRPr="006F3543">
        <w:rPr>
          <w:rFonts w:ascii="Times New Roman" w:hAnsi="Times New Roman"/>
          <w:b/>
          <w:sz w:val="28"/>
          <w:szCs w:val="28"/>
        </w:rPr>
        <w:t>Ключевы</w:t>
      </w:r>
      <w:r>
        <w:rPr>
          <w:rFonts w:ascii="Times New Roman" w:hAnsi="Times New Roman"/>
          <w:b/>
          <w:sz w:val="28"/>
          <w:szCs w:val="28"/>
        </w:rPr>
        <w:t>ми целями является</w:t>
      </w:r>
      <w:r w:rsidRPr="006F3543">
        <w:rPr>
          <w:rFonts w:ascii="Times New Roman" w:hAnsi="Times New Roman"/>
          <w:b/>
          <w:sz w:val="28"/>
          <w:szCs w:val="28"/>
        </w:rPr>
        <w:t>:</w:t>
      </w:r>
    </w:p>
    <w:p w:rsidR="00E933DF" w:rsidRPr="006F3543" w:rsidRDefault="00E933DF" w:rsidP="00E933DF">
      <w:pPr>
        <w:pStyle w:val="a3"/>
        <w:widowControl w:val="0"/>
        <w:numPr>
          <w:ilvl w:val="0"/>
          <w:numId w:val="5"/>
        </w:numPr>
        <w:spacing w:after="12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6F3543">
        <w:rPr>
          <w:rFonts w:ascii="Times New Roman" w:hAnsi="Times New Roman"/>
          <w:sz w:val="28"/>
          <w:szCs w:val="28"/>
        </w:rPr>
        <w:t xml:space="preserve">Создание специально организованной для размещения новых промышленных предприятий территории с объектами бизнес и инженерной инфраструктуры, необходимыми административно-правовыми условиями управления и развития. Наряду с этим, реализация проекта позволит сформировать наиболее эффективные механизмы инвестиционного развития промышленного сектора региональной экономики и сопутствующих сфер, а также повлияет на повышение инвестиционной привлекательности и деловой активности в Камчатском крае, что будет способствовать увеличению валового регионального продукта. </w:t>
      </w:r>
    </w:p>
    <w:p w:rsidR="00E933DF" w:rsidRPr="006F3543" w:rsidRDefault="00E933DF" w:rsidP="00E933DF">
      <w:pPr>
        <w:pStyle w:val="a3"/>
        <w:widowControl w:val="0"/>
        <w:numPr>
          <w:ilvl w:val="0"/>
          <w:numId w:val="5"/>
        </w:numPr>
        <w:spacing w:after="120" w:line="360" w:lineRule="auto"/>
        <w:ind w:left="0" w:firstLine="708"/>
        <w:jc w:val="both"/>
        <w:rPr>
          <w:rFonts w:ascii="Times New Roman" w:hAnsi="Times New Roman"/>
          <w:sz w:val="28"/>
          <w:szCs w:val="28"/>
        </w:rPr>
      </w:pPr>
      <w:r w:rsidRPr="006F3543">
        <w:rPr>
          <w:rFonts w:ascii="Times New Roman" w:hAnsi="Times New Roman"/>
          <w:sz w:val="28"/>
          <w:szCs w:val="28"/>
        </w:rPr>
        <w:t>Обеспечение высокопроизводительной занятости населения муниципальных образований области, создание в рамках индустриальных парков конкурентоспособных производств традиционной специализации и новых сегментов региональной экономики.</w:t>
      </w:r>
    </w:p>
    <w:p w:rsidR="00E933DF" w:rsidRPr="006F3543" w:rsidRDefault="00E933DF" w:rsidP="00E933DF">
      <w:pPr>
        <w:spacing w:after="12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6F3543">
        <w:rPr>
          <w:rFonts w:ascii="Times New Roman" w:hAnsi="Times New Roman"/>
          <w:sz w:val="28"/>
          <w:szCs w:val="28"/>
        </w:rPr>
        <w:t xml:space="preserve">Достижение поставленных целей обеспечивается на основе решения в среднесрочной перспективе следующих </w:t>
      </w:r>
      <w:r w:rsidRPr="006F3543">
        <w:rPr>
          <w:rFonts w:ascii="Times New Roman" w:hAnsi="Times New Roman"/>
          <w:b/>
          <w:sz w:val="28"/>
          <w:szCs w:val="28"/>
        </w:rPr>
        <w:t>основных задач</w:t>
      </w:r>
      <w:r w:rsidRPr="006F3543">
        <w:rPr>
          <w:rFonts w:ascii="Times New Roman" w:hAnsi="Times New Roman"/>
          <w:sz w:val="28"/>
          <w:szCs w:val="28"/>
        </w:rPr>
        <w:t>:</w:t>
      </w:r>
    </w:p>
    <w:p w:rsidR="00E933DF" w:rsidRPr="006F3543" w:rsidRDefault="00E933DF" w:rsidP="00E933DF">
      <w:pPr>
        <w:pStyle w:val="a4"/>
        <w:numPr>
          <w:ilvl w:val="0"/>
          <w:numId w:val="6"/>
        </w:numPr>
        <w:spacing w:after="120" w:line="360" w:lineRule="auto"/>
        <w:jc w:val="both"/>
        <w:rPr>
          <w:rFonts w:ascii="Times New Roman" w:hAnsi="Times New Roman"/>
          <w:spacing w:val="-1"/>
          <w:sz w:val="28"/>
          <w:szCs w:val="28"/>
          <w:lang w:val="ru-RU"/>
        </w:rPr>
      </w:pPr>
      <w:r>
        <w:rPr>
          <w:rFonts w:ascii="Times New Roman" w:hAnsi="Times New Roman"/>
          <w:spacing w:val="-1"/>
          <w:sz w:val="28"/>
          <w:szCs w:val="28"/>
          <w:lang w:val="ru-RU"/>
        </w:rPr>
        <w:t>Ускорение темпа создания новых промышленных предприятий за счет предоставления площадок со всей необходимой готовой инженерной инфраструктурой</w:t>
      </w:r>
      <w:r w:rsidRPr="006F3543">
        <w:rPr>
          <w:rFonts w:ascii="Times New Roman" w:hAnsi="Times New Roman"/>
          <w:spacing w:val="-1"/>
          <w:sz w:val="28"/>
          <w:szCs w:val="28"/>
          <w:lang w:val="ru-RU"/>
        </w:rPr>
        <w:t>.</w:t>
      </w:r>
    </w:p>
    <w:p w:rsidR="00E933DF" w:rsidRPr="006F3543" w:rsidRDefault="00E933DF" w:rsidP="00E933DF">
      <w:pPr>
        <w:pStyle w:val="a4"/>
        <w:numPr>
          <w:ilvl w:val="0"/>
          <w:numId w:val="6"/>
        </w:numPr>
        <w:spacing w:after="120" w:line="360" w:lineRule="auto"/>
        <w:jc w:val="both"/>
        <w:rPr>
          <w:rFonts w:ascii="Times New Roman" w:hAnsi="Times New Roman"/>
          <w:spacing w:val="-1"/>
          <w:sz w:val="28"/>
          <w:szCs w:val="28"/>
          <w:lang w:val="ru-RU"/>
        </w:rPr>
      </w:pPr>
      <w:r w:rsidRPr="006F3543">
        <w:rPr>
          <w:rFonts w:ascii="Times New Roman" w:hAnsi="Times New Roman"/>
          <w:spacing w:val="-1"/>
          <w:sz w:val="28"/>
          <w:szCs w:val="28"/>
          <w:lang w:val="ru-RU"/>
        </w:rPr>
        <w:t xml:space="preserve">Создание </w:t>
      </w:r>
      <w:r>
        <w:rPr>
          <w:rFonts w:ascii="Times New Roman" w:hAnsi="Times New Roman"/>
          <w:spacing w:val="-1"/>
          <w:sz w:val="28"/>
          <w:szCs w:val="28"/>
          <w:lang w:val="ru-RU"/>
        </w:rPr>
        <w:t xml:space="preserve">более 194 </w:t>
      </w:r>
      <w:r w:rsidRPr="006F3543">
        <w:rPr>
          <w:rFonts w:ascii="Times New Roman" w:hAnsi="Times New Roman"/>
          <w:spacing w:val="-1"/>
          <w:sz w:val="28"/>
          <w:szCs w:val="28"/>
          <w:lang w:val="ru-RU"/>
        </w:rPr>
        <w:t>новых рабочих мест,</w:t>
      </w:r>
      <w:r w:rsidRPr="00A20B30">
        <w:rPr>
          <w:rFonts w:ascii="Times New Roman" w:hAnsi="Times New Roman"/>
          <w:spacing w:val="-1"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spacing w:val="-1"/>
          <w:sz w:val="28"/>
          <w:szCs w:val="28"/>
          <w:lang w:val="ru-RU"/>
        </w:rPr>
        <w:t>в том числе высокотехнологичных,</w:t>
      </w:r>
      <w:r w:rsidRPr="006F3543">
        <w:rPr>
          <w:rFonts w:ascii="Times New Roman" w:hAnsi="Times New Roman"/>
          <w:spacing w:val="-1"/>
          <w:sz w:val="28"/>
          <w:szCs w:val="28"/>
          <w:lang w:val="ru-RU"/>
        </w:rPr>
        <w:t xml:space="preserve"> которые обеспечат трудоустройство </w:t>
      </w:r>
      <w:r>
        <w:rPr>
          <w:rFonts w:ascii="Times New Roman" w:hAnsi="Times New Roman"/>
          <w:spacing w:val="-1"/>
          <w:sz w:val="28"/>
          <w:szCs w:val="28"/>
          <w:lang w:val="ru-RU"/>
        </w:rPr>
        <w:t xml:space="preserve">местных </w:t>
      </w:r>
      <w:r w:rsidRPr="006F3543">
        <w:rPr>
          <w:rFonts w:ascii="Times New Roman" w:hAnsi="Times New Roman"/>
          <w:spacing w:val="-1"/>
          <w:sz w:val="28"/>
          <w:szCs w:val="28"/>
          <w:lang w:val="ru-RU"/>
        </w:rPr>
        <w:t>жителей.</w:t>
      </w:r>
    </w:p>
    <w:p w:rsidR="00E933DF" w:rsidRPr="006F3543" w:rsidRDefault="00E933DF" w:rsidP="00E933DF">
      <w:pPr>
        <w:pStyle w:val="a4"/>
        <w:numPr>
          <w:ilvl w:val="0"/>
          <w:numId w:val="6"/>
        </w:numPr>
        <w:spacing w:after="120" w:line="360" w:lineRule="auto"/>
        <w:jc w:val="both"/>
        <w:rPr>
          <w:rFonts w:ascii="Times New Roman" w:hAnsi="Times New Roman"/>
          <w:spacing w:val="-1"/>
          <w:sz w:val="28"/>
          <w:szCs w:val="28"/>
          <w:lang w:val="ru-RU"/>
        </w:rPr>
      </w:pPr>
      <w:r w:rsidRPr="006F3543">
        <w:rPr>
          <w:rFonts w:ascii="Times New Roman" w:hAnsi="Times New Roman"/>
          <w:spacing w:val="-1"/>
          <w:sz w:val="28"/>
          <w:szCs w:val="28"/>
          <w:lang w:val="ru-RU"/>
        </w:rPr>
        <w:t>Объединение предприятий промышленного производства на оптимальных, с точки зрения развития промышленной территории городского округа, земельных участках, позволяющих сконцентрировать усилия в развитии малого и среднего предпринимательства.</w:t>
      </w:r>
    </w:p>
    <w:p w:rsidR="00E933DF" w:rsidRPr="006F3543" w:rsidRDefault="00E933DF" w:rsidP="00E933DF">
      <w:pPr>
        <w:pStyle w:val="a4"/>
        <w:numPr>
          <w:ilvl w:val="0"/>
          <w:numId w:val="6"/>
        </w:numPr>
        <w:spacing w:after="120" w:line="360" w:lineRule="auto"/>
        <w:jc w:val="both"/>
        <w:rPr>
          <w:rFonts w:ascii="Times New Roman" w:hAnsi="Times New Roman"/>
          <w:spacing w:val="-1"/>
          <w:sz w:val="28"/>
          <w:szCs w:val="28"/>
          <w:lang w:val="ru-RU"/>
        </w:rPr>
      </w:pPr>
      <w:r>
        <w:rPr>
          <w:rFonts w:ascii="Times New Roman" w:hAnsi="Times New Roman"/>
          <w:spacing w:val="-1"/>
          <w:sz w:val="28"/>
          <w:szCs w:val="28"/>
          <w:lang w:val="ru-RU"/>
        </w:rPr>
        <w:t xml:space="preserve">Формирование регионального кластера по производству </w:t>
      </w:r>
      <w:r w:rsidRPr="006F3543">
        <w:rPr>
          <w:rFonts w:ascii="Times New Roman" w:hAnsi="Times New Roman"/>
          <w:spacing w:val="-1"/>
          <w:sz w:val="28"/>
          <w:szCs w:val="28"/>
          <w:lang w:val="ru-RU"/>
        </w:rPr>
        <w:t>необходимы</w:t>
      </w:r>
      <w:r>
        <w:rPr>
          <w:rFonts w:ascii="Times New Roman" w:hAnsi="Times New Roman"/>
          <w:spacing w:val="-1"/>
          <w:sz w:val="28"/>
          <w:szCs w:val="28"/>
          <w:lang w:val="ru-RU"/>
        </w:rPr>
        <w:t>х</w:t>
      </w:r>
      <w:r w:rsidRPr="006F3543">
        <w:rPr>
          <w:rFonts w:ascii="Times New Roman" w:hAnsi="Times New Roman"/>
          <w:spacing w:val="-1"/>
          <w:sz w:val="28"/>
          <w:szCs w:val="28"/>
          <w:lang w:val="ru-RU"/>
        </w:rPr>
        <w:t xml:space="preserve"> </w:t>
      </w:r>
      <w:r w:rsidRPr="006F3543">
        <w:rPr>
          <w:rFonts w:ascii="Times New Roman" w:hAnsi="Times New Roman"/>
          <w:spacing w:val="-1"/>
          <w:sz w:val="28"/>
          <w:szCs w:val="28"/>
          <w:lang w:val="ru-RU"/>
        </w:rPr>
        <w:lastRenderedPageBreak/>
        <w:t>строительны</w:t>
      </w:r>
      <w:r>
        <w:rPr>
          <w:rFonts w:ascii="Times New Roman" w:hAnsi="Times New Roman"/>
          <w:spacing w:val="-1"/>
          <w:sz w:val="28"/>
          <w:szCs w:val="28"/>
          <w:lang w:val="ru-RU"/>
        </w:rPr>
        <w:t xml:space="preserve">х материалов, в том числе из местного сырья, а также </w:t>
      </w:r>
      <w:r w:rsidRPr="006F3543">
        <w:rPr>
          <w:rFonts w:ascii="Times New Roman" w:hAnsi="Times New Roman"/>
          <w:spacing w:val="-1"/>
          <w:sz w:val="28"/>
          <w:szCs w:val="28"/>
          <w:lang w:val="ru-RU"/>
        </w:rPr>
        <w:t>материал</w:t>
      </w:r>
      <w:r>
        <w:rPr>
          <w:rFonts w:ascii="Times New Roman" w:hAnsi="Times New Roman"/>
          <w:spacing w:val="-1"/>
          <w:sz w:val="28"/>
          <w:szCs w:val="28"/>
          <w:lang w:val="ru-RU"/>
        </w:rPr>
        <w:t xml:space="preserve">ов </w:t>
      </w:r>
      <w:r w:rsidRPr="006F3543">
        <w:rPr>
          <w:rFonts w:ascii="Times New Roman" w:hAnsi="Times New Roman"/>
          <w:spacing w:val="-1"/>
          <w:sz w:val="28"/>
          <w:szCs w:val="28"/>
          <w:lang w:val="ru-RU"/>
        </w:rPr>
        <w:t>и товар</w:t>
      </w:r>
      <w:r>
        <w:rPr>
          <w:rFonts w:ascii="Times New Roman" w:hAnsi="Times New Roman"/>
          <w:spacing w:val="-1"/>
          <w:sz w:val="28"/>
          <w:szCs w:val="28"/>
          <w:lang w:val="ru-RU"/>
        </w:rPr>
        <w:t>ов</w:t>
      </w:r>
      <w:r w:rsidRPr="006F3543">
        <w:rPr>
          <w:rFonts w:ascii="Times New Roman" w:hAnsi="Times New Roman"/>
          <w:spacing w:val="-1"/>
          <w:sz w:val="28"/>
          <w:szCs w:val="28"/>
          <w:lang w:val="ru-RU"/>
        </w:rPr>
        <w:t xml:space="preserve"> промышленного производства по более доступным ценам на территории ПКГО.</w:t>
      </w:r>
    </w:p>
    <w:p w:rsidR="00E933DF" w:rsidRPr="006F3543" w:rsidRDefault="00E933DF" w:rsidP="00E933DF">
      <w:pPr>
        <w:pStyle w:val="a4"/>
        <w:numPr>
          <w:ilvl w:val="0"/>
          <w:numId w:val="6"/>
        </w:numPr>
        <w:spacing w:after="120" w:line="360" w:lineRule="auto"/>
        <w:jc w:val="both"/>
        <w:rPr>
          <w:rFonts w:ascii="Times New Roman" w:hAnsi="Times New Roman"/>
          <w:spacing w:val="-1"/>
          <w:sz w:val="28"/>
          <w:szCs w:val="28"/>
          <w:lang w:val="ru-RU"/>
        </w:rPr>
      </w:pPr>
      <w:r w:rsidRPr="006F3543">
        <w:rPr>
          <w:rFonts w:ascii="Times New Roman" w:hAnsi="Times New Roman"/>
          <w:spacing w:val="-1"/>
          <w:sz w:val="28"/>
          <w:szCs w:val="28"/>
          <w:lang w:val="ru-RU"/>
        </w:rPr>
        <w:t>Стимулирование развития малого и среднего предпринимательства, в том числе микро - предприятий.</w:t>
      </w:r>
    </w:p>
    <w:p w:rsidR="00E933DF" w:rsidRPr="006F3543" w:rsidRDefault="00E933DF" w:rsidP="00E933DF">
      <w:pPr>
        <w:pStyle w:val="a4"/>
        <w:numPr>
          <w:ilvl w:val="0"/>
          <w:numId w:val="6"/>
        </w:numPr>
        <w:spacing w:after="120" w:line="360" w:lineRule="auto"/>
        <w:jc w:val="both"/>
        <w:rPr>
          <w:rFonts w:ascii="Times New Roman" w:hAnsi="Times New Roman"/>
          <w:spacing w:val="-1"/>
          <w:sz w:val="28"/>
          <w:szCs w:val="28"/>
          <w:lang w:val="ru-RU"/>
        </w:rPr>
      </w:pPr>
      <w:r w:rsidRPr="006F3543">
        <w:rPr>
          <w:rFonts w:ascii="Times New Roman" w:hAnsi="Times New Roman"/>
          <w:spacing w:val="-1"/>
          <w:sz w:val="28"/>
          <w:szCs w:val="28"/>
          <w:lang w:val="ru-RU"/>
        </w:rPr>
        <w:t>Диверсификация экономики городского округа и Камчатского края в целом.</w:t>
      </w:r>
    </w:p>
    <w:p w:rsidR="00E933DF" w:rsidRPr="006F3543" w:rsidRDefault="00E933DF" w:rsidP="00E933DF">
      <w:pPr>
        <w:pStyle w:val="a4"/>
        <w:numPr>
          <w:ilvl w:val="0"/>
          <w:numId w:val="6"/>
        </w:numPr>
        <w:spacing w:after="120" w:line="360" w:lineRule="auto"/>
        <w:jc w:val="both"/>
        <w:rPr>
          <w:rFonts w:ascii="Times New Roman" w:hAnsi="Times New Roman"/>
          <w:spacing w:val="-1"/>
          <w:sz w:val="28"/>
          <w:szCs w:val="28"/>
          <w:lang w:val="ru-RU"/>
        </w:rPr>
      </w:pPr>
      <w:r w:rsidRPr="006F3543">
        <w:rPr>
          <w:rFonts w:ascii="Times New Roman" w:hAnsi="Times New Roman"/>
          <w:spacing w:val="-1"/>
          <w:sz w:val="28"/>
          <w:szCs w:val="28"/>
          <w:lang w:val="ru-RU"/>
        </w:rPr>
        <w:t>Выстраивание эффективных цепочек создания добавленной стоимости продукции промышленного парка.</w:t>
      </w:r>
    </w:p>
    <w:p w:rsidR="00E933DF" w:rsidRDefault="00E933DF" w:rsidP="00A9288A">
      <w:pPr>
        <w:rPr>
          <w:rFonts w:ascii="Times New Roman" w:hAnsi="Times New Roman"/>
          <w:b/>
          <w:sz w:val="32"/>
          <w:szCs w:val="32"/>
        </w:rPr>
      </w:pPr>
    </w:p>
    <w:p w:rsidR="00E933DF" w:rsidRDefault="00E933DF">
      <w:pPr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br w:type="page"/>
      </w:r>
    </w:p>
    <w:p w:rsidR="00756A5A" w:rsidRPr="00756A5A" w:rsidRDefault="00A9288A" w:rsidP="00A9288A">
      <w:pPr>
        <w:rPr>
          <w:rFonts w:ascii="Times New Roman" w:hAnsi="Times New Roman"/>
          <w:b/>
          <w:spacing w:val="-1"/>
          <w:sz w:val="32"/>
          <w:szCs w:val="32"/>
        </w:rPr>
      </w:pPr>
      <w:r w:rsidRPr="00756A5A">
        <w:rPr>
          <w:rFonts w:ascii="Times New Roman" w:hAnsi="Times New Roman"/>
          <w:b/>
          <w:sz w:val="32"/>
          <w:szCs w:val="32"/>
        </w:rPr>
        <w:lastRenderedPageBreak/>
        <w:t>1.</w:t>
      </w:r>
      <w:r w:rsidR="00E933DF">
        <w:rPr>
          <w:rFonts w:ascii="Times New Roman" w:hAnsi="Times New Roman"/>
          <w:b/>
          <w:sz w:val="32"/>
          <w:szCs w:val="32"/>
        </w:rPr>
        <w:t>5</w:t>
      </w:r>
      <w:r w:rsidRPr="00756A5A">
        <w:rPr>
          <w:rFonts w:ascii="Times New Roman" w:hAnsi="Times New Roman"/>
          <w:b/>
          <w:sz w:val="32"/>
          <w:szCs w:val="32"/>
        </w:rPr>
        <w:t xml:space="preserve">. </w:t>
      </w:r>
      <w:r w:rsidRPr="00756A5A">
        <w:rPr>
          <w:rFonts w:ascii="Times New Roman" w:hAnsi="Times New Roman"/>
          <w:b/>
          <w:spacing w:val="-1"/>
          <w:sz w:val="32"/>
          <w:szCs w:val="32"/>
        </w:rPr>
        <w:t>Характеристика объектов недвижимости промышленного парка</w:t>
      </w:r>
    </w:p>
    <w:p w:rsidR="00756A5A" w:rsidRPr="00DE3175" w:rsidRDefault="00756A5A" w:rsidP="00756A5A">
      <w:pPr>
        <w:pStyle w:val="a4"/>
        <w:spacing w:after="120" w:line="360" w:lineRule="auto"/>
        <w:ind w:left="0" w:firstLine="709"/>
        <w:jc w:val="both"/>
        <w:rPr>
          <w:rFonts w:ascii="Times New Roman" w:hAnsi="Times New Roman"/>
          <w:spacing w:val="-1"/>
          <w:sz w:val="28"/>
          <w:szCs w:val="28"/>
          <w:lang w:val="ru-RU"/>
        </w:rPr>
      </w:pP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На</w:t>
      </w:r>
      <w:r w:rsidRPr="008E241D">
        <w:rPr>
          <w:rFonts w:ascii="Times New Roman" w:hAnsi="Times New Roman"/>
          <w:spacing w:val="53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территории</w:t>
      </w:r>
      <w:r>
        <w:rPr>
          <w:rFonts w:ascii="Times New Roman" w:hAnsi="Times New Roman"/>
          <w:spacing w:val="54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промышленного</w:t>
      </w:r>
      <w:r w:rsidRPr="008E241D">
        <w:rPr>
          <w:rFonts w:ascii="Times New Roman" w:hAnsi="Times New Roman"/>
          <w:spacing w:val="54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парка</w:t>
      </w:r>
      <w:r w:rsidRPr="008E241D">
        <w:rPr>
          <w:rFonts w:ascii="Times New Roman" w:hAnsi="Times New Roman"/>
          <w:spacing w:val="53"/>
          <w:sz w:val="28"/>
          <w:szCs w:val="28"/>
          <w:lang w:val="ru-RU"/>
        </w:rPr>
        <w:t xml:space="preserve"> </w:t>
      </w:r>
      <w:r w:rsidRPr="00AF14F2">
        <w:rPr>
          <w:rFonts w:ascii="Times New Roman" w:hAnsi="Times New Roman"/>
          <w:spacing w:val="-1"/>
          <w:sz w:val="28"/>
          <w:szCs w:val="28"/>
          <w:lang w:val="ru-RU"/>
        </w:rPr>
        <w:t>«</w:t>
      </w:r>
      <w:r>
        <w:rPr>
          <w:rFonts w:ascii="Times New Roman" w:hAnsi="Times New Roman"/>
          <w:spacing w:val="-1"/>
          <w:sz w:val="28"/>
          <w:szCs w:val="28"/>
          <w:lang w:val="ru-RU"/>
        </w:rPr>
        <w:t>Дальний</w:t>
      </w:r>
      <w:r w:rsidRPr="00AF14F2">
        <w:rPr>
          <w:rFonts w:ascii="Times New Roman" w:hAnsi="Times New Roman"/>
          <w:spacing w:val="-1"/>
          <w:sz w:val="28"/>
          <w:szCs w:val="28"/>
          <w:lang w:val="ru-RU"/>
        </w:rPr>
        <w:t xml:space="preserve">»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предполагается</w:t>
      </w:r>
      <w:r w:rsidRPr="008E241D">
        <w:rPr>
          <w:rFonts w:ascii="Times New Roman" w:hAnsi="Times New Roman"/>
          <w:spacing w:val="52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возведение</w:t>
      </w:r>
      <w:r w:rsidRPr="008E241D">
        <w:rPr>
          <w:rFonts w:ascii="Times New Roman" w:hAnsi="Times New Roman"/>
          <w:spacing w:val="53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всех</w:t>
      </w:r>
      <w:r w:rsidRPr="008E241D">
        <w:rPr>
          <w:rFonts w:ascii="Times New Roman" w:hAnsi="Times New Roman"/>
          <w:spacing w:val="81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необходимых</w:t>
      </w:r>
      <w:r w:rsidRPr="008E241D">
        <w:rPr>
          <w:rFonts w:ascii="Times New Roman" w:hAnsi="Times New Roman"/>
          <w:spacing w:val="33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объектов</w:t>
      </w:r>
      <w:r w:rsidRPr="008E241D">
        <w:rPr>
          <w:rFonts w:ascii="Times New Roman" w:hAnsi="Times New Roman"/>
          <w:spacing w:val="34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недвижимости,</w:t>
      </w:r>
      <w:r w:rsidRPr="008E241D">
        <w:rPr>
          <w:rFonts w:ascii="Times New Roman" w:hAnsi="Times New Roman"/>
          <w:spacing w:val="34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z w:val="28"/>
          <w:szCs w:val="28"/>
          <w:lang w:val="ru-RU"/>
        </w:rPr>
        <w:t>которые</w:t>
      </w:r>
      <w:r w:rsidRPr="008E241D">
        <w:rPr>
          <w:rFonts w:ascii="Times New Roman" w:hAnsi="Times New Roman"/>
          <w:spacing w:val="33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смогут</w:t>
      </w:r>
      <w:r w:rsidRPr="008E241D">
        <w:rPr>
          <w:rFonts w:ascii="Times New Roman" w:hAnsi="Times New Roman"/>
          <w:spacing w:val="35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обеспечить</w:t>
      </w:r>
      <w:r w:rsidRPr="008E241D">
        <w:rPr>
          <w:rFonts w:ascii="Times New Roman" w:hAnsi="Times New Roman"/>
          <w:spacing w:val="34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эффективный</w:t>
      </w:r>
      <w:r>
        <w:rPr>
          <w:rFonts w:ascii="Times New Roman" w:hAnsi="Times New Roman"/>
          <w:spacing w:val="97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производств</w:t>
      </w:r>
      <w:r>
        <w:rPr>
          <w:rFonts w:ascii="Times New Roman" w:hAnsi="Times New Roman"/>
          <w:spacing w:val="-1"/>
          <w:sz w:val="28"/>
          <w:szCs w:val="28"/>
          <w:lang w:val="ru-RU"/>
        </w:rPr>
        <w:t>енный процесс, ремонтный цикл</w:t>
      </w:r>
      <w:r>
        <w:rPr>
          <w:rFonts w:ascii="Times New Roman" w:hAnsi="Times New Roman"/>
          <w:spacing w:val="52"/>
          <w:sz w:val="28"/>
          <w:szCs w:val="28"/>
          <w:lang w:val="ru-RU"/>
        </w:rPr>
        <w:t xml:space="preserve">,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хранени</w:t>
      </w:r>
      <w:r>
        <w:rPr>
          <w:rFonts w:ascii="Times New Roman" w:hAnsi="Times New Roman"/>
          <w:spacing w:val="-1"/>
          <w:sz w:val="28"/>
          <w:szCs w:val="28"/>
          <w:lang w:val="ru-RU"/>
        </w:rPr>
        <w:t xml:space="preserve">е и другие виды индустриального производства. </w:t>
      </w:r>
      <w:r w:rsidRPr="008E241D">
        <w:rPr>
          <w:rFonts w:ascii="Times New Roman" w:hAnsi="Times New Roman"/>
          <w:sz w:val="28"/>
          <w:szCs w:val="28"/>
          <w:lang w:val="ru-RU"/>
        </w:rPr>
        <w:t>В</w:t>
      </w:r>
      <w:r w:rsidRPr="008E241D">
        <w:rPr>
          <w:rFonts w:ascii="Times New Roman" w:hAnsi="Times New Roman"/>
          <w:spacing w:val="89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структуру</w:t>
      </w:r>
      <w:r w:rsidRPr="008E241D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парка</w:t>
      </w:r>
      <w:r w:rsidRPr="008E241D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будут</w:t>
      </w:r>
      <w:r w:rsidRPr="008E241D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входить:</w:t>
      </w:r>
    </w:p>
    <w:p w:rsidR="00756A5A" w:rsidRPr="008E241D" w:rsidRDefault="00756A5A" w:rsidP="00756A5A">
      <w:pPr>
        <w:pStyle w:val="a4"/>
        <w:numPr>
          <w:ilvl w:val="0"/>
          <w:numId w:val="9"/>
        </w:numPr>
        <w:spacing w:after="120" w:line="360" w:lineRule="auto"/>
        <w:ind w:left="0" w:firstLine="284"/>
        <w:rPr>
          <w:rFonts w:ascii="Times New Roman" w:hAnsi="Times New Roman"/>
          <w:sz w:val="28"/>
          <w:szCs w:val="28"/>
          <w:lang w:val="ru-RU"/>
        </w:rPr>
      </w:pPr>
      <w:r w:rsidRPr="008E241D">
        <w:rPr>
          <w:rFonts w:ascii="Times New Roman" w:hAnsi="Times New Roman"/>
          <w:sz w:val="28"/>
          <w:szCs w:val="28"/>
          <w:lang w:val="ru-RU"/>
        </w:rPr>
        <w:t>объекты</w:t>
      </w:r>
      <w:r w:rsidRPr="008E241D">
        <w:rPr>
          <w:rFonts w:ascii="Times New Roman" w:hAnsi="Times New Roman"/>
          <w:spacing w:val="-3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административно-делового назначения;</w:t>
      </w:r>
    </w:p>
    <w:p w:rsidR="00756A5A" w:rsidRPr="008E241D" w:rsidRDefault="00756A5A" w:rsidP="00756A5A">
      <w:pPr>
        <w:pStyle w:val="a4"/>
        <w:numPr>
          <w:ilvl w:val="0"/>
          <w:numId w:val="9"/>
        </w:numPr>
        <w:spacing w:after="120" w:line="360" w:lineRule="auto"/>
        <w:ind w:left="0" w:firstLine="284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производственные </w:t>
      </w:r>
      <w:r w:rsidRPr="008E241D">
        <w:rPr>
          <w:rFonts w:ascii="Times New Roman" w:hAnsi="Times New Roman"/>
          <w:sz w:val="28"/>
          <w:szCs w:val="28"/>
          <w:lang w:val="ru-RU"/>
        </w:rPr>
        <w:t>объекты;</w:t>
      </w:r>
    </w:p>
    <w:p w:rsidR="00756A5A" w:rsidRPr="00E5199C" w:rsidRDefault="00756A5A" w:rsidP="00756A5A">
      <w:pPr>
        <w:pStyle w:val="a4"/>
        <w:numPr>
          <w:ilvl w:val="0"/>
          <w:numId w:val="9"/>
        </w:numPr>
        <w:spacing w:after="120" w:line="360" w:lineRule="auto"/>
        <w:ind w:left="0" w:firstLine="284"/>
        <w:rPr>
          <w:rFonts w:ascii="Times New Roman" w:hAnsi="Times New Roman"/>
          <w:sz w:val="28"/>
          <w:szCs w:val="28"/>
          <w:lang w:val="ru-RU"/>
        </w:rPr>
      </w:pPr>
      <w:r w:rsidRPr="008E241D">
        <w:rPr>
          <w:rFonts w:ascii="Times New Roman" w:hAnsi="Times New Roman"/>
          <w:sz w:val="28"/>
          <w:szCs w:val="28"/>
          <w:lang w:val="ru-RU"/>
        </w:rPr>
        <w:t>объекты логистического назначения;</w:t>
      </w:r>
    </w:p>
    <w:p w:rsidR="00756A5A" w:rsidRPr="00E04C39" w:rsidRDefault="00756A5A" w:rsidP="00756A5A">
      <w:pPr>
        <w:pStyle w:val="a4"/>
        <w:numPr>
          <w:ilvl w:val="0"/>
          <w:numId w:val="9"/>
        </w:numPr>
        <w:spacing w:after="120" w:line="360" w:lineRule="auto"/>
        <w:ind w:left="0" w:firstLine="284"/>
        <w:rPr>
          <w:rFonts w:ascii="Times New Roman" w:hAnsi="Times New Roman"/>
          <w:sz w:val="28"/>
          <w:szCs w:val="28"/>
        </w:rPr>
      </w:pPr>
      <w:r w:rsidRPr="008E241D">
        <w:rPr>
          <w:rFonts w:ascii="Times New Roman" w:hAnsi="Times New Roman"/>
          <w:sz w:val="28"/>
          <w:szCs w:val="28"/>
          <w:lang w:val="ru-RU"/>
        </w:rPr>
        <w:t xml:space="preserve">объекты </w:t>
      </w:r>
      <w:r>
        <w:rPr>
          <w:rFonts w:ascii="Times New Roman" w:hAnsi="Times New Roman"/>
          <w:sz w:val="28"/>
          <w:szCs w:val="28"/>
          <w:lang w:val="ru-RU"/>
        </w:rPr>
        <w:t>технико-ремонтного</w:t>
      </w:r>
      <w:r w:rsidRPr="008E241D">
        <w:rPr>
          <w:rFonts w:ascii="Times New Roman" w:hAnsi="Times New Roman"/>
          <w:sz w:val="28"/>
          <w:szCs w:val="28"/>
          <w:lang w:val="ru-RU"/>
        </w:rPr>
        <w:t xml:space="preserve"> назначения</w:t>
      </w:r>
      <w:r w:rsidRPr="008E241D">
        <w:rPr>
          <w:rFonts w:ascii="Times New Roman" w:hAnsi="Times New Roman"/>
          <w:spacing w:val="-1"/>
          <w:sz w:val="28"/>
          <w:szCs w:val="28"/>
        </w:rPr>
        <w:t>.</w:t>
      </w:r>
    </w:p>
    <w:p w:rsidR="00756A5A" w:rsidRDefault="00756A5A" w:rsidP="00756A5A">
      <w:pPr>
        <w:pStyle w:val="a4"/>
        <w:spacing w:after="120" w:line="360" w:lineRule="auto"/>
        <w:ind w:left="0" w:firstLine="709"/>
        <w:jc w:val="both"/>
        <w:rPr>
          <w:rFonts w:ascii="Times New Roman" w:hAnsi="Times New Roman"/>
          <w:spacing w:val="-1"/>
          <w:sz w:val="28"/>
          <w:szCs w:val="28"/>
          <w:lang w:val="ru-RU"/>
        </w:rPr>
      </w:pPr>
      <w:r w:rsidRPr="008E241D">
        <w:rPr>
          <w:rFonts w:ascii="Times New Roman" w:hAnsi="Times New Roman"/>
          <w:sz w:val="28"/>
          <w:szCs w:val="28"/>
          <w:lang w:val="ru-RU"/>
        </w:rPr>
        <w:t>Объекты</w:t>
      </w:r>
      <w:r w:rsidRPr="008E241D">
        <w:rPr>
          <w:rFonts w:ascii="Times New Roman" w:hAnsi="Times New Roman"/>
          <w:spacing w:val="24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предполагается</w:t>
      </w:r>
      <w:r w:rsidRPr="008E241D">
        <w:rPr>
          <w:rFonts w:ascii="Times New Roman" w:hAnsi="Times New Roman"/>
          <w:spacing w:val="26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возводить</w:t>
      </w:r>
      <w:r w:rsidRPr="008E241D">
        <w:rPr>
          <w:rFonts w:ascii="Times New Roman" w:hAnsi="Times New Roman"/>
          <w:spacing w:val="26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z w:val="28"/>
          <w:szCs w:val="28"/>
          <w:lang w:val="ru-RU"/>
        </w:rPr>
        <w:t>в</w:t>
      </w:r>
      <w:r w:rsidRPr="008E241D">
        <w:rPr>
          <w:rFonts w:ascii="Times New Roman" w:hAnsi="Times New Roman"/>
          <w:spacing w:val="24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процессе</w:t>
      </w:r>
      <w:r w:rsidRPr="008E241D">
        <w:rPr>
          <w:rFonts w:ascii="Times New Roman" w:hAnsi="Times New Roman"/>
          <w:spacing w:val="26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создания</w:t>
      </w:r>
      <w:r w:rsidRPr="008E241D">
        <w:rPr>
          <w:rFonts w:ascii="Times New Roman" w:hAnsi="Times New Roman"/>
          <w:spacing w:val="23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z w:val="28"/>
          <w:szCs w:val="28"/>
          <w:lang w:val="ru-RU"/>
        </w:rPr>
        <w:t>и</w:t>
      </w:r>
      <w:r w:rsidRPr="008E241D">
        <w:rPr>
          <w:rFonts w:ascii="Times New Roman" w:hAnsi="Times New Roman"/>
          <w:spacing w:val="26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развития</w:t>
      </w:r>
      <w:r w:rsidRPr="008E241D">
        <w:rPr>
          <w:rFonts w:ascii="Times New Roman" w:hAnsi="Times New Roman"/>
          <w:spacing w:val="23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парка</w:t>
      </w:r>
      <w:r w:rsidRPr="008E241D">
        <w:rPr>
          <w:rFonts w:ascii="Times New Roman" w:hAnsi="Times New Roman"/>
          <w:spacing w:val="25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z w:val="28"/>
          <w:szCs w:val="28"/>
          <w:lang w:val="ru-RU"/>
        </w:rPr>
        <w:t>в</w:t>
      </w:r>
      <w:r w:rsidRPr="008E241D">
        <w:rPr>
          <w:rFonts w:ascii="Times New Roman" w:hAnsi="Times New Roman"/>
          <w:spacing w:val="22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зависимости</w:t>
      </w:r>
      <w:r w:rsidRPr="008E241D">
        <w:rPr>
          <w:rFonts w:ascii="Times New Roman" w:hAnsi="Times New Roman"/>
          <w:spacing w:val="83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z w:val="28"/>
          <w:szCs w:val="28"/>
          <w:lang w:val="ru-RU"/>
        </w:rPr>
        <w:t>от</w:t>
      </w:r>
      <w:r w:rsidRPr="008E241D">
        <w:rPr>
          <w:rFonts w:ascii="Times New Roman" w:hAnsi="Times New Roman"/>
          <w:spacing w:val="50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возникающей</w:t>
      </w:r>
      <w:r w:rsidRPr="008E241D">
        <w:rPr>
          <w:rFonts w:ascii="Times New Roman" w:hAnsi="Times New Roman"/>
          <w:spacing w:val="50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необходимости</w:t>
      </w:r>
      <w:r w:rsidRPr="008E241D">
        <w:rPr>
          <w:rFonts w:ascii="Times New Roman" w:hAnsi="Times New Roman"/>
          <w:spacing w:val="53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z w:val="28"/>
          <w:szCs w:val="28"/>
          <w:lang w:val="ru-RU"/>
        </w:rPr>
        <w:t>и</w:t>
      </w:r>
      <w:r w:rsidRPr="008E241D">
        <w:rPr>
          <w:rFonts w:ascii="Times New Roman" w:hAnsi="Times New Roman"/>
          <w:spacing w:val="49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потребностей</w:t>
      </w:r>
      <w:r w:rsidRPr="008E241D">
        <w:rPr>
          <w:rFonts w:ascii="Times New Roman" w:hAnsi="Times New Roman"/>
          <w:spacing w:val="47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резидентов.</w:t>
      </w:r>
      <w:r w:rsidRPr="008E241D">
        <w:rPr>
          <w:rFonts w:ascii="Times New Roman" w:hAnsi="Times New Roman"/>
          <w:spacing w:val="54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z w:val="28"/>
          <w:szCs w:val="28"/>
          <w:lang w:val="ru-RU"/>
        </w:rPr>
        <w:t>К</w:t>
      </w:r>
      <w:r w:rsidRPr="008E241D">
        <w:rPr>
          <w:rFonts w:ascii="Times New Roman" w:hAnsi="Times New Roman"/>
          <w:spacing w:val="47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объектам</w:t>
      </w:r>
      <w:r w:rsidRPr="008E241D">
        <w:rPr>
          <w:rFonts w:ascii="Times New Roman" w:hAnsi="Times New Roman"/>
          <w:spacing w:val="47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z w:val="28"/>
          <w:szCs w:val="28"/>
          <w:lang w:val="ru-RU"/>
        </w:rPr>
        <w:t>будут</w:t>
      </w:r>
      <w:r w:rsidRPr="008E241D">
        <w:rPr>
          <w:rFonts w:ascii="Times New Roman" w:hAnsi="Times New Roman"/>
          <w:spacing w:val="53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предусмотрены</w:t>
      </w:r>
      <w:r w:rsidRPr="008E241D">
        <w:rPr>
          <w:rFonts w:ascii="Times New Roman" w:hAnsi="Times New Roman"/>
          <w:spacing w:val="49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z w:val="28"/>
          <w:szCs w:val="28"/>
          <w:lang w:val="ru-RU"/>
        </w:rPr>
        <w:t>удобные</w:t>
      </w:r>
      <w:r w:rsidRPr="008E241D">
        <w:rPr>
          <w:rFonts w:ascii="Times New Roman" w:hAnsi="Times New Roman"/>
          <w:spacing w:val="49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подъездные</w:t>
      </w:r>
      <w:r w:rsidRPr="008E241D">
        <w:rPr>
          <w:rFonts w:ascii="Times New Roman" w:hAnsi="Times New Roman"/>
          <w:spacing w:val="51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пути,</w:t>
      </w:r>
      <w:r w:rsidRPr="008E241D">
        <w:rPr>
          <w:rFonts w:ascii="Times New Roman" w:hAnsi="Times New Roman"/>
          <w:spacing w:val="50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автомобильные</w:t>
      </w:r>
      <w:r w:rsidRPr="008E241D">
        <w:rPr>
          <w:rFonts w:ascii="Times New Roman" w:hAnsi="Times New Roman"/>
          <w:spacing w:val="1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парковки</w:t>
      </w:r>
      <w:r w:rsidRPr="008E241D">
        <w:rPr>
          <w:rFonts w:ascii="Times New Roman" w:hAnsi="Times New Roman"/>
          <w:spacing w:val="51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z w:val="28"/>
          <w:szCs w:val="28"/>
          <w:lang w:val="ru-RU"/>
        </w:rPr>
        <w:t>для</w:t>
      </w:r>
      <w:r w:rsidRPr="008E241D">
        <w:rPr>
          <w:rFonts w:ascii="Times New Roman" w:hAnsi="Times New Roman"/>
          <w:spacing w:val="49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сотрудников</w:t>
      </w:r>
      <w:r w:rsidRPr="008E241D">
        <w:rPr>
          <w:rFonts w:ascii="Times New Roman" w:hAnsi="Times New Roman"/>
          <w:spacing w:val="51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z w:val="28"/>
          <w:szCs w:val="28"/>
          <w:lang w:val="ru-RU"/>
        </w:rPr>
        <w:t>и</w:t>
      </w:r>
      <w:r w:rsidRPr="008E241D">
        <w:rPr>
          <w:rFonts w:ascii="Times New Roman" w:hAnsi="Times New Roman"/>
          <w:spacing w:val="99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z w:val="28"/>
          <w:szCs w:val="28"/>
          <w:lang w:val="ru-RU"/>
        </w:rPr>
        <w:t xml:space="preserve">клиентов,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площадки</w:t>
      </w:r>
      <w:r w:rsidRPr="008E241D">
        <w:rPr>
          <w:rFonts w:ascii="Times New Roman" w:hAnsi="Times New Roman"/>
          <w:sz w:val="28"/>
          <w:szCs w:val="28"/>
          <w:lang w:val="ru-RU"/>
        </w:rPr>
        <w:t xml:space="preserve"> для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 xml:space="preserve"> погрузки</w:t>
      </w:r>
      <w:r w:rsidRPr="008E241D">
        <w:rPr>
          <w:rFonts w:ascii="Times New Roman" w:hAnsi="Times New Roman"/>
          <w:sz w:val="28"/>
          <w:szCs w:val="28"/>
          <w:lang w:val="ru-RU"/>
        </w:rPr>
        <w:t xml:space="preserve"> и</w:t>
      </w:r>
      <w:r w:rsidRPr="008E241D">
        <w:rPr>
          <w:rFonts w:ascii="Times New Roman" w:hAnsi="Times New Roman"/>
          <w:spacing w:val="-2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разгрузки.</w:t>
      </w:r>
    </w:p>
    <w:p w:rsidR="00756A5A" w:rsidRPr="008E241D" w:rsidRDefault="00756A5A" w:rsidP="00756A5A">
      <w:pPr>
        <w:pStyle w:val="a4"/>
        <w:spacing w:after="12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П</w:t>
      </w:r>
      <w:r w:rsidRPr="00A0711E">
        <w:rPr>
          <w:rFonts w:ascii="Times New Roman" w:hAnsi="Times New Roman"/>
          <w:sz w:val="28"/>
          <w:szCs w:val="28"/>
          <w:lang w:val="ru-RU"/>
        </w:rPr>
        <w:t>редполагается размещение площадок для создания видов производств</w:t>
      </w:r>
      <w:r w:rsidRPr="008E241D">
        <w:rPr>
          <w:rFonts w:ascii="Times New Roman" w:hAnsi="Times New Roman"/>
          <w:sz w:val="28"/>
          <w:szCs w:val="28"/>
          <w:lang w:val="ru-RU"/>
        </w:rPr>
        <w:t>,</w:t>
      </w:r>
      <w:r w:rsidRPr="00A0711E">
        <w:rPr>
          <w:rFonts w:ascii="Times New Roman" w:hAnsi="Times New Roman"/>
          <w:sz w:val="28"/>
          <w:szCs w:val="28"/>
          <w:lang w:val="ru-RU"/>
        </w:rPr>
        <w:t xml:space="preserve"> ориентируясь </w:t>
      </w:r>
      <w:r w:rsidRPr="008E241D">
        <w:rPr>
          <w:rFonts w:ascii="Times New Roman" w:hAnsi="Times New Roman"/>
          <w:sz w:val="28"/>
          <w:szCs w:val="28"/>
          <w:lang w:val="ru-RU"/>
        </w:rPr>
        <w:t>на</w:t>
      </w:r>
      <w:r w:rsidRPr="00A0711E">
        <w:rPr>
          <w:rFonts w:ascii="Times New Roman" w:hAnsi="Times New Roman"/>
          <w:sz w:val="28"/>
          <w:szCs w:val="28"/>
          <w:lang w:val="ru-RU"/>
        </w:rPr>
        <w:t xml:space="preserve"> заявленные виды деятельности и перспективные потребности вновь вводимых производственных предприятий,</w:t>
      </w:r>
      <w:r w:rsidRPr="008E241D">
        <w:rPr>
          <w:rFonts w:ascii="Times New Roman" w:hAnsi="Times New Roman"/>
          <w:sz w:val="28"/>
          <w:szCs w:val="28"/>
          <w:lang w:val="ru-RU"/>
        </w:rPr>
        <w:t xml:space="preserve"> а</w:t>
      </w:r>
      <w:r w:rsidRPr="00A0711E">
        <w:rPr>
          <w:rFonts w:ascii="Times New Roman" w:hAnsi="Times New Roman"/>
          <w:sz w:val="28"/>
          <w:szCs w:val="28"/>
          <w:lang w:val="ru-RU"/>
        </w:rPr>
        <w:t xml:space="preserve"> также</w:t>
      </w:r>
      <w:r w:rsidRPr="008E241D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A0711E">
        <w:rPr>
          <w:rFonts w:ascii="Times New Roman" w:hAnsi="Times New Roman"/>
          <w:sz w:val="28"/>
          <w:szCs w:val="28"/>
          <w:lang w:val="ru-RU"/>
        </w:rPr>
        <w:t>создание</w:t>
      </w:r>
      <w:r w:rsidRPr="008E241D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A0711E">
        <w:rPr>
          <w:rFonts w:ascii="Times New Roman" w:hAnsi="Times New Roman"/>
          <w:sz w:val="28"/>
          <w:szCs w:val="28"/>
          <w:lang w:val="ru-RU"/>
        </w:rPr>
        <w:t>дополнительных</w:t>
      </w:r>
      <w:r w:rsidRPr="008E241D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A0711E">
        <w:rPr>
          <w:rFonts w:ascii="Times New Roman" w:hAnsi="Times New Roman"/>
          <w:sz w:val="28"/>
          <w:szCs w:val="28"/>
          <w:lang w:val="ru-RU"/>
        </w:rPr>
        <w:t>площадок:</w:t>
      </w:r>
    </w:p>
    <w:p w:rsidR="00756A5A" w:rsidRPr="00A0711E" w:rsidRDefault="00756A5A" w:rsidP="00756A5A">
      <w:pPr>
        <w:widowControl w:val="0"/>
        <w:numPr>
          <w:ilvl w:val="3"/>
          <w:numId w:val="10"/>
        </w:numPr>
        <w:spacing w:after="120" w:line="360" w:lineRule="auto"/>
        <w:ind w:left="0" w:firstLine="284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pacing w:val="-1"/>
          <w:sz w:val="28"/>
          <w:szCs w:val="28"/>
        </w:rPr>
        <w:t>производство удобрений из рыбной эмульсии;</w:t>
      </w:r>
    </w:p>
    <w:p w:rsidR="00756A5A" w:rsidRPr="00732D35" w:rsidRDefault="00756A5A" w:rsidP="00756A5A">
      <w:pPr>
        <w:widowControl w:val="0"/>
        <w:numPr>
          <w:ilvl w:val="3"/>
          <w:numId w:val="10"/>
        </w:numPr>
        <w:spacing w:after="120" w:line="360" w:lineRule="auto"/>
        <w:ind w:left="0" w:firstLine="284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pacing w:val="-1"/>
          <w:sz w:val="28"/>
          <w:szCs w:val="28"/>
        </w:rPr>
        <w:t>производство орудий рыбного промысла;</w:t>
      </w:r>
    </w:p>
    <w:p w:rsidR="00756A5A" w:rsidRPr="00732D35" w:rsidRDefault="00756A5A" w:rsidP="00756A5A">
      <w:pPr>
        <w:widowControl w:val="0"/>
        <w:numPr>
          <w:ilvl w:val="3"/>
          <w:numId w:val="10"/>
        </w:numPr>
        <w:spacing w:after="120" w:line="360" w:lineRule="auto"/>
        <w:ind w:left="0" w:firstLine="284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pacing w:val="-1"/>
          <w:sz w:val="28"/>
          <w:szCs w:val="28"/>
        </w:rPr>
        <w:t>ремонт техники и ДВС;</w:t>
      </w:r>
    </w:p>
    <w:p w:rsidR="00756A5A" w:rsidRPr="00732D35" w:rsidRDefault="00756A5A" w:rsidP="00756A5A">
      <w:pPr>
        <w:widowControl w:val="0"/>
        <w:numPr>
          <w:ilvl w:val="3"/>
          <w:numId w:val="10"/>
        </w:numPr>
        <w:spacing w:after="120" w:line="360" w:lineRule="auto"/>
        <w:ind w:left="0" w:firstLine="284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pacing w:val="-1"/>
          <w:sz w:val="28"/>
          <w:szCs w:val="28"/>
        </w:rPr>
        <w:t>деревопереработка;</w:t>
      </w:r>
    </w:p>
    <w:p w:rsidR="00756A5A" w:rsidRPr="00732D35" w:rsidRDefault="00756A5A" w:rsidP="00756A5A">
      <w:pPr>
        <w:widowControl w:val="0"/>
        <w:numPr>
          <w:ilvl w:val="3"/>
          <w:numId w:val="10"/>
        </w:numPr>
        <w:spacing w:after="120" w:line="360" w:lineRule="auto"/>
        <w:ind w:left="0" w:firstLine="284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pacing w:val="-1"/>
          <w:sz w:val="28"/>
          <w:szCs w:val="28"/>
        </w:rPr>
        <w:t>полиграфия;</w:t>
      </w:r>
    </w:p>
    <w:p w:rsidR="00756A5A" w:rsidRPr="00732D35" w:rsidRDefault="00756A5A" w:rsidP="00756A5A">
      <w:pPr>
        <w:widowControl w:val="0"/>
        <w:numPr>
          <w:ilvl w:val="3"/>
          <w:numId w:val="10"/>
        </w:numPr>
        <w:spacing w:after="120" w:line="360" w:lineRule="auto"/>
        <w:ind w:left="0" w:firstLine="284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pacing w:val="-1"/>
          <w:sz w:val="28"/>
          <w:szCs w:val="28"/>
        </w:rPr>
        <w:t>пищевое производство;</w:t>
      </w:r>
    </w:p>
    <w:p w:rsidR="00756A5A" w:rsidRPr="00732D35" w:rsidRDefault="00756A5A" w:rsidP="00756A5A">
      <w:pPr>
        <w:widowControl w:val="0"/>
        <w:numPr>
          <w:ilvl w:val="3"/>
          <w:numId w:val="10"/>
        </w:numPr>
        <w:spacing w:after="120" w:line="360" w:lineRule="auto"/>
        <w:ind w:left="0" w:firstLine="284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pacing w:val="-1"/>
          <w:sz w:val="28"/>
          <w:szCs w:val="28"/>
        </w:rPr>
        <w:lastRenderedPageBreak/>
        <w:t>производство строительных модульных элементов малоэтажных зданий;</w:t>
      </w:r>
    </w:p>
    <w:p w:rsidR="00756A5A" w:rsidRPr="00732D35" w:rsidRDefault="00756A5A" w:rsidP="00756A5A">
      <w:pPr>
        <w:widowControl w:val="0"/>
        <w:numPr>
          <w:ilvl w:val="3"/>
          <w:numId w:val="10"/>
        </w:numPr>
        <w:spacing w:after="120" w:line="360" w:lineRule="auto"/>
        <w:ind w:left="0" w:firstLine="284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pacing w:val="-1"/>
          <w:sz w:val="28"/>
          <w:szCs w:val="28"/>
        </w:rPr>
        <w:t>производство арматурного металлопроката;</w:t>
      </w:r>
    </w:p>
    <w:p w:rsidR="00756A5A" w:rsidRPr="00732D35" w:rsidRDefault="00756A5A" w:rsidP="00756A5A">
      <w:pPr>
        <w:widowControl w:val="0"/>
        <w:numPr>
          <w:ilvl w:val="3"/>
          <w:numId w:val="10"/>
        </w:numPr>
        <w:spacing w:after="120" w:line="360" w:lineRule="auto"/>
        <w:ind w:left="0" w:firstLine="284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pacing w:val="-1"/>
          <w:sz w:val="28"/>
          <w:szCs w:val="28"/>
        </w:rPr>
        <w:t>комплексный ремонт грузовой и специальной техники (контейнеровозы, тягачи, прицепы, полуприцепы, цистерны);</w:t>
      </w:r>
    </w:p>
    <w:p w:rsidR="00756A5A" w:rsidRPr="00ED6223" w:rsidRDefault="00756A5A" w:rsidP="00756A5A">
      <w:pPr>
        <w:widowControl w:val="0"/>
        <w:numPr>
          <w:ilvl w:val="3"/>
          <w:numId w:val="10"/>
        </w:numPr>
        <w:spacing w:after="120" w:line="360" w:lineRule="auto"/>
        <w:ind w:left="0" w:firstLine="284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pacing w:val="-1"/>
          <w:sz w:val="28"/>
          <w:szCs w:val="28"/>
        </w:rPr>
        <w:t>ремонт тяжелой техники (бульдозера, трактора, в том числе на гусеничном ходу);</w:t>
      </w:r>
    </w:p>
    <w:p w:rsidR="00756A5A" w:rsidRPr="00ED6223" w:rsidRDefault="00756A5A" w:rsidP="00756A5A">
      <w:pPr>
        <w:widowControl w:val="0"/>
        <w:numPr>
          <w:ilvl w:val="3"/>
          <w:numId w:val="10"/>
        </w:numPr>
        <w:spacing w:after="120" w:line="360" w:lineRule="auto"/>
        <w:ind w:left="0" w:firstLine="284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pacing w:val="-1"/>
          <w:sz w:val="28"/>
          <w:szCs w:val="28"/>
        </w:rPr>
        <w:t>переработка автомобильных аккумуляторов, шин;</w:t>
      </w:r>
    </w:p>
    <w:p w:rsidR="00756A5A" w:rsidRPr="00ED6223" w:rsidRDefault="00756A5A" w:rsidP="00756A5A">
      <w:pPr>
        <w:widowControl w:val="0"/>
        <w:numPr>
          <w:ilvl w:val="3"/>
          <w:numId w:val="10"/>
        </w:numPr>
        <w:spacing w:after="120" w:line="360" w:lineRule="auto"/>
        <w:ind w:left="0" w:firstLine="284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pacing w:val="-1"/>
          <w:sz w:val="28"/>
          <w:szCs w:val="28"/>
        </w:rPr>
        <w:t>производство пластмассовой упаковки;</w:t>
      </w:r>
    </w:p>
    <w:p w:rsidR="00756A5A" w:rsidRPr="00ED6223" w:rsidRDefault="00756A5A" w:rsidP="00756A5A">
      <w:pPr>
        <w:widowControl w:val="0"/>
        <w:numPr>
          <w:ilvl w:val="3"/>
          <w:numId w:val="10"/>
        </w:numPr>
        <w:spacing w:after="120" w:line="360" w:lineRule="auto"/>
        <w:ind w:left="0" w:firstLine="284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pacing w:val="-1"/>
          <w:sz w:val="28"/>
          <w:szCs w:val="28"/>
        </w:rPr>
        <w:t>производство корпусной мебели;</w:t>
      </w:r>
    </w:p>
    <w:p w:rsidR="00756A5A" w:rsidRPr="00ED6223" w:rsidRDefault="00756A5A" w:rsidP="00756A5A">
      <w:pPr>
        <w:widowControl w:val="0"/>
        <w:numPr>
          <w:ilvl w:val="3"/>
          <w:numId w:val="10"/>
        </w:numPr>
        <w:spacing w:after="120" w:line="360" w:lineRule="auto"/>
        <w:ind w:left="0" w:firstLine="284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pacing w:val="-1"/>
          <w:sz w:val="28"/>
          <w:szCs w:val="28"/>
        </w:rPr>
        <w:t>производство термодревесины (террасная доска, фасадная доска, палубная доска, дэкинг);</w:t>
      </w:r>
    </w:p>
    <w:p w:rsidR="00756A5A" w:rsidRPr="00ED6223" w:rsidRDefault="00756A5A" w:rsidP="00756A5A">
      <w:pPr>
        <w:widowControl w:val="0"/>
        <w:numPr>
          <w:ilvl w:val="3"/>
          <w:numId w:val="10"/>
        </w:numPr>
        <w:spacing w:after="120" w:line="360" w:lineRule="auto"/>
        <w:ind w:left="0" w:firstLine="284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pacing w:val="-1"/>
          <w:sz w:val="28"/>
          <w:szCs w:val="28"/>
        </w:rPr>
        <w:t>складские комплексы, открытые и закрытые площадки хранения различных видов сырья и оборудования;</w:t>
      </w:r>
    </w:p>
    <w:p w:rsidR="00756A5A" w:rsidRPr="003B00B6" w:rsidRDefault="00756A5A" w:rsidP="00756A5A">
      <w:pPr>
        <w:widowControl w:val="0"/>
        <w:numPr>
          <w:ilvl w:val="3"/>
          <w:numId w:val="10"/>
        </w:numPr>
        <w:spacing w:after="120" w:line="360" w:lineRule="auto"/>
        <w:ind w:left="0" w:firstLine="284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pacing w:val="-1"/>
          <w:sz w:val="28"/>
          <w:szCs w:val="28"/>
        </w:rPr>
        <w:t>центр реализации автотехники (Япония, Корея, Китай) – дилерские центры или б/у – авторынок;</w:t>
      </w:r>
    </w:p>
    <w:p w:rsidR="00756A5A" w:rsidRPr="003B00B6" w:rsidRDefault="00756A5A" w:rsidP="00756A5A">
      <w:pPr>
        <w:widowControl w:val="0"/>
        <w:numPr>
          <w:ilvl w:val="3"/>
          <w:numId w:val="10"/>
        </w:numPr>
        <w:spacing w:after="120" w:line="360" w:lineRule="auto"/>
        <w:ind w:left="0" w:firstLine="284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ц</w:t>
      </w:r>
      <w:r w:rsidRPr="003B00B6">
        <w:rPr>
          <w:rFonts w:ascii="Times New Roman" w:hAnsi="Times New Roman"/>
          <w:sz w:val="28"/>
          <w:szCs w:val="28"/>
        </w:rPr>
        <w:t>ентр обучения и повышения</w:t>
      </w:r>
      <w:r>
        <w:rPr>
          <w:rFonts w:ascii="Times New Roman" w:hAnsi="Times New Roman"/>
          <w:sz w:val="28"/>
          <w:szCs w:val="28"/>
        </w:rPr>
        <w:t xml:space="preserve"> квалификации;</w:t>
      </w:r>
    </w:p>
    <w:p w:rsidR="00756A5A" w:rsidRPr="00732D35" w:rsidRDefault="00756A5A" w:rsidP="00756A5A">
      <w:pPr>
        <w:widowControl w:val="0"/>
        <w:numPr>
          <w:ilvl w:val="3"/>
          <w:numId w:val="10"/>
        </w:numPr>
        <w:spacing w:after="120" w:line="36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pacing w:val="-1"/>
          <w:sz w:val="28"/>
          <w:szCs w:val="28"/>
        </w:rPr>
        <w:t>административно</w:t>
      </w:r>
      <w:r w:rsidRPr="00732D35">
        <w:rPr>
          <w:rFonts w:ascii="Times New Roman" w:hAnsi="Times New Roman"/>
          <w:spacing w:val="-1"/>
          <w:sz w:val="28"/>
          <w:szCs w:val="28"/>
        </w:rPr>
        <w:t>-деловой комплекс</w:t>
      </w:r>
      <w:r>
        <w:rPr>
          <w:rFonts w:ascii="Times New Roman" w:hAnsi="Times New Roman"/>
          <w:spacing w:val="-1"/>
          <w:sz w:val="28"/>
          <w:szCs w:val="28"/>
        </w:rPr>
        <w:t xml:space="preserve">, </w:t>
      </w:r>
      <w:r w:rsidRPr="00732D35">
        <w:rPr>
          <w:rFonts w:ascii="Times New Roman" w:hAnsi="Times New Roman"/>
          <w:sz w:val="28"/>
          <w:szCs w:val="28"/>
        </w:rPr>
        <w:t>обеспеч</w:t>
      </w:r>
      <w:r>
        <w:rPr>
          <w:rFonts w:ascii="Times New Roman" w:hAnsi="Times New Roman"/>
          <w:sz w:val="28"/>
          <w:szCs w:val="28"/>
        </w:rPr>
        <w:t>ивающих</w:t>
      </w:r>
      <w:r w:rsidRPr="00732D35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732D35">
        <w:rPr>
          <w:rFonts w:ascii="Times New Roman" w:hAnsi="Times New Roman"/>
          <w:spacing w:val="-1"/>
          <w:sz w:val="28"/>
          <w:szCs w:val="28"/>
        </w:rPr>
        <w:t>деятельност</w:t>
      </w:r>
      <w:r>
        <w:rPr>
          <w:rFonts w:ascii="Times New Roman" w:hAnsi="Times New Roman"/>
          <w:spacing w:val="-1"/>
          <w:sz w:val="28"/>
          <w:szCs w:val="28"/>
        </w:rPr>
        <w:t>ь</w:t>
      </w:r>
      <w:r w:rsidRPr="00732D35">
        <w:rPr>
          <w:rFonts w:ascii="Times New Roman" w:hAnsi="Times New Roman"/>
          <w:spacing w:val="71"/>
          <w:sz w:val="28"/>
          <w:szCs w:val="28"/>
        </w:rPr>
        <w:t xml:space="preserve"> </w:t>
      </w:r>
      <w:r w:rsidRPr="00732D35">
        <w:rPr>
          <w:rFonts w:ascii="Times New Roman" w:hAnsi="Times New Roman"/>
          <w:spacing w:val="-1"/>
          <w:sz w:val="28"/>
          <w:szCs w:val="28"/>
        </w:rPr>
        <w:t>управляющей</w:t>
      </w:r>
      <w:r w:rsidRPr="00732D35">
        <w:rPr>
          <w:rFonts w:ascii="Times New Roman" w:hAnsi="Times New Roman"/>
          <w:sz w:val="28"/>
          <w:szCs w:val="28"/>
        </w:rPr>
        <w:t xml:space="preserve"> </w:t>
      </w:r>
      <w:r w:rsidRPr="00732D35">
        <w:rPr>
          <w:rFonts w:ascii="Times New Roman" w:hAnsi="Times New Roman"/>
          <w:spacing w:val="-1"/>
          <w:sz w:val="28"/>
          <w:szCs w:val="28"/>
        </w:rPr>
        <w:t>компании</w:t>
      </w:r>
      <w:r w:rsidRPr="00732D35">
        <w:rPr>
          <w:rFonts w:ascii="Times New Roman" w:hAnsi="Times New Roman"/>
          <w:sz w:val="28"/>
          <w:szCs w:val="28"/>
        </w:rPr>
        <w:t xml:space="preserve"> и</w:t>
      </w:r>
      <w:r w:rsidRPr="00732D35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732D35">
        <w:rPr>
          <w:rFonts w:ascii="Times New Roman" w:hAnsi="Times New Roman"/>
          <w:spacing w:val="-1"/>
          <w:sz w:val="28"/>
          <w:szCs w:val="28"/>
        </w:rPr>
        <w:t>резидентов.</w:t>
      </w:r>
      <w:r w:rsidRPr="003B00B6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732D35">
        <w:rPr>
          <w:rFonts w:ascii="Times New Roman" w:hAnsi="Times New Roman"/>
          <w:sz w:val="28"/>
          <w:szCs w:val="28"/>
        </w:rPr>
        <w:t xml:space="preserve">В </w:t>
      </w:r>
      <w:r w:rsidRPr="00732D35">
        <w:rPr>
          <w:rFonts w:ascii="Times New Roman" w:hAnsi="Times New Roman"/>
          <w:spacing w:val="-1"/>
          <w:sz w:val="28"/>
          <w:szCs w:val="28"/>
        </w:rPr>
        <w:t>комплексе будет</w:t>
      </w:r>
      <w:r w:rsidRPr="00732D35">
        <w:rPr>
          <w:rFonts w:ascii="Times New Roman" w:hAnsi="Times New Roman"/>
          <w:sz w:val="28"/>
          <w:szCs w:val="28"/>
        </w:rPr>
        <w:t xml:space="preserve"> </w:t>
      </w:r>
      <w:r w:rsidRPr="00732D35">
        <w:rPr>
          <w:rFonts w:ascii="Times New Roman" w:hAnsi="Times New Roman"/>
          <w:spacing w:val="-1"/>
          <w:sz w:val="28"/>
          <w:szCs w:val="28"/>
        </w:rPr>
        <w:t>располагаться:</w:t>
      </w:r>
    </w:p>
    <w:p w:rsidR="00756A5A" w:rsidRPr="00732D35" w:rsidRDefault="00756A5A" w:rsidP="00756A5A">
      <w:pPr>
        <w:spacing w:after="120" w:line="360" w:lineRule="auto"/>
        <w:ind w:left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pacing w:val="-1"/>
          <w:sz w:val="28"/>
          <w:szCs w:val="28"/>
        </w:rPr>
        <w:t xml:space="preserve">- </w:t>
      </w:r>
      <w:r w:rsidRPr="00732D35">
        <w:rPr>
          <w:rFonts w:ascii="Times New Roman" w:hAnsi="Times New Roman"/>
          <w:spacing w:val="-1"/>
          <w:sz w:val="28"/>
          <w:szCs w:val="28"/>
        </w:rPr>
        <w:t>офис</w:t>
      </w:r>
      <w:r w:rsidRPr="00732D35">
        <w:rPr>
          <w:rFonts w:ascii="Times New Roman" w:hAnsi="Times New Roman"/>
          <w:sz w:val="28"/>
          <w:szCs w:val="28"/>
        </w:rPr>
        <w:t xml:space="preserve"> </w:t>
      </w:r>
      <w:r w:rsidRPr="00732D35">
        <w:rPr>
          <w:rFonts w:ascii="Times New Roman" w:hAnsi="Times New Roman"/>
          <w:spacing w:val="-1"/>
          <w:sz w:val="28"/>
          <w:szCs w:val="28"/>
        </w:rPr>
        <w:t>управляющей</w:t>
      </w:r>
      <w:r w:rsidRPr="00732D35">
        <w:rPr>
          <w:rFonts w:ascii="Times New Roman" w:hAnsi="Times New Roman"/>
          <w:sz w:val="28"/>
          <w:szCs w:val="28"/>
        </w:rPr>
        <w:t xml:space="preserve"> </w:t>
      </w:r>
      <w:r w:rsidRPr="00732D35">
        <w:rPr>
          <w:rFonts w:ascii="Times New Roman" w:hAnsi="Times New Roman"/>
          <w:spacing w:val="-1"/>
          <w:sz w:val="28"/>
          <w:szCs w:val="28"/>
        </w:rPr>
        <w:t>компании;</w:t>
      </w:r>
    </w:p>
    <w:p w:rsidR="00756A5A" w:rsidRPr="00732D35" w:rsidRDefault="00756A5A" w:rsidP="00756A5A">
      <w:pPr>
        <w:spacing w:after="120" w:line="360" w:lineRule="auto"/>
        <w:ind w:left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pacing w:val="-1"/>
          <w:sz w:val="28"/>
          <w:szCs w:val="28"/>
        </w:rPr>
        <w:t xml:space="preserve">- </w:t>
      </w:r>
      <w:r w:rsidRPr="00732D35">
        <w:rPr>
          <w:rFonts w:ascii="Times New Roman" w:hAnsi="Times New Roman"/>
          <w:spacing w:val="-1"/>
          <w:sz w:val="28"/>
          <w:szCs w:val="28"/>
        </w:rPr>
        <w:t>офисные</w:t>
      </w:r>
      <w:r w:rsidRPr="00732D35">
        <w:rPr>
          <w:rFonts w:ascii="Times New Roman" w:hAnsi="Times New Roman"/>
          <w:sz w:val="28"/>
          <w:szCs w:val="28"/>
        </w:rPr>
        <w:t xml:space="preserve"> </w:t>
      </w:r>
      <w:r w:rsidRPr="00732D35">
        <w:rPr>
          <w:rFonts w:ascii="Times New Roman" w:hAnsi="Times New Roman"/>
          <w:spacing w:val="-1"/>
          <w:sz w:val="28"/>
          <w:szCs w:val="28"/>
        </w:rPr>
        <w:t>помещения</w:t>
      </w:r>
      <w:r w:rsidRPr="00732D35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732D35">
        <w:rPr>
          <w:rFonts w:ascii="Times New Roman" w:hAnsi="Times New Roman"/>
          <w:sz w:val="28"/>
          <w:szCs w:val="28"/>
        </w:rPr>
        <w:t>для сдачи</w:t>
      </w:r>
      <w:r w:rsidRPr="00732D35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732D35">
        <w:rPr>
          <w:rFonts w:ascii="Times New Roman" w:hAnsi="Times New Roman"/>
          <w:sz w:val="28"/>
          <w:szCs w:val="28"/>
        </w:rPr>
        <w:t xml:space="preserve">в </w:t>
      </w:r>
      <w:r w:rsidRPr="00732D35">
        <w:rPr>
          <w:rFonts w:ascii="Times New Roman" w:hAnsi="Times New Roman"/>
          <w:spacing w:val="-1"/>
          <w:sz w:val="28"/>
          <w:szCs w:val="28"/>
        </w:rPr>
        <w:t>аренду</w:t>
      </w:r>
      <w:r w:rsidRPr="00732D35">
        <w:rPr>
          <w:rFonts w:ascii="Times New Roman" w:hAnsi="Times New Roman"/>
          <w:spacing w:val="3"/>
          <w:sz w:val="28"/>
          <w:szCs w:val="28"/>
        </w:rPr>
        <w:t xml:space="preserve"> </w:t>
      </w:r>
      <w:r w:rsidRPr="00732D35">
        <w:rPr>
          <w:rFonts w:ascii="Times New Roman" w:hAnsi="Times New Roman"/>
          <w:spacing w:val="-1"/>
          <w:sz w:val="28"/>
          <w:szCs w:val="28"/>
        </w:rPr>
        <w:t xml:space="preserve">резидентам </w:t>
      </w:r>
      <w:r w:rsidRPr="00732D35">
        <w:rPr>
          <w:rFonts w:ascii="Times New Roman" w:hAnsi="Times New Roman"/>
          <w:sz w:val="28"/>
          <w:szCs w:val="28"/>
        </w:rPr>
        <w:t xml:space="preserve">и </w:t>
      </w:r>
      <w:r w:rsidRPr="00732D35">
        <w:rPr>
          <w:rFonts w:ascii="Times New Roman" w:hAnsi="Times New Roman"/>
          <w:spacing w:val="-1"/>
          <w:sz w:val="28"/>
          <w:szCs w:val="28"/>
        </w:rPr>
        <w:t>нерезидентам;</w:t>
      </w:r>
    </w:p>
    <w:p w:rsidR="00756A5A" w:rsidRPr="00732D35" w:rsidRDefault="00756A5A" w:rsidP="00756A5A">
      <w:pPr>
        <w:spacing w:after="120" w:line="360" w:lineRule="auto"/>
        <w:ind w:left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pacing w:val="-1"/>
          <w:sz w:val="28"/>
          <w:szCs w:val="28"/>
        </w:rPr>
        <w:t xml:space="preserve">- </w:t>
      </w:r>
      <w:r w:rsidRPr="00732D35">
        <w:rPr>
          <w:rFonts w:ascii="Times New Roman" w:hAnsi="Times New Roman"/>
          <w:spacing w:val="-1"/>
          <w:sz w:val="28"/>
          <w:szCs w:val="28"/>
        </w:rPr>
        <w:t>столовая-кафе;</w:t>
      </w:r>
    </w:p>
    <w:p w:rsidR="00756A5A" w:rsidRPr="00732D35" w:rsidRDefault="00756A5A" w:rsidP="00756A5A">
      <w:pPr>
        <w:spacing w:after="120" w:line="360" w:lineRule="auto"/>
        <w:ind w:left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pacing w:val="-1"/>
          <w:sz w:val="28"/>
          <w:szCs w:val="28"/>
        </w:rPr>
        <w:t xml:space="preserve">- </w:t>
      </w:r>
      <w:r w:rsidRPr="00732D35">
        <w:rPr>
          <w:rFonts w:ascii="Times New Roman" w:hAnsi="Times New Roman"/>
          <w:spacing w:val="-1"/>
          <w:sz w:val="28"/>
          <w:szCs w:val="28"/>
        </w:rPr>
        <w:t>вспомогательные</w:t>
      </w:r>
      <w:r w:rsidRPr="00732D35">
        <w:rPr>
          <w:rFonts w:ascii="Times New Roman" w:hAnsi="Times New Roman"/>
          <w:sz w:val="28"/>
          <w:szCs w:val="28"/>
        </w:rPr>
        <w:t xml:space="preserve"> </w:t>
      </w:r>
      <w:r w:rsidRPr="00732D35">
        <w:rPr>
          <w:rFonts w:ascii="Times New Roman" w:hAnsi="Times New Roman"/>
          <w:spacing w:val="-1"/>
          <w:sz w:val="28"/>
          <w:szCs w:val="28"/>
        </w:rPr>
        <w:t>помещения</w:t>
      </w:r>
      <w:r w:rsidRPr="00732D35">
        <w:rPr>
          <w:rFonts w:ascii="Times New Roman" w:hAnsi="Times New Roman"/>
          <w:sz w:val="28"/>
          <w:szCs w:val="28"/>
        </w:rPr>
        <w:t xml:space="preserve"> для обслуживания </w:t>
      </w:r>
      <w:r w:rsidRPr="00732D35">
        <w:rPr>
          <w:rFonts w:ascii="Times New Roman" w:hAnsi="Times New Roman"/>
          <w:spacing w:val="-1"/>
          <w:sz w:val="28"/>
          <w:szCs w:val="28"/>
        </w:rPr>
        <w:t>территории</w:t>
      </w:r>
      <w:r w:rsidRPr="00732D35">
        <w:rPr>
          <w:rFonts w:ascii="Times New Roman" w:hAnsi="Times New Roman"/>
          <w:sz w:val="28"/>
          <w:szCs w:val="28"/>
        </w:rPr>
        <w:t xml:space="preserve"> </w:t>
      </w:r>
      <w:r w:rsidRPr="00732D35">
        <w:rPr>
          <w:rFonts w:ascii="Times New Roman" w:hAnsi="Times New Roman"/>
          <w:spacing w:val="-1"/>
          <w:sz w:val="28"/>
          <w:szCs w:val="28"/>
        </w:rPr>
        <w:t>парка</w:t>
      </w:r>
      <w:r w:rsidRPr="00732D35">
        <w:rPr>
          <w:rFonts w:ascii="Times New Roman" w:hAnsi="Times New Roman"/>
          <w:sz w:val="28"/>
          <w:szCs w:val="28"/>
        </w:rPr>
        <w:t xml:space="preserve"> и </w:t>
      </w:r>
      <w:r>
        <w:rPr>
          <w:rFonts w:ascii="Times New Roman" w:hAnsi="Times New Roman"/>
          <w:spacing w:val="-1"/>
          <w:sz w:val="28"/>
          <w:szCs w:val="28"/>
        </w:rPr>
        <w:t>зданий;</w:t>
      </w:r>
      <w:r w:rsidRPr="00732D35">
        <w:rPr>
          <w:rFonts w:ascii="Times New Roman" w:hAnsi="Times New Roman"/>
          <w:spacing w:val="63"/>
          <w:sz w:val="28"/>
          <w:szCs w:val="28"/>
        </w:rPr>
        <w:t xml:space="preserve"> </w:t>
      </w:r>
      <w:r w:rsidRPr="00732D35">
        <w:rPr>
          <w:rFonts w:ascii="Times New Roman" w:hAnsi="Times New Roman"/>
          <w:spacing w:val="-1"/>
          <w:sz w:val="28"/>
          <w:szCs w:val="28"/>
        </w:rPr>
        <w:t xml:space="preserve">коммунальная </w:t>
      </w:r>
      <w:r w:rsidRPr="00732D35">
        <w:rPr>
          <w:rFonts w:ascii="Times New Roman" w:hAnsi="Times New Roman"/>
          <w:sz w:val="28"/>
          <w:szCs w:val="28"/>
        </w:rPr>
        <w:t>служба,</w:t>
      </w:r>
      <w:r w:rsidRPr="00732D35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732D35">
        <w:rPr>
          <w:rFonts w:ascii="Times New Roman" w:hAnsi="Times New Roman"/>
          <w:spacing w:val="-1"/>
          <w:sz w:val="28"/>
          <w:szCs w:val="28"/>
        </w:rPr>
        <w:t>охрана,</w:t>
      </w:r>
      <w:r w:rsidRPr="00732D35">
        <w:rPr>
          <w:rFonts w:ascii="Times New Roman" w:hAnsi="Times New Roman"/>
          <w:sz w:val="28"/>
          <w:szCs w:val="28"/>
        </w:rPr>
        <w:t xml:space="preserve"> </w:t>
      </w:r>
      <w:r w:rsidRPr="00732D35">
        <w:rPr>
          <w:rFonts w:ascii="Times New Roman" w:hAnsi="Times New Roman"/>
          <w:spacing w:val="-1"/>
          <w:sz w:val="28"/>
          <w:szCs w:val="28"/>
        </w:rPr>
        <w:t>подсобные</w:t>
      </w:r>
      <w:r w:rsidRPr="00732D35">
        <w:rPr>
          <w:rFonts w:ascii="Times New Roman" w:hAnsi="Times New Roman"/>
          <w:sz w:val="28"/>
          <w:szCs w:val="28"/>
        </w:rPr>
        <w:t xml:space="preserve"> </w:t>
      </w:r>
      <w:r w:rsidRPr="00732D35">
        <w:rPr>
          <w:rFonts w:ascii="Times New Roman" w:hAnsi="Times New Roman"/>
          <w:spacing w:val="-1"/>
          <w:sz w:val="28"/>
          <w:szCs w:val="28"/>
        </w:rPr>
        <w:t>помещения;</w:t>
      </w:r>
    </w:p>
    <w:p w:rsidR="00756A5A" w:rsidRDefault="00756A5A" w:rsidP="00756A5A">
      <w:pPr>
        <w:spacing w:line="360" w:lineRule="auto"/>
        <w:rPr>
          <w:rFonts w:ascii="Times New Roman" w:hAnsi="Times New Roman"/>
          <w:spacing w:val="-1"/>
          <w:sz w:val="28"/>
          <w:szCs w:val="28"/>
        </w:rPr>
      </w:pPr>
      <w:r>
        <w:rPr>
          <w:rFonts w:ascii="Times New Roman" w:hAnsi="Times New Roman"/>
          <w:spacing w:val="-1"/>
          <w:sz w:val="28"/>
          <w:szCs w:val="28"/>
        </w:rPr>
        <w:t xml:space="preserve">- </w:t>
      </w:r>
      <w:r w:rsidRPr="00A97EB7">
        <w:rPr>
          <w:rFonts w:ascii="Times New Roman" w:hAnsi="Times New Roman"/>
          <w:spacing w:val="-1"/>
          <w:sz w:val="28"/>
          <w:szCs w:val="28"/>
        </w:rPr>
        <w:t>автомобильная стоянка.</w:t>
      </w:r>
    </w:p>
    <w:p w:rsidR="00756A5A" w:rsidRPr="005F0DF2" w:rsidRDefault="00756A5A">
      <w:pPr>
        <w:rPr>
          <w:rFonts w:ascii="Times New Roman" w:hAnsi="Times New Roman"/>
          <w:b/>
          <w:spacing w:val="-1"/>
          <w:sz w:val="32"/>
          <w:szCs w:val="32"/>
        </w:rPr>
      </w:pPr>
      <w:r w:rsidRPr="005F0DF2">
        <w:rPr>
          <w:rFonts w:ascii="Times New Roman" w:hAnsi="Times New Roman"/>
          <w:b/>
          <w:noProof/>
          <w:sz w:val="32"/>
          <w:szCs w:val="32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4B6397AA" wp14:editId="46BE3FFB">
                <wp:simplePos x="0" y="0"/>
                <wp:positionH relativeFrom="column">
                  <wp:posOffset>-6985</wp:posOffset>
                </wp:positionH>
                <wp:positionV relativeFrom="paragraph">
                  <wp:posOffset>318135</wp:posOffset>
                </wp:positionV>
                <wp:extent cx="5934075" cy="3352800"/>
                <wp:effectExtent l="0" t="0" r="9525" b="0"/>
                <wp:wrapNone/>
                <wp:docPr id="47" name="Прямоугольник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34075" cy="3352800"/>
                        </a:xfrm>
                        <a:prstGeom prst="rect">
                          <a:avLst/>
                        </a:prstGeom>
                        <a:solidFill>
                          <a:srgbClr val="000000">
                            <a:alpha val="30196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FA68F9F" id="Прямоугольник 47" o:spid="_x0000_s1026" style="position:absolute;margin-left:-.55pt;margin-top:25.05pt;width:467.25pt;height:264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" fillcolor="black" stroked="f" strokeweight="1pt">
                <v:fill opacity="19789f"/>
              </v:rect>
            </w:pict>
          </mc:Fallback>
        </mc:AlternateContent>
      </w:r>
      <w:r w:rsidRPr="005F0DF2">
        <w:rPr>
          <w:rFonts w:ascii="Times New Roman" w:hAnsi="Times New Roman"/>
          <w:b/>
          <w:spacing w:val="-1"/>
          <w:sz w:val="32"/>
          <w:szCs w:val="32"/>
        </w:rPr>
        <w:t>1.</w:t>
      </w:r>
      <w:r w:rsidR="003130DE">
        <w:rPr>
          <w:rFonts w:ascii="Times New Roman" w:hAnsi="Times New Roman"/>
          <w:b/>
          <w:spacing w:val="-1"/>
          <w:sz w:val="32"/>
          <w:szCs w:val="32"/>
        </w:rPr>
        <w:t>6</w:t>
      </w:r>
      <w:r w:rsidRPr="005F0DF2">
        <w:rPr>
          <w:rFonts w:ascii="Times New Roman" w:hAnsi="Times New Roman"/>
          <w:b/>
          <w:spacing w:val="-1"/>
          <w:sz w:val="32"/>
          <w:szCs w:val="32"/>
        </w:rPr>
        <w:t>. Организационное планирование</w:t>
      </w:r>
      <w:r w:rsidR="00397DE2">
        <w:rPr>
          <w:rFonts w:ascii="Times New Roman" w:hAnsi="Times New Roman"/>
          <w:b/>
          <w:spacing w:val="-1"/>
          <w:sz w:val="32"/>
          <w:szCs w:val="32"/>
        </w:rPr>
        <w:t>. Управляющая компания.</w:t>
      </w:r>
    </w:p>
    <w:p w:rsidR="005F0DF2" w:rsidRDefault="005F0DF2">
      <w:pPr>
        <w:rPr>
          <w:rFonts w:ascii="Times New Roman" w:hAnsi="Times New Roman"/>
          <w:spacing w:val="-1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130A4E07" wp14:editId="0D601593">
                <wp:simplePos x="0" y="0"/>
                <wp:positionH relativeFrom="column">
                  <wp:posOffset>1910715</wp:posOffset>
                </wp:positionH>
                <wp:positionV relativeFrom="paragraph">
                  <wp:posOffset>1577340</wp:posOffset>
                </wp:positionV>
                <wp:extent cx="752475" cy="176212"/>
                <wp:effectExtent l="38100" t="57150" r="0" b="52705"/>
                <wp:wrapNone/>
                <wp:docPr id="48" name="Стрелка вправо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2475" cy="176212"/>
                        </a:xfrm>
                        <a:prstGeom prst="rightArrow">
                          <a:avLst/>
                        </a:prstGeom>
                        <a:solidFill>
                          <a:schemeClr val="bg1"/>
                        </a:solidFill>
                        <a:ln w="3175">
                          <a:noFill/>
                        </a:ln>
                        <a:scene3d>
                          <a:camera prst="orthographicFront"/>
                          <a:lightRig rig="threePt" dir="t"/>
                        </a:scene3d>
                        <a:sp3d>
                          <a:bevelT prst="angle"/>
                        </a:sp3d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68649A2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Стрелка вправо 48" o:spid="_x0000_s1026" type="#_x0000_t13" style="position:absolute;margin-left:150.45pt;margin-top:124.2pt;width:59.25pt;height:13.8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" adj="19071" fillcolor="white [3212]" stroked="f" strokeweight=".25pt"/>
            </w:pict>
          </mc:Fallback>
        </mc:AlternateContent>
      </w:r>
      <w:r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52384073" wp14:editId="530D6919">
                <wp:simplePos x="0" y="0"/>
                <wp:positionH relativeFrom="margin">
                  <wp:posOffset>139065</wp:posOffset>
                </wp:positionH>
                <wp:positionV relativeFrom="paragraph">
                  <wp:posOffset>1414145</wp:posOffset>
                </wp:positionV>
                <wp:extent cx="1771015" cy="704850"/>
                <wp:effectExtent l="57150" t="57150" r="38735" b="57150"/>
                <wp:wrapNone/>
                <wp:docPr id="4" name="Поле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71015" cy="70485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83137"/>
                          </a:srgbClr>
                        </a:solidFill>
                        <a:ln w="6350">
                          <a:noFill/>
                        </a:ln>
                        <a:effectLst/>
                        <a:scene3d>
                          <a:camera prst="orthographicFront"/>
                          <a:lightRig rig="threePt" dir="t"/>
                        </a:scene3d>
                        <a:sp3d>
                          <a:bevelT/>
                        </a:sp3d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E4B3E" w:rsidRPr="00A153A7" w:rsidRDefault="00DE4B3E" w:rsidP="00756A5A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МУП «Управление механизации и автомобильного транспорта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2384073" id="_x0000_t202" coordsize="21600,21600" o:spt="202" path="m,l,21600r21600,l21600,xe">
                <v:stroke joinstyle="miter"/>
                <v:path gradientshapeok="t" o:connecttype="rect"/>
              </v:shapetype>
              <v:shape id="Поле 21" o:spid="_x0000_s1026" type="#_x0000_t202" style="position:absolute;margin-left:10.95pt;margin-top:111.35pt;width:139.45pt;height:55.5pt;z-index:2516920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" stroked="f" strokeweight=".5pt">
                <v:fill opacity="54484f"/>
                <v:textbox>
                  <w:txbxContent>
                    <w:p w:rsidR="00DE4B3E" w:rsidRPr="00A153A7" w:rsidRDefault="00DE4B3E" w:rsidP="00756A5A">
                      <w:pPr>
                        <w:jc w:val="center"/>
                        <w:rPr>
                          <w:rFonts w:ascii="Arial" w:hAnsi="Arial" w:cs="Arial"/>
                          <w:b/>
                          <w:sz w:val="20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20"/>
                        </w:rPr>
                        <w:t>МУП «Управление механизации и автомобильного транспорта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226D26ED" wp14:editId="507B256B">
                <wp:simplePos x="0" y="0"/>
                <wp:positionH relativeFrom="column">
                  <wp:posOffset>3816350</wp:posOffset>
                </wp:positionH>
                <wp:positionV relativeFrom="paragraph">
                  <wp:posOffset>1024255</wp:posOffset>
                </wp:positionV>
                <wp:extent cx="600710" cy="177801"/>
                <wp:effectExtent l="1905" t="55245" r="10795" b="48895"/>
                <wp:wrapNone/>
                <wp:docPr id="49" name="Стрелка вправо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600710" cy="177801"/>
                        </a:xfrm>
                        <a:prstGeom prst="rightArrow">
                          <a:avLst/>
                        </a:prstGeom>
                        <a:solidFill>
                          <a:schemeClr val="bg1"/>
                        </a:solidFill>
                        <a:ln w="3175">
                          <a:noFill/>
                        </a:ln>
                        <a:scene3d>
                          <a:camera prst="orthographicFront"/>
                          <a:lightRig rig="threePt" dir="t"/>
                        </a:scene3d>
                        <a:sp3d>
                          <a:bevelT prst="angle"/>
                        </a:sp3d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30A951" id="Стрелка вправо 49" o:spid="_x0000_s1026" type="#_x0000_t13" style="position:absolute;margin-left:300.5pt;margin-top:80.65pt;width:47.3pt;height:14pt;rotation:90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" adj="18403" fillcolor="white [3212]" stroked="f" strokeweight=".25pt"/>
            </w:pict>
          </mc:Fallback>
        </mc:AlternateContent>
      </w:r>
      <w:r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597C7245" wp14:editId="16389DAE">
                <wp:simplePos x="0" y="0"/>
                <wp:positionH relativeFrom="margin">
                  <wp:posOffset>2663190</wp:posOffset>
                </wp:positionH>
                <wp:positionV relativeFrom="paragraph">
                  <wp:posOffset>529590</wp:posOffset>
                </wp:positionV>
                <wp:extent cx="3038475" cy="282575"/>
                <wp:effectExtent l="57150" t="57150" r="47625" b="41275"/>
                <wp:wrapNone/>
                <wp:docPr id="43" name="Поле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38475" cy="28257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83137"/>
                          </a:srgbClr>
                        </a:solidFill>
                        <a:ln w="6350">
                          <a:noFill/>
                        </a:ln>
                        <a:effectLst/>
                        <a:scene3d>
                          <a:camera prst="orthographicFront"/>
                          <a:lightRig rig="threePt" dir="t"/>
                        </a:scene3d>
                        <a:sp3d>
                          <a:bevelT/>
                        </a:sp3d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E4B3E" w:rsidRPr="00191B12" w:rsidRDefault="00DE4B3E" w:rsidP="00756A5A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20"/>
                                <w:szCs w:val="20"/>
                              </w:rPr>
                            </w:pPr>
                            <w:r w:rsidRPr="00191B12">
                              <w:rPr>
                                <w:rFonts w:ascii="Arial" w:hAnsi="Arial" w:cs="Arial"/>
                                <w:b/>
                                <w:sz w:val="20"/>
                                <w:szCs w:val="20"/>
                              </w:rPr>
                              <w:t>АО «КОРПОРАЦИЯ РАЗВИТИЯ КАМЧАТКИ»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7C7245" id="Поле 18" o:spid="_x0000_s1027" type="#_x0000_t202" style="position:absolute;margin-left:209.7pt;margin-top:41.7pt;width:239.25pt;height:22.25pt;z-index:2516776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" stroked="f" strokeweight=".5pt">
                <v:fill opacity="54484f"/>
                <v:textbox>
                  <w:txbxContent>
                    <w:p w:rsidR="00DE4B3E" w:rsidRPr="00191B12" w:rsidRDefault="00DE4B3E" w:rsidP="00756A5A">
                      <w:pPr>
                        <w:jc w:val="center"/>
                        <w:rPr>
                          <w:rFonts w:ascii="Arial" w:hAnsi="Arial" w:cs="Arial"/>
                          <w:b/>
                          <w:sz w:val="20"/>
                          <w:szCs w:val="20"/>
                        </w:rPr>
                      </w:pPr>
                      <w:r w:rsidRPr="00191B12">
                        <w:rPr>
                          <w:rFonts w:ascii="Arial" w:hAnsi="Arial" w:cs="Arial"/>
                          <w:b/>
                          <w:sz w:val="20"/>
                          <w:szCs w:val="20"/>
                        </w:rPr>
                        <w:t>АО «КОРПОРАЦИЯ РАЗВИТИЯ КАМЧАТКИ»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24A31394" wp14:editId="1F32E458">
                <wp:simplePos x="0" y="0"/>
                <wp:positionH relativeFrom="column">
                  <wp:posOffset>1901190</wp:posOffset>
                </wp:positionH>
                <wp:positionV relativeFrom="paragraph">
                  <wp:posOffset>577215</wp:posOffset>
                </wp:positionV>
                <wp:extent cx="762000" cy="161925"/>
                <wp:effectExtent l="38100" t="57150" r="0" b="47625"/>
                <wp:wrapNone/>
                <wp:docPr id="5" name="Стрелка вправо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000" cy="161925"/>
                        </a:xfrm>
                        <a:prstGeom prst="rightArrow">
                          <a:avLst/>
                        </a:prstGeom>
                        <a:solidFill>
                          <a:schemeClr val="bg1"/>
                        </a:solidFill>
                        <a:ln w="3175">
                          <a:noFill/>
                        </a:ln>
                        <a:scene3d>
                          <a:camera prst="orthographicFront"/>
                          <a:lightRig rig="threePt" dir="t"/>
                        </a:scene3d>
                        <a:sp3d>
                          <a:bevelT prst="angle"/>
                        </a:sp3d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2B103D" id="Стрелка вправо 5" o:spid="_x0000_s1026" type="#_x0000_t13" style="position:absolute;margin-left:149.7pt;margin-top:45.45pt;width:60pt;height:12.7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" adj="19305" fillcolor="white [3212]" stroked="f" strokeweight=".25pt"/>
            </w:pict>
          </mc:Fallback>
        </mc:AlternateContent>
      </w:r>
      <w:r w:rsidR="00756A5A"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52384073" wp14:editId="530D6919">
                <wp:simplePos x="0" y="0"/>
                <wp:positionH relativeFrom="margin">
                  <wp:posOffset>2663190</wp:posOffset>
                </wp:positionH>
                <wp:positionV relativeFrom="paragraph">
                  <wp:posOffset>2825115</wp:posOffset>
                </wp:positionV>
                <wp:extent cx="3057525" cy="296545"/>
                <wp:effectExtent l="38100" t="57150" r="47625" b="46355"/>
                <wp:wrapNone/>
                <wp:docPr id="44" name="Поле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57525" cy="29654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83137"/>
                          </a:srgbClr>
                        </a:solidFill>
                        <a:ln w="6350">
                          <a:noFill/>
                        </a:ln>
                        <a:effectLst/>
                        <a:scene3d>
                          <a:camera prst="orthographicFront"/>
                          <a:lightRig rig="threePt" dir="t"/>
                        </a:scene3d>
                        <a:sp3d>
                          <a:bevelT/>
                        </a:sp3d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E4B3E" w:rsidRPr="00A153A7" w:rsidRDefault="00DE4B3E" w:rsidP="00756A5A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A153A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КОМПАНИИ-РЕЗИДЕНТЫ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384073" id="_x0000_s1028" type="#_x0000_t202" style="position:absolute;margin-left:209.7pt;margin-top:222.45pt;width:240.75pt;height:23.35pt;z-index:2516899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" stroked="f" strokeweight=".5pt">
                <v:fill opacity="54484f"/>
                <v:textbox>
                  <w:txbxContent>
                    <w:p w:rsidR="00DE4B3E" w:rsidRPr="00A153A7" w:rsidRDefault="00DE4B3E" w:rsidP="00756A5A">
                      <w:pPr>
                        <w:jc w:val="center"/>
                        <w:rPr>
                          <w:rFonts w:ascii="Arial" w:hAnsi="Arial" w:cs="Arial"/>
                          <w:b/>
                          <w:sz w:val="20"/>
                        </w:rPr>
                      </w:pPr>
                      <w:r w:rsidRPr="00A153A7">
                        <w:rPr>
                          <w:rFonts w:ascii="Arial" w:hAnsi="Arial" w:cs="Arial"/>
                          <w:b/>
                          <w:sz w:val="20"/>
                        </w:rPr>
                        <w:t>КОМПАНИИ-РЕЗИДЕНТЫ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756A5A"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4E4E8C64" wp14:editId="366CB743">
                <wp:simplePos x="0" y="0"/>
                <wp:positionH relativeFrom="column">
                  <wp:posOffset>3968116</wp:posOffset>
                </wp:positionH>
                <wp:positionV relativeFrom="paragraph">
                  <wp:posOffset>2591435</wp:posOffset>
                </wp:positionV>
                <wp:extent cx="299085" cy="175895"/>
                <wp:effectExtent l="4445" t="52705" r="29210" b="48260"/>
                <wp:wrapNone/>
                <wp:docPr id="29" name="Стрелка вправо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299085" cy="175895"/>
                        </a:xfrm>
                        <a:prstGeom prst="rightArrow">
                          <a:avLst>
                            <a:gd name="adj1" fmla="val 50000"/>
                            <a:gd name="adj2" fmla="val 60830"/>
                          </a:avLst>
                        </a:prstGeom>
                        <a:solidFill>
                          <a:schemeClr val="bg1"/>
                        </a:solidFill>
                        <a:ln w="3175">
                          <a:noFill/>
                        </a:ln>
                        <a:scene3d>
                          <a:camera prst="orthographicFront"/>
                          <a:lightRig rig="threePt" dir="t"/>
                        </a:scene3d>
                        <a:sp3d>
                          <a:bevelT prst="angle"/>
                        </a:sp3d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C659F4" id="Стрелка вправо 29" o:spid="_x0000_s1026" type="#_x0000_t13" style="position:absolute;margin-left:312.45pt;margin-top:204.05pt;width:23.55pt;height:13.85pt;rotation:90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" adj="13873" fillcolor="white [3212]" stroked="f" strokeweight=".25pt"/>
            </w:pict>
          </mc:Fallback>
        </mc:AlternateContent>
      </w:r>
      <w:r w:rsidR="00756A5A"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77F61CA9" wp14:editId="37B67183">
                <wp:simplePos x="0" y="0"/>
                <wp:positionH relativeFrom="column">
                  <wp:posOffset>2663190</wp:posOffset>
                </wp:positionH>
                <wp:positionV relativeFrom="paragraph">
                  <wp:posOffset>2148840</wp:posOffset>
                </wp:positionV>
                <wp:extent cx="3038475" cy="381000"/>
                <wp:effectExtent l="0" t="0" r="9525" b="0"/>
                <wp:wrapNone/>
                <wp:docPr id="50" name="Поле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38475" cy="381000"/>
                        </a:xfrm>
                        <a:prstGeom prst="rect">
                          <a:avLst/>
                        </a:prstGeom>
                        <a:blipFill>
                          <a:blip r:embed="rId17"/>
                          <a:tile tx="0" ty="0" sx="100000" sy="100000" flip="none" algn="tl"/>
                        </a:blip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E4B3E" w:rsidRPr="00191B12" w:rsidRDefault="00DE4B3E" w:rsidP="00756A5A">
                            <w:pPr>
                              <w:jc w:val="center"/>
                              <w:rPr>
                                <w:rFonts w:ascii="Arial" w:hAnsi="Arial" w:cs="Arial"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0"/>
                              </w:rPr>
                              <w:t>З</w:t>
                            </w:r>
                            <w:r w:rsidRPr="00191B12">
                              <w:rPr>
                                <w:rFonts w:ascii="Arial" w:hAnsi="Arial" w:cs="Arial"/>
                                <w:sz w:val="20"/>
                              </w:rPr>
                              <w:t>аключение инвестиционного соглашения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F61CA9" id="Поле 19" o:spid="_x0000_s1029" type="#_x0000_t202" style="position:absolute;margin-left:209.7pt;margin-top:169.2pt;width:239.25pt;height:30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" stroked="f" strokeweight=".5pt">
                <v:fill r:id="rId18" o:title="" recolor="t" rotate="t" type="tile"/>
                <v:textbox>
                  <w:txbxContent>
                    <w:p w:rsidR="00DE4B3E" w:rsidRPr="00191B12" w:rsidRDefault="00DE4B3E" w:rsidP="00756A5A">
                      <w:pPr>
                        <w:jc w:val="center"/>
                        <w:rPr>
                          <w:rFonts w:ascii="Arial" w:hAnsi="Arial" w:cs="Arial"/>
                          <w:sz w:val="20"/>
                        </w:rPr>
                      </w:pPr>
                      <w:r>
                        <w:rPr>
                          <w:rFonts w:ascii="Arial" w:hAnsi="Arial" w:cs="Arial"/>
                          <w:sz w:val="20"/>
                        </w:rPr>
                        <w:t>З</w:t>
                      </w:r>
                      <w:r w:rsidRPr="00191B12">
                        <w:rPr>
                          <w:rFonts w:ascii="Arial" w:hAnsi="Arial" w:cs="Arial"/>
                          <w:sz w:val="20"/>
                        </w:rPr>
                        <w:t>аключение инвестиционного соглашения</w:t>
                      </w:r>
                    </w:p>
                  </w:txbxContent>
                </v:textbox>
              </v:shape>
            </w:pict>
          </mc:Fallback>
        </mc:AlternateContent>
      </w:r>
      <w:r w:rsidR="00756A5A"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5D67A4CC" wp14:editId="6C2A00FF">
                <wp:simplePos x="0" y="0"/>
                <wp:positionH relativeFrom="column">
                  <wp:posOffset>3968115</wp:posOffset>
                </wp:positionH>
                <wp:positionV relativeFrom="paragraph">
                  <wp:posOffset>1911985</wp:posOffset>
                </wp:positionV>
                <wp:extent cx="299085" cy="175895"/>
                <wp:effectExtent l="4445" t="52705" r="29210" b="48260"/>
                <wp:wrapNone/>
                <wp:docPr id="46" name="Стрелка вправо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299085" cy="175895"/>
                        </a:xfrm>
                        <a:prstGeom prst="rightArrow">
                          <a:avLst>
                            <a:gd name="adj1" fmla="val 50000"/>
                            <a:gd name="adj2" fmla="val 60830"/>
                          </a:avLst>
                        </a:prstGeom>
                        <a:solidFill>
                          <a:schemeClr val="bg1"/>
                        </a:solidFill>
                        <a:ln w="3175">
                          <a:noFill/>
                        </a:ln>
                        <a:scene3d>
                          <a:camera prst="orthographicFront"/>
                          <a:lightRig rig="threePt" dir="t"/>
                        </a:scene3d>
                        <a:sp3d>
                          <a:bevelT prst="angle"/>
                        </a:sp3d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0202C5" id="Стрелка вправо 46" o:spid="_x0000_s1026" type="#_x0000_t13" style="position:absolute;margin-left:312.45pt;margin-top:150.55pt;width:23.55pt;height:13.85pt;rotation:90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" adj="13873" fillcolor="white [3212]" stroked="f" strokeweight=".25pt"/>
            </w:pict>
          </mc:Fallback>
        </mc:AlternateContent>
      </w:r>
      <w:r w:rsidR="00756A5A"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060A0548" wp14:editId="49794F02">
                <wp:simplePos x="0" y="0"/>
                <wp:positionH relativeFrom="margin">
                  <wp:posOffset>2663189</wp:posOffset>
                </wp:positionH>
                <wp:positionV relativeFrom="paragraph">
                  <wp:posOffset>1415415</wp:posOffset>
                </wp:positionV>
                <wp:extent cx="3057525" cy="434975"/>
                <wp:effectExtent l="38100" t="57150" r="47625" b="41275"/>
                <wp:wrapNone/>
                <wp:docPr id="30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57525" cy="43497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83137"/>
                          </a:srgbClr>
                        </a:solidFill>
                        <a:ln w="6350">
                          <a:noFill/>
                        </a:ln>
                        <a:effectLst/>
                        <a:scene3d>
                          <a:camera prst="orthographicFront"/>
                          <a:lightRig rig="threePt" dir="t"/>
                        </a:scene3d>
                        <a:sp3d>
                          <a:bevelT/>
                        </a:sp3d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E4B3E" w:rsidRPr="00191B12" w:rsidRDefault="00DE4B3E" w:rsidP="00756A5A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</w:rPr>
                            </w:pPr>
                            <w:r w:rsidRPr="00191B12">
                              <w:rPr>
                                <w:rFonts w:ascii="Arial" w:hAnsi="Arial" w:cs="Arial"/>
                                <w:b/>
                              </w:rPr>
                              <w:t>УПРАВЛЯЮЩАЯ КОМПАНИЯ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0A0548" id="Поле 15" o:spid="_x0000_s1030" type="#_x0000_t202" style="position:absolute;margin-left:209.7pt;margin-top:111.45pt;width:240.75pt;height:34.25pt;z-index:2516817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" stroked="f" strokeweight=".5pt">
                <v:fill opacity="54484f"/>
                <v:textbox>
                  <w:txbxContent>
                    <w:p w:rsidR="00DE4B3E" w:rsidRPr="00191B12" w:rsidRDefault="00DE4B3E" w:rsidP="00756A5A">
                      <w:pPr>
                        <w:jc w:val="center"/>
                        <w:rPr>
                          <w:rFonts w:ascii="Arial" w:hAnsi="Arial" w:cs="Arial"/>
                          <w:b/>
                        </w:rPr>
                      </w:pPr>
                      <w:r w:rsidRPr="00191B12">
                        <w:rPr>
                          <w:rFonts w:ascii="Arial" w:hAnsi="Arial" w:cs="Arial"/>
                          <w:b/>
                        </w:rPr>
                        <w:t>УПРАВЛЯЮЩАЯ КОМПАНИЯ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756A5A"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2B45248A" wp14:editId="16978738">
                <wp:simplePos x="0" y="0"/>
                <wp:positionH relativeFrom="margin">
                  <wp:posOffset>129540</wp:posOffset>
                </wp:positionH>
                <wp:positionV relativeFrom="paragraph">
                  <wp:posOffset>529590</wp:posOffset>
                </wp:positionV>
                <wp:extent cx="1771015" cy="286385"/>
                <wp:effectExtent l="57150" t="57150" r="38735" b="56515"/>
                <wp:wrapNone/>
                <wp:docPr id="26" name="Поле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71015" cy="28638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83137"/>
                          </a:srgbClr>
                        </a:solidFill>
                        <a:ln w="6350">
                          <a:noFill/>
                        </a:ln>
                        <a:effectLst/>
                        <a:scene3d>
                          <a:camera prst="orthographicFront"/>
                          <a:lightRig rig="threePt" dir="t"/>
                        </a:scene3d>
                        <a:sp3d>
                          <a:bevelT/>
                        </a:sp3d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E4B3E" w:rsidRPr="00191B12" w:rsidRDefault="00DE4B3E" w:rsidP="00756A5A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191B12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проектный офис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45248A" id="Поле 31" o:spid="_x0000_s1031" type="#_x0000_t202" style="position:absolute;margin-left:10.2pt;margin-top:41.7pt;width:139.45pt;height:22.55pt;z-index:2516736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" stroked="f" strokeweight=".5pt">
                <v:fill opacity="54484f"/>
                <v:textbox>
                  <w:txbxContent>
                    <w:p w:rsidR="00DE4B3E" w:rsidRPr="00191B12" w:rsidRDefault="00DE4B3E" w:rsidP="00756A5A">
                      <w:pPr>
                        <w:jc w:val="center"/>
                        <w:rPr>
                          <w:rFonts w:ascii="Arial" w:hAnsi="Arial" w:cs="Arial"/>
                          <w:b/>
                          <w:sz w:val="20"/>
                        </w:rPr>
                      </w:pPr>
                      <w:r w:rsidRPr="00191B12">
                        <w:rPr>
                          <w:rFonts w:ascii="Arial" w:hAnsi="Arial" w:cs="Arial"/>
                          <w:b/>
                          <w:sz w:val="20"/>
                        </w:rPr>
                        <w:t>проектный офис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756A5A"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5FBB1637" wp14:editId="275016F2">
                <wp:simplePos x="0" y="0"/>
                <wp:positionH relativeFrom="column">
                  <wp:posOffset>129540</wp:posOffset>
                </wp:positionH>
                <wp:positionV relativeFrom="paragraph">
                  <wp:posOffset>120015</wp:posOffset>
                </wp:positionV>
                <wp:extent cx="1780540" cy="409575"/>
                <wp:effectExtent l="57150" t="57150" r="48260" b="47625"/>
                <wp:wrapNone/>
                <wp:docPr id="40" name="Поле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80540" cy="40957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83137"/>
                          </a:srgbClr>
                        </a:solidFill>
                        <a:ln w="6350">
                          <a:noFill/>
                        </a:ln>
                        <a:effectLst/>
                        <a:scene3d>
                          <a:camera prst="orthographicFront"/>
                          <a:lightRig rig="threePt" dir="t"/>
                        </a:scene3d>
                        <a:sp3d>
                          <a:bevelT/>
                        </a:sp3d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E4B3E" w:rsidRPr="00191B12" w:rsidRDefault="00DE4B3E" w:rsidP="00756A5A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191B12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ПРАВИТЕЛЬСТВО КАМЧАТСКОГО КРАЯ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BB1637" id="Поле 23" o:spid="_x0000_s1032" type="#_x0000_t202" style="position:absolute;margin-left:10.2pt;margin-top:9.45pt;width:140.2pt;height:32.2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" stroked="f" strokeweight=".5pt">
                <v:fill opacity="54484f"/>
                <v:textbox>
                  <w:txbxContent>
                    <w:p w:rsidR="00DE4B3E" w:rsidRPr="00191B12" w:rsidRDefault="00DE4B3E" w:rsidP="00756A5A">
                      <w:pPr>
                        <w:jc w:val="center"/>
                        <w:rPr>
                          <w:rFonts w:ascii="Arial" w:hAnsi="Arial" w:cs="Arial"/>
                          <w:b/>
                          <w:sz w:val="20"/>
                        </w:rPr>
                      </w:pPr>
                      <w:r w:rsidRPr="00191B12">
                        <w:rPr>
                          <w:rFonts w:ascii="Arial" w:hAnsi="Arial" w:cs="Arial"/>
                          <w:b/>
                          <w:sz w:val="20"/>
                        </w:rPr>
                        <w:t>ПРАВИТЕЛЬСТВО КАМЧАТСКОГО КРАЯ</w:t>
                      </w:r>
                    </w:p>
                  </w:txbxContent>
                </v:textbox>
              </v:shape>
            </w:pict>
          </mc:Fallback>
        </mc:AlternateContent>
      </w:r>
      <w:r w:rsidR="00756A5A"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7456" behindDoc="1" locked="0" layoutInCell="1" allowOverlap="1" wp14:anchorId="197333AA" wp14:editId="7391C89C">
            <wp:simplePos x="0" y="0"/>
            <wp:positionH relativeFrom="margin">
              <wp:posOffset>0</wp:posOffset>
            </wp:positionH>
            <wp:positionV relativeFrom="paragraph">
              <wp:posOffset>0</wp:posOffset>
            </wp:positionV>
            <wp:extent cx="5940596" cy="3352800"/>
            <wp:effectExtent l="0" t="0" r="3175" b="0"/>
            <wp:wrapNone/>
            <wp:docPr id="51" name="Рисунок 51" descr="C:\Users\KRKK1\Pictures\дальни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RKK1\Pictures\дальний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5940425" cy="335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F0DF2" w:rsidRDefault="005F0DF2">
      <w:pPr>
        <w:rPr>
          <w:rFonts w:ascii="Times New Roman" w:hAnsi="Times New Roman"/>
          <w:spacing w:val="-1"/>
          <w:sz w:val="28"/>
          <w:szCs w:val="28"/>
        </w:rPr>
      </w:pPr>
    </w:p>
    <w:p w:rsidR="005F0DF2" w:rsidRDefault="005F0DF2">
      <w:pPr>
        <w:rPr>
          <w:rFonts w:ascii="Times New Roman" w:hAnsi="Times New Roman"/>
          <w:spacing w:val="-1"/>
          <w:sz w:val="28"/>
          <w:szCs w:val="28"/>
        </w:rPr>
      </w:pPr>
    </w:p>
    <w:p w:rsidR="005F0DF2" w:rsidRDefault="005F0DF2">
      <w:pPr>
        <w:rPr>
          <w:rFonts w:ascii="Times New Roman" w:hAnsi="Times New Roman"/>
          <w:spacing w:val="-1"/>
          <w:sz w:val="28"/>
          <w:szCs w:val="28"/>
        </w:rPr>
      </w:pPr>
    </w:p>
    <w:p w:rsidR="005F0DF2" w:rsidRDefault="005F0DF2">
      <w:pPr>
        <w:rPr>
          <w:rFonts w:ascii="Times New Roman" w:hAnsi="Times New Roman"/>
          <w:spacing w:val="-1"/>
          <w:sz w:val="28"/>
          <w:szCs w:val="28"/>
        </w:rPr>
      </w:pPr>
    </w:p>
    <w:p w:rsidR="005F0DF2" w:rsidRDefault="005F0DF2">
      <w:pPr>
        <w:rPr>
          <w:rFonts w:ascii="Times New Roman" w:hAnsi="Times New Roman"/>
          <w:spacing w:val="-1"/>
          <w:sz w:val="28"/>
          <w:szCs w:val="28"/>
        </w:rPr>
      </w:pPr>
    </w:p>
    <w:p w:rsidR="005F0DF2" w:rsidRDefault="005F0DF2">
      <w:pPr>
        <w:rPr>
          <w:rFonts w:ascii="Times New Roman" w:hAnsi="Times New Roman"/>
          <w:spacing w:val="-1"/>
          <w:sz w:val="28"/>
          <w:szCs w:val="28"/>
        </w:rPr>
      </w:pPr>
    </w:p>
    <w:p w:rsidR="005F0DF2" w:rsidRDefault="005F0DF2">
      <w:pPr>
        <w:rPr>
          <w:rFonts w:ascii="Times New Roman" w:hAnsi="Times New Roman"/>
          <w:spacing w:val="-1"/>
          <w:sz w:val="28"/>
          <w:szCs w:val="28"/>
        </w:rPr>
      </w:pPr>
    </w:p>
    <w:p w:rsidR="005F0DF2" w:rsidRDefault="005F0DF2">
      <w:pPr>
        <w:rPr>
          <w:rFonts w:ascii="Times New Roman" w:hAnsi="Times New Roman"/>
          <w:spacing w:val="-1"/>
          <w:sz w:val="28"/>
          <w:szCs w:val="28"/>
        </w:rPr>
      </w:pPr>
    </w:p>
    <w:p w:rsidR="005F0DF2" w:rsidRDefault="005F0DF2">
      <w:pPr>
        <w:rPr>
          <w:rFonts w:ascii="Times New Roman" w:hAnsi="Times New Roman"/>
          <w:spacing w:val="-1"/>
          <w:sz w:val="28"/>
          <w:szCs w:val="28"/>
        </w:rPr>
      </w:pPr>
    </w:p>
    <w:p w:rsidR="005F0DF2" w:rsidRDefault="005F0DF2">
      <w:pPr>
        <w:rPr>
          <w:rFonts w:ascii="Times New Roman" w:hAnsi="Times New Roman"/>
          <w:spacing w:val="-1"/>
          <w:sz w:val="28"/>
          <w:szCs w:val="28"/>
        </w:rPr>
      </w:pPr>
    </w:p>
    <w:p w:rsidR="00C53B11" w:rsidRPr="00143302" w:rsidRDefault="00C53B11" w:rsidP="00C53B11">
      <w:pPr>
        <w:pStyle w:val="a4"/>
        <w:spacing w:after="12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25669A">
        <w:rPr>
          <w:rFonts w:ascii="Times New Roman" w:hAnsi="Times New Roman"/>
          <w:sz w:val="28"/>
          <w:szCs w:val="28"/>
          <w:lang w:val="ru-RU"/>
        </w:rPr>
        <w:t>Основная уставная цель деятельности управляющей компании - управление объектами инфраструктуры индустриальных (промышленных) парков и оказание услуг резидентам индустриальных (промышленных) парков</w:t>
      </w:r>
      <w:r>
        <w:rPr>
          <w:rFonts w:ascii="Times New Roman" w:hAnsi="Times New Roman"/>
          <w:sz w:val="28"/>
          <w:szCs w:val="28"/>
          <w:lang w:val="ru-RU"/>
        </w:rPr>
        <w:t xml:space="preserve">. </w:t>
      </w:r>
    </w:p>
    <w:p w:rsidR="00C53B11" w:rsidRPr="002736F7" w:rsidRDefault="00C53B11" w:rsidP="00C53B11">
      <w:pPr>
        <w:pStyle w:val="a4"/>
        <w:spacing w:after="12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2736F7">
        <w:rPr>
          <w:rFonts w:ascii="Times New Roman" w:hAnsi="Times New Roman"/>
          <w:sz w:val="28"/>
          <w:szCs w:val="28"/>
          <w:lang w:val="ru-RU"/>
        </w:rPr>
        <w:t>Функционал управляющей компании промышленного парка включает:</w:t>
      </w:r>
    </w:p>
    <w:p w:rsidR="00C53B11" w:rsidRPr="002736F7" w:rsidRDefault="00C53B11" w:rsidP="00C53B11">
      <w:pPr>
        <w:pStyle w:val="a4"/>
        <w:spacing w:after="12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2736F7">
        <w:rPr>
          <w:rFonts w:ascii="Times New Roman" w:hAnsi="Times New Roman"/>
          <w:sz w:val="28"/>
          <w:szCs w:val="28"/>
          <w:lang w:val="ru-RU"/>
        </w:rPr>
        <w:t>1) непосредственное управление созданием и обеспечением функционирования промышленного парка;</w:t>
      </w:r>
    </w:p>
    <w:p w:rsidR="00C53B11" w:rsidRPr="002736F7" w:rsidRDefault="00C53B11" w:rsidP="00C53B11">
      <w:pPr>
        <w:pStyle w:val="a4"/>
        <w:spacing w:after="12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2736F7">
        <w:rPr>
          <w:rFonts w:ascii="Times New Roman" w:hAnsi="Times New Roman"/>
          <w:sz w:val="28"/>
          <w:szCs w:val="28"/>
          <w:lang w:val="ru-RU"/>
        </w:rPr>
        <w:t>2) осуществление прав и обязанностей заказчика и инвестора по разработке документации по планировке территории промышленного парка, проектированию и строительству объектов инфраструктуры, обеспечивающей функционирование промышленного парка, за счет собственных и привлеченных средств;</w:t>
      </w:r>
    </w:p>
    <w:p w:rsidR="00C53B11" w:rsidRPr="002736F7" w:rsidRDefault="00C53B11" w:rsidP="00C53B11">
      <w:pPr>
        <w:pStyle w:val="a4"/>
        <w:spacing w:after="12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2736F7">
        <w:rPr>
          <w:rFonts w:ascii="Times New Roman" w:hAnsi="Times New Roman"/>
          <w:sz w:val="28"/>
          <w:szCs w:val="28"/>
          <w:lang w:val="ru-RU"/>
        </w:rPr>
        <w:t>3) обеспечение привлечения финансирования для выполнения всех работ, связанных с созданием и функционированием промышленного парка;</w:t>
      </w:r>
    </w:p>
    <w:p w:rsidR="00C53B11" w:rsidRPr="002736F7" w:rsidRDefault="00C53B11" w:rsidP="00C53B11">
      <w:pPr>
        <w:pStyle w:val="a4"/>
        <w:spacing w:after="12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2736F7">
        <w:rPr>
          <w:rFonts w:ascii="Times New Roman" w:hAnsi="Times New Roman"/>
          <w:sz w:val="28"/>
          <w:szCs w:val="28"/>
          <w:lang w:val="ru-RU"/>
        </w:rPr>
        <w:t xml:space="preserve">4) осуществление прав и обязанностей организации коммунального комплекса, организация и осуществление эксплуатации систем, используемых </w:t>
      </w:r>
      <w:r w:rsidRPr="002736F7">
        <w:rPr>
          <w:rFonts w:ascii="Times New Roman" w:hAnsi="Times New Roman"/>
          <w:sz w:val="28"/>
          <w:szCs w:val="28"/>
          <w:lang w:val="ru-RU"/>
        </w:rPr>
        <w:lastRenderedPageBreak/>
        <w:t>для переработки сырья и материалов, производства товаров (оказания услуг) в целях обеспечения энерго-, тепло-, водоснабжения, водоотведения и очистки сточных вод, а также может осуществлять эксплуатацию объектов, используемых для утилизации и переработки (захоронения) бытовых и промышленных отходов;</w:t>
      </w:r>
    </w:p>
    <w:p w:rsidR="00C53B11" w:rsidRPr="002736F7" w:rsidRDefault="00C53B11" w:rsidP="00C53B11">
      <w:pPr>
        <w:pStyle w:val="a4"/>
        <w:spacing w:after="12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5</w:t>
      </w:r>
      <w:r w:rsidRPr="002736F7">
        <w:rPr>
          <w:rFonts w:ascii="Times New Roman" w:hAnsi="Times New Roman"/>
          <w:sz w:val="28"/>
          <w:szCs w:val="28"/>
          <w:lang w:val="ru-RU"/>
        </w:rPr>
        <w:t>) обеспечение создания, эксплуатации объектов инфраструктуры, обеспечивающей функционирование промышленного парка;</w:t>
      </w:r>
    </w:p>
    <w:p w:rsidR="00C53B11" w:rsidRPr="002736F7" w:rsidRDefault="00C53B11" w:rsidP="00C53B11">
      <w:pPr>
        <w:pStyle w:val="a4"/>
        <w:spacing w:after="12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6</w:t>
      </w:r>
      <w:r w:rsidRPr="002736F7">
        <w:rPr>
          <w:rFonts w:ascii="Times New Roman" w:hAnsi="Times New Roman"/>
          <w:sz w:val="28"/>
          <w:szCs w:val="28"/>
          <w:lang w:val="ru-RU"/>
        </w:rPr>
        <w:t>) оказание поддержки резидентам промышленного парка при размещении принадлежащих им (создаваемых ими) предприятий (подразделений) на территории промышленного парка, в том числе при разработке, экспертизе и согласовании необходимой для этих целей документации, выборе подрядчиков и заключении договоров строительного подряда, производстве строительно-монтажных и пусконаладочных работ, обеспечении необходимыми трудовыми, энергетическими, природными и иными ресурсами.</w:t>
      </w:r>
    </w:p>
    <w:p w:rsidR="00C53B11" w:rsidRPr="002736F7" w:rsidRDefault="00C53B11" w:rsidP="00C53B11">
      <w:pPr>
        <w:pStyle w:val="a4"/>
        <w:spacing w:after="12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2736F7">
        <w:rPr>
          <w:rFonts w:ascii="Times New Roman" w:hAnsi="Times New Roman"/>
          <w:sz w:val="28"/>
          <w:szCs w:val="28"/>
          <w:lang w:val="ru-RU"/>
        </w:rPr>
        <w:t>Основными услугами управляющей компании промышленного парка являются:</w:t>
      </w:r>
    </w:p>
    <w:p w:rsidR="00C53B11" w:rsidRPr="002736F7" w:rsidRDefault="00C53B11" w:rsidP="00C53B11">
      <w:pPr>
        <w:pStyle w:val="a4"/>
        <w:spacing w:after="12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2736F7">
        <w:rPr>
          <w:rFonts w:ascii="Times New Roman" w:hAnsi="Times New Roman"/>
          <w:sz w:val="28"/>
          <w:szCs w:val="28"/>
          <w:lang w:val="ru-RU"/>
        </w:rPr>
        <w:t xml:space="preserve">1) предоставление в </w:t>
      </w:r>
      <w:r>
        <w:rPr>
          <w:rFonts w:ascii="Times New Roman" w:hAnsi="Times New Roman"/>
          <w:sz w:val="28"/>
          <w:szCs w:val="28"/>
          <w:lang w:val="ru-RU"/>
        </w:rPr>
        <w:t>суб</w:t>
      </w:r>
      <w:r w:rsidRPr="002736F7">
        <w:rPr>
          <w:rFonts w:ascii="Times New Roman" w:hAnsi="Times New Roman"/>
          <w:sz w:val="28"/>
          <w:szCs w:val="28"/>
          <w:lang w:val="ru-RU"/>
        </w:rPr>
        <w:t>аренду земельных участков, помещений и объектов инфраструктуры;</w:t>
      </w:r>
    </w:p>
    <w:p w:rsidR="00C53B11" w:rsidRPr="002736F7" w:rsidRDefault="00C53B11" w:rsidP="00C53B11">
      <w:pPr>
        <w:pStyle w:val="a4"/>
        <w:spacing w:after="12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2736F7">
        <w:rPr>
          <w:rFonts w:ascii="Times New Roman" w:hAnsi="Times New Roman"/>
          <w:sz w:val="28"/>
          <w:szCs w:val="28"/>
          <w:lang w:val="ru-RU"/>
        </w:rPr>
        <w:t>2) обеспечение резидентов индустриального (промышленного) парка энергетическими ресурсам</w:t>
      </w:r>
      <w:r>
        <w:rPr>
          <w:rFonts w:ascii="Times New Roman" w:hAnsi="Times New Roman"/>
          <w:sz w:val="28"/>
          <w:szCs w:val="28"/>
          <w:lang w:val="ru-RU"/>
        </w:rPr>
        <w:t>и (электроэнергия, теплоэнергия</w:t>
      </w:r>
      <w:r w:rsidRPr="002736F7">
        <w:rPr>
          <w:rFonts w:ascii="Times New Roman" w:hAnsi="Times New Roman"/>
          <w:sz w:val="28"/>
          <w:szCs w:val="28"/>
          <w:lang w:val="ru-RU"/>
        </w:rPr>
        <w:t>);</w:t>
      </w:r>
    </w:p>
    <w:p w:rsidR="00C53B11" w:rsidRPr="002736F7" w:rsidRDefault="00C53B11" w:rsidP="00C53B11">
      <w:pPr>
        <w:pStyle w:val="a4"/>
        <w:spacing w:after="12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2736F7">
        <w:rPr>
          <w:rFonts w:ascii="Times New Roman" w:hAnsi="Times New Roman"/>
          <w:sz w:val="28"/>
          <w:szCs w:val="28"/>
          <w:lang w:val="ru-RU"/>
        </w:rPr>
        <w:t>3) водообеспечение и водоотведение на территории индустриального (промышленного) парка;</w:t>
      </w:r>
    </w:p>
    <w:p w:rsidR="00C53B11" w:rsidRPr="002736F7" w:rsidRDefault="00C53B11" w:rsidP="00C53B11">
      <w:pPr>
        <w:pStyle w:val="a4"/>
        <w:spacing w:after="12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2736F7">
        <w:rPr>
          <w:rFonts w:ascii="Times New Roman" w:hAnsi="Times New Roman"/>
          <w:sz w:val="28"/>
          <w:szCs w:val="28"/>
          <w:lang w:val="ru-RU"/>
        </w:rPr>
        <w:t>4) обслуживание инженерных сетей и имущественного комплекса индустриального (промышленного) парка и его резидентов;</w:t>
      </w:r>
    </w:p>
    <w:p w:rsidR="00C53B11" w:rsidRDefault="00C53B11" w:rsidP="00C53B11">
      <w:pPr>
        <w:spacing w:line="360" w:lineRule="auto"/>
        <w:ind w:firstLine="708"/>
        <w:rPr>
          <w:rFonts w:ascii="Times New Roman" w:hAnsi="Times New Roman"/>
          <w:b/>
          <w:spacing w:val="-1"/>
          <w:sz w:val="28"/>
          <w:szCs w:val="28"/>
        </w:rPr>
      </w:pPr>
      <w:r w:rsidRPr="002736F7">
        <w:rPr>
          <w:rFonts w:ascii="Times New Roman" w:hAnsi="Times New Roman"/>
          <w:sz w:val="28"/>
          <w:szCs w:val="28"/>
        </w:rPr>
        <w:t>5) предоставление инженерных, логистических, консультационных, телекоммуникационных и иных видов услуг</w:t>
      </w:r>
      <w:r>
        <w:rPr>
          <w:rFonts w:ascii="Times New Roman" w:hAnsi="Times New Roman"/>
          <w:sz w:val="28"/>
          <w:szCs w:val="28"/>
        </w:rPr>
        <w:t>.</w:t>
      </w:r>
    </w:p>
    <w:p w:rsidR="00C53B11" w:rsidRPr="00756A5A" w:rsidRDefault="00C53B11" w:rsidP="00C53B11">
      <w:pPr>
        <w:spacing w:line="360" w:lineRule="auto"/>
        <w:rPr>
          <w:rFonts w:ascii="Times New Roman" w:hAnsi="Times New Roman"/>
          <w:b/>
          <w:spacing w:val="-1"/>
          <w:sz w:val="28"/>
          <w:szCs w:val="28"/>
        </w:rPr>
        <w:sectPr w:rsidR="00C53B11" w:rsidRPr="00756A5A" w:rsidSect="00A25985">
          <w:pgSz w:w="11906" w:h="16838"/>
          <w:pgMar w:top="1134" w:right="850" w:bottom="1134" w:left="1701" w:header="708" w:footer="708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space="708"/>
          <w:docGrid w:linePitch="360"/>
        </w:sectPr>
      </w:pPr>
    </w:p>
    <w:p w:rsidR="00D10BFD" w:rsidRPr="003130DE" w:rsidRDefault="008D2F5D" w:rsidP="003130DE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32"/>
          <w:szCs w:val="32"/>
        </w:rPr>
        <w:lastRenderedPageBreak/>
        <w:t>2</w:t>
      </w:r>
      <w:r w:rsidR="00D10BFD" w:rsidRPr="00D10BFD">
        <w:rPr>
          <w:rFonts w:ascii="Times New Roman" w:hAnsi="Times New Roman"/>
          <w:b/>
          <w:sz w:val="32"/>
          <w:szCs w:val="32"/>
        </w:rPr>
        <w:t>. Бизнес-модель промышленного парка</w:t>
      </w:r>
    </w:p>
    <w:p w:rsidR="00D10BFD" w:rsidRPr="00D10BFD" w:rsidRDefault="008D2F5D" w:rsidP="00D10BFD">
      <w:pPr>
        <w:pStyle w:val="a3"/>
        <w:spacing w:line="276" w:lineRule="auto"/>
        <w:ind w:left="0"/>
        <w:outlineLvl w:val="0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2</w:t>
      </w:r>
      <w:r w:rsidR="00D10BFD" w:rsidRPr="00D10BFD">
        <w:rPr>
          <w:rFonts w:ascii="Times New Roman" w:hAnsi="Times New Roman"/>
          <w:b/>
          <w:sz w:val="32"/>
          <w:szCs w:val="32"/>
        </w:rPr>
        <w:t>.1. Модель создаваемого индустриального парка</w:t>
      </w:r>
    </w:p>
    <w:p w:rsidR="00D10BFD" w:rsidRDefault="00D10BFD" w:rsidP="00D10BFD">
      <w:pPr>
        <w:pStyle w:val="a4"/>
        <w:spacing w:after="12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Форма собственности управляющей компании: Общество с ограниченной ответственностью</w:t>
      </w:r>
      <w:r w:rsidR="003130DE">
        <w:rPr>
          <w:rFonts w:ascii="Times New Roman" w:hAnsi="Times New Roman"/>
          <w:sz w:val="28"/>
          <w:szCs w:val="28"/>
          <w:lang w:val="ru-RU"/>
        </w:rPr>
        <w:t xml:space="preserve"> «Управляющая компания индустриальными парками Камчатки»</w:t>
      </w:r>
      <w:r>
        <w:rPr>
          <w:rFonts w:ascii="Times New Roman" w:hAnsi="Times New Roman"/>
          <w:sz w:val="28"/>
          <w:szCs w:val="28"/>
          <w:lang w:val="ru-RU"/>
        </w:rPr>
        <w:t xml:space="preserve"> (основной </w:t>
      </w:r>
      <w:r w:rsidR="003130DE">
        <w:rPr>
          <w:rFonts w:ascii="Times New Roman" w:hAnsi="Times New Roman"/>
          <w:sz w:val="28"/>
          <w:szCs w:val="28"/>
          <w:lang w:val="ru-RU"/>
        </w:rPr>
        <w:t xml:space="preserve">учредитель </w:t>
      </w:r>
      <w:r>
        <w:rPr>
          <w:rFonts w:ascii="Times New Roman" w:hAnsi="Times New Roman"/>
          <w:sz w:val="28"/>
          <w:szCs w:val="28"/>
          <w:lang w:val="ru-RU"/>
        </w:rPr>
        <w:t>–</w:t>
      </w:r>
      <w:r w:rsidR="00143F7B">
        <w:rPr>
          <w:rFonts w:ascii="Times New Roman" w:hAnsi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sz w:val="28"/>
          <w:szCs w:val="28"/>
          <w:lang w:val="ru-RU"/>
        </w:rPr>
        <w:t>АО «Корпорация развития Камчатки»</w:t>
      </w:r>
      <w:r w:rsidR="003130DE">
        <w:rPr>
          <w:rFonts w:ascii="Times New Roman" w:hAnsi="Times New Roman"/>
          <w:sz w:val="28"/>
          <w:szCs w:val="28"/>
          <w:lang w:val="ru-RU"/>
        </w:rPr>
        <w:t xml:space="preserve"> - 99,5%; второй учредитель – Муниципальное унитарное предприятие Петропавловск-Камчатского городского округа «Управление механизации и автомобильного транспорта»</w:t>
      </w:r>
      <w:r>
        <w:rPr>
          <w:rFonts w:ascii="Times New Roman" w:hAnsi="Times New Roman"/>
          <w:sz w:val="28"/>
          <w:szCs w:val="28"/>
          <w:lang w:val="ru-RU"/>
        </w:rPr>
        <w:t xml:space="preserve">). </w:t>
      </w:r>
    </w:p>
    <w:p w:rsidR="00D10BFD" w:rsidRPr="000D00A2" w:rsidRDefault="00D10BFD" w:rsidP="00D10BFD">
      <w:pPr>
        <w:pStyle w:val="a4"/>
        <w:spacing w:after="12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0D00A2">
        <w:rPr>
          <w:rFonts w:ascii="Times New Roman" w:hAnsi="Times New Roman"/>
          <w:sz w:val="28"/>
          <w:szCs w:val="28"/>
          <w:lang w:val="ru-RU"/>
        </w:rPr>
        <w:t>Условием предоставления земельного участка в аренду (управление) Управляющей компании, для создания промышленного парка, является присвоение статуса «</w:t>
      </w:r>
      <w:r w:rsidR="008B342B">
        <w:rPr>
          <w:rFonts w:ascii="Times New Roman" w:hAnsi="Times New Roman"/>
          <w:sz w:val="28"/>
          <w:szCs w:val="28"/>
          <w:lang w:val="ru-RU"/>
        </w:rPr>
        <w:t>Масштабного инвестиционного проекта</w:t>
      </w:r>
      <w:r w:rsidRPr="000D00A2">
        <w:rPr>
          <w:rFonts w:ascii="Times New Roman" w:hAnsi="Times New Roman"/>
          <w:sz w:val="28"/>
          <w:szCs w:val="28"/>
          <w:lang w:val="ru-RU"/>
        </w:rPr>
        <w:t xml:space="preserve">» в соответствии с п.п. </w:t>
      </w:r>
      <w:r w:rsidR="008B342B">
        <w:rPr>
          <w:rFonts w:ascii="Times New Roman" w:hAnsi="Times New Roman"/>
          <w:sz w:val="28"/>
          <w:szCs w:val="28"/>
          <w:lang w:val="ru-RU"/>
        </w:rPr>
        <w:t>4</w:t>
      </w:r>
      <w:r w:rsidRPr="000D00A2">
        <w:rPr>
          <w:rFonts w:ascii="Times New Roman" w:hAnsi="Times New Roman"/>
          <w:sz w:val="28"/>
          <w:szCs w:val="28"/>
          <w:lang w:val="ru-RU"/>
        </w:rPr>
        <w:t>, п. 2 ст. 39.6 Земельного кодекса Российской Федерации.</w:t>
      </w:r>
    </w:p>
    <w:p w:rsidR="00861A03" w:rsidRPr="00B74877" w:rsidRDefault="00D10BFD" w:rsidP="00D10BFD">
      <w:pPr>
        <w:spacing w:after="20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B74877">
        <w:rPr>
          <w:rFonts w:ascii="Times New Roman" w:hAnsi="Times New Roman"/>
          <w:sz w:val="28"/>
          <w:szCs w:val="28"/>
        </w:rPr>
        <w:t xml:space="preserve">Управление </w:t>
      </w:r>
      <w:r w:rsidR="00397DE2" w:rsidRPr="00B74877">
        <w:rPr>
          <w:rFonts w:ascii="Times New Roman" w:hAnsi="Times New Roman"/>
          <w:sz w:val="28"/>
          <w:szCs w:val="28"/>
        </w:rPr>
        <w:t>промышленным парком</w:t>
      </w:r>
      <w:r w:rsidRPr="00B74877">
        <w:rPr>
          <w:rFonts w:ascii="Times New Roman" w:hAnsi="Times New Roman"/>
          <w:sz w:val="28"/>
          <w:szCs w:val="28"/>
        </w:rPr>
        <w:t xml:space="preserve"> будет осуществляться специализированной управляющей компанией (общество с ограниченной ответственностью, созданная в соответствии с законодательством Российской Федерации, которая владеет на праве собственности или на ином законном основании </w:t>
      </w:r>
      <w:r w:rsidR="00397DE2" w:rsidRPr="00B74877">
        <w:rPr>
          <w:rFonts w:ascii="Times New Roman" w:hAnsi="Times New Roman"/>
          <w:sz w:val="28"/>
          <w:szCs w:val="28"/>
        </w:rPr>
        <w:t>земельными участками на которых расположен промышленный парк</w:t>
      </w:r>
      <w:r w:rsidRPr="00B74877">
        <w:rPr>
          <w:rFonts w:ascii="Times New Roman" w:hAnsi="Times New Roman"/>
          <w:sz w:val="28"/>
          <w:szCs w:val="28"/>
        </w:rPr>
        <w:t>).</w:t>
      </w:r>
    </w:p>
    <w:p w:rsidR="00397DE2" w:rsidRDefault="00397DE2">
      <w:pPr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br w:type="page"/>
      </w:r>
    </w:p>
    <w:p w:rsidR="002D09D4" w:rsidRPr="002D09D4" w:rsidRDefault="008D2F5D" w:rsidP="002D09D4">
      <w:pPr>
        <w:pStyle w:val="a3"/>
        <w:spacing w:line="276" w:lineRule="auto"/>
        <w:ind w:left="0"/>
        <w:outlineLvl w:val="0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lastRenderedPageBreak/>
        <w:t>2</w:t>
      </w:r>
      <w:r w:rsidR="002D09D4" w:rsidRPr="002D09D4">
        <w:rPr>
          <w:rFonts w:ascii="Times New Roman" w:hAnsi="Times New Roman"/>
          <w:b/>
          <w:sz w:val="32"/>
          <w:szCs w:val="32"/>
        </w:rPr>
        <w:t>.2. Резидентная политика.</w:t>
      </w:r>
    </w:p>
    <w:p w:rsidR="002D09D4" w:rsidRPr="008E241D" w:rsidRDefault="002D09D4" w:rsidP="002D09D4">
      <w:pPr>
        <w:pStyle w:val="a4"/>
        <w:spacing w:after="12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Камчатский</w:t>
      </w:r>
      <w:r w:rsidRPr="008E241D">
        <w:rPr>
          <w:rFonts w:ascii="Times New Roman" w:hAnsi="Times New Roman"/>
          <w:spacing w:val="3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край</w:t>
      </w:r>
      <w:r w:rsidRPr="008E241D">
        <w:rPr>
          <w:rFonts w:ascii="Times New Roman" w:hAnsi="Times New Roman"/>
          <w:spacing w:val="3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относится</w:t>
      </w:r>
      <w:r w:rsidRPr="008E241D">
        <w:rPr>
          <w:rFonts w:ascii="Times New Roman" w:hAnsi="Times New Roman"/>
          <w:spacing w:val="4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z w:val="28"/>
          <w:szCs w:val="28"/>
          <w:lang w:val="ru-RU"/>
        </w:rPr>
        <w:t>к</w:t>
      </w:r>
      <w:r w:rsidRPr="008E241D">
        <w:rPr>
          <w:rFonts w:ascii="Times New Roman" w:hAnsi="Times New Roman"/>
          <w:spacing w:val="5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регионам,</w:t>
      </w:r>
      <w:r w:rsidRPr="008E241D">
        <w:rPr>
          <w:rFonts w:ascii="Times New Roman" w:hAnsi="Times New Roman"/>
          <w:spacing w:val="5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приравненным</w:t>
      </w:r>
      <w:r w:rsidRPr="008E241D">
        <w:rPr>
          <w:rFonts w:ascii="Times New Roman" w:hAnsi="Times New Roman"/>
          <w:spacing w:val="4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z w:val="28"/>
          <w:szCs w:val="28"/>
          <w:lang w:val="ru-RU"/>
        </w:rPr>
        <w:t>к</w:t>
      </w:r>
      <w:r w:rsidRPr="008E241D">
        <w:rPr>
          <w:rFonts w:ascii="Times New Roman" w:hAnsi="Times New Roman"/>
          <w:spacing w:val="5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районам</w:t>
      </w:r>
      <w:r w:rsidRPr="008E241D">
        <w:rPr>
          <w:rFonts w:ascii="Times New Roman" w:hAnsi="Times New Roman"/>
          <w:spacing w:val="1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Крайнего</w:t>
      </w:r>
      <w:r w:rsidRPr="008E241D">
        <w:rPr>
          <w:rFonts w:ascii="Times New Roman" w:hAnsi="Times New Roman"/>
          <w:spacing w:val="5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Севера.</w:t>
      </w:r>
      <w:r w:rsidRPr="008E241D">
        <w:rPr>
          <w:rFonts w:ascii="Times New Roman" w:hAnsi="Times New Roman"/>
          <w:spacing w:val="3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z w:val="28"/>
          <w:szCs w:val="28"/>
          <w:lang w:val="ru-RU"/>
        </w:rPr>
        <w:t>На</w:t>
      </w:r>
      <w:r w:rsidRPr="008E241D">
        <w:rPr>
          <w:rFonts w:ascii="Times New Roman" w:hAnsi="Times New Roman"/>
          <w:spacing w:val="3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его</w:t>
      </w:r>
      <w:r w:rsidRPr="008E241D">
        <w:rPr>
          <w:rFonts w:ascii="Times New Roman" w:hAnsi="Times New Roman"/>
          <w:spacing w:val="75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территории</w:t>
      </w:r>
      <w:r w:rsidRPr="008E241D">
        <w:rPr>
          <w:rFonts w:ascii="Times New Roman" w:hAnsi="Times New Roman"/>
          <w:spacing w:val="34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наблюдается</w:t>
      </w:r>
      <w:r w:rsidRPr="008E241D">
        <w:rPr>
          <w:rFonts w:ascii="Times New Roman" w:hAnsi="Times New Roman"/>
          <w:spacing w:val="35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большое</w:t>
      </w:r>
      <w:r w:rsidRPr="008E241D">
        <w:rPr>
          <w:rFonts w:ascii="Times New Roman" w:hAnsi="Times New Roman"/>
          <w:spacing w:val="34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разнообразие</w:t>
      </w:r>
      <w:r w:rsidRPr="008E241D">
        <w:rPr>
          <w:rFonts w:ascii="Times New Roman" w:hAnsi="Times New Roman"/>
          <w:spacing w:val="36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климатических</w:t>
      </w:r>
      <w:r w:rsidRPr="008E241D">
        <w:rPr>
          <w:rFonts w:ascii="Times New Roman" w:hAnsi="Times New Roman"/>
          <w:spacing w:val="34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z w:val="28"/>
          <w:szCs w:val="28"/>
          <w:lang w:val="ru-RU"/>
        </w:rPr>
        <w:t>зон,</w:t>
      </w:r>
      <w:r w:rsidRPr="008E241D">
        <w:rPr>
          <w:rFonts w:ascii="Times New Roman" w:hAnsi="Times New Roman"/>
          <w:spacing w:val="36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что</w:t>
      </w:r>
      <w:r w:rsidRPr="008E241D">
        <w:rPr>
          <w:rFonts w:ascii="Times New Roman" w:hAnsi="Times New Roman"/>
          <w:spacing w:val="34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обуславливает</w:t>
      </w:r>
      <w:r w:rsidRPr="008E241D">
        <w:rPr>
          <w:rFonts w:ascii="Times New Roman" w:hAnsi="Times New Roman"/>
          <w:spacing w:val="85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необходимость</w:t>
      </w:r>
      <w:r w:rsidRPr="008E241D">
        <w:rPr>
          <w:rFonts w:ascii="Times New Roman" w:hAnsi="Times New Roman"/>
          <w:spacing w:val="19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анализа</w:t>
      </w:r>
      <w:r w:rsidRPr="008E241D">
        <w:rPr>
          <w:rFonts w:ascii="Times New Roman" w:hAnsi="Times New Roman"/>
          <w:spacing w:val="17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z w:val="28"/>
          <w:szCs w:val="28"/>
          <w:lang w:val="ru-RU"/>
        </w:rPr>
        <w:t>широкого</w:t>
      </w:r>
      <w:r w:rsidRPr="008E241D">
        <w:rPr>
          <w:rFonts w:ascii="Times New Roman" w:hAnsi="Times New Roman"/>
          <w:spacing w:val="20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перечня</w:t>
      </w:r>
      <w:r w:rsidRPr="008E241D">
        <w:rPr>
          <w:rFonts w:ascii="Times New Roman" w:hAnsi="Times New Roman"/>
          <w:spacing w:val="15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гипотетически</w:t>
      </w:r>
      <w:r w:rsidRPr="008E241D">
        <w:rPr>
          <w:rFonts w:ascii="Times New Roman" w:hAnsi="Times New Roman"/>
          <w:spacing w:val="19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возможных</w:t>
      </w:r>
      <w:r w:rsidRPr="008E241D">
        <w:rPr>
          <w:rFonts w:ascii="Times New Roman" w:hAnsi="Times New Roman"/>
          <w:spacing w:val="18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видов</w:t>
      </w:r>
      <w:r w:rsidRPr="008E241D">
        <w:rPr>
          <w:rFonts w:ascii="Times New Roman" w:hAnsi="Times New Roman"/>
          <w:spacing w:val="79"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spacing w:val="-1"/>
          <w:sz w:val="28"/>
          <w:szCs w:val="28"/>
          <w:lang w:val="ru-RU"/>
        </w:rPr>
        <w:t xml:space="preserve">производственной </w:t>
      </w:r>
      <w:r w:rsidRPr="008E241D">
        <w:rPr>
          <w:rFonts w:ascii="Times New Roman" w:hAnsi="Times New Roman"/>
          <w:sz w:val="28"/>
          <w:szCs w:val="28"/>
          <w:lang w:val="ru-RU"/>
        </w:rPr>
        <w:t>и</w:t>
      </w:r>
      <w:r w:rsidRPr="008E241D">
        <w:rPr>
          <w:rFonts w:ascii="Times New Roman" w:hAnsi="Times New Roman"/>
          <w:spacing w:val="42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промышленной</w:t>
      </w:r>
      <w:r w:rsidRPr="008E241D">
        <w:rPr>
          <w:rFonts w:ascii="Times New Roman" w:hAnsi="Times New Roman"/>
          <w:spacing w:val="44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деятельности</w:t>
      </w:r>
      <w:r w:rsidRPr="008E241D">
        <w:rPr>
          <w:rFonts w:ascii="Times New Roman" w:hAnsi="Times New Roman"/>
          <w:spacing w:val="48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z w:val="28"/>
          <w:szCs w:val="28"/>
          <w:lang w:val="ru-RU"/>
        </w:rPr>
        <w:t>для</w:t>
      </w:r>
      <w:r w:rsidRPr="008E241D">
        <w:rPr>
          <w:rFonts w:ascii="Times New Roman" w:hAnsi="Times New Roman"/>
          <w:spacing w:val="43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выбора</w:t>
      </w:r>
      <w:r w:rsidRPr="008E241D">
        <w:rPr>
          <w:rFonts w:ascii="Times New Roman" w:hAnsi="Times New Roman"/>
          <w:spacing w:val="43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z w:val="28"/>
          <w:szCs w:val="28"/>
          <w:lang w:val="ru-RU"/>
        </w:rPr>
        <w:t>направления</w:t>
      </w:r>
      <w:r w:rsidRPr="008E241D">
        <w:rPr>
          <w:rFonts w:ascii="Times New Roman" w:hAnsi="Times New Roman"/>
          <w:spacing w:val="63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специализации</w:t>
      </w:r>
      <w:r w:rsidRPr="008E241D">
        <w:rPr>
          <w:rFonts w:ascii="Times New Roman" w:hAnsi="Times New Roman"/>
          <w:spacing w:val="39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промышленного</w:t>
      </w:r>
      <w:r w:rsidRPr="008E241D">
        <w:rPr>
          <w:rFonts w:ascii="Times New Roman" w:hAnsi="Times New Roman"/>
          <w:spacing w:val="41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производства</w:t>
      </w:r>
      <w:r w:rsidRPr="008E241D">
        <w:rPr>
          <w:rFonts w:ascii="Times New Roman" w:hAnsi="Times New Roman"/>
          <w:spacing w:val="43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z w:val="28"/>
          <w:szCs w:val="28"/>
          <w:lang w:val="ru-RU"/>
        </w:rPr>
        <w:t>на</w:t>
      </w:r>
      <w:r w:rsidRPr="008E241D">
        <w:rPr>
          <w:rFonts w:ascii="Times New Roman" w:hAnsi="Times New Roman"/>
          <w:spacing w:val="39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территории</w:t>
      </w:r>
      <w:r w:rsidRPr="008E241D">
        <w:rPr>
          <w:rFonts w:ascii="Times New Roman" w:hAnsi="Times New Roman"/>
          <w:spacing w:val="38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планируемого</w:t>
      </w:r>
      <w:r w:rsidRPr="008E241D">
        <w:rPr>
          <w:rFonts w:ascii="Times New Roman" w:hAnsi="Times New Roman"/>
          <w:spacing w:val="77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парка.</w:t>
      </w:r>
    </w:p>
    <w:p w:rsidR="002D09D4" w:rsidRPr="008E241D" w:rsidRDefault="002D09D4" w:rsidP="002D09D4">
      <w:pPr>
        <w:pStyle w:val="a4"/>
        <w:spacing w:after="12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8E241D">
        <w:rPr>
          <w:rFonts w:ascii="Times New Roman" w:hAnsi="Times New Roman"/>
          <w:sz w:val="28"/>
          <w:szCs w:val="28"/>
          <w:lang w:val="ru-RU"/>
        </w:rPr>
        <w:t>В</w:t>
      </w:r>
      <w:r w:rsidRPr="008E241D">
        <w:rPr>
          <w:rFonts w:ascii="Times New Roman" w:hAnsi="Times New Roman"/>
          <w:spacing w:val="46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данном</w:t>
      </w:r>
      <w:r w:rsidRPr="008E241D">
        <w:rPr>
          <w:rFonts w:ascii="Times New Roman" w:hAnsi="Times New Roman"/>
          <w:spacing w:val="46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разделе</w:t>
      </w:r>
      <w:r w:rsidRPr="008E241D">
        <w:rPr>
          <w:rFonts w:ascii="Times New Roman" w:hAnsi="Times New Roman"/>
          <w:spacing w:val="47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рассмотрена</w:t>
      </w:r>
      <w:r w:rsidRPr="008E241D">
        <w:rPr>
          <w:rFonts w:ascii="Times New Roman" w:hAnsi="Times New Roman"/>
          <w:spacing w:val="46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возможность</w:t>
      </w:r>
      <w:r w:rsidRPr="008E241D">
        <w:rPr>
          <w:rFonts w:ascii="Times New Roman" w:hAnsi="Times New Roman"/>
          <w:spacing w:val="45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z w:val="28"/>
          <w:szCs w:val="28"/>
          <w:lang w:val="ru-RU"/>
        </w:rPr>
        <w:t>и</w:t>
      </w:r>
      <w:r w:rsidRPr="008E241D">
        <w:rPr>
          <w:rFonts w:ascii="Times New Roman" w:hAnsi="Times New Roman"/>
          <w:spacing w:val="47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z w:val="28"/>
          <w:szCs w:val="28"/>
          <w:lang w:val="ru-RU"/>
        </w:rPr>
        <w:t>целесообразность</w:t>
      </w:r>
      <w:r w:rsidRPr="008E241D">
        <w:rPr>
          <w:rFonts w:ascii="Times New Roman" w:hAnsi="Times New Roman"/>
          <w:spacing w:val="45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локализации</w:t>
      </w:r>
      <w:r w:rsidRPr="008E241D">
        <w:rPr>
          <w:rFonts w:ascii="Times New Roman" w:hAnsi="Times New Roman"/>
          <w:spacing w:val="73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определенных</w:t>
      </w:r>
      <w:r w:rsidRPr="008E241D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видов</w:t>
      </w:r>
      <w:r w:rsidRPr="008E241D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производств</w:t>
      </w:r>
      <w:r w:rsidRPr="008E241D">
        <w:rPr>
          <w:rFonts w:ascii="Times New Roman" w:hAnsi="Times New Roman"/>
          <w:spacing w:val="-2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z w:val="28"/>
          <w:szCs w:val="28"/>
          <w:lang w:val="ru-RU"/>
        </w:rPr>
        <w:t>в</w:t>
      </w:r>
      <w:r w:rsidRPr="008E241D">
        <w:rPr>
          <w:rFonts w:ascii="Times New Roman" w:hAnsi="Times New Roman"/>
          <w:spacing w:val="5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парке «</w:t>
      </w:r>
      <w:r>
        <w:rPr>
          <w:rFonts w:ascii="Times New Roman" w:hAnsi="Times New Roman"/>
          <w:spacing w:val="-1"/>
          <w:sz w:val="28"/>
          <w:szCs w:val="28"/>
          <w:lang w:val="ru-RU"/>
        </w:rPr>
        <w:t>Дальний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».</w:t>
      </w:r>
    </w:p>
    <w:p w:rsidR="002D09D4" w:rsidRDefault="002D09D4" w:rsidP="002D09D4">
      <w:pPr>
        <w:pStyle w:val="a4"/>
        <w:spacing w:after="120" w:line="360" w:lineRule="auto"/>
        <w:ind w:left="0" w:firstLine="709"/>
        <w:jc w:val="both"/>
        <w:rPr>
          <w:rFonts w:ascii="Times New Roman" w:hAnsi="Times New Roman"/>
          <w:spacing w:val="34"/>
          <w:sz w:val="28"/>
          <w:szCs w:val="28"/>
          <w:lang w:val="ru-RU"/>
        </w:rPr>
      </w:pPr>
      <w:r w:rsidRPr="008E241D">
        <w:rPr>
          <w:rFonts w:ascii="Times New Roman" w:hAnsi="Times New Roman"/>
          <w:sz w:val="28"/>
          <w:szCs w:val="28"/>
          <w:lang w:val="ru-RU"/>
        </w:rPr>
        <w:t>При</w:t>
      </w:r>
      <w:r w:rsidRPr="008E241D">
        <w:rPr>
          <w:rFonts w:ascii="Times New Roman" w:hAnsi="Times New Roman"/>
          <w:spacing w:val="43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z w:val="28"/>
          <w:szCs w:val="28"/>
          <w:lang w:val="ru-RU"/>
        </w:rPr>
        <w:t>оценке</w:t>
      </w:r>
      <w:r w:rsidRPr="008E241D">
        <w:rPr>
          <w:rFonts w:ascii="Times New Roman" w:hAnsi="Times New Roman"/>
          <w:spacing w:val="44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отдельных</w:t>
      </w:r>
      <w:r w:rsidRPr="008E241D">
        <w:rPr>
          <w:rFonts w:ascii="Times New Roman" w:hAnsi="Times New Roman"/>
          <w:spacing w:val="43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видов</w:t>
      </w:r>
      <w:r w:rsidRPr="008E241D">
        <w:rPr>
          <w:rFonts w:ascii="Times New Roman" w:hAnsi="Times New Roman"/>
          <w:spacing w:val="43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деятельности</w:t>
      </w:r>
      <w:r w:rsidRPr="008E241D">
        <w:rPr>
          <w:rFonts w:ascii="Times New Roman" w:hAnsi="Times New Roman"/>
          <w:spacing w:val="44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z w:val="28"/>
          <w:szCs w:val="28"/>
          <w:lang w:val="ru-RU"/>
        </w:rPr>
        <w:t>и</w:t>
      </w:r>
      <w:r w:rsidRPr="008E241D">
        <w:rPr>
          <w:rFonts w:ascii="Times New Roman" w:hAnsi="Times New Roman"/>
          <w:spacing w:val="44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определении</w:t>
      </w:r>
      <w:r w:rsidRPr="008E241D">
        <w:rPr>
          <w:rFonts w:ascii="Times New Roman" w:hAnsi="Times New Roman"/>
          <w:spacing w:val="43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степени</w:t>
      </w:r>
      <w:r w:rsidRPr="008E241D">
        <w:rPr>
          <w:rFonts w:ascii="Times New Roman" w:hAnsi="Times New Roman"/>
          <w:spacing w:val="42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z w:val="28"/>
          <w:szCs w:val="28"/>
          <w:lang w:val="ru-RU"/>
        </w:rPr>
        <w:t>их</w:t>
      </w:r>
      <w:r w:rsidRPr="008E241D">
        <w:rPr>
          <w:rFonts w:ascii="Times New Roman" w:hAnsi="Times New Roman"/>
          <w:spacing w:val="44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приоритетности</w:t>
      </w:r>
      <w:r w:rsidRPr="008E241D">
        <w:rPr>
          <w:rFonts w:ascii="Times New Roman" w:hAnsi="Times New Roman"/>
          <w:spacing w:val="87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z w:val="28"/>
          <w:szCs w:val="28"/>
          <w:lang w:val="ru-RU"/>
        </w:rPr>
        <w:t>был</w:t>
      </w:r>
      <w:r w:rsidRPr="008E241D">
        <w:rPr>
          <w:rFonts w:ascii="Times New Roman" w:hAnsi="Times New Roman"/>
          <w:spacing w:val="48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применен</w:t>
      </w:r>
      <w:r w:rsidRPr="008E241D">
        <w:rPr>
          <w:rFonts w:ascii="Times New Roman" w:hAnsi="Times New Roman"/>
          <w:spacing w:val="48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комплексный</w:t>
      </w:r>
      <w:r w:rsidRPr="008E241D">
        <w:rPr>
          <w:rFonts w:ascii="Times New Roman" w:hAnsi="Times New Roman"/>
          <w:spacing w:val="49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z w:val="28"/>
          <w:szCs w:val="28"/>
          <w:lang w:val="ru-RU"/>
        </w:rPr>
        <w:t>подход,</w:t>
      </w:r>
      <w:r w:rsidRPr="008E241D">
        <w:rPr>
          <w:rFonts w:ascii="Times New Roman" w:hAnsi="Times New Roman"/>
          <w:spacing w:val="46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основывающийся</w:t>
      </w:r>
      <w:r w:rsidRPr="008E241D">
        <w:rPr>
          <w:rFonts w:ascii="Times New Roman" w:hAnsi="Times New Roman"/>
          <w:spacing w:val="48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z w:val="28"/>
          <w:szCs w:val="28"/>
          <w:lang w:val="ru-RU"/>
        </w:rPr>
        <w:t>на</w:t>
      </w:r>
      <w:r w:rsidRPr="008E241D">
        <w:rPr>
          <w:rFonts w:ascii="Times New Roman" w:hAnsi="Times New Roman"/>
          <w:spacing w:val="49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z w:val="28"/>
          <w:szCs w:val="28"/>
          <w:lang w:val="ru-RU"/>
        </w:rPr>
        <w:t>оценке</w:t>
      </w:r>
      <w:r w:rsidRPr="008E241D">
        <w:rPr>
          <w:rFonts w:ascii="Times New Roman" w:hAnsi="Times New Roman"/>
          <w:spacing w:val="47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z w:val="28"/>
          <w:szCs w:val="28"/>
          <w:lang w:val="ru-RU"/>
        </w:rPr>
        <w:t>и</w:t>
      </w:r>
      <w:r w:rsidRPr="008E241D">
        <w:rPr>
          <w:rFonts w:ascii="Times New Roman" w:hAnsi="Times New Roman"/>
          <w:spacing w:val="48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сопоставлении</w:t>
      </w:r>
      <w:r w:rsidRPr="008E241D">
        <w:rPr>
          <w:rFonts w:ascii="Times New Roman" w:hAnsi="Times New Roman"/>
          <w:spacing w:val="55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возможностей</w:t>
      </w:r>
      <w:r w:rsidRPr="008E241D">
        <w:rPr>
          <w:rFonts w:ascii="Times New Roman" w:hAnsi="Times New Roman"/>
          <w:spacing w:val="33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z w:val="28"/>
          <w:szCs w:val="28"/>
          <w:lang w:val="ru-RU"/>
        </w:rPr>
        <w:t>и</w:t>
      </w:r>
      <w:r w:rsidRPr="008E241D">
        <w:rPr>
          <w:rFonts w:ascii="Times New Roman" w:hAnsi="Times New Roman"/>
          <w:spacing w:val="34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z w:val="28"/>
          <w:szCs w:val="28"/>
          <w:lang w:val="ru-RU"/>
        </w:rPr>
        <w:t>перспектив,</w:t>
      </w:r>
      <w:r w:rsidRPr="008E241D">
        <w:rPr>
          <w:rFonts w:ascii="Times New Roman" w:hAnsi="Times New Roman"/>
          <w:spacing w:val="34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z w:val="28"/>
          <w:szCs w:val="28"/>
          <w:lang w:val="ru-RU"/>
        </w:rPr>
        <w:t>с</w:t>
      </w:r>
      <w:r w:rsidRPr="008E241D">
        <w:rPr>
          <w:rFonts w:ascii="Times New Roman" w:hAnsi="Times New Roman"/>
          <w:spacing w:val="33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объективно</w:t>
      </w:r>
      <w:r w:rsidRPr="008E241D">
        <w:rPr>
          <w:rFonts w:ascii="Times New Roman" w:hAnsi="Times New Roman"/>
          <w:spacing w:val="34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существующими</w:t>
      </w:r>
      <w:r w:rsidRPr="008E241D">
        <w:rPr>
          <w:rFonts w:ascii="Times New Roman" w:hAnsi="Times New Roman"/>
          <w:spacing w:val="34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ограничениями.</w:t>
      </w:r>
      <w:r>
        <w:rPr>
          <w:rFonts w:ascii="Times New Roman" w:hAnsi="Times New Roman"/>
          <w:spacing w:val="-1"/>
          <w:sz w:val="28"/>
          <w:szCs w:val="28"/>
          <w:lang w:val="ru-RU"/>
        </w:rPr>
        <w:t xml:space="preserve"> Учтены основные направления перспективного развития края согласно стратегии развития Камчатского края на 2014-2020 годы.</w:t>
      </w:r>
    </w:p>
    <w:p w:rsidR="002D09D4" w:rsidRPr="008E241D" w:rsidRDefault="002D09D4" w:rsidP="002D09D4">
      <w:pPr>
        <w:pStyle w:val="a4"/>
        <w:spacing w:after="12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Полученные</w:t>
      </w:r>
      <w:r w:rsidRPr="008E241D">
        <w:rPr>
          <w:rFonts w:ascii="Times New Roman" w:hAnsi="Times New Roman"/>
          <w:spacing w:val="79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результаты</w:t>
      </w:r>
      <w:r w:rsidRPr="008E241D">
        <w:rPr>
          <w:rFonts w:ascii="Times New Roman" w:hAnsi="Times New Roman"/>
          <w:spacing w:val="16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оценки</w:t>
      </w:r>
      <w:r w:rsidRPr="008E241D">
        <w:rPr>
          <w:rFonts w:ascii="Times New Roman" w:hAnsi="Times New Roman"/>
          <w:spacing w:val="16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видов</w:t>
      </w:r>
      <w:r w:rsidRPr="008E241D">
        <w:rPr>
          <w:rFonts w:ascii="Times New Roman" w:hAnsi="Times New Roman"/>
          <w:spacing w:val="16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деятельности</w:t>
      </w:r>
      <w:r w:rsidRPr="008E241D">
        <w:rPr>
          <w:rFonts w:ascii="Times New Roman" w:hAnsi="Times New Roman"/>
          <w:spacing w:val="16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были</w:t>
      </w:r>
      <w:r w:rsidRPr="008E241D">
        <w:rPr>
          <w:rFonts w:ascii="Times New Roman" w:hAnsi="Times New Roman"/>
          <w:spacing w:val="16"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spacing w:val="-1"/>
          <w:sz w:val="28"/>
          <w:szCs w:val="28"/>
          <w:lang w:val="ru-RU"/>
        </w:rPr>
        <w:t>проанализированы</w:t>
      </w:r>
      <w:r w:rsidRPr="008E241D">
        <w:rPr>
          <w:rFonts w:ascii="Times New Roman" w:hAnsi="Times New Roman"/>
          <w:spacing w:val="16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z w:val="28"/>
          <w:szCs w:val="28"/>
          <w:lang w:val="ru-RU"/>
        </w:rPr>
        <w:t>и</w:t>
      </w:r>
      <w:r w:rsidRPr="008E241D">
        <w:rPr>
          <w:rFonts w:ascii="Times New Roman" w:hAnsi="Times New Roman"/>
          <w:spacing w:val="75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скомбинированы</w:t>
      </w:r>
      <w:r w:rsidRPr="008E241D">
        <w:rPr>
          <w:rFonts w:ascii="Times New Roman" w:hAnsi="Times New Roman"/>
          <w:sz w:val="28"/>
          <w:szCs w:val="28"/>
          <w:lang w:val="ru-RU"/>
        </w:rPr>
        <w:t xml:space="preserve"> в</w:t>
      </w:r>
      <w:r w:rsidRPr="008E241D">
        <w:rPr>
          <w:rFonts w:ascii="Times New Roman" w:hAnsi="Times New Roman"/>
          <w:spacing w:val="-2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z w:val="28"/>
          <w:szCs w:val="28"/>
          <w:lang w:val="ru-RU"/>
        </w:rPr>
        <w:t xml:space="preserve">3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группы:</w:t>
      </w:r>
    </w:p>
    <w:p w:rsidR="002D09D4" w:rsidRPr="008E241D" w:rsidRDefault="002D09D4" w:rsidP="002D09D4">
      <w:pPr>
        <w:pStyle w:val="a4"/>
        <w:numPr>
          <w:ilvl w:val="2"/>
          <w:numId w:val="3"/>
        </w:numPr>
        <w:spacing w:after="120" w:line="360" w:lineRule="auto"/>
        <w:ind w:left="709" w:firstLine="0"/>
        <w:rPr>
          <w:rFonts w:ascii="Times New Roman" w:hAnsi="Times New Roman"/>
          <w:sz w:val="28"/>
          <w:szCs w:val="28"/>
          <w:lang w:val="ru-RU"/>
        </w:rPr>
      </w:pPr>
      <w:r w:rsidRPr="008E241D">
        <w:rPr>
          <w:rFonts w:ascii="Times New Roman" w:hAnsi="Times New Roman"/>
          <w:sz w:val="28"/>
          <w:szCs w:val="28"/>
          <w:lang w:val="ru-RU"/>
        </w:rPr>
        <w:t>виды</w:t>
      </w:r>
      <w:r w:rsidRPr="008E241D">
        <w:rPr>
          <w:rFonts w:ascii="Times New Roman" w:hAnsi="Times New Roman"/>
          <w:spacing w:val="1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деятельности,</w:t>
      </w:r>
      <w:r w:rsidRPr="008E241D">
        <w:rPr>
          <w:rFonts w:ascii="Times New Roman" w:hAnsi="Times New Roman"/>
          <w:spacing w:val="-2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локализация</w:t>
      </w:r>
      <w:r w:rsidRPr="008E241D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которых</w:t>
      </w:r>
      <w:r w:rsidRPr="008E241D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невозможна</w:t>
      </w:r>
      <w:r w:rsidRPr="008E241D">
        <w:rPr>
          <w:rFonts w:ascii="Times New Roman" w:hAnsi="Times New Roman"/>
          <w:sz w:val="28"/>
          <w:szCs w:val="28"/>
          <w:lang w:val="ru-RU"/>
        </w:rPr>
        <w:t xml:space="preserve"> или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нецелесообразна;</w:t>
      </w:r>
    </w:p>
    <w:p w:rsidR="002D09D4" w:rsidRPr="008E241D" w:rsidRDefault="002D09D4" w:rsidP="002D09D4">
      <w:pPr>
        <w:pStyle w:val="a4"/>
        <w:numPr>
          <w:ilvl w:val="2"/>
          <w:numId w:val="3"/>
        </w:numPr>
        <w:spacing w:after="120" w:line="360" w:lineRule="auto"/>
        <w:ind w:left="709" w:firstLine="0"/>
        <w:rPr>
          <w:rFonts w:ascii="Times New Roman" w:hAnsi="Times New Roman"/>
          <w:sz w:val="28"/>
          <w:szCs w:val="28"/>
        </w:rPr>
      </w:pPr>
      <w:r w:rsidRPr="008E241D">
        <w:rPr>
          <w:rFonts w:ascii="Times New Roman" w:hAnsi="Times New Roman"/>
          <w:spacing w:val="-1"/>
          <w:sz w:val="28"/>
          <w:szCs w:val="28"/>
        </w:rPr>
        <w:t>возможные</w:t>
      </w:r>
      <w:r w:rsidRPr="008E241D">
        <w:rPr>
          <w:rFonts w:ascii="Times New Roman" w:hAnsi="Times New Roman"/>
          <w:sz w:val="28"/>
          <w:szCs w:val="28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</w:rPr>
        <w:t>виды</w:t>
      </w:r>
      <w:r w:rsidRPr="008E241D">
        <w:rPr>
          <w:rFonts w:ascii="Times New Roman" w:hAnsi="Times New Roman"/>
          <w:sz w:val="28"/>
          <w:szCs w:val="28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</w:rPr>
        <w:t>деятельности;</w:t>
      </w:r>
    </w:p>
    <w:p w:rsidR="002D09D4" w:rsidRPr="00AD42CF" w:rsidRDefault="002D09D4" w:rsidP="002D09D4">
      <w:pPr>
        <w:pStyle w:val="a4"/>
        <w:numPr>
          <w:ilvl w:val="2"/>
          <w:numId w:val="3"/>
        </w:numPr>
        <w:spacing w:after="120" w:line="360" w:lineRule="auto"/>
        <w:ind w:left="709" w:firstLine="0"/>
        <w:rPr>
          <w:rFonts w:ascii="Times New Roman" w:hAnsi="Times New Roman"/>
          <w:sz w:val="28"/>
          <w:szCs w:val="28"/>
        </w:rPr>
      </w:pPr>
      <w:r w:rsidRPr="008E241D">
        <w:rPr>
          <w:rFonts w:ascii="Times New Roman" w:hAnsi="Times New Roman"/>
          <w:sz w:val="28"/>
          <w:szCs w:val="28"/>
        </w:rPr>
        <w:t>приоритетные</w:t>
      </w:r>
      <w:r w:rsidRPr="008E241D">
        <w:rPr>
          <w:rFonts w:ascii="Times New Roman" w:hAnsi="Times New Roman"/>
          <w:spacing w:val="-3"/>
          <w:sz w:val="28"/>
          <w:szCs w:val="28"/>
        </w:rPr>
        <w:t xml:space="preserve"> </w:t>
      </w:r>
      <w:r w:rsidRPr="008E241D">
        <w:rPr>
          <w:rFonts w:ascii="Times New Roman" w:hAnsi="Times New Roman"/>
          <w:sz w:val="28"/>
          <w:szCs w:val="28"/>
        </w:rPr>
        <w:t>виды</w:t>
      </w:r>
      <w:r w:rsidRPr="008E241D">
        <w:rPr>
          <w:rFonts w:ascii="Times New Roman" w:hAnsi="Times New Roman"/>
          <w:spacing w:val="-3"/>
          <w:sz w:val="28"/>
          <w:szCs w:val="28"/>
        </w:rPr>
        <w:t xml:space="preserve"> </w:t>
      </w:r>
      <w:r>
        <w:rPr>
          <w:rFonts w:ascii="Times New Roman" w:hAnsi="Times New Roman"/>
          <w:spacing w:val="-1"/>
          <w:sz w:val="28"/>
          <w:szCs w:val="28"/>
        </w:rPr>
        <w:t>деятельности</w:t>
      </w:r>
      <w:r>
        <w:rPr>
          <w:rFonts w:ascii="Times New Roman" w:hAnsi="Times New Roman"/>
          <w:spacing w:val="-1"/>
          <w:sz w:val="28"/>
          <w:szCs w:val="28"/>
          <w:lang w:val="ru-RU"/>
        </w:rPr>
        <w:t>.</w:t>
      </w:r>
    </w:p>
    <w:p w:rsidR="002D09D4" w:rsidRPr="00637231" w:rsidRDefault="002D09D4" w:rsidP="002D09D4">
      <w:pPr>
        <w:pStyle w:val="a4"/>
        <w:spacing w:after="12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8E241D">
        <w:rPr>
          <w:rFonts w:ascii="Times New Roman" w:hAnsi="Times New Roman"/>
          <w:sz w:val="28"/>
          <w:szCs w:val="28"/>
          <w:lang w:val="ru-RU"/>
        </w:rPr>
        <w:t>При</w:t>
      </w:r>
      <w:r w:rsidRPr="00637231">
        <w:rPr>
          <w:rFonts w:ascii="Times New Roman" w:hAnsi="Times New Roman"/>
          <w:sz w:val="28"/>
          <w:szCs w:val="28"/>
          <w:lang w:val="ru-RU"/>
        </w:rPr>
        <w:t xml:space="preserve"> этом создание промышленного/индустриального парка, при условии применения высокопроизводительной техники, современных технологий </w:t>
      </w:r>
      <w:r w:rsidRPr="008E241D">
        <w:rPr>
          <w:rFonts w:ascii="Times New Roman" w:hAnsi="Times New Roman"/>
          <w:sz w:val="28"/>
          <w:szCs w:val="28"/>
          <w:lang w:val="ru-RU"/>
        </w:rPr>
        <w:t>и</w:t>
      </w:r>
      <w:r w:rsidRPr="00637231">
        <w:rPr>
          <w:rFonts w:ascii="Times New Roman" w:hAnsi="Times New Roman"/>
          <w:sz w:val="28"/>
          <w:szCs w:val="28"/>
          <w:lang w:val="ru-RU"/>
        </w:rPr>
        <w:t xml:space="preserve"> строительства, становится </w:t>
      </w:r>
      <w:r w:rsidRPr="008E241D">
        <w:rPr>
          <w:rFonts w:ascii="Times New Roman" w:hAnsi="Times New Roman"/>
          <w:sz w:val="28"/>
          <w:szCs w:val="28"/>
          <w:lang w:val="ru-RU"/>
        </w:rPr>
        <w:t>возможным</w:t>
      </w:r>
      <w:r w:rsidRPr="00637231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z w:val="28"/>
          <w:szCs w:val="28"/>
          <w:lang w:val="ru-RU"/>
        </w:rPr>
        <w:t>и</w:t>
      </w:r>
      <w:r w:rsidRPr="00637231">
        <w:rPr>
          <w:rFonts w:ascii="Times New Roman" w:hAnsi="Times New Roman"/>
          <w:sz w:val="28"/>
          <w:szCs w:val="28"/>
          <w:lang w:val="ru-RU"/>
        </w:rPr>
        <w:t xml:space="preserve"> целесообразным.</w:t>
      </w:r>
    </w:p>
    <w:p w:rsidR="002D09D4" w:rsidRPr="00CD2992" w:rsidRDefault="002D09D4" w:rsidP="002D09D4">
      <w:pPr>
        <w:pStyle w:val="a4"/>
        <w:spacing w:after="120" w:line="360" w:lineRule="auto"/>
        <w:ind w:left="709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CD2992">
        <w:rPr>
          <w:rFonts w:ascii="Times New Roman" w:hAnsi="Times New Roman"/>
          <w:b/>
          <w:spacing w:val="-1"/>
          <w:sz w:val="28"/>
          <w:szCs w:val="28"/>
          <w:lang w:val="ru-RU"/>
        </w:rPr>
        <w:t>Направления специализации первой очереди</w:t>
      </w:r>
    </w:p>
    <w:p w:rsidR="002D09D4" w:rsidRDefault="002D09D4" w:rsidP="002D09D4">
      <w:pPr>
        <w:pStyle w:val="a4"/>
        <w:spacing w:after="120" w:line="360" w:lineRule="auto"/>
        <w:ind w:left="0" w:firstLine="709"/>
        <w:jc w:val="both"/>
        <w:rPr>
          <w:rFonts w:ascii="Times New Roman" w:hAnsi="Times New Roman"/>
          <w:spacing w:val="-1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О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рганизация</w:t>
      </w:r>
      <w:r w:rsidRPr="008E241D">
        <w:rPr>
          <w:rFonts w:ascii="Times New Roman" w:hAnsi="Times New Roman"/>
          <w:spacing w:val="14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производств</w:t>
      </w:r>
      <w:r w:rsidRPr="008E241D">
        <w:rPr>
          <w:rFonts w:ascii="Times New Roman" w:hAnsi="Times New Roman"/>
          <w:spacing w:val="13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п</w:t>
      </w:r>
      <w:r>
        <w:rPr>
          <w:rFonts w:ascii="Times New Roman" w:hAnsi="Times New Roman"/>
          <w:spacing w:val="-1"/>
          <w:sz w:val="28"/>
          <w:szCs w:val="28"/>
          <w:lang w:val="ru-RU"/>
        </w:rPr>
        <w:t>ервого этапа будет осуществлена в соответствии с заключенными Соглашениями, а именно:</w:t>
      </w:r>
    </w:p>
    <w:p w:rsidR="002D09D4" w:rsidRDefault="002D09D4" w:rsidP="002D09D4">
      <w:pPr>
        <w:spacing w:after="12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-</w:t>
      </w:r>
      <w:r w:rsidRPr="00E355C8">
        <w:rPr>
          <w:rFonts w:ascii="Times New Roman" w:hAnsi="Times New Roman"/>
          <w:sz w:val="28"/>
          <w:szCs w:val="28"/>
        </w:rPr>
        <w:t xml:space="preserve"> прои</w:t>
      </w:r>
      <w:r>
        <w:rPr>
          <w:rFonts w:ascii="Times New Roman" w:hAnsi="Times New Roman"/>
          <w:sz w:val="28"/>
          <w:szCs w:val="28"/>
        </w:rPr>
        <w:t>зводство железобетонных изделий;</w:t>
      </w:r>
    </w:p>
    <w:p w:rsidR="002D09D4" w:rsidRDefault="002D09D4" w:rsidP="002D09D4">
      <w:pPr>
        <w:spacing w:after="12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E355C8">
        <w:rPr>
          <w:rFonts w:ascii="Times New Roman" w:hAnsi="Times New Roman"/>
          <w:sz w:val="28"/>
          <w:szCs w:val="28"/>
        </w:rPr>
        <w:t>БРУ</w:t>
      </w:r>
      <w:r>
        <w:rPr>
          <w:rFonts w:ascii="Times New Roman" w:hAnsi="Times New Roman"/>
          <w:sz w:val="28"/>
          <w:szCs w:val="28"/>
        </w:rPr>
        <w:t xml:space="preserve"> (бетонно-растворный узел);</w:t>
      </w:r>
    </w:p>
    <w:p w:rsidR="002D09D4" w:rsidRDefault="002D09D4" w:rsidP="002D09D4">
      <w:pPr>
        <w:spacing w:after="12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E355C8">
        <w:rPr>
          <w:rFonts w:ascii="Times New Roman" w:hAnsi="Times New Roman"/>
          <w:sz w:val="28"/>
          <w:szCs w:val="28"/>
        </w:rPr>
        <w:t>асфальтобетонный завод</w:t>
      </w:r>
      <w:r>
        <w:rPr>
          <w:rFonts w:ascii="Times New Roman" w:hAnsi="Times New Roman"/>
          <w:sz w:val="28"/>
          <w:szCs w:val="28"/>
        </w:rPr>
        <w:t>;</w:t>
      </w:r>
      <w:r w:rsidRPr="00E355C8">
        <w:rPr>
          <w:rFonts w:ascii="Times New Roman" w:hAnsi="Times New Roman"/>
          <w:sz w:val="28"/>
          <w:szCs w:val="28"/>
        </w:rPr>
        <w:t xml:space="preserve"> </w:t>
      </w:r>
    </w:p>
    <w:p w:rsidR="002D09D4" w:rsidRDefault="002D09D4" w:rsidP="002D09D4">
      <w:pPr>
        <w:spacing w:after="12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переработка ТБО (твердых бытовых отходов);</w:t>
      </w:r>
    </w:p>
    <w:p w:rsidR="002D09D4" w:rsidRDefault="002D09D4" w:rsidP="002D09D4">
      <w:pPr>
        <w:spacing w:after="12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производство по выпуску концентрата железа и сертифицированного песка.</w:t>
      </w:r>
    </w:p>
    <w:p w:rsidR="002D09D4" w:rsidRPr="008E241D" w:rsidRDefault="002D09D4" w:rsidP="002D09D4">
      <w:pPr>
        <w:pStyle w:val="a4"/>
        <w:spacing w:after="12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8E241D">
        <w:rPr>
          <w:rFonts w:ascii="Times New Roman" w:hAnsi="Times New Roman"/>
          <w:sz w:val="28"/>
          <w:szCs w:val="28"/>
          <w:lang w:val="ru-RU"/>
        </w:rPr>
        <w:t>В</w:t>
      </w:r>
      <w:r w:rsidRPr="008E241D">
        <w:rPr>
          <w:rFonts w:ascii="Times New Roman" w:hAnsi="Times New Roman"/>
          <w:spacing w:val="41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данных</w:t>
      </w:r>
      <w:r w:rsidRPr="008E241D">
        <w:rPr>
          <w:rFonts w:ascii="Times New Roman" w:hAnsi="Times New Roman"/>
          <w:spacing w:val="41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условиях,</w:t>
      </w:r>
      <w:r w:rsidRPr="008E241D">
        <w:rPr>
          <w:rFonts w:ascii="Times New Roman" w:hAnsi="Times New Roman"/>
          <w:spacing w:val="39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организация</w:t>
      </w:r>
      <w:r w:rsidRPr="008E241D">
        <w:rPr>
          <w:rFonts w:ascii="Times New Roman" w:hAnsi="Times New Roman"/>
          <w:spacing w:val="40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новых</w:t>
      </w:r>
      <w:r w:rsidRPr="008E241D">
        <w:rPr>
          <w:rFonts w:ascii="Times New Roman" w:hAnsi="Times New Roman"/>
          <w:spacing w:val="41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производств</w:t>
      </w:r>
      <w:r w:rsidRPr="008E241D">
        <w:rPr>
          <w:rFonts w:ascii="Times New Roman" w:hAnsi="Times New Roman"/>
          <w:spacing w:val="40"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spacing w:val="-1"/>
          <w:sz w:val="28"/>
          <w:szCs w:val="28"/>
          <w:lang w:val="ru-RU"/>
        </w:rPr>
        <w:t>строительной индустрии</w:t>
      </w:r>
      <w:r w:rsidRPr="008E241D">
        <w:rPr>
          <w:rFonts w:ascii="Times New Roman" w:hAnsi="Times New Roman"/>
          <w:spacing w:val="38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z w:val="28"/>
          <w:szCs w:val="28"/>
          <w:lang w:val="ru-RU"/>
        </w:rPr>
        <w:t>на</w:t>
      </w:r>
      <w:r w:rsidRPr="008E241D">
        <w:rPr>
          <w:rFonts w:ascii="Times New Roman" w:hAnsi="Times New Roman"/>
          <w:spacing w:val="75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территории</w:t>
      </w:r>
      <w:r w:rsidRPr="008E241D">
        <w:rPr>
          <w:rFonts w:ascii="Times New Roman" w:hAnsi="Times New Roman"/>
          <w:spacing w:val="42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промышленного</w:t>
      </w:r>
      <w:r w:rsidRPr="008E241D">
        <w:rPr>
          <w:rFonts w:ascii="Times New Roman" w:hAnsi="Times New Roman"/>
          <w:spacing w:val="45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парка</w:t>
      </w:r>
      <w:r w:rsidRPr="008E241D">
        <w:rPr>
          <w:rFonts w:ascii="Times New Roman" w:hAnsi="Times New Roman"/>
          <w:spacing w:val="45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является</w:t>
      </w:r>
      <w:r w:rsidRPr="008E241D">
        <w:rPr>
          <w:rFonts w:ascii="Times New Roman" w:hAnsi="Times New Roman"/>
          <w:spacing w:val="42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целесообразным</w:t>
      </w:r>
      <w:r w:rsidRPr="008E241D">
        <w:rPr>
          <w:rFonts w:ascii="Times New Roman" w:hAnsi="Times New Roman"/>
          <w:spacing w:val="43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по</w:t>
      </w:r>
      <w:r w:rsidRPr="008E241D">
        <w:rPr>
          <w:rFonts w:ascii="Times New Roman" w:hAnsi="Times New Roman"/>
          <w:spacing w:val="43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z w:val="28"/>
          <w:szCs w:val="28"/>
          <w:lang w:val="ru-RU"/>
        </w:rPr>
        <w:t>нескольким</w:t>
      </w:r>
      <w:r w:rsidRPr="008E241D">
        <w:rPr>
          <w:rFonts w:ascii="Times New Roman" w:hAnsi="Times New Roman"/>
          <w:spacing w:val="77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причинам:</w:t>
      </w:r>
    </w:p>
    <w:p w:rsidR="002D09D4" w:rsidRDefault="002D09D4" w:rsidP="002D09D4">
      <w:pPr>
        <w:pStyle w:val="a4"/>
        <w:numPr>
          <w:ilvl w:val="0"/>
          <w:numId w:val="7"/>
        </w:numPr>
        <w:spacing w:after="120" w:line="360" w:lineRule="auto"/>
        <w:ind w:left="709" w:firstLine="0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перспектива освоения площадей промышленного парка </w:t>
      </w:r>
    </w:p>
    <w:p w:rsidR="002D09D4" w:rsidRPr="00C151E2" w:rsidRDefault="002D09D4" w:rsidP="002D09D4">
      <w:pPr>
        <w:pStyle w:val="a4"/>
        <w:numPr>
          <w:ilvl w:val="0"/>
          <w:numId w:val="7"/>
        </w:numPr>
        <w:spacing w:after="120" w:line="360" w:lineRule="auto"/>
        <w:ind w:left="709" w:firstLine="0"/>
        <w:jc w:val="both"/>
        <w:rPr>
          <w:rFonts w:ascii="Times New Roman" w:hAnsi="Times New Roman"/>
          <w:sz w:val="28"/>
          <w:szCs w:val="28"/>
          <w:lang w:val="ru-RU"/>
        </w:rPr>
      </w:pPr>
      <w:r w:rsidRPr="008E241D">
        <w:rPr>
          <w:rFonts w:ascii="Times New Roman" w:hAnsi="Times New Roman"/>
          <w:sz w:val="28"/>
          <w:szCs w:val="28"/>
          <w:lang w:val="ru-RU"/>
        </w:rPr>
        <w:t>наличие</w:t>
      </w:r>
      <w:r w:rsidRPr="008E241D">
        <w:rPr>
          <w:rFonts w:ascii="Times New Roman" w:hAnsi="Times New Roman"/>
          <w:spacing w:val="11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спроса</w:t>
      </w:r>
      <w:r w:rsidRPr="008E241D">
        <w:rPr>
          <w:rFonts w:ascii="Times New Roman" w:hAnsi="Times New Roman"/>
          <w:spacing w:val="10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z w:val="28"/>
          <w:szCs w:val="28"/>
          <w:lang w:val="ru-RU"/>
        </w:rPr>
        <w:t>на</w:t>
      </w:r>
      <w:r w:rsidRPr="008E241D">
        <w:rPr>
          <w:rFonts w:ascii="Times New Roman" w:hAnsi="Times New Roman"/>
          <w:spacing w:val="10"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spacing w:val="10"/>
          <w:sz w:val="28"/>
          <w:szCs w:val="28"/>
          <w:lang w:val="ru-RU"/>
        </w:rPr>
        <w:t xml:space="preserve">строительную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продукцию</w:t>
      </w:r>
      <w:r w:rsidRPr="008E241D">
        <w:rPr>
          <w:rFonts w:ascii="Times New Roman" w:hAnsi="Times New Roman"/>
          <w:spacing w:val="9"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spacing w:val="-1"/>
          <w:sz w:val="28"/>
          <w:szCs w:val="28"/>
          <w:lang w:val="ru-RU"/>
        </w:rPr>
        <w:t>на рынке</w:t>
      </w:r>
    </w:p>
    <w:p w:rsidR="002D09D4" w:rsidRPr="0075691A" w:rsidRDefault="002D09D4" w:rsidP="002D09D4">
      <w:pPr>
        <w:pStyle w:val="a4"/>
        <w:numPr>
          <w:ilvl w:val="0"/>
          <w:numId w:val="7"/>
        </w:numPr>
        <w:spacing w:after="120" w:line="360" w:lineRule="auto"/>
        <w:ind w:left="709" w:firstLine="0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pacing w:val="-1"/>
          <w:sz w:val="28"/>
          <w:szCs w:val="28"/>
          <w:lang w:val="ru-RU"/>
        </w:rPr>
        <w:t>не требуемые, на начальной стадии, масштабные объёмы энергоресурсов.</w:t>
      </w:r>
    </w:p>
    <w:p w:rsidR="002D09D4" w:rsidRPr="00ED7272" w:rsidRDefault="002D09D4" w:rsidP="002D09D4">
      <w:pPr>
        <w:pStyle w:val="a4"/>
        <w:spacing w:after="12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ED7272">
        <w:rPr>
          <w:rFonts w:ascii="Times New Roman" w:hAnsi="Times New Roman"/>
          <w:sz w:val="28"/>
          <w:szCs w:val="28"/>
          <w:lang w:val="ru-RU"/>
        </w:rPr>
        <w:t>Для Камчатского края, как для неосвоенного региона с большим потенциалом развития, строительство является важной составляющей экономики</w:t>
      </w:r>
    </w:p>
    <w:p w:rsidR="002D09D4" w:rsidRPr="00ED7272" w:rsidRDefault="002D09D4" w:rsidP="002D09D4">
      <w:pPr>
        <w:pStyle w:val="a4"/>
        <w:spacing w:after="12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ED7272">
        <w:rPr>
          <w:rFonts w:ascii="Times New Roman" w:hAnsi="Times New Roman"/>
          <w:sz w:val="28"/>
          <w:szCs w:val="28"/>
          <w:lang w:val="ru-RU"/>
        </w:rPr>
        <w:t>В результате развития строительной отрасли и жилищного строительства Камчатского края к 2030 году планируется увеличить показатели средней обеспеченности общей площадью жилья на уровне 40 кв. м на чел., достигнуть уровня соответствия жилищного фонда современным условиям энергоэффективности, безопасности проживания, экологическим требованиям, а также потребностям отдельных групп граждан (многодетные семьи, пожилые люди, инвалиды и др.).</w:t>
      </w:r>
    </w:p>
    <w:p w:rsidR="002D09D4" w:rsidRPr="004C425B" w:rsidRDefault="002D09D4" w:rsidP="002D09D4">
      <w:pPr>
        <w:pStyle w:val="a4"/>
        <w:spacing w:after="12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DE4B3E" w:rsidRDefault="00DE4B3E" w:rsidP="002D09D4">
      <w:pPr>
        <w:pStyle w:val="a4"/>
        <w:spacing w:after="120" w:line="360" w:lineRule="auto"/>
        <w:ind w:left="284" w:firstLine="425"/>
        <w:jc w:val="both"/>
        <w:rPr>
          <w:rFonts w:ascii="Times New Roman" w:hAnsi="Times New Roman"/>
          <w:b/>
          <w:spacing w:val="-1"/>
          <w:sz w:val="28"/>
          <w:szCs w:val="28"/>
          <w:lang w:val="ru-RU"/>
        </w:rPr>
      </w:pPr>
    </w:p>
    <w:p w:rsidR="00DE4B3E" w:rsidRDefault="00DE4B3E" w:rsidP="002D09D4">
      <w:pPr>
        <w:pStyle w:val="a4"/>
        <w:spacing w:after="120" w:line="360" w:lineRule="auto"/>
        <w:ind w:left="284" w:firstLine="425"/>
        <w:jc w:val="both"/>
        <w:rPr>
          <w:rFonts w:ascii="Times New Roman" w:hAnsi="Times New Roman"/>
          <w:b/>
          <w:spacing w:val="-1"/>
          <w:sz w:val="28"/>
          <w:szCs w:val="28"/>
          <w:lang w:val="ru-RU"/>
        </w:rPr>
      </w:pPr>
    </w:p>
    <w:p w:rsidR="002D09D4" w:rsidRPr="00CD2992" w:rsidRDefault="002D09D4" w:rsidP="002D09D4">
      <w:pPr>
        <w:pStyle w:val="a4"/>
        <w:spacing w:after="120" w:line="360" w:lineRule="auto"/>
        <w:ind w:left="284" w:firstLine="425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CD2992">
        <w:rPr>
          <w:rFonts w:ascii="Times New Roman" w:hAnsi="Times New Roman"/>
          <w:b/>
          <w:spacing w:val="-1"/>
          <w:sz w:val="28"/>
          <w:szCs w:val="28"/>
          <w:lang w:val="ru-RU"/>
        </w:rPr>
        <w:lastRenderedPageBreak/>
        <w:t>Направления специализации второй очереди</w:t>
      </w:r>
    </w:p>
    <w:p w:rsidR="002D09D4" w:rsidRPr="008E241D" w:rsidRDefault="002D09D4" w:rsidP="002D09D4">
      <w:pPr>
        <w:pStyle w:val="a4"/>
        <w:spacing w:after="120" w:line="360" w:lineRule="auto"/>
        <w:ind w:left="284" w:firstLine="425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pacing w:val="-1"/>
          <w:sz w:val="28"/>
          <w:szCs w:val="28"/>
          <w:lang w:val="ru-RU"/>
        </w:rPr>
        <w:t>Во второй очереди предусматриваются различные виды промышленной деятельности, которые способствуют формированию инфраструктурных объектов, удовлетворяющих перспективному росту востребованности площадок промышленного парка, которые являются экономически выгодными по следующим причинам:</w:t>
      </w:r>
    </w:p>
    <w:p w:rsidR="002D09D4" w:rsidRPr="008E241D" w:rsidRDefault="002D09D4" w:rsidP="002D09D4">
      <w:pPr>
        <w:pStyle w:val="a4"/>
        <w:numPr>
          <w:ilvl w:val="0"/>
          <w:numId w:val="7"/>
        </w:numPr>
        <w:spacing w:after="120" w:line="360" w:lineRule="auto"/>
        <w:ind w:left="709" w:firstLine="0"/>
        <w:jc w:val="both"/>
        <w:rPr>
          <w:rFonts w:ascii="Times New Roman" w:hAnsi="Times New Roman"/>
          <w:sz w:val="28"/>
          <w:szCs w:val="28"/>
          <w:lang w:val="ru-RU"/>
        </w:rPr>
      </w:pPr>
      <w:r w:rsidRPr="008E241D">
        <w:rPr>
          <w:rFonts w:ascii="Times New Roman" w:hAnsi="Times New Roman"/>
          <w:sz w:val="28"/>
          <w:szCs w:val="28"/>
          <w:lang w:val="ru-RU"/>
        </w:rPr>
        <w:t>вновь</w:t>
      </w:r>
      <w:r w:rsidRPr="008E241D">
        <w:rPr>
          <w:rFonts w:ascii="Times New Roman" w:hAnsi="Times New Roman"/>
          <w:spacing w:val="10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создаваемые</w:t>
      </w:r>
      <w:r w:rsidRPr="008E241D">
        <w:rPr>
          <w:rFonts w:ascii="Times New Roman" w:hAnsi="Times New Roman"/>
          <w:spacing w:val="10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предприятия</w:t>
      </w:r>
      <w:r w:rsidRPr="008E241D">
        <w:rPr>
          <w:rFonts w:ascii="Times New Roman" w:hAnsi="Times New Roman"/>
          <w:spacing w:val="9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z w:val="28"/>
          <w:szCs w:val="28"/>
          <w:lang w:val="ru-RU"/>
        </w:rPr>
        <w:t>не</w:t>
      </w:r>
      <w:r w:rsidRPr="008E241D">
        <w:rPr>
          <w:rFonts w:ascii="Times New Roman" w:hAnsi="Times New Roman"/>
          <w:spacing w:val="10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z w:val="28"/>
          <w:szCs w:val="28"/>
          <w:lang w:val="ru-RU"/>
        </w:rPr>
        <w:t>имеют</w:t>
      </w:r>
      <w:r w:rsidRPr="008E241D">
        <w:rPr>
          <w:rFonts w:ascii="Times New Roman" w:hAnsi="Times New Roman"/>
          <w:spacing w:val="10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накопленных</w:t>
      </w:r>
      <w:r w:rsidRPr="008E241D">
        <w:rPr>
          <w:rFonts w:ascii="Times New Roman" w:hAnsi="Times New Roman"/>
          <w:spacing w:val="9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финансовых</w:t>
      </w:r>
      <w:r w:rsidRPr="008E241D">
        <w:rPr>
          <w:rFonts w:ascii="Times New Roman" w:hAnsi="Times New Roman"/>
          <w:spacing w:val="9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сложностей</w:t>
      </w:r>
      <w:r w:rsidRPr="008E241D">
        <w:rPr>
          <w:rFonts w:ascii="Times New Roman" w:hAnsi="Times New Roman"/>
          <w:spacing w:val="69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z w:val="28"/>
          <w:szCs w:val="28"/>
          <w:lang w:val="ru-RU"/>
        </w:rPr>
        <w:t>и</w:t>
      </w:r>
      <w:r w:rsidRPr="008E241D">
        <w:rPr>
          <w:rFonts w:ascii="Times New Roman" w:hAnsi="Times New Roman"/>
          <w:spacing w:val="22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технологической</w:t>
      </w:r>
      <w:r w:rsidRPr="008E241D">
        <w:rPr>
          <w:rFonts w:ascii="Times New Roman" w:hAnsi="Times New Roman"/>
          <w:spacing w:val="23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отсталости,</w:t>
      </w:r>
      <w:r w:rsidRPr="008E241D">
        <w:rPr>
          <w:rFonts w:ascii="Times New Roman" w:hAnsi="Times New Roman"/>
          <w:spacing w:val="20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z w:val="28"/>
          <w:szCs w:val="28"/>
          <w:lang w:val="ru-RU"/>
        </w:rPr>
        <w:t>что</w:t>
      </w:r>
      <w:r w:rsidRPr="008E241D">
        <w:rPr>
          <w:rFonts w:ascii="Times New Roman" w:hAnsi="Times New Roman"/>
          <w:spacing w:val="22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z w:val="28"/>
          <w:szCs w:val="28"/>
          <w:lang w:val="ru-RU"/>
        </w:rPr>
        <w:t>в</w:t>
      </w:r>
      <w:r w:rsidRPr="008E241D">
        <w:rPr>
          <w:rFonts w:ascii="Times New Roman" w:hAnsi="Times New Roman"/>
          <w:spacing w:val="20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Камчатском</w:t>
      </w:r>
      <w:r w:rsidRPr="008E241D">
        <w:rPr>
          <w:rFonts w:ascii="Times New Roman" w:hAnsi="Times New Roman"/>
          <w:spacing w:val="21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z w:val="28"/>
          <w:szCs w:val="28"/>
          <w:lang w:val="ru-RU"/>
        </w:rPr>
        <w:t>крае</w:t>
      </w:r>
      <w:r w:rsidRPr="008E241D">
        <w:rPr>
          <w:rFonts w:ascii="Times New Roman" w:hAnsi="Times New Roman"/>
          <w:spacing w:val="20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оказывает</w:t>
      </w:r>
      <w:r w:rsidRPr="008E241D">
        <w:rPr>
          <w:rFonts w:ascii="Times New Roman" w:hAnsi="Times New Roman"/>
          <w:spacing w:val="21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решающее</w:t>
      </w:r>
      <w:r w:rsidRPr="008E241D">
        <w:rPr>
          <w:rFonts w:ascii="Times New Roman" w:hAnsi="Times New Roman"/>
          <w:spacing w:val="55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влияние</w:t>
      </w:r>
      <w:r w:rsidRPr="008E241D">
        <w:rPr>
          <w:rFonts w:ascii="Times New Roman" w:hAnsi="Times New Roman"/>
          <w:sz w:val="28"/>
          <w:szCs w:val="28"/>
          <w:lang w:val="ru-RU"/>
        </w:rPr>
        <w:t xml:space="preserve"> на</w:t>
      </w:r>
      <w:r w:rsidRPr="008E241D">
        <w:rPr>
          <w:rFonts w:ascii="Times New Roman" w:hAnsi="Times New Roman"/>
          <w:spacing w:val="-2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рентабельность</w:t>
      </w:r>
      <w:r w:rsidRPr="008E241D">
        <w:rPr>
          <w:rFonts w:ascii="Times New Roman" w:hAnsi="Times New Roman"/>
          <w:sz w:val="28"/>
          <w:szCs w:val="28"/>
          <w:lang w:val="ru-RU"/>
        </w:rPr>
        <w:t xml:space="preserve"> в</w:t>
      </w:r>
      <w:r w:rsidRPr="008E241D">
        <w:rPr>
          <w:rFonts w:ascii="Times New Roman" w:hAnsi="Times New Roman"/>
          <w:spacing w:val="-2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отрасли;</w:t>
      </w:r>
    </w:p>
    <w:p w:rsidR="002D09D4" w:rsidRPr="00AD42CF" w:rsidRDefault="002D09D4" w:rsidP="002D09D4">
      <w:pPr>
        <w:pStyle w:val="a4"/>
        <w:numPr>
          <w:ilvl w:val="0"/>
          <w:numId w:val="7"/>
        </w:numPr>
        <w:spacing w:after="120" w:line="360" w:lineRule="auto"/>
        <w:ind w:left="709" w:firstLine="0"/>
        <w:jc w:val="both"/>
        <w:rPr>
          <w:rFonts w:ascii="Times New Roman" w:hAnsi="Times New Roman"/>
          <w:sz w:val="28"/>
          <w:szCs w:val="28"/>
          <w:lang w:val="ru-RU"/>
        </w:rPr>
      </w:pPr>
      <w:r w:rsidRPr="008E241D">
        <w:rPr>
          <w:rFonts w:ascii="Times New Roman" w:hAnsi="Times New Roman"/>
          <w:sz w:val="28"/>
          <w:szCs w:val="28"/>
          <w:lang w:val="ru-RU"/>
        </w:rPr>
        <w:t>с</w:t>
      </w:r>
      <w:r w:rsidRPr="008E241D">
        <w:rPr>
          <w:rFonts w:ascii="Times New Roman" w:hAnsi="Times New Roman"/>
          <w:spacing w:val="33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учетом</w:t>
      </w:r>
      <w:r w:rsidRPr="008E241D">
        <w:rPr>
          <w:rFonts w:ascii="Times New Roman" w:hAnsi="Times New Roman"/>
          <w:spacing w:val="33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ожидаемого</w:t>
      </w:r>
      <w:r w:rsidRPr="008E241D">
        <w:rPr>
          <w:rFonts w:ascii="Times New Roman" w:hAnsi="Times New Roman"/>
          <w:spacing w:val="34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создания</w:t>
      </w:r>
      <w:r w:rsidRPr="008E241D">
        <w:rPr>
          <w:rFonts w:ascii="Times New Roman" w:hAnsi="Times New Roman"/>
          <w:spacing w:val="31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(реконструкции)</w:t>
      </w:r>
      <w:r w:rsidRPr="008E241D">
        <w:rPr>
          <w:rFonts w:ascii="Times New Roman" w:hAnsi="Times New Roman"/>
          <w:spacing w:val="31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предприятий</w:t>
      </w:r>
      <w:r w:rsidRPr="008E241D">
        <w:rPr>
          <w:rFonts w:ascii="Times New Roman" w:hAnsi="Times New Roman"/>
          <w:spacing w:val="33"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spacing w:val="-1"/>
          <w:sz w:val="28"/>
          <w:szCs w:val="28"/>
          <w:lang w:val="ru-RU"/>
        </w:rPr>
        <w:t>промышленных видов деятельности, планируется концентрация промышленных производителей на территории парка, что сокращает сроки выбора территории и увеличивает темпы развития предприятий</w:t>
      </w:r>
    </w:p>
    <w:p w:rsidR="002D09D4" w:rsidRPr="00AD42CF" w:rsidRDefault="002D09D4" w:rsidP="002D09D4">
      <w:pPr>
        <w:pStyle w:val="a4"/>
        <w:numPr>
          <w:ilvl w:val="0"/>
          <w:numId w:val="7"/>
        </w:numPr>
        <w:spacing w:after="120" w:line="360" w:lineRule="auto"/>
        <w:ind w:left="709" w:firstLine="0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pacing w:val="-1"/>
          <w:sz w:val="28"/>
          <w:szCs w:val="28"/>
          <w:lang w:val="ru-RU"/>
        </w:rPr>
        <w:t xml:space="preserve">возможность размещения вновь создаваемых производств на территории парка способных увеличивать </w:t>
      </w:r>
      <w:r w:rsidRPr="00717476">
        <w:rPr>
          <w:rFonts w:ascii="Times New Roman" w:hAnsi="Times New Roman"/>
          <w:spacing w:val="-1"/>
          <w:sz w:val="28"/>
          <w:szCs w:val="28"/>
          <w:lang w:val="ru-RU"/>
        </w:rPr>
        <w:t>капиталооборот в ПКГО</w:t>
      </w:r>
    </w:p>
    <w:p w:rsidR="002D09D4" w:rsidRDefault="002D09D4" w:rsidP="002D09D4">
      <w:pPr>
        <w:pStyle w:val="a4"/>
        <w:spacing w:after="120" w:line="360" w:lineRule="auto"/>
        <w:ind w:left="0" w:firstLine="709"/>
        <w:jc w:val="both"/>
        <w:rPr>
          <w:rFonts w:ascii="Times New Roman" w:hAnsi="Times New Roman"/>
          <w:spacing w:val="15"/>
          <w:sz w:val="28"/>
          <w:szCs w:val="28"/>
          <w:lang w:val="ru-RU"/>
        </w:rPr>
      </w:pPr>
      <w:r w:rsidRPr="008E241D">
        <w:rPr>
          <w:rFonts w:ascii="Times New Roman" w:hAnsi="Times New Roman"/>
          <w:sz w:val="28"/>
          <w:szCs w:val="28"/>
          <w:lang w:val="ru-RU"/>
        </w:rPr>
        <w:t>С</w:t>
      </w:r>
      <w:r w:rsidRPr="008E241D">
        <w:rPr>
          <w:rFonts w:ascii="Times New Roman" w:hAnsi="Times New Roman"/>
          <w:spacing w:val="27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z w:val="28"/>
          <w:szCs w:val="28"/>
          <w:lang w:val="ru-RU"/>
        </w:rPr>
        <w:t>учетом</w:t>
      </w:r>
      <w:r w:rsidRPr="008E241D">
        <w:rPr>
          <w:rFonts w:ascii="Times New Roman" w:hAnsi="Times New Roman"/>
          <w:spacing w:val="25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текущей</w:t>
      </w:r>
      <w:r w:rsidRPr="008E241D">
        <w:rPr>
          <w:rFonts w:ascii="Times New Roman" w:hAnsi="Times New Roman"/>
          <w:spacing w:val="30"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spacing w:val="-1"/>
          <w:sz w:val="28"/>
          <w:szCs w:val="28"/>
          <w:lang w:val="ru-RU"/>
        </w:rPr>
        <w:t xml:space="preserve">ситуации по созданию </w:t>
      </w:r>
      <w:r w:rsidRPr="00EA63CC">
        <w:rPr>
          <w:rFonts w:ascii="Times New Roman" w:hAnsi="Times New Roman"/>
          <w:spacing w:val="-1"/>
          <w:sz w:val="28"/>
          <w:szCs w:val="28"/>
          <w:lang w:val="ru-RU"/>
        </w:rPr>
        <w:t>территории опережающего социально-экономического развития «Камчатка» в Камчатском крае</w:t>
      </w:r>
      <w:r>
        <w:rPr>
          <w:rFonts w:ascii="Times New Roman" w:hAnsi="Times New Roman"/>
          <w:spacing w:val="-1"/>
          <w:sz w:val="28"/>
          <w:szCs w:val="28"/>
          <w:lang w:val="ru-RU"/>
        </w:rPr>
        <w:t>, а также отнесение Петропавловск-Камчатского городского округа к свободному порту Владивосток</w:t>
      </w:r>
      <w:r w:rsidRPr="00EA63CC">
        <w:rPr>
          <w:rFonts w:ascii="Times New Roman" w:hAnsi="Times New Roman"/>
          <w:spacing w:val="-1"/>
          <w:sz w:val="28"/>
          <w:szCs w:val="28"/>
          <w:lang w:val="ru-RU"/>
        </w:rPr>
        <w:t xml:space="preserve">, </w:t>
      </w:r>
      <w:r w:rsidRPr="008E241D">
        <w:rPr>
          <w:rFonts w:ascii="Times New Roman" w:hAnsi="Times New Roman"/>
          <w:spacing w:val="-2"/>
          <w:sz w:val="28"/>
          <w:szCs w:val="28"/>
          <w:lang w:val="ru-RU"/>
        </w:rPr>
        <w:t>на</w:t>
      </w:r>
      <w:r w:rsidRPr="008E241D">
        <w:rPr>
          <w:rFonts w:ascii="Times New Roman" w:hAnsi="Times New Roman"/>
          <w:spacing w:val="71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территории</w:t>
      </w:r>
      <w:r w:rsidRPr="008E241D">
        <w:rPr>
          <w:rFonts w:ascii="Times New Roman" w:hAnsi="Times New Roman"/>
          <w:spacing w:val="32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планируемого</w:t>
      </w:r>
      <w:r w:rsidRPr="008E241D">
        <w:rPr>
          <w:rFonts w:ascii="Times New Roman" w:hAnsi="Times New Roman"/>
          <w:spacing w:val="33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промышленного</w:t>
      </w:r>
      <w:r w:rsidRPr="008E241D">
        <w:rPr>
          <w:rFonts w:ascii="Times New Roman" w:hAnsi="Times New Roman"/>
          <w:spacing w:val="31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парка</w:t>
      </w:r>
      <w:r>
        <w:rPr>
          <w:rFonts w:ascii="Times New Roman" w:hAnsi="Times New Roman"/>
          <w:spacing w:val="32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экономически</w:t>
      </w:r>
      <w:r w:rsidRPr="008E241D">
        <w:rPr>
          <w:rFonts w:ascii="Times New Roman" w:hAnsi="Times New Roman"/>
          <w:spacing w:val="33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z w:val="28"/>
          <w:szCs w:val="28"/>
          <w:lang w:val="ru-RU"/>
        </w:rPr>
        <w:t>целесообразно</w:t>
      </w:r>
      <w:r w:rsidRPr="008E241D">
        <w:rPr>
          <w:rFonts w:ascii="Times New Roman" w:hAnsi="Times New Roman"/>
          <w:spacing w:val="67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организовывать</w:t>
      </w:r>
      <w:r w:rsidRPr="008E241D">
        <w:rPr>
          <w:rFonts w:ascii="Times New Roman" w:hAnsi="Times New Roman"/>
          <w:spacing w:val="15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предприятия</w:t>
      </w:r>
      <w:r w:rsidRPr="008E241D">
        <w:rPr>
          <w:rFonts w:ascii="Times New Roman" w:hAnsi="Times New Roman"/>
          <w:spacing w:val="14"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spacing w:val="-1"/>
          <w:sz w:val="28"/>
          <w:szCs w:val="28"/>
          <w:lang w:val="ru-RU"/>
        </w:rPr>
        <w:t>различных видов деятельности, обеспечивающие возрастающие потребности в строительных материалах, удовлетворяющие спрос на ремонт технических ресурсов и применение инновационных методов переработки изношенных узлов, агрегатов, каучук-резиновых изделий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.</w:t>
      </w:r>
      <w:r w:rsidRPr="008E241D">
        <w:rPr>
          <w:rFonts w:ascii="Times New Roman" w:hAnsi="Times New Roman"/>
          <w:spacing w:val="15"/>
          <w:sz w:val="28"/>
          <w:szCs w:val="28"/>
          <w:lang w:val="ru-RU"/>
        </w:rPr>
        <w:t xml:space="preserve"> </w:t>
      </w:r>
    </w:p>
    <w:p w:rsidR="002D09D4" w:rsidRPr="00146EE1" w:rsidRDefault="002D09D4" w:rsidP="002D09D4">
      <w:pPr>
        <w:pStyle w:val="a4"/>
        <w:spacing w:after="12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146EE1">
        <w:rPr>
          <w:rFonts w:ascii="Times New Roman" w:hAnsi="Times New Roman"/>
          <w:sz w:val="28"/>
          <w:szCs w:val="28"/>
          <w:lang w:val="ru-RU"/>
        </w:rPr>
        <w:t>Требования к резидентам</w:t>
      </w:r>
      <w:r>
        <w:rPr>
          <w:rFonts w:ascii="Times New Roman" w:hAnsi="Times New Roman"/>
          <w:sz w:val="28"/>
          <w:szCs w:val="28"/>
          <w:lang w:val="ru-RU"/>
        </w:rPr>
        <w:t xml:space="preserve"> промышленного парка</w:t>
      </w:r>
      <w:r w:rsidRPr="00146EE1">
        <w:rPr>
          <w:rFonts w:ascii="Times New Roman" w:hAnsi="Times New Roman"/>
          <w:sz w:val="28"/>
          <w:szCs w:val="28"/>
          <w:lang w:val="ru-RU"/>
        </w:rPr>
        <w:t>:</w:t>
      </w:r>
    </w:p>
    <w:p w:rsidR="002D09D4" w:rsidRPr="008D199C" w:rsidRDefault="002D09D4" w:rsidP="002D09D4">
      <w:pPr>
        <w:pStyle w:val="a4"/>
        <w:numPr>
          <w:ilvl w:val="0"/>
          <w:numId w:val="7"/>
        </w:numPr>
        <w:spacing w:after="120" w:line="360" w:lineRule="auto"/>
        <w:ind w:left="709" w:firstLine="0"/>
        <w:jc w:val="both"/>
        <w:rPr>
          <w:rFonts w:ascii="Times New Roman" w:hAnsi="Times New Roman"/>
          <w:spacing w:val="-1"/>
          <w:sz w:val="28"/>
          <w:szCs w:val="28"/>
          <w:lang w:val="ru-RU"/>
        </w:rPr>
      </w:pPr>
      <w:r w:rsidRPr="008D199C">
        <w:rPr>
          <w:rFonts w:ascii="Times New Roman" w:hAnsi="Times New Roman"/>
          <w:spacing w:val="-1"/>
          <w:sz w:val="28"/>
          <w:szCs w:val="28"/>
          <w:lang w:val="ru-RU"/>
        </w:rPr>
        <w:t>созданное в соответствии с законодательством Российской Федерации юридическое лицо или индивидуальный предприниматель</w:t>
      </w:r>
    </w:p>
    <w:p w:rsidR="002D09D4" w:rsidRPr="008D199C" w:rsidRDefault="002D09D4" w:rsidP="002D09D4">
      <w:pPr>
        <w:pStyle w:val="a4"/>
        <w:numPr>
          <w:ilvl w:val="0"/>
          <w:numId w:val="7"/>
        </w:numPr>
        <w:spacing w:after="120" w:line="360" w:lineRule="auto"/>
        <w:ind w:left="709" w:firstLine="0"/>
        <w:jc w:val="both"/>
        <w:rPr>
          <w:rFonts w:ascii="Times New Roman" w:hAnsi="Times New Roman"/>
          <w:spacing w:val="-1"/>
          <w:sz w:val="28"/>
          <w:szCs w:val="28"/>
          <w:lang w:val="ru-RU"/>
        </w:rPr>
      </w:pPr>
      <w:r w:rsidRPr="008D199C">
        <w:rPr>
          <w:rFonts w:ascii="Times New Roman" w:hAnsi="Times New Roman"/>
          <w:spacing w:val="-1"/>
          <w:sz w:val="28"/>
          <w:szCs w:val="28"/>
          <w:lang w:val="ru-RU"/>
        </w:rPr>
        <w:lastRenderedPageBreak/>
        <w:t xml:space="preserve">осуществляет промышленную деятельность, за исключением производства и реализации подакцизных товаров (кроме транспортных средств), добычи и реализации полезных ископаемых (кроме общераспространенных полезных ископаемых) </w:t>
      </w:r>
    </w:p>
    <w:p w:rsidR="002D09D4" w:rsidRPr="008D199C" w:rsidRDefault="002D09D4" w:rsidP="002D09D4">
      <w:pPr>
        <w:pStyle w:val="a4"/>
        <w:numPr>
          <w:ilvl w:val="0"/>
          <w:numId w:val="7"/>
        </w:numPr>
        <w:spacing w:after="120" w:line="360" w:lineRule="auto"/>
        <w:ind w:left="709" w:firstLine="0"/>
        <w:jc w:val="both"/>
        <w:rPr>
          <w:rFonts w:ascii="Times New Roman" w:hAnsi="Times New Roman"/>
          <w:spacing w:val="-1"/>
          <w:sz w:val="28"/>
          <w:szCs w:val="28"/>
          <w:lang w:val="ru-RU"/>
        </w:rPr>
      </w:pPr>
      <w:r w:rsidRPr="008D199C">
        <w:rPr>
          <w:rFonts w:ascii="Times New Roman" w:hAnsi="Times New Roman"/>
          <w:spacing w:val="-1"/>
          <w:sz w:val="28"/>
          <w:szCs w:val="28"/>
          <w:lang w:val="ru-RU"/>
        </w:rPr>
        <w:t>осуществляет промышленную деятельность на территории индустриального (промышленного) парка на основании соглашения с управляющей компанией</w:t>
      </w:r>
    </w:p>
    <w:p w:rsidR="002D09D4" w:rsidRDefault="002D09D4" w:rsidP="002D09D4">
      <w:pPr>
        <w:spacing w:after="200" w:line="360" w:lineRule="auto"/>
        <w:ind w:firstLine="708"/>
        <w:jc w:val="both"/>
        <w:rPr>
          <w:rFonts w:ascii="Times New Roman" w:hAnsi="Times New Roman"/>
          <w:b/>
          <w:spacing w:val="-1"/>
          <w:sz w:val="28"/>
          <w:szCs w:val="28"/>
        </w:rPr>
      </w:pPr>
      <w:r w:rsidRPr="00E14268">
        <w:rPr>
          <w:rFonts w:ascii="Times New Roman" w:hAnsi="Times New Roman"/>
          <w:b/>
          <w:spacing w:val="-1"/>
          <w:sz w:val="28"/>
          <w:szCs w:val="28"/>
        </w:rPr>
        <w:t>Якорные инвесторы-резиденты</w:t>
      </w:r>
      <w:r w:rsidR="00054B86">
        <w:rPr>
          <w:rFonts w:ascii="Times New Roman" w:hAnsi="Times New Roman"/>
          <w:b/>
          <w:spacing w:val="-1"/>
          <w:sz w:val="28"/>
          <w:szCs w:val="28"/>
        </w:rPr>
        <w:t>:</w:t>
      </w:r>
    </w:p>
    <w:p w:rsidR="00054B86" w:rsidRPr="00B3146B" w:rsidRDefault="00054B86" w:rsidP="00054B86">
      <w:pPr>
        <w:pStyle w:val="a4"/>
        <w:spacing w:after="120" w:line="276" w:lineRule="auto"/>
        <w:ind w:left="284" w:firstLine="425"/>
        <w:jc w:val="both"/>
        <w:rPr>
          <w:rFonts w:ascii="Times New Roman" w:hAnsi="Times New Roman"/>
          <w:b/>
          <w:spacing w:val="-1"/>
          <w:sz w:val="28"/>
          <w:szCs w:val="28"/>
          <w:lang w:val="ru-RU"/>
        </w:rPr>
      </w:pPr>
      <w:r w:rsidRPr="00B3146B">
        <w:rPr>
          <w:rFonts w:ascii="Times New Roman" w:hAnsi="Times New Roman"/>
          <w:b/>
          <w:spacing w:val="-1"/>
          <w:sz w:val="28"/>
          <w:szCs w:val="28"/>
          <w:lang w:val="ru-RU"/>
        </w:rPr>
        <w:t>1. ООО «Кам</w:t>
      </w:r>
      <w:r>
        <w:rPr>
          <w:rFonts w:ascii="Times New Roman" w:hAnsi="Times New Roman"/>
          <w:b/>
          <w:spacing w:val="-1"/>
          <w:sz w:val="28"/>
          <w:szCs w:val="28"/>
          <w:lang w:val="ru-RU"/>
        </w:rPr>
        <w:t>Дор</w:t>
      </w:r>
      <w:r w:rsidRPr="00B3146B">
        <w:rPr>
          <w:rFonts w:ascii="Times New Roman" w:hAnsi="Times New Roman"/>
          <w:b/>
          <w:spacing w:val="-1"/>
          <w:sz w:val="28"/>
          <w:szCs w:val="28"/>
          <w:lang w:val="ru-RU"/>
        </w:rPr>
        <w:t>».</w:t>
      </w:r>
    </w:p>
    <w:p w:rsidR="00054B86" w:rsidRDefault="00054B86" w:rsidP="00054B86">
      <w:pPr>
        <w:pStyle w:val="a4"/>
        <w:spacing w:after="120" w:line="360" w:lineRule="auto"/>
        <w:ind w:left="284" w:firstLine="425"/>
        <w:jc w:val="both"/>
        <w:rPr>
          <w:rFonts w:ascii="Times New Roman" w:hAnsi="Times New Roman"/>
          <w:spacing w:val="-1"/>
          <w:sz w:val="28"/>
          <w:szCs w:val="28"/>
          <w:lang w:val="ru-RU"/>
        </w:rPr>
      </w:pPr>
      <w:r>
        <w:rPr>
          <w:rFonts w:ascii="Times New Roman" w:hAnsi="Times New Roman"/>
          <w:spacing w:val="-1"/>
          <w:sz w:val="28"/>
          <w:szCs w:val="28"/>
          <w:lang w:val="ru-RU"/>
        </w:rPr>
        <w:t>Виды деятельности: 45.23 «Строительство дорог, аэродромов и спортивных сооружений»; 60.24.1 «Деятельность автомобильного грузового специализированного транспорта».</w:t>
      </w:r>
    </w:p>
    <w:p w:rsidR="00054B86" w:rsidRDefault="00054B86" w:rsidP="00054B86">
      <w:pPr>
        <w:pStyle w:val="a4"/>
        <w:spacing w:after="120" w:line="360" w:lineRule="auto"/>
        <w:ind w:left="284" w:firstLine="425"/>
        <w:jc w:val="both"/>
        <w:rPr>
          <w:rFonts w:ascii="Times New Roman" w:hAnsi="Times New Roman"/>
          <w:spacing w:val="-1"/>
          <w:sz w:val="28"/>
          <w:szCs w:val="28"/>
          <w:lang w:val="ru-RU"/>
        </w:rPr>
      </w:pPr>
      <w:r>
        <w:rPr>
          <w:rFonts w:ascii="Times New Roman" w:hAnsi="Times New Roman"/>
          <w:spacing w:val="-1"/>
          <w:sz w:val="28"/>
          <w:szCs w:val="28"/>
          <w:lang w:val="ru-RU"/>
        </w:rPr>
        <w:t>Инвестиционным проектом ООО «КамДор» предполагается выпуск следующей продукции:</w:t>
      </w:r>
    </w:p>
    <w:p w:rsidR="00054B86" w:rsidRDefault="00054B86" w:rsidP="00054B86">
      <w:pPr>
        <w:pStyle w:val="a4"/>
        <w:spacing w:after="120" w:line="360" w:lineRule="auto"/>
        <w:ind w:left="284" w:firstLine="425"/>
        <w:jc w:val="both"/>
        <w:rPr>
          <w:rFonts w:ascii="Times New Roman" w:hAnsi="Times New Roman"/>
          <w:spacing w:val="-1"/>
          <w:sz w:val="28"/>
          <w:szCs w:val="28"/>
          <w:lang w:val="ru-RU"/>
        </w:rPr>
      </w:pPr>
      <w:r>
        <w:rPr>
          <w:rFonts w:ascii="Times New Roman" w:hAnsi="Times New Roman"/>
          <w:spacing w:val="-1"/>
          <w:sz w:val="28"/>
          <w:szCs w:val="28"/>
          <w:lang w:val="ru-RU"/>
        </w:rPr>
        <w:t>- Бетон марок М100, М150, М200, М250, М300, М350, М400. Данные марки бетона используются при подготовительных работах перед началом заливки монолитных плит и фундамента, изготовлении фундамента, полов, стяжек, бетонировании дорожек, плитных и свайных фундаментов, лестничных маршей, мостовые конструкции, колонны ригеля, банковские хранилища и другие конструкции со спецтребованиями.</w:t>
      </w:r>
    </w:p>
    <w:p w:rsidR="00054B86" w:rsidRDefault="00054B86" w:rsidP="00054B86">
      <w:pPr>
        <w:pStyle w:val="a4"/>
        <w:spacing w:after="120" w:line="360" w:lineRule="auto"/>
        <w:ind w:left="284" w:firstLine="425"/>
        <w:jc w:val="both"/>
        <w:rPr>
          <w:rFonts w:ascii="Times New Roman" w:hAnsi="Times New Roman"/>
          <w:spacing w:val="-1"/>
          <w:sz w:val="28"/>
          <w:szCs w:val="28"/>
          <w:lang w:val="ru-RU"/>
        </w:rPr>
      </w:pPr>
      <w:r>
        <w:rPr>
          <w:rFonts w:ascii="Times New Roman" w:hAnsi="Times New Roman"/>
          <w:spacing w:val="-1"/>
          <w:sz w:val="28"/>
          <w:szCs w:val="28"/>
          <w:lang w:val="ru-RU"/>
        </w:rPr>
        <w:t xml:space="preserve">- Асфальтобетон. </w:t>
      </w:r>
      <w:r w:rsidRPr="0049603E">
        <w:rPr>
          <w:rFonts w:ascii="Times New Roman" w:hAnsi="Times New Roman"/>
          <w:spacing w:val="-1"/>
          <w:sz w:val="28"/>
          <w:szCs w:val="28"/>
          <w:lang w:val="ru-RU"/>
        </w:rPr>
        <w:t>Асфальтобетон представляет собой искусственный строительный материал, полученный в результате уплотнения рационально подобранной и специально приготовленной смеси (асфальтобетонной смеси) минерального материала (щебня, песка, минерального порошка) и битума.</w:t>
      </w:r>
    </w:p>
    <w:p w:rsidR="00054B86" w:rsidRDefault="00054B86" w:rsidP="00054B86">
      <w:pPr>
        <w:pStyle w:val="a4"/>
        <w:spacing w:after="120" w:line="360" w:lineRule="auto"/>
        <w:ind w:left="284" w:firstLine="425"/>
        <w:jc w:val="both"/>
        <w:rPr>
          <w:rFonts w:ascii="Times New Roman" w:hAnsi="Times New Roman"/>
          <w:spacing w:val="-1"/>
          <w:sz w:val="28"/>
          <w:szCs w:val="28"/>
          <w:lang w:val="ru-RU"/>
        </w:rPr>
      </w:pPr>
      <w:r>
        <w:rPr>
          <w:rFonts w:ascii="Times New Roman" w:hAnsi="Times New Roman"/>
          <w:spacing w:val="-1"/>
          <w:sz w:val="28"/>
          <w:szCs w:val="28"/>
          <w:lang w:val="ru-RU"/>
        </w:rPr>
        <w:t>- Железобетонные изделия: поребрики, бордюры (1 м, 3м), кольца, плиты колодцев, ливневые лодки, прочие мелкоштучные изделия.</w:t>
      </w:r>
    </w:p>
    <w:p w:rsidR="00054B86" w:rsidRDefault="00054B86" w:rsidP="00054B86">
      <w:pPr>
        <w:pStyle w:val="a4"/>
        <w:spacing w:after="120" w:line="360" w:lineRule="auto"/>
        <w:ind w:left="284" w:firstLine="425"/>
        <w:jc w:val="both"/>
        <w:rPr>
          <w:rFonts w:ascii="Times New Roman" w:hAnsi="Times New Roman"/>
          <w:spacing w:val="-1"/>
          <w:sz w:val="28"/>
          <w:szCs w:val="28"/>
          <w:lang w:val="ru-RU"/>
        </w:rPr>
      </w:pPr>
    </w:p>
    <w:p w:rsidR="00054B86" w:rsidRPr="00B3146B" w:rsidRDefault="00054B86" w:rsidP="00054B86">
      <w:pPr>
        <w:pStyle w:val="a4"/>
        <w:spacing w:after="120" w:line="360" w:lineRule="auto"/>
        <w:ind w:left="284" w:firstLine="425"/>
        <w:jc w:val="both"/>
        <w:rPr>
          <w:rFonts w:ascii="Times New Roman" w:hAnsi="Times New Roman"/>
          <w:b/>
          <w:spacing w:val="-1"/>
          <w:sz w:val="28"/>
          <w:szCs w:val="28"/>
          <w:lang w:val="ru-RU"/>
        </w:rPr>
      </w:pPr>
      <w:r w:rsidRPr="00B3146B">
        <w:rPr>
          <w:rFonts w:ascii="Times New Roman" w:hAnsi="Times New Roman"/>
          <w:b/>
          <w:spacing w:val="-1"/>
          <w:sz w:val="28"/>
          <w:szCs w:val="28"/>
          <w:lang w:val="ru-RU"/>
        </w:rPr>
        <w:lastRenderedPageBreak/>
        <w:t xml:space="preserve">2. ООО «Агломера». </w:t>
      </w:r>
    </w:p>
    <w:p w:rsidR="00054B86" w:rsidRPr="00856C71" w:rsidRDefault="00054B86" w:rsidP="00054B86">
      <w:pPr>
        <w:pStyle w:val="a4"/>
        <w:spacing w:after="120" w:line="360" w:lineRule="auto"/>
        <w:ind w:left="284" w:firstLine="425"/>
        <w:jc w:val="both"/>
        <w:rPr>
          <w:rFonts w:ascii="Times New Roman" w:hAnsi="Times New Roman"/>
          <w:spacing w:val="-1"/>
          <w:sz w:val="28"/>
          <w:szCs w:val="28"/>
          <w:lang w:val="ru-RU"/>
        </w:rPr>
      </w:pPr>
      <w:r w:rsidRPr="00EF4B47">
        <w:rPr>
          <w:rFonts w:ascii="Times New Roman" w:hAnsi="Times New Roman" w:hint="eastAsia"/>
          <w:spacing w:val="-1"/>
          <w:sz w:val="28"/>
          <w:szCs w:val="28"/>
          <w:lang w:val="ru-RU"/>
        </w:rPr>
        <w:t>Строительство</w:t>
      </w:r>
      <w:r w:rsidRPr="00EF4B47">
        <w:rPr>
          <w:rFonts w:ascii="Times New Roman" w:hAnsi="Times New Roman"/>
          <w:spacing w:val="-1"/>
          <w:sz w:val="28"/>
          <w:szCs w:val="28"/>
          <w:lang w:val="ru-RU"/>
        </w:rPr>
        <w:t xml:space="preserve"> </w:t>
      </w:r>
      <w:r w:rsidRPr="00EF4B47">
        <w:rPr>
          <w:rFonts w:ascii="Times New Roman" w:hAnsi="Times New Roman" w:hint="eastAsia"/>
          <w:spacing w:val="-1"/>
          <w:sz w:val="28"/>
          <w:szCs w:val="28"/>
          <w:lang w:val="ru-RU"/>
        </w:rPr>
        <w:t>в</w:t>
      </w:r>
      <w:r w:rsidRPr="00EF4B47">
        <w:rPr>
          <w:rFonts w:ascii="Times New Roman" w:hAnsi="Times New Roman"/>
          <w:spacing w:val="-1"/>
          <w:sz w:val="28"/>
          <w:szCs w:val="28"/>
          <w:lang w:val="ru-RU"/>
        </w:rPr>
        <w:t xml:space="preserve"> </w:t>
      </w:r>
      <w:r w:rsidRPr="00EF4B47">
        <w:rPr>
          <w:rFonts w:ascii="Times New Roman" w:hAnsi="Times New Roman" w:hint="eastAsia"/>
          <w:spacing w:val="-1"/>
          <w:sz w:val="28"/>
          <w:szCs w:val="28"/>
          <w:lang w:val="ru-RU"/>
        </w:rPr>
        <w:t>Петропавловск</w:t>
      </w:r>
      <w:r w:rsidRPr="00EF4B47">
        <w:rPr>
          <w:rFonts w:ascii="Times New Roman" w:hAnsi="Times New Roman"/>
          <w:spacing w:val="-1"/>
          <w:sz w:val="28"/>
          <w:szCs w:val="28"/>
          <w:lang w:val="ru-RU"/>
        </w:rPr>
        <w:t>-</w:t>
      </w:r>
      <w:r w:rsidRPr="00EF4B47">
        <w:rPr>
          <w:rFonts w:ascii="Times New Roman" w:hAnsi="Times New Roman" w:hint="eastAsia"/>
          <w:spacing w:val="-1"/>
          <w:sz w:val="28"/>
          <w:szCs w:val="28"/>
          <w:lang w:val="ru-RU"/>
        </w:rPr>
        <w:t>Камчатском</w:t>
      </w:r>
      <w:r w:rsidRPr="00EF4B47">
        <w:rPr>
          <w:rFonts w:ascii="Times New Roman" w:hAnsi="Times New Roman"/>
          <w:spacing w:val="-1"/>
          <w:sz w:val="28"/>
          <w:szCs w:val="28"/>
          <w:lang w:val="ru-RU"/>
        </w:rPr>
        <w:t xml:space="preserve"> </w:t>
      </w:r>
      <w:r w:rsidRPr="00EF4B47">
        <w:rPr>
          <w:rFonts w:ascii="Times New Roman" w:hAnsi="Times New Roman" w:hint="eastAsia"/>
          <w:spacing w:val="-1"/>
          <w:sz w:val="28"/>
          <w:szCs w:val="28"/>
          <w:lang w:val="ru-RU"/>
        </w:rPr>
        <w:t>городском</w:t>
      </w:r>
      <w:r w:rsidRPr="00EF4B47">
        <w:rPr>
          <w:rFonts w:ascii="Times New Roman" w:hAnsi="Times New Roman"/>
          <w:spacing w:val="-1"/>
          <w:sz w:val="28"/>
          <w:szCs w:val="28"/>
          <w:lang w:val="ru-RU"/>
        </w:rPr>
        <w:t xml:space="preserve"> </w:t>
      </w:r>
      <w:r w:rsidRPr="00EF4B47">
        <w:rPr>
          <w:rFonts w:ascii="Times New Roman" w:hAnsi="Times New Roman" w:hint="eastAsia"/>
          <w:spacing w:val="-1"/>
          <w:sz w:val="28"/>
          <w:szCs w:val="28"/>
          <w:lang w:val="ru-RU"/>
        </w:rPr>
        <w:t>округе</w:t>
      </w:r>
      <w:r w:rsidRPr="00EF4B47">
        <w:rPr>
          <w:rFonts w:ascii="Times New Roman" w:hAnsi="Times New Roman"/>
          <w:spacing w:val="-1"/>
          <w:sz w:val="28"/>
          <w:szCs w:val="28"/>
          <w:lang w:val="ru-RU"/>
        </w:rPr>
        <w:t xml:space="preserve"> </w:t>
      </w:r>
      <w:r w:rsidRPr="00EF4B47">
        <w:rPr>
          <w:rFonts w:ascii="Times New Roman" w:hAnsi="Times New Roman" w:hint="eastAsia"/>
          <w:spacing w:val="-1"/>
          <w:sz w:val="28"/>
          <w:szCs w:val="28"/>
          <w:lang w:val="ru-RU"/>
        </w:rPr>
        <w:t>современного</w:t>
      </w:r>
      <w:r>
        <w:rPr>
          <w:rFonts w:ascii="Times New Roman" w:hAnsi="Times New Roman"/>
          <w:spacing w:val="-1"/>
          <w:sz w:val="28"/>
          <w:szCs w:val="28"/>
          <w:lang w:val="ru-RU"/>
        </w:rPr>
        <w:t xml:space="preserve"> </w:t>
      </w:r>
      <w:r w:rsidRPr="00EF4B47">
        <w:rPr>
          <w:rFonts w:ascii="Times New Roman" w:hAnsi="Times New Roman" w:hint="eastAsia"/>
          <w:spacing w:val="-1"/>
          <w:sz w:val="28"/>
          <w:szCs w:val="28"/>
          <w:lang w:val="ru-RU"/>
        </w:rPr>
        <w:t>высокотехнологичного</w:t>
      </w:r>
      <w:r w:rsidRPr="00EF4B47">
        <w:rPr>
          <w:rFonts w:ascii="Times New Roman" w:hAnsi="Times New Roman"/>
          <w:spacing w:val="-1"/>
          <w:sz w:val="28"/>
          <w:szCs w:val="28"/>
          <w:lang w:val="ru-RU"/>
        </w:rPr>
        <w:t xml:space="preserve"> </w:t>
      </w:r>
      <w:r w:rsidRPr="00EF4B47">
        <w:rPr>
          <w:rFonts w:ascii="Times New Roman" w:hAnsi="Times New Roman" w:hint="eastAsia"/>
          <w:spacing w:val="-1"/>
          <w:sz w:val="28"/>
          <w:szCs w:val="28"/>
          <w:lang w:val="ru-RU"/>
        </w:rPr>
        <w:t>Комбината</w:t>
      </w:r>
      <w:r w:rsidRPr="00EF4B47">
        <w:rPr>
          <w:rFonts w:ascii="Times New Roman" w:hAnsi="Times New Roman"/>
          <w:spacing w:val="-1"/>
          <w:sz w:val="28"/>
          <w:szCs w:val="28"/>
          <w:lang w:val="ru-RU"/>
        </w:rPr>
        <w:t xml:space="preserve"> </w:t>
      </w:r>
      <w:r w:rsidRPr="00EF4B47">
        <w:rPr>
          <w:rFonts w:ascii="Times New Roman" w:hAnsi="Times New Roman" w:hint="eastAsia"/>
          <w:spacing w:val="-1"/>
          <w:sz w:val="28"/>
          <w:szCs w:val="28"/>
          <w:lang w:val="ru-RU"/>
        </w:rPr>
        <w:t>по</w:t>
      </w:r>
      <w:r w:rsidRPr="00EF4B47">
        <w:rPr>
          <w:rFonts w:ascii="Times New Roman" w:hAnsi="Times New Roman"/>
          <w:spacing w:val="-1"/>
          <w:sz w:val="28"/>
          <w:szCs w:val="28"/>
          <w:lang w:val="ru-RU"/>
        </w:rPr>
        <w:t xml:space="preserve"> </w:t>
      </w:r>
      <w:r w:rsidRPr="00EF4B47">
        <w:rPr>
          <w:rFonts w:ascii="Times New Roman" w:hAnsi="Times New Roman" w:hint="eastAsia"/>
          <w:spacing w:val="-1"/>
          <w:sz w:val="28"/>
          <w:szCs w:val="28"/>
          <w:lang w:val="ru-RU"/>
        </w:rPr>
        <w:t>утилизации</w:t>
      </w:r>
      <w:r w:rsidRPr="00EF4B47">
        <w:rPr>
          <w:rFonts w:ascii="Times New Roman" w:hAnsi="Times New Roman"/>
          <w:spacing w:val="-1"/>
          <w:sz w:val="28"/>
          <w:szCs w:val="28"/>
          <w:lang w:val="ru-RU"/>
        </w:rPr>
        <w:t xml:space="preserve"> </w:t>
      </w:r>
      <w:r w:rsidRPr="00EF4B47">
        <w:rPr>
          <w:rFonts w:ascii="Times New Roman" w:hAnsi="Times New Roman" w:hint="eastAsia"/>
          <w:spacing w:val="-1"/>
          <w:sz w:val="28"/>
          <w:szCs w:val="28"/>
          <w:lang w:val="ru-RU"/>
        </w:rPr>
        <w:t>и</w:t>
      </w:r>
      <w:r>
        <w:rPr>
          <w:rFonts w:ascii="Times New Roman" w:hAnsi="Times New Roman"/>
          <w:spacing w:val="-1"/>
          <w:sz w:val="28"/>
          <w:szCs w:val="28"/>
          <w:lang w:val="ru-RU"/>
        </w:rPr>
        <w:t xml:space="preserve"> </w:t>
      </w:r>
      <w:r w:rsidRPr="00EF4B47">
        <w:rPr>
          <w:rFonts w:ascii="Times New Roman" w:hAnsi="Times New Roman" w:hint="eastAsia"/>
          <w:spacing w:val="-1"/>
          <w:sz w:val="28"/>
          <w:szCs w:val="28"/>
          <w:lang w:val="ru-RU"/>
        </w:rPr>
        <w:t>переработке</w:t>
      </w:r>
      <w:r w:rsidRPr="00EF4B47">
        <w:rPr>
          <w:rFonts w:ascii="Times New Roman" w:hAnsi="Times New Roman"/>
          <w:spacing w:val="-1"/>
          <w:sz w:val="28"/>
          <w:szCs w:val="28"/>
          <w:lang w:val="ru-RU"/>
        </w:rPr>
        <w:t xml:space="preserve"> </w:t>
      </w:r>
      <w:r w:rsidRPr="00EF4B47">
        <w:rPr>
          <w:rFonts w:ascii="Times New Roman" w:hAnsi="Times New Roman" w:hint="eastAsia"/>
          <w:spacing w:val="-1"/>
          <w:sz w:val="28"/>
          <w:szCs w:val="28"/>
          <w:lang w:val="ru-RU"/>
        </w:rPr>
        <w:t>твердых</w:t>
      </w:r>
      <w:r w:rsidRPr="00EF4B47">
        <w:rPr>
          <w:rFonts w:ascii="Times New Roman" w:hAnsi="Times New Roman"/>
          <w:spacing w:val="-1"/>
          <w:sz w:val="28"/>
          <w:szCs w:val="28"/>
          <w:lang w:val="ru-RU"/>
        </w:rPr>
        <w:t xml:space="preserve"> </w:t>
      </w:r>
      <w:r w:rsidRPr="00EF4B47">
        <w:rPr>
          <w:rFonts w:ascii="Times New Roman" w:hAnsi="Times New Roman" w:hint="eastAsia"/>
          <w:spacing w:val="-1"/>
          <w:sz w:val="28"/>
          <w:szCs w:val="28"/>
          <w:lang w:val="ru-RU"/>
        </w:rPr>
        <w:t>бытовых</w:t>
      </w:r>
      <w:r w:rsidRPr="00EF4B47">
        <w:rPr>
          <w:rFonts w:ascii="Times New Roman" w:hAnsi="Times New Roman"/>
          <w:spacing w:val="-1"/>
          <w:sz w:val="28"/>
          <w:szCs w:val="28"/>
          <w:lang w:val="ru-RU"/>
        </w:rPr>
        <w:t xml:space="preserve"> </w:t>
      </w:r>
      <w:r w:rsidRPr="00EF4B47">
        <w:rPr>
          <w:rFonts w:ascii="Times New Roman" w:hAnsi="Times New Roman" w:hint="eastAsia"/>
          <w:spacing w:val="-1"/>
          <w:sz w:val="28"/>
          <w:szCs w:val="28"/>
          <w:lang w:val="ru-RU"/>
        </w:rPr>
        <w:t>отходов</w:t>
      </w:r>
      <w:r>
        <w:rPr>
          <w:rFonts w:ascii="Times New Roman" w:hAnsi="Times New Roman"/>
          <w:spacing w:val="-1"/>
          <w:sz w:val="28"/>
          <w:szCs w:val="28"/>
          <w:lang w:val="ru-RU"/>
        </w:rPr>
        <w:t xml:space="preserve"> </w:t>
      </w:r>
      <w:r w:rsidRPr="00EF4B47">
        <w:rPr>
          <w:rFonts w:ascii="Times New Roman" w:hAnsi="Times New Roman" w:hint="eastAsia"/>
          <w:spacing w:val="-1"/>
          <w:sz w:val="28"/>
          <w:szCs w:val="28"/>
          <w:lang w:val="ru-RU"/>
        </w:rPr>
        <w:t>методом</w:t>
      </w:r>
      <w:r w:rsidRPr="00EF4B47">
        <w:rPr>
          <w:rFonts w:ascii="Times New Roman" w:hAnsi="Times New Roman"/>
          <w:spacing w:val="-1"/>
          <w:sz w:val="28"/>
          <w:szCs w:val="28"/>
          <w:lang w:val="ru-RU"/>
        </w:rPr>
        <w:t xml:space="preserve"> </w:t>
      </w:r>
      <w:r w:rsidRPr="00EF4B47">
        <w:rPr>
          <w:rFonts w:ascii="Times New Roman" w:hAnsi="Times New Roman" w:hint="eastAsia"/>
          <w:spacing w:val="-1"/>
          <w:sz w:val="28"/>
          <w:szCs w:val="28"/>
          <w:lang w:val="ru-RU"/>
        </w:rPr>
        <w:t>термической</w:t>
      </w:r>
      <w:r w:rsidRPr="00EF4B47">
        <w:rPr>
          <w:rFonts w:ascii="Times New Roman" w:hAnsi="Times New Roman"/>
          <w:spacing w:val="-1"/>
          <w:sz w:val="28"/>
          <w:szCs w:val="28"/>
          <w:lang w:val="ru-RU"/>
        </w:rPr>
        <w:t xml:space="preserve"> </w:t>
      </w:r>
      <w:r w:rsidRPr="00EF4B47">
        <w:rPr>
          <w:rFonts w:ascii="Times New Roman" w:hAnsi="Times New Roman" w:hint="eastAsia"/>
          <w:spacing w:val="-1"/>
          <w:sz w:val="28"/>
          <w:szCs w:val="28"/>
          <w:lang w:val="ru-RU"/>
        </w:rPr>
        <w:t>деструкции</w:t>
      </w:r>
      <w:r w:rsidRPr="00EF4B47">
        <w:rPr>
          <w:rFonts w:ascii="Times New Roman" w:hAnsi="Times New Roman"/>
          <w:spacing w:val="-1"/>
          <w:sz w:val="28"/>
          <w:szCs w:val="28"/>
          <w:lang w:val="ru-RU"/>
        </w:rPr>
        <w:t xml:space="preserve">, </w:t>
      </w:r>
      <w:r w:rsidRPr="00EF4B47">
        <w:rPr>
          <w:rFonts w:ascii="Times New Roman" w:hAnsi="Times New Roman" w:hint="eastAsia"/>
          <w:spacing w:val="-1"/>
          <w:sz w:val="28"/>
          <w:szCs w:val="28"/>
          <w:lang w:val="ru-RU"/>
        </w:rPr>
        <w:t>что</w:t>
      </w:r>
      <w:r w:rsidRPr="00EF4B47">
        <w:rPr>
          <w:rFonts w:ascii="Times New Roman" w:hAnsi="Times New Roman"/>
          <w:spacing w:val="-1"/>
          <w:sz w:val="28"/>
          <w:szCs w:val="28"/>
          <w:lang w:val="ru-RU"/>
        </w:rPr>
        <w:t xml:space="preserve"> </w:t>
      </w:r>
      <w:r w:rsidRPr="00EF4B47">
        <w:rPr>
          <w:rFonts w:ascii="Times New Roman" w:hAnsi="Times New Roman" w:hint="eastAsia"/>
          <w:spacing w:val="-1"/>
          <w:sz w:val="28"/>
          <w:szCs w:val="28"/>
          <w:lang w:val="ru-RU"/>
        </w:rPr>
        <w:t>позволит</w:t>
      </w:r>
      <w:r w:rsidRPr="00EF4B47">
        <w:rPr>
          <w:rFonts w:ascii="Times New Roman" w:hAnsi="Times New Roman"/>
          <w:spacing w:val="-1"/>
          <w:sz w:val="28"/>
          <w:szCs w:val="28"/>
          <w:lang w:val="ru-RU"/>
        </w:rPr>
        <w:t xml:space="preserve"> </w:t>
      </w:r>
      <w:r w:rsidRPr="00EF4B47">
        <w:rPr>
          <w:rFonts w:ascii="Times New Roman" w:hAnsi="Times New Roman" w:hint="eastAsia"/>
          <w:spacing w:val="-1"/>
          <w:sz w:val="28"/>
          <w:szCs w:val="28"/>
          <w:lang w:val="ru-RU"/>
        </w:rPr>
        <w:t>исключить</w:t>
      </w:r>
      <w:r w:rsidRPr="00EF4B47">
        <w:rPr>
          <w:rFonts w:ascii="Times New Roman" w:hAnsi="Times New Roman"/>
          <w:spacing w:val="-1"/>
          <w:sz w:val="28"/>
          <w:szCs w:val="28"/>
          <w:lang w:val="ru-RU"/>
        </w:rPr>
        <w:t xml:space="preserve"> </w:t>
      </w:r>
      <w:r w:rsidRPr="00EF4B47">
        <w:rPr>
          <w:rFonts w:ascii="Times New Roman" w:hAnsi="Times New Roman" w:hint="eastAsia"/>
          <w:spacing w:val="-1"/>
          <w:sz w:val="28"/>
          <w:szCs w:val="28"/>
          <w:lang w:val="ru-RU"/>
        </w:rPr>
        <w:t>вывоз</w:t>
      </w:r>
      <w:r w:rsidRPr="00EF4B47">
        <w:rPr>
          <w:rFonts w:ascii="Times New Roman" w:hAnsi="Times New Roman"/>
          <w:spacing w:val="-1"/>
          <w:sz w:val="28"/>
          <w:szCs w:val="28"/>
          <w:lang w:val="ru-RU"/>
        </w:rPr>
        <w:t xml:space="preserve"> </w:t>
      </w:r>
      <w:r w:rsidRPr="00EF4B47">
        <w:rPr>
          <w:rFonts w:ascii="Times New Roman" w:hAnsi="Times New Roman" w:hint="eastAsia"/>
          <w:spacing w:val="-1"/>
          <w:sz w:val="28"/>
          <w:szCs w:val="28"/>
          <w:lang w:val="ru-RU"/>
        </w:rPr>
        <w:t>мусора</w:t>
      </w:r>
      <w:r w:rsidRPr="00EF4B47">
        <w:rPr>
          <w:rFonts w:ascii="Times New Roman" w:hAnsi="Times New Roman"/>
          <w:spacing w:val="-1"/>
          <w:sz w:val="28"/>
          <w:szCs w:val="28"/>
          <w:lang w:val="ru-RU"/>
        </w:rPr>
        <w:t xml:space="preserve"> </w:t>
      </w:r>
      <w:r w:rsidRPr="00EF4B47">
        <w:rPr>
          <w:rFonts w:ascii="Times New Roman" w:hAnsi="Times New Roman" w:hint="eastAsia"/>
          <w:spacing w:val="-1"/>
          <w:sz w:val="28"/>
          <w:szCs w:val="28"/>
          <w:lang w:val="ru-RU"/>
        </w:rPr>
        <w:t>на</w:t>
      </w:r>
      <w:r w:rsidRPr="00EF4B47">
        <w:rPr>
          <w:rFonts w:ascii="Times New Roman" w:hAnsi="Times New Roman"/>
          <w:spacing w:val="-1"/>
          <w:sz w:val="28"/>
          <w:szCs w:val="28"/>
          <w:lang w:val="ru-RU"/>
        </w:rPr>
        <w:t xml:space="preserve"> </w:t>
      </w:r>
      <w:r w:rsidRPr="00EF4B47">
        <w:rPr>
          <w:rFonts w:ascii="Times New Roman" w:hAnsi="Times New Roman" w:hint="eastAsia"/>
          <w:spacing w:val="-1"/>
          <w:sz w:val="28"/>
          <w:szCs w:val="28"/>
          <w:lang w:val="ru-RU"/>
        </w:rPr>
        <w:t>полигоны</w:t>
      </w:r>
      <w:r w:rsidRPr="00EF4B47">
        <w:rPr>
          <w:rFonts w:ascii="Times New Roman" w:hAnsi="Times New Roman"/>
          <w:spacing w:val="-1"/>
          <w:sz w:val="28"/>
          <w:szCs w:val="28"/>
          <w:lang w:val="ru-RU"/>
        </w:rPr>
        <w:t xml:space="preserve"> (</w:t>
      </w:r>
      <w:r w:rsidRPr="00EF4B47">
        <w:rPr>
          <w:rFonts w:ascii="Times New Roman" w:hAnsi="Times New Roman" w:hint="eastAsia"/>
          <w:spacing w:val="-1"/>
          <w:sz w:val="28"/>
          <w:szCs w:val="28"/>
          <w:lang w:val="ru-RU"/>
        </w:rPr>
        <w:t>свалки</w:t>
      </w:r>
      <w:r w:rsidRPr="00EF4B47">
        <w:rPr>
          <w:rFonts w:ascii="Times New Roman" w:hAnsi="Times New Roman"/>
          <w:spacing w:val="-1"/>
          <w:sz w:val="28"/>
          <w:szCs w:val="28"/>
          <w:lang w:val="ru-RU"/>
        </w:rPr>
        <w:t>),</w:t>
      </w:r>
      <w:r>
        <w:rPr>
          <w:rFonts w:ascii="Times New Roman" w:hAnsi="Times New Roman"/>
          <w:spacing w:val="-1"/>
          <w:sz w:val="28"/>
          <w:szCs w:val="28"/>
          <w:lang w:val="ru-RU"/>
        </w:rPr>
        <w:t xml:space="preserve"> </w:t>
      </w:r>
      <w:r w:rsidRPr="00EF4B47">
        <w:rPr>
          <w:rFonts w:ascii="Times New Roman" w:hAnsi="Times New Roman" w:hint="eastAsia"/>
          <w:spacing w:val="-1"/>
          <w:sz w:val="28"/>
          <w:szCs w:val="28"/>
          <w:lang w:val="ru-RU"/>
        </w:rPr>
        <w:t>получить</w:t>
      </w:r>
      <w:r>
        <w:rPr>
          <w:rFonts w:ascii="Times New Roman" w:hAnsi="Times New Roman"/>
          <w:spacing w:val="-1"/>
          <w:sz w:val="28"/>
          <w:szCs w:val="28"/>
          <w:lang w:val="ru-RU"/>
        </w:rPr>
        <w:t xml:space="preserve"> </w:t>
      </w:r>
      <w:r w:rsidRPr="00EF4B47">
        <w:rPr>
          <w:rFonts w:ascii="Times New Roman" w:hAnsi="Times New Roman" w:hint="eastAsia"/>
          <w:spacing w:val="-1"/>
          <w:sz w:val="28"/>
          <w:szCs w:val="28"/>
          <w:lang w:val="ru-RU"/>
        </w:rPr>
        <w:t>максимальный</w:t>
      </w:r>
      <w:r w:rsidRPr="00EF4B47">
        <w:rPr>
          <w:rFonts w:ascii="Times New Roman" w:hAnsi="Times New Roman"/>
          <w:spacing w:val="-1"/>
          <w:sz w:val="28"/>
          <w:szCs w:val="28"/>
          <w:lang w:val="ru-RU"/>
        </w:rPr>
        <w:t xml:space="preserve"> </w:t>
      </w:r>
      <w:r w:rsidRPr="00EF4B47">
        <w:rPr>
          <w:rFonts w:ascii="Times New Roman" w:hAnsi="Times New Roman" w:hint="eastAsia"/>
          <w:spacing w:val="-1"/>
          <w:sz w:val="28"/>
          <w:szCs w:val="28"/>
          <w:lang w:val="ru-RU"/>
        </w:rPr>
        <w:t>выход</w:t>
      </w:r>
      <w:r w:rsidRPr="00EF4B47">
        <w:rPr>
          <w:rFonts w:ascii="Times New Roman" w:hAnsi="Times New Roman"/>
          <w:spacing w:val="-1"/>
          <w:sz w:val="28"/>
          <w:szCs w:val="28"/>
          <w:lang w:val="ru-RU"/>
        </w:rPr>
        <w:t xml:space="preserve"> </w:t>
      </w:r>
      <w:r w:rsidRPr="00EF4B47">
        <w:rPr>
          <w:rFonts w:ascii="Times New Roman" w:hAnsi="Times New Roman" w:hint="eastAsia"/>
          <w:spacing w:val="-1"/>
          <w:sz w:val="28"/>
          <w:szCs w:val="28"/>
          <w:lang w:val="ru-RU"/>
        </w:rPr>
        <w:t>товарных</w:t>
      </w:r>
      <w:r w:rsidRPr="00EF4B47">
        <w:rPr>
          <w:rFonts w:ascii="Times New Roman" w:hAnsi="Times New Roman"/>
          <w:spacing w:val="-1"/>
          <w:sz w:val="28"/>
          <w:szCs w:val="28"/>
          <w:lang w:val="ru-RU"/>
        </w:rPr>
        <w:t xml:space="preserve"> </w:t>
      </w:r>
      <w:r w:rsidRPr="00EF4B47">
        <w:rPr>
          <w:rFonts w:ascii="Times New Roman" w:hAnsi="Times New Roman" w:hint="eastAsia"/>
          <w:spacing w:val="-1"/>
          <w:sz w:val="28"/>
          <w:szCs w:val="28"/>
          <w:lang w:val="ru-RU"/>
        </w:rPr>
        <w:t>продуктов</w:t>
      </w:r>
      <w:r w:rsidRPr="00EF4B47">
        <w:rPr>
          <w:rFonts w:ascii="Times New Roman" w:hAnsi="Times New Roman"/>
          <w:spacing w:val="-1"/>
          <w:sz w:val="28"/>
          <w:szCs w:val="28"/>
          <w:lang w:val="ru-RU"/>
        </w:rPr>
        <w:t>.</w:t>
      </w:r>
      <w:r>
        <w:rPr>
          <w:rFonts w:ascii="Times New Roman" w:hAnsi="Times New Roman"/>
          <w:spacing w:val="-1"/>
          <w:sz w:val="28"/>
          <w:szCs w:val="28"/>
          <w:lang w:val="ru-RU"/>
        </w:rPr>
        <w:t xml:space="preserve">  М</w:t>
      </w:r>
      <w:r w:rsidRPr="00856C71">
        <w:rPr>
          <w:rFonts w:ascii="Times New Roman" w:hAnsi="Times New Roman"/>
          <w:spacing w:val="-1"/>
          <w:sz w:val="28"/>
          <w:szCs w:val="28"/>
          <w:lang w:val="ru-RU"/>
        </w:rPr>
        <w:t>усороперерабатывающий комбинат, являясь энергетической установкой, способен вырабатывать в год:</w:t>
      </w:r>
    </w:p>
    <w:p w:rsidR="00054B86" w:rsidRPr="00856C71" w:rsidRDefault="00054B86" w:rsidP="00054B86">
      <w:pPr>
        <w:pStyle w:val="a4"/>
        <w:spacing w:after="120" w:line="360" w:lineRule="auto"/>
        <w:ind w:left="284" w:firstLine="425"/>
        <w:jc w:val="both"/>
        <w:rPr>
          <w:rFonts w:ascii="Times New Roman" w:hAnsi="Times New Roman"/>
          <w:spacing w:val="-1"/>
          <w:sz w:val="28"/>
          <w:szCs w:val="28"/>
          <w:lang w:val="ru-RU"/>
        </w:rPr>
      </w:pPr>
      <w:r w:rsidRPr="00856C71">
        <w:rPr>
          <w:rFonts w:ascii="Times New Roman" w:hAnsi="Times New Roman"/>
          <w:spacing w:val="-1"/>
          <w:sz w:val="28"/>
          <w:szCs w:val="28"/>
          <w:lang w:val="ru-RU"/>
        </w:rPr>
        <w:t xml:space="preserve"> -  6 МВт*час электроэнергии;</w:t>
      </w:r>
    </w:p>
    <w:p w:rsidR="00054B86" w:rsidRPr="00856C71" w:rsidRDefault="00054B86" w:rsidP="00054B86">
      <w:pPr>
        <w:pStyle w:val="a4"/>
        <w:spacing w:after="120" w:line="360" w:lineRule="auto"/>
        <w:ind w:left="284" w:firstLine="425"/>
        <w:jc w:val="both"/>
        <w:rPr>
          <w:rFonts w:ascii="Times New Roman" w:hAnsi="Times New Roman"/>
          <w:spacing w:val="-1"/>
          <w:sz w:val="28"/>
          <w:szCs w:val="28"/>
          <w:lang w:val="ru-RU"/>
        </w:rPr>
      </w:pPr>
      <w:r w:rsidRPr="00856C71">
        <w:rPr>
          <w:rFonts w:ascii="Times New Roman" w:hAnsi="Times New Roman"/>
          <w:spacing w:val="-1"/>
          <w:sz w:val="28"/>
          <w:szCs w:val="28"/>
          <w:lang w:val="ru-RU"/>
        </w:rPr>
        <w:t>- значительное количество горячего газа, пригодного для нагрева теплоносителя систем отопления;</w:t>
      </w:r>
    </w:p>
    <w:p w:rsidR="00054B86" w:rsidRDefault="00054B86" w:rsidP="00054B86">
      <w:pPr>
        <w:pStyle w:val="a4"/>
        <w:spacing w:after="120" w:line="360" w:lineRule="auto"/>
        <w:ind w:left="284" w:firstLine="425"/>
        <w:jc w:val="both"/>
        <w:rPr>
          <w:rFonts w:ascii="Times New Roman" w:hAnsi="Times New Roman"/>
          <w:spacing w:val="-1"/>
          <w:sz w:val="28"/>
          <w:szCs w:val="28"/>
          <w:lang w:val="ru-RU"/>
        </w:rPr>
      </w:pPr>
      <w:r w:rsidRPr="00856C71">
        <w:rPr>
          <w:rFonts w:ascii="Times New Roman" w:hAnsi="Times New Roman"/>
          <w:spacing w:val="-1"/>
          <w:sz w:val="28"/>
          <w:szCs w:val="28"/>
          <w:lang w:val="ru-RU"/>
        </w:rPr>
        <w:t xml:space="preserve">- до 25 000 кубов воды технического качества. </w:t>
      </w:r>
    </w:p>
    <w:p w:rsidR="00054B86" w:rsidRPr="00856C71" w:rsidRDefault="00054B86" w:rsidP="00054B86">
      <w:pPr>
        <w:pStyle w:val="a4"/>
        <w:spacing w:after="120" w:line="360" w:lineRule="auto"/>
        <w:ind w:left="284" w:firstLine="425"/>
        <w:jc w:val="both"/>
        <w:rPr>
          <w:rFonts w:ascii="Times New Roman" w:hAnsi="Times New Roman"/>
          <w:spacing w:val="-1"/>
          <w:sz w:val="28"/>
          <w:szCs w:val="28"/>
          <w:lang w:val="ru-RU"/>
        </w:rPr>
      </w:pPr>
      <w:r w:rsidRPr="00856C71">
        <w:rPr>
          <w:rFonts w:ascii="Times New Roman" w:hAnsi="Times New Roman"/>
          <w:spacing w:val="-1"/>
          <w:sz w:val="28"/>
          <w:szCs w:val="28"/>
          <w:lang w:val="ru-RU"/>
        </w:rPr>
        <w:t>Конкурентные преимущества для резидентов:</w:t>
      </w:r>
    </w:p>
    <w:p w:rsidR="00054B86" w:rsidRPr="00AB1B35" w:rsidRDefault="00054B86" w:rsidP="00054B86">
      <w:pPr>
        <w:pStyle w:val="a4"/>
        <w:spacing w:after="120" w:line="360" w:lineRule="auto"/>
        <w:ind w:left="284" w:firstLine="425"/>
        <w:jc w:val="both"/>
        <w:rPr>
          <w:rFonts w:ascii="Times New Roman" w:hAnsi="Times New Roman"/>
          <w:spacing w:val="-1"/>
          <w:sz w:val="28"/>
          <w:szCs w:val="28"/>
          <w:lang w:val="ru-RU"/>
        </w:rPr>
      </w:pPr>
      <w:r>
        <w:rPr>
          <w:rFonts w:ascii="Times New Roman" w:hAnsi="Times New Roman"/>
          <w:spacing w:val="-1"/>
          <w:sz w:val="28"/>
          <w:szCs w:val="28"/>
          <w:lang w:val="ru-RU"/>
        </w:rPr>
        <w:t xml:space="preserve">- </w:t>
      </w:r>
      <w:r w:rsidRPr="00AB1B35">
        <w:rPr>
          <w:rFonts w:ascii="Times New Roman" w:hAnsi="Times New Roman"/>
          <w:spacing w:val="-1"/>
          <w:sz w:val="28"/>
          <w:szCs w:val="28"/>
          <w:lang w:val="ru-RU"/>
        </w:rPr>
        <w:t>Удобное месторасположение производственной площадки с точки зрения транспортной доступности – отсутствие пробок на подъездных путях, возможность подъезда крупногабаритного транспорта;</w:t>
      </w:r>
    </w:p>
    <w:p w:rsidR="00054B86" w:rsidRPr="00AB1B35" w:rsidRDefault="00054B86" w:rsidP="00054B86">
      <w:pPr>
        <w:pStyle w:val="a4"/>
        <w:spacing w:after="120" w:line="360" w:lineRule="auto"/>
        <w:ind w:left="284" w:firstLine="425"/>
        <w:jc w:val="both"/>
        <w:rPr>
          <w:rFonts w:ascii="Times New Roman" w:hAnsi="Times New Roman"/>
          <w:spacing w:val="-1"/>
          <w:sz w:val="28"/>
          <w:szCs w:val="28"/>
          <w:lang w:val="ru-RU"/>
        </w:rPr>
      </w:pPr>
      <w:r>
        <w:rPr>
          <w:rFonts w:ascii="Times New Roman" w:hAnsi="Times New Roman"/>
          <w:spacing w:val="-1"/>
          <w:sz w:val="28"/>
          <w:szCs w:val="28"/>
          <w:lang w:val="ru-RU"/>
        </w:rPr>
        <w:t xml:space="preserve">- </w:t>
      </w:r>
      <w:r w:rsidRPr="00AB1B35">
        <w:rPr>
          <w:rFonts w:ascii="Times New Roman" w:hAnsi="Times New Roman"/>
          <w:spacing w:val="-1"/>
          <w:sz w:val="28"/>
          <w:szCs w:val="28"/>
          <w:lang w:val="ru-RU"/>
        </w:rPr>
        <w:t>Возможность получения земельного участка под производственную деятельность в аренду без проведения конкурса;</w:t>
      </w:r>
    </w:p>
    <w:p w:rsidR="00054B86" w:rsidRPr="00AB1B35" w:rsidRDefault="00054B86" w:rsidP="00054B86">
      <w:pPr>
        <w:pStyle w:val="a4"/>
        <w:spacing w:after="120" w:line="360" w:lineRule="auto"/>
        <w:ind w:left="284" w:firstLine="425"/>
        <w:jc w:val="both"/>
        <w:rPr>
          <w:rFonts w:ascii="Times New Roman" w:hAnsi="Times New Roman"/>
          <w:spacing w:val="-1"/>
          <w:sz w:val="28"/>
          <w:szCs w:val="28"/>
          <w:lang w:val="ru-RU"/>
        </w:rPr>
      </w:pPr>
      <w:r>
        <w:rPr>
          <w:rFonts w:ascii="Times New Roman" w:hAnsi="Times New Roman"/>
          <w:spacing w:val="-1"/>
          <w:sz w:val="28"/>
          <w:szCs w:val="28"/>
          <w:lang w:val="ru-RU"/>
        </w:rPr>
        <w:t xml:space="preserve">- </w:t>
      </w:r>
      <w:r w:rsidRPr="00AB1B35">
        <w:rPr>
          <w:rFonts w:ascii="Times New Roman" w:hAnsi="Times New Roman"/>
          <w:spacing w:val="-1"/>
          <w:sz w:val="28"/>
          <w:szCs w:val="28"/>
          <w:lang w:val="ru-RU"/>
        </w:rPr>
        <w:t>Обеспечение резидентов индустриального (промышленного) парка энергетическими ресурсами (электроэнергия, тепловая энергия);</w:t>
      </w:r>
    </w:p>
    <w:p w:rsidR="00054B86" w:rsidRPr="00AB1B35" w:rsidRDefault="00054B86" w:rsidP="00054B86">
      <w:pPr>
        <w:pStyle w:val="a4"/>
        <w:spacing w:after="120" w:line="360" w:lineRule="auto"/>
        <w:ind w:left="284" w:firstLine="425"/>
        <w:jc w:val="both"/>
        <w:rPr>
          <w:rFonts w:ascii="Times New Roman" w:hAnsi="Times New Roman"/>
          <w:spacing w:val="-1"/>
          <w:sz w:val="28"/>
          <w:szCs w:val="28"/>
          <w:lang w:val="ru-RU"/>
        </w:rPr>
      </w:pPr>
      <w:r>
        <w:rPr>
          <w:rFonts w:ascii="Times New Roman" w:hAnsi="Times New Roman"/>
          <w:spacing w:val="-1"/>
          <w:sz w:val="28"/>
          <w:szCs w:val="28"/>
          <w:lang w:val="ru-RU"/>
        </w:rPr>
        <w:t xml:space="preserve">- </w:t>
      </w:r>
      <w:r w:rsidRPr="00AB1B35">
        <w:rPr>
          <w:rFonts w:ascii="Times New Roman" w:hAnsi="Times New Roman"/>
          <w:spacing w:val="-1"/>
          <w:sz w:val="28"/>
          <w:szCs w:val="28"/>
          <w:lang w:val="ru-RU"/>
        </w:rPr>
        <w:t>Водоснабжение и водоотведение на территории индустриального (промышленного) парка;</w:t>
      </w:r>
    </w:p>
    <w:p w:rsidR="00054B86" w:rsidRPr="00AB1B35" w:rsidRDefault="00054B86" w:rsidP="00054B86">
      <w:pPr>
        <w:pStyle w:val="a4"/>
        <w:spacing w:after="120" w:line="360" w:lineRule="auto"/>
        <w:ind w:left="284" w:firstLine="425"/>
        <w:jc w:val="both"/>
        <w:rPr>
          <w:rFonts w:ascii="Times New Roman" w:hAnsi="Times New Roman"/>
          <w:spacing w:val="-1"/>
          <w:sz w:val="28"/>
          <w:szCs w:val="28"/>
          <w:lang w:val="ru-RU"/>
        </w:rPr>
      </w:pPr>
      <w:r>
        <w:rPr>
          <w:rFonts w:ascii="Times New Roman" w:hAnsi="Times New Roman"/>
          <w:spacing w:val="-1"/>
          <w:sz w:val="28"/>
          <w:szCs w:val="28"/>
          <w:lang w:val="ru-RU"/>
        </w:rPr>
        <w:t xml:space="preserve">- </w:t>
      </w:r>
      <w:r w:rsidRPr="00AB1B35">
        <w:rPr>
          <w:rFonts w:ascii="Times New Roman" w:hAnsi="Times New Roman"/>
          <w:spacing w:val="-1"/>
          <w:sz w:val="28"/>
          <w:szCs w:val="28"/>
          <w:lang w:val="ru-RU"/>
        </w:rPr>
        <w:t>Централизованное обслуживание инженерных сетей и имущественного комплекса индустриального (промышленного) парка и его резидентов;</w:t>
      </w:r>
    </w:p>
    <w:p w:rsidR="00054B86" w:rsidRPr="00AB1B35" w:rsidRDefault="00054B86" w:rsidP="00054B86">
      <w:pPr>
        <w:pStyle w:val="a4"/>
        <w:spacing w:after="120" w:line="360" w:lineRule="auto"/>
        <w:ind w:left="284" w:firstLine="425"/>
        <w:jc w:val="both"/>
        <w:rPr>
          <w:rFonts w:ascii="Times New Roman" w:hAnsi="Times New Roman"/>
          <w:spacing w:val="-1"/>
          <w:sz w:val="28"/>
          <w:szCs w:val="28"/>
          <w:lang w:val="ru-RU"/>
        </w:rPr>
      </w:pPr>
      <w:r>
        <w:rPr>
          <w:rFonts w:ascii="Times New Roman" w:hAnsi="Times New Roman"/>
          <w:spacing w:val="-1"/>
          <w:sz w:val="28"/>
          <w:szCs w:val="28"/>
          <w:lang w:val="ru-RU"/>
        </w:rPr>
        <w:t xml:space="preserve">- </w:t>
      </w:r>
      <w:r w:rsidRPr="00AB1B35">
        <w:rPr>
          <w:rFonts w:ascii="Times New Roman" w:hAnsi="Times New Roman"/>
          <w:spacing w:val="-1"/>
          <w:sz w:val="28"/>
          <w:szCs w:val="28"/>
          <w:lang w:val="ru-RU"/>
        </w:rPr>
        <w:t>Централизованное оборудование мест сбора бытовых и промышленных отходов и организация их вывоза с территории индустриального парка;</w:t>
      </w:r>
    </w:p>
    <w:p w:rsidR="00054B86" w:rsidRDefault="00054B86" w:rsidP="00054B86">
      <w:pPr>
        <w:pStyle w:val="a4"/>
        <w:spacing w:after="120" w:line="360" w:lineRule="auto"/>
        <w:ind w:left="284" w:firstLine="425"/>
        <w:jc w:val="both"/>
        <w:rPr>
          <w:rFonts w:ascii="Times New Roman" w:hAnsi="Times New Roman"/>
          <w:spacing w:val="-1"/>
          <w:sz w:val="28"/>
          <w:szCs w:val="28"/>
          <w:lang w:val="ru-RU"/>
        </w:rPr>
      </w:pPr>
      <w:r>
        <w:rPr>
          <w:rFonts w:ascii="Times New Roman" w:hAnsi="Times New Roman"/>
          <w:spacing w:val="-1"/>
          <w:sz w:val="28"/>
          <w:szCs w:val="28"/>
          <w:lang w:val="ru-RU"/>
        </w:rPr>
        <w:t xml:space="preserve">- </w:t>
      </w:r>
      <w:r w:rsidRPr="00AB1B35">
        <w:rPr>
          <w:rFonts w:ascii="Times New Roman" w:hAnsi="Times New Roman"/>
          <w:spacing w:val="-1"/>
          <w:sz w:val="28"/>
          <w:szCs w:val="28"/>
          <w:lang w:val="ru-RU"/>
        </w:rPr>
        <w:t xml:space="preserve">Централизованная организация охраны территории индустриального </w:t>
      </w:r>
      <w:r w:rsidRPr="00AB1B35">
        <w:rPr>
          <w:rFonts w:ascii="Times New Roman" w:hAnsi="Times New Roman"/>
          <w:spacing w:val="-1"/>
          <w:sz w:val="28"/>
          <w:szCs w:val="28"/>
          <w:lang w:val="ru-RU"/>
        </w:rPr>
        <w:lastRenderedPageBreak/>
        <w:t>парка и пропускного режима.</w:t>
      </w:r>
    </w:p>
    <w:p w:rsidR="00054B86" w:rsidRPr="00B3146B" w:rsidRDefault="00054B86" w:rsidP="00054B86">
      <w:pPr>
        <w:pStyle w:val="a4"/>
        <w:spacing w:after="120" w:line="276" w:lineRule="auto"/>
        <w:ind w:left="284" w:firstLine="425"/>
        <w:jc w:val="both"/>
        <w:rPr>
          <w:rFonts w:ascii="Times New Roman" w:hAnsi="Times New Roman"/>
          <w:b/>
          <w:spacing w:val="-1"/>
          <w:sz w:val="28"/>
          <w:szCs w:val="28"/>
          <w:lang w:val="ru-RU"/>
        </w:rPr>
      </w:pPr>
      <w:r w:rsidRPr="00B3146B">
        <w:rPr>
          <w:rFonts w:ascii="Times New Roman" w:hAnsi="Times New Roman"/>
          <w:b/>
          <w:spacing w:val="-1"/>
          <w:sz w:val="28"/>
          <w:szCs w:val="28"/>
          <w:lang w:val="ru-RU"/>
        </w:rPr>
        <w:t>3. ООО «НаноТех».</w:t>
      </w:r>
    </w:p>
    <w:p w:rsidR="00054B86" w:rsidRDefault="00054B86" w:rsidP="00054B86">
      <w:pPr>
        <w:pStyle w:val="a4"/>
        <w:spacing w:after="120" w:line="360" w:lineRule="auto"/>
        <w:ind w:left="284" w:firstLine="425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Организация производства по выпуску концентрата железа и сертифицированного песка.</w:t>
      </w:r>
    </w:p>
    <w:p w:rsidR="00054B86" w:rsidRPr="00054B86" w:rsidRDefault="00054B86" w:rsidP="00054B86">
      <w:pPr>
        <w:pStyle w:val="a4"/>
        <w:spacing w:after="120" w:line="276" w:lineRule="auto"/>
        <w:ind w:left="284" w:firstLine="425"/>
        <w:jc w:val="both"/>
        <w:rPr>
          <w:rFonts w:ascii="Times New Roman" w:hAnsi="Times New Roman"/>
          <w:b/>
          <w:spacing w:val="-1"/>
          <w:sz w:val="28"/>
          <w:szCs w:val="28"/>
          <w:lang w:val="ru-RU"/>
        </w:rPr>
      </w:pPr>
      <w:r w:rsidRPr="00054B86">
        <w:rPr>
          <w:rFonts w:ascii="Times New Roman" w:hAnsi="Times New Roman"/>
          <w:b/>
          <w:spacing w:val="-1"/>
          <w:sz w:val="28"/>
          <w:szCs w:val="28"/>
          <w:lang w:val="ru-RU"/>
        </w:rPr>
        <w:t>4. ООО «Дары Камчатки плюс»</w:t>
      </w:r>
    </w:p>
    <w:p w:rsidR="00054B86" w:rsidRDefault="00054B86" w:rsidP="00054B86">
      <w:pPr>
        <w:pStyle w:val="a4"/>
        <w:spacing w:after="120" w:line="360" w:lineRule="auto"/>
        <w:ind w:left="284" w:firstLine="425"/>
        <w:jc w:val="both"/>
        <w:rPr>
          <w:rFonts w:ascii="Times New Roman" w:hAnsi="Times New Roman"/>
          <w:spacing w:val="-1"/>
          <w:sz w:val="28"/>
          <w:szCs w:val="28"/>
          <w:lang w:val="ru-RU"/>
        </w:rPr>
      </w:pPr>
      <w:r>
        <w:rPr>
          <w:rFonts w:ascii="Times New Roman" w:hAnsi="Times New Roman"/>
          <w:spacing w:val="-1"/>
          <w:sz w:val="28"/>
          <w:szCs w:val="28"/>
          <w:lang w:val="ru-RU"/>
        </w:rPr>
        <w:t>Инвестиционным проектом ООО «Дары Камчатки плюс» предполагается выпуск следующей продукции:</w:t>
      </w:r>
    </w:p>
    <w:p w:rsidR="00054B86" w:rsidRDefault="00054B86" w:rsidP="00054B86">
      <w:pPr>
        <w:pStyle w:val="a4"/>
        <w:spacing w:after="120" w:line="360" w:lineRule="auto"/>
        <w:ind w:left="284" w:firstLine="425"/>
        <w:jc w:val="both"/>
        <w:rPr>
          <w:rFonts w:ascii="Times New Roman" w:hAnsi="Times New Roman"/>
          <w:spacing w:val="-1"/>
          <w:sz w:val="28"/>
          <w:szCs w:val="28"/>
          <w:lang w:val="ru-RU"/>
        </w:rPr>
      </w:pPr>
      <w:r>
        <w:rPr>
          <w:rFonts w:ascii="Times New Roman" w:hAnsi="Times New Roman"/>
          <w:spacing w:val="-1"/>
          <w:sz w:val="28"/>
          <w:szCs w:val="28"/>
          <w:lang w:val="ru-RU"/>
        </w:rPr>
        <w:t>- Бетон марок М100, М150, М200, М250, М300, М350, М400. Данные марки бетона используются при подготовительных работах перед началом заливки монолитных плит и фундамента, изготовлении фундамента, полов, стяжек, бетонировании дорожек, плитных и свайных фундаментов, лестничных маршей, мостовые конструкции, колонны ригеля, банковские хранилища и другие конструкции со спецтребованиями.</w:t>
      </w:r>
    </w:p>
    <w:p w:rsidR="00861A03" w:rsidRPr="002F29F4" w:rsidRDefault="00054B86" w:rsidP="002F29F4">
      <w:pPr>
        <w:pStyle w:val="a4"/>
        <w:spacing w:after="120" w:line="360" w:lineRule="auto"/>
        <w:ind w:left="284" w:firstLine="425"/>
        <w:jc w:val="both"/>
        <w:rPr>
          <w:rFonts w:ascii="Times New Roman" w:hAnsi="Times New Roman"/>
          <w:b/>
          <w:spacing w:val="-1"/>
          <w:sz w:val="28"/>
          <w:szCs w:val="28"/>
          <w:lang w:val="ru-RU"/>
        </w:rPr>
      </w:pPr>
      <w:r w:rsidRPr="002F29F4">
        <w:rPr>
          <w:rFonts w:ascii="Times New Roman" w:hAnsi="Times New Roman"/>
          <w:b/>
          <w:spacing w:val="-1"/>
          <w:sz w:val="28"/>
          <w:szCs w:val="28"/>
          <w:lang w:val="ru-RU"/>
        </w:rPr>
        <w:t>5. ИП Фомин А.П.</w:t>
      </w:r>
    </w:p>
    <w:p w:rsidR="002F29F4" w:rsidRPr="002F29F4" w:rsidRDefault="002F29F4" w:rsidP="002F29F4">
      <w:pPr>
        <w:pStyle w:val="a4"/>
        <w:spacing w:after="120" w:line="360" w:lineRule="auto"/>
        <w:ind w:left="284" w:firstLine="425"/>
        <w:jc w:val="both"/>
        <w:rPr>
          <w:rFonts w:ascii="Times New Roman" w:hAnsi="Times New Roman"/>
          <w:spacing w:val="-1"/>
          <w:sz w:val="28"/>
          <w:szCs w:val="28"/>
          <w:lang w:val="ru-RU"/>
        </w:rPr>
      </w:pPr>
      <w:r w:rsidRPr="002F29F4">
        <w:rPr>
          <w:rFonts w:ascii="Times New Roman" w:hAnsi="Times New Roman"/>
          <w:spacing w:val="-1"/>
          <w:sz w:val="28"/>
          <w:szCs w:val="28"/>
          <w:lang w:val="ru-RU"/>
        </w:rPr>
        <w:t>Целью Проекта является организация промышленного комплекса по производству строительных материалов на территории промышленного парка «Дальний» в г. Петропавловске-Камчатском Камчатского края:</w:t>
      </w:r>
    </w:p>
    <w:p w:rsidR="002F29F4" w:rsidRPr="002F29F4" w:rsidRDefault="002F29F4" w:rsidP="002F29F4">
      <w:pPr>
        <w:pStyle w:val="a4"/>
        <w:spacing w:after="120" w:line="360" w:lineRule="auto"/>
        <w:ind w:left="284" w:firstLine="425"/>
        <w:jc w:val="both"/>
        <w:rPr>
          <w:rFonts w:ascii="Times New Roman" w:hAnsi="Times New Roman"/>
          <w:spacing w:val="-1"/>
          <w:sz w:val="28"/>
          <w:szCs w:val="28"/>
          <w:lang w:val="ru-RU"/>
        </w:rPr>
      </w:pPr>
      <w:r>
        <w:rPr>
          <w:rFonts w:ascii="Times New Roman" w:hAnsi="Times New Roman"/>
          <w:spacing w:val="-1"/>
          <w:sz w:val="28"/>
          <w:szCs w:val="28"/>
          <w:lang w:val="ru-RU"/>
        </w:rPr>
        <w:t>В рамках Проекта будет создан бетонно-растворный узел,</w:t>
      </w:r>
      <w:r w:rsidRPr="002F29F4">
        <w:rPr>
          <w:rFonts w:ascii="Times New Roman" w:hAnsi="Times New Roman"/>
          <w:spacing w:val="-1"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spacing w:val="-1"/>
          <w:sz w:val="28"/>
          <w:szCs w:val="28"/>
          <w:lang w:val="ru-RU"/>
        </w:rPr>
        <w:t>н</w:t>
      </w:r>
      <w:r w:rsidRPr="002F29F4">
        <w:rPr>
          <w:rFonts w:ascii="Times New Roman" w:hAnsi="Times New Roman"/>
          <w:spacing w:val="-1"/>
          <w:sz w:val="28"/>
          <w:szCs w:val="28"/>
          <w:lang w:val="ru-RU"/>
        </w:rPr>
        <w:t>еобходимая инфраструктура (площадка инертных материалов, гаражное хозяйство, энергообъекты, пр.).</w:t>
      </w:r>
    </w:p>
    <w:p w:rsidR="00861A03" w:rsidRDefault="00861A03" w:rsidP="00050549">
      <w:pPr>
        <w:spacing w:after="20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2F29F4" w:rsidRDefault="002F29F4" w:rsidP="00050549">
      <w:pPr>
        <w:spacing w:after="20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2F29F4" w:rsidRDefault="002F29F4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2F29F4" w:rsidRPr="002F29F4" w:rsidRDefault="002F29F4" w:rsidP="002F29F4">
      <w:pPr>
        <w:pStyle w:val="a3"/>
        <w:spacing w:line="276" w:lineRule="auto"/>
        <w:ind w:left="0"/>
        <w:outlineLvl w:val="0"/>
        <w:rPr>
          <w:rFonts w:ascii="Times New Roman" w:hAnsi="Times New Roman"/>
          <w:b/>
          <w:sz w:val="32"/>
          <w:szCs w:val="32"/>
        </w:rPr>
      </w:pPr>
      <w:r w:rsidRPr="002F29F4">
        <w:rPr>
          <w:rFonts w:ascii="Times New Roman" w:hAnsi="Times New Roman"/>
          <w:b/>
          <w:sz w:val="32"/>
          <w:szCs w:val="32"/>
        </w:rPr>
        <w:lastRenderedPageBreak/>
        <w:t>2.2.1. Конкурентные преимущества для резидентов:</w:t>
      </w:r>
    </w:p>
    <w:p w:rsidR="002F29F4" w:rsidRPr="00856C71" w:rsidRDefault="002F29F4" w:rsidP="002F29F4">
      <w:pPr>
        <w:pStyle w:val="a4"/>
        <w:spacing w:after="120" w:line="360" w:lineRule="auto"/>
        <w:ind w:left="0" w:firstLine="709"/>
        <w:jc w:val="both"/>
        <w:rPr>
          <w:rFonts w:ascii="Times New Roman" w:hAnsi="Times New Roman"/>
          <w:spacing w:val="-1"/>
          <w:sz w:val="28"/>
          <w:szCs w:val="28"/>
          <w:lang w:val="ru-RU"/>
        </w:rPr>
      </w:pPr>
      <w:r w:rsidRPr="00856C71">
        <w:rPr>
          <w:rFonts w:ascii="Times New Roman" w:hAnsi="Times New Roman"/>
          <w:spacing w:val="-1"/>
          <w:sz w:val="28"/>
          <w:szCs w:val="28"/>
          <w:lang w:val="ru-RU"/>
        </w:rPr>
        <w:t>- Удобное месторасположение производственной площадки с точки зрения транспортной доступности – отсутствие пробок на подъездных путях, возможность подъезда крупногабаритного транспорта;</w:t>
      </w:r>
    </w:p>
    <w:p w:rsidR="002F29F4" w:rsidRPr="00856C71" w:rsidRDefault="002F29F4" w:rsidP="002F29F4">
      <w:pPr>
        <w:pStyle w:val="a4"/>
        <w:spacing w:after="120" w:line="360" w:lineRule="auto"/>
        <w:ind w:left="0" w:firstLine="709"/>
        <w:jc w:val="both"/>
        <w:rPr>
          <w:rFonts w:ascii="Times New Roman" w:hAnsi="Times New Roman"/>
          <w:spacing w:val="-1"/>
          <w:sz w:val="28"/>
          <w:szCs w:val="28"/>
          <w:lang w:val="ru-RU"/>
        </w:rPr>
      </w:pPr>
      <w:r w:rsidRPr="00856C71">
        <w:rPr>
          <w:rFonts w:ascii="Times New Roman" w:hAnsi="Times New Roman"/>
          <w:spacing w:val="-1"/>
          <w:sz w:val="28"/>
          <w:szCs w:val="28"/>
          <w:lang w:val="ru-RU"/>
        </w:rPr>
        <w:t>- Возможность получения земельного участка под производственную деятельность в аренду без проведения конкурса;</w:t>
      </w:r>
    </w:p>
    <w:p w:rsidR="002F29F4" w:rsidRPr="00856C71" w:rsidRDefault="002F29F4" w:rsidP="002F29F4">
      <w:pPr>
        <w:pStyle w:val="a4"/>
        <w:spacing w:after="120" w:line="360" w:lineRule="auto"/>
        <w:ind w:left="0" w:firstLine="709"/>
        <w:jc w:val="both"/>
        <w:rPr>
          <w:rFonts w:ascii="Times New Roman" w:hAnsi="Times New Roman"/>
          <w:spacing w:val="-1"/>
          <w:sz w:val="28"/>
          <w:szCs w:val="28"/>
          <w:lang w:val="ru-RU"/>
        </w:rPr>
      </w:pPr>
      <w:r w:rsidRPr="00856C71">
        <w:rPr>
          <w:rFonts w:ascii="Times New Roman" w:hAnsi="Times New Roman"/>
          <w:spacing w:val="-1"/>
          <w:sz w:val="28"/>
          <w:szCs w:val="28"/>
          <w:lang w:val="ru-RU"/>
        </w:rPr>
        <w:t>- Обеспечение резидентов индустриального (промышленного) парка энергетическими ресурсами (электроэнергия, тепловая энергия);</w:t>
      </w:r>
    </w:p>
    <w:p w:rsidR="002F29F4" w:rsidRPr="00856C71" w:rsidRDefault="002F29F4" w:rsidP="002F29F4">
      <w:pPr>
        <w:pStyle w:val="a4"/>
        <w:spacing w:after="120" w:line="360" w:lineRule="auto"/>
        <w:ind w:left="0" w:firstLine="709"/>
        <w:jc w:val="both"/>
        <w:rPr>
          <w:rFonts w:ascii="Times New Roman" w:hAnsi="Times New Roman"/>
          <w:spacing w:val="-1"/>
          <w:sz w:val="28"/>
          <w:szCs w:val="28"/>
          <w:lang w:val="ru-RU"/>
        </w:rPr>
      </w:pPr>
      <w:r w:rsidRPr="00856C71">
        <w:rPr>
          <w:rFonts w:ascii="Times New Roman" w:hAnsi="Times New Roman"/>
          <w:spacing w:val="-1"/>
          <w:sz w:val="28"/>
          <w:szCs w:val="28"/>
          <w:lang w:val="ru-RU"/>
        </w:rPr>
        <w:t>- Водоснабжение и водоотведение на территории индустриального (промышленного) парка;</w:t>
      </w:r>
    </w:p>
    <w:p w:rsidR="002F29F4" w:rsidRPr="00856C71" w:rsidRDefault="002F29F4" w:rsidP="002F29F4">
      <w:pPr>
        <w:pStyle w:val="a4"/>
        <w:spacing w:after="120" w:line="360" w:lineRule="auto"/>
        <w:ind w:left="0" w:firstLine="709"/>
        <w:jc w:val="both"/>
        <w:rPr>
          <w:rFonts w:ascii="Times New Roman" w:hAnsi="Times New Roman"/>
          <w:spacing w:val="-1"/>
          <w:sz w:val="28"/>
          <w:szCs w:val="28"/>
          <w:lang w:val="ru-RU"/>
        </w:rPr>
      </w:pPr>
      <w:r w:rsidRPr="00856C71">
        <w:rPr>
          <w:rFonts w:ascii="Times New Roman" w:hAnsi="Times New Roman"/>
          <w:spacing w:val="-1"/>
          <w:sz w:val="28"/>
          <w:szCs w:val="28"/>
          <w:lang w:val="ru-RU"/>
        </w:rPr>
        <w:t>- Централизованное обслуживание инженерных сетей и имущественного комплекса индустриального (промышленного) парка и его резидентов;</w:t>
      </w:r>
    </w:p>
    <w:p w:rsidR="002F29F4" w:rsidRPr="00856C71" w:rsidRDefault="002F29F4" w:rsidP="002F29F4">
      <w:pPr>
        <w:pStyle w:val="a4"/>
        <w:spacing w:after="120" w:line="360" w:lineRule="auto"/>
        <w:ind w:left="0" w:firstLine="709"/>
        <w:jc w:val="both"/>
        <w:rPr>
          <w:rFonts w:ascii="Times New Roman" w:hAnsi="Times New Roman"/>
          <w:spacing w:val="-1"/>
          <w:sz w:val="28"/>
          <w:szCs w:val="28"/>
          <w:lang w:val="ru-RU"/>
        </w:rPr>
      </w:pPr>
      <w:r w:rsidRPr="00856C71">
        <w:rPr>
          <w:rFonts w:ascii="Times New Roman" w:hAnsi="Times New Roman"/>
          <w:spacing w:val="-1"/>
          <w:sz w:val="28"/>
          <w:szCs w:val="28"/>
          <w:lang w:val="ru-RU"/>
        </w:rPr>
        <w:t>- Централизованное оборудование мест сбора бытовых и промышленных отходов и организация их вывоза с территории индустриального парка;</w:t>
      </w:r>
    </w:p>
    <w:p w:rsidR="002F29F4" w:rsidRPr="00856C71" w:rsidRDefault="002F29F4" w:rsidP="002F29F4">
      <w:pPr>
        <w:pStyle w:val="a4"/>
        <w:spacing w:after="120" w:line="360" w:lineRule="auto"/>
        <w:ind w:left="0" w:firstLine="709"/>
        <w:jc w:val="both"/>
        <w:rPr>
          <w:rFonts w:ascii="Times New Roman" w:hAnsi="Times New Roman"/>
          <w:spacing w:val="-1"/>
          <w:sz w:val="28"/>
          <w:szCs w:val="28"/>
          <w:lang w:val="ru-RU"/>
        </w:rPr>
      </w:pPr>
      <w:r w:rsidRPr="00856C71">
        <w:rPr>
          <w:rFonts w:ascii="Times New Roman" w:hAnsi="Times New Roman"/>
          <w:spacing w:val="-1"/>
          <w:sz w:val="28"/>
          <w:szCs w:val="28"/>
          <w:lang w:val="ru-RU"/>
        </w:rPr>
        <w:t>- Централизованная организация охраны территории индустриального парка и пропускного режима.</w:t>
      </w:r>
    </w:p>
    <w:p w:rsidR="002F29F4" w:rsidRDefault="002F29F4" w:rsidP="00050549">
      <w:pPr>
        <w:spacing w:after="20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8C4790" w:rsidRDefault="008C4790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8C4790" w:rsidRPr="008C4790" w:rsidRDefault="008C4790" w:rsidP="008C4790">
      <w:pPr>
        <w:pStyle w:val="a3"/>
        <w:spacing w:line="276" w:lineRule="auto"/>
        <w:ind w:left="0"/>
        <w:outlineLvl w:val="0"/>
        <w:rPr>
          <w:rFonts w:ascii="Times New Roman" w:hAnsi="Times New Roman"/>
          <w:b/>
          <w:sz w:val="32"/>
          <w:szCs w:val="32"/>
        </w:rPr>
      </w:pPr>
      <w:r w:rsidRPr="008C4790">
        <w:rPr>
          <w:rFonts w:ascii="Times New Roman" w:hAnsi="Times New Roman"/>
          <w:b/>
          <w:sz w:val="32"/>
          <w:szCs w:val="32"/>
        </w:rPr>
        <w:lastRenderedPageBreak/>
        <w:t>3. Анализ рынка и стратегия маркетинга</w:t>
      </w:r>
    </w:p>
    <w:p w:rsidR="008C4790" w:rsidRPr="008C4790" w:rsidRDefault="008C4790" w:rsidP="008C4790">
      <w:pPr>
        <w:pStyle w:val="a3"/>
        <w:spacing w:line="276" w:lineRule="auto"/>
        <w:ind w:left="0"/>
        <w:outlineLvl w:val="0"/>
        <w:rPr>
          <w:rFonts w:ascii="Times New Roman" w:hAnsi="Times New Roman"/>
          <w:b/>
          <w:sz w:val="32"/>
          <w:szCs w:val="32"/>
        </w:rPr>
      </w:pPr>
      <w:r w:rsidRPr="008C4790">
        <w:rPr>
          <w:rFonts w:ascii="Times New Roman" w:hAnsi="Times New Roman"/>
          <w:b/>
          <w:sz w:val="32"/>
          <w:szCs w:val="32"/>
        </w:rPr>
        <w:t>3.1. Анализ рынка базовых услуг и дополнительных сервисов промышленного парка</w:t>
      </w:r>
    </w:p>
    <w:p w:rsidR="008C4790" w:rsidRDefault="008C4790" w:rsidP="008C4790">
      <w:pPr>
        <w:pStyle w:val="a4"/>
        <w:spacing w:after="120" w:line="360" w:lineRule="auto"/>
        <w:ind w:left="0" w:firstLine="709"/>
        <w:jc w:val="both"/>
        <w:rPr>
          <w:rFonts w:ascii="Times New Roman" w:hAnsi="Times New Roman"/>
          <w:spacing w:val="-1"/>
          <w:sz w:val="28"/>
          <w:szCs w:val="28"/>
          <w:lang w:val="ru-RU"/>
        </w:rPr>
      </w:pPr>
      <w:r w:rsidRPr="008F436D">
        <w:rPr>
          <w:rFonts w:ascii="Times New Roman" w:hAnsi="Times New Roman"/>
          <w:spacing w:val="-1"/>
          <w:sz w:val="28"/>
          <w:szCs w:val="28"/>
          <w:lang w:val="ru-RU"/>
        </w:rPr>
        <w:t>Управляющая компания</w:t>
      </w:r>
      <w:r>
        <w:rPr>
          <w:rFonts w:ascii="Times New Roman" w:hAnsi="Times New Roman"/>
          <w:spacing w:val="-1"/>
          <w:sz w:val="28"/>
          <w:szCs w:val="28"/>
          <w:lang w:val="ru-RU"/>
        </w:rPr>
        <w:t xml:space="preserve"> создается с целью сопровождения инвестиционного проекта по созданию парка, централизованного управления, а также предоставления услуг резидентам.</w:t>
      </w:r>
    </w:p>
    <w:p w:rsidR="008C4790" w:rsidRDefault="008C4790" w:rsidP="008C4790">
      <w:pPr>
        <w:pStyle w:val="a4"/>
        <w:spacing w:after="120" w:line="360" w:lineRule="auto"/>
        <w:ind w:left="0" w:firstLine="709"/>
        <w:jc w:val="both"/>
        <w:rPr>
          <w:rFonts w:ascii="Times New Roman" w:hAnsi="Times New Roman"/>
          <w:spacing w:val="-1"/>
          <w:sz w:val="28"/>
          <w:szCs w:val="28"/>
          <w:lang w:val="ru-RU"/>
        </w:rPr>
      </w:pPr>
      <w:r>
        <w:rPr>
          <w:rFonts w:ascii="Times New Roman" w:hAnsi="Times New Roman"/>
          <w:spacing w:val="-1"/>
          <w:sz w:val="28"/>
          <w:szCs w:val="28"/>
          <w:lang w:val="ru-RU"/>
        </w:rPr>
        <w:t>Главным принципом управляющей компании во взаимодействии с резидентами и пользователями инфраструктуры парка является оказание полноценного комплекса услуг по принципу «одного окна», который позволяет арендаторам не отвлекаться на решение проблем, не связанных с производственным процессом.</w:t>
      </w:r>
    </w:p>
    <w:p w:rsidR="008C4790" w:rsidRDefault="008C4790" w:rsidP="008C4790">
      <w:pPr>
        <w:pStyle w:val="a4"/>
        <w:spacing w:after="120" w:line="360" w:lineRule="auto"/>
        <w:ind w:left="0" w:firstLine="709"/>
        <w:jc w:val="both"/>
        <w:rPr>
          <w:rFonts w:ascii="Times New Roman" w:hAnsi="Times New Roman"/>
          <w:spacing w:val="-1"/>
          <w:sz w:val="28"/>
          <w:szCs w:val="28"/>
          <w:lang w:val="ru-RU"/>
        </w:rPr>
      </w:pPr>
      <w:r>
        <w:rPr>
          <w:rFonts w:ascii="Times New Roman" w:hAnsi="Times New Roman"/>
          <w:noProof/>
          <w:spacing w:val="-1"/>
          <w:sz w:val="28"/>
          <w:szCs w:val="28"/>
          <w:lang w:val="ru-RU" w:eastAsia="ru-RU"/>
        </w:rPr>
        <w:drawing>
          <wp:anchor distT="0" distB="0" distL="114300" distR="114300" simplePos="0" relativeHeight="251698176" behindDoc="0" locked="0" layoutInCell="1" allowOverlap="1" wp14:anchorId="15D9F21F" wp14:editId="652A406A">
            <wp:simplePos x="0" y="0"/>
            <wp:positionH relativeFrom="column">
              <wp:posOffset>-3810</wp:posOffset>
            </wp:positionH>
            <wp:positionV relativeFrom="paragraph">
              <wp:posOffset>910590</wp:posOffset>
            </wp:positionV>
            <wp:extent cx="5829300" cy="4291965"/>
            <wp:effectExtent l="0" t="0" r="0" b="0"/>
            <wp:wrapThrough wrapText="bothSides">
              <wp:wrapPolygon edited="0">
                <wp:start x="0" y="0"/>
                <wp:lineTo x="0" y="21475"/>
                <wp:lineTo x="21529" y="21475"/>
                <wp:lineTo x="21529" y="0"/>
                <wp:lineTo x="0" y="0"/>
              </wp:wrapPolygon>
            </wp:wrapThrough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Услуги ПП Дальний.jp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9300" cy="4291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/>
          <w:spacing w:val="-1"/>
          <w:sz w:val="28"/>
          <w:szCs w:val="28"/>
          <w:lang w:val="ru-RU"/>
        </w:rPr>
        <w:t>Подготовку зданий и помещений по требованиям заказчика, техническую эксплуатацию объектов, уборку и охрану территорий, подбор персонала и многие другие услуги берет на себя управляющая компания.</w:t>
      </w:r>
    </w:p>
    <w:p w:rsidR="008C4790" w:rsidRDefault="008C4790">
      <w:pPr>
        <w:rPr>
          <w:rFonts w:ascii="Times New Roman" w:hAnsi="Times New Roman"/>
          <w:sz w:val="28"/>
          <w:szCs w:val="28"/>
        </w:rPr>
      </w:pPr>
    </w:p>
    <w:p w:rsidR="006E3D22" w:rsidRPr="006E3D22" w:rsidRDefault="006E3D22" w:rsidP="006E3D22">
      <w:pPr>
        <w:pStyle w:val="a3"/>
        <w:spacing w:line="276" w:lineRule="auto"/>
        <w:ind w:left="0"/>
        <w:outlineLvl w:val="0"/>
        <w:rPr>
          <w:rFonts w:ascii="Times New Roman" w:hAnsi="Times New Roman"/>
          <w:b/>
          <w:sz w:val="32"/>
          <w:szCs w:val="32"/>
        </w:rPr>
      </w:pPr>
      <w:r w:rsidRPr="006E3D22">
        <w:rPr>
          <w:rFonts w:ascii="Times New Roman" w:hAnsi="Times New Roman"/>
          <w:b/>
          <w:sz w:val="32"/>
          <w:szCs w:val="32"/>
        </w:rPr>
        <w:lastRenderedPageBreak/>
        <w:t>3.</w:t>
      </w:r>
      <w:r w:rsidR="000727E4">
        <w:rPr>
          <w:rFonts w:ascii="Times New Roman" w:hAnsi="Times New Roman"/>
          <w:b/>
          <w:sz w:val="32"/>
          <w:szCs w:val="32"/>
        </w:rPr>
        <w:t>2</w:t>
      </w:r>
      <w:r w:rsidRPr="006E3D22">
        <w:rPr>
          <w:rFonts w:ascii="Times New Roman" w:hAnsi="Times New Roman"/>
          <w:b/>
          <w:sz w:val="32"/>
          <w:szCs w:val="32"/>
        </w:rPr>
        <w:t>. Механизмы привлечения резидентов</w:t>
      </w:r>
    </w:p>
    <w:p w:rsidR="006E3D22" w:rsidRDefault="006E3D22" w:rsidP="006E3D22">
      <w:pPr>
        <w:pStyle w:val="a4"/>
        <w:spacing w:after="120" w:line="360" w:lineRule="auto"/>
        <w:ind w:left="0" w:firstLine="709"/>
        <w:jc w:val="both"/>
        <w:rPr>
          <w:rFonts w:ascii="Times New Roman" w:hAnsi="Times New Roman"/>
          <w:spacing w:val="-1"/>
          <w:sz w:val="28"/>
          <w:szCs w:val="28"/>
          <w:lang w:val="ru-RU"/>
        </w:rPr>
      </w:pPr>
      <w:r w:rsidRPr="000829F5">
        <w:rPr>
          <w:rFonts w:ascii="Times New Roman" w:hAnsi="Times New Roman"/>
          <w:spacing w:val="-1"/>
          <w:sz w:val="28"/>
          <w:szCs w:val="28"/>
          <w:lang w:val="ru-RU"/>
        </w:rPr>
        <w:t>Для привлечения резидентов в промышленный парк планируется разработать медиаплан, включающий следующие важнейшие мероприятия, выполнение которых предусмотрено до 100% заполнения парка резидентами.</w:t>
      </w:r>
    </w:p>
    <w:p w:rsidR="006E3D22" w:rsidRPr="003E1172" w:rsidRDefault="006E3D22" w:rsidP="006E3D22">
      <w:pPr>
        <w:pStyle w:val="a4"/>
        <w:spacing w:after="120" w:line="360" w:lineRule="auto"/>
        <w:ind w:left="0" w:firstLine="709"/>
        <w:jc w:val="both"/>
        <w:rPr>
          <w:rFonts w:ascii="Times New Roman" w:hAnsi="Times New Roman"/>
          <w:b/>
          <w:spacing w:val="-1"/>
          <w:sz w:val="28"/>
          <w:szCs w:val="28"/>
          <w:lang w:val="ru-RU"/>
        </w:rPr>
      </w:pPr>
      <w:r w:rsidRPr="003E1172">
        <w:rPr>
          <w:rFonts w:ascii="Times New Roman" w:hAnsi="Times New Roman"/>
          <w:b/>
          <w:spacing w:val="-1"/>
          <w:sz w:val="28"/>
          <w:szCs w:val="28"/>
          <w:lang w:val="ru-RU"/>
        </w:rPr>
        <w:t>План мероприятий по привлечению резидентов:</w:t>
      </w:r>
    </w:p>
    <w:p w:rsidR="006E3D22" w:rsidRPr="003E1172" w:rsidRDefault="006E3D22" w:rsidP="006E3D22">
      <w:pPr>
        <w:pStyle w:val="a4"/>
        <w:spacing w:after="120" w:line="360" w:lineRule="auto"/>
        <w:ind w:left="0" w:firstLine="709"/>
        <w:jc w:val="both"/>
        <w:rPr>
          <w:rFonts w:ascii="Times New Roman" w:hAnsi="Times New Roman"/>
          <w:spacing w:val="-1"/>
          <w:sz w:val="28"/>
          <w:szCs w:val="28"/>
          <w:lang w:val="ru-RU"/>
        </w:rPr>
      </w:pPr>
      <w:r w:rsidRPr="003E1172">
        <w:rPr>
          <w:rFonts w:ascii="Times New Roman" w:hAnsi="Times New Roman"/>
          <w:spacing w:val="-1"/>
          <w:sz w:val="28"/>
          <w:szCs w:val="28"/>
          <w:lang w:val="ru-RU"/>
        </w:rPr>
        <w:t>- Создание интернет-ресурса парка;</w:t>
      </w:r>
    </w:p>
    <w:p w:rsidR="006E3D22" w:rsidRPr="003E1172" w:rsidRDefault="006E3D22" w:rsidP="006E3D22">
      <w:pPr>
        <w:pStyle w:val="a4"/>
        <w:spacing w:after="120" w:line="360" w:lineRule="auto"/>
        <w:ind w:left="0" w:firstLine="709"/>
        <w:jc w:val="both"/>
        <w:rPr>
          <w:rFonts w:ascii="Times New Roman" w:hAnsi="Times New Roman"/>
          <w:spacing w:val="-1"/>
          <w:sz w:val="28"/>
          <w:szCs w:val="28"/>
          <w:lang w:val="ru-RU"/>
        </w:rPr>
      </w:pPr>
      <w:r w:rsidRPr="003E1172">
        <w:rPr>
          <w:rFonts w:ascii="Times New Roman" w:hAnsi="Times New Roman"/>
          <w:spacing w:val="-1"/>
          <w:sz w:val="28"/>
          <w:szCs w:val="28"/>
          <w:lang w:val="ru-RU"/>
        </w:rPr>
        <w:t>- Размещение контекстной рекламы;</w:t>
      </w:r>
    </w:p>
    <w:p w:rsidR="006E3D22" w:rsidRPr="003E1172" w:rsidRDefault="006E3D22" w:rsidP="006E3D22">
      <w:pPr>
        <w:pStyle w:val="a4"/>
        <w:spacing w:after="120" w:line="360" w:lineRule="auto"/>
        <w:ind w:left="0" w:firstLine="709"/>
        <w:jc w:val="both"/>
        <w:rPr>
          <w:rFonts w:ascii="Times New Roman" w:hAnsi="Times New Roman"/>
          <w:spacing w:val="-1"/>
          <w:sz w:val="28"/>
          <w:szCs w:val="28"/>
          <w:lang w:val="ru-RU"/>
        </w:rPr>
      </w:pPr>
      <w:r w:rsidRPr="003E1172">
        <w:rPr>
          <w:rFonts w:ascii="Times New Roman" w:hAnsi="Times New Roman"/>
          <w:spacing w:val="-1"/>
          <w:sz w:val="28"/>
          <w:szCs w:val="28"/>
          <w:lang w:val="ru-RU"/>
        </w:rPr>
        <w:t>- Систематическая публикация актуальной информации о промышленном парке на профильных региональных и федеральных интернет-ресурсах;</w:t>
      </w:r>
    </w:p>
    <w:p w:rsidR="006E3D22" w:rsidRPr="003E1172" w:rsidRDefault="006E3D22" w:rsidP="006E3D22">
      <w:pPr>
        <w:pStyle w:val="a4"/>
        <w:spacing w:after="120" w:line="360" w:lineRule="auto"/>
        <w:ind w:left="0" w:firstLine="709"/>
        <w:jc w:val="both"/>
        <w:rPr>
          <w:rFonts w:ascii="Times New Roman" w:hAnsi="Times New Roman"/>
          <w:spacing w:val="-1"/>
          <w:sz w:val="28"/>
          <w:szCs w:val="28"/>
          <w:lang w:val="ru-RU"/>
        </w:rPr>
      </w:pPr>
      <w:r w:rsidRPr="003E1172">
        <w:rPr>
          <w:rFonts w:ascii="Times New Roman" w:hAnsi="Times New Roman"/>
          <w:spacing w:val="-1"/>
          <w:sz w:val="28"/>
          <w:szCs w:val="28"/>
          <w:lang w:val="ru-RU"/>
        </w:rPr>
        <w:t>- Публикация рекламных материалов в профильных печатных изданиях местного и регионального уровнях;</w:t>
      </w:r>
    </w:p>
    <w:p w:rsidR="006E3D22" w:rsidRPr="003E1172" w:rsidRDefault="006E3D22" w:rsidP="006E3D22">
      <w:pPr>
        <w:pStyle w:val="a4"/>
        <w:spacing w:after="120" w:line="360" w:lineRule="auto"/>
        <w:ind w:left="0" w:firstLine="709"/>
        <w:jc w:val="both"/>
        <w:rPr>
          <w:rFonts w:ascii="Times New Roman" w:hAnsi="Times New Roman"/>
          <w:spacing w:val="-1"/>
          <w:sz w:val="28"/>
          <w:szCs w:val="28"/>
          <w:lang w:val="ru-RU"/>
        </w:rPr>
      </w:pPr>
      <w:r w:rsidRPr="003E1172">
        <w:rPr>
          <w:rFonts w:ascii="Times New Roman" w:hAnsi="Times New Roman"/>
          <w:spacing w:val="-1"/>
          <w:sz w:val="28"/>
          <w:szCs w:val="28"/>
          <w:lang w:val="ru-RU"/>
        </w:rPr>
        <w:t>- Участие в профильных выставках регионального уровня, в том числе с резидентами промышленного парка;</w:t>
      </w:r>
    </w:p>
    <w:p w:rsidR="006E3D22" w:rsidRPr="003E1172" w:rsidRDefault="006E3D22" w:rsidP="006E3D22">
      <w:pPr>
        <w:pStyle w:val="a4"/>
        <w:spacing w:after="120" w:line="360" w:lineRule="auto"/>
        <w:ind w:left="0" w:firstLine="709"/>
        <w:jc w:val="both"/>
        <w:rPr>
          <w:rFonts w:ascii="Times New Roman" w:hAnsi="Times New Roman"/>
          <w:spacing w:val="-1"/>
          <w:sz w:val="28"/>
          <w:szCs w:val="28"/>
          <w:lang w:val="ru-RU"/>
        </w:rPr>
      </w:pPr>
      <w:r w:rsidRPr="003E1172">
        <w:rPr>
          <w:rFonts w:ascii="Times New Roman" w:hAnsi="Times New Roman"/>
          <w:spacing w:val="-1"/>
          <w:sz w:val="28"/>
          <w:szCs w:val="28"/>
          <w:lang w:val="ru-RU"/>
        </w:rPr>
        <w:t>- Участие в программах поддержки МСП и</w:t>
      </w:r>
      <w:r>
        <w:rPr>
          <w:rFonts w:ascii="Times New Roman" w:hAnsi="Times New Roman"/>
          <w:spacing w:val="-1"/>
          <w:sz w:val="28"/>
          <w:szCs w:val="28"/>
          <w:lang w:val="ru-RU"/>
        </w:rPr>
        <w:t xml:space="preserve"> резидентов промышленных парков.</w:t>
      </w:r>
    </w:p>
    <w:p w:rsidR="004C77B6" w:rsidRDefault="004C77B6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4C77B6" w:rsidRPr="004C77B6" w:rsidRDefault="004C77B6" w:rsidP="004C77B6">
      <w:pPr>
        <w:pStyle w:val="a3"/>
        <w:spacing w:line="276" w:lineRule="auto"/>
        <w:ind w:left="0"/>
        <w:outlineLvl w:val="0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lastRenderedPageBreak/>
        <w:t>4</w:t>
      </w:r>
      <w:r w:rsidRPr="004C77B6">
        <w:rPr>
          <w:rFonts w:ascii="Times New Roman" w:hAnsi="Times New Roman"/>
          <w:b/>
          <w:sz w:val="32"/>
          <w:szCs w:val="32"/>
        </w:rPr>
        <w:t>. Анализ ресурсов</w:t>
      </w:r>
    </w:p>
    <w:p w:rsidR="004C77B6" w:rsidRPr="004C77B6" w:rsidRDefault="004C77B6" w:rsidP="004C77B6">
      <w:pPr>
        <w:pStyle w:val="a3"/>
        <w:spacing w:line="276" w:lineRule="auto"/>
        <w:ind w:left="0"/>
        <w:outlineLvl w:val="0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4</w:t>
      </w:r>
      <w:r w:rsidRPr="004C77B6">
        <w:rPr>
          <w:rFonts w:ascii="Times New Roman" w:hAnsi="Times New Roman"/>
          <w:b/>
          <w:sz w:val="32"/>
          <w:szCs w:val="32"/>
        </w:rPr>
        <w:t>.1. Анализ трудовых ресурсов</w:t>
      </w:r>
    </w:p>
    <w:p w:rsidR="004C77B6" w:rsidRPr="0026066D" w:rsidRDefault="004C77B6" w:rsidP="004C77B6">
      <w:pPr>
        <w:pStyle w:val="a4"/>
        <w:spacing w:after="120" w:line="360" w:lineRule="auto"/>
        <w:ind w:left="0" w:firstLine="709"/>
        <w:jc w:val="both"/>
        <w:rPr>
          <w:rFonts w:ascii="Times New Roman" w:hAnsi="Times New Roman"/>
          <w:spacing w:val="-1"/>
          <w:sz w:val="28"/>
          <w:szCs w:val="28"/>
          <w:lang w:val="ru-RU"/>
        </w:rPr>
      </w:pPr>
      <w:r w:rsidRPr="0026066D">
        <w:rPr>
          <w:rFonts w:ascii="Times New Roman" w:hAnsi="Times New Roman"/>
          <w:spacing w:val="-1"/>
          <w:sz w:val="28"/>
          <w:szCs w:val="28"/>
          <w:lang w:val="ru-RU"/>
        </w:rPr>
        <w:t xml:space="preserve">По данным Территориального органа Федеральной службы государственной статистики по Камчатскому краю численность экономически активного населения в сентябре 2016 года составила 183,7 тыс. человек (сентябрь 2015 года – 192,0 тыс. чел.), численность занятых в экономике – 177,4 тыс. человек (сентябрь 2015 года – 185,8 тыс. чел.). </w:t>
      </w:r>
    </w:p>
    <w:p w:rsidR="004C77B6" w:rsidRPr="0026066D" w:rsidRDefault="004C77B6" w:rsidP="004C77B6">
      <w:pPr>
        <w:pStyle w:val="a4"/>
        <w:spacing w:after="120" w:line="360" w:lineRule="auto"/>
        <w:ind w:left="0" w:firstLine="709"/>
        <w:jc w:val="both"/>
        <w:rPr>
          <w:rFonts w:ascii="Times New Roman" w:hAnsi="Times New Roman"/>
          <w:spacing w:val="-1"/>
          <w:sz w:val="28"/>
          <w:szCs w:val="28"/>
          <w:lang w:val="ru-RU"/>
        </w:rPr>
      </w:pPr>
      <w:r w:rsidRPr="0026066D">
        <w:rPr>
          <w:rFonts w:ascii="Times New Roman" w:hAnsi="Times New Roman"/>
          <w:spacing w:val="-1"/>
          <w:sz w:val="28"/>
          <w:szCs w:val="28"/>
          <w:lang w:val="ru-RU"/>
        </w:rPr>
        <w:t>Показатели общей безработицы остаются на уровне 2015 года. Численность безработных по методологии МОТ – 6,3 тыс. человек (сентябрь 2015 года – 6,3 тыс. чел.). Уровень общей безработицы – 3,4% (сентябрь 2015 года – 3,3%).</w:t>
      </w:r>
    </w:p>
    <w:p w:rsidR="004C77B6" w:rsidRPr="0026066D" w:rsidRDefault="004C77B6" w:rsidP="004C77B6">
      <w:pPr>
        <w:pStyle w:val="a4"/>
        <w:spacing w:after="120" w:line="360" w:lineRule="auto"/>
        <w:ind w:left="0" w:firstLine="709"/>
        <w:jc w:val="both"/>
        <w:rPr>
          <w:rFonts w:ascii="Times New Roman" w:hAnsi="Times New Roman"/>
          <w:spacing w:val="-1"/>
          <w:sz w:val="28"/>
          <w:szCs w:val="28"/>
          <w:lang w:val="ru-RU"/>
        </w:rPr>
      </w:pPr>
      <w:r w:rsidRPr="0026066D">
        <w:rPr>
          <w:rFonts w:ascii="Times New Roman" w:hAnsi="Times New Roman"/>
          <w:spacing w:val="-1"/>
          <w:sz w:val="28"/>
          <w:szCs w:val="28"/>
          <w:lang w:val="ru-RU"/>
        </w:rPr>
        <w:t xml:space="preserve">Организации Камчатского края в течение девяти месяцев 2016 года заявили в органы государственной службы занятости населения об увольнении 1375 работников в связи с ликвидацией организации либо сокращением численности или штата работников, что на 52 человека или 3,9% превышает аналогичный показатель за январь-сентябрь 2015 года.  </w:t>
      </w:r>
    </w:p>
    <w:p w:rsidR="004C77B6" w:rsidRPr="0026066D" w:rsidRDefault="004C77B6" w:rsidP="004C77B6">
      <w:pPr>
        <w:pStyle w:val="a4"/>
        <w:spacing w:after="120" w:line="360" w:lineRule="auto"/>
        <w:ind w:left="0" w:firstLine="709"/>
        <w:jc w:val="both"/>
        <w:rPr>
          <w:rFonts w:ascii="Times New Roman" w:hAnsi="Times New Roman"/>
          <w:spacing w:val="-1"/>
          <w:sz w:val="28"/>
          <w:szCs w:val="28"/>
          <w:lang w:val="ru-RU"/>
        </w:rPr>
      </w:pPr>
      <w:r w:rsidRPr="0026066D">
        <w:rPr>
          <w:rFonts w:ascii="Times New Roman" w:hAnsi="Times New Roman"/>
          <w:spacing w:val="-1"/>
          <w:sz w:val="28"/>
          <w:szCs w:val="28"/>
          <w:lang w:val="ru-RU"/>
        </w:rPr>
        <w:t>Основные причины принятия решения об увольнении работников – внесение изменений в штатное расписание, сокращение объема работ, организационно-штатные мероприятия.</w:t>
      </w:r>
    </w:p>
    <w:p w:rsidR="004C77B6" w:rsidRPr="0026066D" w:rsidRDefault="004C77B6" w:rsidP="004C77B6">
      <w:pPr>
        <w:pStyle w:val="a4"/>
        <w:spacing w:after="120" w:line="360" w:lineRule="auto"/>
        <w:ind w:left="0" w:firstLine="709"/>
        <w:jc w:val="both"/>
        <w:rPr>
          <w:rFonts w:ascii="Times New Roman" w:hAnsi="Times New Roman"/>
          <w:spacing w:val="-1"/>
          <w:sz w:val="28"/>
          <w:szCs w:val="28"/>
          <w:lang w:val="ru-RU"/>
        </w:rPr>
      </w:pPr>
      <w:r w:rsidRPr="0026066D">
        <w:rPr>
          <w:rFonts w:ascii="Times New Roman" w:hAnsi="Times New Roman"/>
          <w:spacing w:val="-1"/>
          <w:sz w:val="28"/>
          <w:szCs w:val="28"/>
          <w:lang w:val="ru-RU"/>
        </w:rPr>
        <w:t>Из числа высвобожденных работников 291 человек трудоустроен, 721 человек обратился в органы государственной службы занятости населения Камчатского края в целях поиска подходящей работы. При содействии органов службы занятости из числа обратившихся граждан 55 человек нашли подходящую работу.</w:t>
      </w:r>
    </w:p>
    <w:p w:rsidR="004C77B6" w:rsidRPr="0026066D" w:rsidRDefault="004C77B6" w:rsidP="004C77B6">
      <w:pPr>
        <w:pStyle w:val="a4"/>
        <w:spacing w:after="120" w:line="360" w:lineRule="auto"/>
        <w:ind w:left="0" w:firstLine="709"/>
        <w:jc w:val="both"/>
        <w:rPr>
          <w:rFonts w:ascii="Times New Roman" w:hAnsi="Times New Roman"/>
          <w:spacing w:val="-1"/>
          <w:sz w:val="28"/>
          <w:szCs w:val="28"/>
          <w:lang w:val="ru-RU"/>
        </w:rPr>
      </w:pPr>
      <w:r w:rsidRPr="0026066D">
        <w:rPr>
          <w:rFonts w:ascii="Times New Roman" w:hAnsi="Times New Roman"/>
          <w:spacing w:val="-1"/>
          <w:sz w:val="28"/>
          <w:szCs w:val="28"/>
          <w:lang w:val="ru-RU"/>
        </w:rPr>
        <w:t>Суммарная численность работников с неполной занятостью в январе-сентябре 2016 года составила 323 человека, что в 1,3 раза меньше, чем в январе-сентябре 2015 года.</w:t>
      </w:r>
    </w:p>
    <w:p w:rsidR="004C77B6" w:rsidRPr="0026066D" w:rsidRDefault="004C77B6" w:rsidP="004C77B6">
      <w:pPr>
        <w:pStyle w:val="a4"/>
        <w:spacing w:after="120" w:line="360" w:lineRule="auto"/>
        <w:ind w:left="0" w:firstLine="709"/>
        <w:jc w:val="both"/>
        <w:rPr>
          <w:rFonts w:ascii="Times New Roman" w:hAnsi="Times New Roman"/>
          <w:spacing w:val="-1"/>
          <w:sz w:val="28"/>
          <w:szCs w:val="28"/>
          <w:lang w:val="ru-RU"/>
        </w:rPr>
      </w:pPr>
      <w:r w:rsidRPr="0026066D">
        <w:rPr>
          <w:rFonts w:ascii="Times New Roman" w:hAnsi="Times New Roman"/>
          <w:spacing w:val="-1"/>
          <w:sz w:val="28"/>
          <w:szCs w:val="28"/>
          <w:lang w:val="ru-RU"/>
        </w:rPr>
        <w:t xml:space="preserve">Из числа работников с неполной занятостью 258 человек находились в </w:t>
      </w:r>
      <w:r w:rsidRPr="0026066D">
        <w:rPr>
          <w:rFonts w:ascii="Times New Roman" w:hAnsi="Times New Roman"/>
          <w:spacing w:val="-1"/>
          <w:sz w:val="28"/>
          <w:szCs w:val="28"/>
          <w:lang w:val="ru-RU"/>
        </w:rPr>
        <w:lastRenderedPageBreak/>
        <w:t xml:space="preserve">простое по вине работодателя, 65 человек трудились в режиме неполного рабочего времени. </w:t>
      </w:r>
    </w:p>
    <w:p w:rsidR="004C77B6" w:rsidRPr="0026066D" w:rsidRDefault="004C77B6" w:rsidP="004C77B6">
      <w:pPr>
        <w:pStyle w:val="a4"/>
        <w:spacing w:after="120" w:line="360" w:lineRule="auto"/>
        <w:ind w:left="0" w:firstLine="709"/>
        <w:jc w:val="both"/>
        <w:rPr>
          <w:rFonts w:ascii="Times New Roman" w:hAnsi="Times New Roman"/>
          <w:spacing w:val="-1"/>
          <w:sz w:val="28"/>
          <w:szCs w:val="28"/>
          <w:lang w:val="ru-RU"/>
        </w:rPr>
      </w:pPr>
      <w:r w:rsidRPr="0026066D">
        <w:rPr>
          <w:rFonts w:ascii="Times New Roman" w:hAnsi="Times New Roman"/>
          <w:spacing w:val="-1"/>
          <w:sz w:val="28"/>
          <w:szCs w:val="28"/>
          <w:lang w:val="ru-RU"/>
        </w:rPr>
        <w:t>По состоянию на 01.10.2016 года сведения о введении режима простоя от работодателей не поступали, режим неполного рабочего времени объявлен для 31 работника.</w:t>
      </w:r>
    </w:p>
    <w:p w:rsidR="004C77B6" w:rsidRPr="009D0EFB" w:rsidRDefault="004C77B6" w:rsidP="004C77B6">
      <w:pPr>
        <w:pStyle w:val="a4"/>
        <w:spacing w:after="120" w:line="276" w:lineRule="auto"/>
        <w:ind w:left="0" w:firstLine="709"/>
        <w:jc w:val="both"/>
        <w:rPr>
          <w:rFonts w:ascii="Times New Roman" w:hAnsi="Times New Roman"/>
          <w:spacing w:val="-1"/>
          <w:sz w:val="28"/>
          <w:szCs w:val="28"/>
          <w:lang w:val="ru-RU"/>
        </w:rPr>
      </w:pPr>
    </w:p>
    <w:p w:rsidR="004C77B6" w:rsidRDefault="004C77B6" w:rsidP="004C77B6">
      <w:pPr>
        <w:pStyle w:val="a4"/>
        <w:spacing w:after="120" w:line="276" w:lineRule="auto"/>
        <w:ind w:left="0" w:firstLine="709"/>
        <w:jc w:val="both"/>
        <w:rPr>
          <w:rFonts w:ascii="Times New Roman" w:hAnsi="Times New Roman"/>
          <w:spacing w:val="-1"/>
          <w:sz w:val="28"/>
          <w:szCs w:val="28"/>
          <w:lang w:val="ru-RU"/>
        </w:rPr>
      </w:pPr>
    </w:p>
    <w:p w:rsidR="004C77B6" w:rsidRDefault="004C77B6" w:rsidP="004C77B6">
      <w:pPr>
        <w:pStyle w:val="a4"/>
        <w:spacing w:after="120" w:line="276" w:lineRule="auto"/>
        <w:ind w:left="0" w:firstLine="709"/>
        <w:jc w:val="center"/>
        <w:rPr>
          <w:rFonts w:ascii="Times New Roman" w:hAnsi="Times New Roman"/>
          <w:b/>
          <w:spacing w:val="-1"/>
          <w:sz w:val="28"/>
          <w:szCs w:val="28"/>
          <w:lang w:val="ru-RU"/>
        </w:rPr>
      </w:pPr>
      <w:r w:rsidRPr="0026066D">
        <w:rPr>
          <w:rFonts w:ascii="Times New Roman" w:hAnsi="Times New Roman"/>
          <w:b/>
          <w:spacing w:val="-1"/>
          <w:sz w:val="28"/>
          <w:szCs w:val="28"/>
          <w:lang w:val="ru-RU"/>
        </w:rPr>
        <w:t>Состав безработных граждан по состоянию на 01 октября 2016 г.</w:t>
      </w:r>
      <w:r>
        <w:rPr>
          <w:rFonts w:ascii="Times New Roman" w:hAnsi="Times New Roman"/>
          <w:b/>
          <w:spacing w:val="-1"/>
          <w:sz w:val="28"/>
          <w:szCs w:val="28"/>
          <w:lang w:val="ru-RU"/>
        </w:rPr>
        <w:t xml:space="preserve"> по профессионально-квалификационному составу:</w:t>
      </w:r>
    </w:p>
    <w:p w:rsidR="004C77B6" w:rsidRDefault="004C77B6" w:rsidP="004C77B6">
      <w:pPr>
        <w:pStyle w:val="a4"/>
        <w:spacing w:after="120" w:line="276" w:lineRule="auto"/>
        <w:ind w:left="0" w:firstLine="709"/>
        <w:jc w:val="both"/>
        <w:rPr>
          <w:rFonts w:ascii="Times New Roman" w:hAnsi="Times New Roman"/>
          <w:b/>
          <w:spacing w:val="-1"/>
          <w:sz w:val="28"/>
          <w:szCs w:val="28"/>
          <w:lang w:val="ru-RU"/>
        </w:rPr>
      </w:pPr>
    </w:p>
    <w:p w:rsidR="004C77B6" w:rsidRPr="0026066D" w:rsidRDefault="004C77B6" w:rsidP="004C77B6">
      <w:pPr>
        <w:pStyle w:val="a4"/>
        <w:spacing w:after="120" w:line="276" w:lineRule="auto"/>
        <w:ind w:left="0" w:firstLine="709"/>
        <w:jc w:val="both"/>
        <w:rPr>
          <w:rFonts w:ascii="Times New Roman" w:hAnsi="Times New Roman"/>
          <w:b/>
          <w:spacing w:val="-1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4E0D9066" wp14:editId="79696B79">
            <wp:extent cx="5486400" cy="2842260"/>
            <wp:effectExtent l="0" t="0" r="0" b="0"/>
            <wp:docPr id="58" name="Диаграмма 5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</w:p>
    <w:p w:rsidR="004C77B6" w:rsidRPr="008579E3" w:rsidRDefault="004C77B6" w:rsidP="004C77B6">
      <w:pPr>
        <w:pStyle w:val="a4"/>
        <w:spacing w:after="120" w:line="276" w:lineRule="auto"/>
        <w:ind w:left="0" w:firstLine="709"/>
        <w:jc w:val="both"/>
        <w:rPr>
          <w:rFonts w:ascii="Times New Roman" w:hAnsi="Times New Roman"/>
          <w:spacing w:val="-1"/>
          <w:sz w:val="28"/>
          <w:szCs w:val="28"/>
          <w:lang w:val="ru-RU"/>
        </w:rPr>
      </w:pPr>
    </w:p>
    <w:p w:rsidR="004C77B6" w:rsidRPr="000D00A2" w:rsidRDefault="004C77B6" w:rsidP="004C77B6">
      <w:pPr>
        <w:pStyle w:val="a4"/>
        <w:spacing w:after="120" w:line="360" w:lineRule="auto"/>
        <w:ind w:left="0" w:firstLine="709"/>
        <w:jc w:val="both"/>
        <w:rPr>
          <w:rFonts w:ascii="Times New Roman" w:hAnsi="Times New Roman"/>
          <w:spacing w:val="-1"/>
          <w:sz w:val="28"/>
          <w:szCs w:val="28"/>
          <w:lang w:val="ru-RU"/>
        </w:rPr>
      </w:pPr>
      <w:r w:rsidRPr="000D00A2">
        <w:rPr>
          <w:rFonts w:ascii="Times New Roman" w:hAnsi="Times New Roman"/>
          <w:spacing w:val="-1"/>
          <w:sz w:val="28"/>
          <w:szCs w:val="28"/>
          <w:lang w:val="ru-RU"/>
        </w:rPr>
        <w:t>Исходя из диаграммы приведенной выше видно, что основную часть безработного населения составляют люди с профессией рабочего.</w:t>
      </w:r>
    </w:p>
    <w:p w:rsidR="004C77B6" w:rsidRPr="000D00A2" w:rsidRDefault="004C77B6" w:rsidP="004C77B6">
      <w:pPr>
        <w:pStyle w:val="a4"/>
        <w:spacing w:after="120" w:line="360" w:lineRule="auto"/>
        <w:ind w:left="0" w:firstLine="709"/>
        <w:jc w:val="both"/>
        <w:rPr>
          <w:rFonts w:ascii="Times New Roman" w:hAnsi="Times New Roman"/>
          <w:spacing w:val="-1"/>
          <w:sz w:val="28"/>
          <w:szCs w:val="28"/>
          <w:lang w:val="ru-RU"/>
        </w:rPr>
      </w:pPr>
      <w:r w:rsidRPr="000D00A2">
        <w:rPr>
          <w:rFonts w:ascii="Times New Roman" w:hAnsi="Times New Roman"/>
          <w:spacing w:val="-1"/>
          <w:sz w:val="28"/>
          <w:szCs w:val="28"/>
          <w:lang w:val="ru-RU"/>
        </w:rPr>
        <w:t>Вывод: стимулирование развития промышленного производства позволит сократить долю безработного населения Камчатского края.</w:t>
      </w:r>
    </w:p>
    <w:p w:rsidR="004C77B6" w:rsidRDefault="004C77B6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4C77B6" w:rsidRDefault="004C77B6" w:rsidP="004C77B6">
      <w:pPr>
        <w:pStyle w:val="a3"/>
        <w:spacing w:line="276" w:lineRule="auto"/>
        <w:ind w:left="0"/>
        <w:outlineLvl w:val="0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lastRenderedPageBreak/>
        <w:t>4</w:t>
      </w:r>
      <w:r w:rsidRPr="004C77B6">
        <w:rPr>
          <w:rFonts w:ascii="Times New Roman" w:hAnsi="Times New Roman"/>
          <w:b/>
          <w:sz w:val="32"/>
          <w:szCs w:val="32"/>
        </w:rPr>
        <w:t xml:space="preserve">.2. Анализ потребностей ресурсов потенциальных резидентов. Оценка </w:t>
      </w:r>
      <w:r>
        <w:rPr>
          <w:rFonts w:ascii="Times New Roman" w:hAnsi="Times New Roman"/>
          <w:b/>
          <w:sz w:val="32"/>
          <w:szCs w:val="32"/>
        </w:rPr>
        <w:t>показателей использования</w:t>
      </w:r>
      <w:r w:rsidRPr="004C77B6">
        <w:rPr>
          <w:rFonts w:ascii="Times New Roman" w:hAnsi="Times New Roman"/>
          <w:b/>
          <w:sz w:val="32"/>
          <w:szCs w:val="32"/>
        </w:rPr>
        <w:t xml:space="preserve"> </w:t>
      </w:r>
      <w:r>
        <w:rPr>
          <w:rFonts w:ascii="Times New Roman" w:hAnsi="Times New Roman"/>
          <w:b/>
          <w:sz w:val="32"/>
          <w:szCs w:val="32"/>
        </w:rPr>
        <w:t>промышленной инфраструктуры резидентами.</w:t>
      </w:r>
    </w:p>
    <w:p w:rsidR="004C77B6" w:rsidRPr="004C77B6" w:rsidRDefault="004C77B6" w:rsidP="004C77B6">
      <w:pPr>
        <w:tabs>
          <w:tab w:val="left" w:pos="0"/>
        </w:tabs>
        <w:spacing w:before="240" w:after="120" w:line="240" w:lineRule="atLeast"/>
        <w:jc w:val="both"/>
        <w:rPr>
          <w:rFonts w:ascii="Arial Narrow" w:eastAsia="Calibri" w:hAnsi="Arial Narrow"/>
          <w:b/>
          <w:sz w:val="24"/>
        </w:rPr>
      </w:pPr>
      <w:r w:rsidRPr="004C77B6">
        <w:rPr>
          <w:rFonts w:ascii="Arial Narrow" w:eastAsia="Calibri" w:hAnsi="Arial Narrow"/>
          <w:b/>
          <w:sz w:val="24"/>
        </w:rPr>
        <w:t>1. Потребности ООО «КамДор» в водоснабжении, водоотведении, газоснабжении и электроэнергии для производства</w:t>
      </w:r>
      <w:r>
        <w:rPr>
          <w:rFonts w:ascii="Arial Narrow" w:eastAsia="Calibri" w:hAnsi="Arial Narrow"/>
          <w:b/>
          <w:sz w:val="24"/>
        </w:rPr>
        <w:t xml:space="preserve"> бетона, асфальтобетона и</w:t>
      </w:r>
      <w:r w:rsidRPr="004C77B6">
        <w:rPr>
          <w:rFonts w:ascii="Arial Narrow" w:eastAsia="Calibri" w:hAnsi="Arial Narrow"/>
          <w:b/>
          <w:sz w:val="24"/>
        </w:rPr>
        <w:t xml:space="preserve"> железобетонных изделий.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639"/>
        <w:gridCol w:w="3358"/>
        <w:gridCol w:w="3358"/>
      </w:tblGrid>
      <w:tr w:rsidR="004C77B6" w:rsidRPr="00717476" w:rsidTr="00A7159F">
        <w:trPr>
          <w:trHeight w:val="225"/>
        </w:trPr>
        <w:tc>
          <w:tcPr>
            <w:tcW w:w="1410" w:type="pct"/>
            <w:tcBorders>
              <w:left w:val="nil"/>
              <w:bottom w:val="single" w:sz="4" w:space="0" w:color="auto"/>
              <w:right w:val="nil"/>
            </w:tcBorders>
            <w:shd w:val="clear" w:color="000000" w:fill="DBE5F1"/>
            <w:hideMark/>
          </w:tcPr>
          <w:p w:rsidR="004C77B6" w:rsidRPr="00717476" w:rsidRDefault="004C77B6" w:rsidP="00A7159F">
            <w:pPr>
              <w:spacing w:after="120" w:line="240" w:lineRule="atLeast"/>
              <w:jc w:val="center"/>
              <w:rPr>
                <w:rFonts w:ascii="Arial Narrow" w:hAnsi="Arial Narrow"/>
                <w:b/>
                <w:bCs/>
                <w:sz w:val="20"/>
                <w:szCs w:val="20"/>
                <w:lang w:eastAsia="ru-RU"/>
              </w:rPr>
            </w:pPr>
            <w:r w:rsidRPr="00717476">
              <w:rPr>
                <w:rFonts w:ascii="Arial Narrow" w:hAnsi="Arial Narrow"/>
                <w:b/>
                <w:bCs/>
                <w:sz w:val="20"/>
                <w:szCs w:val="20"/>
                <w:lang w:eastAsia="ru-RU"/>
              </w:rPr>
              <w:t>Показатели объекта</w:t>
            </w:r>
          </w:p>
        </w:tc>
        <w:tc>
          <w:tcPr>
            <w:tcW w:w="1795" w:type="pct"/>
            <w:tcBorders>
              <w:left w:val="nil"/>
              <w:bottom w:val="single" w:sz="4" w:space="0" w:color="auto"/>
              <w:right w:val="nil"/>
            </w:tcBorders>
            <w:shd w:val="clear" w:color="000000" w:fill="DBE5F1"/>
          </w:tcPr>
          <w:p w:rsidR="004C77B6" w:rsidRPr="00717476" w:rsidRDefault="004C77B6" w:rsidP="00A7159F">
            <w:pPr>
              <w:spacing w:after="120" w:line="240" w:lineRule="atLeast"/>
              <w:jc w:val="center"/>
              <w:rPr>
                <w:rFonts w:ascii="Arial Narrow" w:hAnsi="Arial Narrow"/>
                <w:b/>
                <w:bCs/>
                <w:sz w:val="20"/>
                <w:szCs w:val="20"/>
                <w:lang w:eastAsia="ru-RU"/>
              </w:rPr>
            </w:pPr>
            <w:r w:rsidRPr="00717476">
              <w:rPr>
                <w:rFonts w:ascii="Arial Narrow" w:hAnsi="Arial Narrow"/>
                <w:b/>
                <w:bCs/>
                <w:sz w:val="20"/>
                <w:szCs w:val="20"/>
                <w:lang w:eastAsia="ru-RU"/>
              </w:rPr>
              <w:t>Единицы измерения</w:t>
            </w:r>
          </w:p>
        </w:tc>
        <w:tc>
          <w:tcPr>
            <w:tcW w:w="1795" w:type="pct"/>
            <w:tcBorders>
              <w:left w:val="nil"/>
              <w:bottom w:val="single" w:sz="4" w:space="0" w:color="auto"/>
              <w:right w:val="nil"/>
            </w:tcBorders>
            <w:shd w:val="clear" w:color="000000" w:fill="DBE5F1"/>
          </w:tcPr>
          <w:p w:rsidR="004C77B6" w:rsidRPr="00717476" w:rsidRDefault="004C77B6" w:rsidP="00A7159F">
            <w:pPr>
              <w:spacing w:after="120" w:line="240" w:lineRule="atLeast"/>
              <w:jc w:val="center"/>
              <w:rPr>
                <w:rFonts w:ascii="Arial Narrow" w:hAnsi="Arial Narrow"/>
                <w:b/>
                <w:bCs/>
                <w:sz w:val="20"/>
                <w:szCs w:val="20"/>
                <w:lang w:eastAsia="ru-RU"/>
              </w:rPr>
            </w:pPr>
            <w:r w:rsidRPr="00717476">
              <w:rPr>
                <w:rFonts w:ascii="Arial Narrow" w:hAnsi="Arial Narrow"/>
                <w:b/>
                <w:bCs/>
                <w:sz w:val="20"/>
                <w:szCs w:val="20"/>
                <w:lang w:eastAsia="ru-RU"/>
              </w:rPr>
              <w:t>Потребности</w:t>
            </w:r>
          </w:p>
        </w:tc>
      </w:tr>
      <w:tr w:rsidR="004C77B6" w:rsidRPr="00717476" w:rsidTr="00A7159F">
        <w:trPr>
          <w:trHeight w:val="450"/>
        </w:trPr>
        <w:tc>
          <w:tcPr>
            <w:tcW w:w="1410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4C77B6" w:rsidRPr="00717476" w:rsidRDefault="004C77B6" w:rsidP="00A7159F">
            <w:pPr>
              <w:spacing w:before="120" w:after="120"/>
              <w:rPr>
                <w:rFonts w:ascii="Arial Narrow" w:hAnsi="Arial Narrow"/>
                <w:sz w:val="20"/>
                <w:szCs w:val="20"/>
                <w:lang w:eastAsia="ru-RU"/>
              </w:rPr>
            </w:pPr>
            <w:r w:rsidRPr="00717476">
              <w:rPr>
                <w:rFonts w:ascii="Arial Narrow" w:hAnsi="Arial Narrow"/>
                <w:sz w:val="20"/>
                <w:szCs w:val="20"/>
                <w:lang w:eastAsia="ru-RU"/>
              </w:rPr>
              <w:t>Водоснабжение</w:t>
            </w:r>
          </w:p>
        </w:tc>
        <w:tc>
          <w:tcPr>
            <w:tcW w:w="1795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C77B6" w:rsidRPr="00717476" w:rsidRDefault="004C77B6" w:rsidP="00A7159F">
            <w:pPr>
              <w:spacing w:before="120" w:after="120"/>
              <w:rPr>
                <w:rFonts w:ascii="Arial Narrow" w:hAnsi="Arial Narrow"/>
                <w:sz w:val="20"/>
                <w:szCs w:val="20"/>
                <w:lang w:eastAsia="ru-RU"/>
              </w:rPr>
            </w:pPr>
            <w:r w:rsidRPr="00717476">
              <w:rPr>
                <w:rFonts w:ascii="Arial Narrow" w:hAnsi="Arial Narrow"/>
                <w:sz w:val="20"/>
                <w:szCs w:val="20"/>
                <w:lang w:eastAsia="ru-RU"/>
              </w:rPr>
              <w:t>тыс. куб. м в год</w:t>
            </w:r>
          </w:p>
        </w:tc>
        <w:tc>
          <w:tcPr>
            <w:tcW w:w="1795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C77B6" w:rsidRPr="00717476" w:rsidRDefault="004C77B6" w:rsidP="00C4144B">
            <w:pPr>
              <w:spacing w:before="120" w:after="120"/>
              <w:jc w:val="right"/>
              <w:rPr>
                <w:rFonts w:ascii="Arial Narrow" w:hAnsi="Arial Narrow"/>
                <w:sz w:val="20"/>
                <w:szCs w:val="20"/>
                <w:lang w:eastAsia="ru-RU"/>
              </w:rPr>
            </w:pPr>
            <w:r>
              <w:rPr>
                <w:rFonts w:ascii="Arial Narrow" w:hAnsi="Arial Narrow"/>
                <w:sz w:val="20"/>
                <w:szCs w:val="20"/>
                <w:lang w:eastAsia="ru-RU"/>
              </w:rPr>
              <w:t>1</w:t>
            </w:r>
            <w:r w:rsidR="00C4144B">
              <w:rPr>
                <w:rFonts w:ascii="Arial Narrow" w:hAnsi="Arial Narrow"/>
                <w:sz w:val="20"/>
                <w:szCs w:val="20"/>
                <w:lang w:eastAsia="ru-RU"/>
              </w:rPr>
              <w:t>0</w:t>
            </w:r>
            <w:r>
              <w:rPr>
                <w:rFonts w:ascii="Arial Narrow" w:hAnsi="Arial Narrow"/>
                <w:sz w:val="20"/>
                <w:szCs w:val="20"/>
                <w:lang w:eastAsia="ru-RU"/>
              </w:rPr>
              <w:t>0</w:t>
            </w:r>
          </w:p>
        </w:tc>
      </w:tr>
      <w:tr w:rsidR="004C77B6" w:rsidRPr="00717476" w:rsidTr="00A7159F">
        <w:trPr>
          <w:trHeight w:val="675"/>
        </w:trPr>
        <w:tc>
          <w:tcPr>
            <w:tcW w:w="141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4C77B6" w:rsidRPr="00717476" w:rsidRDefault="004C77B6" w:rsidP="00A7159F">
            <w:pPr>
              <w:spacing w:before="120" w:after="120"/>
              <w:rPr>
                <w:rFonts w:ascii="Arial Narrow" w:hAnsi="Arial Narrow"/>
                <w:sz w:val="20"/>
                <w:szCs w:val="20"/>
                <w:lang w:eastAsia="ru-RU"/>
              </w:rPr>
            </w:pPr>
            <w:r w:rsidRPr="00717476">
              <w:rPr>
                <w:rFonts w:ascii="Arial Narrow" w:hAnsi="Arial Narrow"/>
                <w:sz w:val="20"/>
                <w:szCs w:val="20"/>
                <w:lang w:eastAsia="ru-RU"/>
              </w:rPr>
              <w:t>Водоотведение</w:t>
            </w:r>
          </w:p>
        </w:tc>
        <w:tc>
          <w:tcPr>
            <w:tcW w:w="179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C77B6" w:rsidRPr="00717476" w:rsidRDefault="004C77B6" w:rsidP="00A7159F">
            <w:pPr>
              <w:spacing w:before="120" w:after="120"/>
              <w:rPr>
                <w:rFonts w:ascii="Arial Narrow" w:hAnsi="Arial Narrow"/>
                <w:sz w:val="20"/>
                <w:szCs w:val="20"/>
                <w:lang w:eastAsia="ru-RU"/>
              </w:rPr>
            </w:pPr>
            <w:r w:rsidRPr="00717476">
              <w:rPr>
                <w:rFonts w:ascii="Arial Narrow" w:hAnsi="Arial Narrow"/>
                <w:sz w:val="20"/>
                <w:szCs w:val="20"/>
                <w:lang w:eastAsia="ru-RU"/>
              </w:rPr>
              <w:t>тыс. куб. м в год</w:t>
            </w:r>
          </w:p>
        </w:tc>
        <w:tc>
          <w:tcPr>
            <w:tcW w:w="179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C77B6" w:rsidRPr="00717476" w:rsidRDefault="00C4144B" w:rsidP="00A7159F">
            <w:pPr>
              <w:spacing w:before="120" w:after="120"/>
              <w:jc w:val="right"/>
              <w:rPr>
                <w:rFonts w:ascii="Arial Narrow" w:hAnsi="Arial Narrow"/>
                <w:sz w:val="20"/>
                <w:szCs w:val="20"/>
                <w:lang w:eastAsia="ru-RU"/>
              </w:rPr>
            </w:pPr>
            <w:r>
              <w:rPr>
                <w:rFonts w:ascii="Arial Narrow" w:hAnsi="Arial Narrow"/>
                <w:sz w:val="20"/>
                <w:szCs w:val="20"/>
                <w:lang w:eastAsia="ru-RU"/>
              </w:rPr>
              <w:t>32</w:t>
            </w:r>
          </w:p>
        </w:tc>
      </w:tr>
      <w:tr w:rsidR="004C77B6" w:rsidRPr="00717476" w:rsidTr="00A7159F">
        <w:trPr>
          <w:trHeight w:val="675"/>
        </w:trPr>
        <w:tc>
          <w:tcPr>
            <w:tcW w:w="141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4C77B6" w:rsidRPr="00717476" w:rsidRDefault="004C77B6" w:rsidP="00A7159F">
            <w:pPr>
              <w:spacing w:before="120" w:after="120"/>
              <w:rPr>
                <w:rFonts w:ascii="Arial Narrow" w:hAnsi="Arial Narrow"/>
                <w:sz w:val="20"/>
                <w:szCs w:val="20"/>
                <w:lang w:eastAsia="ru-RU"/>
              </w:rPr>
            </w:pPr>
            <w:r w:rsidRPr="00717476">
              <w:rPr>
                <w:rFonts w:ascii="Arial Narrow" w:hAnsi="Arial Narrow"/>
                <w:sz w:val="20"/>
                <w:szCs w:val="20"/>
                <w:lang w:eastAsia="ru-RU"/>
              </w:rPr>
              <w:t>Мощность электроэнергии</w:t>
            </w:r>
          </w:p>
        </w:tc>
        <w:tc>
          <w:tcPr>
            <w:tcW w:w="179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C77B6" w:rsidRPr="00717476" w:rsidRDefault="004C77B6" w:rsidP="00A7159F">
            <w:pPr>
              <w:spacing w:before="120" w:after="120"/>
              <w:rPr>
                <w:rFonts w:ascii="Arial Narrow" w:hAnsi="Arial Narrow"/>
                <w:sz w:val="20"/>
                <w:szCs w:val="20"/>
                <w:lang w:eastAsia="ru-RU"/>
              </w:rPr>
            </w:pPr>
            <w:r w:rsidRPr="00717476">
              <w:rPr>
                <w:rFonts w:ascii="Arial Narrow" w:hAnsi="Arial Narrow"/>
                <w:sz w:val="20"/>
                <w:szCs w:val="20"/>
                <w:lang w:eastAsia="ru-RU"/>
              </w:rPr>
              <w:t>кВт</w:t>
            </w:r>
          </w:p>
        </w:tc>
        <w:tc>
          <w:tcPr>
            <w:tcW w:w="179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C77B6" w:rsidRPr="00717476" w:rsidRDefault="00C4144B" w:rsidP="00A7159F">
            <w:pPr>
              <w:spacing w:before="120" w:after="120"/>
              <w:jc w:val="right"/>
              <w:rPr>
                <w:rFonts w:ascii="Arial Narrow" w:hAnsi="Arial Narrow"/>
                <w:sz w:val="20"/>
                <w:szCs w:val="20"/>
                <w:lang w:eastAsia="ru-RU"/>
              </w:rPr>
            </w:pPr>
            <w:r>
              <w:rPr>
                <w:rFonts w:ascii="Arial Narrow" w:hAnsi="Arial Narrow"/>
                <w:sz w:val="20"/>
                <w:szCs w:val="20"/>
                <w:lang w:eastAsia="ru-RU"/>
              </w:rPr>
              <w:t>210</w:t>
            </w:r>
          </w:p>
        </w:tc>
      </w:tr>
      <w:tr w:rsidR="004C77B6" w:rsidRPr="00717476" w:rsidTr="00A7159F">
        <w:trPr>
          <w:trHeight w:val="675"/>
        </w:trPr>
        <w:tc>
          <w:tcPr>
            <w:tcW w:w="141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4C77B6" w:rsidRPr="00717476" w:rsidRDefault="004C77B6" w:rsidP="00A7159F">
            <w:pPr>
              <w:spacing w:before="120" w:after="120"/>
              <w:rPr>
                <w:rFonts w:ascii="Arial Narrow" w:hAnsi="Arial Narrow"/>
                <w:sz w:val="20"/>
                <w:szCs w:val="20"/>
                <w:lang w:eastAsia="ru-RU"/>
              </w:rPr>
            </w:pPr>
            <w:r w:rsidRPr="00717476">
              <w:rPr>
                <w:rFonts w:ascii="Arial Narrow" w:hAnsi="Arial Narrow"/>
                <w:sz w:val="20"/>
                <w:szCs w:val="20"/>
                <w:lang w:eastAsia="ru-RU"/>
              </w:rPr>
              <w:t>Объем потребления электроэнергии</w:t>
            </w:r>
          </w:p>
        </w:tc>
        <w:tc>
          <w:tcPr>
            <w:tcW w:w="179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C77B6" w:rsidRPr="00717476" w:rsidRDefault="004C77B6" w:rsidP="00A7159F">
            <w:pPr>
              <w:spacing w:before="120" w:after="120"/>
              <w:rPr>
                <w:rFonts w:ascii="Arial Narrow" w:hAnsi="Arial Narrow"/>
                <w:sz w:val="20"/>
                <w:szCs w:val="20"/>
                <w:lang w:eastAsia="ru-RU"/>
              </w:rPr>
            </w:pPr>
            <w:r w:rsidRPr="00717476">
              <w:rPr>
                <w:rFonts w:ascii="Arial Narrow" w:hAnsi="Arial Narrow"/>
                <w:sz w:val="20"/>
                <w:szCs w:val="20"/>
                <w:lang w:eastAsia="ru-RU"/>
              </w:rPr>
              <w:t>МВт*ч в год</w:t>
            </w:r>
          </w:p>
        </w:tc>
        <w:tc>
          <w:tcPr>
            <w:tcW w:w="179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C77B6" w:rsidRPr="00717476" w:rsidRDefault="00C4144B" w:rsidP="00A7159F">
            <w:pPr>
              <w:spacing w:before="120" w:after="120"/>
              <w:jc w:val="right"/>
              <w:rPr>
                <w:rFonts w:ascii="Arial Narrow" w:hAnsi="Arial Narrow"/>
                <w:sz w:val="20"/>
                <w:szCs w:val="20"/>
                <w:lang w:eastAsia="ru-RU"/>
              </w:rPr>
            </w:pPr>
            <w:r>
              <w:rPr>
                <w:rFonts w:ascii="Arial Narrow" w:hAnsi="Arial Narrow"/>
                <w:sz w:val="20"/>
                <w:szCs w:val="20"/>
                <w:lang w:eastAsia="ru-RU"/>
              </w:rPr>
              <w:t>82</w:t>
            </w:r>
            <w:r w:rsidR="004C77B6">
              <w:rPr>
                <w:rFonts w:ascii="Arial Narrow" w:hAnsi="Arial Narrow"/>
                <w:sz w:val="20"/>
                <w:szCs w:val="20"/>
                <w:lang w:eastAsia="ru-RU"/>
              </w:rPr>
              <w:t>0</w:t>
            </w:r>
          </w:p>
        </w:tc>
      </w:tr>
    </w:tbl>
    <w:p w:rsidR="004C77B6" w:rsidRPr="004C77B6" w:rsidRDefault="004C77B6" w:rsidP="004C77B6">
      <w:pPr>
        <w:pStyle w:val="a3"/>
        <w:spacing w:line="276" w:lineRule="auto"/>
        <w:ind w:left="0"/>
        <w:outlineLvl w:val="0"/>
        <w:rPr>
          <w:rFonts w:ascii="Times New Roman" w:hAnsi="Times New Roman"/>
          <w:b/>
          <w:sz w:val="32"/>
          <w:szCs w:val="32"/>
        </w:rPr>
      </w:pPr>
    </w:p>
    <w:p w:rsidR="004C77B6" w:rsidRPr="004C77B6" w:rsidRDefault="004C77B6" w:rsidP="004C77B6">
      <w:pPr>
        <w:tabs>
          <w:tab w:val="left" w:pos="0"/>
        </w:tabs>
        <w:spacing w:before="240" w:after="120" w:line="240" w:lineRule="atLeast"/>
        <w:jc w:val="both"/>
        <w:rPr>
          <w:rFonts w:ascii="Arial Narrow" w:eastAsia="Calibri" w:hAnsi="Arial Narrow"/>
          <w:b/>
          <w:sz w:val="24"/>
        </w:rPr>
      </w:pPr>
      <w:r w:rsidRPr="004C77B6">
        <w:rPr>
          <w:rFonts w:ascii="Arial Narrow" w:eastAsia="Calibri" w:hAnsi="Arial Narrow"/>
          <w:b/>
          <w:sz w:val="24"/>
        </w:rPr>
        <w:t>2. Потребности ИП Фомин А.П. в водоснабжении, водоотведении, газоснабжении и электроэнергии для бетонно-растворного узла.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639"/>
        <w:gridCol w:w="3358"/>
        <w:gridCol w:w="3358"/>
      </w:tblGrid>
      <w:tr w:rsidR="004C77B6" w:rsidRPr="00717476" w:rsidTr="00A7159F">
        <w:trPr>
          <w:trHeight w:val="225"/>
        </w:trPr>
        <w:tc>
          <w:tcPr>
            <w:tcW w:w="1410" w:type="pct"/>
            <w:tcBorders>
              <w:left w:val="nil"/>
              <w:bottom w:val="single" w:sz="4" w:space="0" w:color="auto"/>
              <w:right w:val="nil"/>
            </w:tcBorders>
            <w:shd w:val="clear" w:color="000000" w:fill="DBE5F1"/>
            <w:hideMark/>
          </w:tcPr>
          <w:p w:rsidR="004C77B6" w:rsidRPr="00717476" w:rsidRDefault="004C77B6" w:rsidP="00A7159F">
            <w:pPr>
              <w:spacing w:after="120" w:line="240" w:lineRule="atLeast"/>
              <w:jc w:val="center"/>
              <w:rPr>
                <w:rFonts w:ascii="Arial Narrow" w:hAnsi="Arial Narrow"/>
                <w:b/>
                <w:bCs/>
                <w:sz w:val="20"/>
                <w:szCs w:val="20"/>
                <w:lang w:eastAsia="ru-RU"/>
              </w:rPr>
            </w:pPr>
            <w:r w:rsidRPr="00717476">
              <w:rPr>
                <w:rFonts w:ascii="Arial Narrow" w:hAnsi="Arial Narrow"/>
                <w:b/>
                <w:bCs/>
                <w:sz w:val="20"/>
                <w:szCs w:val="20"/>
                <w:lang w:eastAsia="ru-RU"/>
              </w:rPr>
              <w:t>Показатели объекта</w:t>
            </w:r>
          </w:p>
        </w:tc>
        <w:tc>
          <w:tcPr>
            <w:tcW w:w="1795" w:type="pct"/>
            <w:tcBorders>
              <w:left w:val="nil"/>
              <w:bottom w:val="single" w:sz="4" w:space="0" w:color="auto"/>
              <w:right w:val="nil"/>
            </w:tcBorders>
            <w:shd w:val="clear" w:color="000000" w:fill="DBE5F1"/>
          </w:tcPr>
          <w:p w:rsidR="004C77B6" w:rsidRPr="00717476" w:rsidRDefault="004C77B6" w:rsidP="00A7159F">
            <w:pPr>
              <w:spacing w:after="120" w:line="240" w:lineRule="atLeast"/>
              <w:jc w:val="center"/>
              <w:rPr>
                <w:rFonts w:ascii="Arial Narrow" w:hAnsi="Arial Narrow"/>
                <w:b/>
                <w:bCs/>
                <w:sz w:val="20"/>
                <w:szCs w:val="20"/>
                <w:lang w:eastAsia="ru-RU"/>
              </w:rPr>
            </w:pPr>
            <w:r w:rsidRPr="00717476">
              <w:rPr>
                <w:rFonts w:ascii="Arial Narrow" w:hAnsi="Arial Narrow"/>
                <w:b/>
                <w:bCs/>
                <w:sz w:val="20"/>
                <w:szCs w:val="20"/>
                <w:lang w:eastAsia="ru-RU"/>
              </w:rPr>
              <w:t>Единицы измерения</w:t>
            </w:r>
          </w:p>
        </w:tc>
        <w:tc>
          <w:tcPr>
            <w:tcW w:w="1795" w:type="pct"/>
            <w:tcBorders>
              <w:left w:val="nil"/>
              <w:bottom w:val="single" w:sz="4" w:space="0" w:color="auto"/>
              <w:right w:val="nil"/>
            </w:tcBorders>
            <w:shd w:val="clear" w:color="000000" w:fill="DBE5F1"/>
          </w:tcPr>
          <w:p w:rsidR="004C77B6" w:rsidRPr="00717476" w:rsidRDefault="004C77B6" w:rsidP="00A7159F">
            <w:pPr>
              <w:spacing w:after="120" w:line="240" w:lineRule="atLeast"/>
              <w:jc w:val="center"/>
              <w:rPr>
                <w:rFonts w:ascii="Arial Narrow" w:hAnsi="Arial Narrow"/>
                <w:b/>
                <w:bCs/>
                <w:sz w:val="20"/>
                <w:szCs w:val="20"/>
                <w:lang w:eastAsia="ru-RU"/>
              </w:rPr>
            </w:pPr>
            <w:r w:rsidRPr="00717476">
              <w:rPr>
                <w:rFonts w:ascii="Arial Narrow" w:hAnsi="Arial Narrow"/>
                <w:b/>
                <w:bCs/>
                <w:sz w:val="20"/>
                <w:szCs w:val="20"/>
                <w:lang w:eastAsia="ru-RU"/>
              </w:rPr>
              <w:t>Потребности</w:t>
            </w:r>
          </w:p>
        </w:tc>
      </w:tr>
      <w:tr w:rsidR="004C77B6" w:rsidRPr="00717476" w:rsidTr="00A7159F">
        <w:trPr>
          <w:trHeight w:val="450"/>
        </w:trPr>
        <w:tc>
          <w:tcPr>
            <w:tcW w:w="1410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4C77B6" w:rsidRPr="00717476" w:rsidRDefault="004C77B6" w:rsidP="00A7159F">
            <w:pPr>
              <w:spacing w:before="120" w:after="120"/>
              <w:rPr>
                <w:rFonts w:ascii="Arial Narrow" w:hAnsi="Arial Narrow"/>
                <w:sz w:val="20"/>
                <w:szCs w:val="20"/>
                <w:lang w:eastAsia="ru-RU"/>
              </w:rPr>
            </w:pPr>
            <w:r w:rsidRPr="00717476">
              <w:rPr>
                <w:rFonts w:ascii="Arial Narrow" w:hAnsi="Arial Narrow"/>
                <w:sz w:val="20"/>
                <w:szCs w:val="20"/>
                <w:lang w:eastAsia="ru-RU"/>
              </w:rPr>
              <w:t>Водоснабжение</w:t>
            </w:r>
          </w:p>
        </w:tc>
        <w:tc>
          <w:tcPr>
            <w:tcW w:w="1795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C77B6" w:rsidRPr="00717476" w:rsidRDefault="004C77B6" w:rsidP="00A7159F">
            <w:pPr>
              <w:spacing w:before="120" w:after="120"/>
              <w:rPr>
                <w:rFonts w:ascii="Arial Narrow" w:hAnsi="Arial Narrow"/>
                <w:sz w:val="20"/>
                <w:szCs w:val="20"/>
                <w:lang w:eastAsia="ru-RU"/>
              </w:rPr>
            </w:pPr>
            <w:r w:rsidRPr="00717476">
              <w:rPr>
                <w:rFonts w:ascii="Arial Narrow" w:hAnsi="Arial Narrow"/>
                <w:sz w:val="20"/>
                <w:szCs w:val="20"/>
                <w:lang w:eastAsia="ru-RU"/>
              </w:rPr>
              <w:t>тыс. куб. м в год</w:t>
            </w:r>
          </w:p>
        </w:tc>
        <w:tc>
          <w:tcPr>
            <w:tcW w:w="1795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C77B6" w:rsidRPr="00717476" w:rsidRDefault="00C4144B" w:rsidP="00A7159F">
            <w:pPr>
              <w:spacing w:before="120" w:after="120"/>
              <w:jc w:val="right"/>
              <w:rPr>
                <w:rFonts w:ascii="Arial Narrow" w:hAnsi="Arial Narrow"/>
                <w:sz w:val="20"/>
                <w:szCs w:val="20"/>
                <w:lang w:eastAsia="ru-RU"/>
              </w:rPr>
            </w:pPr>
            <w:r>
              <w:rPr>
                <w:rFonts w:ascii="Arial Narrow" w:hAnsi="Arial Narrow"/>
                <w:sz w:val="20"/>
                <w:szCs w:val="20"/>
                <w:lang w:eastAsia="ru-RU"/>
              </w:rPr>
              <w:t>30</w:t>
            </w:r>
          </w:p>
        </w:tc>
      </w:tr>
      <w:tr w:rsidR="004C77B6" w:rsidRPr="00717476" w:rsidTr="00A7159F">
        <w:trPr>
          <w:trHeight w:val="675"/>
        </w:trPr>
        <w:tc>
          <w:tcPr>
            <w:tcW w:w="141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4C77B6" w:rsidRPr="00717476" w:rsidRDefault="004C77B6" w:rsidP="00A7159F">
            <w:pPr>
              <w:spacing w:before="120" w:after="120"/>
              <w:rPr>
                <w:rFonts w:ascii="Arial Narrow" w:hAnsi="Arial Narrow"/>
                <w:sz w:val="20"/>
                <w:szCs w:val="20"/>
                <w:lang w:eastAsia="ru-RU"/>
              </w:rPr>
            </w:pPr>
            <w:r w:rsidRPr="00717476">
              <w:rPr>
                <w:rFonts w:ascii="Arial Narrow" w:hAnsi="Arial Narrow"/>
                <w:sz w:val="20"/>
                <w:szCs w:val="20"/>
                <w:lang w:eastAsia="ru-RU"/>
              </w:rPr>
              <w:t>Водоотведение</w:t>
            </w:r>
          </w:p>
        </w:tc>
        <w:tc>
          <w:tcPr>
            <w:tcW w:w="179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C77B6" w:rsidRPr="00717476" w:rsidRDefault="004C77B6" w:rsidP="00A7159F">
            <w:pPr>
              <w:spacing w:before="120" w:after="120"/>
              <w:rPr>
                <w:rFonts w:ascii="Arial Narrow" w:hAnsi="Arial Narrow"/>
                <w:sz w:val="20"/>
                <w:szCs w:val="20"/>
                <w:lang w:eastAsia="ru-RU"/>
              </w:rPr>
            </w:pPr>
            <w:r w:rsidRPr="00717476">
              <w:rPr>
                <w:rFonts w:ascii="Arial Narrow" w:hAnsi="Arial Narrow"/>
                <w:sz w:val="20"/>
                <w:szCs w:val="20"/>
                <w:lang w:eastAsia="ru-RU"/>
              </w:rPr>
              <w:t>тыс. куб. м в год</w:t>
            </w:r>
          </w:p>
        </w:tc>
        <w:tc>
          <w:tcPr>
            <w:tcW w:w="179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C77B6" w:rsidRPr="00717476" w:rsidRDefault="00C4144B" w:rsidP="00A7159F">
            <w:pPr>
              <w:spacing w:before="120" w:after="120"/>
              <w:jc w:val="right"/>
              <w:rPr>
                <w:rFonts w:ascii="Arial Narrow" w:hAnsi="Arial Narrow"/>
                <w:sz w:val="20"/>
                <w:szCs w:val="20"/>
                <w:lang w:eastAsia="ru-RU"/>
              </w:rPr>
            </w:pPr>
            <w:r>
              <w:rPr>
                <w:rFonts w:ascii="Arial Narrow" w:hAnsi="Arial Narrow"/>
                <w:sz w:val="20"/>
                <w:szCs w:val="20"/>
                <w:lang w:eastAsia="ru-RU"/>
              </w:rPr>
              <w:t>6</w:t>
            </w:r>
          </w:p>
        </w:tc>
      </w:tr>
      <w:tr w:rsidR="004C77B6" w:rsidRPr="00717476" w:rsidTr="00A7159F">
        <w:trPr>
          <w:trHeight w:val="675"/>
        </w:trPr>
        <w:tc>
          <w:tcPr>
            <w:tcW w:w="141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4C77B6" w:rsidRPr="00717476" w:rsidRDefault="004C77B6" w:rsidP="00A7159F">
            <w:pPr>
              <w:spacing w:before="120" w:after="120"/>
              <w:rPr>
                <w:rFonts w:ascii="Arial Narrow" w:hAnsi="Arial Narrow"/>
                <w:sz w:val="20"/>
                <w:szCs w:val="20"/>
                <w:lang w:eastAsia="ru-RU"/>
              </w:rPr>
            </w:pPr>
            <w:r w:rsidRPr="00717476">
              <w:rPr>
                <w:rFonts w:ascii="Arial Narrow" w:hAnsi="Arial Narrow"/>
                <w:sz w:val="20"/>
                <w:szCs w:val="20"/>
                <w:lang w:eastAsia="ru-RU"/>
              </w:rPr>
              <w:t>Мощность электроэнергии</w:t>
            </w:r>
          </w:p>
        </w:tc>
        <w:tc>
          <w:tcPr>
            <w:tcW w:w="179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C77B6" w:rsidRPr="00717476" w:rsidRDefault="004C77B6" w:rsidP="00A7159F">
            <w:pPr>
              <w:spacing w:before="120" w:after="120"/>
              <w:rPr>
                <w:rFonts w:ascii="Arial Narrow" w:hAnsi="Arial Narrow"/>
                <w:sz w:val="20"/>
                <w:szCs w:val="20"/>
                <w:lang w:eastAsia="ru-RU"/>
              </w:rPr>
            </w:pPr>
            <w:r w:rsidRPr="00717476">
              <w:rPr>
                <w:rFonts w:ascii="Arial Narrow" w:hAnsi="Arial Narrow"/>
                <w:sz w:val="20"/>
                <w:szCs w:val="20"/>
                <w:lang w:eastAsia="ru-RU"/>
              </w:rPr>
              <w:t>кВт</w:t>
            </w:r>
          </w:p>
        </w:tc>
        <w:tc>
          <w:tcPr>
            <w:tcW w:w="179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C77B6" w:rsidRPr="00717476" w:rsidRDefault="004C77B6" w:rsidP="00A7159F">
            <w:pPr>
              <w:spacing w:before="120" w:after="120"/>
              <w:jc w:val="right"/>
              <w:rPr>
                <w:rFonts w:ascii="Arial Narrow" w:hAnsi="Arial Narrow"/>
                <w:sz w:val="20"/>
                <w:szCs w:val="20"/>
                <w:lang w:eastAsia="ru-RU"/>
              </w:rPr>
            </w:pPr>
            <w:r>
              <w:rPr>
                <w:rFonts w:ascii="Arial Narrow" w:hAnsi="Arial Narrow"/>
                <w:sz w:val="20"/>
                <w:szCs w:val="20"/>
                <w:lang w:eastAsia="ru-RU"/>
              </w:rPr>
              <w:t>100</w:t>
            </w:r>
          </w:p>
        </w:tc>
      </w:tr>
      <w:tr w:rsidR="004C77B6" w:rsidRPr="00717476" w:rsidTr="00A7159F">
        <w:trPr>
          <w:trHeight w:val="675"/>
        </w:trPr>
        <w:tc>
          <w:tcPr>
            <w:tcW w:w="141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4C77B6" w:rsidRPr="00717476" w:rsidRDefault="004C77B6" w:rsidP="00A7159F">
            <w:pPr>
              <w:spacing w:before="120" w:after="120"/>
              <w:rPr>
                <w:rFonts w:ascii="Arial Narrow" w:hAnsi="Arial Narrow"/>
                <w:sz w:val="20"/>
                <w:szCs w:val="20"/>
                <w:lang w:eastAsia="ru-RU"/>
              </w:rPr>
            </w:pPr>
            <w:r w:rsidRPr="00717476">
              <w:rPr>
                <w:rFonts w:ascii="Arial Narrow" w:hAnsi="Arial Narrow"/>
                <w:sz w:val="20"/>
                <w:szCs w:val="20"/>
                <w:lang w:eastAsia="ru-RU"/>
              </w:rPr>
              <w:t>Объем потребления электроэнергии</w:t>
            </w:r>
          </w:p>
        </w:tc>
        <w:tc>
          <w:tcPr>
            <w:tcW w:w="179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C77B6" w:rsidRPr="00717476" w:rsidRDefault="004C77B6" w:rsidP="00A7159F">
            <w:pPr>
              <w:spacing w:before="120" w:after="120"/>
              <w:rPr>
                <w:rFonts w:ascii="Arial Narrow" w:hAnsi="Arial Narrow"/>
                <w:sz w:val="20"/>
                <w:szCs w:val="20"/>
                <w:lang w:eastAsia="ru-RU"/>
              </w:rPr>
            </w:pPr>
            <w:r w:rsidRPr="00717476">
              <w:rPr>
                <w:rFonts w:ascii="Arial Narrow" w:hAnsi="Arial Narrow"/>
                <w:sz w:val="20"/>
                <w:szCs w:val="20"/>
                <w:lang w:eastAsia="ru-RU"/>
              </w:rPr>
              <w:t>МВт*ч в год</w:t>
            </w:r>
          </w:p>
        </w:tc>
        <w:tc>
          <w:tcPr>
            <w:tcW w:w="179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C77B6" w:rsidRPr="00717476" w:rsidRDefault="004C77B6" w:rsidP="00A7159F">
            <w:pPr>
              <w:spacing w:before="120" w:after="120"/>
              <w:jc w:val="right"/>
              <w:rPr>
                <w:rFonts w:ascii="Arial Narrow" w:hAnsi="Arial Narrow"/>
                <w:sz w:val="20"/>
                <w:szCs w:val="20"/>
                <w:lang w:eastAsia="ru-RU"/>
              </w:rPr>
            </w:pPr>
            <w:r>
              <w:rPr>
                <w:rFonts w:ascii="Arial Narrow" w:hAnsi="Arial Narrow"/>
                <w:sz w:val="20"/>
                <w:szCs w:val="20"/>
                <w:lang w:eastAsia="ru-RU"/>
              </w:rPr>
              <w:t>200</w:t>
            </w:r>
          </w:p>
        </w:tc>
      </w:tr>
    </w:tbl>
    <w:p w:rsidR="004C77B6" w:rsidRDefault="004C77B6">
      <w:pPr>
        <w:rPr>
          <w:rFonts w:ascii="Times New Roman" w:hAnsi="Times New Roman"/>
          <w:sz w:val="28"/>
          <w:szCs w:val="28"/>
        </w:rPr>
      </w:pPr>
    </w:p>
    <w:p w:rsidR="004C77B6" w:rsidRPr="004C77B6" w:rsidRDefault="004C77B6" w:rsidP="004C77B6">
      <w:pPr>
        <w:tabs>
          <w:tab w:val="left" w:pos="0"/>
        </w:tabs>
        <w:spacing w:before="240" w:after="120" w:line="240" w:lineRule="atLeast"/>
        <w:jc w:val="both"/>
        <w:rPr>
          <w:rFonts w:ascii="Arial Narrow" w:eastAsia="Calibri" w:hAnsi="Arial Narrow"/>
          <w:b/>
          <w:sz w:val="24"/>
        </w:rPr>
      </w:pPr>
      <w:r w:rsidRPr="004C77B6">
        <w:rPr>
          <w:rFonts w:ascii="Arial Narrow" w:eastAsia="Calibri" w:hAnsi="Arial Narrow"/>
          <w:b/>
          <w:sz w:val="24"/>
        </w:rPr>
        <w:t>3. Потребности ООО «</w:t>
      </w:r>
      <w:r>
        <w:rPr>
          <w:rFonts w:ascii="Arial Narrow" w:eastAsia="Calibri" w:hAnsi="Arial Narrow"/>
          <w:b/>
          <w:sz w:val="24"/>
        </w:rPr>
        <w:t>Дары Камчатки плюс</w:t>
      </w:r>
      <w:r w:rsidRPr="004C77B6">
        <w:rPr>
          <w:rFonts w:ascii="Arial Narrow" w:eastAsia="Calibri" w:hAnsi="Arial Narrow"/>
          <w:b/>
          <w:sz w:val="24"/>
        </w:rPr>
        <w:t>» в водоснабжении, водоотведении, газоснабжении и электроэнергии для асфальтобетонного завода.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639"/>
        <w:gridCol w:w="3358"/>
        <w:gridCol w:w="3358"/>
      </w:tblGrid>
      <w:tr w:rsidR="004C77B6" w:rsidRPr="00717476" w:rsidTr="00A7159F">
        <w:trPr>
          <w:trHeight w:val="225"/>
        </w:trPr>
        <w:tc>
          <w:tcPr>
            <w:tcW w:w="1410" w:type="pct"/>
            <w:tcBorders>
              <w:left w:val="nil"/>
              <w:bottom w:val="single" w:sz="4" w:space="0" w:color="auto"/>
              <w:right w:val="nil"/>
            </w:tcBorders>
            <w:shd w:val="clear" w:color="000000" w:fill="DBE5F1"/>
            <w:hideMark/>
          </w:tcPr>
          <w:p w:rsidR="004C77B6" w:rsidRPr="00717476" w:rsidRDefault="004C77B6" w:rsidP="00A7159F">
            <w:pPr>
              <w:spacing w:after="120" w:line="240" w:lineRule="atLeast"/>
              <w:jc w:val="center"/>
              <w:rPr>
                <w:rFonts w:ascii="Arial Narrow" w:hAnsi="Arial Narrow"/>
                <w:b/>
                <w:bCs/>
                <w:sz w:val="20"/>
                <w:szCs w:val="20"/>
                <w:lang w:eastAsia="ru-RU"/>
              </w:rPr>
            </w:pPr>
            <w:r w:rsidRPr="00717476">
              <w:rPr>
                <w:rFonts w:ascii="Arial Narrow" w:hAnsi="Arial Narrow"/>
                <w:b/>
                <w:bCs/>
                <w:sz w:val="20"/>
                <w:szCs w:val="20"/>
                <w:lang w:eastAsia="ru-RU"/>
              </w:rPr>
              <w:t>Показатели объекта</w:t>
            </w:r>
          </w:p>
        </w:tc>
        <w:tc>
          <w:tcPr>
            <w:tcW w:w="1795" w:type="pct"/>
            <w:tcBorders>
              <w:left w:val="nil"/>
              <w:bottom w:val="single" w:sz="4" w:space="0" w:color="auto"/>
              <w:right w:val="nil"/>
            </w:tcBorders>
            <w:shd w:val="clear" w:color="000000" w:fill="DBE5F1"/>
          </w:tcPr>
          <w:p w:rsidR="004C77B6" w:rsidRPr="00717476" w:rsidRDefault="004C77B6" w:rsidP="00A7159F">
            <w:pPr>
              <w:spacing w:after="120" w:line="240" w:lineRule="atLeast"/>
              <w:jc w:val="center"/>
              <w:rPr>
                <w:rFonts w:ascii="Arial Narrow" w:hAnsi="Arial Narrow"/>
                <w:b/>
                <w:bCs/>
                <w:sz w:val="20"/>
                <w:szCs w:val="20"/>
                <w:lang w:eastAsia="ru-RU"/>
              </w:rPr>
            </w:pPr>
            <w:r w:rsidRPr="00717476">
              <w:rPr>
                <w:rFonts w:ascii="Arial Narrow" w:hAnsi="Arial Narrow"/>
                <w:b/>
                <w:bCs/>
                <w:sz w:val="20"/>
                <w:szCs w:val="20"/>
                <w:lang w:eastAsia="ru-RU"/>
              </w:rPr>
              <w:t>Единицы измерения</w:t>
            </w:r>
          </w:p>
        </w:tc>
        <w:tc>
          <w:tcPr>
            <w:tcW w:w="1795" w:type="pct"/>
            <w:tcBorders>
              <w:left w:val="nil"/>
              <w:bottom w:val="single" w:sz="4" w:space="0" w:color="auto"/>
              <w:right w:val="nil"/>
            </w:tcBorders>
            <w:shd w:val="clear" w:color="000000" w:fill="DBE5F1"/>
          </w:tcPr>
          <w:p w:rsidR="004C77B6" w:rsidRPr="00717476" w:rsidRDefault="004C77B6" w:rsidP="00A7159F">
            <w:pPr>
              <w:spacing w:after="120" w:line="240" w:lineRule="atLeast"/>
              <w:jc w:val="center"/>
              <w:rPr>
                <w:rFonts w:ascii="Arial Narrow" w:hAnsi="Arial Narrow"/>
                <w:b/>
                <w:bCs/>
                <w:sz w:val="20"/>
                <w:szCs w:val="20"/>
                <w:lang w:eastAsia="ru-RU"/>
              </w:rPr>
            </w:pPr>
            <w:r w:rsidRPr="00717476">
              <w:rPr>
                <w:rFonts w:ascii="Arial Narrow" w:hAnsi="Arial Narrow"/>
                <w:b/>
                <w:bCs/>
                <w:sz w:val="20"/>
                <w:szCs w:val="20"/>
                <w:lang w:eastAsia="ru-RU"/>
              </w:rPr>
              <w:t>Потребности</w:t>
            </w:r>
          </w:p>
        </w:tc>
      </w:tr>
      <w:tr w:rsidR="004C77B6" w:rsidRPr="00717476" w:rsidTr="00A7159F">
        <w:trPr>
          <w:trHeight w:val="450"/>
        </w:trPr>
        <w:tc>
          <w:tcPr>
            <w:tcW w:w="1410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4C77B6" w:rsidRPr="00717476" w:rsidRDefault="004C77B6" w:rsidP="00A7159F">
            <w:pPr>
              <w:spacing w:before="120" w:after="120"/>
              <w:rPr>
                <w:rFonts w:ascii="Arial Narrow" w:hAnsi="Arial Narrow"/>
                <w:sz w:val="20"/>
                <w:szCs w:val="20"/>
                <w:lang w:eastAsia="ru-RU"/>
              </w:rPr>
            </w:pPr>
            <w:r w:rsidRPr="00717476">
              <w:rPr>
                <w:rFonts w:ascii="Arial Narrow" w:hAnsi="Arial Narrow"/>
                <w:sz w:val="20"/>
                <w:szCs w:val="20"/>
                <w:lang w:eastAsia="ru-RU"/>
              </w:rPr>
              <w:t>Водоснабжение</w:t>
            </w:r>
          </w:p>
        </w:tc>
        <w:tc>
          <w:tcPr>
            <w:tcW w:w="1795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C77B6" w:rsidRPr="00717476" w:rsidRDefault="004C77B6" w:rsidP="00A7159F">
            <w:pPr>
              <w:spacing w:before="120" w:after="120"/>
              <w:rPr>
                <w:rFonts w:ascii="Arial Narrow" w:hAnsi="Arial Narrow"/>
                <w:sz w:val="20"/>
                <w:szCs w:val="20"/>
                <w:lang w:eastAsia="ru-RU"/>
              </w:rPr>
            </w:pPr>
            <w:r w:rsidRPr="00717476">
              <w:rPr>
                <w:rFonts w:ascii="Arial Narrow" w:hAnsi="Arial Narrow"/>
                <w:sz w:val="20"/>
                <w:szCs w:val="20"/>
                <w:lang w:eastAsia="ru-RU"/>
              </w:rPr>
              <w:t>тыс. куб. м в год</w:t>
            </w:r>
          </w:p>
        </w:tc>
        <w:tc>
          <w:tcPr>
            <w:tcW w:w="1795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C77B6" w:rsidRPr="00717476" w:rsidRDefault="00C4144B" w:rsidP="00C4144B">
            <w:pPr>
              <w:spacing w:before="120" w:after="120"/>
              <w:jc w:val="right"/>
              <w:rPr>
                <w:rFonts w:ascii="Arial Narrow" w:hAnsi="Arial Narrow"/>
                <w:sz w:val="20"/>
                <w:szCs w:val="20"/>
                <w:lang w:eastAsia="ru-RU"/>
              </w:rPr>
            </w:pPr>
            <w:r>
              <w:rPr>
                <w:rFonts w:ascii="Arial Narrow" w:hAnsi="Arial Narrow"/>
                <w:sz w:val="20"/>
                <w:szCs w:val="20"/>
                <w:lang w:eastAsia="ru-RU"/>
              </w:rPr>
              <w:t>6</w:t>
            </w:r>
            <w:r w:rsidR="004C77B6">
              <w:rPr>
                <w:rFonts w:ascii="Arial Narrow" w:hAnsi="Arial Narrow"/>
                <w:sz w:val="20"/>
                <w:szCs w:val="20"/>
                <w:lang w:eastAsia="ru-RU"/>
              </w:rPr>
              <w:t>0</w:t>
            </w:r>
          </w:p>
        </w:tc>
      </w:tr>
      <w:tr w:rsidR="004C77B6" w:rsidRPr="00717476" w:rsidTr="00A7159F">
        <w:trPr>
          <w:trHeight w:val="675"/>
        </w:trPr>
        <w:tc>
          <w:tcPr>
            <w:tcW w:w="141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4C77B6" w:rsidRPr="00717476" w:rsidRDefault="004C77B6" w:rsidP="00A7159F">
            <w:pPr>
              <w:spacing w:before="120" w:after="120"/>
              <w:rPr>
                <w:rFonts w:ascii="Arial Narrow" w:hAnsi="Arial Narrow"/>
                <w:sz w:val="20"/>
                <w:szCs w:val="20"/>
                <w:lang w:eastAsia="ru-RU"/>
              </w:rPr>
            </w:pPr>
            <w:r w:rsidRPr="00717476">
              <w:rPr>
                <w:rFonts w:ascii="Arial Narrow" w:hAnsi="Arial Narrow"/>
                <w:sz w:val="20"/>
                <w:szCs w:val="20"/>
                <w:lang w:eastAsia="ru-RU"/>
              </w:rPr>
              <w:t>Водоотведение</w:t>
            </w:r>
          </w:p>
        </w:tc>
        <w:tc>
          <w:tcPr>
            <w:tcW w:w="179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C77B6" w:rsidRPr="00717476" w:rsidRDefault="004C77B6" w:rsidP="00A7159F">
            <w:pPr>
              <w:spacing w:before="120" w:after="120"/>
              <w:rPr>
                <w:rFonts w:ascii="Arial Narrow" w:hAnsi="Arial Narrow"/>
                <w:sz w:val="20"/>
                <w:szCs w:val="20"/>
                <w:lang w:eastAsia="ru-RU"/>
              </w:rPr>
            </w:pPr>
            <w:r w:rsidRPr="00717476">
              <w:rPr>
                <w:rFonts w:ascii="Arial Narrow" w:hAnsi="Arial Narrow"/>
                <w:sz w:val="20"/>
                <w:szCs w:val="20"/>
                <w:lang w:eastAsia="ru-RU"/>
              </w:rPr>
              <w:t>тыс. куб. м в год</w:t>
            </w:r>
          </w:p>
        </w:tc>
        <w:tc>
          <w:tcPr>
            <w:tcW w:w="179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C77B6" w:rsidRPr="00717476" w:rsidRDefault="00C4144B" w:rsidP="00A7159F">
            <w:pPr>
              <w:spacing w:before="120" w:after="120"/>
              <w:jc w:val="right"/>
              <w:rPr>
                <w:rFonts w:ascii="Arial Narrow" w:hAnsi="Arial Narrow"/>
                <w:sz w:val="20"/>
                <w:szCs w:val="20"/>
                <w:lang w:eastAsia="ru-RU"/>
              </w:rPr>
            </w:pPr>
            <w:r>
              <w:rPr>
                <w:rFonts w:ascii="Arial Narrow" w:hAnsi="Arial Narrow"/>
                <w:sz w:val="20"/>
                <w:szCs w:val="20"/>
                <w:lang w:eastAsia="ru-RU"/>
              </w:rPr>
              <w:t>15</w:t>
            </w:r>
          </w:p>
        </w:tc>
      </w:tr>
      <w:tr w:rsidR="004C77B6" w:rsidRPr="00717476" w:rsidTr="00A7159F">
        <w:trPr>
          <w:trHeight w:val="675"/>
        </w:trPr>
        <w:tc>
          <w:tcPr>
            <w:tcW w:w="141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4C77B6" w:rsidRPr="00717476" w:rsidRDefault="004C77B6" w:rsidP="00A7159F">
            <w:pPr>
              <w:spacing w:before="120" w:after="120"/>
              <w:rPr>
                <w:rFonts w:ascii="Arial Narrow" w:hAnsi="Arial Narrow"/>
                <w:sz w:val="20"/>
                <w:szCs w:val="20"/>
                <w:lang w:eastAsia="ru-RU"/>
              </w:rPr>
            </w:pPr>
            <w:r w:rsidRPr="00717476">
              <w:rPr>
                <w:rFonts w:ascii="Arial Narrow" w:hAnsi="Arial Narrow"/>
                <w:sz w:val="20"/>
                <w:szCs w:val="20"/>
                <w:lang w:eastAsia="ru-RU"/>
              </w:rPr>
              <w:t>Мощность электроэнергии</w:t>
            </w:r>
          </w:p>
        </w:tc>
        <w:tc>
          <w:tcPr>
            <w:tcW w:w="179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C77B6" w:rsidRPr="00717476" w:rsidRDefault="004C77B6" w:rsidP="00A7159F">
            <w:pPr>
              <w:spacing w:before="120" w:after="120"/>
              <w:rPr>
                <w:rFonts w:ascii="Arial Narrow" w:hAnsi="Arial Narrow"/>
                <w:sz w:val="20"/>
                <w:szCs w:val="20"/>
                <w:lang w:eastAsia="ru-RU"/>
              </w:rPr>
            </w:pPr>
            <w:r w:rsidRPr="00717476">
              <w:rPr>
                <w:rFonts w:ascii="Arial Narrow" w:hAnsi="Arial Narrow"/>
                <w:sz w:val="20"/>
                <w:szCs w:val="20"/>
                <w:lang w:eastAsia="ru-RU"/>
              </w:rPr>
              <w:t>кВт</w:t>
            </w:r>
          </w:p>
        </w:tc>
        <w:tc>
          <w:tcPr>
            <w:tcW w:w="179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C77B6" w:rsidRPr="00717476" w:rsidRDefault="004C77B6" w:rsidP="004C77B6">
            <w:pPr>
              <w:spacing w:before="120" w:after="120"/>
              <w:jc w:val="right"/>
              <w:rPr>
                <w:rFonts w:ascii="Arial Narrow" w:hAnsi="Arial Narrow"/>
                <w:sz w:val="20"/>
                <w:szCs w:val="20"/>
                <w:lang w:eastAsia="ru-RU"/>
              </w:rPr>
            </w:pPr>
            <w:r>
              <w:rPr>
                <w:rFonts w:ascii="Arial Narrow" w:hAnsi="Arial Narrow"/>
                <w:sz w:val="20"/>
                <w:szCs w:val="20"/>
                <w:lang w:eastAsia="ru-RU"/>
              </w:rPr>
              <w:t>100</w:t>
            </w:r>
          </w:p>
        </w:tc>
      </w:tr>
      <w:tr w:rsidR="004C77B6" w:rsidRPr="00717476" w:rsidTr="00A7159F">
        <w:trPr>
          <w:trHeight w:val="675"/>
        </w:trPr>
        <w:tc>
          <w:tcPr>
            <w:tcW w:w="141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4C77B6" w:rsidRPr="00717476" w:rsidRDefault="004C77B6" w:rsidP="00A7159F">
            <w:pPr>
              <w:spacing w:before="120" w:after="120"/>
              <w:rPr>
                <w:rFonts w:ascii="Arial Narrow" w:hAnsi="Arial Narrow"/>
                <w:sz w:val="20"/>
                <w:szCs w:val="20"/>
                <w:lang w:eastAsia="ru-RU"/>
              </w:rPr>
            </w:pPr>
            <w:r w:rsidRPr="00717476">
              <w:rPr>
                <w:rFonts w:ascii="Arial Narrow" w:hAnsi="Arial Narrow"/>
                <w:sz w:val="20"/>
                <w:szCs w:val="20"/>
                <w:lang w:eastAsia="ru-RU"/>
              </w:rPr>
              <w:t>Объем потребления электроэнергии</w:t>
            </w:r>
          </w:p>
        </w:tc>
        <w:tc>
          <w:tcPr>
            <w:tcW w:w="179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C77B6" w:rsidRPr="00717476" w:rsidRDefault="004C77B6" w:rsidP="00A7159F">
            <w:pPr>
              <w:spacing w:before="120" w:after="120"/>
              <w:rPr>
                <w:rFonts w:ascii="Arial Narrow" w:hAnsi="Arial Narrow"/>
                <w:sz w:val="20"/>
                <w:szCs w:val="20"/>
                <w:lang w:eastAsia="ru-RU"/>
              </w:rPr>
            </w:pPr>
            <w:r w:rsidRPr="00717476">
              <w:rPr>
                <w:rFonts w:ascii="Arial Narrow" w:hAnsi="Arial Narrow"/>
                <w:sz w:val="20"/>
                <w:szCs w:val="20"/>
                <w:lang w:eastAsia="ru-RU"/>
              </w:rPr>
              <w:t>МВт*ч в год</w:t>
            </w:r>
          </w:p>
        </w:tc>
        <w:tc>
          <w:tcPr>
            <w:tcW w:w="179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C77B6" w:rsidRPr="00717476" w:rsidRDefault="004C77B6" w:rsidP="00A7159F">
            <w:pPr>
              <w:spacing w:before="120" w:after="120"/>
              <w:jc w:val="right"/>
              <w:rPr>
                <w:rFonts w:ascii="Arial Narrow" w:hAnsi="Arial Narrow"/>
                <w:sz w:val="20"/>
                <w:szCs w:val="20"/>
                <w:lang w:eastAsia="ru-RU"/>
              </w:rPr>
            </w:pPr>
            <w:r>
              <w:rPr>
                <w:rFonts w:ascii="Arial Narrow" w:hAnsi="Arial Narrow"/>
                <w:sz w:val="20"/>
                <w:szCs w:val="20"/>
                <w:lang w:eastAsia="ru-RU"/>
              </w:rPr>
              <w:t>420</w:t>
            </w:r>
          </w:p>
        </w:tc>
      </w:tr>
    </w:tbl>
    <w:p w:rsidR="004C77B6" w:rsidRDefault="004C77B6">
      <w:pPr>
        <w:rPr>
          <w:rFonts w:ascii="Times New Roman" w:hAnsi="Times New Roman"/>
          <w:sz w:val="28"/>
          <w:szCs w:val="28"/>
        </w:rPr>
      </w:pPr>
    </w:p>
    <w:p w:rsidR="004C77B6" w:rsidRDefault="004C77B6">
      <w:pPr>
        <w:rPr>
          <w:rFonts w:ascii="Times New Roman" w:hAnsi="Times New Roman"/>
          <w:sz w:val="28"/>
          <w:szCs w:val="28"/>
        </w:rPr>
      </w:pPr>
    </w:p>
    <w:p w:rsidR="004C77B6" w:rsidRPr="004C77B6" w:rsidRDefault="004C77B6" w:rsidP="004C77B6">
      <w:pPr>
        <w:tabs>
          <w:tab w:val="left" w:pos="0"/>
        </w:tabs>
        <w:spacing w:before="240" w:after="120" w:line="240" w:lineRule="atLeast"/>
        <w:jc w:val="both"/>
        <w:rPr>
          <w:rFonts w:ascii="Arial Narrow" w:eastAsia="Calibri" w:hAnsi="Arial Narrow"/>
          <w:b/>
          <w:sz w:val="24"/>
        </w:rPr>
      </w:pPr>
      <w:r w:rsidRPr="004C77B6">
        <w:rPr>
          <w:rFonts w:ascii="Arial Narrow" w:eastAsia="Calibri" w:hAnsi="Arial Narrow"/>
          <w:b/>
          <w:sz w:val="24"/>
        </w:rPr>
        <w:t>4. Потребности ООО «Петропавловск-Камчатский обогатительный комбинат» в водоснабжении, водоотведении и электроэнергии для производства концентрата железа и сертифицированного песка.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639"/>
        <w:gridCol w:w="3358"/>
        <w:gridCol w:w="3358"/>
      </w:tblGrid>
      <w:tr w:rsidR="004C77B6" w:rsidRPr="0048557D" w:rsidTr="00A7159F">
        <w:trPr>
          <w:trHeight w:val="225"/>
        </w:trPr>
        <w:tc>
          <w:tcPr>
            <w:tcW w:w="1410" w:type="pct"/>
            <w:tcBorders>
              <w:left w:val="nil"/>
              <w:bottom w:val="single" w:sz="4" w:space="0" w:color="auto"/>
              <w:right w:val="nil"/>
            </w:tcBorders>
            <w:shd w:val="clear" w:color="000000" w:fill="DBE5F1"/>
            <w:hideMark/>
          </w:tcPr>
          <w:p w:rsidR="004C77B6" w:rsidRPr="0048557D" w:rsidRDefault="004C77B6" w:rsidP="00A7159F">
            <w:pPr>
              <w:spacing w:after="120" w:line="240" w:lineRule="atLeast"/>
              <w:jc w:val="center"/>
              <w:rPr>
                <w:rFonts w:ascii="Arial Narrow" w:hAnsi="Arial Narrow"/>
                <w:b/>
                <w:bCs/>
                <w:sz w:val="20"/>
                <w:szCs w:val="20"/>
                <w:lang w:eastAsia="ru-RU"/>
              </w:rPr>
            </w:pPr>
            <w:r w:rsidRPr="0048557D">
              <w:rPr>
                <w:rFonts w:ascii="Arial Narrow" w:hAnsi="Arial Narrow"/>
                <w:b/>
                <w:bCs/>
                <w:sz w:val="20"/>
                <w:szCs w:val="20"/>
                <w:lang w:eastAsia="ru-RU"/>
              </w:rPr>
              <w:t>Показатели объекта</w:t>
            </w:r>
          </w:p>
        </w:tc>
        <w:tc>
          <w:tcPr>
            <w:tcW w:w="1795" w:type="pct"/>
            <w:tcBorders>
              <w:left w:val="nil"/>
              <w:bottom w:val="single" w:sz="4" w:space="0" w:color="auto"/>
              <w:right w:val="nil"/>
            </w:tcBorders>
            <w:shd w:val="clear" w:color="000000" w:fill="DBE5F1"/>
          </w:tcPr>
          <w:p w:rsidR="004C77B6" w:rsidRPr="0048557D" w:rsidRDefault="004C77B6" w:rsidP="00A7159F">
            <w:pPr>
              <w:spacing w:after="120" w:line="240" w:lineRule="atLeast"/>
              <w:jc w:val="center"/>
              <w:rPr>
                <w:rFonts w:ascii="Arial Narrow" w:hAnsi="Arial Narrow"/>
                <w:b/>
                <w:bCs/>
                <w:sz w:val="20"/>
                <w:szCs w:val="20"/>
                <w:lang w:eastAsia="ru-RU"/>
              </w:rPr>
            </w:pPr>
            <w:r w:rsidRPr="0048557D">
              <w:rPr>
                <w:rFonts w:ascii="Arial Narrow" w:hAnsi="Arial Narrow"/>
                <w:b/>
                <w:bCs/>
                <w:sz w:val="20"/>
                <w:szCs w:val="20"/>
                <w:lang w:eastAsia="ru-RU"/>
              </w:rPr>
              <w:t>Единицы измерения</w:t>
            </w:r>
          </w:p>
        </w:tc>
        <w:tc>
          <w:tcPr>
            <w:tcW w:w="1795" w:type="pct"/>
            <w:tcBorders>
              <w:left w:val="nil"/>
              <w:bottom w:val="single" w:sz="4" w:space="0" w:color="auto"/>
              <w:right w:val="nil"/>
            </w:tcBorders>
            <w:shd w:val="clear" w:color="000000" w:fill="DBE5F1"/>
          </w:tcPr>
          <w:p w:rsidR="004C77B6" w:rsidRPr="0048557D" w:rsidRDefault="004C77B6" w:rsidP="00A7159F">
            <w:pPr>
              <w:spacing w:after="120" w:line="240" w:lineRule="atLeast"/>
              <w:jc w:val="center"/>
              <w:rPr>
                <w:rFonts w:ascii="Arial Narrow" w:hAnsi="Arial Narrow"/>
                <w:b/>
                <w:bCs/>
                <w:sz w:val="20"/>
                <w:szCs w:val="20"/>
                <w:lang w:eastAsia="ru-RU"/>
              </w:rPr>
            </w:pPr>
            <w:r w:rsidRPr="0048557D">
              <w:rPr>
                <w:rFonts w:ascii="Arial Narrow" w:hAnsi="Arial Narrow"/>
                <w:b/>
                <w:bCs/>
                <w:sz w:val="20"/>
                <w:szCs w:val="20"/>
                <w:lang w:eastAsia="ru-RU"/>
              </w:rPr>
              <w:t>Потребности</w:t>
            </w:r>
          </w:p>
        </w:tc>
      </w:tr>
      <w:tr w:rsidR="004C77B6" w:rsidRPr="0048557D" w:rsidTr="00A7159F">
        <w:trPr>
          <w:trHeight w:val="450"/>
        </w:trPr>
        <w:tc>
          <w:tcPr>
            <w:tcW w:w="1410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4C77B6" w:rsidRPr="0048557D" w:rsidRDefault="004C77B6" w:rsidP="00A7159F">
            <w:pPr>
              <w:spacing w:before="120" w:after="120"/>
              <w:rPr>
                <w:rFonts w:ascii="Arial Narrow" w:hAnsi="Arial Narrow"/>
                <w:sz w:val="20"/>
                <w:szCs w:val="20"/>
                <w:lang w:eastAsia="ru-RU"/>
              </w:rPr>
            </w:pPr>
            <w:r w:rsidRPr="0048557D">
              <w:rPr>
                <w:rFonts w:ascii="Arial Narrow" w:hAnsi="Arial Narrow"/>
                <w:sz w:val="20"/>
                <w:szCs w:val="20"/>
                <w:lang w:eastAsia="ru-RU"/>
              </w:rPr>
              <w:t>Водоснабжение</w:t>
            </w:r>
          </w:p>
        </w:tc>
        <w:tc>
          <w:tcPr>
            <w:tcW w:w="1795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C77B6" w:rsidRPr="0048557D" w:rsidRDefault="004C77B6" w:rsidP="00A7159F">
            <w:pPr>
              <w:spacing w:before="120" w:after="120"/>
              <w:rPr>
                <w:rFonts w:ascii="Arial Narrow" w:hAnsi="Arial Narrow"/>
                <w:sz w:val="20"/>
                <w:szCs w:val="20"/>
                <w:lang w:eastAsia="ru-RU"/>
              </w:rPr>
            </w:pPr>
            <w:r w:rsidRPr="0048557D">
              <w:rPr>
                <w:rFonts w:ascii="Arial Narrow" w:hAnsi="Arial Narrow"/>
                <w:sz w:val="20"/>
                <w:szCs w:val="20"/>
                <w:lang w:eastAsia="ru-RU"/>
              </w:rPr>
              <w:t>тыс. куб. м в год</w:t>
            </w:r>
          </w:p>
        </w:tc>
        <w:tc>
          <w:tcPr>
            <w:tcW w:w="1795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C77B6" w:rsidRPr="0048557D" w:rsidRDefault="004C77B6" w:rsidP="00A7159F">
            <w:pPr>
              <w:spacing w:before="120" w:after="120"/>
              <w:jc w:val="right"/>
              <w:rPr>
                <w:rFonts w:ascii="Arial Narrow" w:hAnsi="Arial Narrow"/>
                <w:sz w:val="20"/>
                <w:szCs w:val="20"/>
                <w:lang w:eastAsia="ru-RU"/>
              </w:rPr>
            </w:pPr>
            <w:r>
              <w:rPr>
                <w:rFonts w:ascii="Arial Narrow" w:hAnsi="Arial Narrow"/>
                <w:sz w:val="20"/>
                <w:szCs w:val="20"/>
                <w:lang w:eastAsia="ru-RU"/>
              </w:rPr>
              <w:t>50,0</w:t>
            </w:r>
          </w:p>
        </w:tc>
      </w:tr>
      <w:tr w:rsidR="004C77B6" w:rsidRPr="0048557D" w:rsidTr="00A7159F">
        <w:trPr>
          <w:trHeight w:val="675"/>
        </w:trPr>
        <w:tc>
          <w:tcPr>
            <w:tcW w:w="141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4C77B6" w:rsidRPr="0048557D" w:rsidRDefault="004C77B6" w:rsidP="00A7159F">
            <w:pPr>
              <w:spacing w:before="120" w:after="120"/>
              <w:rPr>
                <w:rFonts w:ascii="Arial Narrow" w:hAnsi="Arial Narrow"/>
                <w:sz w:val="20"/>
                <w:szCs w:val="20"/>
                <w:lang w:eastAsia="ru-RU"/>
              </w:rPr>
            </w:pPr>
            <w:r w:rsidRPr="0048557D">
              <w:rPr>
                <w:rFonts w:ascii="Arial Narrow" w:hAnsi="Arial Narrow"/>
                <w:sz w:val="20"/>
                <w:szCs w:val="20"/>
                <w:lang w:eastAsia="ru-RU"/>
              </w:rPr>
              <w:t>Водоотведение</w:t>
            </w:r>
          </w:p>
        </w:tc>
        <w:tc>
          <w:tcPr>
            <w:tcW w:w="179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C77B6" w:rsidRPr="0048557D" w:rsidRDefault="004C77B6" w:rsidP="00A7159F">
            <w:pPr>
              <w:spacing w:before="120" w:after="120"/>
              <w:rPr>
                <w:rFonts w:ascii="Arial Narrow" w:hAnsi="Arial Narrow"/>
                <w:sz w:val="20"/>
                <w:szCs w:val="20"/>
                <w:lang w:eastAsia="ru-RU"/>
              </w:rPr>
            </w:pPr>
            <w:r w:rsidRPr="0048557D">
              <w:rPr>
                <w:rFonts w:ascii="Arial Narrow" w:hAnsi="Arial Narrow"/>
                <w:sz w:val="20"/>
                <w:szCs w:val="20"/>
                <w:lang w:eastAsia="ru-RU"/>
              </w:rPr>
              <w:t>тыс. куб. м в год</w:t>
            </w:r>
          </w:p>
        </w:tc>
        <w:tc>
          <w:tcPr>
            <w:tcW w:w="179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C77B6" w:rsidRPr="0048557D" w:rsidRDefault="004C77B6" w:rsidP="00A7159F">
            <w:pPr>
              <w:spacing w:before="120" w:after="120"/>
              <w:jc w:val="right"/>
              <w:rPr>
                <w:rFonts w:ascii="Arial Narrow" w:hAnsi="Arial Narrow"/>
                <w:sz w:val="20"/>
                <w:szCs w:val="20"/>
                <w:lang w:eastAsia="ru-RU"/>
              </w:rPr>
            </w:pPr>
            <w:r>
              <w:rPr>
                <w:rFonts w:ascii="Arial Narrow" w:hAnsi="Arial Narrow"/>
                <w:sz w:val="20"/>
                <w:szCs w:val="20"/>
                <w:lang w:eastAsia="ru-RU"/>
              </w:rPr>
              <w:t>12,0</w:t>
            </w:r>
          </w:p>
        </w:tc>
      </w:tr>
      <w:tr w:rsidR="004C77B6" w:rsidRPr="0048557D" w:rsidTr="00A7159F">
        <w:trPr>
          <w:trHeight w:val="675"/>
        </w:trPr>
        <w:tc>
          <w:tcPr>
            <w:tcW w:w="141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4C77B6" w:rsidRPr="0048557D" w:rsidRDefault="004C77B6" w:rsidP="00A7159F">
            <w:pPr>
              <w:spacing w:before="120" w:after="120"/>
              <w:rPr>
                <w:rFonts w:ascii="Arial Narrow" w:hAnsi="Arial Narrow"/>
                <w:sz w:val="20"/>
                <w:szCs w:val="20"/>
                <w:lang w:eastAsia="ru-RU"/>
              </w:rPr>
            </w:pPr>
            <w:r w:rsidRPr="0048557D">
              <w:rPr>
                <w:rFonts w:ascii="Arial Narrow" w:hAnsi="Arial Narrow"/>
                <w:sz w:val="20"/>
                <w:szCs w:val="20"/>
                <w:lang w:eastAsia="ru-RU"/>
              </w:rPr>
              <w:t>Мощность электроэнергии</w:t>
            </w:r>
          </w:p>
        </w:tc>
        <w:tc>
          <w:tcPr>
            <w:tcW w:w="179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C77B6" w:rsidRPr="0048557D" w:rsidRDefault="004C77B6" w:rsidP="00A7159F">
            <w:pPr>
              <w:spacing w:before="120" w:after="120"/>
              <w:rPr>
                <w:rFonts w:ascii="Arial Narrow" w:hAnsi="Arial Narrow"/>
                <w:sz w:val="20"/>
                <w:szCs w:val="20"/>
                <w:lang w:eastAsia="ru-RU"/>
              </w:rPr>
            </w:pPr>
            <w:r w:rsidRPr="0048557D">
              <w:rPr>
                <w:rFonts w:ascii="Arial Narrow" w:hAnsi="Arial Narrow"/>
                <w:sz w:val="20"/>
                <w:szCs w:val="20"/>
                <w:lang w:eastAsia="ru-RU"/>
              </w:rPr>
              <w:t>кВт</w:t>
            </w:r>
          </w:p>
        </w:tc>
        <w:tc>
          <w:tcPr>
            <w:tcW w:w="179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C77B6" w:rsidRPr="0048557D" w:rsidRDefault="004C77B6" w:rsidP="00A7159F">
            <w:pPr>
              <w:spacing w:before="120" w:after="120"/>
              <w:jc w:val="right"/>
              <w:rPr>
                <w:rFonts w:ascii="Arial Narrow" w:hAnsi="Arial Narrow"/>
                <w:sz w:val="20"/>
                <w:szCs w:val="20"/>
                <w:lang w:eastAsia="ru-RU"/>
              </w:rPr>
            </w:pPr>
            <w:r w:rsidRPr="0048557D">
              <w:rPr>
                <w:rFonts w:ascii="Arial Narrow" w:hAnsi="Arial Narrow"/>
                <w:sz w:val="20"/>
                <w:szCs w:val="20"/>
                <w:lang w:eastAsia="ru-RU"/>
              </w:rPr>
              <w:t>10</w:t>
            </w:r>
            <w:r>
              <w:rPr>
                <w:rFonts w:ascii="Arial Narrow" w:hAnsi="Arial Narrow"/>
                <w:sz w:val="20"/>
                <w:szCs w:val="20"/>
                <w:lang w:eastAsia="ru-RU"/>
              </w:rPr>
              <w:t>0</w:t>
            </w:r>
            <w:r w:rsidRPr="0048557D">
              <w:rPr>
                <w:rFonts w:ascii="Arial Narrow" w:hAnsi="Arial Narrow"/>
                <w:sz w:val="20"/>
                <w:szCs w:val="20"/>
                <w:lang w:eastAsia="ru-RU"/>
              </w:rPr>
              <w:t>,0</w:t>
            </w:r>
          </w:p>
        </w:tc>
      </w:tr>
      <w:tr w:rsidR="004C77B6" w:rsidRPr="0048557D" w:rsidTr="00A7159F">
        <w:trPr>
          <w:trHeight w:val="675"/>
        </w:trPr>
        <w:tc>
          <w:tcPr>
            <w:tcW w:w="141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4C77B6" w:rsidRPr="0048557D" w:rsidRDefault="004C77B6" w:rsidP="00A7159F">
            <w:pPr>
              <w:spacing w:before="120" w:after="120"/>
              <w:rPr>
                <w:rFonts w:ascii="Arial Narrow" w:hAnsi="Arial Narrow"/>
                <w:sz w:val="20"/>
                <w:szCs w:val="20"/>
                <w:lang w:eastAsia="ru-RU"/>
              </w:rPr>
            </w:pPr>
            <w:r w:rsidRPr="0048557D">
              <w:rPr>
                <w:rFonts w:ascii="Arial Narrow" w:hAnsi="Arial Narrow"/>
                <w:sz w:val="20"/>
                <w:szCs w:val="20"/>
                <w:lang w:eastAsia="ru-RU"/>
              </w:rPr>
              <w:t>Объем потребления электроэнергии</w:t>
            </w:r>
          </w:p>
        </w:tc>
        <w:tc>
          <w:tcPr>
            <w:tcW w:w="179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C77B6" w:rsidRPr="0048557D" w:rsidRDefault="004C77B6" w:rsidP="00A7159F">
            <w:pPr>
              <w:spacing w:before="120" w:after="120"/>
              <w:rPr>
                <w:rFonts w:ascii="Arial Narrow" w:hAnsi="Arial Narrow"/>
                <w:sz w:val="20"/>
                <w:szCs w:val="20"/>
                <w:lang w:eastAsia="ru-RU"/>
              </w:rPr>
            </w:pPr>
            <w:r w:rsidRPr="0048557D">
              <w:rPr>
                <w:rFonts w:ascii="Arial Narrow" w:hAnsi="Arial Narrow"/>
                <w:sz w:val="20"/>
                <w:szCs w:val="20"/>
                <w:lang w:eastAsia="ru-RU"/>
              </w:rPr>
              <w:t>МВт*ч в год</w:t>
            </w:r>
          </w:p>
        </w:tc>
        <w:tc>
          <w:tcPr>
            <w:tcW w:w="179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C77B6" w:rsidRPr="0048557D" w:rsidRDefault="004C77B6" w:rsidP="00A7159F">
            <w:pPr>
              <w:spacing w:before="120" w:after="120"/>
              <w:jc w:val="right"/>
              <w:rPr>
                <w:rFonts w:ascii="Arial Narrow" w:hAnsi="Arial Narrow"/>
                <w:sz w:val="20"/>
                <w:szCs w:val="20"/>
                <w:lang w:eastAsia="ru-RU"/>
              </w:rPr>
            </w:pPr>
            <w:r>
              <w:rPr>
                <w:rFonts w:ascii="Arial Narrow" w:hAnsi="Arial Narrow"/>
                <w:sz w:val="20"/>
                <w:szCs w:val="20"/>
                <w:lang w:eastAsia="ru-RU"/>
              </w:rPr>
              <w:t>633</w:t>
            </w:r>
            <w:r w:rsidRPr="0048557D">
              <w:rPr>
                <w:rFonts w:ascii="Arial Narrow" w:hAnsi="Arial Narrow"/>
                <w:sz w:val="20"/>
                <w:szCs w:val="20"/>
                <w:lang w:eastAsia="ru-RU"/>
              </w:rPr>
              <w:t>,0</w:t>
            </w:r>
          </w:p>
        </w:tc>
      </w:tr>
    </w:tbl>
    <w:p w:rsidR="004C77B6" w:rsidRDefault="004C77B6">
      <w:pPr>
        <w:rPr>
          <w:rFonts w:ascii="Times New Roman" w:hAnsi="Times New Roman"/>
          <w:sz w:val="28"/>
          <w:szCs w:val="28"/>
        </w:rPr>
      </w:pPr>
    </w:p>
    <w:p w:rsidR="004C77B6" w:rsidRPr="004C77B6" w:rsidRDefault="004C77B6" w:rsidP="004C77B6">
      <w:pPr>
        <w:tabs>
          <w:tab w:val="left" w:pos="0"/>
        </w:tabs>
        <w:spacing w:before="240" w:after="120" w:line="240" w:lineRule="atLeast"/>
        <w:jc w:val="both"/>
        <w:rPr>
          <w:rFonts w:ascii="Arial Narrow" w:eastAsia="Calibri" w:hAnsi="Arial Narrow"/>
          <w:b/>
          <w:sz w:val="24"/>
        </w:rPr>
      </w:pPr>
      <w:r w:rsidRPr="004C77B6">
        <w:rPr>
          <w:rFonts w:ascii="Arial Narrow" w:eastAsia="Calibri" w:hAnsi="Arial Narrow"/>
          <w:b/>
          <w:sz w:val="24"/>
        </w:rPr>
        <w:t>5. Потребности ООО «Агломера» в водоснабжении, водоотведении и электроэнергии для переработки ТБО.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639"/>
        <w:gridCol w:w="3358"/>
        <w:gridCol w:w="3358"/>
      </w:tblGrid>
      <w:tr w:rsidR="004C77B6" w:rsidRPr="0048557D" w:rsidTr="00A7159F">
        <w:trPr>
          <w:trHeight w:val="225"/>
        </w:trPr>
        <w:tc>
          <w:tcPr>
            <w:tcW w:w="1410" w:type="pct"/>
            <w:tcBorders>
              <w:left w:val="nil"/>
              <w:bottom w:val="single" w:sz="4" w:space="0" w:color="auto"/>
              <w:right w:val="nil"/>
            </w:tcBorders>
            <w:shd w:val="clear" w:color="000000" w:fill="DBE5F1"/>
            <w:hideMark/>
          </w:tcPr>
          <w:p w:rsidR="004C77B6" w:rsidRPr="0048557D" w:rsidRDefault="004C77B6" w:rsidP="00A7159F">
            <w:pPr>
              <w:spacing w:after="120" w:line="240" w:lineRule="atLeast"/>
              <w:jc w:val="center"/>
              <w:rPr>
                <w:rFonts w:ascii="Arial Narrow" w:hAnsi="Arial Narrow"/>
                <w:b/>
                <w:bCs/>
                <w:sz w:val="20"/>
                <w:szCs w:val="20"/>
                <w:lang w:eastAsia="ru-RU"/>
              </w:rPr>
            </w:pPr>
            <w:r w:rsidRPr="0048557D">
              <w:rPr>
                <w:rFonts w:ascii="Arial Narrow" w:hAnsi="Arial Narrow"/>
                <w:b/>
                <w:bCs/>
                <w:sz w:val="20"/>
                <w:szCs w:val="20"/>
                <w:lang w:eastAsia="ru-RU"/>
              </w:rPr>
              <w:t>Показатели объекта</w:t>
            </w:r>
          </w:p>
        </w:tc>
        <w:tc>
          <w:tcPr>
            <w:tcW w:w="1795" w:type="pct"/>
            <w:tcBorders>
              <w:left w:val="nil"/>
              <w:bottom w:val="single" w:sz="4" w:space="0" w:color="auto"/>
              <w:right w:val="nil"/>
            </w:tcBorders>
            <w:shd w:val="clear" w:color="000000" w:fill="DBE5F1"/>
          </w:tcPr>
          <w:p w:rsidR="004C77B6" w:rsidRPr="0048557D" w:rsidRDefault="004C77B6" w:rsidP="00A7159F">
            <w:pPr>
              <w:spacing w:after="120" w:line="240" w:lineRule="atLeast"/>
              <w:jc w:val="center"/>
              <w:rPr>
                <w:rFonts w:ascii="Arial Narrow" w:hAnsi="Arial Narrow"/>
                <w:b/>
                <w:bCs/>
                <w:sz w:val="20"/>
                <w:szCs w:val="20"/>
                <w:lang w:eastAsia="ru-RU"/>
              </w:rPr>
            </w:pPr>
            <w:r w:rsidRPr="0048557D">
              <w:rPr>
                <w:rFonts w:ascii="Arial Narrow" w:hAnsi="Arial Narrow"/>
                <w:b/>
                <w:bCs/>
                <w:sz w:val="20"/>
                <w:szCs w:val="20"/>
                <w:lang w:eastAsia="ru-RU"/>
              </w:rPr>
              <w:t>Единицы измерения</w:t>
            </w:r>
          </w:p>
        </w:tc>
        <w:tc>
          <w:tcPr>
            <w:tcW w:w="1795" w:type="pct"/>
            <w:tcBorders>
              <w:left w:val="nil"/>
              <w:bottom w:val="single" w:sz="4" w:space="0" w:color="auto"/>
              <w:right w:val="nil"/>
            </w:tcBorders>
            <w:shd w:val="clear" w:color="000000" w:fill="DBE5F1"/>
          </w:tcPr>
          <w:p w:rsidR="004C77B6" w:rsidRPr="0048557D" w:rsidRDefault="004C77B6" w:rsidP="00A7159F">
            <w:pPr>
              <w:spacing w:after="120" w:line="240" w:lineRule="atLeast"/>
              <w:jc w:val="center"/>
              <w:rPr>
                <w:rFonts w:ascii="Arial Narrow" w:hAnsi="Arial Narrow"/>
                <w:b/>
                <w:bCs/>
                <w:sz w:val="20"/>
                <w:szCs w:val="20"/>
                <w:lang w:eastAsia="ru-RU"/>
              </w:rPr>
            </w:pPr>
            <w:r w:rsidRPr="0048557D">
              <w:rPr>
                <w:rFonts w:ascii="Arial Narrow" w:hAnsi="Arial Narrow"/>
                <w:b/>
                <w:bCs/>
                <w:sz w:val="20"/>
                <w:szCs w:val="20"/>
                <w:lang w:eastAsia="ru-RU"/>
              </w:rPr>
              <w:t>Потребности</w:t>
            </w:r>
          </w:p>
        </w:tc>
      </w:tr>
      <w:tr w:rsidR="004C77B6" w:rsidRPr="0048557D" w:rsidTr="00A7159F">
        <w:trPr>
          <w:trHeight w:val="450"/>
        </w:trPr>
        <w:tc>
          <w:tcPr>
            <w:tcW w:w="1410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4C77B6" w:rsidRPr="0048557D" w:rsidRDefault="004C77B6" w:rsidP="00A7159F">
            <w:pPr>
              <w:spacing w:before="120" w:after="120"/>
              <w:rPr>
                <w:rFonts w:ascii="Arial Narrow" w:hAnsi="Arial Narrow"/>
                <w:sz w:val="20"/>
                <w:szCs w:val="20"/>
                <w:lang w:eastAsia="ru-RU"/>
              </w:rPr>
            </w:pPr>
            <w:r w:rsidRPr="0048557D">
              <w:rPr>
                <w:rFonts w:ascii="Arial Narrow" w:hAnsi="Arial Narrow"/>
                <w:sz w:val="20"/>
                <w:szCs w:val="20"/>
                <w:lang w:eastAsia="ru-RU"/>
              </w:rPr>
              <w:t>Водоснабжение</w:t>
            </w:r>
          </w:p>
        </w:tc>
        <w:tc>
          <w:tcPr>
            <w:tcW w:w="1795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C77B6" w:rsidRPr="0048557D" w:rsidRDefault="004C77B6" w:rsidP="00A7159F">
            <w:pPr>
              <w:spacing w:before="120" w:after="120"/>
              <w:rPr>
                <w:rFonts w:ascii="Arial Narrow" w:hAnsi="Arial Narrow"/>
                <w:sz w:val="20"/>
                <w:szCs w:val="20"/>
                <w:lang w:eastAsia="ru-RU"/>
              </w:rPr>
            </w:pPr>
            <w:r w:rsidRPr="0048557D">
              <w:rPr>
                <w:rFonts w:ascii="Arial Narrow" w:hAnsi="Arial Narrow"/>
                <w:sz w:val="20"/>
                <w:szCs w:val="20"/>
                <w:lang w:eastAsia="ru-RU"/>
              </w:rPr>
              <w:t>тыс. куб. м в год</w:t>
            </w:r>
          </w:p>
        </w:tc>
        <w:tc>
          <w:tcPr>
            <w:tcW w:w="1795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C77B6" w:rsidRPr="002200A4" w:rsidRDefault="004C77B6" w:rsidP="00A7159F">
            <w:pPr>
              <w:spacing w:before="120" w:after="120"/>
              <w:jc w:val="right"/>
              <w:rPr>
                <w:rFonts w:ascii="Arial Narrow" w:hAnsi="Arial Narrow"/>
                <w:sz w:val="20"/>
                <w:szCs w:val="20"/>
                <w:lang w:eastAsia="ru-RU"/>
              </w:rPr>
            </w:pPr>
            <w:r w:rsidRPr="002200A4">
              <w:rPr>
                <w:rFonts w:ascii="Arial Narrow" w:hAnsi="Arial Narrow"/>
                <w:sz w:val="20"/>
                <w:szCs w:val="20"/>
                <w:lang w:eastAsia="ru-RU"/>
              </w:rPr>
              <w:t>5,8</w:t>
            </w:r>
          </w:p>
        </w:tc>
      </w:tr>
      <w:tr w:rsidR="004C77B6" w:rsidRPr="0048557D" w:rsidTr="00A7159F">
        <w:trPr>
          <w:trHeight w:val="675"/>
        </w:trPr>
        <w:tc>
          <w:tcPr>
            <w:tcW w:w="141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4C77B6" w:rsidRPr="0048557D" w:rsidRDefault="004C77B6" w:rsidP="00A7159F">
            <w:pPr>
              <w:spacing w:before="120" w:after="120"/>
              <w:rPr>
                <w:rFonts w:ascii="Arial Narrow" w:hAnsi="Arial Narrow"/>
                <w:sz w:val="20"/>
                <w:szCs w:val="20"/>
                <w:lang w:eastAsia="ru-RU"/>
              </w:rPr>
            </w:pPr>
            <w:r w:rsidRPr="0048557D">
              <w:rPr>
                <w:rFonts w:ascii="Arial Narrow" w:hAnsi="Arial Narrow"/>
                <w:sz w:val="20"/>
                <w:szCs w:val="20"/>
                <w:lang w:eastAsia="ru-RU"/>
              </w:rPr>
              <w:t>Водоотведение</w:t>
            </w:r>
          </w:p>
        </w:tc>
        <w:tc>
          <w:tcPr>
            <w:tcW w:w="179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C77B6" w:rsidRPr="0048557D" w:rsidRDefault="004C77B6" w:rsidP="00A7159F">
            <w:pPr>
              <w:spacing w:before="120" w:after="120"/>
              <w:rPr>
                <w:rFonts w:ascii="Arial Narrow" w:hAnsi="Arial Narrow"/>
                <w:sz w:val="20"/>
                <w:szCs w:val="20"/>
                <w:lang w:eastAsia="ru-RU"/>
              </w:rPr>
            </w:pPr>
            <w:r w:rsidRPr="0048557D">
              <w:rPr>
                <w:rFonts w:ascii="Arial Narrow" w:hAnsi="Arial Narrow"/>
                <w:sz w:val="20"/>
                <w:szCs w:val="20"/>
                <w:lang w:eastAsia="ru-RU"/>
              </w:rPr>
              <w:t>тыс. куб. м в год</w:t>
            </w:r>
          </w:p>
        </w:tc>
        <w:tc>
          <w:tcPr>
            <w:tcW w:w="179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C77B6" w:rsidRPr="002200A4" w:rsidRDefault="004C77B6" w:rsidP="00A7159F">
            <w:pPr>
              <w:spacing w:before="120" w:after="120"/>
              <w:jc w:val="right"/>
              <w:rPr>
                <w:rFonts w:ascii="Arial Narrow" w:hAnsi="Arial Narrow"/>
                <w:sz w:val="20"/>
                <w:szCs w:val="20"/>
                <w:lang w:eastAsia="ru-RU"/>
              </w:rPr>
            </w:pPr>
            <w:r w:rsidRPr="002200A4">
              <w:rPr>
                <w:rFonts w:ascii="Arial Narrow" w:hAnsi="Arial Narrow"/>
                <w:sz w:val="20"/>
                <w:szCs w:val="20"/>
                <w:lang w:eastAsia="ru-RU"/>
              </w:rPr>
              <w:t>5,8</w:t>
            </w:r>
          </w:p>
        </w:tc>
      </w:tr>
      <w:tr w:rsidR="004C77B6" w:rsidRPr="0048557D" w:rsidTr="00A7159F">
        <w:trPr>
          <w:trHeight w:val="675"/>
        </w:trPr>
        <w:tc>
          <w:tcPr>
            <w:tcW w:w="141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4C77B6" w:rsidRPr="0048557D" w:rsidRDefault="004C77B6" w:rsidP="00A7159F">
            <w:pPr>
              <w:spacing w:before="120" w:after="120"/>
              <w:rPr>
                <w:rFonts w:ascii="Arial Narrow" w:hAnsi="Arial Narrow"/>
                <w:sz w:val="20"/>
                <w:szCs w:val="20"/>
                <w:lang w:eastAsia="ru-RU"/>
              </w:rPr>
            </w:pPr>
            <w:r w:rsidRPr="0048557D">
              <w:rPr>
                <w:rFonts w:ascii="Arial Narrow" w:hAnsi="Arial Narrow"/>
                <w:sz w:val="20"/>
                <w:szCs w:val="20"/>
                <w:lang w:eastAsia="ru-RU"/>
              </w:rPr>
              <w:t>Мощность электроэнергии</w:t>
            </w:r>
          </w:p>
        </w:tc>
        <w:tc>
          <w:tcPr>
            <w:tcW w:w="179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C77B6" w:rsidRPr="0048557D" w:rsidRDefault="004C77B6" w:rsidP="00A7159F">
            <w:pPr>
              <w:spacing w:before="120" w:after="120"/>
              <w:rPr>
                <w:rFonts w:ascii="Arial Narrow" w:hAnsi="Arial Narrow"/>
                <w:sz w:val="20"/>
                <w:szCs w:val="20"/>
                <w:lang w:eastAsia="ru-RU"/>
              </w:rPr>
            </w:pPr>
            <w:r w:rsidRPr="0048557D">
              <w:rPr>
                <w:rFonts w:ascii="Arial Narrow" w:hAnsi="Arial Narrow"/>
                <w:sz w:val="20"/>
                <w:szCs w:val="20"/>
                <w:lang w:eastAsia="ru-RU"/>
              </w:rPr>
              <w:t>кВт</w:t>
            </w:r>
          </w:p>
        </w:tc>
        <w:tc>
          <w:tcPr>
            <w:tcW w:w="179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C77B6" w:rsidRPr="002200A4" w:rsidRDefault="004C77B6" w:rsidP="00A7159F">
            <w:pPr>
              <w:spacing w:before="120" w:after="120"/>
              <w:jc w:val="right"/>
              <w:rPr>
                <w:rFonts w:ascii="Arial Narrow" w:hAnsi="Arial Narrow"/>
                <w:sz w:val="20"/>
                <w:szCs w:val="20"/>
                <w:lang w:eastAsia="ru-RU"/>
              </w:rPr>
            </w:pPr>
            <w:r w:rsidRPr="002200A4">
              <w:rPr>
                <w:rFonts w:ascii="Arial Narrow" w:hAnsi="Arial Narrow"/>
                <w:sz w:val="20"/>
                <w:szCs w:val="20"/>
                <w:lang w:eastAsia="ru-RU"/>
              </w:rPr>
              <w:t>25,0</w:t>
            </w:r>
          </w:p>
        </w:tc>
      </w:tr>
      <w:tr w:rsidR="004C77B6" w:rsidRPr="0048557D" w:rsidTr="00A7159F">
        <w:trPr>
          <w:trHeight w:val="675"/>
        </w:trPr>
        <w:tc>
          <w:tcPr>
            <w:tcW w:w="141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4C77B6" w:rsidRPr="0048557D" w:rsidRDefault="004C77B6" w:rsidP="00A7159F">
            <w:pPr>
              <w:spacing w:before="120" w:after="120"/>
              <w:rPr>
                <w:rFonts w:ascii="Arial Narrow" w:hAnsi="Arial Narrow"/>
                <w:sz w:val="20"/>
                <w:szCs w:val="20"/>
                <w:lang w:eastAsia="ru-RU"/>
              </w:rPr>
            </w:pPr>
            <w:r w:rsidRPr="0048557D">
              <w:rPr>
                <w:rFonts w:ascii="Arial Narrow" w:hAnsi="Arial Narrow"/>
                <w:sz w:val="20"/>
                <w:szCs w:val="20"/>
                <w:lang w:eastAsia="ru-RU"/>
              </w:rPr>
              <w:t>Объем потребления электроэнергии</w:t>
            </w:r>
          </w:p>
        </w:tc>
        <w:tc>
          <w:tcPr>
            <w:tcW w:w="179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C77B6" w:rsidRPr="0048557D" w:rsidRDefault="004C77B6" w:rsidP="00A7159F">
            <w:pPr>
              <w:spacing w:before="120" w:after="120"/>
              <w:rPr>
                <w:rFonts w:ascii="Arial Narrow" w:hAnsi="Arial Narrow"/>
                <w:sz w:val="20"/>
                <w:szCs w:val="20"/>
                <w:lang w:eastAsia="ru-RU"/>
              </w:rPr>
            </w:pPr>
            <w:r w:rsidRPr="0048557D">
              <w:rPr>
                <w:rFonts w:ascii="Arial Narrow" w:hAnsi="Arial Narrow"/>
                <w:sz w:val="20"/>
                <w:szCs w:val="20"/>
                <w:lang w:eastAsia="ru-RU"/>
              </w:rPr>
              <w:t>МВт*ч в год</w:t>
            </w:r>
          </w:p>
        </w:tc>
        <w:tc>
          <w:tcPr>
            <w:tcW w:w="179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C77B6" w:rsidRPr="002200A4" w:rsidRDefault="004C77B6" w:rsidP="00A7159F">
            <w:pPr>
              <w:spacing w:before="120" w:after="120"/>
              <w:jc w:val="right"/>
              <w:rPr>
                <w:rFonts w:ascii="Arial Narrow" w:hAnsi="Arial Narrow"/>
                <w:sz w:val="20"/>
                <w:szCs w:val="20"/>
                <w:lang w:eastAsia="ru-RU"/>
              </w:rPr>
            </w:pPr>
            <w:r w:rsidRPr="002200A4">
              <w:rPr>
                <w:rFonts w:ascii="Arial Narrow" w:hAnsi="Arial Narrow"/>
                <w:sz w:val="20"/>
                <w:szCs w:val="20"/>
                <w:lang w:eastAsia="ru-RU"/>
              </w:rPr>
              <w:t>219,0</w:t>
            </w:r>
          </w:p>
        </w:tc>
      </w:tr>
    </w:tbl>
    <w:p w:rsidR="004C77B6" w:rsidRDefault="004C77B6">
      <w:pPr>
        <w:rPr>
          <w:rFonts w:ascii="Times New Roman" w:hAnsi="Times New Roman"/>
          <w:sz w:val="28"/>
          <w:szCs w:val="28"/>
        </w:rPr>
      </w:pPr>
    </w:p>
    <w:p w:rsidR="004C77B6" w:rsidRPr="00C4144B" w:rsidRDefault="004C77B6" w:rsidP="00C4144B">
      <w:pPr>
        <w:spacing w:after="120" w:line="276" w:lineRule="exact"/>
        <w:jc w:val="both"/>
        <w:rPr>
          <w:rFonts w:ascii="Times New Roman" w:hAnsi="Times New Roman"/>
          <w:b/>
          <w:spacing w:val="-1"/>
          <w:sz w:val="28"/>
          <w:szCs w:val="28"/>
        </w:rPr>
      </w:pPr>
      <w:r w:rsidRPr="00C4144B">
        <w:rPr>
          <w:rFonts w:ascii="Times New Roman" w:hAnsi="Times New Roman"/>
          <w:b/>
          <w:spacing w:val="-1"/>
          <w:sz w:val="28"/>
          <w:szCs w:val="28"/>
        </w:rPr>
        <w:t>Итоговая оценка потребления ресурсов заявленных резидентов первой очереди составляет:</w:t>
      </w:r>
    </w:p>
    <w:tbl>
      <w:tblPr>
        <w:tblW w:w="0" w:type="auto"/>
        <w:tblInd w:w="114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91"/>
        <w:gridCol w:w="3800"/>
        <w:gridCol w:w="3283"/>
      </w:tblGrid>
      <w:tr w:rsidR="004C77B6" w:rsidRPr="00717476" w:rsidTr="00A7159F">
        <w:trPr>
          <w:trHeight w:hRule="exact" w:val="250"/>
        </w:trPr>
        <w:tc>
          <w:tcPr>
            <w:tcW w:w="2491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DBE4F0"/>
          </w:tcPr>
          <w:p w:rsidR="004C77B6" w:rsidRPr="00717476" w:rsidRDefault="004C77B6" w:rsidP="00A7159F">
            <w:pPr>
              <w:spacing w:before="6" w:after="120"/>
              <w:ind w:left="523"/>
              <w:rPr>
                <w:rFonts w:ascii="Arial Narrow" w:hAnsi="Arial Narrow" w:cs="Arial Narrow"/>
                <w:sz w:val="20"/>
                <w:szCs w:val="20"/>
              </w:rPr>
            </w:pPr>
            <w:r w:rsidRPr="00717476">
              <w:rPr>
                <w:rFonts w:ascii="Arial Narrow" w:hAnsi="Arial Narrow"/>
                <w:b/>
                <w:spacing w:val="-1"/>
                <w:sz w:val="20"/>
              </w:rPr>
              <w:t>Показатели</w:t>
            </w:r>
            <w:r w:rsidRPr="00717476">
              <w:rPr>
                <w:rFonts w:ascii="Arial Narrow" w:hAnsi="Arial Narrow"/>
                <w:b/>
                <w:spacing w:val="-18"/>
                <w:sz w:val="20"/>
              </w:rPr>
              <w:t xml:space="preserve"> </w:t>
            </w:r>
            <w:r w:rsidRPr="00717476">
              <w:rPr>
                <w:rFonts w:ascii="Arial Narrow" w:hAnsi="Arial Narrow"/>
                <w:b/>
                <w:sz w:val="20"/>
              </w:rPr>
              <w:t>объекта</w:t>
            </w:r>
          </w:p>
        </w:tc>
        <w:tc>
          <w:tcPr>
            <w:tcW w:w="380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DBE4F0"/>
          </w:tcPr>
          <w:p w:rsidR="004C77B6" w:rsidRPr="00717476" w:rsidRDefault="004C77B6" w:rsidP="00A7159F">
            <w:pPr>
              <w:spacing w:before="6" w:after="120"/>
              <w:ind w:left="1083"/>
              <w:rPr>
                <w:rFonts w:ascii="Arial Narrow" w:hAnsi="Arial Narrow" w:cs="Arial Narrow"/>
                <w:sz w:val="20"/>
                <w:szCs w:val="20"/>
              </w:rPr>
            </w:pPr>
            <w:r w:rsidRPr="00717476">
              <w:rPr>
                <w:rFonts w:ascii="Arial Narrow" w:hAnsi="Arial Narrow"/>
                <w:b/>
                <w:spacing w:val="-1"/>
                <w:sz w:val="20"/>
              </w:rPr>
              <w:t>Единицы</w:t>
            </w:r>
            <w:r w:rsidRPr="00717476">
              <w:rPr>
                <w:rFonts w:ascii="Arial Narrow" w:hAnsi="Arial Narrow"/>
                <w:b/>
                <w:spacing w:val="-17"/>
                <w:sz w:val="20"/>
              </w:rPr>
              <w:t xml:space="preserve"> </w:t>
            </w:r>
            <w:r w:rsidRPr="00717476">
              <w:rPr>
                <w:rFonts w:ascii="Arial Narrow" w:hAnsi="Arial Narrow"/>
                <w:b/>
                <w:sz w:val="20"/>
              </w:rPr>
              <w:t>измерения</w:t>
            </w:r>
          </w:p>
        </w:tc>
        <w:tc>
          <w:tcPr>
            <w:tcW w:w="3283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DBE4F0"/>
          </w:tcPr>
          <w:p w:rsidR="004C77B6" w:rsidRPr="00717476" w:rsidRDefault="004C77B6" w:rsidP="00A7159F">
            <w:pPr>
              <w:spacing w:before="6" w:after="120"/>
              <w:ind w:left="1031"/>
              <w:rPr>
                <w:rFonts w:ascii="Arial Narrow" w:hAnsi="Arial Narrow" w:cs="Arial Narrow"/>
                <w:sz w:val="20"/>
                <w:szCs w:val="20"/>
              </w:rPr>
            </w:pPr>
            <w:r w:rsidRPr="00717476">
              <w:rPr>
                <w:rFonts w:ascii="Arial Narrow" w:hAnsi="Arial Narrow"/>
                <w:b/>
                <w:spacing w:val="-1"/>
                <w:sz w:val="20"/>
              </w:rPr>
              <w:t>Потребности</w:t>
            </w:r>
          </w:p>
        </w:tc>
      </w:tr>
      <w:tr w:rsidR="004C77B6" w:rsidRPr="00DD2121" w:rsidTr="00A7159F">
        <w:trPr>
          <w:trHeight w:hRule="exact" w:val="466"/>
        </w:trPr>
        <w:tc>
          <w:tcPr>
            <w:tcW w:w="2491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:rsidR="004C77B6" w:rsidRPr="00D309B9" w:rsidRDefault="004C77B6" w:rsidP="004C77B6">
            <w:pPr>
              <w:spacing w:before="164" w:after="120"/>
              <w:ind w:left="108"/>
              <w:rPr>
                <w:rFonts w:ascii="Arial Narrow" w:hAnsi="Arial Narrow" w:cs="Arial Narrow"/>
                <w:sz w:val="20"/>
                <w:szCs w:val="20"/>
              </w:rPr>
            </w:pPr>
            <w:r w:rsidRPr="00717476">
              <w:rPr>
                <w:rFonts w:ascii="Arial Narrow" w:hAnsi="Arial Narrow"/>
                <w:sz w:val="20"/>
              </w:rPr>
              <w:t>Водоснабжение</w:t>
            </w:r>
          </w:p>
        </w:tc>
        <w:tc>
          <w:tcPr>
            <w:tcW w:w="3800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:rsidR="004C77B6" w:rsidRPr="00D309B9" w:rsidRDefault="004C77B6" w:rsidP="00A7159F">
            <w:pPr>
              <w:spacing w:before="164" w:after="120"/>
              <w:ind w:left="317"/>
              <w:jc w:val="center"/>
              <w:rPr>
                <w:rFonts w:ascii="Arial Narrow" w:hAnsi="Arial Narrow" w:cs="Arial Narrow"/>
                <w:sz w:val="20"/>
                <w:szCs w:val="20"/>
              </w:rPr>
            </w:pPr>
            <w:r w:rsidRPr="00D309B9">
              <w:rPr>
                <w:rFonts w:ascii="Arial Narrow" w:hAnsi="Arial Narrow"/>
                <w:sz w:val="20"/>
              </w:rPr>
              <w:t>тыс.</w:t>
            </w:r>
            <w:r w:rsidRPr="00D309B9">
              <w:rPr>
                <w:rFonts w:ascii="Arial Narrow" w:hAnsi="Arial Narrow"/>
                <w:spacing w:val="-3"/>
                <w:sz w:val="20"/>
              </w:rPr>
              <w:t xml:space="preserve"> </w:t>
            </w:r>
            <w:r w:rsidRPr="00D309B9">
              <w:rPr>
                <w:rFonts w:ascii="Arial Narrow" w:hAnsi="Arial Narrow"/>
                <w:sz w:val="20"/>
              </w:rPr>
              <w:t>куб.</w:t>
            </w:r>
            <w:r w:rsidRPr="00D309B9">
              <w:rPr>
                <w:rFonts w:ascii="Arial Narrow" w:hAnsi="Arial Narrow"/>
                <w:spacing w:val="-4"/>
                <w:sz w:val="20"/>
              </w:rPr>
              <w:t xml:space="preserve"> </w:t>
            </w:r>
            <w:r w:rsidRPr="00D309B9">
              <w:rPr>
                <w:rFonts w:ascii="Arial Narrow" w:hAnsi="Arial Narrow"/>
                <w:sz w:val="20"/>
              </w:rPr>
              <w:t>м</w:t>
            </w:r>
            <w:r w:rsidRPr="00D309B9">
              <w:rPr>
                <w:rFonts w:ascii="Arial Narrow" w:hAnsi="Arial Narrow"/>
                <w:spacing w:val="-2"/>
                <w:sz w:val="20"/>
              </w:rPr>
              <w:t xml:space="preserve"> </w:t>
            </w:r>
            <w:r w:rsidRPr="00D309B9">
              <w:rPr>
                <w:rFonts w:ascii="Arial Narrow" w:hAnsi="Arial Narrow"/>
                <w:sz w:val="20"/>
              </w:rPr>
              <w:t>в</w:t>
            </w:r>
            <w:r w:rsidRPr="00D309B9">
              <w:rPr>
                <w:rFonts w:ascii="Arial Narrow" w:hAnsi="Arial Narrow"/>
                <w:spacing w:val="-4"/>
                <w:sz w:val="20"/>
              </w:rPr>
              <w:t xml:space="preserve"> </w:t>
            </w:r>
            <w:r w:rsidRPr="00D309B9">
              <w:rPr>
                <w:rFonts w:ascii="Arial Narrow" w:hAnsi="Arial Narrow"/>
                <w:sz w:val="20"/>
              </w:rPr>
              <w:t>год</w:t>
            </w:r>
            <w:r>
              <w:rPr>
                <w:rFonts w:ascii="Arial Narrow" w:hAnsi="Arial Narrow"/>
                <w:sz w:val="20"/>
              </w:rPr>
              <w:t xml:space="preserve"> (м. куб. в сут.)</w:t>
            </w:r>
          </w:p>
        </w:tc>
        <w:tc>
          <w:tcPr>
            <w:tcW w:w="3283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:rsidR="004C77B6" w:rsidRPr="008537C6" w:rsidRDefault="00C4144B" w:rsidP="00C4144B">
            <w:pPr>
              <w:spacing w:before="164" w:after="120"/>
              <w:ind w:right="105"/>
              <w:jc w:val="center"/>
              <w:rPr>
                <w:rFonts w:ascii="Arial Narrow" w:hAnsi="Arial Narrow" w:cs="Arial Narrow"/>
              </w:rPr>
            </w:pPr>
            <w:r>
              <w:rPr>
                <w:rFonts w:ascii="Arial Narrow"/>
                <w:w w:val="95"/>
              </w:rPr>
              <w:t>245</w:t>
            </w:r>
            <w:r w:rsidR="004C77B6" w:rsidRPr="002200A4">
              <w:rPr>
                <w:rFonts w:ascii="Arial Narrow"/>
                <w:w w:val="95"/>
              </w:rPr>
              <w:t>,82</w:t>
            </w:r>
            <w:r w:rsidR="004C77B6">
              <w:rPr>
                <w:rFonts w:ascii="Arial Narrow"/>
                <w:w w:val="95"/>
              </w:rPr>
              <w:t xml:space="preserve"> (</w:t>
            </w:r>
            <w:r>
              <w:rPr>
                <w:rFonts w:ascii="Arial Narrow"/>
                <w:w w:val="95"/>
              </w:rPr>
              <w:t>983</w:t>
            </w:r>
            <w:r w:rsidR="004C77B6">
              <w:rPr>
                <w:rFonts w:ascii="Arial Narrow"/>
                <w:w w:val="95"/>
              </w:rPr>
              <w:t>,28)</w:t>
            </w:r>
          </w:p>
        </w:tc>
      </w:tr>
      <w:tr w:rsidR="004C77B6" w:rsidRPr="00DD2121" w:rsidTr="00A7159F">
        <w:trPr>
          <w:trHeight w:hRule="exact" w:val="419"/>
        </w:trPr>
        <w:tc>
          <w:tcPr>
            <w:tcW w:w="2491" w:type="dxa"/>
            <w:tcBorders>
              <w:top w:val="nil"/>
              <w:left w:val="nil"/>
              <w:bottom w:val="nil"/>
              <w:right w:val="nil"/>
            </w:tcBorders>
          </w:tcPr>
          <w:p w:rsidR="004C77B6" w:rsidRPr="00DD2121" w:rsidRDefault="004C77B6" w:rsidP="004C77B6">
            <w:pPr>
              <w:spacing w:before="156" w:after="120"/>
              <w:ind w:left="108"/>
              <w:rPr>
                <w:rFonts w:ascii="Arial Narrow" w:hAnsi="Arial Narrow" w:cs="Arial Narrow"/>
                <w:sz w:val="20"/>
                <w:szCs w:val="20"/>
              </w:rPr>
            </w:pPr>
            <w:r w:rsidRPr="00DD2121">
              <w:rPr>
                <w:rFonts w:ascii="Arial Narrow" w:hAnsi="Arial Narrow"/>
                <w:sz w:val="20"/>
              </w:rPr>
              <w:t>Водоотведение</w:t>
            </w:r>
          </w:p>
        </w:tc>
        <w:tc>
          <w:tcPr>
            <w:tcW w:w="3800" w:type="dxa"/>
            <w:tcBorders>
              <w:top w:val="nil"/>
              <w:left w:val="nil"/>
              <w:bottom w:val="nil"/>
              <w:right w:val="nil"/>
            </w:tcBorders>
          </w:tcPr>
          <w:p w:rsidR="004C77B6" w:rsidRPr="00D309B9" w:rsidRDefault="004C77B6" w:rsidP="00A7159F">
            <w:pPr>
              <w:spacing w:before="156" w:after="120"/>
              <w:ind w:left="317"/>
              <w:jc w:val="center"/>
              <w:rPr>
                <w:rFonts w:ascii="Arial Narrow" w:hAnsi="Arial Narrow" w:cs="Arial Narrow"/>
                <w:sz w:val="20"/>
                <w:szCs w:val="20"/>
              </w:rPr>
            </w:pPr>
            <w:r w:rsidRPr="00D309B9">
              <w:rPr>
                <w:rFonts w:ascii="Arial Narrow" w:hAnsi="Arial Narrow"/>
                <w:sz w:val="20"/>
              </w:rPr>
              <w:t>тыс.</w:t>
            </w:r>
            <w:r w:rsidRPr="00D309B9">
              <w:rPr>
                <w:rFonts w:ascii="Arial Narrow" w:hAnsi="Arial Narrow"/>
                <w:spacing w:val="-3"/>
                <w:sz w:val="20"/>
              </w:rPr>
              <w:t xml:space="preserve"> </w:t>
            </w:r>
            <w:r w:rsidRPr="00D309B9">
              <w:rPr>
                <w:rFonts w:ascii="Arial Narrow" w:hAnsi="Arial Narrow"/>
                <w:sz w:val="20"/>
              </w:rPr>
              <w:t>куб.</w:t>
            </w:r>
            <w:r w:rsidRPr="00D309B9">
              <w:rPr>
                <w:rFonts w:ascii="Arial Narrow" w:hAnsi="Arial Narrow"/>
                <w:spacing w:val="-4"/>
                <w:sz w:val="20"/>
              </w:rPr>
              <w:t xml:space="preserve"> </w:t>
            </w:r>
            <w:r w:rsidRPr="00D309B9">
              <w:rPr>
                <w:rFonts w:ascii="Arial Narrow" w:hAnsi="Arial Narrow"/>
                <w:sz w:val="20"/>
              </w:rPr>
              <w:t>м</w:t>
            </w:r>
            <w:r w:rsidRPr="00D309B9">
              <w:rPr>
                <w:rFonts w:ascii="Arial Narrow" w:hAnsi="Arial Narrow"/>
                <w:spacing w:val="-2"/>
                <w:sz w:val="20"/>
              </w:rPr>
              <w:t xml:space="preserve"> </w:t>
            </w:r>
            <w:r w:rsidRPr="00D309B9">
              <w:rPr>
                <w:rFonts w:ascii="Arial Narrow" w:hAnsi="Arial Narrow"/>
                <w:sz w:val="20"/>
              </w:rPr>
              <w:t>в</w:t>
            </w:r>
            <w:r w:rsidRPr="00D309B9">
              <w:rPr>
                <w:rFonts w:ascii="Arial Narrow" w:hAnsi="Arial Narrow"/>
                <w:spacing w:val="-4"/>
                <w:sz w:val="20"/>
              </w:rPr>
              <w:t xml:space="preserve"> </w:t>
            </w:r>
            <w:r w:rsidRPr="00D309B9">
              <w:rPr>
                <w:rFonts w:ascii="Arial Narrow" w:hAnsi="Arial Narrow"/>
                <w:sz w:val="20"/>
              </w:rPr>
              <w:t>год</w:t>
            </w:r>
            <w:r>
              <w:rPr>
                <w:rFonts w:ascii="Arial Narrow" w:hAnsi="Arial Narrow"/>
                <w:sz w:val="20"/>
              </w:rPr>
              <w:t xml:space="preserve"> (м. куб. в сут.)</w:t>
            </w:r>
          </w:p>
        </w:tc>
        <w:tc>
          <w:tcPr>
            <w:tcW w:w="3283" w:type="dxa"/>
            <w:tcBorders>
              <w:top w:val="nil"/>
              <w:left w:val="nil"/>
              <w:bottom w:val="nil"/>
              <w:right w:val="nil"/>
            </w:tcBorders>
          </w:tcPr>
          <w:p w:rsidR="004C77B6" w:rsidRPr="008537C6" w:rsidRDefault="00C4144B" w:rsidP="00A7159F">
            <w:pPr>
              <w:spacing w:before="156" w:after="120"/>
              <w:ind w:right="105"/>
              <w:jc w:val="center"/>
              <w:rPr>
                <w:rFonts w:ascii="Arial Narrow"/>
                <w:w w:val="95"/>
              </w:rPr>
            </w:pPr>
            <w:r>
              <w:rPr>
                <w:rFonts w:ascii="Arial Narrow"/>
                <w:w w:val="95"/>
              </w:rPr>
              <w:t>70</w:t>
            </w:r>
            <w:r w:rsidR="004C77B6">
              <w:rPr>
                <w:rFonts w:ascii="Arial Narrow"/>
                <w:w w:val="95"/>
              </w:rPr>
              <w:t>,82 (2</w:t>
            </w:r>
            <w:r>
              <w:rPr>
                <w:rFonts w:ascii="Arial Narrow"/>
                <w:w w:val="95"/>
              </w:rPr>
              <w:t>83</w:t>
            </w:r>
            <w:r w:rsidR="004C77B6">
              <w:rPr>
                <w:rFonts w:ascii="Arial Narrow"/>
                <w:w w:val="95"/>
              </w:rPr>
              <w:t>,28)</w:t>
            </w:r>
          </w:p>
          <w:p w:rsidR="004C77B6" w:rsidRPr="008537C6" w:rsidRDefault="004C77B6" w:rsidP="00A7159F">
            <w:pPr>
              <w:spacing w:before="156" w:after="120"/>
              <w:ind w:right="105"/>
              <w:jc w:val="center"/>
              <w:rPr>
                <w:rFonts w:ascii="Arial Narrow"/>
                <w:w w:val="95"/>
              </w:rPr>
            </w:pPr>
          </w:p>
          <w:p w:rsidR="004C77B6" w:rsidRPr="008537C6" w:rsidRDefault="004C77B6" w:rsidP="00A7159F">
            <w:pPr>
              <w:spacing w:before="156" w:after="120"/>
              <w:ind w:right="105"/>
              <w:jc w:val="center"/>
              <w:rPr>
                <w:rFonts w:ascii="Arial Narrow" w:hAnsi="Arial Narrow" w:cs="Arial Narrow"/>
              </w:rPr>
            </w:pPr>
          </w:p>
        </w:tc>
      </w:tr>
      <w:tr w:rsidR="004C77B6" w:rsidRPr="00DD2121" w:rsidTr="00A7159F">
        <w:trPr>
          <w:trHeight w:hRule="exact" w:val="679"/>
        </w:trPr>
        <w:tc>
          <w:tcPr>
            <w:tcW w:w="2491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:rsidR="004C77B6" w:rsidRPr="006C0B38" w:rsidRDefault="004C77B6" w:rsidP="004C77B6">
            <w:pPr>
              <w:spacing w:before="155" w:after="120"/>
              <w:ind w:left="108" w:right="819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Мощность электроэнергии</w:t>
            </w:r>
          </w:p>
        </w:tc>
        <w:tc>
          <w:tcPr>
            <w:tcW w:w="3800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:rsidR="004C77B6" w:rsidRPr="00DD2121" w:rsidRDefault="004C77B6" w:rsidP="00A7159F">
            <w:pPr>
              <w:spacing w:before="6" w:after="120"/>
              <w:jc w:val="center"/>
              <w:rPr>
                <w:rFonts w:ascii="Arial Narrow" w:hAnsi="Arial Narrow" w:cs="Arial Narrow"/>
                <w:b/>
                <w:bCs/>
                <w:sz w:val="23"/>
                <w:szCs w:val="23"/>
              </w:rPr>
            </w:pPr>
          </w:p>
          <w:p w:rsidR="004C77B6" w:rsidRPr="006C0B38" w:rsidRDefault="004C77B6" w:rsidP="00A7159F">
            <w:pPr>
              <w:spacing w:before="6" w:after="120"/>
              <w:jc w:val="center"/>
              <w:rPr>
                <w:rFonts w:ascii="Arial Narrow" w:hAnsi="Arial Narrow" w:cs="Arial Narrow"/>
                <w:bCs/>
                <w:sz w:val="23"/>
                <w:szCs w:val="23"/>
              </w:rPr>
            </w:pPr>
            <w:r>
              <w:rPr>
                <w:rFonts w:ascii="Arial Narrow" w:hAnsi="Arial Narrow" w:cs="Arial Narrow"/>
                <w:bCs/>
                <w:sz w:val="23"/>
                <w:szCs w:val="23"/>
              </w:rPr>
              <w:t>кВт</w:t>
            </w:r>
          </w:p>
        </w:tc>
        <w:tc>
          <w:tcPr>
            <w:tcW w:w="3283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:rsidR="004C77B6" w:rsidRPr="00DD2121" w:rsidRDefault="004C77B6" w:rsidP="00A7159F">
            <w:pPr>
              <w:spacing w:before="6" w:after="120"/>
              <w:jc w:val="center"/>
              <w:rPr>
                <w:rFonts w:ascii="Arial Narrow" w:hAnsi="Arial Narrow" w:cs="Arial Narrow"/>
                <w:bCs/>
                <w:sz w:val="23"/>
                <w:szCs w:val="23"/>
              </w:rPr>
            </w:pPr>
          </w:p>
          <w:p w:rsidR="004C77B6" w:rsidRPr="008537C6" w:rsidRDefault="004C77B6" w:rsidP="00A7159F">
            <w:pPr>
              <w:spacing w:before="6" w:after="120"/>
              <w:jc w:val="center"/>
              <w:rPr>
                <w:rFonts w:ascii="Arial Narrow" w:hAnsi="Arial Narrow" w:cs="Arial Narrow"/>
                <w:b/>
                <w:bCs/>
              </w:rPr>
            </w:pPr>
            <w:r>
              <w:rPr>
                <w:rFonts w:ascii="Arial Narrow" w:hAnsi="Arial Narrow" w:cs="Arial Narrow"/>
                <w:bCs/>
              </w:rPr>
              <w:t>785 – 0,785Мвт</w:t>
            </w:r>
          </w:p>
        </w:tc>
      </w:tr>
      <w:tr w:rsidR="004C77B6" w:rsidRPr="00D309B9" w:rsidTr="00A7159F">
        <w:trPr>
          <w:trHeight w:hRule="exact" w:val="679"/>
        </w:trPr>
        <w:tc>
          <w:tcPr>
            <w:tcW w:w="2491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:rsidR="004C77B6" w:rsidRPr="00D309B9" w:rsidRDefault="004C77B6" w:rsidP="004C77B6">
            <w:pPr>
              <w:spacing w:before="155" w:after="120"/>
              <w:ind w:left="108" w:right="819"/>
              <w:rPr>
                <w:rFonts w:ascii="Arial Narrow" w:hAnsi="Arial Narrow" w:cs="Arial Narrow"/>
                <w:sz w:val="20"/>
                <w:szCs w:val="20"/>
              </w:rPr>
            </w:pPr>
            <w:r w:rsidRPr="00DD2121">
              <w:rPr>
                <w:rFonts w:ascii="Arial Narrow" w:hAnsi="Arial Narrow"/>
                <w:sz w:val="20"/>
              </w:rPr>
              <w:t>Объем</w:t>
            </w:r>
            <w:r w:rsidRPr="00DD2121">
              <w:rPr>
                <w:rFonts w:ascii="Arial Narrow" w:hAnsi="Arial Narrow"/>
                <w:spacing w:val="-16"/>
                <w:sz w:val="20"/>
              </w:rPr>
              <w:t xml:space="preserve"> </w:t>
            </w:r>
            <w:r w:rsidRPr="00DD2121">
              <w:rPr>
                <w:rFonts w:ascii="Arial Narrow" w:hAnsi="Arial Narrow"/>
                <w:sz w:val="20"/>
              </w:rPr>
              <w:t>потребления</w:t>
            </w:r>
            <w:r w:rsidRPr="00DD2121">
              <w:rPr>
                <w:rFonts w:ascii="Arial Narrow" w:hAnsi="Arial Narrow"/>
                <w:spacing w:val="23"/>
                <w:w w:val="99"/>
                <w:sz w:val="20"/>
              </w:rPr>
              <w:t xml:space="preserve"> </w:t>
            </w:r>
            <w:r w:rsidRPr="00DD2121">
              <w:rPr>
                <w:rFonts w:ascii="Arial Narrow" w:hAnsi="Arial Narrow"/>
                <w:sz w:val="20"/>
              </w:rPr>
              <w:t>электроэнер</w:t>
            </w:r>
            <w:r w:rsidRPr="00D309B9">
              <w:rPr>
                <w:rFonts w:ascii="Arial Narrow" w:hAnsi="Arial Narrow"/>
                <w:sz w:val="20"/>
              </w:rPr>
              <w:t>гии</w:t>
            </w:r>
          </w:p>
        </w:tc>
        <w:tc>
          <w:tcPr>
            <w:tcW w:w="3800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:rsidR="004C77B6" w:rsidRPr="00D309B9" w:rsidRDefault="004C77B6" w:rsidP="00A7159F">
            <w:pPr>
              <w:spacing w:before="6" w:after="120"/>
              <w:jc w:val="center"/>
              <w:rPr>
                <w:rFonts w:ascii="Arial Narrow" w:hAnsi="Arial Narrow" w:cs="Arial Narrow"/>
                <w:b/>
                <w:bCs/>
                <w:sz w:val="23"/>
                <w:szCs w:val="23"/>
              </w:rPr>
            </w:pPr>
          </w:p>
          <w:p w:rsidR="004C77B6" w:rsidRPr="00D309B9" w:rsidRDefault="004C77B6" w:rsidP="00A7159F">
            <w:pPr>
              <w:spacing w:after="120"/>
              <w:ind w:left="317"/>
              <w:jc w:val="center"/>
              <w:rPr>
                <w:rFonts w:ascii="Arial Narrow" w:hAnsi="Arial Narrow" w:cs="Arial Narrow"/>
                <w:sz w:val="20"/>
                <w:szCs w:val="20"/>
              </w:rPr>
            </w:pPr>
            <w:r w:rsidRPr="00D309B9">
              <w:rPr>
                <w:rFonts w:ascii="Arial Narrow" w:hAnsi="Arial Narrow"/>
                <w:spacing w:val="-1"/>
                <w:sz w:val="20"/>
              </w:rPr>
              <w:t>МВт*ч</w:t>
            </w:r>
            <w:r w:rsidRPr="00D309B9">
              <w:rPr>
                <w:rFonts w:ascii="Arial Narrow" w:hAnsi="Arial Narrow"/>
                <w:spacing w:val="-6"/>
                <w:sz w:val="20"/>
              </w:rPr>
              <w:t xml:space="preserve"> </w:t>
            </w:r>
            <w:r w:rsidRPr="00D309B9">
              <w:rPr>
                <w:rFonts w:ascii="Arial Narrow" w:hAnsi="Arial Narrow"/>
                <w:sz w:val="20"/>
              </w:rPr>
              <w:t>в</w:t>
            </w:r>
            <w:r w:rsidRPr="00D309B9">
              <w:rPr>
                <w:rFonts w:ascii="Arial Narrow" w:hAnsi="Arial Narrow"/>
                <w:spacing w:val="-6"/>
                <w:sz w:val="20"/>
              </w:rPr>
              <w:t xml:space="preserve"> </w:t>
            </w:r>
            <w:r w:rsidRPr="00D309B9">
              <w:rPr>
                <w:rFonts w:ascii="Arial Narrow" w:hAnsi="Arial Narrow"/>
                <w:sz w:val="20"/>
              </w:rPr>
              <w:t>год</w:t>
            </w:r>
          </w:p>
        </w:tc>
        <w:tc>
          <w:tcPr>
            <w:tcW w:w="3283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:rsidR="004C77B6" w:rsidRPr="00D309B9" w:rsidRDefault="004C77B6" w:rsidP="00A7159F">
            <w:pPr>
              <w:spacing w:before="6" w:after="120"/>
              <w:jc w:val="center"/>
              <w:rPr>
                <w:rFonts w:ascii="Arial Narrow" w:hAnsi="Arial Narrow" w:cs="Arial Narrow"/>
                <w:b/>
                <w:bCs/>
                <w:sz w:val="23"/>
                <w:szCs w:val="23"/>
              </w:rPr>
            </w:pPr>
          </w:p>
          <w:p w:rsidR="004C77B6" w:rsidRPr="008537C6" w:rsidRDefault="004C77B6" w:rsidP="00C4144B">
            <w:pPr>
              <w:spacing w:after="120"/>
              <w:ind w:right="106"/>
              <w:jc w:val="center"/>
              <w:rPr>
                <w:rFonts w:ascii="Arial Narrow" w:hAnsi="Arial Narrow" w:cs="Arial Narrow"/>
              </w:rPr>
            </w:pPr>
            <w:r w:rsidRPr="002200A4">
              <w:rPr>
                <w:rFonts w:ascii="Arial Narrow"/>
              </w:rPr>
              <w:t>2</w:t>
            </w:r>
            <w:r w:rsidR="00C4144B">
              <w:rPr>
                <w:rFonts w:ascii="Arial Narrow"/>
              </w:rPr>
              <w:t>292</w:t>
            </w:r>
          </w:p>
        </w:tc>
      </w:tr>
    </w:tbl>
    <w:p w:rsidR="00C82B5B" w:rsidRDefault="00C82B5B">
      <w:pPr>
        <w:rPr>
          <w:rFonts w:ascii="Times New Roman" w:hAnsi="Times New Roman"/>
          <w:sz w:val="28"/>
          <w:szCs w:val="28"/>
        </w:rPr>
      </w:pPr>
    </w:p>
    <w:p w:rsidR="00C82B5B" w:rsidRDefault="00C82B5B">
      <w:pPr>
        <w:rPr>
          <w:rFonts w:ascii="Times New Roman" w:hAnsi="Times New Roman"/>
          <w:sz w:val="28"/>
          <w:szCs w:val="28"/>
        </w:rPr>
        <w:sectPr w:rsidR="00C82B5B" w:rsidSect="00A25985">
          <w:pgSz w:w="11906" w:h="16838"/>
          <w:pgMar w:top="1134" w:right="850" w:bottom="1134" w:left="1701" w:header="708" w:footer="708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space="708"/>
          <w:docGrid w:linePitch="360"/>
        </w:sectPr>
      </w:pPr>
    </w:p>
    <w:p w:rsidR="008778C0" w:rsidRPr="006E0E9C" w:rsidRDefault="008778C0" w:rsidP="00C82B5B">
      <w:pPr>
        <w:rPr>
          <w:rFonts w:ascii="Times New Roman" w:hAnsi="Times New Roman"/>
          <w:sz w:val="28"/>
          <w:szCs w:val="28"/>
        </w:rPr>
      </w:pPr>
      <w:r w:rsidRPr="006E0E9C">
        <w:rPr>
          <w:rFonts w:ascii="Times New Roman" w:hAnsi="Times New Roman"/>
          <w:b/>
          <w:sz w:val="28"/>
          <w:szCs w:val="28"/>
        </w:rPr>
        <w:lastRenderedPageBreak/>
        <w:t>5. Финансовый анализ и оценка инвестиций.</w:t>
      </w:r>
    </w:p>
    <w:p w:rsidR="008778C0" w:rsidRPr="006E0E9C" w:rsidRDefault="008778C0" w:rsidP="006E0E9C">
      <w:pPr>
        <w:spacing w:after="200"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6E0E9C">
        <w:rPr>
          <w:rFonts w:ascii="Times New Roman" w:hAnsi="Times New Roman"/>
          <w:b/>
          <w:sz w:val="28"/>
          <w:szCs w:val="28"/>
        </w:rPr>
        <w:t>5.1. Общие инвестиционные затраты по проекту.</w:t>
      </w:r>
    </w:p>
    <w:p w:rsidR="008778C0" w:rsidRDefault="008778C0" w:rsidP="00050549">
      <w:pPr>
        <w:spacing w:after="20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7C2BE8">
        <w:rPr>
          <w:rFonts w:ascii="Times New Roman" w:hAnsi="Times New Roman"/>
          <w:sz w:val="28"/>
          <w:szCs w:val="28"/>
        </w:rPr>
        <w:t>Инвестиционные затраты на создание</w:t>
      </w:r>
      <w:r w:rsidR="006E0E9C">
        <w:rPr>
          <w:rFonts w:ascii="Times New Roman" w:hAnsi="Times New Roman"/>
          <w:sz w:val="28"/>
          <w:szCs w:val="28"/>
        </w:rPr>
        <w:t xml:space="preserve"> инфраструктуры промышленного парка "Дальний":</w:t>
      </w:r>
    </w:p>
    <w:tbl>
      <w:tblPr>
        <w:tblW w:w="9336" w:type="dxa"/>
        <w:tblInd w:w="-10" w:type="dxa"/>
        <w:tblLook w:val="04A0" w:firstRow="1" w:lastRow="0" w:firstColumn="1" w:lastColumn="0" w:noHBand="0" w:noVBand="1"/>
      </w:tblPr>
      <w:tblGrid>
        <w:gridCol w:w="3799"/>
        <w:gridCol w:w="1588"/>
        <w:gridCol w:w="1276"/>
        <w:gridCol w:w="1417"/>
        <w:gridCol w:w="1256"/>
      </w:tblGrid>
      <w:tr w:rsidR="00DE4B3E" w:rsidRPr="00DE4B3E" w:rsidTr="00DE4B3E">
        <w:trPr>
          <w:trHeight w:val="237"/>
        </w:trPr>
        <w:tc>
          <w:tcPr>
            <w:tcW w:w="3799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000000" w:fill="BFBFBF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</w:pPr>
            <w:r w:rsidRPr="00DE4B3E"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  <w:t>Вид</w:t>
            </w:r>
          </w:p>
        </w:tc>
        <w:tc>
          <w:tcPr>
            <w:tcW w:w="1588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nil"/>
            </w:tcBorders>
            <w:shd w:val="clear" w:color="000000" w:fill="BFBFBF"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</w:pPr>
            <w:r w:rsidRPr="00DE4B3E"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  <w:t>Сумма, тыс. руб.</w:t>
            </w:r>
          </w:p>
        </w:tc>
        <w:tc>
          <w:tcPr>
            <w:tcW w:w="3949" w:type="dxa"/>
            <w:gridSpan w:val="3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000000" w:fill="BFBFBF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</w:pPr>
            <w:r w:rsidRPr="00DE4B3E"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  <w:t>Период</w:t>
            </w:r>
          </w:p>
        </w:tc>
      </w:tr>
      <w:tr w:rsidR="00DE4B3E" w:rsidRPr="00DE4B3E" w:rsidTr="00DE4B3E">
        <w:trPr>
          <w:trHeight w:val="249"/>
        </w:trPr>
        <w:tc>
          <w:tcPr>
            <w:tcW w:w="3799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</w:pPr>
          </w:p>
        </w:tc>
        <w:tc>
          <w:tcPr>
            <w:tcW w:w="158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nil"/>
            </w:tcBorders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</w:pP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000000" w:fill="BFBFBF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</w:pPr>
            <w:r w:rsidRPr="00DE4B3E"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  <w:t>2018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BFBFBF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</w:pPr>
            <w:r w:rsidRPr="00DE4B3E"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  <w:t>2019</w:t>
            </w:r>
          </w:p>
        </w:tc>
        <w:tc>
          <w:tcPr>
            <w:tcW w:w="12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BFBFBF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</w:pPr>
            <w:r w:rsidRPr="00DE4B3E"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  <w:t>2020</w:t>
            </w:r>
          </w:p>
        </w:tc>
      </w:tr>
      <w:tr w:rsidR="00DE4B3E" w:rsidRPr="00DE4B3E" w:rsidTr="00DE4B3E">
        <w:trPr>
          <w:trHeight w:val="723"/>
        </w:trPr>
        <w:tc>
          <w:tcPr>
            <w:tcW w:w="379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DE4B3E">
              <w:rPr>
                <w:rFonts w:ascii="Calibri" w:eastAsia="Times New Roman" w:hAnsi="Calibri" w:cs="Times New Roman"/>
                <w:color w:val="000000"/>
                <w:lang w:eastAsia="ru-RU"/>
              </w:rPr>
              <w:t>Проектно-сметная документация строительства инфаструктуры (дороги, скважины холодного водоснабжения, сетей водоснабжения и водоотведения)</w:t>
            </w:r>
          </w:p>
        </w:tc>
        <w:tc>
          <w:tcPr>
            <w:tcW w:w="158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DE4B3E">
              <w:rPr>
                <w:rFonts w:ascii="Calibri" w:eastAsia="Times New Roman" w:hAnsi="Calibri" w:cs="Times New Roman"/>
                <w:color w:val="000000"/>
                <w:lang w:eastAsia="ru-RU"/>
              </w:rPr>
              <w:t>29 364,00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DE4B3E">
              <w:rPr>
                <w:rFonts w:ascii="Calibri" w:eastAsia="Times New Roman" w:hAnsi="Calibri" w:cs="Times New Roman"/>
                <w:color w:val="000000"/>
                <w:lang w:eastAsia="ru-RU"/>
              </w:rPr>
              <w:t>29 364,00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DE4B3E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  <w:tc>
          <w:tcPr>
            <w:tcW w:w="125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DE4B3E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</w:tr>
      <w:tr w:rsidR="00DE4B3E" w:rsidRPr="00DE4B3E" w:rsidTr="00DE4B3E">
        <w:trPr>
          <w:trHeight w:val="474"/>
        </w:trPr>
        <w:tc>
          <w:tcPr>
            <w:tcW w:w="379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DE4B3E">
              <w:rPr>
                <w:rFonts w:ascii="Calibri" w:eastAsia="Times New Roman" w:hAnsi="Calibri" w:cs="Times New Roman"/>
                <w:color w:val="000000"/>
                <w:lang w:eastAsia="ru-RU"/>
              </w:rPr>
              <w:t>Строительство очистных сооружений, общей производительностью 400 м3/сутки</w:t>
            </w:r>
          </w:p>
        </w:tc>
        <w:tc>
          <w:tcPr>
            <w:tcW w:w="158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DE4B3E">
              <w:rPr>
                <w:rFonts w:ascii="Calibri" w:eastAsia="Times New Roman" w:hAnsi="Calibri" w:cs="Times New Roman"/>
                <w:color w:val="000000"/>
                <w:lang w:eastAsia="ru-RU"/>
              </w:rPr>
              <w:t>31 112,00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DE4B3E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DE4B3E">
              <w:rPr>
                <w:rFonts w:ascii="Calibri" w:eastAsia="Times New Roman" w:hAnsi="Calibri" w:cs="Times New Roman"/>
                <w:color w:val="000000"/>
                <w:lang w:eastAsia="ru-RU"/>
              </w:rPr>
              <w:t>31 112,00</w:t>
            </w:r>
          </w:p>
        </w:tc>
        <w:tc>
          <w:tcPr>
            <w:tcW w:w="125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DE4B3E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</w:tr>
      <w:tr w:rsidR="00DE4B3E" w:rsidRPr="00DE4B3E" w:rsidTr="00DE4B3E">
        <w:trPr>
          <w:trHeight w:val="474"/>
        </w:trPr>
        <w:tc>
          <w:tcPr>
            <w:tcW w:w="379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rPr>
                <w:rFonts w:ascii="Calibri" w:eastAsia="Times New Roman" w:hAnsi="Calibri" w:cs="Times New Roman"/>
                <w:lang w:eastAsia="ru-RU"/>
              </w:rPr>
            </w:pPr>
            <w:r w:rsidRPr="00DE4B3E">
              <w:rPr>
                <w:rFonts w:ascii="Calibri" w:eastAsia="Times New Roman" w:hAnsi="Calibri" w:cs="Times New Roman"/>
                <w:lang w:eastAsia="ru-RU"/>
              </w:rPr>
              <w:t>Строительство сетей водосна</w:t>
            </w:r>
            <w:r w:rsidR="00661EF2">
              <w:rPr>
                <w:rFonts w:ascii="Calibri" w:eastAsia="Times New Roman" w:hAnsi="Calibri" w:cs="Times New Roman"/>
                <w:lang w:eastAsia="ru-RU"/>
              </w:rPr>
              <w:t>бжения и водоотведения</w:t>
            </w:r>
          </w:p>
        </w:tc>
        <w:tc>
          <w:tcPr>
            <w:tcW w:w="158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lang w:eastAsia="ru-RU"/>
              </w:rPr>
            </w:pPr>
            <w:r w:rsidRPr="00DE4B3E">
              <w:rPr>
                <w:rFonts w:ascii="Calibri" w:eastAsia="Times New Roman" w:hAnsi="Calibri" w:cs="Times New Roman"/>
                <w:lang w:eastAsia="ru-RU"/>
              </w:rPr>
              <w:t>31 383,00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lang w:eastAsia="ru-RU"/>
              </w:rPr>
            </w:pPr>
            <w:r w:rsidRPr="00DE4B3E">
              <w:rPr>
                <w:rFonts w:ascii="Calibri" w:eastAsia="Times New Roman" w:hAnsi="Calibri" w:cs="Times New Roman"/>
                <w:lang w:eastAsia="ru-RU"/>
              </w:rPr>
              <w:t>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lang w:eastAsia="ru-RU"/>
              </w:rPr>
            </w:pPr>
            <w:r w:rsidRPr="00DE4B3E">
              <w:rPr>
                <w:rFonts w:ascii="Calibri" w:eastAsia="Times New Roman" w:hAnsi="Calibri" w:cs="Times New Roman"/>
                <w:lang w:eastAsia="ru-RU"/>
              </w:rPr>
              <w:t>15 630,00</w:t>
            </w:r>
          </w:p>
        </w:tc>
        <w:tc>
          <w:tcPr>
            <w:tcW w:w="125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lang w:eastAsia="ru-RU"/>
              </w:rPr>
            </w:pPr>
            <w:r w:rsidRPr="00DE4B3E">
              <w:rPr>
                <w:rFonts w:ascii="Calibri" w:eastAsia="Times New Roman" w:hAnsi="Calibri" w:cs="Times New Roman"/>
                <w:lang w:eastAsia="ru-RU"/>
              </w:rPr>
              <w:t>15 753,00</w:t>
            </w:r>
          </w:p>
        </w:tc>
      </w:tr>
      <w:tr w:rsidR="00DE4B3E" w:rsidRPr="00DE4B3E" w:rsidTr="00DE4B3E">
        <w:trPr>
          <w:trHeight w:val="948"/>
        </w:trPr>
        <w:tc>
          <w:tcPr>
            <w:tcW w:w="379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DE4B3E">
              <w:rPr>
                <w:rFonts w:ascii="Calibri" w:eastAsia="Times New Roman" w:hAnsi="Calibri" w:cs="Times New Roman"/>
                <w:color w:val="000000"/>
                <w:lang w:eastAsia="ru-RU"/>
              </w:rPr>
              <w:t>Технические условия на подключение к централизованной системе электроснабжения: 7 МВт, п/с "Тунтровая". (сумма определена исходя их заявленного потребления)</w:t>
            </w:r>
          </w:p>
        </w:tc>
        <w:tc>
          <w:tcPr>
            <w:tcW w:w="158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DE4B3E">
              <w:rPr>
                <w:rFonts w:ascii="Calibri" w:eastAsia="Times New Roman" w:hAnsi="Calibri" w:cs="Times New Roman"/>
                <w:color w:val="000000"/>
                <w:lang w:eastAsia="ru-RU"/>
              </w:rPr>
              <w:t>340 072,00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DE4B3E">
              <w:rPr>
                <w:rFonts w:ascii="Calibri" w:eastAsia="Times New Roman" w:hAnsi="Calibri" w:cs="Times New Roman"/>
                <w:color w:val="000000"/>
                <w:lang w:eastAsia="ru-RU"/>
              </w:rPr>
              <w:t>90 000,00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DE4B3E">
              <w:rPr>
                <w:rFonts w:ascii="Calibri" w:eastAsia="Times New Roman" w:hAnsi="Calibri" w:cs="Times New Roman"/>
                <w:color w:val="000000"/>
                <w:lang w:eastAsia="ru-RU"/>
              </w:rPr>
              <w:t>140 000,00</w:t>
            </w:r>
          </w:p>
        </w:tc>
        <w:tc>
          <w:tcPr>
            <w:tcW w:w="125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DE4B3E">
              <w:rPr>
                <w:rFonts w:ascii="Calibri" w:eastAsia="Times New Roman" w:hAnsi="Calibri" w:cs="Times New Roman"/>
                <w:color w:val="000000"/>
                <w:lang w:eastAsia="ru-RU"/>
              </w:rPr>
              <w:t>110 072,00</w:t>
            </w:r>
          </w:p>
        </w:tc>
      </w:tr>
      <w:tr w:rsidR="00DE4B3E" w:rsidRPr="00DE4B3E" w:rsidTr="00DE4B3E">
        <w:trPr>
          <w:trHeight w:val="237"/>
        </w:trPr>
        <w:tc>
          <w:tcPr>
            <w:tcW w:w="379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DE4B3E">
              <w:rPr>
                <w:rFonts w:ascii="Calibri" w:eastAsia="Times New Roman" w:hAnsi="Calibri" w:cs="Times New Roman"/>
                <w:color w:val="000000"/>
                <w:lang w:eastAsia="ru-RU"/>
              </w:rPr>
              <w:t>Строительство скважины холодного водоснабжения</w:t>
            </w:r>
          </w:p>
        </w:tc>
        <w:tc>
          <w:tcPr>
            <w:tcW w:w="158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DE4B3E">
              <w:rPr>
                <w:rFonts w:ascii="Calibri" w:eastAsia="Times New Roman" w:hAnsi="Calibri" w:cs="Times New Roman"/>
                <w:color w:val="000000"/>
                <w:lang w:eastAsia="ru-RU"/>
              </w:rPr>
              <w:t>8 047,00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DE4B3E">
              <w:rPr>
                <w:rFonts w:ascii="Calibri" w:eastAsia="Times New Roman" w:hAnsi="Calibri" w:cs="Times New Roman"/>
                <w:color w:val="000000"/>
                <w:lang w:eastAsia="ru-RU"/>
              </w:rPr>
              <w:t>8 047,00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DE4B3E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  <w:tc>
          <w:tcPr>
            <w:tcW w:w="125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DE4B3E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</w:tr>
      <w:tr w:rsidR="00DE4B3E" w:rsidRPr="00DE4B3E" w:rsidTr="00DE4B3E">
        <w:trPr>
          <w:trHeight w:val="249"/>
        </w:trPr>
        <w:tc>
          <w:tcPr>
            <w:tcW w:w="379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DE4B3E">
              <w:rPr>
                <w:rFonts w:ascii="Calibri" w:eastAsia="Times New Roman" w:hAnsi="Calibri" w:cs="Times New Roman"/>
                <w:color w:val="000000"/>
                <w:lang w:eastAsia="ru-RU"/>
              </w:rPr>
              <w:t>Строительство дорог (3 км)</w:t>
            </w:r>
          </w:p>
        </w:tc>
        <w:tc>
          <w:tcPr>
            <w:tcW w:w="158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DE4B3E">
              <w:rPr>
                <w:rFonts w:ascii="Calibri" w:eastAsia="Times New Roman" w:hAnsi="Calibri" w:cs="Times New Roman"/>
                <w:color w:val="000000"/>
                <w:lang w:eastAsia="ru-RU"/>
              </w:rPr>
              <w:t>96 000,00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DE4B3E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DE4B3E">
              <w:rPr>
                <w:rFonts w:ascii="Calibri" w:eastAsia="Times New Roman" w:hAnsi="Calibri" w:cs="Times New Roman"/>
                <w:color w:val="000000"/>
                <w:lang w:eastAsia="ru-RU"/>
              </w:rPr>
              <w:t>48 000,00</w:t>
            </w:r>
          </w:p>
        </w:tc>
        <w:tc>
          <w:tcPr>
            <w:tcW w:w="125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DE4B3E">
              <w:rPr>
                <w:rFonts w:ascii="Calibri" w:eastAsia="Times New Roman" w:hAnsi="Calibri" w:cs="Times New Roman"/>
                <w:color w:val="000000"/>
                <w:lang w:eastAsia="ru-RU"/>
              </w:rPr>
              <w:t>48 000,00</w:t>
            </w:r>
          </w:p>
        </w:tc>
      </w:tr>
      <w:tr w:rsidR="00DE4B3E" w:rsidRPr="00DE4B3E" w:rsidTr="00DE4B3E">
        <w:trPr>
          <w:trHeight w:val="249"/>
        </w:trPr>
        <w:tc>
          <w:tcPr>
            <w:tcW w:w="379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</w:pPr>
            <w:r w:rsidRPr="00DE4B3E"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  <w:t>Итого:</w:t>
            </w:r>
          </w:p>
        </w:tc>
        <w:tc>
          <w:tcPr>
            <w:tcW w:w="1588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000000" w:fill="D9D9D9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</w:pPr>
            <w:r w:rsidRPr="00DE4B3E"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  <w:t>535 978,00</w:t>
            </w:r>
          </w:p>
        </w:tc>
        <w:tc>
          <w:tcPr>
            <w:tcW w:w="1276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DE4B3E">
              <w:rPr>
                <w:rFonts w:ascii="Calibri" w:eastAsia="Times New Roman" w:hAnsi="Calibri" w:cs="Times New Roman"/>
                <w:color w:val="000000"/>
                <w:lang w:eastAsia="ru-RU"/>
              </w:rPr>
              <w:t>127 411,00</w:t>
            </w:r>
          </w:p>
        </w:tc>
        <w:tc>
          <w:tcPr>
            <w:tcW w:w="1417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DE4B3E">
              <w:rPr>
                <w:rFonts w:ascii="Calibri" w:eastAsia="Times New Roman" w:hAnsi="Calibri" w:cs="Times New Roman"/>
                <w:color w:val="000000"/>
                <w:lang w:eastAsia="ru-RU"/>
              </w:rPr>
              <w:t>234 742,00</w:t>
            </w:r>
          </w:p>
        </w:tc>
        <w:tc>
          <w:tcPr>
            <w:tcW w:w="125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DE4B3E">
              <w:rPr>
                <w:rFonts w:ascii="Calibri" w:eastAsia="Times New Roman" w:hAnsi="Calibri" w:cs="Times New Roman"/>
                <w:color w:val="000000"/>
                <w:lang w:eastAsia="ru-RU"/>
              </w:rPr>
              <w:t>173 825,00</w:t>
            </w:r>
          </w:p>
        </w:tc>
      </w:tr>
    </w:tbl>
    <w:p w:rsidR="000727E4" w:rsidRDefault="000727E4" w:rsidP="006E0E9C">
      <w:pPr>
        <w:spacing w:after="200" w:line="360" w:lineRule="auto"/>
        <w:jc w:val="both"/>
        <w:rPr>
          <w:rFonts w:ascii="Times New Roman" w:hAnsi="Times New Roman"/>
          <w:sz w:val="28"/>
          <w:szCs w:val="28"/>
        </w:rPr>
      </w:pPr>
    </w:p>
    <w:p w:rsidR="000727E4" w:rsidRPr="007C2BE8" w:rsidRDefault="000727E4" w:rsidP="00050549">
      <w:pPr>
        <w:spacing w:after="20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8778C0" w:rsidRDefault="008778C0" w:rsidP="00050549">
      <w:pPr>
        <w:spacing w:after="200" w:line="360" w:lineRule="auto"/>
        <w:ind w:firstLine="708"/>
        <w:jc w:val="both"/>
        <w:rPr>
          <w:rFonts w:ascii="Times New Roman" w:hAnsi="Times New Roman"/>
          <w:b/>
          <w:sz w:val="28"/>
          <w:szCs w:val="28"/>
        </w:rPr>
      </w:pPr>
    </w:p>
    <w:p w:rsidR="006E0E9C" w:rsidRDefault="006E0E9C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br w:type="page"/>
      </w:r>
    </w:p>
    <w:p w:rsidR="00861A03" w:rsidRPr="00E9616F" w:rsidRDefault="000A276A" w:rsidP="00050549">
      <w:pPr>
        <w:spacing w:after="200" w:line="360" w:lineRule="auto"/>
        <w:ind w:firstLine="708"/>
        <w:jc w:val="both"/>
        <w:rPr>
          <w:rFonts w:ascii="Times New Roman" w:hAnsi="Times New Roman"/>
          <w:b/>
          <w:sz w:val="28"/>
          <w:szCs w:val="28"/>
        </w:rPr>
      </w:pPr>
      <w:r w:rsidRPr="00E9616F">
        <w:rPr>
          <w:rFonts w:ascii="Times New Roman" w:hAnsi="Times New Roman"/>
          <w:b/>
          <w:sz w:val="28"/>
          <w:szCs w:val="28"/>
        </w:rPr>
        <w:lastRenderedPageBreak/>
        <w:t>5.</w:t>
      </w:r>
      <w:r w:rsidR="008778C0">
        <w:rPr>
          <w:rFonts w:ascii="Times New Roman" w:hAnsi="Times New Roman"/>
          <w:b/>
          <w:sz w:val="28"/>
          <w:szCs w:val="28"/>
        </w:rPr>
        <w:t>2.</w:t>
      </w:r>
      <w:r w:rsidRPr="00E9616F">
        <w:rPr>
          <w:rFonts w:ascii="Times New Roman" w:hAnsi="Times New Roman"/>
          <w:b/>
          <w:sz w:val="28"/>
          <w:szCs w:val="28"/>
        </w:rPr>
        <w:t xml:space="preserve"> Смета расходов на создание инженерной инфраструктуры.</w:t>
      </w:r>
    </w:p>
    <w:p w:rsidR="00E9616F" w:rsidRPr="00B756C5" w:rsidRDefault="00E9616F" w:rsidP="00050549">
      <w:pPr>
        <w:spacing w:after="200" w:line="360" w:lineRule="auto"/>
        <w:ind w:firstLine="708"/>
        <w:jc w:val="both"/>
        <w:rPr>
          <w:rFonts w:ascii="Times New Roman" w:hAnsi="Times New Roman"/>
          <w:b/>
          <w:sz w:val="28"/>
          <w:szCs w:val="28"/>
        </w:rPr>
      </w:pPr>
      <w:r w:rsidRPr="00B756C5">
        <w:rPr>
          <w:rFonts w:ascii="Times New Roman" w:hAnsi="Times New Roman"/>
          <w:b/>
          <w:sz w:val="28"/>
          <w:szCs w:val="28"/>
        </w:rPr>
        <w:t>5</w:t>
      </w:r>
      <w:r w:rsidR="008778C0">
        <w:rPr>
          <w:rFonts w:ascii="Times New Roman" w:hAnsi="Times New Roman"/>
          <w:b/>
          <w:sz w:val="28"/>
          <w:szCs w:val="28"/>
        </w:rPr>
        <w:t>.2</w:t>
      </w:r>
      <w:r w:rsidRPr="00B756C5">
        <w:rPr>
          <w:rFonts w:ascii="Times New Roman" w:hAnsi="Times New Roman"/>
          <w:b/>
          <w:sz w:val="28"/>
          <w:szCs w:val="28"/>
        </w:rPr>
        <w:t>.1. Оценка объемов затрат на создание энергетической инфраструктуры</w:t>
      </w:r>
    </w:p>
    <w:p w:rsidR="00E9616F" w:rsidRDefault="00E9616F" w:rsidP="00E9616F">
      <w:pPr>
        <w:spacing w:after="12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C954A3">
        <w:rPr>
          <w:rFonts w:ascii="Times New Roman" w:hAnsi="Times New Roman"/>
          <w:sz w:val="28"/>
          <w:szCs w:val="28"/>
        </w:rPr>
        <w:t xml:space="preserve">Одним из решений обеспечения электрической энергией промышленного/индустриального парка является предложение ПАО «Камчатскэнерго» о строительстве подстанции «Тундровая», что позволяет объединить перспективу развития жилых застроек микрорайона с промышленной зоной в </w:t>
      </w:r>
      <w:r w:rsidR="00B756C5">
        <w:rPr>
          <w:rFonts w:ascii="Times New Roman" w:hAnsi="Times New Roman"/>
          <w:sz w:val="28"/>
          <w:szCs w:val="28"/>
        </w:rPr>
        <w:t>районе п. Дальний</w:t>
      </w:r>
      <w:r w:rsidRPr="00C954A3">
        <w:rPr>
          <w:rFonts w:ascii="Times New Roman" w:hAnsi="Times New Roman"/>
          <w:sz w:val="28"/>
          <w:szCs w:val="28"/>
        </w:rPr>
        <w:t>.</w:t>
      </w:r>
    </w:p>
    <w:p w:rsidR="00E9616F" w:rsidRDefault="00E9616F" w:rsidP="00050549">
      <w:pPr>
        <w:spacing w:after="20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Расчеты выполнены на основании предоставленной информации от ПАО «Камчатскэнерго».</w:t>
      </w:r>
      <w:r w:rsidR="0051722B">
        <w:rPr>
          <w:rFonts w:ascii="Times New Roman" w:hAnsi="Times New Roman"/>
          <w:sz w:val="28"/>
          <w:szCs w:val="28"/>
        </w:rPr>
        <w:t xml:space="preserve"> </w:t>
      </w:r>
    </w:p>
    <w:p w:rsidR="0051722B" w:rsidRDefault="00B756C5" w:rsidP="0051722B">
      <w:pPr>
        <w:spacing w:after="20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Строительство ПС </w:t>
      </w:r>
      <w:r w:rsidRPr="00B756C5">
        <w:rPr>
          <w:rFonts w:ascii="Times New Roman" w:hAnsi="Times New Roman"/>
          <w:sz w:val="28"/>
          <w:szCs w:val="28"/>
        </w:rPr>
        <w:t>110/10 "Тундровая"</w:t>
      </w:r>
      <w:r>
        <w:rPr>
          <w:rFonts w:ascii="Times New Roman" w:hAnsi="Times New Roman"/>
          <w:sz w:val="28"/>
          <w:szCs w:val="28"/>
        </w:rPr>
        <w:t>, трансформаторных подстанций и строительство кабельных линий для удовлетворения потребностей трёх площадок (</w:t>
      </w:r>
      <w:r w:rsidR="006D1DF2">
        <w:rPr>
          <w:rFonts w:ascii="Times New Roman" w:hAnsi="Times New Roman"/>
          <w:sz w:val="28"/>
          <w:szCs w:val="28"/>
        </w:rPr>
        <w:t>промышленный парк «Дальний», мкр. «Дальний», участки для многодетных семе</w:t>
      </w:r>
      <w:r w:rsidR="0051722B">
        <w:rPr>
          <w:rFonts w:ascii="Times New Roman" w:hAnsi="Times New Roman"/>
          <w:sz w:val="28"/>
          <w:szCs w:val="28"/>
        </w:rPr>
        <w:t xml:space="preserve">й) составит </w:t>
      </w:r>
      <w:r w:rsidR="0051722B" w:rsidRPr="00C7658B">
        <w:rPr>
          <w:rFonts w:ascii="Times New Roman" w:hAnsi="Times New Roman"/>
          <w:b/>
          <w:sz w:val="28"/>
          <w:szCs w:val="28"/>
        </w:rPr>
        <w:t>582 927,90 тыс. руб.</w:t>
      </w:r>
    </w:p>
    <w:p w:rsidR="00E442CF" w:rsidRDefault="0051722B" w:rsidP="00E442CF">
      <w:pPr>
        <w:spacing w:after="20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соответствии с представленными расчетами ПАО «К</w:t>
      </w:r>
      <w:bookmarkStart w:id="0" w:name="_GoBack"/>
      <w:bookmarkEnd w:id="0"/>
      <w:r>
        <w:rPr>
          <w:rFonts w:ascii="Times New Roman" w:hAnsi="Times New Roman"/>
          <w:sz w:val="28"/>
          <w:szCs w:val="28"/>
        </w:rPr>
        <w:t xml:space="preserve">амчатскэнерго» инвестиционные затраты на создание энергетической инфраструктуры для потребностей промышленного парка «Дальний» составит </w:t>
      </w:r>
      <w:r w:rsidRPr="00C7658B">
        <w:rPr>
          <w:rFonts w:ascii="Times New Roman" w:hAnsi="Times New Roman"/>
          <w:b/>
          <w:sz w:val="28"/>
          <w:szCs w:val="28"/>
        </w:rPr>
        <w:t>340 072,00 тыс. руб.</w:t>
      </w:r>
      <w:r w:rsidR="007C2BE8">
        <w:rPr>
          <w:rFonts w:ascii="Times New Roman" w:hAnsi="Times New Roman"/>
          <w:b/>
          <w:sz w:val="28"/>
          <w:szCs w:val="28"/>
        </w:rPr>
        <w:t xml:space="preserve"> </w:t>
      </w:r>
    </w:p>
    <w:p w:rsidR="00E442CF" w:rsidRPr="00661EF2" w:rsidRDefault="00E93153" w:rsidP="00E442CF">
      <w:pPr>
        <w:spacing w:after="200" w:line="360" w:lineRule="auto"/>
        <w:ind w:firstLine="708"/>
        <w:jc w:val="both"/>
        <w:rPr>
          <w:rFonts w:ascii="Times New Roman" w:hAnsi="Times New Roman"/>
          <w:sz w:val="28"/>
          <w:szCs w:val="28"/>
          <w:lang w:val="en-US"/>
        </w:rPr>
        <w:sectPr w:rsidR="00E442CF" w:rsidRPr="00661EF2" w:rsidSect="00A25985">
          <w:pgSz w:w="11906" w:h="16838"/>
          <w:pgMar w:top="1134" w:right="850" w:bottom="1134" w:left="1701" w:header="708" w:footer="708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space="708"/>
          <w:docGrid w:linePitch="360"/>
        </w:sectPr>
      </w:pPr>
      <w:r>
        <w:rPr>
          <w:rFonts w:ascii="Times New Roman" w:hAnsi="Times New Roman"/>
          <w:sz w:val="28"/>
          <w:szCs w:val="28"/>
        </w:rPr>
        <w:t>.</w:t>
      </w:r>
    </w:p>
    <w:p w:rsidR="00E9616F" w:rsidRPr="00535C96" w:rsidRDefault="006D1DF2" w:rsidP="00050549">
      <w:pPr>
        <w:spacing w:after="200" w:line="360" w:lineRule="auto"/>
        <w:ind w:firstLine="708"/>
        <w:jc w:val="both"/>
        <w:rPr>
          <w:rFonts w:ascii="Times New Roman" w:hAnsi="Times New Roman"/>
          <w:b/>
          <w:sz w:val="28"/>
          <w:szCs w:val="28"/>
        </w:rPr>
      </w:pPr>
      <w:r w:rsidRPr="00535C96">
        <w:rPr>
          <w:rFonts w:ascii="Times New Roman" w:hAnsi="Times New Roman"/>
          <w:b/>
          <w:sz w:val="28"/>
          <w:szCs w:val="28"/>
        </w:rPr>
        <w:lastRenderedPageBreak/>
        <w:t>Стандартизированные тарифные ставки платы за технологическое присоединение к электрическим сетям ПАО «Камчатскэнерго»</w:t>
      </w:r>
    </w:p>
    <w:tbl>
      <w:tblPr>
        <w:tblW w:w="14666" w:type="dxa"/>
        <w:tblLayout w:type="fixed"/>
        <w:tblLook w:val="04A0" w:firstRow="1" w:lastRow="0" w:firstColumn="1" w:lastColumn="0" w:noHBand="0" w:noVBand="1"/>
      </w:tblPr>
      <w:tblGrid>
        <w:gridCol w:w="4593"/>
        <w:gridCol w:w="1176"/>
        <w:gridCol w:w="1310"/>
        <w:gridCol w:w="1138"/>
        <w:gridCol w:w="1062"/>
        <w:gridCol w:w="805"/>
        <w:gridCol w:w="2291"/>
        <w:gridCol w:w="2291"/>
      </w:tblGrid>
      <w:tr w:rsidR="006D1DF2" w:rsidRPr="006D1DF2" w:rsidTr="00150075">
        <w:trPr>
          <w:trHeight w:val="275"/>
        </w:trPr>
        <w:tc>
          <w:tcPr>
            <w:tcW w:w="4593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CD5B4"/>
            <w:vAlign w:val="center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Стандартизированные тарифные ставки платы за технологическое присоединение к электрическим сетям</w:t>
            </w:r>
          </w:p>
        </w:tc>
        <w:tc>
          <w:tcPr>
            <w:tcW w:w="1176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CD5B4"/>
            <w:vAlign w:val="center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Единица измерения</w:t>
            </w:r>
          </w:p>
        </w:tc>
        <w:tc>
          <w:tcPr>
            <w:tcW w:w="1310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CD5B4"/>
            <w:vAlign w:val="center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Ставка платы (без НДС) (руб.) в ценах 2001 года</w:t>
            </w:r>
          </w:p>
        </w:tc>
        <w:tc>
          <w:tcPr>
            <w:tcW w:w="1138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CD5B4"/>
            <w:vAlign w:val="center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Коэфициент для перевода </w:t>
            </w:r>
          </w:p>
        </w:tc>
        <w:tc>
          <w:tcPr>
            <w:tcW w:w="1062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CD5B4"/>
            <w:vAlign w:val="center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Кол-во (кВт, км)</w:t>
            </w:r>
          </w:p>
        </w:tc>
        <w:tc>
          <w:tcPr>
            <w:tcW w:w="805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CD5B4"/>
            <w:vAlign w:val="center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Кол-во</w:t>
            </w:r>
            <w:r w:rsidRPr="006D1DF2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br/>
              <w:t>линий</w:t>
            </w:r>
          </w:p>
        </w:tc>
        <w:tc>
          <w:tcPr>
            <w:tcW w:w="2291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CD5B4"/>
            <w:vAlign w:val="center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Стоимость, руб. без НДС</w:t>
            </w:r>
          </w:p>
        </w:tc>
        <w:tc>
          <w:tcPr>
            <w:tcW w:w="2291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CD5B4"/>
            <w:vAlign w:val="center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Стоимость, руб. с НДС</w:t>
            </w:r>
          </w:p>
        </w:tc>
      </w:tr>
      <w:tr w:rsidR="006D1DF2" w:rsidRPr="006D1DF2" w:rsidTr="00150075">
        <w:trPr>
          <w:trHeight w:val="450"/>
        </w:trPr>
        <w:tc>
          <w:tcPr>
            <w:tcW w:w="4593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6D1DF2" w:rsidRPr="006D1DF2" w:rsidRDefault="006D1DF2" w:rsidP="006D1DF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76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6D1DF2" w:rsidRPr="006D1DF2" w:rsidRDefault="006D1DF2" w:rsidP="006D1DF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310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6D1DF2" w:rsidRPr="006D1DF2" w:rsidRDefault="006D1DF2" w:rsidP="006D1DF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38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6D1DF2" w:rsidRPr="006D1DF2" w:rsidRDefault="006D1DF2" w:rsidP="006D1DF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62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6D1DF2" w:rsidRPr="006D1DF2" w:rsidRDefault="006D1DF2" w:rsidP="006D1DF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05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6D1DF2" w:rsidRPr="006D1DF2" w:rsidRDefault="006D1DF2" w:rsidP="006D1DF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91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6D1DF2" w:rsidRPr="006D1DF2" w:rsidRDefault="006D1DF2" w:rsidP="006D1DF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291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6D1DF2" w:rsidRPr="006D1DF2" w:rsidRDefault="006D1DF2" w:rsidP="006D1DF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</w:tr>
      <w:tr w:rsidR="006D1DF2" w:rsidRPr="006D1DF2" w:rsidTr="00150075">
        <w:trPr>
          <w:trHeight w:val="450"/>
        </w:trPr>
        <w:tc>
          <w:tcPr>
            <w:tcW w:w="4593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6D1DF2" w:rsidRPr="006D1DF2" w:rsidRDefault="006D1DF2" w:rsidP="006D1DF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76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6D1DF2" w:rsidRPr="006D1DF2" w:rsidRDefault="006D1DF2" w:rsidP="006D1DF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310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6D1DF2" w:rsidRPr="006D1DF2" w:rsidRDefault="006D1DF2" w:rsidP="006D1DF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38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6D1DF2" w:rsidRPr="006D1DF2" w:rsidRDefault="006D1DF2" w:rsidP="006D1DF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62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6D1DF2" w:rsidRPr="006D1DF2" w:rsidRDefault="006D1DF2" w:rsidP="006D1DF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05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6D1DF2" w:rsidRPr="006D1DF2" w:rsidRDefault="006D1DF2" w:rsidP="006D1DF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91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6D1DF2" w:rsidRPr="006D1DF2" w:rsidRDefault="006D1DF2" w:rsidP="006D1DF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291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6D1DF2" w:rsidRPr="006D1DF2" w:rsidRDefault="006D1DF2" w:rsidP="006D1DF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</w:tr>
      <w:tr w:rsidR="006D1DF2" w:rsidRPr="006D1DF2" w:rsidTr="00150075">
        <w:trPr>
          <w:trHeight w:val="289"/>
        </w:trPr>
        <w:tc>
          <w:tcPr>
            <w:tcW w:w="459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Строительство ПС 110/10 "Тундровая" (2х16 Мва)</w:t>
            </w:r>
          </w:p>
        </w:tc>
        <w:tc>
          <w:tcPr>
            <w:tcW w:w="117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1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8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62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5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91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296 989 710,00</w:t>
            </w:r>
          </w:p>
        </w:tc>
        <w:tc>
          <w:tcPr>
            <w:tcW w:w="2291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350 447 857,80</w:t>
            </w:r>
          </w:p>
        </w:tc>
      </w:tr>
      <w:tr w:rsidR="006D1DF2" w:rsidRPr="006D1DF2" w:rsidTr="00150075">
        <w:trPr>
          <w:trHeight w:val="275"/>
        </w:trPr>
        <w:tc>
          <w:tcPr>
            <w:tcW w:w="459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D1DF2" w:rsidRPr="006D1DF2" w:rsidRDefault="006D1DF2" w:rsidP="006D1DF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Строительство кабельной линии, 10 кВ (240 мм2 ) от ПС Тундровая до РП</w:t>
            </w:r>
          </w:p>
        </w:tc>
        <w:tc>
          <w:tcPr>
            <w:tcW w:w="117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руб./км</w:t>
            </w:r>
          </w:p>
        </w:tc>
        <w:tc>
          <w:tcPr>
            <w:tcW w:w="131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459 764</w:t>
            </w:r>
          </w:p>
        </w:tc>
        <w:tc>
          <w:tcPr>
            <w:tcW w:w="1138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8,06</w:t>
            </w:r>
          </w:p>
        </w:tc>
        <w:tc>
          <w:tcPr>
            <w:tcW w:w="1062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2,500</w:t>
            </w:r>
          </w:p>
        </w:tc>
        <w:tc>
          <w:tcPr>
            <w:tcW w:w="805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291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55 585 467,60</w:t>
            </w:r>
          </w:p>
        </w:tc>
        <w:tc>
          <w:tcPr>
            <w:tcW w:w="2291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65 590 851,77</w:t>
            </w:r>
          </w:p>
        </w:tc>
      </w:tr>
      <w:tr w:rsidR="006D1DF2" w:rsidRPr="006D1DF2" w:rsidTr="00150075">
        <w:trPr>
          <w:trHeight w:val="275"/>
        </w:trPr>
        <w:tc>
          <w:tcPr>
            <w:tcW w:w="459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D1DF2" w:rsidRPr="006D1DF2" w:rsidRDefault="006D1DF2" w:rsidP="006D1DF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РТП</w:t>
            </w:r>
          </w:p>
        </w:tc>
        <w:tc>
          <w:tcPr>
            <w:tcW w:w="117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30 000 000</w:t>
            </w:r>
          </w:p>
        </w:tc>
        <w:tc>
          <w:tcPr>
            <w:tcW w:w="113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6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29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30 000 000,00</w:t>
            </w:r>
          </w:p>
        </w:tc>
        <w:tc>
          <w:tcPr>
            <w:tcW w:w="229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35 400 000,00</w:t>
            </w:r>
          </w:p>
        </w:tc>
      </w:tr>
      <w:tr w:rsidR="006D1DF2" w:rsidRPr="006D1DF2" w:rsidTr="00150075">
        <w:trPr>
          <w:trHeight w:val="289"/>
        </w:trPr>
        <w:tc>
          <w:tcPr>
            <w:tcW w:w="4593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000000" w:fill="FCD5B4"/>
            <w:vAlign w:val="center"/>
            <w:hideMark/>
          </w:tcPr>
          <w:p w:rsidR="006D1DF2" w:rsidRPr="006D1DF2" w:rsidRDefault="006D1DF2" w:rsidP="006D1DF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ИТОГО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CD5B4"/>
            <w:vAlign w:val="center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CD5B4"/>
            <w:noWrap/>
            <w:vAlign w:val="center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CD5B4"/>
            <w:noWrap/>
            <w:vAlign w:val="center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9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85 585 467,60</w:t>
            </w:r>
          </w:p>
        </w:tc>
        <w:tc>
          <w:tcPr>
            <w:tcW w:w="229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CD5B4"/>
            <w:noWrap/>
            <w:vAlign w:val="bottom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100 990 851,77</w:t>
            </w:r>
          </w:p>
        </w:tc>
      </w:tr>
      <w:tr w:rsidR="006D1DF2" w:rsidRPr="006D1DF2" w:rsidTr="00150075">
        <w:trPr>
          <w:trHeight w:val="275"/>
        </w:trPr>
        <w:tc>
          <w:tcPr>
            <w:tcW w:w="459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D1DF2" w:rsidRPr="006D1DF2" w:rsidRDefault="006D1DF2" w:rsidP="006D1DF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Строительство ТП</w:t>
            </w:r>
          </w:p>
        </w:tc>
        <w:tc>
          <w:tcPr>
            <w:tcW w:w="117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6 000 000,00</w:t>
            </w:r>
          </w:p>
        </w:tc>
        <w:tc>
          <w:tcPr>
            <w:tcW w:w="113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6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29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36 000 000,00</w:t>
            </w:r>
          </w:p>
        </w:tc>
        <w:tc>
          <w:tcPr>
            <w:tcW w:w="229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42 480 000,00</w:t>
            </w:r>
          </w:p>
        </w:tc>
      </w:tr>
      <w:tr w:rsidR="006D1DF2" w:rsidRPr="006D1DF2" w:rsidTr="00150075">
        <w:trPr>
          <w:trHeight w:val="275"/>
        </w:trPr>
        <w:tc>
          <w:tcPr>
            <w:tcW w:w="459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D1DF2" w:rsidRPr="006D1DF2" w:rsidRDefault="006D1DF2" w:rsidP="006D1DF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Строительство кабельной линнии внутри ПАРКА (10 кВт)</w:t>
            </w:r>
          </w:p>
        </w:tc>
        <w:tc>
          <w:tcPr>
            <w:tcW w:w="117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6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9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15 000 000,00</w:t>
            </w:r>
          </w:p>
        </w:tc>
        <w:tc>
          <w:tcPr>
            <w:tcW w:w="229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17 700 000,00</w:t>
            </w:r>
          </w:p>
        </w:tc>
      </w:tr>
      <w:tr w:rsidR="006D1DF2" w:rsidRPr="006D1DF2" w:rsidTr="00150075">
        <w:trPr>
          <w:trHeight w:val="289"/>
        </w:trPr>
        <w:tc>
          <w:tcPr>
            <w:tcW w:w="459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CD5B4"/>
            <w:vAlign w:val="center"/>
            <w:hideMark/>
          </w:tcPr>
          <w:p w:rsidR="006D1DF2" w:rsidRPr="006D1DF2" w:rsidRDefault="006D1DF2" w:rsidP="006D1DF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ИТОГО</w:t>
            </w:r>
          </w:p>
        </w:tc>
        <w:tc>
          <w:tcPr>
            <w:tcW w:w="117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CD5B4"/>
            <w:vAlign w:val="center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CD5B4"/>
            <w:noWrap/>
            <w:vAlign w:val="center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CD5B4"/>
            <w:noWrap/>
            <w:vAlign w:val="center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6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9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51 000 000,00</w:t>
            </w:r>
          </w:p>
        </w:tc>
        <w:tc>
          <w:tcPr>
            <w:tcW w:w="229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60 180 000,00</w:t>
            </w:r>
          </w:p>
        </w:tc>
      </w:tr>
      <w:tr w:rsidR="006D1DF2" w:rsidRPr="006D1DF2" w:rsidTr="00150075">
        <w:trPr>
          <w:trHeight w:val="468"/>
        </w:trPr>
        <w:tc>
          <w:tcPr>
            <w:tcW w:w="459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D1DF2" w:rsidRPr="006D1DF2" w:rsidRDefault="006D1DF2" w:rsidP="006D1DF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Строительство кабельной линии, 10 кВ (240 мм2 ) от РП до проектируемых ТП (мкр "Дальний")</w:t>
            </w:r>
          </w:p>
        </w:tc>
        <w:tc>
          <w:tcPr>
            <w:tcW w:w="117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руб./км</w:t>
            </w:r>
          </w:p>
        </w:tc>
        <w:tc>
          <w:tcPr>
            <w:tcW w:w="131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459 764</w:t>
            </w:r>
          </w:p>
        </w:tc>
        <w:tc>
          <w:tcPr>
            <w:tcW w:w="1138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8,06</w:t>
            </w:r>
          </w:p>
        </w:tc>
        <w:tc>
          <w:tcPr>
            <w:tcW w:w="1062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0,900</w:t>
            </w:r>
          </w:p>
        </w:tc>
        <w:tc>
          <w:tcPr>
            <w:tcW w:w="805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291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6 670 256,11</w:t>
            </w:r>
          </w:p>
        </w:tc>
        <w:tc>
          <w:tcPr>
            <w:tcW w:w="2291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7 870 902,21</w:t>
            </w:r>
          </w:p>
        </w:tc>
      </w:tr>
      <w:tr w:rsidR="006D1DF2" w:rsidRPr="006D1DF2" w:rsidTr="00150075">
        <w:trPr>
          <w:trHeight w:val="275"/>
        </w:trPr>
        <w:tc>
          <w:tcPr>
            <w:tcW w:w="45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D1DF2" w:rsidRPr="006D1DF2" w:rsidRDefault="006D1DF2" w:rsidP="006D1DF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Строительство ТП-10/0,4 кВ (мкр "Дальний")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руб./кВт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6 000 000,00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24 000 000,00</w:t>
            </w:r>
          </w:p>
        </w:tc>
        <w:tc>
          <w:tcPr>
            <w:tcW w:w="2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28 320 000,00</w:t>
            </w:r>
          </w:p>
        </w:tc>
      </w:tr>
      <w:tr w:rsidR="006D1DF2" w:rsidRPr="006D1DF2" w:rsidTr="00150075">
        <w:trPr>
          <w:trHeight w:val="275"/>
        </w:trPr>
        <w:tc>
          <w:tcPr>
            <w:tcW w:w="45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D1DF2" w:rsidRPr="006D1DF2" w:rsidRDefault="006D1DF2" w:rsidP="006D1DF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Строительство кабельной линии, 0,4 кВ (120 мм2 ) 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руб./км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394 477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8,06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0,450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2 861 536,16</w:t>
            </w:r>
          </w:p>
        </w:tc>
        <w:tc>
          <w:tcPr>
            <w:tcW w:w="2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3 376 612,67</w:t>
            </w:r>
          </w:p>
        </w:tc>
      </w:tr>
      <w:tr w:rsidR="006D1DF2" w:rsidRPr="006D1DF2" w:rsidTr="00150075">
        <w:trPr>
          <w:trHeight w:val="289"/>
        </w:trPr>
        <w:tc>
          <w:tcPr>
            <w:tcW w:w="4593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000000" w:fill="FCD5B4"/>
            <w:vAlign w:val="center"/>
            <w:hideMark/>
          </w:tcPr>
          <w:p w:rsidR="006D1DF2" w:rsidRPr="006D1DF2" w:rsidRDefault="006D1DF2" w:rsidP="006D1DF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ИТОГО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CD5B4"/>
            <w:vAlign w:val="center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CD5B4"/>
            <w:noWrap/>
            <w:vAlign w:val="center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CD5B4"/>
            <w:noWrap/>
            <w:vAlign w:val="center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9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33 531 792,27</w:t>
            </w:r>
          </w:p>
        </w:tc>
        <w:tc>
          <w:tcPr>
            <w:tcW w:w="229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39 567 514,88</w:t>
            </w:r>
          </w:p>
        </w:tc>
      </w:tr>
      <w:tr w:rsidR="006D1DF2" w:rsidRPr="006D1DF2" w:rsidTr="00150075">
        <w:trPr>
          <w:trHeight w:val="468"/>
        </w:trPr>
        <w:tc>
          <w:tcPr>
            <w:tcW w:w="45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D1DF2" w:rsidRPr="006D1DF2" w:rsidRDefault="006D1DF2" w:rsidP="006D1DF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Строительство кабельной линии, 10 кВ (240 мм2 ) от РП до проектируемых ТП (участки для многодетных)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руб./км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459 764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8,06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3,500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25 939 884,88</w:t>
            </w:r>
          </w:p>
        </w:tc>
        <w:tc>
          <w:tcPr>
            <w:tcW w:w="2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30 609 064,16</w:t>
            </w:r>
          </w:p>
        </w:tc>
      </w:tr>
      <w:tr w:rsidR="006D1DF2" w:rsidRPr="006D1DF2" w:rsidTr="00150075">
        <w:trPr>
          <w:trHeight w:val="275"/>
        </w:trPr>
        <w:tc>
          <w:tcPr>
            <w:tcW w:w="45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D1DF2" w:rsidRPr="006D1DF2" w:rsidRDefault="006D1DF2" w:rsidP="006D1DF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Строительство ТП-10/0,4 кВ (участки для многодетных)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руб./кВт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6 000,00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10,57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1 000,000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6 000,00</w:t>
            </w:r>
          </w:p>
        </w:tc>
        <w:tc>
          <w:tcPr>
            <w:tcW w:w="2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7 080,00</w:t>
            </w:r>
          </w:p>
        </w:tc>
      </w:tr>
      <w:tr w:rsidR="006D1DF2" w:rsidRPr="006D1DF2" w:rsidTr="00150075">
        <w:trPr>
          <w:trHeight w:val="275"/>
        </w:trPr>
        <w:tc>
          <w:tcPr>
            <w:tcW w:w="45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D1DF2" w:rsidRPr="006D1DF2" w:rsidRDefault="006D1DF2" w:rsidP="006D1DF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Строительство кабельной линии, 0,4 кВ (120 мм2 ) 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руб./км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394 477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8,06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0,150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953 845,39</w:t>
            </w:r>
          </w:p>
        </w:tc>
        <w:tc>
          <w:tcPr>
            <w:tcW w:w="2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1 125 537,56</w:t>
            </w:r>
          </w:p>
        </w:tc>
      </w:tr>
      <w:tr w:rsidR="006D1DF2" w:rsidRPr="006D1DF2" w:rsidTr="00150075">
        <w:trPr>
          <w:trHeight w:val="289"/>
        </w:trPr>
        <w:tc>
          <w:tcPr>
            <w:tcW w:w="4593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000000" w:fill="FCD5B4"/>
            <w:vAlign w:val="center"/>
            <w:hideMark/>
          </w:tcPr>
          <w:p w:rsidR="006D1DF2" w:rsidRPr="006D1DF2" w:rsidRDefault="006D1DF2" w:rsidP="006D1DF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ИТОГО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CD5B4"/>
            <w:vAlign w:val="center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CD5B4"/>
            <w:noWrap/>
            <w:vAlign w:val="center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CD5B4"/>
            <w:noWrap/>
            <w:vAlign w:val="center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62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9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26 899 730,27</w:t>
            </w:r>
          </w:p>
        </w:tc>
        <w:tc>
          <w:tcPr>
            <w:tcW w:w="229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31 741 681,71</w:t>
            </w:r>
          </w:p>
        </w:tc>
      </w:tr>
      <w:tr w:rsidR="006D1DF2" w:rsidRPr="006D1DF2" w:rsidTr="00150075">
        <w:trPr>
          <w:trHeight w:val="275"/>
        </w:trPr>
        <w:tc>
          <w:tcPr>
            <w:tcW w:w="459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6D1DF2" w:rsidRPr="006D1DF2" w:rsidRDefault="006D1DF2" w:rsidP="006D1DF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ABF8F"/>
            <w:noWrap/>
            <w:vAlign w:val="center"/>
            <w:hideMark/>
          </w:tcPr>
          <w:p w:rsidR="006D1DF2" w:rsidRPr="006D1DF2" w:rsidRDefault="006D1DF2" w:rsidP="006D1D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1DF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582 927 906,16</w:t>
            </w:r>
          </w:p>
        </w:tc>
      </w:tr>
    </w:tbl>
    <w:p w:rsidR="0051722B" w:rsidRDefault="0051722B" w:rsidP="00050549">
      <w:pPr>
        <w:spacing w:after="20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2C255F" w:rsidRPr="0051722B" w:rsidRDefault="002C255F" w:rsidP="0051722B">
      <w:pPr>
        <w:rPr>
          <w:rFonts w:ascii="Times New Roman" w:hAnsi="Times New Roman"/>
          <w:sz w:val="28"/>
          <w:szCs w:val="28"/>
        </w:rPr>
        <w:sectPr w:rsidR="002C255F" w:rsidRPr="0051722B" w:rsidSect="00A25985">
          <w:pgSz w:w="16838" w:h="11906" w:orient="landscape"/>
          <w:pgMar w:top="850" w:right="1134" w:bottom="1701" w:left="1134" w:header="708" w:footer="708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space="708"/>
          <w:docGrid w:linePitch="360"/>
        </w:sectPr>
      </w:pPr>
    </w:p>
    <w:p w:rsidR="001C38D4" w:rsidRDefault="001C38D4" w:rsidP="001C38D4">
      <w:pPr>
        <w:spacing w:after="200" w:line="36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5.2.2. Расчет стоимости строительства дорожной инфраструктуры</w:t>
      </w:r>
    </w:p>
    <w:p w:rsidR="001C38D4" w:rsidRDefault="001C38D4" w:rsidP="001C38D4">
      <w:pPr>
        <w:spacing w:after="12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85477C">
        <w:rPr>
          <w:rFonts w:ascii="Times New Roman" w:hAnsi="Times New Roman"/>
          <w:sz w:val="28"/>
          <w:szCs w:val="28"/>
        </w:rPr>
        <w:t xml:space="preserve">Согласно предоставленных данных </w:t>
      </w:r>
      <w:r>
        <w:rPr>
          <w:rFonts w:ascii="Times New Roman" w:hAnsi="Times New Roman"/>
          <w:sz w:val="28"/>
          <w:szCs w:val="28"/>
        </w:rPr>
        <w:t>из нескольких источников</w:t>
      </w:r>
      <w:r w:rsidRPr="0085477C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специализирующихся на строительстве дорого и дорожного покрытия, </w:t>
      </w:r>
      <w:r w:rsidRPr="0085477C">
        <w:rPr>
          <w:rFonts w:ascii="Times New Roman" w:hAnsi="Times New Roman"/>
          <w:sz w:val="28"/>
          <w:szCs w:val="28"/>
        </w:rPr>
        <w:t>строительство 1 километра автомобильных дорог IV категории</w:t>
      </w:r>
      <w:r>
        <w:rPr>
          <w:rFonts w:ascii="Times New Roman" w:hAnsi="Times New Roman"/>
          <w:sz w:val="28"/>
          <w:szCs w:val="28"/>
        </w:rPr>
        <w:t xml:space="preserve"> с гравийным покрытием</w:t>
      </w:r>
      <w:r w:rsidRPr="0085477C">
        <w:rPr>
          <w:rFonts w:ascii="Times New Roman" w:hAnsi="Times New Roman"/>
          <w:sz w:val="28"/>
          <w:szCs w:val="28"/>
        </w:rPr>
        <w:t xml:space="preserve"> составляет</w:t>
      </w:r>
      <w:r>
        <w:rPr>
          <w:rFonts w:ascii="Times New Roman" w:hAnsi="Times New Roman"/>
          <w:sz w:val="28"/>
          <w:szCs w:val="28"/>
        </w:rPr>
        <w:t xml:space="preserve"> порядка</w:t>
      </w:r>
      <w:r w:rsidRPr="0085477C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32 </w:t>
      </w:r>
      <w:r w:rsidRPr="0085477C">
        <w:rPr>
          <w:rFonts w:ascii="Times New Roman" w:hAnsi="Times New Roman"/>
          <w:sz w:val="28"/>
          <w:szCs w:val="28"/>
        </w:rPr>
        <w:t>млн. рублей</w:t>
      </w:r>
      <w:r>
        <w:rPr>
          <w:rFonts w:ascii="Times New Roman" w:hAnsi="Times New Roman"/>
          <w:sz w:val="28"/>
          <w:szCs w:val="28"/>
        </w:rPr>
        <w:t xml:space="preserve">, таким образом стоимость строительства дорожной инфраструктуры составляет: </w:t>
      </w:r>
    </w:p>
    <w:p w:rsidR="001C38D4" w:rsidRDefault="001C38D4" w:rsidP="001C38D4">
      <w:pPr>
        <w:spacing w:after="200" w:line="360" w:lineRule="auto"/>
        <w:ind w:firstLine="708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32 млн. руб. * 3 км дорог = 96,00 млн. руб.</w:t>
      </w:r>
    </w:p>
    <w:p w:rsidR="001C38D4" w:rsidRDefault="001C38D4" w:rsidP="001C38D4">
      <w:pPr>
        <w:spacing w:after="200"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1C38D4" w:rsidRDefault="001C38D4" w:rsidP="001C38D4">
      <w:pPr>
        <w:spacing w:after="200"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B756C5">
        <w:rPr>
          <w:rFonts w:ascii="Times New Roman" w:hAnsi="Times New Roman"/>
          <w:b/>
          <w:sz w:val="28"/>
          <w:szCs w:val="28"/>
        </w:rPr>
        <w:t>5.</w:t>
      </w:r>
      <w:r>
        <w:rPr>
          <w:rFonts w:ascii="Times New Roman" w:hAnsi="Times New Roman"/>
          <w:b/>
          <w:sz w:val="28"/>
          <w:szCs w:val="28"/>
        </w:rPr>
        <w:t>2</w:t>
      </w:r>
      <w:r w:rsidRPr="00B756C5">
        <w:rPr>
          <w:rFonts w:ascii="Times New Roman" w:hAnsi="Times New Roman"/>
          <w:b/>
          <w:sz w:val="28"/>
          <w:szCs w:val="28"/>
        </w:rPr>
        <w:t>.</w:t>
      </w:r>
      <w:r>
        <w:rPr>
          <w:rFonts w:ascii="Times New Roman" w:hAnsi="Times New Roman"/>
          <w:b/>
          <w:sz w:val="28"/>
          <w:szCs w:val="28"/>
        </w:rPr>
        <w:t>3.</w:t>
      </w:r>
      <w:r w:rsidRPr="00B756C5">
        <w:rPr>
          <w:rFonts w:ascii="Times New Roman" w:hAnsi="Times New Roman"/>
          <w:b/>
          <w:sz w:val="28"/>
          <w:szCs w:val="28"/>
        </w:rPr>
        <w:t xml:space="preserve"> Оценка объемов затрат на создание инфраструктуры</w:t>
      </w:r>
      <w:r>
        <w:rPr>
          <w:rFonts w:ascii="Times New Roman" w:hAnsi="Times New Roman"/>
          <w:b/>
          <w:sz w:val="28"/>
          <w:szCs w:val="28"/>
        </w:rPr>
        <w:t xml:space="preserve"> водоснабжения и водоотведения.</w:t>
      </w:r>
    </w:p>
    <w:p w:rsidR="001C38D4" w:rsidRPr="004B45EC" w:rsidRDefault="001C38D4" w:rsidP="001C38D4">
      <w:pPr>
        <w:spacing w:after="12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Учитывая разрозненность видов деятельности на территории промышленного/индустриального парка, создание </w:t>
      </w:r>
      <w:r w:rsidRPr="000D00A2">
        <w:rPr>
          <w:rFonts w:ascii="Times New Roman" w:hAnsi="Times New Roman"/>
          <w:sz w:val="28"/>
          <w:szCs w:val="28"/>
        </w:rPr>
        <w:t xml:space="preserve">локальной единой </w:t>
      </w:r>
      <w:r>
        <w:rPr>
          <w:rFonts w:ascii="Times New Roman" w:hAnsi="Times New Roman"/>
          <w:sz w:val="28"/>
          <w:szCs w:val="28"/>
        </w:rPr>
        <w:t xml:space="preserve">системы очистки сточных вод промышленного парка позволит значительно удешевить стоимость проекта по сравнению с предложением от </w:t>
      </w:r>
      <w:r w:rsidR="00150075">
        <w:rPr>
          <w:rFonts w:ascii="Times New Roman" w:hAnsi="Times New Roman"/>
          <w:sz w:val="28"/>
          <w:szCs w:val="28"/>
        </w:rPr>
        <w:t>МУП «Петропавловский водоканал».</w:t>
      </w:r>
      <w:r>
        <w:rPr>
          <w:rFonts w:ascii="Times New Roman" w:hAnsi="Times New Roman"/>
          <w:sz w:val="28"/>
          <w:szCs w:val="28"/>
        </w:rPr>
        <w:t xml:space="preserve"> Одновременно с этим, каждый резидент самостоятельно обеспечивает очистку сбросов до соответствующих норм, действующих в городской системе сброса воды. Дальнейший прием</w:t>
      </w:r>
      <w:r w:rsidRPr="004B45EC">
        <w:rPr>
          <w:rFonts w:ascii="Times New Roman" w:hAnsi="Times New Roman"/>
          <w:sz w:val="28"/>
          <w:szCs w:val="28"/>
        </w:rPr>
        <w:t xml:space="preserve"> стоков </w:t>
      </w:r>
      <w:r>
        <w:rPr>
          <w:rFonts w:ascii="Times New Roman" w:hAnsi="Times New Roman"/>
          <w:sz w:val="28"/>
          <w:szCs w:val="28"/>
        </w:rPr>
        <w:t xml:space="preserve">может осуществляться </w:t>
      </w:r>
      <w:r w:rsidRPr="004B45EC">
        <w:rPr>
          <w:rFonts w:ascii="Times New Roman" w:hAnsi="Times New Roman"/>
          <w:sz w:val="28"/>
          <w:szCs w:val="28"/>
        </w:rPr>
        <w:t>в:</w:t>
      </w:r>
    </w:p>
    <w:p w:rsidR="001C38D4" w:rsidRPr="004B45EC" w:rsidRDefault="001C38D4" w:rsidP="001C38D4">
      <w:pPr>
        <w:widowControl w:val="0"/>
        <w:numPr>
          <w:ilvl w:val="0"/>
          <w:numId w:val="4"/>
        </w:numPr>
        <w:spacing w:after="120" w:line="360" w:lineRule="auto"/>
        <w:jc w:val="both"/>
        <w:rPr>
          <w:rFonts w:ascii="Times New Roman" w:hAnsi="Times New Roman"/>
          <w:sz w:val="28"/>
          <w:szCs w:val="28"/>
        </w:rPr>
      </w:pPr>
      <w:r w:rsidRPr="004B45EC">
        <w:rPr>
          <w:rFonts w:ascii="Times New Roman" w:hAnsi="Times New Roman"/>
          <w:sz w:val="28"/>
          <w:szCs w:val="28"/>
        </w:rPr>
        <w:t>водоотводящие сети</w:t>
      </w:r>
      <w:r>
        <w:rPr>
          <w:rFonts w:ascii="Times New Roman" w:hAnsi="Times New Roman"/>
          <w:sz w:val="28"/>
          <w:szCs w:val="28"/>
        </w:rPr>
        <w:t xml:space="preserve"> Управляющей компании промпарка «Дальний»</w:t>
      </w:r>
      <w:r w:rsidRPr="004B45EC">
        <w:rPr>
          <w:rFonts w:ascii="Times New Roman" w:hAnsi="Times New Roman"/>
          <w:sz w:val="28"/>
          <w:szCs w:val="28"/>
        </w:rPr>
        <w:t>;</w:t>
      </w:r>
    </w:p>
    <w:p w:rsidR="001C38D4" w:rsidRDefault="001C38D4" w:rsidP="001C38D4">
      <w:pPr>
        <w:widowControl w:val="0"/>
        <w:numPr>
          <w:ilvl w:val="0"/>
          <w:numId w:val="4"/>
        </w:numPr>
        <w:spacing w:after="120" w:line="360" w:lineRule="auto"/>
        <w:jc w:val="both"/>
        <w:rPr>
          <w:rFonts w:ascii="Times New Roman" w:hAnsi="Times New Roman"/>
          <w:sz w:val="28"/>
          <w:szCs w:val="28"/>
        </w:rPr>
      </w:pPr>
      <w:r w:rsidRPr="004B45EC">
        <w:rPr>
          <w:rFonts w:ascii="Times New Roman" w:hAnsi="Times New Roman"/>
          <w:sz w:val="28"/>
          <w:szCs w:val="28"/>
        </w:rPr>
        <w:t>прочие системы канализации, предназначенные для прием</w:t>
      </w:r>
      <w:r>
        <w:rPr>
          <w:rFonts w:ascii="Times New Roman" w:hAnsi="Times New Roman"/>
          <w:sz w:val="28"/>
          <w:szCs w:val="28"/>
        </w:rPr>
        <w:t>а промышленных и бытовых стоков;</w:t>
      </w:r>
    </w:p>
    <w:p w:rsidR="001C38D4" w:rsidRDefault="001C38D4" w:rsidP="001C38D4">
      <w:pPr>
        <w:widowControl w:val="0"/>
        <w:numPr>
          <w:ilvl w:val="0"/>
          <w:numId w:val="4"/>
        </w:numPr>
        <w:spacing w:after="12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использование для орошения и рекультивации почвы</w:t>
      </w:r>
    </w:p>
    <w:p w:rsidR="001C38D4" w:rsidRDefault="001C38D4" w:rsidP="001C38D4">
      <w:pPr>
        <w:spacing w:after="12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Присоединение к централизованной системе водоснабжение Петропавловск-Камчатского городского округа по предложению МУП «Петропавловский водоканал» обойдется бюджету Камчатского края более 55 млн. руб., поэтому более рационально будет строительство собственной </w:t>
      </w:r>
      <w:r>
        <w:rPr>
          <w:rFonts w:ascii="Times New Roman" w:hAnsi="Times New Roman"/>
          <w:sz w:val="28"/>
          <w:szCs w:val="28"/>
        </w:rPr>
        <w:lastRenderedPageBreak/>
        <w:t>скважины холодного водоснабжения и строительство сетей водоснабжения резидентов промышленного парка «Дальний».</w:t>
      </w:r>
    </w:p>
    <w:p w:rsidR="001C38D4" w:rsidRDefault="001C38D4" w:rsidP="001C38D4">
      <w:pPr>
        <w:spacing w:after="12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51722B">
        <w:rPr>
          <w:rFonts w:ascii="Times New Roman" w:hAnsi="Times New Roman"/>
          <w:sz w:val="28"/>
          <w:szCs w:val="28"/>
        </w:rPr>
        <w:t xml:space="preserve">Предполагается строительство системы объединённого хозяйственно-питьевого и противопожарного водопровода низкого давления. Вода из скважин поступает на узел водоподготовки. Узел предполагается запроектировать с полным набором сооружений, обеспечивающих регулярную подачу воды потребителям и созданием противопожарного запаса воды. Далее вода поступает в сеть водовода из двух магистральных трубопроводов Ø </w:t>
      </w:r>
      <w:r>
        <w:rPr>
          <w:rFonts w:ascii="Times New Roman" w:hAnsi="Times New Roman"/>
          <w:sz w:val="28"/>
          <w:szCs w:val="28"/>
        </w:rPr>
        <w:t>2</w:t>
      </w:r>
      <w:r w:rsidRPr="0051722B">
        <w:rPr>
          <w:rFonts w:ascii="Times New Roman" w:hAnsi="Times New Roman"/>
          <w:sz w:val="28"/>
          <w:szCs w:val="28"/>
        </w:rPr>
        <w:t>50 мм, подающих воду к промышленной зоне. Магистральные сети и вводы в производственные здания выполняются из полиэтиленовых напорных «питьевых» труб Ø</w:t>
      </w:r>
      <w:r>
        <w:rPr>
          <w:rFonts w:ascii="Times New Roman" w:hAnsi="Times New Roman"/>
          <w:sz w:val="28"/>
          <w:szCs w:val="28"/>
        </w:rPr>
        <w:t>2</w:t>
      </w:r>
      <w:r w:rsidRPr="0051722B">
        <w:rPr>
          <w:rFonts w:ascii="Times New Roman" w:hAnsi="Times New Roman"/>
          <w:sz w:val="28"/>
          <w:szCs w:val="28"/>
        </w:rPr>
        <w:t>50÷</w:t>
      </w:r>
      <w:r>
        <w:rPr>
          <w:rFonts w:ascii="Times New Roman" w:hAnsi="Times New Roman"/>
          <w:sz w:val="28"/>
          <w:szCs w:val="28"/>
        </w:rPr>
        <w:t>2</w:t>
      </w:r>
      <w:r w:rsidRPr="0051722B">
        <w:rPr>
          <w:rFonts w:ascii="Times New Roman" w:hAnsi="Times New Roman"/>
          <w:sz w:val="28"/>
          <w:szCs w:val="28"/>
        </w:rPr>
        <w:t>0мм по ГОСТ 18599-2001. На сетях устраиваются водопроводные колодцы с установкой запорно-регулирующей арматуры, пожарных гидрантов для выделения ремонтных участков и для сброса воды при опорожнении трубопроводов. Сети водопровода прокладываются вдоль дорог на расстоянии 2 и 2.5 м и параллельно застройке</w:t>
      </w:r>
      <w:r>
        <w:rPr>
          <w:rFonts w:ascii="Times New Roman" w:hAnsi="Times New Roman"/>
          <w:sz w:val="28"/>
          <w:szCs w:val="28"/>
        </w:rPr>
        <w:t>.</w:t>
      </w:r>
    </w:p>
    <w:p w:rsidR="001C38D4" w:rsidRPr="001C38D4" w:rsidRDefault="001C38D4" w:rsidP="001C38D4">
      <w:pPr>
        <w:spacing w:after="12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соответствии с коммерческим предложением ООО «ГК «ЭКОСИТИ-ДВ» </w:t>
      </w:r>
      <w:r w:rsidRPr="001C38D4">
        <w:rPr>
          <w:rFonts w:ascii="Times New Roman" w:hAnsi="Times New Roman"/>
          <w:sz w:val="28"/>
          <w:szCs w:val="28"/>
        </w:rPr>
        <w:t>стоимость создание инфраструктуры водоснабжения и водоотведения</w:t>
      </w:r>
      <w:r>
        <w:rPr>
          <w:rFonts w:ascii="Times New Roman" w:hAnsi="Times New Roman"/>
          <w:sz w:val="28"/>
          <w:szCs w:val="28"/>
        </w:rPr>
        <w:t xml:space="preserve"> составит</w:t>
      </w:r>
      <w:r w:rsidRPr="001C38D4">
        <w:rPr>
          <w:rFonts w:ascii="Times New Roman" w:hAnsi="Times New Roman"/>
          <w:sz w:val="28"/>
          <w:szCs w:val="28"/>
        </w:rPr>
        <w:t>:</w:t>
      </w:r>
    </w:p>
    <w:p w:rsidR="001C38D4" w:rsidRDefault="001C38D4" w:rsidP="001C38D4">
      <w:pPr>
        <w:spacing w:after="12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станции глубокой биохимической очистки хозяйственно-бытовых сточных вод </w:t>
      </w:r>
      <w:r>
        <w:rPr>
          <w:rFonts w:ascii="Times New Roman" w:hAnsi="Times New Roman"/>
          <w:sz w:val="28"/>
          <w:szCs w:val="28"/>
          <w:lang w:val="en-US"/>
        </w:rPr>
        <w:t>Alta</w:t>
      </w:r>
      <w:r w:rsidRPr="00EA2262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Air</w:t>
      </w:r>
      <w:r w:rsidRPr="00EA2262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Master</w:t>
      </w:r>
      <w:r w:rsidRPr="00EA2262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PRO</w:t>
      </w:r>
      <w:r w:rsidRPr="00EA2262">
        <w:rPr>
          <w:rFonts w:ascii="Times New Roman" w:hAnsi="Times New Roman"/>
          <w:sz w:val="28"/>
          <w:szCs w:val="28"/>
        </w:rPr>
        <w:t xml:space="preserve"> 100 </w:t>
      </w:r>
      <w:r>
        <w:rPr>
          <w:rFonts w:ascii="Times New Roman" w:hAnsi="Times New Roman"/>
          <w:sz w:val="28"/>
          <w:szCs w:val="28"/>
        </w:rPr>
        <w:t>в количестве 4 шт. (общая производительность 400 м</w:t>
      </w:r>
      <w:r w:rsidRPr="00EA2262">
        <w:rPr>
          <w:rFonts w:ascii="Times New Roman" w:hAnsi="Times New Roman"/>
          <w:sz w:val="28"/>
          <w:szCs w:val="28"/>
          <w:vertAlign w:val="superscript"/>
        </w:rPr>
        <w:t>3</w:t>
      </w:r>
      <w:r>
        <w:rPr>
          <w:rFonts w:ascii="Times New Roman" w:hAnsi="Times New Roman"/>
          <w:sz w:val="28"/>
          <w:szCs w:val="28"/>
        </w:rPr>
        <w:t>/сутки) с учетом доставки и монтажа оборудования составляет 31 112,00 тыс. руб.</w:t>
      </w:r>
    </w:p>
    <w:p w:rsidR="001C38D4" w:rsidRDefault="001C38D4" w:rsidP="001C38D4">
      <w:pPr>
        <w:spacing w:after="12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общая стоимость строительства магистральных сетей водоснабжения/ водоотведения составит порядка 31 383,00 тыс. руб.</w:t>
      </w:r>
    </w:p>
    <w:p w:rsidR="001C38D4" w:rsidRPr="00150075" w:rsidRDefault="001C38D4" w:rsidP="001C38D4">
      <w:pPr>
        <w:spacing w:after="200" w:line="360" w:lineRule="auto"/>
        <w:jc w:val="both"/>
        <w:rPr>
          <w:rFonts w:ascii="Times New Roman" w:hAnsi="Times New Roman"/>
          <w:sz w:val="28"/>
          <w:szCs w:val="28"/>
        </w:rPr>
      </w:pPr>
      <w:r w:rsidRPr="00150075">
        <w:rPr>
          <w:rFonts w:ascii="Times New Roman" w:hAnsi="Times New Roman"/>
          <w:sz w:val="28"/>
          <w:szCs w:val="28"/>
        </w:rPr>
        <w:tab/>
        <w:t>- стоимость строительства скважины холодного водоснабжения составит 8 047,00 тыс. руб.</w:t>
      </w:r>
    </w:p>
    <w:p w:rsidR="001C38D4" w:rsidRDefault="001C38D4" w:rsidP="001C38D4">
      <w:pPr>
        <w:spacing w:after="200"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1C38D4" w:rsidRDefault="001C38D4" w:rsidP="001C38D4">
      <w:pPr>
        <w:spacing w:after="200" w:line="36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5.2.2. Формирование инфраструктуры частными инвесторами</w:t>
      </w:r>
    </w:p>
    <w:p w:rsidR="001C38D4" w:rsidRPr="001B3638" w:rsidRDefault="001C38D4" w:rsidP="001C38D4">
      <w:pPr>
        <w:spacing w:line="360" w:lineRule="auto"/>
        <w:ind w:firstLine="708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О</w:t>
      </w:r>
      <w:r w:rsidRPr="001B3638">
        <w:rPr>
          <w:rFonts w:ascii="Times New Roman" w:hAnsi="Times New Roman"/>
          <w:color w:val="000000"/>
          <w:sz w:val="28"/>
          <w:szCs w:val="28"/>
        </w:rPr>
        <w:t xml:space="preserve">дним </w:t>
      </w:r>
      <w:r>
        <w:rPr>
          <w:rFonts w:ascii="Times New Roman" w:hAnsi="Times New Roman"/>
          <w:color w:val="000000"/>
          <w:sz w:val="28"/>
          <w:szCs w:val="28"/>
        </w:rPr>
        <w:t xml:space="preserve">из </w:t>
      </w:r>
      <w:r w:rsidRPr="001B3638">
        <w:rPr>
          <w:rFonts w:ascii="Times New Roman" w:hAnsi="Times New Roman"/>
          <w:color w:val="000000"/>
          <w:sz w:val="28"/>
          <w:szCs w:val="28"/>
        </w:rPr>
        <w:t>варианто</w:t>
      </w:r>
      <w:r>
        <w:rPr>
          <w:rFonts w:ascii="Times New Roman" w:hAnsi="Times New Roman"/>
          <w:color w:val="000000"/>
          <w:sz w:val="28"/>
          <w:szCs w:val="28"/>
        </w:rPr>
        <w:t>в</w:t>
      </w:r>
      <w:r w:rsidRPr="001B3638">
        <w:rPr>
          <w:rFonts w:ascii="Times New Roman" w:hAnsi="Times New Roman"/>
          <w:color w:val="000000"/>
          <w:sz w:val="28"/>
          <w:szCs w:val="28"/>
        </w:rPr>
        <w:t xml:space="preserve"> создания инфраструктуры промышленного парка является использование имеющихся ресурсов, то есть минимизация нагрузки на бюджет региона.</w:t>
      </w:r>
    </w:p>
    <w:p w:rsidR="001C38D4" w:rsidRPr="001B3638" w:rsidRDefault="001C38D4" w:rsidP="001C38D4">
      <w:pPr>
        <w:spacing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1B3638">
        <w:rPr>
          <w:rFonts w:ascii="Times New Roman" w:hAnsi="Times New Roman"/>
          <w:color w:val="000000"/>
          <w:sz w:val="28"/>
          <w:szCs w:val="28"/>
        </w:rPr>
        <w:tab/>
        <w:t xml:space="preserve">В этом случае необходимо создание </w:t>
      </w:r>
      <w:r>
        <w:rPr>
          <w:rFonts w:ascii="Times New Roman" w:hAnsi="Times New Roman"/>
          <w:color w:val="000000"/>
          <w:sz w:val="28"/>
          <w:szCs w:val="28"/>
        </w:rPr>
        <w:t>инфраструктуры с учетом возможностей инвесторов – резидентов промышленного/индустриального парка, которые готовы</w:t>
      </w:r>
      <w:r w:rsidRPr="001B3638">
        <w:rPr>
          <w:rFonts w:ascii="Times New Roman" w:hAnsi="Times New Roman"/>
          <w:color w:val="000000"/>
          <w:sz w:val="28"/>
          <w:szCs w:val="28"/>
        </w:rPr>
        <w:t xml:space="preserve"> самостоятельно обеспечи</w:t>
      </w:r>
      <w:r>
        <w:rPr>
          <w:rFonts w:ascii="Times New Roman" w:hAnsi="Times New Roman"/>
          <w:color w:val="000000"/>
          <w:sz w:val="28"/>
          <w:szCs w:val="28"/>
        </w:rPr>
        <w:t>вать</w:t>
      </w:r>
      <w:r w:rsidRPr="001B3638">
        <w:rPr>
          <w:rFonts w:ascii="Times New Roman" w:hAnsi="Times New Roman"/>
          <w:color w:val="000000"/>
          <w:sz w:val="28"/>
          <w:szCs w:val="28"/>
        </w:rPr>
        <w:t xml:space="preserve"> собственное промышленное производство инженерной инфраструктурой.</w:t>
      </w:r>
    </w:p>
    <w:p w:rsidR="001C38D4" w:rsidRPr="001B3638" w:rsidRDefault="001C38D4" w:rsidP="001C38D4">
      <w:pPr>
        <w:spacing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1B3638">
        <w:rPr>
          <w:rFonts w:ascii="Times New Roman" w:hAnsi="Times New Roman"/>
          <w:color w:val="000000"/>
          <w:sz w:val="28"/>
          <w:szCs w:val="28"/>
        </w:rPr>
        <w:tab/>
        <w:t xml:space="preserve">Одним из факторов, препятствующих созданию </w:t>
      </w:r>
      <w:r>
        <w:rPr>
          <w:rFonts w:ascii="Times New Roman" w:hAnsi="Times New Roman"/>
          <w:color w:val="000000"/>
          <w:sz w:val="28"/>
          <w:szCs w:val="28"/>
        </w:rPr>
        <w:t>инженерной инфраструктуры и инфраструктурных объектов</w:t>
      </w:r>
      <w:r w:rsidRPr="001B3638">
        <w:rPr>
          <w:rFonts w:ascii="Times New Roman" w:hAnsi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</w:rPr>
        <w:t xml:space="preserve">за счет средств частных инвесторов </w:t>
      </w:r>
      <w:r w:rsidRPr="001B3638">
        <w:rPr>
          <w:rFonts w:ascii="Times New Roman" w:hAnsi="Times New Roman"/>
          <w:color w:val="000000"/>
          <w:sz w:val="28"/>
          <w:szCs w:val="28"/>
        </w:rPr>
        <w:t xml:space="preserve">является </w:t>
      </w:r>
      <w:r>
        <w:rPr>
          <w:rFonts w:ascii="Times New Roman" w:hAnsi="Times New Roman"/>
          <w:color w:val="000000"/>
          <w:sz w:val="28"/>
          <w:szCs w:val="28"/>
        </w:rPr>
        <w:t>отсутствие прав на проведение работ в границах предлагаемых земельных участков</w:t>
      </w:r>
      <w:r w:rsidRPr="001B3638">
        <w:rPr>
          <w:rFonts w:ascii="Times New Roman" w:hAnsi="Times New Roman"/>
          <w:color w:val="000000"/>
          <w:sz w:val="28"/>
          <w:szCs w:val="28"/>
        </w:rPr>
        <w:t xml:space="preserve">. </w:t>
      </w:r>
    </w:p>
    <w:p w:rsidR="001C38D4" w:rsidRDefault="001C38D4" w:rsidP="001C38D4">
      <w:pPr>
        <w:spacing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1B3638">
        <w:rPr>
          <w:rFonts w:ascii="Times New Roman" w:hAnsi="Times New Roman"/>
          <w:color w:val="000000"/>
          <w:sz w:val="28"/>
          <w:szCs w:val="28"/>
        </w:rPr>
        <w:tab/>
        <w:t>Создавая возможность для развития промышленности на земельных участках, расположенных в районе п. Дальний, необходим</w:t>
      </w:r>
      <w:r>
        <w:rPr>
          <w:rFonts w:ascii="Times New Roman" w:hAnsi="Times New Roman"/>
          <w:color w:val="000000"/>
          <w:sz w:val="28"/>
          <w:szCs w:val="28"/>
        </w:rPr>
        <w:t>о</w:t>
      </w:r>
      <w:r w:rsidRPr="001B3638">
        <w:rPr>
          <w:rFonts w:ascii="Times New Roman" w:hAnsi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</w:rPr>
        <w:t xml:space="preserve">определение и разрешение на ведение деятельности в промышленном/индустриальном парке. </w:t>
      </w:r>
    </w:p>
    <w:p w:rsidR="006E0E9C" w:rsidRPr="001C38D4" w:rsidRDefault="001C38D4" w:rsidP="001C38D4">
      <w:pPr>
        <w:spacing w:line="360" w:lineRule="auto"/>
        <w:ind w:firstLine="708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Наиболее кратким путем решения территориального размещения промышленного/индустриального парка является п</w:t>
      </w:r>
      <w:r w:rsidRPr="001B3638">
        <w:rPr>
          <w:rFonts w:ascii="Times New Roman" w:hAnsi="Times New Roman"/>
          <w:color w:val="000000"/>
          <w:sz w:val="28"/>
          <w:szCs w:val="28"/>
        </w:rPr>
        <w:t xml:space="preserve">оддержка </w:t>
      </w:r>
      <w:r>
        <w:rPr>
          <w:rFonts w:ascii="Times New Roman" w:hAnsi="Times New Roman"/>
          <w:color w:val="000000"/>
          <w:sz w:val="28"/>
          <w:szCs w:val="28"/>
        </w:rPr>
        <w:t xml:space="preserve">проекта </w:t>
      </w:r>
      <w:r w:rsidRPr="001B3638">
        <w:rPr>
          <w:rFonts w:ascii="Times New Roman" w:hAnsi="Times New Roman"/>
          <w:color w:val="000000"/>
          <w:sz w:val="28"/>
          <w:szCs w:val="28"/>
        </w:rPr>
        <w:t>не финансовыми мерами</w:t>
      </w:r>
      <w:r>
        <w:rPr>
          <w:rFonts w:ascii="Times New Roman" w:hAnsi="Times New Roman"/>
          <w:color w:val="000000"/>
          <w:sz w:val="28"/>
          <w:szCs w:val="28"/>
        </w:rPr>
        <w:t>.</w:t>
      </w:r>
      <w:r w:rsidRPr="001B3638">
        <w:rPr>
          <w:rFonts w:ascii="Times New Roman" w:hAnsi="Times New Roman"/>
          <w:color w:val="000000"/>
          <w:sz w:val="28"/>
          <w:szCs w:val="28"/>
        </w:rPr>
        <w:t xml:space="preserve"> То есть </w:t>
      </w:r>
      <w:r>
        <w:rPr>
          <w:rFonts w:ascii="Times New Roman" w:hAnsi="Times New Roman"/>
          <w:color w:val="000000"/>
          <w:sz w:val="28"/>
          <w:szCs w:val="28"/>
        </w:rPr>
        <w:t xml:space="preserve">в соответствии с </w:t>
      </w:r>
      <w:r w:rsidRPr="001C38D4">
        <w:rPr>
          <w:rFonts w:ascii="Times New Roman" w:hAnsi="Times New Roman"/>
          <w:color w:val="000000"/>
          <w:sz w:val="28"/>
          <w:szCs w:val="28"/>
        </w:rPr>
        <w:t xml:space="preserve">Законом </w:t>
      </w:r>
      <w:r w:rsidRPr="001B3638">
        <w:rPr>
          <w:rFonts w:ascii="Times New Roman" w:hAnsi="Times New Roman"/>
          <w:color w:val="000000"/>
          <w:sz w:val="28"/>
          <w:szCs w:val="28"/>
        </w:rPr>
        <w:t>Камчатского</w:t>
      </w:r>
      <w:r w:rsidRPr="001C38D4">
        <w:rPr>
          <w:rFonts w:ascii="Times New Roman" w:hAnsi="Times New Roman"/>
          <w:color w:val="000000"/>
          <w:sz w:val="28"/>
          <w:szCs w:val="28"/>
        </w:rPr>
        <w:t xml:space="preserve"> края 30 июля 2015 года</w:t>
      </w:r>
      <w:r w:rsidRPr="001C38D4">
        <w:rPr>
          <w:rFonts w:ascii="Times New Roman" w:hAnsi="Times New Roman"/>
          <w:color w:val="000000"/>
          <w:sz w:val="28"/>
          <w:szCs w:val="28"/>
        </w:rPr>
        <w:tab/>
        <w:t xml:space="preserve">№ 662 «Об установлении критериев, которым должны соответствовать объекты социально-культурного и коммунально-бытового назначения, масштабные инвестиционные проекты, для размещения (реализации) которых на территории камчатского края предоставляются земельные участки в аренду без проведения торгов» </w:t>
      </w:r>
      <w:r>
        <w:rPr>
          <w:rFonts w:ascii="Times New Roman" w:hAnsi="Times New Roman"/>
          <w:color w:val="000000"/>
          <w:sz w:val="28"/>
          <w:szCs w:val="28"/>
        </w:rPr>
        <w:t>обеспечить</w:t>
      </w:r>
      <w:r w:rsidRPr="001B3638">
        <w:rPr>
          <w:rFonts w:ascii="Times New Roman" w:hAnsi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</w:rPr>
        <w:t xml:space="preserve">инвестиционный проект </w:t>
      </w:r>
      <w:r w:rsidRPr="001B3638">
        <w:rPr>
          <w:rFonts w:ascii="Times New Roman" w:hAnsi="Times New Roman"/>
          <w:color w:val="000000"/>
          <w:sz w:val="28"/>
          <w:szCs w:val="28"/>
        </w:rPr>
        <w:t>земельными участками как соответ</w:t>
      </w:r>
      <w:r>
        <w:rPr>
          <w:rFonts w:ascii="Times New Roman" w:hAnsi="Times New Roman"/>
          <w:color w:val="000000"/>
          <w:sz w:val="28"/>
          <w:szCs w:val="28"/>
        </w:rPr>
        <w:t>ствующего критериям, указанным в законе</w:t>
      </w:r>
      <w:r w:rsidRPr="001C38D4">
        <w:rPr>
          <w:rFonts w:ascii="Times New Roman" w:hAnsi="Times New Roman"/>
          <w:color w:val="000000"/>
          <w:sz w:val="28"/>
          <w:szCs w:val="28"/>
        </w:rPr>
        <w:t>.</w:t>
      </w:r>
      <w:r w:rsidR="006E0E9C" w:rsidRPr="001C38D4">
        <w:rPr>
          <w:rFonts w:ascii="Times New Roman" w:hAnsi="Times New Roman"/>
          <w:color w:val="000000"/>
          <w:sz w:val="28"/>
          <w:szCs w:val="28"/>
        </w:rPr>
        <w:br w:type="page"/>
      </w:r>
    </w:p>
    <w:p w:rsidR="008778C0" w:rsidRPr="001C38D4" w:rsidRDefault="008778C0" w:rsidP="001C38D4">
      <w:pPr>
        <w:spacing w:line="360" w:lineRule="auto"/>
        <w:jc w:val="both"/>
        <w:rPr>
          <w:rFonts w:ascii="Times New Roman" w:hAnsi="Times New Roman"/>
          <w:color w:val="000000"/>
          <w:sz w:val="28"/>
          <w:szCs w:val="28"/>
        </w:rPr>
        <w:sectPr w:rsidR="008778C0" w:rsidRPr="001C38D4" w:rsidSect="00A25985">
          <w:pgSz w:w="11906" w:h="16838"/>
          <w:pgMar w:top="1134" w:right="850" w:bottom="1134" w:left="1701" w:header="708" w:footer="708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space="708"/>
          <w:docGrid w:linePitch="360"/>
        </w:sectPr>
      </w:pPr>
    </w:p>
    <w:p w:rsidR="00C4144B" w:rsidRDefault="00C4144B" w:rsidP="00C4144B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 xml:space="preserve">Схема обеспечения территории промышленного парка </w:t>
      </w:r>
      <w:r w:rsidR="006A6B43">
        <w:rPr>
          <w:rFonts w:ascii="Times New Roman" w:hAnsi="Times New Roman"/>
          <w:b/>
          <w:sz w:val="28"/>
          <w:szCs w:val="28"/>
        </w:rPr>
        <w:t>инженерной инфраструктурой</w:t>
      </w:r>
    </w:p>
    <w:p w:rsidR="00C4144B" w:rsidRDefault="00C4144B" w:rsidP="00C4144B">
      <w:pPr>
        <w:rPr>
          <w:rFonts w:ascii="Times New Roman" w:hAnsi="Times New Roman"/>
          <w:b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4890135</wp:posOffset>
            </wp:positionH>
            <wp:positionV relativeFrom="paragraph">
              <wp:posOffset>204470</wp:posOffset>
            </wp:positionV>
            <wp:extent cx="4761230" cy="4161155"/>
            <wp:effectExtent l="0" t="0" r="1270" b="0"/>
            <wp:wrapThrough wrapText="bothSides">
              <wp:wrapPolygon edited="0">
                <wp:start x="0" y="0"/>
                <wp:lineTo x="0" y="21458"/>
                <wp:lineTo x="21519" y="21458"/>
                <wp:lineTo x="21519" y="0"/>
                <wp:lineTo x="0" y="0"/>
              </wp:wrapPolygon>
            </wp:wrapThrough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61230" cy="41611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206375</wp:posOffset>
            </wp:positionV>
            <wp:extent cx="4885200" cy="4161600"/>
            <wp:effectExtent l="0" t="0" r="0" b="0"/>
            <wp:wrapThrough wrapText="bothSides">
              <wp:wrapPolygon edited="0">
                <wp:start x="0" y="0"/>
                <wp:lineTo x="0" y="21458"/>
                <wp:lineTo x="21479" y="21458"/>
                <wp:lineTo x="21479" y="0"/>
                <wp:lineTo x="0" y="0"/>
              </wp:wrapPolygon>
            </wp:wrapThrough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85200" cy="4161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4144B" w:rsidRDefault="00C4144B" w:rsidP="00C4144B">
      <w:pPr>
        <w:rPr>
          <w:rFonts w:ascii="Times New Roman" w:hAnsi="Times New Roman"/>
          <w:b/>
          <w:sz w:val="28"/>
          <w:szCs w:val="28"/>
        </w:rPr>
      </w:pPr>
    </w:p>
    <w:p w:rsidR="00C4144B" w:rsidRDefault="00C4144B" w:rsidP="00C4144B">
      <w:pPr>
        <w:rPr>
          <w:rFonts w:ascii="Times New Roman" w:hAnsi="Times New Roman"/>
          <w:b/>
          <w:sz w:val="28"/>
          <w:szCs w:val="28"/>
        </w:rPr>
      </w:pPr>
    </w:p>
    <w:p w:rsidR="008778C0" w:rsidRDefault="008778C0" w:rsidP="00C4144B">
      <w:pPr>
        <w:rPr>
          <w:rFonts w:ascii="Times New Roman" w:hAnsi="Times New Roman"/>
          <w:b/>
          <w:sz w:val="28"/>
          <w:szCs w:val="28"/>
        </w:rPr>
        <w:sectPr w:rsidR="008778C0" w:rsidSect="00A25985">
          <w:pgSz w:w="16838" w:h="11906" w:orient="landscape"/>
          <w:pgMar w:top="850" w:right="1134" w:bottom="1701" w:left="1134" w:header="708" w:footer="708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space="708"/>
          <w:docGrid w:linePitch="360"/>
        </w:sectPr>
      </w:pPr>
    </w:p>
    <w:p w:rsidR="008778C0" w:rsidRDefault="008778C0" w:rsidP="008778C0">
      <w:pPr>
        <w:pStyle w:val="a3"/>
        <w:spacing w:line="276" w:lineRule="auto"/>
        <w:ind w:left="0"/>
        <w:outlineLvl w:val="0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lastRenderedPageBreak/>
        <w:t>5</w:t>
      </w:r>
      <w:r w:rsidRPr="008778C0">
        <w:rPr>
          <w:rFonts w:ascii="Times New Roman" w:hAnsi="Times New Roman"/>
          <w:b/>
          <w:sz w:val="32"/>
          <w:szCs w:val="32"/>
        </w:rPr>
        <w:t>.3. Финанс</w:t>
      </w:r>
      <w:r w:rsidR="00A7159F">
        <w:rPr>
          <w:rFonts w:ascii="Times New Roman" w:hAnsi="Times New Roman"/>
          <w:b/>
          <w:sz w:val="32"/>
          <w:szCs w:val="32"/>
        </w:rPr>
        <w:t>овые показатели</w:t>
      </w:r>
      <w:r w:rsidRPr="008778C0">
        <w:rPr>
          <w:rFonts w:ascii="Times New Roman" w:hAnsi="Times New Roman"/>
          <w:b/>
          <w:sz w:val="32"/>
          <w:szCs w:val="32"/>
        </w:rPr>
        <w:t xml:space="preserve"> проекта</w:t>
      </w:r>
    </w:p>
    <w:p w:rsidR="008778C0" w:rsidRPr="008778C0" w:rsidRDefault="008778C0" w:rsidP="008778C0">
      <w:pPr>
        <w:pStyle w:val="a3"/>
        <w:spacing w:line="276" w:lineRule="auto"/>
        <w:ind w:left="0"/>
        <w:outlineLvl w:val="0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5</w:t>
      </w:r>
      <w:r w:rsidRPr="008778C0">
        <w:rPr>
          <w:rFonts w:ascii="Times New Roman" w:hAnsi="Times New Roman"/>
          <w:b/>
          <w:sz w:val="32"/>
          <w:szCs w:val="32"/>
        </w:rPr>
        <w:t>.3.1. Определение источников и условий финансирования создания промышленного парка</w:t>
      </w:r>
    </w:p>
    <w:p w:rsidR="008778C0" w:rsidRPr="00B61D82" w:rsidRDefault="008778C0" w:rsidP="00A7159F">
      <w:pPr>
        <w:pStyle w:val="a4"/>
        <w:spacing w:after="12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B61D82">
        <w:rPr>
          <w:rFonts w:ascii="Times New Roman" w:hAnsi="Times New Roman"/>
          <w:sz w:val="28"/>
          <w:szCs w:val="28"/>
          <w:lang w:val="ru-RU"/>
        </w:rPr>
        <w:t xml:space="preserve">Финансирование </w:t>
      </w:r>
      <w:r>
        <w:rPr>
          <w:rFonts w:ascii="Times New Roman" w:hAnsi="Times New Roman"/>
          <w:sz w:val="28"/>
          <w:szCs w:val="28"/>
          <w:lang w:val="ru-RU"/>
        </w:rPr>
        <w:t xml:space="preserve">проекта создания и развития </w:t>
      </w:r>
      <w:r w:rsidRPr="00B61D82">
        <w:rPr>
          <w:rFonts w:ascii="Times New Roman" w:hAnsi="Times New Roman"/>
          <w:sz w:val="28"/>
          <w:szCs w:val="28"/>
          <w:lang w:val="ru-RU"/>
        </w:rPr>
        <w:t>промышленного парка «</w:t>
      </w:r>
      <w:r>
        <w:rPr>
          <w:rFonts w:ascii="Times New Roman" w:hAnsi="Times New Roman"/>
          <w:spacing w:val="-1"/>
          <w:sz w:val="28"/>
          <w:szCs w:val="28"/>
          <w:lang w:val="ru-RU"/>
        </w:rPr>
        <w:t>Дальний</w:t>
      </w:r>
      <w:r w:rsidRPr="00B61D82">
        <w:rPr>
          <w:rFonts w:ascii="Times New Roman" w:hAnsi="Times New Roman"/>
          <w:sz w:val="28"/>
          <w:szCs w:val="28"/>
          <w:lang w:val="ru-RU"/>
        </w:rPr>
        <w:t xml:space="preserve">» предполагается осуществить </w:t>
      </w:r>
      <w:r>
        <w:rPr>
          <w:rFonts w:ascii="Times New Roman" w:hAnsi="Times New Roman"/>
          <w:sz w:val="28"/>
          <w:szCs w:val="28"/>
          <w:lang w:val="ru-RU"/>
        </w:rPr>
        <w:t>с учетом действующих Государственных программ по обеспечению мер финансовой и не финансовой поддержки, в части касающейся создания промышленных/индустриальных парков.</w:t>
      </w:r>
    </w:p>
    <w:p w:rsidR="008778C0" w:rsidRPr="00B61D82" w:rsidRDefault="008778C0" w:rsidP="00A7159F">
      <w:pPr>
        <w:pStyle w:val="a4"/>
        <w:spacing w:after="12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B61D82">
        <w:rPr>
          <w:rFonts w:ascii="Times New Roman" w:hAnsi="Times New Roman"/>
          <w:sz w:val="28"/>
          <w:szCs w:val="28"/>
          <w:lang w:val="ru-RU"/>
        </w:rPr>
        <w:t>Бюджетные средства будут направлены на обеспечение площадки парка необходимыми объектами инженерно</w:t>
      </w:r>
      <w:r w:rsidR="000727E4">
        <w:rPr>
          <w:rFonts w:ascii="Times New Roman" w:hAnsi="Times New Roman"/>
          <w:sz w:val="28"/>
          <w:szCs w:val="28"/>
          <w:lang w:val="ru-RU"/>
        </w:rPr>
        <w:t>й и транспортной инфраструктуры</w:t>
      </w:r>
      <w:r w:rsidRPr="00B61D82">
        <w:rPr>
          <w:rFonts w:ascii="Times New Roman" w:hAnsi="Times New Roman"/>
          <w:sz w:val="28"/>
          <w:szCs w:val="28"/>
          <w:lang w:val="ru-RU"/>
        </w:rPr>
        <w:t>.</w:t>
      </w:r>
    </w:p>
    <w:p w:rsidR="008778C0" w:rsidRPr="00B61D82" w:rsidRDefault="008778C0" w:rsidP="00A7159F">
      <w:pPr>
        <w:pStyle w:val="a4"/>
        <w:spacing w:after="12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B61D82">
        <w:rPr>
          <w:rFonts w:ascii="Times New Roman" w:hAnsi="Times New Roman"/>
          <w:sz w:val="28"/>
          <w:szCs w:val="28"/>
          <w:lang w:val="ru-RU"/>
        </w:rPr>
        <w:t>Предполагается, что финансирование создания объектов инженерной и транспортной инфраструктуры будет привлечено из следующих источников:</w:t>
      </w:r>
    </w:p>
    <w:p w:rsidR="008778C0" w:rsidRPr="00B61D82" w:rsidRDefault="008778C0" w:rsidP="00A7159F">
      <w:pPr>
        <w:pStyle w:val="a4"/>
        <w:numPr>
          <w:ilvl w:val="0"/>
          <w:numId w:val="13"/>
        </w:numPr>
        <w:spacing w:after="12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ru-RU"/>
        </w:rPr>
        <w:t>региональные бюджетные средства</w:t>
      </w:r>
      <w:r w:rsidRPr="00B61D82">
        <w:rPr>
          <w:rFonts w:ascii="Times New Roman" w:hAnsi="Times New Roman"/>
          <w:sz w:val="28"/>
          <w:szCs w:val="28"/>
        </w:rPr>
        <w:t>;</w:t>
      </w:r>
    </w:p>
    <w:p w:rsidR="008778C0" w:rsidRPr="00B61D82" w:rsidRDefault="008778C0" w:rsidP="00A7159F">
      <w:pPr>
        <w:pStyle w:val="a4"/>
        <w:spacing w:after="12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B61D82">
        <w:rPr>
          <w:rFonts w:ascii="Times New Roman" w:hAnsi="Times New Roman"/>
          <w:sz w:val="28"/>
          <w:szCs w:val="28"/>
          <w:lang w:val="ru-RU"/>
        </w:rPr>
        <w:t xml:space="preserve">Размер и порядок выделения финансирования из федерального бюджета определяются в соответствии с Правилами распределения и предоставления субсидий из федерального бюджета бюджетам субъектов РФ на государственную поддержку малого </w:t>
      </w:r>
      <w:r>
        <w:rPr>
          <w:rFonts w:ascii="Times New Roman" w:hAnsi="Times New Roman"/>
          <w:sz w:val="28"/>
          <w:szCs w:val="28"/>
          <w:lang w:val="ru-RU"/>
        </w:rPr>
        <w:t>и среднего предпринимательства.</w:t>
      </w:r>
    </w:p>
    <w:p w:rsidR="008778C0" w:rsidRPr="00B61D82" w:rsidRDefault="008778C0" w:rsidP="00A7159F">
      <w:pPr>
        <w:pStyle w:val="a4"/>
        <w:spacing w:after="12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B61D82">
        <w:rPr>
          <w:rFonts w:ascii="Times New Roman" w:hAnsi="Times New Roman"/>
          <w:sz w:val="28"/>
          <w:szCs w:val="28"/>
          <w:lang w:val="ru-RU"/>
        </w:rPr>
        <w:t>По итогам прохожден</w:t>
      </w:r>
      <w:r>
        <w:rPr>
          <w:rFonts w:ascii="Times New Roman" w:hAnsi="Times New Roman"/>
          <w:sz w:val="28"/>
          <w:szCs w:val="28"/>
          <w:lang w:val="ru-RU"/>
        </w:rPr>
        <w:t>ия процедуры конкурсного отбора,</w:t>
      </w:r>
      <w:r w:rsidRPr="00B61D82">
        <w:rPr>
          <w:rFonts w:ascii="Times New Roman" w:hAnsi="Times New Roman"/>
          <w:sz w:val="28"/>
          <w:szCs w:val="28"/>
          <w:lang w:val="ru-RU"/>
        </w:rPr>
        <w:t xml:space="preserve"> субсидии на безвозмездной основе будут перечислены из федерального бюджета в региональный для непосредственного осуществления инвестиций в поддерживающую инфраструктуру </w:t>
      </w:r>
      <w:r>
        <w:rPr>
          <w:rFonts w:ascii="Times New Roman" w:hAnsi="Times New Roman"/>
          <w:sz w:val="28"/>
          <w:szCs w:val="28"/>
          <w:lang w:val="ru-RU"/>
        </w:rPr>
        <w:t xml:space="preserve">промышленного/индустриального </w:t>
      </w:r>
      <w:r w:rsidRPr="00B61D82">
        <w:rPr>
          <w:rFonts w:ascii="Times New Roman" w:hAnsi="Times New Roman"/>
          <w:sz w:val="28"/>
          <w:szCs w:val="28"/>
          <w:lang w:val="ru-RU"/>
        </w:rPr>
        <w:t>парка.</w:t>
      </w:r>
    </w:p>
    <w:p w:rsidR="008778C0" w:rsidRPr="00B61D82" w:rsidRDefault="008778C0" w:rsidP="00A7159F">
      <w:pPr>
        <w:pStyle w:val="a4"/>
        <w:spacing w:after="12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B61D82">
        <w:rPr>
          <w:rFonts w:ascii="Times New Roman" w:hAnsi="Times New Roman"/>
          <w:sz w:val="28"/>
          <w:szCs w:val="28"/>
          <w:lang w:val="ru-RU"/>
        </w:rPr>
        <w:t>Средства субсидии федерального бюджета направляются на софинансирование следующих мероприятий:</w:t>
      </w:r>
    </w:p>
    <w:p w:rsidR="008778C0" w:rsidRPr="00B61D82" w:rsidRDefault="008778C0" w:rsidP="00A7159F">
      <w:pPr>
        <w:pStyle w:val="a4"/>
        <w:numPr>
          <w:ilvl w:val="0"/>
          <w:numId w:val="13"/>
        </w:numPr>
        <w:spacing w:after="12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B61D82">
        <w:rPr>
          <w:rFonts w:ascii="Times New Roman" w:hAnsi="Times New Roman"/>
          <w:sz w:val="28"/>
          <w:szCs w:val="28"/>
          <w:lang w:val="ru-RU"/>
        </w:rPr>
        <w:t>создание и (или) развитие</w:t>
      </w:r>
      <w:r>
        <w:rPr>
          <w:rFonts w:ascii="Times New Roman" w:hAnsi="Times New Roman"/>
          <w:sz w:val="28"/>
          <w:szCs w:val="28"/>
          <w:lang w:val="ru-RU"/>
        </w:rPr>
        <w:t xml:space="preserve"> энергетической и транспортной </w:t>
      </w:r>
      <w:r w:rsidRPr="00B61D82">
        <w:rPr>
          <w:rFonts w:ascii="Times New Roman" w:hAnsi="Times New Roman"/>
          <w:sz w:val="28"/>
          <w:szCs w:val="28"/>
          <w:lang w:val="ru-RU"/>
        </w:rPr>
        <w:t>инфраструктуры (дороги);</w:t>
      </w:r>
    </w:p>
    <w:p w:rsidR="008778C0" w:rsidRPr="00B61D82" w:rsidRDefault="008778C0" w:rsidP="00A7159F">
      <w:pPr>
        <w:pStyle w:val="a4"/>
        <w:numPr>
          <w:ilvl w:val="0"/>
          <w:numId w:val="13"/>
        </w:numPr>
        <w:spacing w:after="12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подведение к границе </w:t>
      </w:r>
      <w:r w:rsidRPr="00B61D82">
        <w:rPr>
          <w:rFonts w:ascii="Times New Roman" w:hAnsi="Times New Roman"/>
          <w:sz w:val="28"/>
          <w:szCs w:val="28"/>
          <w:lang w:val="ru-RU"/>
        </w:rPr>
        <w:t>промышленного парка сетей инженерной инфраструктуры (электричество, с</w:t>
      </w:r>
      <w:r w:rsidR="0071095E">
        <w:rPr>
          <w:rFonts w:ascii="Times New Roman" w:hAnsi="Times New Roman"/>
          <w:sz w:val="28"/>
          <w:szCs w:val="28"/>
          <w:lang w:val="ru-RU"/>
        </w:rPr>
        <w:t>истема очистки сточных вод</w:t>
      </w:r>
      <w:r w:rsidRPr="00B61D82">
        <w:rPr>
          <w:rFonts w:ascii="Times New Roman" w:hAnsi="Times New Roman"/>
          <w:sz w:val="28"/>
          <w:szCs w:val="28"/>
          <w:lang w:val="ru-RU"/>
        </w:rPr>
        <w:t>);</w:t>
      </w:r>
    </w:p>
    <w:p w:rsidR="008778C0" w:rsidRPr="00B61D82" w:rsidRDefault="008778C0" w:rsidP="00A7159F">
      <w:pPr>
        <w:pStyle w:val="a4"/>
        <w:numPr>
          <w:ilvl w:val="0"/>
          <w:numId w:val="13"/>
        </w:numPr>
        <w:spacing w:after="12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B61D82">
        <w:rPr>
          <w:rFonts w:ascii="Times New Roman" w:hAnsi="Times New Roman"/>
          <w:sz w:val="28"/>
          <w:szCs w:val="28"/>
          <w:lang w:val="ru-RU"/>
        </w:rPr>
        <w:t>инженерная подготовка в границах земельного учас</w:t>
      </w:r>
      <w:r>
        <w:rPr>
          <w:rFonts w:ascii="Times New Roman" w:hAnsi="Times New Roman"/>
          <w:sz w:val="28"/>
          <w:szCs w:val="28"/>
          <w:lang w:val="ru-RU"/>
        </w:rPr>
        <w:t xml:space="preserve">тка, на </w:t>
      </w:r>
      <w:r>
        <w:rPr>
          <w:rFonts w:ascii="Times New Roman" w:hAnsi="Times New Roman"/>
          <w:sz w:val="28"/>
          <w:szCs w:val="28"/>
          <w:lang w:val="ru-RU"/>
        </w:rPr>
        <w:lastRenderedPageBreak/>
        <w:t xml:space="preserve">котором размещается </w:t>
      </w:r>
      <w:r w:rsidRPr="00B61D82">
        <w:rPr>
          <w:rFonts w:ascii="Times New Roman" w:hAnsi="Times New Roman"/>
          <w:sz w:val="28"/>
          <w:szCs w:val="28"/>
          <w:lang w:val="ru-RU"/>
        </w:rPr>
        <w:t>промышленный парк;</w:t>
      </w:r>
    </w:p>
    <w:p w:rsidR="008778C0" w:rsidRPr="00B61D82" w:rsidRDefault="008778C0" w:rsidP="00A7159F">
      <w:pPr>
        <w:pStyle w:val="a4"/>
        <w:numPr>
          <w:ilvl w:val="3"/>
          <w:numId w:val="12"/>
        </w:numPr>
        <w:spacing w:after="12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B61D82">
        <w:rPr>
          <w:rFonts w:ascii="Times New Roman" w:hAnsi="Times New Roman"/>
          <w:sz w:val="28"/>
          <w:szCs w:val="28"/>
          <w:lang w:val="ru-RU"/>
        </w:rPr>
        <w:t>подготовка промышленных площадок, в том числе проведение коммуникаций и реконструкция производственных площадей;</w:t>
      </w:r>
    </w:p>
    <w:p w:rsidR="008778C0" w:rsidRPr="00B61D82" w:rsidRDefault="008778C0" w:rsidP="00A7159F">
      <w:pPr>
        <w:pStyle w:val="a4"/>
        <w:numPr>
          <w:ilvl w:val="3"/>
          <w:numId w:val="12"/>
        </w:numPr>
        <w:spacing w:after="12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B61D82">
        <w:rPr>
          <w:rFonts w:ascii="Times New Roman" w:hAnsi="Times New Roman"/>
          <w:sz w:val="28"/>
          <w:szCs w:val="28"/>
          <w:lang w:val="ru-RU"/>
        </w:rPr>
        <w:t>оснащение для целей коллективного пользования технологическим, инженерным, производственным оборудованием, оборудованием для переработки продукции, лабораторным, выставочным оборудованием;</w:t>
      </w:r>
    </w:p>
    <w:p w:rsidR="008778C0" w:rsidRPr="00B61D82" w:rsidRDefault="008778C0" w:rsidP="00A7159F">
      <w:pPr>
        <w:pStyle w:val="a4"/>
        <w:numPr>
          <w:ilvl w:val="3"/>
          <w:numId w:val="12"/>
        </w:numPr>
        <w:spacing w:after="12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B61D82">
        <w:rPr>
          <w:rFonts w:ascii="Times New Roman" w:hAnsi="Times New Roman"/>
          <w:sz w:val="28"/>
          <w:szCs w:val="28"/>
          <w:lang w:val="ru-RU"/>
        </w:rPr>
        <w:t>приобретение средств (в том числе специального транспорта), механизмов, оборудования, устройств и мебели, обеспечивающих соблюдение санитарных, ветеринарных и иных, установленных законодательством Российской Федерации норм, правил и требований к безопасности пребывания людей, охране жизни и здоровья;</w:t>
      </w:r>
    </w:p>
    <w:p w:rsidR="008778C0" w:rsidRPr="00B61D82" w:rsidRDefault="008778C0" w:rsidP="00A7159F">
      <w:pPr>
        <w:pStyle w:val="a4"/>
        <w:numPr>
          <w:ilvl w:val="3"/>
          <w:numId w:val="12"/>
        </w:numPr>
        <w:spacing w:after="12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B61D82">
        <w:rPr>
          <w:rFonts w:ascii="Times New Roman" w:hAnsi="Times New Roman"/>
          <w:sz w:val="28"/>
          <w:szCs w:val="28"/>
          <w:lang w:val="ru-RU"/>
        </w:rPr>
        <w:t>технологическое присоединение (подключение) к объектам электросетевого хозяйства.</w:t>
      </w:r>
    </w:p>
    <w:p w:rsidR="008778C0" w:rsidRPr="00B61D82" w:rsidRDefault="008778C0" w:rsidP="00A7159F">
      <w:pPr>
        <w:pStyle w:val="a4"/>
        <w:spacing w:after="12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Федеральные средства</w:t>
      </w:r>
      <w:r w:rsidRPr="00B61D82">
        <w:rPr>
          <w:rFonts w:ascii="Times New Roman" w:hAnsi="Times New Roman"/>
          <w:sz w:val="28"/>
          <w:szCs w:val="28"/>
          <w:lang w:val="ru-RU"/>
        </w:rPr>
        <w:t xml:space="preserve"> также предполагается привлекать в рамках соответствующих региональных и муниципальных программ.</w:t>
      </w:r>
    </w:p>
    <w:p w:rsidR="008778C0" w:rsidRDefault="008778C0" w:rsidP="00A7159F">
      <w:pPr>
        <w:pStyle w:val="a4"/>
        <w:spacing w:after="12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B61D82">
        <w:rPr>
          <w:rFonts w:ascii="Times New Roman" w:hAnsi="Times New Roman"/>
          <w:sz w:val="28"/>
          <w:szCs w:val="28"/>
          <w:lang w:val="ru-RU"/>
        </w:rPr>
        <w:t>Кроме того, в рамках Программы Минэкономразвития России по государственной поддержке малого и среднего предпринимательства осуществляется субсидирование части затрат, произведенных резидентами парков, а также предоставление субсидий на поддержку субъектов малого и среднего предпринимательства, производящих и (или) реализующих товары (работы, услуги), предназначенные для экспорта.</w:t>
      </w:r>
    </w:p>
    <w:p w:rsidR="008778C0" w:rsidRDefault="008778C0" w:rsidP="00A7159F">
      <w:pPr>
        <w:spacing w:after="200" w:line="360" w:lineRule="auto"/>
        <w:rPr>
          <w:rFonts w:ascii="Times New Roman" w:hAnsi="Times New Roman"/>
          <w:b/>
          <w:sz w:val="36"/>
          <w:szCs w:val="28"/>
        </w:rPr>
      </w:pPr>
    </w:p>
    <w:p w:rsidR="00A7159F" w:rsidRDefault="00A7159F" w:rsidP="00A7159F">
      <w:pPr>
        <w:pStyle w:val="a3"/>
        <w:spacing w:line="276" w:lineRule="auto"/>
        <w:ind w:left="0"/>
        <w:outlineLvl w:val="0"/>
        <w:rPr>
          <w:rFonts w:ascii="Times New Roman" w:hAnsi="Times New Roman"/>
          <w:b/>
          <w:sz w:val="32"/>
          <w:szCs w:val="32"/>
        </w:rPr>
      </w:pPr>
    </w:p>
    <w:p w:rsidR="00A7159F" w:rsidRPr="00A7159F" w:rsidRDefault="00A7159F" w:rsidP="00A7159F">
      <w:pPr>
        <w:pStyle w:val="a3"/>
        <w:spacing w:line="276" w:lineRule="auto"/>
        <w:ind w:left="0"/>
        <w:outlineLvl w:val="0"/>
        <w:rPr>
          <w:rFonts w:ascii="Times New Roman" w:hAnsi="Times New Roman"/>
          <w:b/>
          <w:sz w:val="32"/>
          <w:szCs w:val="32"/>
        </w:rPr>
        <w:sectPr w:rsidR="00A7159F" w:rsidRPr="00A7159F" w:rsidSect="00A25985">
          <w:pgSz w:w="11906" w:h="16838"/>
          <w:pgMar w:top="1134" w:right="850" w:bottom="1134" w:left="1701" w:header="708" w:footer="708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space="708"/>
          <w:titlePg/>
          <w:docGrid w:linePitch="360"/>
        </w:sectPr>
      </w:pPr>
    </w:p>
    <w:p w:rsidR="0071095E" w:rsidRPr="006E0E9C" w:rsidRDefault="0071095E" w:rsidP="00A7159F">
      <w:pPr>
        <w:rPr>
          <w:rFonts w:ascii="Times New Roman" w:hAnsi="Times New Roman"/>
          <w:b/>
          <w:sz w:val="28"/>
          <w:szCs w:val="28"/>
        </w:rPr>
      </w:pPr>
      <w:r w:rsidRPr="006E0E9C">
        <w:rPr>
          <w:rFonts w:ascii="Times New Roman" w:hAnsi="Times New Roman"/>
          <w:b/>
          <w:sz w:val="32"/>
          <w:szCs w:val="32"/>
        </w:rPr>
        <w:lastRenderedPageBreak/>
        <w:t>5.</w:t>
      </w:r>
      <w:r w:rsidR="00292666" w:rsidRPr="006E0E9C">
        <w:rPr>
          <w:rFonts w:ascii="Times New Roman" w:hAnsi="Times New Roman"/>
          <w:b/>
          <w:sz w:val="32"/>
          <w:szCs w:val="32"/>
        </w:rPr>
        <w:t>2</w:t>
      </w:r>
      <w:r w:rsidRPr="006E0E9C">
        <w:rPr>
          <w:rFonts w:ascii="Times New Roman" w:hAnsi="Times New Roman"/>
          <w:b/>
          <w:sz w:val="32"/>
          <w:szCs w:val="32"/>
        </w:rPr>
        <w:t>. Экономические показатели проекта промышленного парка (бюджетная эффективность)</w:t>
      </w:r>
    </w:p>
    <w:p w:rsidR="008778C0" w:rsidRDefault="00A7159F" w:rsidP="00A7159F">
      <w:pPr>
        <w:rPr>
          <w:rFonts w:ascii="Times New Roman" w:hAnsi="Times New Roman"/>
          <w:b/>
          <w:sz w:val="28"/>
          <w:szCs w:val="28"/>
        </w:rPr>
      </w:pPr>
      <w:r w:rsidRPr="006E0E9C">
        <w:rPr>
          <w:rFonts w:ascii="Times New Roman" w:hAnsi="Times New Roman"/>
          <w:b/>
          <w:sz w:val="28"/>
          <w:szCs w:val="28"/>
        </w:rPr>
        <w:t>5.</w:t>
      </w:r>
      <w:r w:rsidR="00292666" w:rsidRPr="006E0E9C">
        <w:rPr>
          <w:rFonts w:ascii="Times New Roman" w:hAnsi="Times New Roman"/>
          <w:b/>
          <w:sz w:val="28"/>
          <w:szCs w:val="28"/>
        </w:rPr>
        <w:t>2</w:t>
      </w:r>
      <w:r w:rsidRPr="006E0E9C">
        <w:rPr>
          <w:rFonts w:ascii="Times New Roman" w:hAnsi="Times New Roman"/>
          <w:b/>
          <w:sz w:val="28"/>
          <w:szCs w:val="28"/>
        </w:rPr>
        <w:t>.</w:t>
      </w:r>
      <w:r w:rsidR="00292666" w:rsidRPr="006E0E9C">
        <w:rPr>
          <w:rFonts w:ascii="Times New Roman" w:hAnsi="Times New Roman"/>
          <w:b/>
          <w:sz w:val="28"/>
          <w:szCs w:val="28"/>
        </w:rPr>
        <w:t>1</w:t>
      </w:r>
      <w:r w:rsidRPr="006E0E9C">
        <w:rPr>
          <w:rFonts w:ascii="Times New Roman" w:hAnsi="Times New Roman"/>
          <w:b/>
          <w:sz w:val="28"/>
          <w:szCs w:val="28"/>
        </w:rPr>
        <w:t>. Бюджетные поступления от реализации проектов на территории промышленного парка «Дальний»</w:t>
      </w:r>
    </w:p>
    <w:tbl>
      <w:tblPr>
        <w:tblW w:w="14777" w:type="dxa"/>
        <w:tblInd w:w="-5" w:type="dxa"/>
        <w:tblLook w:val="04A0" w:firstRow="1" w:lastRow="0" w:firstColumn="1" w:lastColumn="0" w:noHBand="0" w:noVBand="1"/>
      </w:tblPr>
      <w:tblGrid>
        <w:gridCol w:w="2977"/>
        <w:gridCol w:w="949"/>
        <w:gridCol w:w="909"/>
        <w:gridCol w:w="909"/>
        <w:gridCol w:w="909"/>
        <w:gridCol w:w="909"/>
        <w:gridCol w:w="909"/>
        <w:gridCol w:w="909"/>
        <w:gridCol w:w="909"/>
        <w:gridCol w:w="909"/>
        <w:gridCol w:w="909"/>
        <w:gridCol w:w="909"/>
        <w:gridCol w:w="909"/>
        <w:gridCol w:w="852"/>
      </w:tblGrid>
      <w:tr w:rsidR="00DE4B3E" w:rsidRPr="00DE4B3E" w:rsidTr="00DE4B3E">
        <w:trPr>
          <w:trHeight w:val="204"/>
        </w:trPr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595959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color w:val="FFFFFF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b/>
                <w:bCs/>
                <w:color w:val="FFFFFF"/>
                <w:sz w:val="16"/>
                <w:szCs w:val="16"/>
                <w:lang w:eastAsia="ru-RU"/>
              </w:rPr>
              <w:t xml:space="preserve">Бюджетные поступления, тыс. руб. Бюджетная эффективность 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595959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color w:val="FFFFFF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b/>
                <w:bCs/>
                <w:color w:val="FFFFFF"/>
                <w:sz w:val="16"/>
                <w:szCs w:val="16"/>
                <w:lang w:eastAsia="ru-RU"/>
              </w:rPr>
              <w:t>Итого:</w:t>
            </w:r>
          </w:p>
        </w:tc>
        <w:tc>
          <w:tcPr>
            <w:tcW w:w="9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595959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color w:val="FFFFFF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b/>
                <w:bCs/>
                <w:color w:val="FFFFFF"/>
                <w:sz w:val="16"/>
                <w:szCs w:val="16"/>
                <w:lang w:eastAsia="ru-RU"/>
              </w:rPr>
              <w:t>2018</w:t>
            </w:r>
          </w:p>
        </w:tc>
        <w:tc>
          <w:tcPr>
            <w:tcW w:w="9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595959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color w:val="FFFFFF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b/>
                <w:bCs/>
                <w:color w:val="FFFFFF"/>
                <w:sz w:val="16"/>
                <w:szCs w:val="16"/>
                <w:lang w:eastAsia="ru-RU"/>
              </w:rPr>
              <w:t>2019</w:t>
            </w:r>
          </w:p>
        </w:tc>
        <w:tc>
          <w:tcPr>
            <w:tcW w:w="9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595959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color w:val="FFFFFF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b/>
                <w:bCs/>
                <w:color w:val="FFFFFF"/>
                <w:sz w:val="16"/>
                <w:szCs w:val="16"/>
                <w:lang w:eastAsia="ru-RU"/>
              </w:rPr>
              <w:t>2020</w:t>
            </w:r>
          </w:p>
        </w:tc>
        <w:tc>
          <w:tcPr>
            <w:tcW w:w="9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595959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color w:val="FFFFFF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b/>
                <w:bCs/>
                <w:color w:val="FFFFFF"/>
                <w:sz w:val="16"/>
                <w:szCs w:val="16"/>
                <w:lang w:eastAsia="ru-RU"/>
              </w:rPr>
              <w:t>2021</w:t>
            </w:r>
          </w:p>
        </w:tc>
        <w:tc>
          <w:tcPr>
            <w:tcW w:w="9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595959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color w:val="FFFFFF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b/>
                <w:bCs/>
                <w:color w:val="FFFFFF"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9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595959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color w:val="FFFFFF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b/>
                <w:bCs/>
                <w:color w:val="FFFFFF"/>
                <w:sz w:val="16"/>
                <w:szCs w:val="16"/>
                <w:lang w:eastAsia="ru-RU"/>
              </w:rPr>
              <w:t>2023</w:t>
            </w:r>
          </w:p>
        </w:tc>
        <w:tc>
          <w:tcPr>
            <w:tcW w:w="9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595959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color w:val="FFFFFF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b/>
                <w:bCs/>
                <w:color w:val="FFFFFF"/>
                <w:sz w:val="16"/>
                <w:szCs w:val="16"/>
                <w:lang w:eastAsia="ru-RU"/>
              </w:rPr>
              <w:t>2024</w:t>
            </w:r>
          </w:p>
        </w:tc>
        <w:tc>
          <w:tcPr>
            <w:tcW w:w="9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595959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color w:val="FFFFFF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b/>
                <w:bCs/>
                <w:color w:val="FFFFFF"/>
                <w:sz w:val="16"/>
                <w:szCs w:val="16"/>
                <w:lang w:eastAsia="ru-RU"/>
              </w:rPr>
              <w:t>2025</w:t>
            </w:r>
          </w:p>
        </w:tc>
        <w:tc>
          <w:tcPr>
            <w:tcW w:w="9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595959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color w:val="FFFFFF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b/>
                <w:bCs/>
                <w:color w:val="FFFFFF"/>
                <w:sz w:val="16"/>
                <w:szCs w:val="16"/>
                <w:lang w:eastAsia="ru-RU"/>
              </w:rPr>
              <w:t>2026</w:t>
            </w:r>
          </w:p>
        </w:tc>
        <w:tc>
          <w:tcPr>
            <w:tcW w:w="9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595959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color w:val="FFFFFF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b/>
                <w:bCs/>
                <w:color w:val="FFFFFF"/>
                <w:sz w:val="16"/>
                <w:szCs w:val="16"/>
                <w:lang w:eastAsia="ru-RU"/>
              </w:rPr>
              <w:t>2027</w:t>
            </w:r>
          </w:p>
        </w:tc>
        <w:tc>
          <w:tcPr>
            <w:tcW w:w="9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595959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color w:val="FFFFFF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b/>
                <w:bCs/>
                <w:color w:val="FFFFFF"/>
                <w:sz w:val="16"/>
                <w:szCs w:val="16"/>
                <w:lang w:eastAsia="ru-RU"/>
              </w:rPr>
              <w:t>2028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595959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color w:val="FFFFFF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b/>
                <w:bCs/>
                <w:color w:val="FFFFFF"/>
                <w:sz w:val="16"/>
                <w:szCs w:val="16"/>
                <w:lang w:eastAsia="ru-RU"/>
              </w:rPr>
              <w:t>2029</w:t>
            </w:r>
          </w:p>
        </w:tc>
      </w:tr>
      <w:tr w:rsidR="00DE4B3E" w:rsidRPr="00DE4B3E" w:rsidTr="00DE4B3E">
        <w:trPr>
          <w:trHeight w:val="204"/>
        </w:trPr>
        <w:tc>
          <w:tcPr>
            <w:tcW w:w="297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ind w:firstLineChars="100" w:firstLine="161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ООО "КамАвтоТранс", ООО "Трасса"</w:t>
            </w:r>
          </w:p>
        </w:tc>
        <w:tc>
          <w:tcPr>
            <w:tcW w:w="9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271 900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1 526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3 878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9 099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24 395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24 493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29 787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29 787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29 787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29 787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29 787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29 787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29 787</w:t>
            </w:r>
          </w:p>
        </w:tc>
      </w:tr>
      <w:tr w:rsidR="00DE4B3E" w:rsidRPr="00DE4B3E" w:rsidTr="00DE4B3E">
        <w:trPr>
          <w:trHeight w:val="204"/>
        </w:trPr>
        <w:tc>
          <w:tcPr>
            <w:tcW w:w="297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ind w:firstLineChars="100" w:firstLine="161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ООО "Агломера"</w:t>
            </w:r>
          </w:p>
        </w:tc>
        <w:tc>
          <w:tcPr>
            <w:tcW w:w="9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236 071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6 762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12 806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14 295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14 290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26 793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26 799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26 811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26 831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26 858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26 892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26 934</w:t>
            </w:r>
          </w:p>
        </w:tc>
      </w:tr>
      <w:tr w:rsidR="00DE4B3E" w:rsidRPr="00DE4B3E" w:rsidTr="00DE4B3E">
        <w:trPr>
          <w:trHeight w:val="204"/>
        </w:trPr>
        <w:tc>
          <w:tcPr>
            <w:tcW w:w="297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ind w:firstLineChars="100" w:firstLine="161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ИП Фомин А.П.</w:t>
            </w:r>
          </w:p>
        </w:tc>
        <w:tc>
          <w:tcPr>
            <w:tcW w:w="9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30 000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1 500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2 000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2 500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3 000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3 000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3 000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3 000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3 000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3 000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3 000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3 000</w:t>
            </w:r>
          </w:p>
        </w:tc>
      </w:tr>
      <w:tr w:rsidR="00DE4B3E" w:rsidRPr="00DE4B3E" w:rsidTr="00DE4B3E">
        <w:trPr>
          <w:trHeight w:val="204"/>
        </w:trPr>
        <w:tc>
          <w:tcPr>
            <w:tcW w:w="297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ind w:firstLineChars="100" w:firstLine="161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ООО "Дары Камчатки плюс"</w:t>
            </w:r>
          </w:p>
        </w:tc>
        <w:tc>
          <w:tcPr>
            <w:tcW w:w="9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35 500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2 000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2 500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3 000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3 500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3 500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3 500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3 500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3 500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3 500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3 500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3 500</w:t>
            </w:r>
          </w:p>
        </w:tc>
      </w:tr>
      <w:tr w:rsidR="00DE4B3E" w:rsidRPr="00DE4B3E" w:rsidTr="00DE4B3E">
        <w:trPr>
          <w:trHeight w:val="204"/>
        </w:trPr>
        <w:tc>
          <w:tcPr>
            <w:tcW w:w="297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ind w:firstLineChars="100" w:firstLine="161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ООО "НаноТех"</w:t>
            </w:r>
          </w:p>
        </w:tc>
        <w:tc>
          <w:tcPr>
            <w:tcW w:w="9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297 450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10 800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14 400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18 000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18 000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33 750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33 750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33 750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33 750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33 750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33 750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33 750</w:t>
            </w:r>
          </w:p>
        </w:tc>
      </w:tr>
      <w:tr w:rsidR="00DE4B3E" w:rsidRPr="00DE4B3E" w:rsidTr="00DE4B3E">
        <w:trPr>
          <w:trHeight w:val="204"/>
        </w:trPr>
        <w:tc>
          <w:tcPr>
            <w:tcW w:w="297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ind w:firstLineChars="100" w:firstLine="161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Итого налоговых поступлений:</w:t>
            </w:r>
          </w:p>
        </w:tc>
        <w:tc>
          <w:tcPr>
            <w:tcW w:w="9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0C0C0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870 921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ru-RU"/>
              </w:rPr>
            </w:pPr>
            <w:r w:rsidRPr="00DE4B3E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ru-RU"/>
              </w:rPr>
              <w:t>1 526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ru-RU"/>
              </w:rPr>
            </w:pPr>
            <w:r w:rsidRPr="00DE4B3E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ru-RU"/>
              </w:rPr>
              <w:t>24 940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ru-RU"/>
              </w:rPr>
            </w:pPr>
            <w:r w:rsidRPr="00DE4B3E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ru-RU"/>
              </w:rPr>
              <w:t>40 805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ru-RU"/>
              </w:rPr>
            </w:pPr>
            <w:r w:rsidRPr="00DE4B3E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ru-RU"/>
              </w:rPr>
              <w:t>62 190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ru-RU"/>
              </w:rPr>
            </w:pPr>
            <w:r w:rsidRPr="00DE4B3E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ru-RU"/>
              </w:rPr>
              <w:t>63 283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ru-RU"/>
              </w:rPr>
            </w:pPr>
            <w:r w:rsidRPr="00DE4B3E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ru-RU"/>
              </w:rPr>
              <w:t>96 830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ru-RU"/>
              </w:rPr>
            </w:pPr>
            <w:r w:rsidRPr="00DE4B3E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ru-RU"/>
              </w:rPr>
              <w:t>96 836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ru-RU"/>
              </w:rPr>
            </w:pPr>
            <w:r w:rsidRPr="00DE4B3E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ru-RU"/>
              </w:rPr>
              <w:t>96 848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ru-RU"/>
              </w:rPr>
            </w:pPr>
            <w:r w:rsidRPr="00DE4B3E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ru-RU"/>
              </w:rPr>
              <w:t>96 868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ru-RU"/>
              </w:rPr>
            </w:pPr>
            <w:r w:rsidRPr="00DE4B3E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ru-RU"/>
              </w:rPr>
              <w:t>96 895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ru-RU"/>
              </w:rPr>
            </w:pPr>
            <w:r w:rsidRPr="00DE4B3E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ru-RU"/>
              </w:rPr>
              <w:t>96 929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ru-RU"/>
              </w:rPr>
            </w:pPr>
            <w:r w:rsidRPr="00DE4B3E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ru-RU"/>
              </w:rPr>
              <w:t>96 971</w:t>
            </w:r>
          </w:p>
        </w:tc>
      </w:tr>
      <w:tr w:rsidR="00DE4B3E" w:rsidRPr="00DE4B3E" w:rsidTr="00DE4B3E">
        <w:trPr>
          <w:trHeight w:val="204"/>
        </w:trPr>
        <w:tc>
          <w:tcPr>
            <w:tcW w:w="2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ind w:firstLineChars="100" w:firstLine="161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Бюджетная эффективность:</w:t>
            </w:r>
          </w:p>
        </w:tc>
        <w:tc>
          <w:tcPr>
            <w:tcW w:w="9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C0C0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1,62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ru-RU"/>
              </w:rPr>
            </w:pPr>
            <w:r w:rsidRPr="00DE4B3E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ru-RU"/>
              </w:rPr>
              <w:t>0,01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ru-RU"/>
              </w:rPr>
            </w:pPr>
            <w:r w:rsidRPr="00DE4B3E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ru-RU"/>
              </w:rPr>
              <w:t>0,11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ru-RU"/>
              </w:rPr>
            </w:pPr>
            <w:r w:rsidRPr="00DE4B3E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ru-RU"/>
              </w:rPr>
              <w:t>0,23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ru-RU"/>
              </w:rPr>
            </w:pPr>
            <w:r w:rsidRPr="00DE4B3E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ru-RU"/>
              </w:rPr>
              <w:t>1,39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ru-RU"/>
              </w:rPr>
            </w:pPr>
            <w:r w:rsidRPr="00DE4B3E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ru-RU"/>
              </w:rPr>
              <w:t>1,42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ru-RU"/>
              </w:rPr>
            </w:pPr>
            <w:r w:rsidRPr="00DE4B3E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ru-RU"/>
              </w:rPr>
              <w:t>2,17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ru-RU"/>
              </w:rPr>
            </w:pPr>
            <w:r w:rsidRPr="00DE4B3E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ru-RU"/>
              </w:rPr>
              <w:t>2,17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ru-RU"/>
              </w:rPr>
            </w:pPr>
            <w:r w:rsidRPr="00DE4B3E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ru-RU"/>
              </w:rPr>
              <w:t>2,17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ru-RU"/>
              </w:rPr>
            </w:pPr>
            <w:r w:rsidRPr="00DE4B3E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ru-RU"/>
              </w:rPr>
              <w:t>2,17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ru-RU"/>
              </w:rPr>
            </w:pPr>
            <w:r w:rsidRPr="00DE4B3E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ru-RU"/>
              </w:rPr>
              <w:t>2,17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ru-RU"/>
              </w:rPr>
            </w:pPr>
            <w:r w:rsidRPr="00DE4B3E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ru-RU"/>
              </w:rPr>
              <w:t>2,17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ru-RU"/>
              </w:rPr>
            </w:pPr>
            <w:r w:rsidRPr="00DE4B3E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ru-RU"/>
              </w:rPr>
              <w:t>2,17</w:t>
            </w:r>
          </w:p>
        </w:tc>
      </w:tr>
    </w:tbl>
    <w:p w:rsidR="00CE33D2" w:rsidRDefault="00CE33D2" w:rsidP="00A7159F">
      <w:pPr>
        <w:rPr>
          <w:rFonts w:ascii="Times New Roman" w:hAnsi="Times New Roman"/>
          <w:b/>
          <w:color w:val="FF0000"/>
          <w:sz w:val="28"/>
          <w:szCs w:val="28"/>
        </w:rPr>
      </w:pPr>
    </w:p>
    <w:p w:rsidR="00A7159F" w:rsidRDefault="00A7159F" w:rsidP="00A7159F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5.</w:t>
      </w:r>
      <w:r w:rsidR="00292666">
        <w:rPr>
          <w:rFonts w:ascii="Times New Roman" w:hAnsi="Times New Roman"/>
          <w:b/>
          <w:sz w:val="28"/>
          <w:szCs w:val="28"/>
        </w:rPr>
        <w:t>2</w:t>
      </w:r>
      <w:r>
        <w:rPr>
          <w:rFonts w:ascii="Times New Roman" w:hAnsi="Times New Roman"/>
          <w:b/>
          <w:sz w:val="28"/>
          <w:szCs w:val="28"/>
        </w:rPr>
        <w:t>.</w:t>
      </w:r>
      <w:r w:rsidR="00292666">
        <w:rPr>
          <w:rFonts w:ascii="Times New Roman" w:hAnsi="Times New Roman"/>
          <w:b/>
          <w:sz w:val="28"/>
          <w:szCs w:val="28"/>
        </w:rPr>
        <w:t>2</w:t>
      </w:r>
      <w:r>
        <w:rPr>
          <w:rFonts w:ascii="Times New Roman" w:hAnsi="Times New Roman"/>
          <w:b/>
          <w:sz w:val="28"/>
          <w:szCs w:val="28"/>
        </w:rPr>
        <w:t>. Расчет дисконтированных бюджетных поступлений</w:t>
      </w:r>
    </w:p>
    <w:tbl>
      <w:tblPr>
        <w:tblW w:w="14768" w:type="dxa"/>
        <w:tblInd w:w="-5" w:type="dxa"/>
        <w:tblLook w:val="04A0" w:firstRow="1" w:lastRow="0" w:firstColumn="1" w:lastColumn="0" w:noHBand="0" w:noVBand="1"/>
      </w:tblPr>
      <w:tblGrid>
        <w:gridCol w:w="4057"/>
        <w:gridCol w:w="870"/>
        <w:gridCol w:w="870"/>
        <w:gridCol w:w="870"/>
        <w:gridCol w:w="870"/>
        <w:gridCol w:w="870"/>
        <w:gridCol w:w="870"/>
        <w:gridCol w:w="870"/>
        <w:gridCol w:w="870"/>
        <w:gridCol w:w="870"/>
        <w:gridCol w:w="870"/>
        <w:gridCol w:w="870"/>
        <w:gridCol w:w="1141"/>
      </w:tblGrid>
      <w:tr w:rsidR="00DE4B3E" w:rsidRPr="00DE4B3E" w:rsidTr="00DE4B3E">
        <w:trPr>
          <w:trHeight w:val="178"/>
        </w:trPr>
        <w:tc>
          <w:tcPr>
            <w:tcW w:w="4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A6A6A6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РАСЧЕТ НА ИНВЕСТИЦИОННЫЙ КАПИТАЛ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A6A6A6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2018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A6A6A6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2019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A6A6A6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2020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A6A6A6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2021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A6A6A6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A6A6A6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2023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A6A6A6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2024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A6A6A6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2025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A6A6A6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2026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A6A6A6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2027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A6A6A6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2028</w:t>
            </w: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6A6A6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2029</w:t>
            </w:r>
          </w:p>
        </w:tc>
      </w:tr>
      <w:tr w:rsidR="00DE4B3E" w:rsidRPr="00DE4B3E" w:rsidTr="00DE4B3E">
        <w:trPr>
          <w:trHeight w:val="169"/>
        </w:trPr>
        <w:tc>
          <w:tcPr>
            <w:tcW w:w="4057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ind w:firstLineChars="100" w:firstLine="160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Бюджетные поступления</w:t>
            </w:r>
          </w:p>
        </w:tc>
        <w:tc>
          <w:tcPr>
            <w:tcW w:w="8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DE4B3E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1 526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DE4B3E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24 940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DE4B3E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40 805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DE4B3E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62 190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DE4B3E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63 283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DE4B3E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96 830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DE4B3E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96 836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DE4B3E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96 848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DE4B3E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96 868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DE4B3E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96 895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DE4B3E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96 929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DE4B3E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96 971</w:t>
            </w:r>
          </w:p>
        </w:tc>
      </w:tr>
      <w:tr w:rsidR="00DE4B3E" w:rsidRPr="00DE4B3E" w:rsidTr="00DE4B3E">
        <w:trPr>
          <w:trHeight w:val="340"/>
        </w:trPr>
        <w:tc>
          <w:tcPr>
            <w:tcW w:w="4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ind w:firstLineChars="100" w:firstLine="160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Бюджетное финансирование (подготовка площадки - субсидирование инфраструктуры)</w:t>
            </w:r>
          </w:p>
        </w:tc>
        <w:tc>
          <w:tcPr>
            <w:tcW w:w="8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-127 411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-234 742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-173 825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</w:t>
            </w:r>
          </w:p>
        </w:tc>
      </w:tr>
      <w:tr w:rsidR="00DE4B3E" w:rsidRPr="00DE4B3E" w:rsidTr="00DE4B3E">
        <w:trPr>
          <w:trHeight w:val="169"/>
        </w:trPr>
        <w:tc>
          <w:tcPr>
            <w:tcW w:w="4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ind w:firstLineChars="100" w:firstLine="160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Поток бюджетных денежных средств</w:t>
            </w:r>
          </w:p>
        </w:tc>
        <w:tc>
          <w:tcPr>
            <w:tcW w:w="8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DE4B3E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-125 885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DE4B3E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-209 802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DE4B3E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-133 020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DE4B3E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62 190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DE4B3E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63 283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DE4B3E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96 830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DE4B3E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96 836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DE4B3E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96 848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DE4B3E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96 868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DE4B3E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96 895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DE4B3E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96 929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DE4B3E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96 971</w:t>
            </w:r>
          </w:p>
        </w:tc>
      </w:tr>
      <w:tr w:rsidR="00DE4B3E" w:rsidRPr="00DE4B3E" w:rsidTr="00DE4B3E">
        <w:trPr>
          <w:trHeight w:val="178"/>
        </w:trPr>
        <w:tc>
          <w:tcPr>
            <w:tcW w:w="4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ind w:firstLineChars="100" w:firstLine="161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БЮДЖЕТНЫЙ ФИНАНСОВЫЙ РЕЗУЛЬТАТ, тыс. руб.</w:t>
            </w:r>
          </w:p>
        </w:tc>
        <w:tc>
          <w:tcPr>
            <w:tcW w:w="8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DE4B3E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-125 885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DE4B3E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-335 687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DE4B3E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-468 707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DE4B3E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-406 518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DE4B3E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-343 234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DE4B3E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-246 404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DE4B3E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-149 568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DE4B3E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-52 719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DE4B3E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44 149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DE4B3E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141 043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DE4B3E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237 972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DE4B3E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334 943</w:t>
            </w:r>
          </w:p>
        </w:tc>
      </w:tr>
      <w:tr w:rsidR="00DE4B3E" w:rsidRPr="00DE4B3E" w:rsidTr="00DE4B3E">
        <w:trPr>
          <w:trHeight w:val="178"/>
        </w:trPr>
        <w:tc>
          <w:tcPr>
            <w:tcW w:w="405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ind w:firstLineChars="100" w:firstLine="160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 xml:space="preserve">Ставка дисконтирования, % 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8%</w:t>
            </w:r>
          </w:p>
        </w:tc>
        <w:tc>
          <w:tcPr>
            <w:tcW w:w="8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8%</w:t>
            </w:r>
          </w:p>
        </w:tc>
        <w:tc>
          <w:tcPr>
            <w:tcW w:w="8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8%</w:t>
            </w:r>
          </w:p>
        </w:tc>
        <w:tc>
          <w:tcPr>
            <w:tcW w:w="8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8%</w:t>
            </w:r>
          </w:p>
        </w:tc>
        <w:tc>
          <w:tcPr>
            <w:tcW w:w="8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8%</w:t>
            </w:r>
          </w:p>
        </w:tc>
        <w:tc>
          <w:tcPr>
            <w:tcW w:w="8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8%</w:t>
            </w:r>
          </w:p>
        </w:tc>
        <w:tc>
          <w:tcPr>
            <w:tcW w:w="8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8%</w:t>
            </w:r>
          </w:p>
        </w:tc>
        <w:tc>
          <w:tcPr>
            <w:tcW w:w="8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8%</w:t>
            </w:r>
          </w:p>
        </w:tc>
        <w:tc>
          <w:tcPr>
            <w:tcW w:w="8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8%</w:t>
            </w:r>
          </w:p>
        </w:tc>
        <w:tc>
          <w:tcPr>
            <w:tcW w:w="8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8%</w:t>
            </w:r>
          </w:p>
        </w:tc>
        <w:tc>
          <w:tcPr>
            <w:tcW w:w="8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8%</w:t>
            </w:r>
          </w:p>
        </w:tc>
        <w:tc>
          <w:tcPr>
            <w:tcW w:w="11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8%</w:t>
            </w:r>
          </w:p>
        </w:tc>
      </w:tr>
      <w:tr w:rsidR="00DE4B3E" w:rsidRPr="00DE4B3E" w:rsidTr="00DE4B3E">
        <w:trPr>
          <w:trHeight w:val="178"/>
        </w:trPr>
        <w:tc>
          <w:tcPr>
            <w:tcW w:w="4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ind w:firstLineChars="100" w:firstLine="160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Коэффициент  дисконтирования</w:t>
            </w:r>
          </w:p>
        </w:tc>
        <w:tc>
          <w:tcPr>
            <w:tcW w:w="8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 xml:space="preserve">1,00 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 xml:space="preserve">0,93 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 xml:space="preserve">0,86 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 xml:space="preserve">0,79 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 xml:space="preserve">0,74 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 xml:space="preserve">0,68 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 xml:space="preserve">0,63 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 xml:space="preserve">0,58 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 xml:space="preserve">0,54 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 xml:space="preserve">0,50 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 xml:space="preserve">0,46 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 xml:space="preserve">0,43 </w:t>
            </w:r>
          </w:p>
        </w:tc>
      </w:tr>
      <w:tr w:rsidR="00DE4B3E" w:rsidRPr="00DE4B3E" w:rsidTr="00DE4B3E">
        <w:trPr>
          <w:trHeight w:val="169"/>
        </w:trPr>
        <w:tc>
          <w:tcPr>
            <w:tcW w:w="40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ind w:firstLineChars="100" w:firstLine="160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Дисконтированный поток бюджетных денежных средств, тыс. руб.</w:t>
            </w:r>
          </w:p>
        </w:tc>
        <w:tc>
          <w:tcPr>
            <w:tcW w:w="8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DE4B3E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-125 885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DE4B3E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-194 261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DE4B3E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-114 043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DE4B3E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49 368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DE4B3E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46 515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DE4B3E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65 901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DE4B3E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61 023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DE4B3E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56 510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DE4B3E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52 335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DE4B3E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48 472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DE4B3E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44 897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DE4B3E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41 589</w:t>
            </w:r>
          </w:p>
        </w:tc>
      </w:tr>
      <w:tr w:rsidR="00DE4B3E" w:rsidRPr="00DE4B3E" w:rsidTr="00DE4B3E">
        <w:trPr>
          <w:trHeight w:val="178"/>
        </w:trPr>
        <w:tc>
          <w:tcPr>
            <w:tcW w:w="4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ind w:firstLineChars="100" w:firstLine="161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DE4B3E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ДИСКОНТИРОВАННАЯ БЮДЖЕТНАЯ ЭФФЕКТИВНОСТЬ, тыс. руб.</w:t>
            </w:r>
          </w:p>
        </w:tc>
        <w:tc>
          <w:tcPr>
            <w:tcW w:w="8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DE4B3E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-125 885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DE4B3E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-320 146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DE4B3E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-434 189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DE4B3E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-384 821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DE4B3E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-338 306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DE4B3E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-272 405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DE4B3E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-211 382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DE4B3E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-154 872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DE4B3E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-102 537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DE4B3E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-54 066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DE4B3E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-9 169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E4B3E" w:rsidRPr="00DE4B3E" w:rsidRDefault="00DE4B3E" w:rsidP="00DE4B3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DE4B3E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32 420</w:t>
            </w:r>
          </w:p>
        </w:tc>
      </w:tr>
    </w:tbl>
    <w:p w:rsidR="00CE33D2" w:rsidRDefault="00CE33D2" w:rsidP="00A7159F">
      <w:pPr>
        <w:rPr>
          <w:rFonts w:ascii="Times New Roman" w:hAnsi="Times New Roman"/>
          <w:b/>
          <w:sz w:val="28"/>
          <w:szCs w:val="28"/>
        </w:rPr>
      </w:pPr>
    </w:p>
    <w:p w:rsidR="00CE33D2" w:rsidRDefault="00CE33D2" w:rsidP="00A7159F">
      <w:pPr>
        <w:rPr>
          <w:rFonts w:ascii="Times New Roman" w:hAnsi="Times New Roman"/>
          <w:b/>
          <w:sz w:val="28"/>
          <w:szCs w:val="28"/>
        </w:rPr>
      </w:pPr>
    </w:p>
    <w:p w:rsidR="0071095E" w:rsidRDefault="0071095E" w:rsidP="00A7159F">
      <w:pPr>
        <w:rPr>
          <w:rFonts w:ascii="Times New Roman" w:hAnsi="Times New Roman"/>
          <w:b/>
          <w:sz w:val="28"/>
          <w:szCs w:val="28"/>
        </w:rPr>
      </w:pPr>
    </w:p>
    <w:p w:rsidR="00292666" w:rsidRDefault="00292666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br w:type="page"/>
      </w:r>
    </w:p>
    <w:p w:rsidR="00292666" w:rsidRDefault="00292666" w:rsidP="00292666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5.2.3. Основные экономические показатели проекта</w:t>
      </w:r>
      <w:r w:rsidR="00CE33D2">
        <w:rPr>
          <w:rFonts w:ascii="Times New Roman" w:hAnsi="Times New Roman"/>
          <w:b/>
          <w:sz w:val="28"/>
          <w:szCs w:val="28"/>
        </w:rPr>
        <w:t xml:space="preserve"> (бюджетная эффективность)</w:t>
      </w:r>
    </w:p>
    <w:tbl>
      <w:tblPr>
        <w:tblStyle w:val="a9"/>
        <w:tblW w:w="10886" w:type="dxa"/>
        <w:tblLook w:val="04A0" w:firstRow="1" w:lastRow="0" w:firstColumn="1" w:lastColumn="0" w:noHBand="0" w:noVBand="1"/>
      </w:tblPr>
      <w:tblGrid>
        <w:gridCol w:w="8460"/>
        <w:gridCol w:w="2426"/>
      </w:tblGrid>
      <w:tr w:rsidR="00A25985" w:rsidRPr="006E0E9C" w:rsidTr="006E0E9C">
        <w:trPr>
          <w:trHeight w:val="259"/>
        </w:trPr>
        <w:tc>
          <w:tcPr>
            <w:tcW w:w="8460" w:type="dxa"/>
            <w:noWrap/>
            <w:hideMark/>
          </w:tcPr>
          <w:p w:rsidR="00A25985" w:rsidRPr="006E0E9C" w:rsidRDefault="00A25985" w:rsidP="00292666">
            <w:pPr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</w:pPr>
            <w:r w:rsidRPr="006E0E9C"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  <w:t xml:space="preserve">Общий финансовый результат, тыс. руб. </w:t>
            </w:r>
          </w:p>
        </w:tc>
        <w:tc>
          <w:tcPr>
            <w:tcW w:w="2426" w:type="dxa"/>
            <w:noWrap/>
            <w:hideMark/>
          </w:tcPr>
          <w:p w:rsidR="00A25985" w:rsidRPr="006E0E9C" w:rsidRDefault="00CE33D2" w:rsidP="00DE4B3E">
            <w:pPr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6E0E9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3</w:t>
            </w:r>
            <w:r w:rsidR="00DE4B3E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34</w:t>
            </w:r>
            <w:r w:rsidRPr="006E0E9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 </w:t>
            </w:r>
            <w:r w:rsidR="00DE4B3E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945</w:t>
            </w:r>
            <w:r w:rsidRPr="006E0E9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,</w:t>
            </w:r>
            <w:r w:rsidR="00DE4B3E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93</w:t>
            </w:r>
          </w:p>
        </w:tc>
      </w:tr>
      <w:tr w:rsidR="00A25985" w:rsidRPr="006E0E9C" w:rsidTr="006E0E9C">
        <w:trPr>
          <w:trHeight w:val="259"/>
        </w:trPr>
        <w:tc>
          <w:tcPr>
            <w:tcW w:w="8460" w:type="dxa"/>
            <w:noWrap/>
            <w:hideMark/>
          </w:tcPr>
          <w:p w:rsidR="00A25985" w:rsidRPr="006E0E9C" w:rsidRDefault="00A25985" w:rsidP="00A25985">
            <w:pPr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</w:pPr>
            <w:r w:rsidRPr="006E0E9C"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  <w:t xml:space="preserve">Срок окупаемости (дисконтированный), лет </w:t>
            </w:r>
          </w:p>
        </w:tc>
        <w:tc>
          <w:tcPr>
            <w:tcW w:w="2426" w:type="dxa"/>
            <w:noWrap/>
            <w:hideMark/>
          </w:tcPr>
          <w:p w:rsidR="00A25985" w:rsidRPr="006E0E9C" w:rsidRDefault="00CE33D2" w:rsidP="00DE4B3E">
            <w:pPr>
              <w:jc w:val="center"/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</w:pPr>
            <w:r w:rsidRPr="006E0E9C"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  <w:t>10,</w:t>
            </w:r>
            <w:r w:rsidR="00DE4B3E"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  <w:t>22</w:t>
            </w:r>
          </w:p>
        </w:tc>
      </w:tr>
      <w:tr w:rsidR="00A25985" w:rsidRPr="006E0E9C" w:rsidTr="006E0E9C">
        <w:trPr>
          <w:trHeight w:val="259"/>
        </w:trPr>
        <w:tc>
          <w:tcPr>
            <w:tcW w:w="8460" w:type="dxa"/>
            <w:noWrap/>
            <w:hideMark/>
          </w:tcPr>
          <w:p w:rsidR="00A25985" w:rsidRPr="006E0E9C" w:rsidRDefault="00A25985" w:rsidP="00A25985">
            <w:pPr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</w:pPr>
            <w:r w:rsidRPr="006E0E9C"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  <w:t xml:space="preserve">Простой срок окупаемости, лет </w:t>
            </w:r>
          </w:p>
        </w:tc>
        <w:tc>
          <w:tcPr>
            <w:tcW w:w="2426" w:type="dxa"/>
            <w:noWrap/>
            <w:hideMark/>
          </w:tcPr>
          <w:p w:rsidR="00A25985" w:rsidRPr="006E0E9C" w:rsidRDefault="006E0E9C" w:rsidP="00DE4B3E">
            <w:pPr>
              <w:jc w:val="center"/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</w:pPr>
            <w:r w:rsidRPr="006E0E9C"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  <w:t>7,</w:t>
            </w:r>
            <w:r w:rsidR="00DE4B3E"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  <w:t>55</w:t>
            </w:r>
          </w:p>
        </w:tc>
      </w:tr>
      <w:tr w:rsidR="00A25985" w:rsidRPr="006E0E9C" w:rsidTr="006E0E9C">
        <w:trPr>
          <w:trHeight w:val="259"/>
        </w:trPr>
        <w:tc>
          <w:tcPr>
            <w:tcW w:w="8460" w:type="dxa"/>
            <w:noWrap/>
            <w:hideMark/>
          </w:tcPr>
          <w:p w:rsidR="00A25985" w:rsidRPr="006E0E9C" w:rsidRDefault="00A25985" w:rsidP="00A25985">
            <w:pPr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</w:pPr>
            <w:r w:rsidRPr="006E0E9C"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  <w:t xml:space="preserve">Ставка дисконтирования </w:t>
            </w:r>
          </w:p>
        </w:tc>
        <w:tc>
          <w:tcPr>
            <w:tcW w:w="2426" w:type="dxa"/>
            <w:noWrap/>
            <w:hideMark/>
          </w:tcPr>
          <w:p w:rsidR="00A25985" w:rsidRPr="006E0E9C" w:rsidRDefault="00A25985" w:rsidP="006E0E9C">
            <w:pPr>
              <w:jc w:val="center"/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</w:pPr>
            <w:r w:rsidRPr="006E0E9C"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  <w:t>1</w:t>
            </w:r>
            <w:r w:rsidR="006E0E9C" w:rsidRPr="006E0E9C"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  <w:t>0</w:t>
            </w:r>
            <w:r w:rsidRPr="006E0E9C"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  <w:t>,00%</w:t>
            </w:r>
          </w:p>
        </w:tc>
      </w:tr>
      <w:tr w:rsidR="00A25985" w:rsidRPr="006E0E9C" w:rsidTr="006E0E9C">
        <w:trPr>
          <w:trHeight w:val="259"/>
        </w:trPr>
        <w:tc>
          <w:tcPr>
            <w:tcW w:w="8460" w:type="dxa"/>
            <w:noWrap/>
            <w:hideMark/>
          </w:tcPr>
          <w:p w:rsidR="00A25985" w:rsidRPr="006E0E9C" w:rsidRDefault="00A25985" w:rsidP="00A25985">
            <w:pPr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</w:pPr>
            <w:r w:rsidRPr="006E0E9C"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  <w:t xml:space="preserve">Дисконтированный финансовый результат, тыс. руб. </w:t>
            </w:r>
          </w:p>
        </w:tc>
        <w:tc>
          <w:tcPr>
            <w:tcW w:w="2426" w:type="dxa"/>
            <w:noWrap/>
            <w:hideMark/>
          </w:tcPr>
          <w:p w:rsidR="00A25985" w:rsidRPr="006E0E9C" w:rsidRDefault="00DE4B3E" w:rsidP="00DE4B3E">
            <w:pPr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32</w:t>
            </w:r>
            <w:r w:rsidR="00A25985" w:rsidRPr="006E0E9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 xml:space="preserve"> 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420</w:t>
            </w:r>
            <w:r w:rsidR="00A25985" w:rsidRPr="006E0E9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,</w:t>
            </w:r>
            <w:r w:rsidR="006E0E9C" w:rsidRPr="006E0E9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33</w:t>
            </w:r>
          </w:p>
        </w:tc>
      </w:tr>
      <w:tr w:rsidR="00A25985" w:rsidRPr="006E0E9C" w:rsidTr="006E0E9C">
        <w:trPr>
          <w:trHeight w:val="259"/>
        </w:trPr>
        <w:tc>
          <w:tcPr>
            <w:tcW w:w="8460" w:type="dxa"/>
            <w:noWrap/>
            <w:hideMark/>
          </w:tcPr>
          <w:p w:rsidR="00A25985" w:rsidRPr="006E0E9C" w:rsidRDefault="00A25985" w:rsidP="00A25985">
            <w:pPr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</w:pPr>
            <w:r w:rsidRPr="006E0E9C"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  <w:t xml:space="preserve">Индекс доходности (рентабельности) </w:t>
            </w:r>
          </w:p>
        </w:tc>
        <w:tc>
          <w:tcPr>
            <w:tcW w:w="2426" w:type="dxa"/>
            <w:noWrap/>
            <w:hideMark/>
          </w:tcPr>
          <w:p w:rsidR="00A25985" w:rsidRPr="006E0E9C" w:rsidRDefault="00DE4B3E" w:rsidP="00DE4B3E">
            <w:pPr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6</w:t>
            </w:r>
            <w:r w:rsidR="00A25985" w:rsidRPr="006E0E9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,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05</w:t>
            </w:r>
            <w:r w:rsidR="00A25985" w:rsidRPr="006E0E9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%</w:t>
            </w:r>
          </w:p>
        </w:tc>
      </w:tr>
      <w:tr w:rsidR="00A25985" w:rsidRPr="006E0E9C" w:rsidTr="006E0E9C">
        <w:trPr>
          <w:trHeight w:val="259"/>
        </w:trPr>
        <w:tc>
          <w:tcPr>
            <w:tcW w:w="8460" w:type="dxa"/>
            <w:noWrap/>
            <w:hideMark/>
          </w:tcPr>
          <w:p w:rsidR="00A25985" w:rsidRPr="006E0E9C" w:rsidRDefault="00A25985" w:rsidP="00A25985">
            <w:pPr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</w:pPr>
            <w:r w:rsidRPr="006E0E9C"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  <w:t xml:space="preserve">Внутренняя норма доходности (IRR), % в год </w:t>
            </w:r>
          </w:p>
        </w:tc>
        <w:tc>
          <w:tcPr>
            <w:tcW w:w="2426" w:type="dxa"/>
            <w:noWrap/>
            <w:hideMark/>
          </w:tcPr>
          <w:p w:rsidR="00A25985" w:rsidRPr="006E0E9C" w:rsidRDefault="00DE4B3E" w:rsidP="00DE4B3E">
            <w:pPr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1</w:t>
            </w:r>
            <w:r w:rsidR="00A25985" w:rsidRPr="006E0E9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,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24</w:t>
            </w:r>
            <w:r w:rsidR="00A25985" w:rsidRPr="006E0E9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%</w:t>
            </w:r>
          </w:p>
        </w:tc>
      </w:tr>
    </w:tbl>
    <w:p w:rsidR="0071095E" w:rsidRDefault="0071095E" w:rsidP="00A7159F">
      <w:pPr>
        <w:rPr>
          <w:rFonts w:ascii="Times New Roman" w:hAnsi="Times New Roman"/>
          <w:b/>
          <w:sz w:val="28"/>
          <w:szCs w:val="28"/>
        </w:rPr>
      </w:pPr>
    </w:p>
    <w:p w:rsidR="00A7159F" w:rsidRPr="003E1B67" w:rsidRDefault="003E1B67" w:rsidP="00A7159F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Бюджетный финансовый результат от деятельности резидентов промышленного парка «Дальний» за 10 лет составит </w:t>
      </w:r>
      <w:r w:rsidR="00CE33D2">
        <w:rPr>
          <w:rFonts w:ascii="Times New Roman" w:hAnsi="Times New Roman"/>
          <w:b/>
          <w:sz w:val="28"/>
          <w:szCs w:val="28"/>
        </w:rPr>
        <w:t>870</w:t>
      </w:r>
      <w:r>
        <w:rPr>
          <w:rFonts w:ascii="Times New Roman" w:hAnsi="Times New Roman"/>
          <w:b/>
          <w:sz w:val="28"/>
          <w:szCs w:val="28"/>
        </w:rPr>
        <w:t> </w:t>
      </w:r>
      <w:r w:rsidR="00CE33D2">
        <w:rPr>
          <w:rFonts w:ascii="Times New Roman" w:hAnsi="Times New Roman"/>
          <w:b/>
          <w:sz w:val="28"/>
          <w:szCs w:val="28"/>
        </w:rPr>
        <w:t>921</w:t>
      </w:r>
      <w:r>
        <w:rPr>
          <w:rFonts w:ascii="Times New Roman" w:hAnsi="Times New Roman"/>
          <w:b/>
          <w:sz w:val="28"/>
          <w:szCs w:val="28"/>
        </w:rPr>
        <w:t xml:space="preserve"> тыс. руб.</w:t>
      </w:r>
    </w:p>
    <w:p w:rsidR="00A02196" w:rsidRDefault="00A02196" w:rsidP="00A7159F">
      <w:pPr>
        <w:rPr>
          <w:rFonts w:ascii="Times New Roman" w:hAnsi="Times New Roman"/>
          <w:b/>
          <w:sz w:val="28"/>
          <w:szCs w:val="28"/>
        </w:rPr>
        <w:sectPr w:rsidR="00A02196" w:rsidSect="00A25985">
          <w:pgSz w:w="16838" w:h="11906" w:orient="landscape"/>
          <w:pgMar w:top="850" w:right="1134" w:bottom="1701" w:left="1134" w:header="708" w:footer="708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space="708"/>
          <w:docGrid w:linePitch="360"/>
        </w:sectPr>
      </w:pPr>
    </w:p>
    <w:p w:rsidR="00A02196" w:rsidRPr="00A02196" w:rsidRDefault="00A02196" w:rsidP="00A02196">
      <w:pPr>
        <w:pStyle w:val="a3"/>
        <w:spacing w:line="276" w:lineRule="auto"/>
        <w:ind w:left="0"/>
        <w:outlineLvl w:val="0"/>
        <w:rPr>
          <w:rFonts w:ascii="Times New Roman" w:hAnsi="Times New Roman"/>
          <w:b/>
          <w:sz w:val="32"/>
          <w:szCs w:val="32"/>
        </w:rPr>
      </w:pPr>
      <w:r w:rsidRPr="00A02196">
        <w:rPr>
          <w:rFonts w:ascii="Times New Roman" w:hAnsi="Times New Roman"/>
          <w:b/>
          <w:sz w:val="32"/>
          <w:szCs w:val="32"/>
        </w:rPr>
        <w:lastRenderedPageBreak/>
        <w:t>5.</w:t>
      </w:r>
      <w:r w:rsidR="00A25985">
        <w:rPr>
          <w:rFonts w:ascii="Times New Roman" w:hAnsi="Times New Roman"/>
          <w:b/>
          <w:sz w:val="32"/>
          <w:szCs w:val="32"/>
        </w:rPr>
        <w:t>3</w:t>
      </w:r>
      <w:r w:rsidRPr="00A02196">
        <w:rPr>
          <w:rFonts w:ascii="Times New Roman" w:hAnsi="Times New Roman"/>
          <w:b/>
          <w:sz w:val="32"/>
          <w:szCs w:val="32"/>
        </w:rPr>
        <w:t>. Оценка экономического эффекта от реализации проекта</w:t>
      </w:r>
    </w:p>
    <w:p w:rsidR="00A02196" w:rsidRPr="00B736C1" w:rsidRDefault="00A02196" w:rsidP="00A02196">
      <w:pPr>
        <w:pStyle w:val="a4"/>
        <w:spacing w:after="120" w:line="360" w:lineRule="auto"/>
        <w:ind w:left="0" w:firstLine="708"/>
        <w:jc w:val="both"/>
        <w:rPr>
          <w:rFonts w:ascii="Times New Roman" w:hAnsi="Times New Roman"/>
          <w:sz w:val="28"/>
          <w:szCs w:val="28"/>
          <w:lang w:val="ru-RU"/>
        </w:rPr>
      </w:pPr>
      <w:r w:rsidRPr="00026B0A">
        <w:rPr>
          <w:rFonts w:ascii="Times New Roman" w:hAnsi="Times New Roman"/>
          <w:sz w:val="28"/>
          <w:szCs w:val="28"/>
          <w:lang w:val="ru-RU"/>
        </w:rPr>
        <w:t xml:space="preserve">В целом, создание </w:t>
      </w:r>
      <w:r w:rsidRPr="008E241D">
        <w:rPr>
          <w:rFonts w:ascii="Times New Roman" w:hAnsi="Times New Roman"/>
          <w:sz w:val="28"/>
          <w:szCs w:val="28"/>
          <w:lang w:val="ru-RU"/>
        </w:rPr>
        <w:t>и</w:t>
      </w:r>
      <w:r w:rsidRPr="00026B0A">
        <w:rPr>
          <w:rFonts w:ascii="Times New Roman" w:hAnsi="Times New Roman"/>
          <w:sz w:val="28"/>
          <w:szCs w:val="28"/>
          <w:lang w:val="ru-RU"/>
        </w:rPr>
        <w:t xml:space="preserve"> развитие промышленного парка «Дальний» будет</w:t>
      </w:r>
      <w:r w:rsidRPr="008E241D">
        <w:rPr>
          <w:rFonts w:ascii="Times New Roman" w:hAnsi="Times New Roman"/>
          <w:spacing w:val="21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z w:val="28"/>
          <w:szCs w:val="28"/>
          <w:lang w:val="ru-RU"/>
        </w:rPr>
        <w:t>иметь</w:t>
      </w:r>
      <w:r w:rsidRPr="008E241D">
        <w:rPr>
          <w:rFonts w:ascii="Times New Roman" w:hAnsi="Times New Roman"/>
          <w:spacing w:val="23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целый</w:t>
      </w:r>
      <w:r w:rsidRPr="008E241D">
        <w:rPr>
          <w:rFonts w:ascii="Times New Roman" w:hAnsi="Times New Roman"/>
          <w:spacing w:val="23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2"/>
          <w:sz w:val="28"/>
          <w:szCs w:val="28"/>
          <w:lang w:val="ru-RU"/>
        </w:rPr>
        <w:t>ряд</w:t>
      </w:r>
      <w:r w:rsidRPr="008E241D">
        <w:rPr>
          <w:rFonts w:ascii="Times New Roman" w:hAnsi="Times New Roman"/>
          <w:spacing w:val="83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z w:val="28"/>
          <w:szCs w:val="28"/>
          <w:lang w:val="ru-RU"/>
        </w:rPr>
        <w:t>комплексных</w:t>
      </w:r>
      <w:r w:rsidRPr="008E241D">
        <w:rPr>
          <w:rFonts w:ascii="Times New Roman" w:hAnsi="Times New Roman"/>
          <w:spacing w:val="5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эффектов</w:t>
      </w:r>
      <w:r w:rsidRPr="008E241D">
        <w:rPr>
          <w:rFonts w:ascii="Times New Roman" w:hAnsi="Times New Roman"/>
          <w:spacing w:val="6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z w:val="28"/>
          <w:szCs w:val="28"/>
          <w:lang w:val="ru-RU"/>
        </w:rPr>
        <w:t>для</w:t>
      </w:r>
      <w:r w:rsidRPr="008E241D">
        <w:rPr>
          <w:rFonts w:ascii="Times New Roman" w:hAnsi="Times New Roman"/>
          <w:spacing w:val="4"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spacing w:val="-1"/>
          <w:sz w:val="28"/>
          <w:szCs w:val="28"/>
          <w:lang w:val="ru-RU"/>
        </w:rPr>
        <w:t>ПКГО</w:t>
      </w:r>
      <w:r w:rsidRPr="008E241D">
        <w:rPr>
          <w:rFonts w:ascii="Times New Roman" w:hAnsi="Times New Roman"/>
          <w:spacing w:val="6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z w:val="28"/>
          <w:szCs w:val="28"/>
          <w:lang w:val="ru-RU"/>
        </w:rPr>
        <w:t>и</w:t>
      </w:r>
      <w:r w:rsidRPr="008E241D">
        <w:rPr>
          <w:rFonts w:ascii="Times New Roman" w:hAnsi="Times New Roman"/>
          <w:spacing w:val="6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Камчатского</w:t>
      </w:r>
      <w:r w:rsidRPr="008E241D">
        <w:rPr>
          <w:rFonts w:ascii="Times New Roman" w:hAnsi="Times New Roman"/>
          <w:spacing w:val="6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края</w:t>
      </w:r>
      <w:r w:rsidRPr="008E241D">
        <w:rPr>
          <w:rFonts w:ascii="Times New Roman" w:hAnsi="Times New Roman"/>
          <w:spacing w:val="4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z w:val="28"/>
          <w:szCs w:val="28"/>
          <w:lang w:val="ru-RU"/>
        </w:rPr>
        <w:t>в</w:t>
      </w:r>
      <w:r w:rsidRPr="008E241D">
        <w:rPr>
          <w:rFonts w:ascii="Times New Roman" w:hAnsi="Times New Roman"/>
          <w:spacing w:val="67"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sz w:val="28"/>
          <w:szCs w:val="28"/>
          <w:lang w:val="ru-RU"/>
        </w:rPr>
        <w:t>целом</w:t>
      </w:r>
      <w:r w:rsidRPr="00B736C1">
        <w:rPr>
          <w:rFonts w:ascii="Times New Roman" w:hAnsi="Times New Roman"/>
          <w:sz w:val="28"/>
          <w:szCs w:val="28"/>
          <w:lang w:val="ru-RU"/>
        </w:rPr>
        <w:t>:</w:t>
      </w:r>
    </w:p>
    <w:p w:rsidR="00A02196" w:rsidRPr="00B736C1" w:rsidRDefault="00A02196" w:rsidP="00A02196">
      <w:pPr>
        <w:widowControl w:val="0"/>
        <w:numPr>
          <w:ilvl w:val="0"/>
          <w:numId w:val="2"/>
        </w:numPr>
        <w:spacing w:after="120" w:line="360" w:lineRule="auto"/>
        <w:ind w:left="993" w:hanging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улучшение инвестиционного климата в регионе (приток</w:t>
      </w:r>
      <w:r w:rsidRPr="00B736C1">
        <w:rPr>
          <w:rFonts w:ascii="Times New Roman" w:hAnsi="Times New Roman"/>
          <w:sz w:val="28"/>
          <w:szCs w:val="28"/>
        </w:rPr>
        <w:t xml:space="preserve"> дополнительных инвестиций в </w:t>
      </w:r>
      <w:r>
        <w:rPr>
          <w:rFonts w:ascii="Times New Roman" w:hAnsi="Times New Roman"/>
          <w:sz w:val="28"/>
          <w:szCs w:val="28"/>
        </w:rPr>
        <w:t>городской округ)</w:t>
      </w:r>
      <w:r w:rsidRPr="00B736C1">
        <w:rPr>
          <w:rFonts w:ascii="Times New Roman" w:hAnsi="Times New Roman"/>
          <w:sz w:val="28"/>
          <w:szCs w:val="28"/>
        </w:rPr>
        <w:t xml:space="preserve">; </w:t>
      </w:r>
    </w:p>
    <w:p w:rsidR="00A02196" w:rsidRPr="008E241D" w:rsidRDefault="00A02196" w:rsidP="00A02196">
      <w:pPr>
        <w:widowControl w:val="0"/>
        <w:numPr>
          <w:ilvl w:val="0"/>
          <w:numId w:val="2"/>
        </w:numPr>
        <w:spacing w:after="120" w:line="360" w:lineRule="auto"/>
        <w:ind w:left="993" w:hanging="284"/>
        <w:jc w:val="both"/>
        <w:rPr>
          <w:rFonts w:ascii="Times New Roman" w:hAnsi="Times New Roman"/>
          <w:sz w:val="28"/>
          <w:szCs w:val="28"/>
        </w:rPr>
      </w:pPr>
      <w:r w:rsidRPr="008537C6">
        <w:rPr>
          <w:rFonts w:ascii="Times New Roman" w:hAnsi="Times New Roman"/>
          <w:sz w:val="28"/>
          <w:szCs w:val="28"/>
        </w:rPr>
        <w:t>рост</w:t>
      </w:r>
      <w:r w:rsidRPr="00026B0A">
        <w:rPr>
          <w:rFonts w:ascii="Times New Roman" w:hAnsi="Times New Roman"/>
          <w:sz w:val="28"/>
          <w:szCs w:val="28"/>
        </w:rPr>
        <w:t xml:space="preserve"> валового регионального</w:t>
      </w:r>
      <w:r w:rsidRPr="008537C6">
        <w:rPr>
          <w:rFonts w:ascii="Times New Roman" w:hAnsi="Times New Roman"/>
          <w:sz w:val="28"/>
          <w:szCs w:val="28"/>
        </w:rPr>
        <w:t xml:space="preserve"> </w:t>
      </w:r>
      <w:r w:rsidRPr="00026B0A">
        <w:rPr>
          <w:rFonts w:ascii="Times New Roman" w:hAnsi="Times New Roman"/>
          <w:sz w:val="28"/>
          <w:szCs w:val="28"/>
        </w:rPr>
        <w:t>продукта</w:t>
      </w:r>
      <w:r w:rsidRPr="008537C6">
        <w:rPr>
          <w:rFonts w:ascii="Times New Roman" w:hAnsi="Times New Roman"/>
          <w:sz w:val="28"/>
          <w:szCs w:val="28"/>
        </w:rPr>
        <w:t xml:space="preserve"> (ВРП).</w:t>
      </w:r>
    </w:p>
    <w:p w:rsidR="00A02196" w:rsidRPr="00B736C1" w:rsidRDefault="00A02196" w:rsidP="00A02196">
      <w:pPr>
        <w:widowControl w:val="0"/>
        <w:numPr>
          <w:ilvl w:val="0"/>
          <w:numId w:val="2"/>
        </w:numPr>
        <w:spacing w:after="120" w:line="360" w:lineRule="auto"/>
        <w:ind w:left="993" w:hanging="284"/>
        <w:jc w:val="both"/>
        <w:rPr>
          <w:rFonts w:ascii="Times New Roman" w:hAnsi="Times New Roman"/>
          <w:sz w:val="28"/>
          <w:szCs w:val="28"/>
        </w:rPr>
      </w:pPr>
      <w:r w:rsidRPr="00B736C1">
        <w:rPr>
          <w:rFonts w:ascii="Times New Roman" w:hAnsi="Times New Roman"/>
          <w:sz w:val="28"/>
          <w:szCs w:val="28"/>
        </w:rPr>
        <w:t>созд</w:t>
      </w:r>
      <w:r>
        <w:rPr>
          <w:rFonts w:ascii="Times New Roman" w:hAnsi="Times New Roman"/>
          <w:sz w:val="28"/>
          <w:szCs w:val="28"/>
        </w:rPr>
        <w:t>анию дополнительных 194 современных рабочих мест</w:t>
      </w:r>
      <w:r w:rsidRPr="00B736C1">
        <w:rPr>
          <w:rFonts w:ascii="Times New Roman" w:hAnsi="Times New Roman"/>
          <w:sz w:val="28"/>
          <w:szCs w:val="28"/>
        </w:rPr>
        <w:t xml:space="preserve">; </w:t>
      </w:r>
    </w:p>
    <w:p w:rsidR="00A02196" w:rsidRPr="00026B0A" w:rsidRDefault="00A02196" w:rsidP="00A02196">
      <w:pPr>
        <w:widowControl w:val="0"/>
        <w:numPr>
          <w:ilvl w:val="0"/>
          <w:numId w:val="2"/>
        </w:numPr>
        <w:spacing w:after="120" w:line="360" w:lineRule="auto"/>
        <w:ind w:left="993" w:hanging="284"/>
        <w:jc w:val="both"/>
        <w:rPr>
          <w:rFonts w:ascii="Times New Roman" w:hAnsi="Times New Roman"/>
          <w:sz w:val="28"/>
          <w:szCs w:val="28"/>
        </w:rPr>
      </w:pPr>
      <w:r w:rsidRPr="00026B0A">
        <w:rPr>
          <w:rFonts w:ascii="Times New Roman" w:hAnsi="Times New Roman"/>
          <w:sz w:val="28"/>
          <w:szCs w:val="28"/>
        </w:rPr>
        <w:t>Социальные показатели:</w:t>
      </w:r>
    </w:p>
    <w:p w:rsidR="00A02196" w:rsidRPr="00026B0A" w:rsidRDefault="00A02196" w:rsidP="00A02196">
      <w:pPr>
        <w:widowControl w:val="0"/>
        <w:numPr>
          <w:ilvl w:val="0"/>
          <w:numId w:val="14"/>
        </w:numPr>
        <w:spacing w:after="120" w:line="360" w:lineRule="auto"/>
        <w:jc w:val="both"/>
        <w:rPr>
          <w:rFonts w:ascii="Times New Roman" w:hAnsi="Times New Roman"/>
          <w:sz w:val="28"/>
          <w:szCs w:val="28"/>
        </w:rPr>
      </w:pPr>
      <w:r w:rsidRPr="00026B0A">
        <w:rPr>
          <w:rFonts w:ascii="Times New Roman" w:hAnsi="Times New Roman"/>
          <w:sz w:val="28"/>
          <w:szCs w:val="28"/>
        </w:rPr>
        <w:t>улучшение качества жизни населения;</w:t>
      </w:r>
    </w:p>
    <w:p w:rsidR="00A02196" w:rsidRPr="00026B0A" w:rsidRDefault="00A02196" w:rsidP="00A02196">
      <w:pPr>
        <w:widowControl w:val="0"/>
        <w:numPr>
          <w:ilvl w:val="0"/>
          <w:numId w:val="14"/>
        </w:numPr>
        <w:spacing w:after="120" w:line="360" w:lineRule="auto"/>
        <w:jc w:val="both"/>
        <w:rPr>
          <w:rFonts w:ascii="Times New Roman" w:hAnsi="Times New Roman"/>
          <w:sz w:val="28"/>
          <w:szCs w:val="28"/>
        </w:rPr>
      </w:pPr>
      <w:r w:rsidRPr="00026B0A">
        <w:rPr>
          <w:rFonts w:ascii="Times New Roman" w:hAnsi="Times New Roman"/>
          <w:sz w:val="28"/>
          <w:szCs w:val="28"/>
        </w:rPr>
        <w:t>повышение уровня образования;</w:t>
      </w:r>
    </w:p>
    <w:p w:rsidR="00A02196" w:rsidRPr="00026B0A" w:rsidRDefault="00A02196" w:rsidP="00A02196">
      <w:pPr>
        <w:widowControl w:val="0"/>
        <w:numPr>
          <w:ilvl w:val="0"/>
          <w:numId w:val="14"/>
        </w:numPr>
        <w:spacing w:after="120" w:line="360" w:lineRule="auto"/>
        <w:jc w:val="both"/>
        <w:rPr>
          <w:rFonts w:ascii="Times New Roman" w:hAnsi="Times New Roman"/>
          <w:sz w:val="28"/>
          <w:szCs w:val="28"/>
        </w:rPr>
      </w:pPr>
      <w:r w:rsidRPr="00026B0A">
        <w:rPr>
          <w:rFonts w:ascii="Times New Roman" w:hAnsi="Times New Roman"/>
          <w:sz w:val="28"/>
          <w:szCs w:val="28"/>
        </w:rPr>
        <w:t>развитие межрегиональных связей;</w:t>
      </w:r>
    </w:p>
    <w:p w:rsidR="00A02196" w:rsidRPr="008E241D" w:rsidRDefault="00A02196" w:rsidP="00A02196">
      <w:pPr>
        <w:widowControl w:val="0"/>
        <w:numPr>
          <w:ilvl w:val="0"/>
          <w:numId w:val="14"/>
        </w:numPr>
        <w:spacing w:after="120" w:line="360" w:lineRule="auto"/>
        <w:jc w:val="both"/>
        <w:rPr>
          <w:rFonts w:ascii="Times New Roman" w:hAnsi="Times New Roman"/>
          <w:sz w:val="28"/>
          <w:szCs w:val="28"/>
        </w:rPr>
      </w:pPr>
      <w:r w:rsidRPr="00026B0A">
        <w:rPr>
          <w:rFonts w:ascii="Times New Roman" w:hAnsi="Times New Roman"/>
          <w:sz w:val="28"/>
          <w:szCs w:val="28"/>
        </w:rPr>
        <w:t xml:space="preserve">увеличение отчислений </w:t>
      </w:r>
      <w:r w:rsidRPr="008E241D">
        <w:rPr>
          <w:rFonts w:ascii="Times New Roman" w:hAnsi="Times New Roman"/>
          <w:sz w:val="28"/>
          <w:szCs w:val="28"/>
        </w:rPr>
        <w:t xml:space="preserve">на </w:t>
      </w:r>
      <w:r w:rsidRPr="00026B0A">
        <w:rPr>
          <w:rFonts w:ascii="Times New Roman" w:hAnsi="Times New Roman"/>
          <w:sz w:val="28"/>
          <w:szCs w:val="28"/>
        </w:rPr>
        <w:t>социальные</w:t>
      </w:r>
      <w:r w:rsidRPr="008E241D">
        <w:rPr>
          <w:rFonts w:ascii="Times New Roman" w:hAnsi="Times New Roman"/>
          <w:sz w:val="28"/>
          <w:szCs w:val="28"/>
        </w:rPr>
        <w:t xml:space="preserve"> </w:t>
      </w:r>
      <w:r w:rsidRPr="00026B0A">
        <w:rPr>
          <w:rFonts w:ascii="Times New Roman" w:hAnsi="Times New Roman"/>
          <w:sz w:val="28"/>
          <w:szCs w:val="28"/>
        </w:rPr>
        <w:t>нужды.</w:t>
      </w:r>
    </w:p>
    <w:p w:rsidR="00A02196" w:rsidRDefault="00A02196" w:rsidP="00A02196">
      <w:pPr>
        <w:pStyle w:val="a4"/>
        <w:spacing w:after="120" w:line="360" w:lineRule="auto"/>
        <w:ind w:left="0" w:firstLine="709"/>
        <w:jc w:val="both"/>
        <w:rPr>
          <w:rFonts w:ascii="Times New Roman" w:hAnsi="Times New Roman"/>
          <w:spacing w:val="-1"/>
          <w:sz w:val="28"/>
          <w:szCs w:val="28"/>
          <w:lang w:val="ru-RU"/>
        </w:rPr>
      </w:pP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Можно</w:t>
      </w:r>
      <w:r w:rsidRPr="008E241D">
        <w:rPr>
          <w:rFonts w:ascii="Times New Roman" w:hAnsi="Times New Roman"/>
          <w:spacing w:val="8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выделить</w:t>
      </w:r>
      <w:r w:rsidRPr="008E241D">
        <w:rPr>
          <w:rFonts w:ascii="Times New Roman" w:hAnsi="Times New Roman"/>
          <w:spacing w:val="8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следующие</w:t>
      </w:r>
      <w:r w:rsidRPr="008E241D">
        <w:rPr>
          <w:rFonts w:ascii="Times New Roman" w:hAnsi="Times New Roman"/>
          <w:spacing w:val="9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z w:val="28"/>
          <w:szCs w:val="28"/>
          <w:lang w:val="ru-RU"/>
        </w:rPr>
        <w:t>частные</w:t>
      </w:r>
      <w:r w:rsidRPr="008E241D">
        <w:rPr>
          <w:rFonts w:ascii="Times New Roman" w:hAnsi="Times New Roman"/>
          <w:spacing w:val="8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показатели</w:t>
      </w:r>
      <w:r w:rsidRPr="008E241D">
        <w:rPr>
          <w:rFonts w:ascii="Times New Roman" w:hAnsi="Times New Roman"/>
          <w:spacing w:val="6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z w:val="28"/>
          <w:szCs w:val="28"/>
          <w:lang w:val="ru-RU"/>
        </w:rPr>
        <w:t>оценки</w:t>
      </w:r>
      <w:r w:rsidRPr="008E241D">
        <w:rPr>
          <w:rFonts w:ascii="Times New Roman" w:hAnsi="Times New Roman"/>
          <w:spacing w:val="8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инвестиционного</w:t>
      </w:r>
      <w:r w:rsidRPr="008E241D">
        <w:rPr>
          <w:rFonts w:ascii="Times New Roman" w:hAnsi="Times New Roman"/>
          <w:spacing w:val="6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z w:val="28"/>
          <w:szCs w:val="28"/>
          <w:lang w:val="ru-RU"/>
        </w:rPr>
        <w:t>климата,</w:t>
      </w:r>
      <w:r w:rsidRPr="008E241D">
        <w:rPr>
          <w:rFonts w:ascii="Times New Roman" w:hAnsi="Times New Roman"/>
          <w:spacing w:val="8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2"/>
          <w:sz w:val="28"/>
          <w:szCs w:val="28"/>
          <w:lang w:val="ru-RU"/>
        </w:rPr>
        <w:t>на</w:t>
      </w:r>
      <w:r w:rsidRPr="008E241D">
        <w:rPr>
          <w:rFonts w:ascii="Times New Roman" w:hAnsi="Times New Roman"/>
          <w:spacing w:val="63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которые</w:t>
      </w:r>
      <w:r w:rsidRPr="008E241D">
        <w:rPr>
          <w:rFonts w:ascii="Times New Roman" w:hAnsi="Times New Roman"/>
          <w:spacing w:val="12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создание</w:t>
      </w:r>
      <w:r w:rsidRPr="008E241D">
        <w:rPr>
          <w:rFonts w:ascii="Times New Roman" w:hAnsi="Times New Roman"/>
          <w:spacing w:val="10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z w:val="28"/>
          <w:szCs w:val="28"/>
          <w:lang w:val="ru-RU"/>
        </w:rPr>
        <w:t>и</w:t>
      </w:r>
      <w:r w:rsidRPr="008E241D">
        <w:rPr>
          <w:rFonts w:ascii="Times New Roman" w:hAnsi="Times New Roman"/>
          <w:spacing w:val="10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развитие</w:t>
      </w:r>
      <w:r w:rsidRPr="008E241D">
        <w:rPr>
          <w:rFonts w:ascii="Times New Roman" w:hAnsi="Times New Roman"/>
          <w:spacing w:val="11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промышленного</w:t>
      </w:r>
      <w:r w:rsidRPr="008E241D">
        <w:rPr>
          <w:rFonts w:ascii="Times New Roman" w:hAnsi="Times New Roman"/>
          <w:spacing w:val="10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парка</w:t>
      </w:r>
      <w:r w:rsidRPr="008E241D">
        <w:rPr>
          <w:rFonts w:ascii="Times New Roman" w:hAnsi="Times New Roman"/>
          <w:spacing w:val="8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z w:val="28"/>
          <w:szCs w:val="28"/>
          <w:lang w:val="ru-RU"/>
        </w:rPr>
        <w:t>«</w:t>
      </w:r>
      <w:r>
        <w:rPr>
          <w:rFonts w:ascii="Times New Roman" w:hAnsi="Times New Roman"/>
          <w:sz w:val="28"/>
          <w:szCs w:val="28"/>
          <w:lang w:val="ru-RU"/>
        </w:rPr>
        <w:t>Дальний</w:t>
      </w:r>
      <w:r w:rsidRPr="008E241D">
        <w:rPr>
          <w:rFonts w:ascii="Times New Roman" w:hAnsi="Times New Roman"/>
          <w:sz w:val="28"/>
          <w:szCs w:val="28"/>
          <w:lang w:val="ru-RU"/>
        </w:rPr>
        <w:t>»</w:t>
      </w:r>
      <w:r w:rsidRPr="008E241D">
        <w:rPr>
          <w:rFonts w:ascii="Times New Roman" w:hAnsi="Times New Roman"/>
          <w:spacing w:val="10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окажет</w:t>
      </w:r>
      <w:r w:rsidRPr="008E241D">
        <w:rPr>
          <w:rFonts w:ascii="Times New Roman" w:hAnsi="Times New Roman"/>
          <w:spacing w:val="8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существенное</w:t>
      </w:r>
      <w:r w:rsidRPr="008E241D">
        <w:rPr>
          <w:rFonts w:ascii="Times New Roman" w:hAnsi="Times New Roman"/>
          <w:spacing w:val="77"/>
          <w:sz w:val="28"/>
          <w:szCs w:val="28"/>
          <w:lang w:val="ru-RU"/>
        </w:rPr>
        <w:t xml:space="preserve"> </w:t>
      </w:r>
      <w:r w:rsidRPr="008E241D">
        <w:rPr>
          <w:rFonts w:ascii="Times New Roman" w:hAnsi="Times New Roman"/>
          <w:spacing w:val="-1"/>
          <w:sz w:val="28"/>
          <w:szCs w:val="28"/>
          <w:lang w:val="ru-RU"/>
        </w:rPr>
        <w:t>влияние.</w:t>
      </w:r>
    </w:p>
    <w:p w:rsidR="00A02196" w:rsidRPr="007C0AB9" w:rsidRDefault="00A02196" w:rsidP="00A02196">
      <w:pPr>
        <w:pStyle w:val="a4"/>
        <w:spacing w:after="120"/>
        <w:ind w:left="0"/>
        <w:jc w:val="center"/>
        <w:rPr>
          <w:rFonts w:ascii="Times New Roman" w:hAnsi="Times New Roman"/>
          <w:b/>
          <w:spacing w:val="-1"/>
          <w:lang w:val="ru-RU"/>
        </w:rPr>
      </w:pPr>
      <w:r>
        <w:rPr>
          <w:rFonts w:ascii="Times New Roman" w:hAnsi="Times New Roman"/>
          <w:b/>
          <w:spacing w:val="-1"/>
          <w:lang w:val="ru-RU"/>
        </w:rPr>
        <w:t>Таблица</w:t>
      </w:r>
      <w:r w:rsidRPr="007C0AB9">
        <w:rPr>
          <w:rFonts w:ascii="Times New Roman" w:hAnsi="Times New Roman"/>
          <w:b/>
          <w:spacing w:val="-1"/>
          <w:lang w:val="ru-RU"/>
        </w:rPr>
        <w:t xml:space="preserve">.  </w:t>
      </w:r>
      <w:r>
        <w:rPr>
          <w:rFonts w:ascii="Times New Roman" w:hAnsi="Times New Roman"/>
          <w:b/>
          <w:spacing w:val="-1"/>
          <w:lang w:val="ru-RU"/>
        </w:rPr>
        <w:t xml:space="preserve">Влияние создания и развития </w:t>
      </w:r>
      <w:r w:rsidRPr="007C0AB9">
        <w:rPr>
          <w:rFonts w:ascii="Times New Roman" w:hAnsi="Times New Roman"/>
          <w:b/>
          <w:spacing w:val="-1"/>
          <w:lang w:val="ru-RU"/>
        </w:rPr>
        <w:t>промышленного парка «</w:t>
      </w:r>
      <w:r>
        <w:rPr>
          <w:rFonts w:ascii="Times New Roman" w:hAnsi="Times New Roman"/>
          <w:b/>
          <w:spacing w:val="-1"/>
          <w:lang w:val="ru-RU"/>
        </w:rPr>
        <w:t>Дальний</w:t>
      </w:r>
      <w:r w:rsidRPr="007C0AB9">
        <w:rPr>
          <w:rFonts w:ascii="Times New Roman" w:hAnsi="Times New Roman"/>
          <w:b/>
          <w:spacing w:val="-1"/>
          <w:lang w:val="ru-RU"/>
        </w:rPr>
        <w:t>» в разрезе показателей оценки инвестиционного климата</w:t>
      </w:r>
    </w:p>
    <w:tbl>
      <w:tblPr>
        <w:tblW w:w="936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866"/>
        <w:gridCol w:w="5494"/>
      </w:tblGrid>
      <w:tr w:rsidR="00A02196" w:rsidRPr="004C3640" w:rsidTr="00A02196">
        <w:trPr>
          <w:trHeight w:hRule="exact" w:val="612"/>
        </w:trPr>
        <w:tc>
          <w:tcPr>
            <w:tcW w:w="3866" w:type="dxa"/>
            <w:shd w:val="clear" w:color="auto" w:fill="DBE4F0"/>
            <w:vAlign w:val="center"/>
          </w:tcPr>
          <w:p w:rsidR="00A02196" w:rsidRPr="007C0AB9" w:rsidRDefault="00A02196" w:rsidP="006A6B43">
            <w:pPr>
              <w:pStyle w:val="TableParagraph"/>
              <w:spacing w:after="120" w:line="224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0AB9">
              <w:rPr>
                <w:rFonts w:ascii="Times New Roman" w:hAnsi="Times New Roman"/>
                <w:b/>
                <w:spacing w:val="-1"/>
                <w:sz w:val="24"/>
                <w:szCs w:val="24"/>
              </w:rPr>
              <w:t>Показатель</w:t>
            </w:r>
          </w:p>
        </w:tc>
        <w:tc>
          <w:tcPr>
            <w:tcW w:w="5494" w:type="dxa"/>
            <w:shd w:val="clear" w:color="auto" w:fill="DBE4F0"/>
            <w:vAlign w:val="center"/>
          </w:tcPr>
          <w:p w:rsidR="00A02196" w:rsidRPr="00D34785" w:rsidRDefault="00A02196" w:rsidP="006A6B43">
            <w:pPr>
              <w:pStyle w:val="TableParagraph"/>
              <w:spacing w:after="120" w:line="224" w:lineRule="exact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7C0AB9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Влияние</w:t>
            </w:r>
            <w:r w:rsidRPr="007C0AB9">
              <w:rPr>
                <w:rFonts w:ascii="Times New Roman" w:hAnsi="Times New Roman"/>
                <w:b/>
                <w:spacing w:val="-10"/>
                <w:sz w:val="24"/>
                <w:szCs w:val="24"/>
                <w:lang w:val="ru-RU"/>
              </w:rPr>
              <w:t xml:space="preserve"> </w:t>
            </w:r>
            <w:r w:rsidRPr="007C0AB9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создания</w:t>
            </w:r>
            <w:r w:rsidRPr="007C0AB9">
              <w:rPr>
                <w:rFonts w:ascii="Times New Roman" w:hAnsi="Times New Roman"/>
                <w:b/>
                <w:spacing w:val="-9"/>
                <w:sz w:val="24"/>
                <w:szCs w:val="24"/>
                <w:lang w:val="ru-RU"/>
              </w:rPr>
              <w:t xml:space="preserve"> </w:t>
            </w:r>
            <w:r w:rsidRPr="007C0AB9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и</w:t>
            </w:r>
            <w:r w:rsidRPr="007C0AB9">
              <w:rPr>
                <w:rFonts w:ascii="Times New Roman" w:hAnsi="Times New Roman"/>
                <w:b/>
                <w:spacing w:val="-9"/>
                <w:sz w:val="24"/>
                <w:szCs w:val="24"/>
                <w:lang w:val="ru-RU"/>
              </w:rPr>
              <w:t xml:space="preserve"> </w:t>
            </w:r>
            <w:r w:rsidRPr="007C0AB9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развития</w:t>
            </w:r>
            <w:r w:rsidRPr="007C0AB9">
              <w:rPr>
                <w:rFonts w:ascii="Times New Roman" w:hAnsi="Times New Roman"/>
                <w:b/>
                <w:spacing w:val="-9"/>
                <w:sz w:val="24"/>
                <w:szCs w:val="24"/>
                <w:lang w:val="ru-RU"/>
              </w:rPr>
              <w:t xml:space="preserve"> </w:t>
            </w:r>
            <w:r w:rsidRPr="007C0AB9">
              <w:rPr>
                <w:rFonts w:ascii="Times New Roman" w:hAnsi="Times New Roman"/>
                <w:b/>
                <w:spacing w:val="-1"/>
                <w:sz w:val="24"/>
                <w:szCs w:val="24"/>
                <w:lang w:val="ru-RU"/>
              </w:rPr>
              <w:t>промышленного</w:t>
            </w:r>
            <w:r w:rsidRPr="007C0AB9">
              <w:rPr>
                <w:rFonts w:ascii="Times New Roman" w:hAnsi="Times New Roman"/>
                <w:b/>
                <w:spacing w:val="-9"/>
                <w:sz w:val="24"/>
                <w:szCs w:val="24"/>
                <w:lang w:val="ru-RU"/>
              </w:rPr>
              <w:t xml:space="preserve"> </w:t>
            </w:r>
            <w:r w:rsidRPr="007C0AB9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парка</w:t>
            </w:r>
          </w:p>
        </w:tc>
      </w:tr>
      <w:tr w:rsidR="00A02196" w:rsidRPr="004C3640" w:rsidTr="00A02196">
        <w:trPr>
          <w:trHeight w:hRule="exact" w:val="1531"/>
        </w:trPr>
        <w:tc>
          <w:tcPr>
            <w:tcW w:w="3866" w:type="dxa"/>
            <w:vAlign w:val="center"/>
          </w:tcPr>
          <w:p w:rsidR="00A02196" w:rsidRPr="007C0AB9" w:rsidRDefault="00A02196" w:rsidP="006A6B43">
            <w:pPr>
              <w:pStyle w:val="TableParagraph"/>
              <w:spacing w:after="120" w:line="228" w:lineRule="exact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7C0AB9">
              <w:rPr>
                <w:rFonts w:ascii="Times New Roman" w:hAnsi="Times New Roman"/>
                <w:sz w:val="24"/>
                <w:szCs w:val="24"/>
                <w:lang w:val="ru-RU"/>
              </w:rPr>
              <w:t>Производственный (совокупный результат хозяйственной деятельности населения в регионе)</w:t>
            </w:r>
          </w:p>
        </w:tc>
        <w:tc>
          <w:tcPr>
            <w:tcW w:w="5494" w:type="dxa"/>
          </w:tcPr>
          <w:p w:rsidR="00A02196" w:rsidRPr="007C0AB9" w:rsidRDefault="00A02196" w:rsidP="006A6B43">
            <w:pPr>
              <w:pStyle w:val="TableParagraph"/>
              <w:spacing w:after="120" w:line="239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7C0AB9">
              <w:rPr>
                <w:rFonts w:ascii="Times New Roman" w:hAnsi="Times New Roman"/>
                <w:sz w:val="24"/>
                <w:szCs w:val="24"/>
                <w:lang w:val="ru-RU"/>
              </w:rPr>
              <w:t>Развитие парка предполагает существенно увеличить производственный показатель на муниципальном уровне. Плани</w:t>
            </w:r>
            <w:r>
              <w:rPr>
                <w:rFonts w:ascii="Times New Roman" w:hAnsi="Times New Roman"/>
                <w:sz w:val="24"/>
                <w:szCs w:val="24"/>
                <w:lang w:val="ru-RU"/>
              </w:rPr>
              <w:t xml:space="preserve">руется создание современных </w:t>
            </w:r>
            <w:r w:rsidRPr="007C0AB9">
              <w:rPr>
                <w:rFonts w:ascii="Times New Roman" w:hAnsi="Times New Roman"/>
                <w:sz w:val="24"/>
                <w:szCs w:val="24"/>
                <w:lang w:val="ru-RU"/>
              </w:rPr>
              <w:t>промышленных предприятий и предприятий, оказывающих сопутствующие услуги.</w:t>
            </w:r>
          </w:p>
        </w:tc>
      </w:tr>
      <w:tr w:rsidR="00A02196" w:rsidRPr="004C3640" w:rsidTr="00A02196">
        <w:trPr>
          <w:trHeight w:hRule="exact" w:val="1126"/>
        </w:trPr>
        <w:tc>
          <w:tcPr>
            <w:tcW w:w="3866" w:type="dxa"/>
            <w:vAlign w:val="center"/>
          </w:tcPr>
          <w:p w:rsidR="00A02196" w:rsidRPr="007C0AB9" w:rsidRDefault="00A02196" w:rsidP="006A6B43">
            <w:pPr>
              <w:pStyle w:val="TableParagraph"/>
              <w:spacing w:after="120" w:line="228" w:lineRule="exact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7C0AB9">
              <w:rPr>
                <w:rFonts w:ascii="Times New Roman" w:hAnsi="Times New Roman"/>
                <w:sz w:val="24"/>
                <w:szCs w:val="24"/>
                <w:lang w:val="ru-RU"/>
              </w:rPr>
              <w:t>Инфраструктурный (экономико-географическое положение региона и его инфраструктурная обеспеченность)</w:t>
            </w:r>
          </w:p>
        </w:tc>
        <w:tc>
          <w:tcPr>
            <w:tcW w:w="5494" w:type="dxa"/>
            <w:vAlign w:val="center"/>
          </w:tcPr>
          <w:p w:rsidR="00A02196" w:rsidRPr="007C0AB9" w:rsidRDefault="00A02196" w:rsidP="006A6B43">
            <w:pPr>
              <w:pStyle w:val="TableParagraph"/>
              <w:spacing w:after="120" w:line="228" w:lineRule="exact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7C0AB9">
              <w:rPr>
                <w:rFonts w:ascii="Times New Roman" w:hAnsi="Times New Roman"/>
                <w:sz w:val="24"/>
                <w:szCs w:val="24"/>
                <w:lang w:val="ru-RU"/>
              </w:rPr>
              <w:t>В рамках проекта планируется создание инженерной и транспортной</w:t>
            </w:r>
            <w:r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инфраструктуры, как внутри </w:t>
            </w:r>
            <w:r w:rsidRPr="007C0AB9">
              <w:rPr>
                <w:rFonts w:ascii="Times New Roman" w:hAnsi="Times New Roman"/>
                <w:sz w:val="24"/>
                <w:szCs w:val="24"/>
                <w:lang w:val="ru-RU"/>
              </w:rPr>
              <w:t>парка, так и вне его.</w:t>
            </w:r>
          </w:p>
        </w:tc>
      </w:tr>
      <w:tr w:rsidR="00A02196" w:rsidRPr="004C3640" w:rsidTr="00A02196">
        <w:trPr>
          <w:trHeight w:hRule="exact" w:val="1177"/>
        </w:trPr>
        <w:tc>
          <w:tcPr>
            <w:tcW w:w="3866" w:type="dxa"/>
            <w:vAlign w:val="center"/>
          </w:tcPr>
          <w:p w:rsidR="00A02196" w:rsidRPr="007C0AB9" w:rsidRDefault="00A02196" w:rsidP="006A6B43">
            <w:pPr>
              <w:pStyle w:val="TableParagraph"/>
              <w:spacing w:after="120" w:line="228" w:lineRule="exact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7C0AB9">
              <w:rPr>
                <w:rFonts w:ascii="Times New Roman" w:hAnsi="Times New Roman"/>
                <w:sz w:val="24"/>
                <w:szCs w:val="24"/>
                <w:lang w:val="ru-RU"/>
              </w:rPr>
              <w:t>Финансовый (объем налоговой базы и выручка предприятий региона)</w:t>
            </w:r>
          </w:p>
        </w:tc>
        <w:tc>
          <w:tcPr>
            <w:tcW w:w="5494" w:type="dxa"/>
            <w:vAlign w:val="center"/>
          </w:tcPr>
          <w:p w:rsidR="00A02196" w:rsidRPr="007C0AB9" w:rsidRDefault="00A02196" w:rsidP="006A6B43">
            <w:pPr>
              <w:pStyle w:val="TableParagraph"/>
              <w:spacing w:after="120" w:line="228" w:lineRule="exact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7C0AB9">
              <w:rPr>
                <w:rFonts w:ascii="Times New Roman" w:hAnsi="Times New Roman"/>
                <w:sz w:val="24"/>
                <w:szCs w:val="24"/>
                <w:lang w:val="ru-RU"/>
              </w:rPr>
              <w:t>После выхода на проектную мощность объектов, планируемых к созданию на территории парка, значительно</w:t>
            </w:r>
            <w:r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r w:rsidRPr="007C0AB9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возрастут налоговые отчисления в бюджеты всех уровней. </w:t>
            </w:r>
          </w:p>
        </w:tc>
      </w:tr>
    </w:tbl>
    <w:p w:rsidR="00A02196" w:rsidRPr="00A02196" w:rsidRDefault="00A02196" w:rsidP="00A02196">
      <w:pPr>
        <w:pStyle w:val="a3"/>
        <w:spacing w:line="276" w:lineRule="auto"/>
        <w:ind w:left="0"/>
        <w:outlineLvl w:val="0"/>
        <w:rPr>
          <w:rFonts w:ascii="Times New Roman" w:hAnsi="Times New Roman"/>
          <w:b/>
          <w:sz w:val="32"/>
          <w:szCs w:val="32"/>
        </w:rPr>
      </w:pPr>
      <w:r w:rsidRPr="00A02196">
        <w:rPr>
          <w:rFonts w:ascii="Times New Roman" w:hAnsi="Times New Roman"/>
          <w:b/>
          <w:sz w:val="32"/>
          <w:szCs w:val="32"/>
        </w:rPr>
        <w:lastRenderedPageBreak/>
        <w:t>6. Оценка рисков</w:t>
      </w:r>
    </w:p>
    <w:p w:rsidR="00A02196" w:rsidRPr="00A02196" w:rsidRDefault="00A02196" w:rsidP="00A02196">
      <w:pPr>
        <w:pStyle w:val="a3"/>
        <w:spacing w:line="276" w:lineRule="auto"/>
        <w:ind w:left="0"/>
        <w:outlineLvl w:val="0"/>
        <w:rPr>
          <w:rFonts w:ascii="Times New Roman" w:hAnsi="Times New Roman"/>
          <w:b/>
          <w:sz w:val="32"/>
          <w:szCs w:val="32"/>
        </w:rPr>
      </w:pPr>
      <w:r w:rsidRPr="00A02196">
        <w:rPr>
          <w:rFonts w:ascii="Times New Roman" w:hAnsi="Times New Roman"/>
          <w:b/>
          <w:sz w:val="32"/>
          <w:szCs w:val="32"/>
        </w:rPr>
        <w:t xml:space="preserve">6.1. Оценка рисков по ключевым стадиям проекта </w:t>
      </w:r>
    </w:p>
    <w:p w:rsidR="00A02196" w:rsidRDefault="00A02196" w:rsidP="00A02196">
      <w:pPr>
        <w:pStyle w:val="a4"/>
        <w:spacing w:after="12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B61D82">
        <w:rPr>
          <w:rFonts w:ascii="Times New Roman" w:hAnsi="Times New Roman"/>
          <w:sz w:val="28"/>
          <w:szCs w:val="28"/>
          <w:lang w:val="ru-RU"/>
        </w:rPr>
        <w:t xml:space="preserve">При реализации </w:t>
      </w:r>
      <w:r>
        <w:rPr>
          <w:rFonts w:ascii="Times New Roman" w:hAnsi="Times New Roman"/>
          <w:sz w:val="28"/>
          <w:szCs w:val="28"/>
          <w:lang w:val="ru-RU"/>
        </w:rPr>
        <w:t xml:space="preserve">проекта создания и развития </w:t>
      </w:r>
      <w:r w:rsidRPr="00B61D82">
        <w:rPr>
          <w:rFonts w:ascii="Times New Roman" w:hAnsi="Times New Roman"/>
          <w:sz w:val="28"/>
          <w:szCs w:val="28"/>
          <w:lang w:val="ru-RU"/>
        </w:rPr>
        <w:t>промышленного парка «</w:t>
      </w:r>
      <w:r>
        <w:rPr>
          <w:rFonts w:ascii="Times New Roman" w:hAnsi="Times New Roman"/>
          <w:spacing w:val="-1"/>
          <w:sz w:val="28"/>
          <w:szCs w:val="28"/>
          <w:lang w:val="ru-RU"/>
        </w:rPr>
        <w:t>Дальний»,</w:t>
      </w:r>
      <w:r w:rsidRPr="00B61D82">
        <w:rPr>
          <w:rFonts w:ascii="Times New Roman" w:hAnsi="Times New Roman"/>
          <w:sz w:val="28"/>
          <w:szCs w:val="28"/>
          <w:lang w:val="ru-RU"/>
        </w:rPr>
        <w:t xml:space="preserve"> повлиять на успешность реализации данно</w:t>
      </w:r>
      <w:r>
        <w:rPr>
          <w:rFonts w:ascii="Times New Roman" w:hAnsi="Times New Roman"/>
          <w:sz w:val="28"/>
          <w:szCs w:val="28"/>
          <w:lang w:val="ru-RU"/>
        </w:rPr>
        <w:t>го проекта могут следующие факторы:</w:t>
      </w:r>
    </w:p>
    <w:p w:rsidR="00A02196" w:rsidRDefault="00A02196" w:rsidP="00A02196">
      <w:pPr>
        <w:pStyle w:val="a4"/>
        <w:spacing w:after="12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- закрепление земельных участков за управляющей компанией</w:t>
      </w:r>
    </w:p>
    <w:p w:rsidR="00A02196" w:rsidRDefault="00A02196" w:rsidP="00A02196">
      <w:pPr>
        <w:pStyle w:val="a4"/>
        <w:spacing w:after="12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- государственные меры поддержки</w:t>
      </w:r>
    </w:p>
    <w:p w:rsidR="00A02196" w:rsidRDefault="00A02196" w:rsidP="00A02196">
      <w:pPr>
        <w:pStyle w:val="a4"/>
        <w:spacing w:after="12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- обеспечение инфраструктурой</w:t>
      </w:r>
    </w:p>
    <w:p w:rsidR="00A02196" w:rsidRPr="00B61D82" w:rsidRDefault="00A02196" w:rsidP="00A02196">
      <w:pPr>
        <w:pStyle w:val="a4"/>
        <w:spacing w:after="12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Создание промышленного парка</w:t>
      </w:r>
      <w:r w:rsidRPr="00B61D82">
        <w:rPr>
          <w:rFonts w:ascii="Times New Roman" w:hAnsi="Times New Roman"/>
          <w:sz w:val="28"/>
          <w:szCs w:val="28"/>
          <w:lang w:val="ru-RU"/>
        </w:rPr>
        <w:t xml:space="preserve"> связано с реализацией инвестиционных проектов на территории парка, соответственно, риски реализации проекта – это, в первую очередь, риски невыполнения мероприятий, направленных на реализацию инвестиционных проектов.</w:t>
      </w:r>
    </w:p>
    <w:p w:rsidR="00A02196" w:rsidRPr="00B61D82" w:rsidRDefault="00A02196" w:rsidP="00A02196">
      <w:pPr>
        <w:pStyle w:val="a4"/>
        <w:spacing w:after="12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B61D82">
        <w:rPr>
          <w:rFonts w:ascii="Times New Roman" w:hAnsi="Times New Roman"/>
          <w:sz w:val="28"/>
          <w:szCs w:val="28"/>
          <w:lang w:val="ru-RU"/>
        </w:rPr>
        <w:t>Их можно классифицировать следующим образом:</w:t>
      </w:r>
    </w:p>
    <w:p w:rsidR="00A02196" w:rsidRPr="00B61D82" w:rsidRDefault="00A02196" w:rsidP="00A02196">
      <w:pPr>
        <w:pStyle w:val="a4"/>
        <w:numPr>
          <w:ilvl w:val="0"/>
          <w:numId w:val="16"/>
        </w:numPr>
        <w:spacing w:after="120" w:line="360" w:lineRule="auto"/>
        <w:ind w:left="113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ru-RU"/>
        </w:rPr>
        <w:t>Внешние страновые риски</w:t>
      </w:r>
      <w:r w:rsidRPr="00B61D82">
        <w:rPr>
          <w:rFonts w:ascii="Times New Roman" w:hAnsi="Times New Roman"/>
          <w:sz w:val="28"/>
          <w:szCs w:val="28"/>
        </w:rPr>
        <w:t>:</w:t>
      </w:r>
    </w:p>
    <w:p w:rsidR="00A02196" w:rsidRPr="00B61D82" w:rsidRDefault="00A02196" w:rsidP="00A02196">
      <w:pPr>
        <w:pStyle w:val="a4"/>
        <w:numPr>
          <w:ilvl w:val="1"/>
          <w:numId w:val="16"/>
        </w:numPr>
        <w:spacing w:after="120" w:line="360" w:lineRule="auto"/>
        <w:ind w:left="1351"/>
        <w:jc w:val="both"/>
        <w:rPr>
          <w:rFonts w:ascii="Times New Roman" w:hAnsi="Times New Roman"/>
          <w:sz w:val="28"/>
          <w:szCs w:val="28"/>
        </w:rPr>
      </w:pPr>
      <w:r w:rsidRPr="00B61D82">
        <w:rPr>
          <w:rFonts w:ascii="Times New Roman" w:hAnsi="Times New Roman"/>
          <w:sz w:val="28"/>
          <w:szCs w:val="28"/>
        </w:rPr>
        <w:t>регулятивные;</w:t>
      </w:r>
    </w:p>
    <w:p w:rsidR="00A02196" w:rsidRPr="00B61D82" w:rsidRDefault="00A02196" w:rsidP="00A02196">
      <w:pPr>
        <w:pStyle w:val="a4"/>
        <w:numPr>
          <w:ilvl w:val="1"/>
          <w:numId w:val="16"/>
        </w:numPr>
        <w:spacing w:after="120" w:line="360" w:lineRule="auto"/>
        <w:ind w:left="13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валютные</w:t>
      </w:r>
    </w:p>
    <w:p w:rsidR="00A02196" w:rsidRPr="00B61D82" w:rsidRDefault="00A02196" w:rsidP="00A02196">
      <w:pPr>
        <w:pStyle w:val="a4"/>
        <w:numPr>
          <w:ilvl w:val="0"/>
          <w:numId w:val="16"/>
        </w:numPr>
        <w:spacing w:after="120" w:line="360" w:lineRule="auto"/>
        <w:ind w:left="1136"/>
        <w:jc w:val="both"/>
        <w:rPr>
          <w:rFonts w:ascii="Times New Roman" w:hAnsi="Times New Roman"/>
          <w:sz w:val="28"/>
          <w:szCs w:val="28"/>
        </w:rPr>
      </w:pPr>
      <w:r w:rsidRPr="00B61D82">
        <w:rPr>
          <w:rFonts w:ascii="Times New Roman" w:hAnsi="Times New Roman"/>
          <w:sz w:val="28"/>
          <w:szCs w:val="28"/>
        </w:rPr>
        <w:t>Экономические риски:</w:t>
      </w:r>
    </w:p>
    <w:p w:rsidR="00A02196" w:rsidRPr="00B61D82" w:rsidRDefault="00A02196" w:rsidP="00A02196">
      <w:pPr>
        <w:pStyle w:val="a4"/>
        <w:numPr>
          <w:ilvl w:val="1"/>
          <w:numId w:val="16"/>
        </w:numPr>
        <w:spacing w:after="120" w:line="360" w:lineRule="auto"/>
        <w:ind w:left="1351"/>
        <w:jc w:val="both"/>
        <w:rPr>
          <w:rFonts w:ascii="Times New Roman" w:hAnsi="Times New Roman"/>
          <w:sz w:val="28"/>
          <w:szCs w:val="28"/>
          <w:lang w:val="ru-RU"/>
        </w:rPr>
      </w:pPr>
      <w:r w:rsidRPr="00B61D82">
        <w:rPr>
          <w:rFonts w:ascii="Times New Roman" w:hAnsi="Times New Roman"/>
          <w:sz w:val="28"/>
          <w:szCs w:val="28"/>
          <w:lang w:val="ru-RU"/>
        </w:rPr>
        <w:t>устойчивость экономического положения Камчатского края к изменениям макроэкономического положения в стране;</w:t>
      </w:r>
    </w:p>
    <w:p w:rsidR="00A02196" w:rsidRPr="00B61D82" w:rsidRDefault="00A02196" w:rsidP="00A02196">
      <w:pPr>
        <w:pStyle w:val="a4"/>
        <w:numPr>
          <w:ilvl w:val="1"/>
          <w:numId w:val="16"/>
        </w:numPr>
        <w:spacing w:after="120" w:line="360" w:lineRule="auto"/>
        <w:ind w:left="1351"/>
        <w:jc w:val="both"/>
        <w:rPr>
          <w:rFonts w:ascii="Times New Roman" w:hAnsi="Times New Roman"/>
          <w:sz w:val="28"/>
          <w:szCs w:val="28"/>
        </w:rPr>
      </w:pPr>
      <w:r w:rsidRPr="00B61D82">
        <w:rPr>
          <w:rFonts w:ascii="Times New Roman" w:hAnsi="Times New Roman"/>
          <w:sz w:val="28"/>
          <w:szCs w:val="28"/>
        </w:rPr>
        <w:t>риск недофинансирования проекта;</w:t>
      </w:r>
    </w:p>
    <w:p w:rsidR="00A02196" w:rsidRPr="00B61D82" w:rsidRDefault="00A02196" w:rsidP="00A02196">
      <w:pPr>
        <w:pStyle w:val="a4"/>
        <w:numPr>
          <w:ilvl w:val="1"/>
          <w:numId w:val="16"/>
        </w:numPr>
        <w:spacing w:after="120" w:line="360" w:lineRule="auto"/>
        <w:ind w:left="1351"/>
        <w:jc w:val="both"/>
        <w:rPr>
          <w:rFonts w:ascii="Times New Roman" w:hAnsi="Times New Roman"/>
          <w:sz w:val="28"/>
          <w:szCs w:val="28"/>
          <w:lang w:val="ru-RU"/>
        </w:rPr>
      </w:pPr>
      <w:r w:rsidRPr="00B61D82">
        <w:rPr>
          <w:rFonts w:ascii="Times New Roman" w:hAnsi="Times New Roman"/>
          <w:sz w:val="28"/>
          <w:szCs w:val="28"/>
          <w:lang w:val="ru-RU"/>
        </w:rPr>
        <w:t>риск возможности ухудшения налогового климата в регионе;</w:t>
      </w:r>
    </w:p>
    <w:p w:rsidR="00A02196" w:rsidRPr="00B61D82" w:rsidRDefault="00A02196" w:rsidP="00A02196">
      <w:pPr>
        <w:pStyle w:val="a4"/>
        <w:numPr>
          <w:ilvl w:val="1"/>
          <w:numId w:val="16"/>
        </w:numPr>
        <w:spacing w:after="120" w:line="360" w:lineRule="auto"/>
        <w:ind w:left="1351"/>
        <w:jc w:val="both"/>
        <w:rPr>
          <w:rFonts w:ascii="Times New Roman" w:hAnsi="Times New Roman"/>
          <w:sz w:val="28"/>
          <w:szCs w:val="28"/>
        </w:rPr>
      </w:pPr>
      <w:r w:rsidRPr="00B61D82">
        <w:rPr>
          <w:rFonts w:ascii="Times New Roman" w:hAnsi="Times New Roman"/>
          <w:sz w:val="28"/>
          <w:szCs w:val="28"/>
        </w:rPr>
        <w:t>законодательные риски;</w:t>
      </w:r>
    </w:p>
    <w:p w:rsidR="00A02196" w:rsidRPr="00B61D82" w:rsidRDefault="00A02196" w:rsidP="00A02196">
      <w:pPr>
        <w:pStyle w:val="a4"/>
        <w:numPr>
          <w:ilvl w:val="1"/>
          <w:numId w:val="16"/>
        </w:numPr>
        <w:spacing w:after="120" w:line="360" w:lineRule="auto"/>
        <w:ind w:left="1351"/>
        <w:jc w:val="both"/>
        <w:rPr>
          <w:rFonts w:ascii="Times New Roman" w:hAnsi="Times New Roman"/>
          <w:sz w:val="28"/>
          <w:szCs w:val="28"/>
          <w:lang w:val="ru-RU"/>
        </w:rPr>
      </w:pPr>
      <w:r w:rsidRPr="00B61D82">
        <w:rPr>
          <w:rFonts w:ascii="Times New Roman" w:hAnsi="Times New Roman"/>
          <w:sz w:val="28"/>
          <w:szCs w:val="28"/>
          <w:lang w:val="ru-RU"/>
        </w:rPr>
        <w:t>запоздалое реагирование на принятие конкурирующими регионами мер по улучшению инвестиционного климата;</w:t>
      </w:r>
    </w:p>
    <w:p w:rsidR="00A02196" w:rsidRPr="00B61D82" w:rsidRDefault="00A02196" w:rsidP="00A02196">
      <w:pPr>
        <w:pStyle w:val="a4"/>
        <w:numPr>
          <w:ilvl w:val="1"/>
          <w:numId w:val="16"/>
        </w:numPr>
        <w:spacing w:after="120" w:line="360" w:lineRule="auto"/>
        <w:ind w:left="1351"/>
        <w:jc w:val="both"/>
        <w:rPr>
          <w:rFonts w:ascii="Times New Roman" w:hAnsi="Times New Roman"/>
          <w:sz w:val="28"/>
          <w:szCs w:val="28"/>
          <w:lang w:val="ru-RU"/>
        </w:rPr>
      </w:pPr>
      <w:r w:rsidRPr="00B61D82">
        <w:rPr>
          <w:rFonts w:ascii="Times New Roman" w:hAnsi="Times New Roman"/>
          <w:sz w:val="28"/>
          <w:szCs w:val="28"/>
          <w:lang w:val="ru-RU"/>
        </w:rPr>
        <w:t>риск отсутствия необходимых трудовых ресурсов;</w:t>
      </w:r>
    </w:p>
    <w:p w:rsidR="00A02196" w:rsidRPr="00B61D82" w:rsidRDefault="00A02196" w:rsidP="00A02196">
      <w:pPr>
        <w:pStyle w:val="a4"/>
        <w:numPr>
          <w:ilvl w:val="1"/>
          <w:numId w:val="16"/>
        </w:numPr>
        <w:spacing w:after="120" w:line="360" w:lineRule="auto"/>
        <w:ind w:left="1351"/>
        <w:jc w:val="both"/>
        <w:rPr>
          <w:rFonts w:ascii="Times New Roman" w:hAnsi="Times New Roman"/>
          <w:sz w:val="28"/>
          <w:szCs w:val="28"/>
          <w:lang w:val="ru-RU"/>
        </w:rPr>
      </w:pPr>
      <w:r w:rsidRPr="00B61D82">
        <w:rPr>
          <w:rFonts w:ascii="Times New Roman" w:hAnsi="Times New Roman"/>
          <w:sz w:val="28"/>
          <w:szCs w:val="28"/>
          <w:lang w:val="ru-RU"/>
        </w:rPr>
        <w:t>риск недостаточного спроса на продукцию резидентов;</w:t>
      </w:r>
    </w:p>
    <w:p w:rsidR="00A02196" w:rsidRPr="00B61D82" w:rsidRDefault="00A02196" w:rsidP="00A02196">
      <w:pPr>
        <w:pStyle w:val="a4"/>
        <w:numPr>
          <w:ilvl w:val="1"/>
          <w:numId w:val="16"/>
        </w:numPr>
        <w:spacing w:after="120" w:line="360" w:lineRule="auto"/>
        <w:ind w:left="1351"/>
        <w:jc w:val="both"/>
        <w:rPr>
          <w:rFonts w:ascii="Times New Roman" w:hAnsi="Times New Roman"/>
          <w:sz w:val="28"/>
          <w:szCs w:val="28"/>
          <w:lang w:val="ru-RU"/>
        </w:rPr>
      </w:pPr>
      <w:r w:rsidRPr="00B61D82">
        <w:rPr>
          <w:rFonts w:ascii="Times New Roman" w:hAnsi="Times New Roman"/>
          <w:sz w:val="28"/>
          <w:szCs w:val="28"/>
          <w:lang w:val="ru-RU"/>
        </w:rPr>
        <w:lastRenderedPageBreak/>
        <w:t>риск снижения конкурентоспособности продукции.</w:t>
      </w:r>
    </w:p>
    <w:p w:rsidR="00A02196" w:rsidRPr="00B61D82" w:rsidRDefault="00A02196" w:rsidP="00A02196">
      <w:pPr>
        <w:pStyle w:val="a4"/>
        <w:numPr>
          <w:ilvl w:val="0"/>
          <w:numId w:val="16"/>
        </w:numPr>
        <w:spacing w:after="120" w:line="360" w:lineRule="auto"/>
        <w:ind w:left="1136"/>
        <w:jc w:val="both"/>
        <w:rPr>
          <w:rFonts w:ascii="Times New Roman" w:hAnsi="Times New Roman"/>
          <w:sz w:val="28"/>
          <w:szCs w:val="28"/>
        </w:rPr>
      </w:pPr>
      <w:r w:rsidRPr="00B61D82">
        <w:rPr>
          <w:rFonts w:ascii="Times New Roman" w:hAnsi="Times New Roman"/>
          <w:sz w:val="28"/>
          <w:szCs w:val="28"/>
        </w:rPr>
        <w:t>Экологические риски:</w:t>
      </w:r>
    </w:p>
    <w:p w:rsidR="00A02196" w:rsidRPr="00B61D82" w:rsidRDefault="00A02196" w:rsidP="00A02196">
      <w:pPr>
        <w:pStyle w:val="a4"/>
        <w:numPr>
          <w:ilvl w:val="1"/>
          <w:numId w:val="16"/>
        </w:numPr>
        <w:spacing w:after="120" w:line="360" w:lineRule="auto"/>
        <w:ind w:left="1351"/>
        <w:jc w:val="both"/>
        <w:rPr>
          <w:rFonts w:ascii="Times New Roman" w:hAnsi="Times New Roman"/>
          <w:sz w:val="28"/>
          <w:szCs w:val="28"/>
        </w:rPr>
      </w:pPr>
      <w:r w:rsidRPr="00B61D82">
        <w:rPr>
          <w:rFonts w:ascii="Times New Roman" w:hAnsi="Times New Roman"/>
          <w:sz w:val="28"/>
          <w:szCs w:val="28"/>
        </w:rPr>
        <w:t>загрязнение окружающей среды;</w:t>
      </w:r>
    </w:p>
    <w:p w:rsidR="00A02196" w:rsidRPr="00B61D82" w:rsidRDefault="00A02196" w:rsidP="00A02196">
      <w:pPr>
        <w:pStyle w:val="a4"/>
        <w:numPr>
          <w:ilvl w:val="1"/>
          <w:numId w:val="16"/>
        </w:numPr>
        <w:spacing w:after="120" w:line="360" w:lineRule="auto"/>
        <w:ind w:left="1351"/>
        <w:jc w:val="both"/>
        <w:rPr>
          <w:rFonts w:ascii="Times New Roman" w:hAnsi="Times New Roman"/>
          <w:sz w:val="28"/>
          <w:szCs w:val="28"/>
        </w:rPr>
      </w:pPr>
      <w:r w:rsidRPr="00B61D82">
        <w:rPr>
          <w:rFonts w:ascii="Times New Roman" w:hAnsi="Times New Roman"/>
          <w:sz w:val="28"/>
          <w:szCs w:val="28"/>
        </w:rPr>
        <w:t>риски возн</w:t>
      </w:r>
      <w:r>
        <w:rPr>
          <w:rFonts w:ascii="Times New Roman" w:hAnsi="Times New Roman"/>
          <w:sz w:val="28"/>
          <w:szCs w:val="28"/>
        </w:rPr>
        <w:t>икновения чрезвычайной ситуации</w:t>
      </w:r>
      <w:r>
        <w:rPr>
          <w:rFonts w:ascii="Times New Roman" w:hAnsi="Times New Roman"/>
          <w:sz w:val="28"/>
          <w:szCs w:val="28"/>
          <w:lang w:val="ru-RU"/>
        </w:rPr>
        <w:t>.</w:t>
      </w:r>
    </w:p>
    <w:p w:rsidR="00A02196" w:rsidRPr="00B61D82" w:rsidRDefault="00A02196" w:rsidP="00A02196">
      <w:pPr>
        <w:pStyle w:val="a4"/>
        <w:numPr>
          <w:ilvl w:val="0"/>
          <w:numId w:val="16"/>
        </w:numPr>
        <w:spacing w:after="120" w:line="360" w:lineRule="auto"/>
        <w:ind w:left="1136"/>
        <w:jc w:val="both"/>
        <w:rPr>
          <w:rFonts w:ascii="Times New Roman" w:hAnsi="Times New Roman"/>
          <w:sz w:val="28"/>
          <w:szCs w:val="28"/>
        </w:rPr>
      </w:pPr>
      <w:r w:rsidRPr="00B61D82">
        <w:rPr>
          <w:rFonts w:ascii="Times New Roman" w:hAnsi="Times New Roman"/>
          <w:sz w:val="28"/>
          <w:szCs w:val="28"/>
        </w:rPr>
        <w:t>Проектные риски:</w:t>
      </w:r>
    </w:p>
    <w:p w:rsidR="00A02196" w:rsidRPr="00B61D82" w:rsidRDefault="00A02196" w:rsidP="00A02196">
      <w:pPr>
        <w:pStyle w:val="a4"/>
        <w:numPr>
          <w:ilvl w:val="1"/>
          <w:numId w:val="16"/>
        </w:numPr>
        <w:spacing w:after="120" w:line="360" w:lineRule="auto"/>
        <w:ind w:left="1351"/>
        <w:jc w:val="both"/>
        <w:rPr>
          <w:rFonts w:ascii="Times New Roman" w:hAnsi="Times New Roman"/>
          <w:sz w:val="28"/>
          <w:szCs w:val="28"/>
        </w:rPr>
      </w:pPr>
      <w:r w:rsidRPr="00B61D82">
        <w:rPr>
          <w:rFonts w:ascii="Times New Roman" w:hAnsi="Times New Roman"/>
          <w:sz w:val="28"/>
          <w:szCs w:val="28"/>
        </w:rPr>
        <w:t>организационные;</w:t>
      </w:r>
    </w:p>
    <w:p w:rsidR="00A02196" w:rsidRPr="00B61D82" w:rsidRDefault="00A02196" w:rsidP="00A02196">
      <w:pPr>
        <w:pStyle w:val="a4"/>
        <w:numPr>
          <w:ilvl w:val="1"/>
          <w:numId w:val="16"/>
        </w:numPr>
        <w:spacing w:after="120" w:line="360" w:lineRule="auto"/>
        <w:ind w:left="1351"/>
        <w:jc w:val="both"/>
        <w:rPr>
          <w:rFonts w:ascii="Times New Roman" w:hAnsi="Times New Roman"/>
          <w:sz w:val="28"/>
          <w:szCs w:val="28"/>
        </w:rPr>
      </w:pPr>
      <w:r w:rsidRPr="00B61D82">
        <w:rPr>
          <w:rFonts w:ascii="Times New Roman" w:hAnsi="Times New Roman"/>
          <w:sz w:val="28"/>
          <w:szCs w:val="28"/>
        </w:rPr>
        <w:t>риск непривлечения инвесторов;</w:t>
      </w:r>
    </w:p>
    <w:p w:rsidR="00A02196" w:rsidRPr="00B61D82" w:rsidRDefault="00A02196" w:rsidP="00A02196">
      <w:pPr>
        <w:pStyle w:val="a4"/>
        <w:numPr>
          <w:ilvl w:val="1"/>
          <w:numId w:val="16"/>
        </w:numPr>
        <w:spacing w:after="120" w:line="360" w:lineRule="auto"/>
        <w:ind w:left="1351"/>
        <w:jc w:val="both"/>
        <w:rPr>
          <w:rFonts w:ascii="Times New Roman" w:hAnsi="Times New Roman"/>
          <w:sz w:val="28"/>
          <w:szCs w:val="28"/>
          <w:lang w:val="ru-RU"/>
        </w:rPr>
      </w:pPr>
      <w:r w:rsidRPr="00B61D82">
        <w:rPr>
          <w:rFonts w:ascii="Times New Roman" w:hAnsi="Times New Roman"/>
          <w:sz w:val="28"/>
          <w:szCs w:val="28"/>
          <w:lang w:val="ru-RU"/>
        </w:rPr>
        <w:t>затягивание сроков оформления документации для новых резидентов;</w:t>
      </w:r>
    </w:p>
    <w:p w:rsidR="00A02196" w:rsidRPr="00B61D82" w:rsidRDefault="00A02196" w:rsidP="00A02196">
      <w:pPr>
        <w:pStyle w:val="a4"/>
        <w:numPr>
          <w:ilvl w:val="1"/>
          <w:numId w:val="16"/>
        </w:numPr>
        <w:spacing w:after="120" w:line="360" w:lineRule="auto"/>
        <w:ind w:left="1351"/>
        <w:jc w:val="both"/>
        <w:rPr>
          <w:rFonts w:ascii="Times New Roman" w:hAnsi="Times New Roman"/>
          <w:sz w:val="28"/>
          <w:szCs w:val="28"/>
          <w:lang w:val="ru-RU"/>
        </w:rPr>
      </w:pPr>
      <w:r w:rsidRPr="00B61D82">
        <w:rPr>
          <w:rFonts w:ascii="Times New Roman" w:hAnsi="Times New Roman"/>
          <w:sz w:val="28"/>
          <w:szCs w:val="28"/>
          <w:lang w:val="ru-RU"/>
        </w:rPr>
        <w:t>риск неисполнения обязательств инвесторами и исполнителями проектов.</w:t>
      </w:r>
    </w:p>
    <w:p w:rsidR="00A02196" w:rsidRPr="00B61D82" w:rsidRDefault="00A02196" w:rsidP="00A02196">
      <w:pPr>
        <w:pStyle w:val="a4"/>
        <w:numPr>
          <w:ilvl w:val="0"/>
          <w:numId w:val="16"/>
        </w:numPr>
        <w:spacing w:after="120" w:line="360" w:lineRule="auto"/>
        <w:ind w:left="1136"/>
        <w:jc w:val="both"/>
        <w:rPr>
          <w:rFonts w:ascii="Times New Roman" w:hAnsi="Times New Roman"/>
          <w:sz w:val="28"/>
          <w:szCs w:val="28"/>
        </w:rPr>
      </w:pPr>
      <w:r w:rsidRPr="00B61D82">
        <w:rPr>
          <w:rFonts w:ascii="Times New Roman" w:hAnsi="Times New Roman"/>
          <w:sz w:val="28"/>
          <w:szCs w:val="28"/>
        </w:rPr>
        <w:t>Технологические риски:</w:t>
      </w:r>
    </w:p>
    <w:p w:rsidR="00A02196" w:rsidRPr="00B61D82" w:rsidRDefault="00A02196" w:rsidP="00A02196">
      <w:pPr>
        <w:pStyle w:val="a4"/>
        <w:numPr>
          <w:ilvl w:val="0"/>
          <w:numId w:val="15"/>
        </w:numPr>
        <w:spacing w:after="120" w:line="360" w:lineRule="auto"/>
        <w:ind w:left="1351"/>
        <w:jc w:val="both"/>
        <w:rPr>
          <w:rFonts w:ascii="Times New Roman" w:hAnsi="Times New Roman"/>
          <w:sz w:val="28"/>
          <w:szCs w:val="28"/>
          <w:lang w:val="ru-RU"/>
        </w:rPr>
      </w:pPr>
      <w:r w:rsidRPr="00B61D82">
        <w:rPr>
          <w:rFonts w:ascii="Times New Roman" w:hAnsi="Times New Roman"/>
          <w:sz w:val="28"/>
          <w:szCs w:val="28"/>
          <w:lang w:val="ru-RU"/>
        </w:rPr>
        <w:t>сложность использования технологий в климатических условиях Камчатского края;</w:t>
      </w:r>
    </w:p>
    <w:p w:rsidR="00A02196" w:rsidRDefault="00A02196" w:rsidP="00A02196">
      <w:pPr>
        <w:pStyle w:val="a4"/>
        <w:numPr>
          <w:ilvl w:val="0"/>
          <w:numId w:val="15"/>
        </w:numPr>
        <w:spacing w:after="120" w:line="360" w:lineRule="auto"/>
        <w:ind w:left="1351"/>
        <w:jc w:val="both"/>
        <w:rPr>
          <w:rFonts w:ascii="Times New Roman" w:hAnsi="Times New Roman"/>
          <w:sz w:val="28"/>
          <w:szCs w:val="28"/>
          <w:lang w:val="ru-RU"/>
        </w:rPr>
      </w:pPr>
      <w:r w:rsidRPr="00B61D82">
        <w:rPr>
          <w:rFonts w:ascii="Times New Roman" w:hAnsi="Times New Roman"/>
          <w:sz w:val="28"/>
          <w:szCs w:val="28"/>
          <w:lang w:val="ru-RU"/>
        </w:rPr>
        <w:t>заболоченность и</w:t>
      </w:r>
      <w:r>
        <w:rPr>
          <w:rFonts w:ascii="Times New Roman" w:hAnsi="Times New Roman"/>
          <w:sz w:val="28"/>
          <w:szCs w:val="28"/>
          <w:lang w:val="ru-RU"/>
        </w:rPr>
        <w:t>(или)</w:t>
      </w:r>
      <w:r w:rsidRPr="00B61D82">
        <w:rPr>
          <w:rFonts w:ascii="Times New Roman" w:hAnsi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sz w:val="28"/>
          <w:szCs w:val="28"/>
          <w:lang w:val="ru-RU"/>
        </w:rPr>
        <w:t>заторфованость</w:t>
      </w:r>
      <w:r w:rsidRPr="00B61D82">
        <w:rPr>
          <w:rFonts w:ascii="Times New Roman" w:hAnsi="Times New Roman"/>
          <w:sz w:val="28"/>
          <w:szCs w:val="28"/>
          <w:lang w:val="ru-RU"/>
        </w:rPr>
        <w:t xml:space="preserve"> территории.</w:t>
      </w:r>
    </w:p>
    <w:p w:rsidR="00A02196" w:rsidRPr="0051035F" w:rsidRDefault="00A02196" w:rsidP="00A02196">
      <w:pPr>
        <w:pStyle w:val="a4"/>
        <w:spacing w:after="12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51035F">
        <w:rPr>
          <w:rFonts w:ascii="Times New Roman" w:hAnsi="Times New Roman"/>
          <w:sz w:val="28"/>
          <w:szCs w:val="28"/>
          <w:lang w:val="ru-RU"/>
        </w:rPr>
        <w:t>В целом риски по реализации проекта оцениваются по степени возникновения как минимальные, а по степени последствий как приемлемые, т.е. находятся в зоне принятия риска.</w:t>
      </w:r>
    </w:p>
    <w:p w:rsidR="00A7159F" w:rsidRDefault="00A7159F" w:rsidP="00A7159F">
      <w:pPr>
        <w:rPr>
          <w:rFonts w:ascii="Times New Roman" w:hAnsi="Times New Roman"/>
          <w:b/>
          <w:sz w:val="28"/>
          <w:szCs w:val="28"/>
        </w:rPr>
      </w:pPr>
    </w:p>
    <w:p w:rsidR="00A02196" w:rsidRDefault="00A02196">
      <w:pPr>
        <w:rPr>
          <w:rFonts w:ascii="Times New Roman" w:hAnsi="Times New Roman"/>
          <w:b/>
          <w:sz w:val="28"/>
          <w:szCs w:val="28"/>
        </w:rPr>
      </w:pPr>
    </w:p>
    <w:sectPr w:rsidR="00A02196" w:rsidSect="00A25985">
      <w:pgSz w:w="11906" w:h="16838"/>
      <w:pgMar w:top="1134" w:right="850" w:bottom="1134" w:left="1701" w:header="708" w:footer="708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73938" w:rsidRDefault="00973938" w:rsidP="004E1CA4">
      <w:pPr>
        <w:spacing w:after="0" w:line="240" w:lineRule="auto"/>
      </w:pPr>
      <w:r>
        <w:separator/>
      </w:r>
    </w:p>
  </w:endnote>
  <w:endnote w:type="continuationSeparator" w:id="0">
    <w:p w:rsidR="00973938" w:rsidRDefault="00973938" w:rsidP="004E1CA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793047417"/>
      <w:docPartObj>
        <w:docPartGallery w:val="Page Numbers (Bottom of Page)"/>
        <w:docPartUnique/>
      </w:docPartObj>
    </w:sdtPr>
    <w:sdtEndPr/>
    <w:sdtContent>
      <w:p w:rsidR="00DE4B3E" w:rsidRDefault="00DE4B3E">
        <w:pPr>
          <w:pStyle w:val="ac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61EF2">
          <w:rPr>
            <w:noProof/>
          </w:rPr>
          <w:t>49</w:t>
        </w:r>
        <w:r>
          <w:fldChar w:fldCharType="end"/>
        </w:r>
      </w:p>
    </w:sdtContent>
  </w:sdt>
  <w:p w:rsidR="00DE4B3E" w:rsidRDefault="00DE4B3E">
    <w:pPr>
      <w:pStyle w:val="ac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73938" w:rsidRDefault="00973938" w:rsidP="004E1CA4">
      <w:pPr>
        <w:spacing w:after="0" w:line="240" w:lineRule="auto"/>
      </w:pPr>
      <w:r>
        <w:separator/>
      </w:r>
    </w:p>
  </w:footnote>
  <w:footnote w:type="continuationSeparator" w:id="0">
    <w:p w:rsidR="00973938" w:rsidRDefault="00973938" w:rsidP="004E1CA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9215A7"/>
    <w:multiLevelType w:val="multilevel"/>
    <w:tmpl w:val="1F320EFC"/>
    <w:lvl w:ilvl="0">
      <w:start w:val="4"/>
      <w:numFmt w:val="decimal"/>
      <w:lvlText w:val="%1"/>
      <w:lvlJc w:val="left"/>
      <w:pPr>
        <w:ind w:left="1582" w:hanging="1080"/>
      </w:pPr>
      <w:rPr>
        <w:rFonts w:cs="Times New Roman" w:hint="default"/>
      </w:rPr>
    </w:lvl>
    <w:lvl w:ilvl="1">
      <w:start w:val="5"/>
      <w:numFmt w:val="decimal"/>
      <w:lvlText w:val="%1.%2"/>
      <w:lvlJc w:val="left"/>
      <w:pPr>
        <w:ind w:left="1582" w:hanging="1080"/>
      </w:pPr>
      <w:rPr>
        <w:rFonts w:cs="Times New Roman" w:hint="default"/>
      </w:rPr>
    </w:lvl>
    <w:lvl w:ilvl="2">
      <w:start w:val="1"/>
      <w:numFmt w:val="decimal"/>
      <w:lvlText w:val="3.%2.%3."/>
      <w:lvlJc w:val="left"/>
      <w:pPr>
        <w:ind w:left="1582" w:hanging="1080"/>
      </w:pPr>
      <w:rPr>
        <w:rFonts w:ascii="Arial Narrow" w:eastAsia="Times New Roman" w:hAnsi="Arial Narrow" w:cs="Times New Roman" w:hint="default"/>
        <w:b/>
        <w:bCs/>
        <w:color w:val="365F91"/>
        <w:w w:val="99"/>
        <w:sz w:val="32"/>
        <w:szCs w:val="32"/>
      </w:rPr>
    </w:lvl>
    <w:lvl w:ilvl="3">
      <w:start w:val="1"/>
      <w:numFmt w:val="bullet"/>
      <w:lvlText w:val=""/>
      <w:lvlJc w:val="left"/>
      <w:pPr>
        <w:ind w:left="1582" w:hanging="428"/>
      </w:pPr>
      <w:rPr>
        <w:rFonts w:ascii="Symbol" w:eastAsia="Times New Roman" w:hAnsi="Symbol" w:hint="default"/>
        <w:b/>
        <w:sz w:val="28"/>
      </w:rPr>
    </w:lvl>
    <w:lvl w:ilvl="4">
      <w:start w:val="1"/>
      <w:numFmt w:val="bullet"/>
      <w:lvlText w:val=""/>
      <w:lvlJc w:val="left"/>
      <w:pPr>
        <w:ind w:left="2350" w:hanging="360"/>
      </w:pPr>
      <w:rPr>
        <w:rFonts w:ascii="Wingdings" w:eastAsia="Times New Roman" w:hAnsi="Wingdings" w:hint="default"/>
        <w:b/>
        <w:sz w:val="28"/>
      </w:rPr>
    </w:lvl>
    <w:lvl w:ilvl="5">
      <w:start w:val="1"/>
      <w:numFmt w:val="bullet"/>
      <w:lvlText w:val="•"/>
      <w:lvlJc w:val="left"/>
      <w:pPr>
        <w:ind w:left="5522" w:hanging="3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314" w:hanging="3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107" w:hanging="3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900" w:hanging="360"/>
      </w:pPr>
      <w:rPr>
        <w:rFonts w:hint="default"/>
      </w:rPr>
    </w:lvl>
  </w:abstractNum>
  <w:abstractNum w:abstractNumId="1" w15:restartNumberingAfterBreak="0">
    <w:nsid w:val="05292980"/>
    <w:multiLevelType w:val="hybridMultilevel"/>
    <w:tmpl w:val="86806EA8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 w15:restartNumberingAfterBreak="0">
    <w:nsid w:val="0B062207"/>
    <w:multiLevelType w:val="hybridMultilevel"/>
    <w:tmpl w:val="18028450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" w15:restartNumberingAfterBreak="0">
    <w:nsid w:val="11063B3F"/>
    <w:multiLevelType w:val="hybridMultilevel"/>
    <w:tmpl w:val="46F22094"/>
    <w:lvl w:ilvl="0" w:tplc="EF62379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55D3D98"/>
    <w:multiLevelType w:val="hybridMultilevel"/>
    <w:tmpl w:val="43CC4344"/>
    <w:lvl w:ilvl="0" w:tplc="04190001">
      <w:start w:val="1"/>
      <w:numFmt w:val="bullet"/>
      <w:lvlText w:val=""/>
      <w:lvlJc w:val="left"/>
      <w:pPr>
        <w:ind w:left="872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D7D6E79"/>
    <w:multiLevelType w:val="hybridMultilevel"/>
    <w:tmpl w:val="D498746A"/>
    <w:lvl w:ilvl="0" w:tplc="78EEBD0E">
      <w:start w:val="1"/>
      <w:numFmt w:val="bullet"/>
      <w:lvlText w:val=""/>
      <w:lvlJc w:val="left"/>
      <w:pPr>
        <w:ind w:left="2350" w:hanging="360"/>
      </w:pPr>
      <w:rPr>
        <w:rFonts w:ascii="Wingdings" w:eastAsia="Times New Roman" w:hAnsi="Wingdings" w:hint="default"/>
        <w:b/>
        <w:sz w:val="28"/>
      </w:rPr>
    </w:lvl>
    <w:lvl w:ilvl="1" w:tplc="5AEEF966">
      <w:start w:val="1"/>
      <w:numFmt w:val="bullet"/>
      <w:lvlText w:val="•"/>
      <w:lvlJc w:val="left"/>
      <w:pPr>
        <w:ind w:left="3064" w:hanging="360"/>
      </w:pPr>
      <w:rPr>
        <w:rFonts w:hint="default"/>
      </w:rPr>
    </w:lvl>
    <w:lvl w:ilvl="2" w:tplc="7FC05444">
      <w:start w:val="1"/>
      <w:numFmt w:val="bullet"/>
      <w:lvlText w:val="•"/>
      <w:lvlJc w:val="left"/>
      <w:pPr>
        <w:ind w:left="3777" w:hanging="360"/>
      </w:pPr>
      <w:rPr>
        <w:rFonts w:hint="default"/>
      </w:rPr>
    </w:lvl>
    <w:lvl w:ilvl="3" w:tplc="0D7A5A2A">
      <w:start w:val="1"/>
      <w:numFmt w:val="bullet"/>
      <w:lvlText w:val="•"/>
      <w:lvlJc w:val="left"/>
      <w:pPr>
        <w:ind w:left="4491" w:hanging="360"/>
      </w:pPr>
      <w:rPr>
        <w:rFonts w:hint="default"/>
      </w:rPr>
    </w:lvl>
    <w:lvl w:ilvl="4" w:tplc="6C0ECB56">
      <w:start w:val="1"/>
      <w:numFmt w:val="bullet"/>
      <w:lvlText w:val="•"/>
      <w:lvlJc w:val="left"/>
      <w:pPr>
        <w:ind w:left="5204" w:hanging="360"/>
      </w:pPr>
      <w:rPr>
        <w:rFonts w:hint="default"/>
      </w:rPr>
    </w:lvl>
    <w:lvl w:ilvl="5" w:tplc="37FC4642">
      <w:start w:val="1"/>
      <w:numFmt w:val="bullet"/>
      <w:lvlText w:val="•"/>
      <w:lvlJc w:val="left"/>
      <w:pPr>
        <w:ind w:left="5918" w:hanging="360"/>
      </w:pPr>
      <w:rPr>
        <w:rFonts w:hint="default"/>
      </w:rPr>
    </w:lvl>
    <w:lvl w:ilvl="6" w:tplc="AFC24C96">
      <w:start w:val="1"/>
      <w:numFmt w:val="bullet"/>
      <w:lvlText w:val="•"/>
      <w:lvlJc w:val="left"/>
      <w:pPr>
        <w:ind w:left="6632" w:hanging="360"/>
      </w:pPr>
      <w:rPr>
        <w:rFonts w:hint="default"/>
      </w:rPr>
    </w:lvl>
    <w:lvl w:ilvl="7" w:tplc="8EFCD0A0">
      <w:start w:val="1"/>
      <w:numFmt w:val="bullet"/>
      <w:lvlText w:val="•"/>
      <w:lvlJc w:val="left"/>
      <w:pPr>
        <w:ind w:left="7345" w:hanging="360"/>
      </w:pPr>
      <w:rPr>
        <w:rFonts w:hint="default"/>
      </w:rPr>
    </w:lvl>
    <w:lvl w:ilvl="8" w:tplc="34AC24E2">
      <w:start w:val="1"/>
      <w:numFmt w:val="bullet"/>
      <w:lvlText w:val="•"/>
      <w:lvlJc w:val="left"/>
      <w:pPr>
        <w:ind w:left="8059" w:hanging="360"/>
      </w:pPr>
      <w:rPr>
        <w:rFonts w:hint="default"/>
      </w:rPr>
    </w:lvl>
  </w:abstractNum>
  <w:abstractNum w:abstractNumId="6" w15:restartNumberingAfterBreak="0">
    <w:nsid w:val="30892369"/>
    <w:multiLevelType w:val="hybridMultilevel"/>
    <w:tmpl w:val="53BE0184"/>
    <w:lvl w:ilvl="0" w:tplc="61927D6E">
      <w:start w:val="1"/>
      <w:numFmt w:val="bullet"/>
      <w:lvlText w:val=""/>
      <w:lvlJc w:val="left"/>
      <w:pPr>
        <w:ind w:left="1702" w:hanging="428"/>
      </w:pPr>
      <w:rPr>
        <w:rFonts w:ascii="Symbol" w:eastAsia="Times New Roman" w:hAnsi="Symbol" w:hint="default"/>
        <w:b/>
        <w:sz w:val="28"/>
      </w:rPr>
    </w:lvl>
    <w:lvl w:ilvl="1" w:tplc="6DD4D9F8">
      <w:start w:val="1"/>
      <w:numFmt w:val="bullet"/>
      <w:lvlText w:val=""/>
      <w:lvlJc w:val="left"/>
      <w:pPr>
        <w:ind w:left="2470" w:hanging="360"/>
      </w:pPr>
      <w:rPr>
        <w:rFonts w:ascii="Wingdings" w:eastAsia="Times New Roman" w:hAnsi="Wingdings" w:hint="default"/>
        <w:b/>
        <w:sz w:val="28"/>
      </w:rPr>
    </w:lvl>
    <w:lvl w:ilvl="2" w:tplc="BE1AA0CE">
      <w:start w:val="1"/>
      <w:numFmt w:val="bullet"/>
      <w:lvlText w:val="•"/>
      <w:lvlJc w:val="left"/>
      <w:pPr>
        <w:ind w:left="3267" w:hanging="360"/>
      </w:pPr>
      <w:rPr>
        <w:rFonts w:hint="default"/>
      </w:rPr>
    </w:lvl>
    <w:lvl w:ilvl="3" w:tplc="9760A6A8">
      <w:start w:val="1"/>
      <w:numFmt w:val="bullet"/>
      <w:lvlText w:val="•"/>
      <w:lvlJc w:val="left"/>
      <w:pPr>
        <w:ind w:left="4065" w:hanging="360"/>
      </w:pPr>
      <w:rPr>
        <w:rFonts w:hint="default"/>
      </w:rPr>
    </w:lvl>
    <w:lvl w:ilvl="4" w:tplc="288E5D82">
      <w:start w:val="1"/>
      <w:numFmt w:val="bullet"/>
      <w:lvlText w:val="•"/>
      <w:lvlJc w:val="left"/>
      <w:pPr>
        <w:ind w:left="4862" w:hanging="360"/>
      </w:pPr>
      <w:rPr>
        <w:rFonts w:hint="default"/>
      </w:rPr>
    </w:lvl>
    <w:lvl w:ilvl="5" w:tplc="9CAE62C2">
      <w:start w:val="1"/>
      <w:numFmt w:val="bullet"/>
      <w:lvlText w:val="•"/>
      <w:lvlJc w:val="left"/>
      <w:pPr>
        <w:ind w:left="5659" w:hanging="360"/>
      </w:pPr>
      <w:rPr>
        <w:rFonts w:hint="default"/>
      </w:rPr>
    </w:lvl>
    <w:lvl w:ilvl="6" w:tplc="3500A08C">
      <w:start w:val="1"/>
      <w:numFmt w:val="bullet"/>
      <w:lvlText w:val="•"/>
      <w:lvlJc w:val="left"/>
      <w:pPr>
        <w:ind w:left="6457" w:hanging="360"/>
      </w:pPr>
      <w:rPr>
        <w:rFonts w:hint="default"/>
      </w:rPr>
    </w:lvl>
    <w:lvl w:ilvl="7" w:tplc="B510A63C">
      <w:start w:val="1"/>
      <w:numFmt w:val="bullet"/>
      <w:lvlText w:val="•"/>
      <w:lvlJc w:val="left"/>
      <w:pPr>
        <w:ind w:left="7254" w:hanging="360"/>
      </w:pPr>
      <w:rPr>
        <w:rFonts w:hint="default"/>
      </w:rPr>
    </w:lvl>
    <w:lvl w:ilvl="8" w:tplc="EE18B50A">
      <w:start w:val="1"/>
      <w:numFmt w:val="bullet"/>
      <w:lvlText w:val="•"/>
      <w:lvlJc w:val="left"/>
      <w:pPr>
        <w:ind w:left="8051" w:hanging="360"/>
      </w:pPr>
      <w:rPr>
        <w:rFonts w:hint="default"/>
      </w:rPr>
    </w:lvl>
  </w:abstractNum>
  <w:abstractNum w:abstractNumId="7" w15:restartNumberingAfterBreak="0">
    <w:nsid w:val="30DD5A7E"/>
    <w:multiLevelType w:val="hybridMultilevel"/>
    <w:tmpl w:val="D030698C"/>
    <w:lvl w:ilvl="0" w:tplc="041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8" w15:restartNumberingAfterBreak="0">
    <w:nsid w:val="34707A73"/>
    <w:multiLevelType w:val="hybridMultilevel"/>
    <w:tmpl w:val="AB5C8F94"/>
    <w:lvl w:ilvl="0" w:tplc="8E5A77C2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9" w15:restartNumberingAfterBreak="0">
    <w:nsid w:val="3ACC56D9"/>
    <w:multiLevelType w:val="hybridMultilevel"/>
    <w:tmpl w:val="F3A8FA4A"/>
    <w:lvl w:ilvl="0" w:tplc="81E21B7C">
      <w:start w:val="1"/>
      <w:numFmt w:val="bullet"/>
      <w:lvlText w:val=""/>
      <w:lvlJc w:val="left"/>
      <w:pPr>
        <w:ind w:left="1582" w:hanging="428"/>
      </w:pPr>
      <w:rPr>
        <w:rFonts w:ascii="Symbol" w:eastAsia="Times New Roman" w:hAnsi="Symbol" w:hint="default"/>
        <w:b/>
        <w:sz w:val="28"/>
      </w:rPr>
    </w:lvl>
    <w:lvl w:ilvl="1" w:tplc="B02E803A">
      <w:start w:val="1"/>
      <w:numFmt w:val="bullet"/>
      <w:lvlText w:val=""/>
      <w:lvlJc w:val="left"/>
      <w:pPr>
        <w:ind w:left="1802" w:hanging="428"/>
      </w:pPr>
      <w:rPr>
        <w:rFonts w:ascii="Symbol" w:eastAsia="Times New Roman" w:hAnsi="Symbol" w:hint="default"/>
        <w:b/>
        <w:sz w:val="28"/>
      </w:rPr>
    </w:lvl>
    <w:lvl w:ilvl="2" w:tplc="A3C0A72E">
      <w:start w:val="1"/>
      <w:numFmt w:val="bullet"/>
      <w:lvlText w:val="•"/>
      <w:lvlJc w:val="left"/>
      <w:pPr>
        <w:ind w:left="2640" w:hanging="428"/>
      </w:pPr>
      <w:rPr>
        <w:rFonts w:hint="default"/>
      </w:rPr>
    </w:lvl>
    <w:lvl w:ilvl="3" w:tplc="39224C34">
      <w:start w:val="1"/>
      <w:numFmt w:val="bullet"/>
      <w:lvlText w:val="•"/>
      <w:lvlJc w:val="left"/>
      <w:pPr>
        <w:ind w:left="3478" w:hanging="428"/>
      </w:pPr>
      <w:rPr>
        <w:rFonts w:hint="default"/>
      </w:rPr>
    </w:lvl>
    <w:lvl w:ilvl="4" w:tplc="F7D8DD8A">
      <w:start w:val="1"/>
      <w:numFmt w:val="bullet"/>
      <w:lvlText w:val="•"/>
      <w:lvlJc w:val="left"/>
      <w:pPr>
        <w:ind w:left="4316" w:hanging="428"/>
      </w:pPr>
      <w:rPr>
        <w:rFonts w:hint="default"/>
      </w:rPr>
    </w:lvl>
    <w:lvl w:ilvl="5" w:tplc="88E0907E">
      <w:start w:val="1"/>
      <w:numFmt w:val="bullet"/>
      <w:lvlText w:val="•"/>
      <w:lvlJc w:val="left"/>
      <w:pPr>
        <w:ind w:left="5155" w:hanging="428"/>
      </w:pPr>
      <w:rPr>
        <w:rFonts w:hint="default"/>
      </w:rPr>
    </w:lvl>
    <w:lvl w:ilvl="6" w:tplc="DB607CBA">
      <w:start w:val="1"/>
      <w:numFmt w:val="bullet"/>
      <w:lvlText w:val="•"/>
      <w:lvlJc w:val="left"/>
      <w:pPr>
        <w:ind w:left="5993" w:hanging="428"/>
      </w:pPr>
      <w:rPr>
        <w:rFonts w:hint="default"/>
      </w:rPr>
    </w:lvl>
    <w:lvl w:ilvl="7" w:tplc="58A410A6">
      <w:start w:val="1"/>
      <w:numFmt w:val="bullet"/>
      <w:lvlText w:val="•"/>
      <w:lvlJc w:val="left"/>
      <w:pPr>
        <w:ind w:left="6831" w:hanging="428"/>
      </w:pPr>
      <w:rPr>
        <w:rFonts w:hint="default"/>
      </w:rPr>
    </w:lvl>
    <w:lvl w:ilvl="8" w:tplc="0B7C06FE">
      <w:start w:val="1"/>
      <w:numFmt w:val="bullet"/>
      <w:lvlText w:val="•"/>
      <w:lvlJc w:val="left"/>
      <w:pPr>
        <w:ind w:left="7669" w:hanging="428"/>
      </w:pPr>
      <w:rPr>
        <w:rFonts w:hint="default"/>
      </w:rPr>
    </w:lvl>
  </w:abstractNum>
  <w:abstractNum w:abstractNumId="10" w15:restartNumberingAfterBreak="0">
    <w:nsid w:val="40A423D7"/>
    <w:multiLevelType w:val="hybridMultilevel"/>
    <w:tmpl w:val="6A04ABD2"/>
    <w:lvl w:ilvl="0" w:tplc="177AE864">
      <w:start w:val="1"/>
      <w:numFmt w:val="decimal"/>
      <w:lvlText w:val="%1."/>
      <w:lvlJc w:val="left"/>
      <w:pPr>
        <w:ind w:left="1560" w:hanging="624"/>
      </w:pPr>
      <w:rPr>
        <w:rFonts w:ascii="Times New Roman" w:eastAsia="Times New Roman" w:hAnsi="Times New Roman" w:cs="Times New Roman"/>
        <w:b/>
        <w:color w:val="1F4E79"/>
        <w:sz w:val="28"/>
        <w:szCs w:val="28"/>
      </w:rPr>
    </w:lvl>
    <w:lvl w:ilvl="1" w:tplc="AAECB2F2">
      <w:start w:val="1"/>
      <w:numFmt w:val="bullet"/>
      <w:lvlText w:val=""/>
      <w:lvlJc w:val="left"/>
      <w:pPr>
        <w:ind w:left="1702" w:hanging="428"/>
      </w:pPr>
      <w:rPr>
        <w:rFonts w:ascii="Symbol" w:eastAsia="Times New Roman" w:hAnsi="Symbol" w:hint="default"/>
        <w:b/>
        <w:sz w:val="28"/>
      </w:rPr>
    </w:lvl>
    <w:lvl w:ilvl="2" w:tplc="9AB0D0FA">
      <w:start w:val="1"/>
      <w:numFmt w:val="bullet"/>
      <w:lvlText w:val=""/>
      <w:lvlJc w:val="left"/>
      <w:pPr>
        <w:ind w:left="1702" w:hanging="428"/>
      </w:pPr>
      <w:rPr>
        <w:rFonts w:ascii="Symbol" w:eastAsia="Times New Roman" w:hAnsi="Symbol" w:hint="default"/>
        <w:b/>
        <w:sz w:val="28"/>
      </w:rPr>
    </w:lvl>
    <w:lvl w:ilvl="3" w:tplc="04190001">
      <w:start w:val="1"/>
      <w:numFmt w:val="bullet"/>
      <w:lvlText w:val=""/>
      <w:lvlJc w:val="left"/>
      <w:pPr>
        <w:ind w:left="2657" w:hanging="428"/>
      </w:pPr>
      <w:rPr>
        <w:rFonts w:ascii="Symbol" w:hAnsi="Symbol" w:hint="default"/>
      </w:rPr>
    </w:lvl>
    <w:lvl w:ilvl="4" w:tplc="F9664AF8">
      <w:start w:val="1"/>
      <w:numFmt w:val="bullet"/>
      <w:lvlText w:val="•"/>
      <w:lvlJc w:val="left"/>
      <w:pPr>
        <w:ind w:left="3613" w:hanging="428"/>
      </w:pPr>
      <w:rPr>
        <w:rFonts w:hint="default"/>
      </w:rPr>
    </w:lvl>
    <w:lvl w:ilvl="5" w:tplc="8D5EB80A">
      <w:start w:val="1"/>
      <w:numFmt w:val="bullet"/>
      <w:lvlText w:val="•"/>
      <w:lvlJc w:val="left"/>
      <w:pPr>
        <w:ind w:left="4568" w:hanging="428"/>
      </w:pPr>
      <w:rPr>
        <w:rFonts w:hint="default"/>
      </w:rPr>
    </w:lvl>
    <w:lvl w:ilvl="6" w:tplc="FC749B44">
      <w:start w:val="1"/>
      <w:numFmt w:val="bullet"/>
      <w:lvlText w:val="•"/>
      <w:lvlJc w:val="left"/>
      <w:pPr>
        <w:ind w:left="5524" w:hanging="428"/>
      </w:pPr>
      <w:rPr>
        <w:rFonts w:hint="default"/>
      </w:rPr>
    </w:lvl>
    <w:lvl w:ilvl="7" w:tplc="1FA684FE">
      <w:start w:val="1"/>
      <w:numFmt w:val="bullet"/>
      <w:lvlText w:val="•"/>
      <w:lvlJc w:val="left"/>
      <w:pPr>
        <w:ind w:left="6479" w:hanging="428"/>
      </w:pPr>
      <w:rPr>
        <w:rFonts w:hint="default"/>
      </w:rPr>
    </w:lvl>
    <w:lvl w:ilvl="8" w:tplc="7B68E9E2">
      <w:start w:val="1"/>
      <w:numFmt w:val="bullet"/>
      <w:lvlText w:val="•"/>
      <w:lvlJc w:val="left"/>
      <w:pPr>
        <w:ind w:left="7435" w:hanging="428"/>
      </w:pPr>
      <w:rPr>
        <w:rFonts w:hint="default"/>
      </w:rPr>
    </w:lvl>
  </w:abstractNum>
  <w:abstractNum w:abstractNumId="11" w15:restartNumberingAfterBreak="0">
    <w:nsid w:val="506E44A7"/>
    <w:multiLevelType w:val="multilevel"/>
    <w:tmpl w:val="E154F6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61FB1D5F"/>
    <w:multiLevelType w:val="hybridMultilevel"/>
    <w:tmpl w:val="3C9ED214"/>
    <w:lvl w:ilvl="0" w:tplc="FB3E0B5E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 w15:restartNumberingAfterBreak="0">
    <w:nsid w:val="659B318E"/>
    <w:multiLevelType w:val="multilevel"/>
    <w:tmpl w:val="472CC1FE"/>
    <w:lvl w:ilvl="0">
      <w:start w:val="4"/>
      <w:numFmt w:val="decimal"/>
      <w:lvlText w:val="%1"/>
      <w:lvlJc w:val="left"/>
      <w:pPr>
        <w:ind w:left="1582" w:hanging="1080"/>
      </w:pPr>
      <w:rPr>
        <w:rFonts w:cs="Times New Roman" w:hint="default"/>
      </w:rPr>
    </w:lvl>
    <w:lvl w:ilvl="1">
      <w:start w:val="3"/>
      <w:numFmt w:val="decimal"/>
      <w:lvlText w:val="%1.%2"/>
      <w:lvlJc w:val="left"/>
      <w:pPr>
        <w:ind w:left="1582" w:hanging="1080"/>
      </w:pPr>
      <w:rPr>
        <w:rFonts w:cs="Times New Roman" w:hint="default"/>
      </w:rPr>
    </w:lvl>
    <w:lvl w:ilvl="2">
      <w:start w:val="1"/>
      <w:numFmt w:val="decimal"/>
      <w:lvlText w:val="3.%2.%3."/>
      <w:lvlJc w:val="left"/>
      <w:pPr>
        <w:ind w:left="1582" w:hanging="1080"/>
      </w:pPr>
      <w:rPr>
        <w:rFonts w:ascii="Arial Narrow" w:eastAsia="Times New Roman" w:hAnsi="Arial Narrow" w:cs="Times New Roman" w:hint="default"/>
        <w:b/>
        <w:bCs/>
        <w:color w:val="365F91"/>
        <w:w w:val="99"/>
        <w:sz w:val="32"/>
        <w:szCs w:val="32"/>
      </w:rPr>
    </w:lvl>
    <w:lvl w:ilvl="3">
      <w:start w:val="1"/>
      <w:numFmt w:val="bullet"/>
      <w:lvlText w:val=""/>
      <w:lvlJc w:val="left"/>
      <w:pPr>
        <w:ind w:left="1702" w:hanging="428"/>
      </w:pPr>
      <w:rPr>
        <w:rFonts w:ascii="Symbol" w:eastAsia="Times New Roman" w:hAnsi="Symbol" w:hint="default"/>
        <w:b/>
        <w:sz w:val="28"/>
      </w:rPr>
    </w:lvl>
    <w:lvl w:ilvl="4">
      <w:start w:val="1"/>
      <w:numFmt w:val="bullet"/>
      <w:lvlText w:val="•"/>
      <w:lvlJc w:val="left"/>
      <w:pPr>
        <w:ind w:left="4296" w:hanging="428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161" w:hanging="428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026" w:hanging="428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891" w:hanging="428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756" w:hanging="428"/>
      </w:pPr>
      <w:rPr>
        <w:rFonts w:hint="default"/>
      </w:rPr>
    </w:lvl>
  </w:abstractNum>
  <w:abstractNum w:abstractNumId="14" w15:restartNumberingAfterBreak="0">
    <w:nsid w:val="67A43D17"/>
    <w:multiLevelType w:val="hybridMultilevel"/>
    <w:tmpl w:val="99CEDB0C"/>
    <w:lvl w:ilvl="0" w:tplc="F16E9CD6">
      <w:start w:val="1"/>
      <w:numFmt w:val="bullet"/>
      <w:lvlText w:val=""/>
      <w:lvlJc w:val="left"/>
      <w:pPr>
        <w:ind w:left="1702" w:hanging="428"/>
      </w:pPr>
      <w:rPr>
        <w:rFonts w:ascii="Symbol" w:eastAsia="Times New Roman" w:hAnsi="Symbol" w:hint="default"/>
        <w:b/>
        <w:sz w:val="28"/>
      </w:rPr>
    </w:lvl>
    <w:lvl w:ilvl="1" w:tplc="37229472">
      <w:start w:val="1"/>
      <w:numFmt w:val="bullet"/>
      <w:lvlText w:val="•"/>
      <w:lvlJc w:val="left"/>
      <w:pPr>
        <w:ind w:left="2496" w:hanging="428"/>
      </w:pPr>
      <w:rPr>
        <w:rFonts w:hint="default"/>
      </w:rPr>
    </w:lvl>
    <w:lvl w:ilvl="2" w:tplc="7D12C06E">
      <w:start w:val="1"/>
      <w:numFmt w:val="bullet"/>
      <w:lvlText w:val="•"/>
      <w:lvlJc w:val="left"/>
      <w:pPr>
        <w:ind w:left="3290" w:hanging="428"/>
      </w:pPr>
      <w:rPr>
        <w:rFonts w:hint="default"/>
      </w:rPr>
    </w:lvl>
    <w:lvl w:ilvl="3" w:tplc="F768DEFE">
      <w:start w:val="1"/>
      <w:numFmt w:val="bullet"/>
      <w:lvlText w:val="•"/>
      <w:lvlJc w:val="left"/>
      <w:pPr>
        <w:ind w:left="4085" w:hanging="428"/>
      </w:pPr>
      <w:rPr>
        <w:rFonts w:hint="default"/>
      </w:rPr>
    </w:lvl>
    <w:lvl w:ilvl="4" w:tplc="536017DC">
      <w:start w:val="1"/>
      <w:numFmt w:val="bullet"/>
      <w:lvlText w:val="•"/>
      <w:lvlJc w:val="left"/>
      <w:pPr>
        <w:ind w:left="4879" w:hanging="428"/>
      </w:pPr>
      <w:rPr>
        <w:rFonts w:hint="default"/>
      </w:rPr>
    </w:lvl>
    <w:lvl w:ilvl="5" w:tplc="CB4A8AA0">
      <w:start w:val="1"/>
      <w:numFmt w:val="bullet"/>
      <w:lvlText w:val="•"/>
      <w:lvlJc w:val="left"/>
      <w:pPr>
        <w:ind w:left="5674" w:hanging="428"/>
      </w:pPr>
      <w:rPr>
        <w:rFonts w:hint="default"/>
      </w:rPr>
    </w:lvl>
    <w:lvl w:ilvl="6" w:tplc="8B827874">
      <w:start w:val="1"/>
      <w:numFmt w:val="bullet"/>
      <w:lvlText w:val="•"/>
      <w:lvlJc w:val="left"/>
      <w:pPr>
        <w:ind w:left="6468" w:hanging="428"/>
      </w:pPr>
      <w:rPr>
        <w:rFonts w:hint="default"/>
      </w:rPr>
    </w:lvl>
    <w:lvl w:ilvl="7" w:tplc="5FA0F8E4">
      <w:start w:val="1"/>
      <w:numFmt w:val="bullet"/>
      <w:lvlText w:val="•"/>
      <w:lvlJc w:val="left"/>
      <w:pPr>
        <w:ind w:left="7263" w:hanging="428"/>
      </w:pPr>
      <w:rPr>
        <w:rFonts w:hint="default"/>
      </w:rPr>
    </w:lvl>
    <w:lvl w:ilvl="8" w:tplc="D984322A">
      <w:start w:val="1"/>
      <w:numFmt w:val="bullet"/>
      <w:lvlText w:val="•"/>
      <w:lvlJc w:val="left"/>
      <w:pPr>
        <w:ind w:left="8057" w:hanging="428"/>
      </w:pPr>
      <w:rPr>
        <w:rFonts w:hint="default"/>
      </w:rPr>
    </w:lvl>
  </w:abstractNum>
  <w:abstractNum w:abstractNumId="15" w15:restartNumberingAfterBreak="0">
    <w:nsid w:val="699A0641"/>
    <w:multiLevelType w:val="hybridMultilevel"/>
    <w:tmpl w:val="C18CB332"/>
    <w:lvl w:ilvl="0" w:tplc="32D46664">
      <w:start w:val="1"/>
      <w:numFmt w:val="decimal"/>
      <w:lvlText w:val="%1."/>
      <w:lvlJc w:val="left"/>
      <w:pPr>
        <w:ind w:left="5159" w:hanging="624"/>
      </w:pPr>
      <w:rPr>
        <w:rFonts w:ascii="Times New Roman" w:eastAsia="Times New Roman" w:hAnsi="Times New Roman" w:cs="Times New Roman"/>
        <w:b/>
        <w:color w:val="auto"/>
        <w:sz w:val="28"/>
        <w:szCs w:val="28"/>
      </w:rPr>
    </w:lvl>
    <w:lvl w:ilvl="1" w:tplc="AAECB2F2">
      <w:start w:val="1"/>
      <w:numFmt w:val="bullet"/>
      <w:lvlText w:val=""/>
      <w:lvlJc w:val="left"/>
      <w:pPr>
        <w:ind w:left="2554" w:hanging="428"/>
      </w:pPr>
      <w:rPr>
        <w:rFonts w:ascii="Symbol" w:eastAsia="Times New Roman" w:hAnsi="Symbol" w:hint="default"/>
        <w:b/>
        <w:sz w:val="28"/>
      </w:rPr>
    </w:lvl>
    <w:lvl w:ilvl="2" w:tplc="9AB0D0FA">
      <w:start w:val="1"/>
      <w:numFmt w:val="bullet"/>
      <w:lvlText w:val=""/>
      <w:lvlJc w:val="left"/>
      <w:pPr>
        <w:ind w:left="3118" w:hanging="428"/>
      </w:pPr>
      <w:rPr>
        <w:rFonts w:ascii="Symbol" w:eastAsia="Times New Roman" w:hAnsi="Symbol" w:hint="default"/>
        <w:b/>
        <w:sz w:val="28"/>
      </w:rPr>
    </w:lvl>
    <w:lvl w:ilvl="3" w:tplc="AE50E940">
      <w:start w:val="1"/>
      <w:numFmt w:val="bullet"/>
      <w:lvlText w:val="•"/>
      <w:lvlJc w:val="left"/>
      <w:pPr>
        <w:ind w:left="4073" w:hanging="428"/>
      </w:pPr>
      <w:rPr>
        <w:rFonts w:hint="default"/>
      </w:rPr>
    </w:lvl>
    <w:lvl w:ilvl="4" w:tplc="F9664AF8">
      <w:start w:val="1"/>
      <w:numFmt w:val="bullet"/>
      <w:lvlText w:val="•"/>
      <w:lvlJc w:val="left"/>
      <w:pPr>
        <w:ind w:left="5029" w:hanging="428"/>
      </w:pPr>
      <w:rPr>
        <w:rFonts w:hint="default"/>
      </w:rPr>
    </w:lvl>
    <w:lvl w:ilvl="5" w:tplc="8D5EB80A">
      <w:start w:val="1"/>
      <w:numFmt w:val="bullet"/>
      <w:lvlText w:val="•"/>
      <w:lvlJc w:val="left"/>
      <w:pPr>
        <w:ind w:left="5984" w:hanging="428"/>
      </w:pPr>
      <w:rPr>
        <w:rFonts w:hint="default"/>
      </w:rPr>
    </w:lvl>
    <w:lvl w:ilvl="6" w:tplc="FC749B44">
      <w:start w:val="1"/>
      <w:numFmt w:val="bullet"/>
      <w:lvlText w:val="•"/>
      <w:lvlJc w:val="left"/>
      <w:pPr>
        <w:ind w:left="6940" w:hanging="428"/>
      </w:pPr>
      <w:rPr>
        <w:rFonts w:hint="default"/>
      </w:rPr>
    </w:lvl>
    <w:lvl w:ilvl="7" w:tplc="1FA684FE">
      <w:start w:val="1"/>
      <w:numFmt w:val="bullet"/>
      <w:lvlText w:val="•"/>
      <w:lvlJc w:val="left"/>
      <w:pPr>
        <w:ind w:left="7895" w:hanging="428"/>
      </w:pPr>
      <w:rPr>
        <w:rFonts w:hint="default"/>
      </w:rPr>
    </w:lvl>
    <w:lvl w:ilvl="8" w:tplc="7B68E9E2">
      <w:start w:val="1"/>
      <w:numFmt w:val="bullet"/>
      <w:lvlText w:val="•"/>
      <w:lvlJc w:val="left"/>
      <w:pPr>
        <w:ind w:left="8851" w:hanging="428"/>
      </w:pPr>
      <w:rPr>
        <w:rFonts w:hint="default"/>
      </w:rPr>
    </w:lvl>
  </w:abstractNum>
  <w:num w:numId="1">
    <w:abstractNumId w:val="10"/>
  </w:num>
  <w:num w:numId="2">
    <w:abstractNumId w:val="1"/>
  </w:num>
  <w:num w:numId="3">
    <w:abstractNumId w:val="15"/>
  </w:num>
  <w:num w:numId="4">
    <w:abstractNumId w:val="11"/>
  </w:num>
  <w:num w:numId="5">
    <w:abstractNumId w:val="2"/>
  </w:num>
  <w:num w:numId="6">
    <w:abstractNumId w:val="12"/>
  </w:num>
  <w:num w:numId="7">
    <w:abstractNumId w:val="9"/>
  </w:num>
  <w:num w:numId="8">
    <w:abstractNumId w:val="3"/>
  </w:num>
  <w:num w:numId="9">
    <w:abstractNumId w:val="7"/>
  </w:num>
  <w:num w:numId="10">
    <w:abstractNumId w:val="13"/>
  </w:num>
  <w:num w:numId="11">
    <w:abstractNumId w:val="4"/>
  </w:num>
  <w:num w:numId="12">
    <w:abstractNumId w:val="0"/>
  </w:num>
  <w:num w:numId="13">
    <w:abstractNumId w:val="14"/>
  </w:num>
  <w:num w:numId="14">
    <w:abstractNumId w:val="8"/>
  </w:num>
  <w:num w:numId="15">
    <w:abstractNumId w:val="5"/>
  </w:num>
  <w:num w:numId="16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D354D"/>
    <w:rsid w:val="0000341C"/>
    <w:rsid w:val="00050549"/>
    <w:rsid w:val="00054B86"/>
    <w:rsid w:val="000556FC"/>
    <w:rsid w:val="00066AB9"/>
    <w:rsid w:val="000727E4"/>
    <w:rsid w:val="000A276A"/>
    <w:rsid w:val="00143F7B"/>
    <w:rsid w:val="001475A1"/>
    <w:rsid w:val="00150075"/>
    <w:rsid w:val="0018324A"/>
    <w:rsid w:val="00197E07"/>
    <w:rsid w:val="001C38D4"/>
    <w:rsid w:val="001D6D30"/>
    <w:rsid w:val="0022203C"/>
    <w:rsid w:val="00277E88"/>
    <w:rsid w:val="00290CA3"/>
    <w:rsid w:val="00292666"/>
    <w:rsid w:val="002C255F"/>
    <w:rsid w:val="002C79B8"/>
    <w:rsid w:val="002D09D4"/>
    <w:rsid w:val="002F29F4"/>
    <w:rsid w:val="003130DE"/>
    <w:rsid w:val="00326E12"/>
    <w:rsid w:val="00387053"/>
    <w:rsid w:val="00397DE2"/>
    <w:rsid w:val="003E1B67"/>
    <w:rsid w:val="00421949"/>
    <w:rsid w:val="0044530F"/>
    <w:rsid w:val="004C77B6"/>
    <w:rsid w:val="004E1CA4"/>
    <w:rsid w:val="004F6F35"/>
    <w:rsid w:val="0051722B"/>
    <w:rsid w:val="00535C96"/>
    <w:rsid w:val="005F0DF2"/>
    <w:rsid w:val="005F40B1"/>
    <w:rsid w:val="0062220F"/>
    <w:rsid w:val="00661EF2"/>
    <w:rsid w:val="006950D6"/>
    <w:rsid w:val="006A6B43"/>
    <w:rsid w:val="006B0411"/>
    <w:rsid w:val="006D1DF2"/>
    <w:rsid w:val="006E0E9C"/>
    <w:rsid w:val="006E3D22"/>
    <w:rsid w:val="0071095E"/>
    <w:rsid w:val="007326AC"/>
    <w:rsid w:val="00756A5A"/>
    <w:rsid w:val="007C2BE8"/>
    <w:rsid w:val="007C36A3"/>
    <w:rsid w:val="007E782A"/>
    <w:rsid w:val="00861A03"/>
    <w:rsid w:val="008778C0"/>
    <w:rsid w:val="008B342B"/>
    <w:rsid w:val="008C4790"/>
    <w:rsid w:val="008D2F5D"/>
    <w:rsid w:val="008E7B2A"/>
    <w:rsid w:val="00973938"/>
    <w:rsid w:val="00981B30"/>
    <w:rsid w:val="00A02196"/>
    <w:rsid w:val="00A25985"/>
    <w:rsid w:val="00A5354F"/>
    <w:rsid w:val="00A7159F"/>
    <w:rsid w:val="00A74FF2"/>
    <w:rsid w:val="00A9288A"/>
    <w:rsid w:val="00AC56F0"/>
    <w:rsid w:val="00B13144"/>
    <w:rsid w:val="00B26CD2"/>
    <w:rsid w:val="00B74877"/>
    <w:rsid w:val="00B756C5"/>
    <w:rsid w:val="00C4144B"/>
    <w:rsid w:val="00C53B11"/>
    <w:rsid w:val="00C7658B"/>
    <w:rsid w:val="00C82B5B"/>
    <w:rsid w:val="00CE33D2"/>
    <w:rsid w:val="00D10BFD"/>
    <w:rsid w:val="00D12328"/>
    <w:rsid w:val="00DB2060"/>
    <w:rsid w:val="00DB62C8"/>
    <w:rsid w:val="00DE4B3E"/>
    <w:rsid w:val="00E442CF"/>
    <w:rsid w:val="00E72FFE"/>
    <w:rsid w:val="00E93153"/>
    <w:rsid w:val="00E933DF"/>
    <w:rsid w:val="00E9616F"/>
    <w:rsid w:val="00EA2262"/>
    <w:rsid w:val="00ED354D"/>
    <w:rsid w:val="00F60CDA"/>
    <w:rsid w:val="00F82B7B"/>
    <w:rsid w:val="00F8778C"/>
    <w:rsid w:val="00F965D2"/>
    <w:rsid w:val="00FA52EB"/>
    <w:rsid w:val="00FF72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E5B3DD2C-149B-4EC1-8DAA-0E2752A694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0A276A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B2060"/>
    <w:pPr>
      <w:ind w:left="720"/>
      <w:contextualSpacing/>
    </w:pPr>
  </w:style>
  <w:style w:type="paragraph" w:styleId="a4">
    <w:name w:val="Body Text"/>
    <w:basedOn w:val="a"/>
    <w:link w:val="a5"/>
    <w:uiPriority w:val="99"/>
    <w:rsid w:val="00DB2060"/>
    <w:pPr>
      <w:widowControl w:val="0"/>
      <w:spacing w:after="0" w:line="240" w:lineRule="auto"/>
      <w:ind w:left="816"/>
    </w:pPr>
    <w:rPr>
      <w:rFonts w:ascii="Arial Narrow" w:eastAsia="Times New Roman" w:hAnsi="Arial Narrow" w:cs="Times New Roman"/>
      <w:sz w:val="24"/>
      <w:szCs w:val="24"/>
      <w:lang w:val="en-US"/>
    </w:rPr>
  </w:style>
  <w:style w:type="character" w:customStyle="1" w:styleId="a5">
    <w:name w:val="Основной текст Знак"/>
    <w:basedOn w:val="a0"/>
    <w:link w:val="a4"/>
    <w:uiPriority w:val="99"/>
    <w:rsid w:val="00DB2060"/>
    <w:rPr>
      <w:rFonts w:ascii="Arial Narrow" w:eastAsia="Times New Roman" w:hAnsi="Arial Narrow" w:cs="Times New Roman"/>
      <w:sz w:val="24"/>
      <w:szCs w:val="24"/>
      <w:lang w:val="en-US"/>
    </w:rPr>
  </w:style>
  <w:style w:type="character" w:customStyle="1" w:styleId="10">
    <w:name w:val="Заголовок 1 Знак"/>
    <w:basedOn w:val="a0"/>
    <w:link w:val="1"/>
    <w:uiPriority w:val="9"/>
    <w:rsid w:val="000A276A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a6">
    <w:name w:val="footnote text"/>
    <w:basedOn w:val="a"/>
    <w:link w:val="a7"/>
    <w:uiPriority w:val="99"/>
    <w:semiHidden/>
    <w:rsid w:val="004E1CA4"/>
    <w:pPr>
      <w:widowControl w:val="0"/>
      <w:spacing w:after="0" w:line="240" w:lineRule="auto"/>
    </w:pPr>
    <w:rPr>
      <w:rFonts w:ascii="Calibri" w:eastAsia="Times New Roman" w:hAnsi="Calibri" w:cs="Times New Roman"/>
      <w:sz w:val="20"/>
      <w:szCs w:val="20"/>
      <w:lang w:val="en-US"/>
    </w:rPr>
  </w:style>
  <w:style w:type="character" w:customStyle="1" w:styleId="a7">
    <w:name w:val="Текст сноски Знак"/>
    <w:basedOn w:val="a0"/>
    <w:link w:val="a6"/>
    <w:uiPriority w:val="99"/>
    <w:semiHidden/>
    <w:rsid w:val="004E1CA4"/>
    <w:rPr>
      <w:rFonts w:ascii="Calibri" w:eastAsia="Times New Roman" w:hAnsi="Calibri" w:cs="Times New Roman"/>
      <w:sz w:val="20"/>
      <w:szCs w:val="20"/>
      <w:lang w:val="en-US"/>
    </w:rPr>
  </w:style>
  <w:style w:type="character" w:styleId="a8">
    <w:name w:val="footnote reference"/>
    <w:uiPriority w:val="99"/>
    <w:semiHidden/>
    <w:rsid w:val="004E1CA4"/>
    <w:rPr>
      <w:rFonts w:cs="Times New Roman"/>
      <w:vertAlign w:val="superscript"/>
    </w:rPr>
  </w:style>
  <w:style w:type="table" w:styleId="a9">
    <w:name w:val="Table Grid"/>
    <w:basedOn w:val="a1"/>
    <w:uiPriority w:val="59"/>
    <w:rsid w:val="004E1CA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nsPlusNormal">
    <w:name w:val="ConsPlusNormal"/>
    <w:rsid w:val="00387053"/>
    <w:pPr>
      <w:autoSpaceDE w:val="0"/>
      <w:autoSpaceDN w:val="0"/>
      <w:adjustRightInd w:val="0"/>
      <w:spacing w:after="0" w:line="240" w:lineRule="auto"/>
    </w:pPr>
    <w:rPr>
      <w:rFonts w:ascii="Arial" w:hAnsi="Arial" w:cs="Arial"/>
      <w:sz w:val="20"/>
      <w:szCs w:val="20"/>
    </w:rPr>
  </w:style>
  <w:style w:type="paragraph" w:customStyle="1" w:styleId="TableParagraph">
    <w:name w:val="Table Paragraph"/>
    <w:basedOn w:val="a"/>
    <w:uiPriority w:val="99"/>
    <w:rsid w:val="00A02196"/>
    <w:pPr>
      <w:widowControl w:val="0"/>
      <w:spacing w:after="0" w:line="240" w:lineRule="auto"/>
    </w:pPr>
    <w:rPr>
      <w:rFonts w:ascii="Calibri" w:eastAsia="Times New Roman" w:hAnsi="Calibri" w:cs="Times New Roman"/>
      <w:lang w:val="en-US"/>
    </w:rPr>
  </w:style>
  <w:style w:type="table" w:styleId="-43">
    <w:name w:val="Grid Table 4 Accent 3"/>
    <w:basedOn w:val="a1"/>
    <w:uiPriority w:val="49"/>
    <w:rsid w:val="00A25985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-13">
    <w:name w:val="Grid Table 1 Light Accent 3"/>
    <w:basedOn w:val="a1"/>
    <w:uiPriority w:val="46"/>
    <w:rsid w:val="00A25985"/>
    <w:pPr>
      <w:spacing w:after="0" w:line="240" w:lineRule="auto"/>
    </w:pPr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styleId="aa">
    <w:name w:val="header"/>
    <w:basedOn w:val="a"/>
    <w:link w:val="ab"/>
    <w:uiPriority w:val="99"/>
    <w:unhideWhenUsed/>
    <w:rsid w:val="00143F7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143F7B"/>
  </w:style>
  <w:style w:type="paragraph" w:styleId="ac">
    <w:name w:val="footer"/>
    <w:basedOn w:val="a"/>
    <w:link w:val="ad"/>
    <w:uiPriority w:val="99"/>
    <w:unhideWhenUsed/>
    <w:rsid w:val="00143F7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143F7B"/>
  </w:style>
  <w:style w:type="paragraph" w:styleId="ae">
    <w:name w:val="Balloon Text"/>
    <w:basedOn w:val="a"/>
    <w:link w:val="af"/>
    <w:uiPriority w:val="99"/>
    <w:semiHidden/>
    <w:unhideWhenUsed/>
    <w:rsid w:val="00C82B5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">
    <w:name w:val="Текст выноски Знак"/>
    <w:basedOn w:val="a0"/>
    <w:link w:val="ae"/>
    <w:uiPriority w:val="99"/>
    <w:semiHidden/>
    <w:rsid w:val="00C82B5B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1046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58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591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023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541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774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821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203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237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291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86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098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241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908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662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474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744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90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1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851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566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643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346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360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331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137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427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754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tpp-inform.ru/economy_business/4386.html" TargetMode="External"/><Relationship Id="rId13" Type="http://schemas.openxmlformats.org/officeDocument/2006/relationships/image" Target="media/image3.png"/><Relationship Id="rId18" Type="http://schemas.openxmlformats.org/officeDocument/2006/relationships/image" Target="media/image8.jpeg"/><Relationship Id="rId3" Type="http://schemas.openxmlformats.org/officeDocument/2006/relationships/styles" Target="styles.xml"/><Relationship Id="rId21" Type="http://schemas.openxmlformats.org/officeDocument/2006/relationships/chart" Target="charts/chart2.xml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image" Target="media/image7.jpe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image" Target="media/image9.jp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23" Type="http://schemas.openxmlformats.org/officeDocument/2006/relationships/image" Target="media/image11.png"/><Relationship Id="rId10" Type="http://schemas.openxmlformats.org/officeDocument/2006/relationships/footer" Target="footer1.xml"/><Relationship Id="rId19" Type="http://schemas.openxmlformats.org/officeDocument/2006/relationships/image" Target="media/image8.png"/><Relationship Id="rId4" Type="http://schemas.openxmlformats.org/officeDocument/2006/relationships/settings" Target="settings.xml"/><Relationship Id="rId9" Type="http://schemas.openxmlformats.org/officeDocument/2006/relationships/chart" Target="charts/chart1.xml"/><Relationship Id="rId14" Type="http://schemas.openxmlformats.org/officeDocument/2006/relationships/image" Target="media/image4.png"/><Relationship Id="rId22" Type="http://schemas.openxmlformats.org/officeDocument/2006/relationships/image" Target="media/image10.pn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1.xlsx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2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4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ru-RU"/>
              <a:t>Динамика количества резидентов индустриальных парков </a:t>
            </a:r>
          </a:p>
          <a:p>
            <a:pPr>
              <a:defRPr/>
            </a:pPr>
            <a:r>
              <a:rPr lang="ru-RU"/>
              <a:t>в 2013-2015 годах</a:t>
            </a:r>
          </a:p>
        </c:rich>
      </c:tx>
      <c:layout>
        <c:manualLayout>
          <c:xMode val="edge"/>
          <c:yMode val="edge"/>
          <c:x val="0.10246895905688556"/>
          <c:y val="2.7303754266211604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4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2013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2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</c:f>
              <c:strCache>
                <c:ptCount val="1"/>
                <c:pt idx="0">
                  <c:v>количество резидентов промышленных парков</c:v>
                </c:pt>
              </c:strCache>
            </c:strRef>
          </c:cat>
          <c:val>
            <c:numRef>
              <c:f>Лист1!$B$2</c:f>
              <c:numCache>
                <c:formatCode>General</c:formatCode>
                <c:ptCount val="1"/>
                <c:pt idx="0">
                  <c:v>1153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2014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2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</c:f>
              <c:strCache>
                <c:ptCount val="1"/>
                <c:pt idx="0">
                  <c:v>количество резидентов промышленных парков</c:v>
                </c:pt>
              </c:strCache>
            </c:strRef>
          </c:cat>
          <c:val>
            <c:numRef>
              <c:f>Лист1!$C$2</c:f>
              <c:numCache>
                <c:formatCode>General</c:formatCode>
                <c:ptCount val="1"/>
                <c:pt idx="0">
                  <c:v>1872</c:v>
                </c:pt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2015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2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</c:f>
              <c:strCache>
                <c:ptCount val="1"/>
                <c:pt idx="0">
                  <c:v>количество резидентов промышленных парков</c:v>
                </c:pt>
              </c:strCache>
            </c:strRef>
          </c:cat>
          <c:val>
            <c:numRef>
              <c:f>Лист1!$D$2</c:f>
              <c:numCache>
                <c:formatCode>General</c:formatCode>
                <c:ptCount val="1"/>
                <c:pt idx="0">
                  <c:v>1894</c:v>
                </c:pt>
              </c:numCache>
            </c:numRef>
          </c:val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19"/>
        <c:overlap val="-27"/>
        <c:axId val="691652576"/>
        <c:axId val="691653360"/>
      </c:barChart>
      <c:catAx>
        <c:axId val="69165257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2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691653360"/>
        <c:crosses val="autoZero"/>
        <c:auto val="1"/>
        <c:lblAlgn val="ctr"/>
        <c:lblOffset val="100"/>
        <c:noMultiLvlLbl val="0"/>
      </c:catAx>
      <c:valAx>
        <c:axId val="69165336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2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69165257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 sz="1200"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autoTitleDeleted val="1"/>
    <c:plotArea>
      <c:layout>
        <c:manualLayout>
          <c:layoutTarget val="inner"/>
          <c:xMode val="edge"/>
          <c:yMode val="edge"/>
          <c:x val="3.6118766404199476E-2"/>
          <c:y val="2.5777726175648955E-2"/>
          <c:w val="0.50089840332458446"/>
          <c:h val="0.95634917284133047"/>
        </c:manualLayout>
      </c:layout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Продажи</c:v>
                </c:pt>
              </c:strCache>
            </c:strRef>
          </c:tx>
          <c:explosion val="5"/>
          <c:dPt>
            <c:idx val="1"/>
            <c:bubble3D val="0"/>
            <c:explosion val="4"/>
          </c:dPt>
          <c:dPt>
            <c:idx val="2"/>
            <c:bubble3D val="0"/>
            <c:explosion val="0"/>
            <c:spPr>
              <a:scene3d>
                <a:camera prst="orthographicFront"/>
                <a:lightRig rig="threePt" dir="t">
                  <a:rot lat="0" lon="0" rev="1200000"/>
                </a:lightRig>
              </a:scene3d>
              <a:sp3d>
                <a:bevelT w="127000" h="25400"/>
              </a:sp3d>
            </c:spPr>
          </c:dPt>
          <c:dLbls>
            <c:dLbl>
              <c:idx val="0"/>
              <c:layout>
                <c:manualLayout>
                  <c:x val="-3.0167687372411781E-2"/>
                  <c:y val="7.8259905849570419E-2"/>
                </c:manualLayout>
              </c:layout>
              <c:showLegendKey val="0"/>
              <c:showVal val="0"/>
              <c:showCatName val="0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8.0092592592592594E-3"/>
                  <c:y val="-0.25359080450064386"/>
                </c:manualLayout>
              </c:layout>
              <c:showLegendKey val="0"/>
              <c:showVal val="0"/>
              <c:showCatName val="0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4.1978346456692916E-3"/>
                  <c:y val="0"/>
                </c:manualLayout>
              </c:layout>
              <c:showLegendKey val="0"/>
              <c:showVal val="0"/>
              <c:showCatName val="0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/>
              </c:extLst>
            </c:dLbl>
            <c:numFmt formatCode="0.0%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b="1" i="0" baseline="0">
                    <a:latin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0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Лист1!$A$2:$A$4</c:f>
              <c:strCache>
                <c:ptCount val="3"/>
                <c:pt idx="0">
                  <c:v>работавшие по профессии рабочего</c:v>
                </c:pt>
                <c:pt idx="1">
                  <c:v>работавшие на должности служащего</c:v>
                </c:pt>
                <c:pt idx="2">
                  <c:v>впервые ищущие работу (ранее не работавшие)</c:v>
                </c:pt>
              </c:strCache>
            </c:str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1409</c:v>
                </c:pt>
                <c:pt idx="1">
                  <c:v>796</c:v>
                </c:pt>
                <c:pt idx="2">
                  <c:v>174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  <c:showLeaderLines val="0"/>
        </c:dLbls>
        <c:firstSliceAng val="0"/>
      </c:pieChart>
    </c:plotArea>
    <c:legend>
      <c:legendPos val="r"/>
      <c:legendEntry>
        <c:idx val="0"/>
        <c:txPr>
          <a:bodyPr/>
          <a:lstStyle/>
          <a:p>
            <a:pPr>
              <a:defRPr sz="1000" baseline="0">
                <a:latin typeface="Times New Roman" panose="02020603050405020304" pitchFamily="18" charset="0"/>
              </a:defRPr>
            </a:pPr>
            <a:endParaRPr lang="ru-RU"/>
          </a:p>
        </c:txPr>
      </c:legendEntry>
      <c:layout>
        <c:manualLayout>
          <c:xMode val="edge"/>
          <c:yMode val="edge"/>
          <c:x val="0.58478127734033247"/>
          <c:y val="0.12355343986827384"/>
          <c:w val="0.39438538932633421"/>
          <c:h val="0.47586005502663375"/>
        </c:manualLayout>
      </c:layout>
      <c:overlay val="0"/>
      <c:txPr>
        <a:bodyPr/>
        <a:lstStyle/>
        <a:p>
          <a:pPr>
            <a:defRPr baseline="0">
              <a:latin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externalData r:id="rId1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DECBC57-9014-489E-BD6D-AEA6BA77741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121</TotalTime>
  <Pages>60</Pages>
  <Words>9987</Words>
  <Characters>56932</Characters>
  <Application>Microsoft Office Word</Application>
  <DocSecurity>0</DocSecurity>
  <Lines>474</Lines>
  <Paragraphs>133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66786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5</cp:revision>
  <cp:lastPrinted>2017-12-19T23:55:00Z</cp:lastPrinted>
  <dcterms:created xsi:type="dcterms:W3CDTF">2018-01-30T02:31:00Z</dcterms:created>
  <dcterms:modified xsi:type="dcterms:W3CDTF">2018-01-30T07:26:00Z</dcterms:modified>
</cp:coreProperties>
</file>