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190" w:rsidRPr="001171EA" w:rsidRDefault="00B45190" w:rsidP="00B45190">
      <w:pPr>
        <w:jc w:val="center"/>
        <w:rPr>
          <w:b/>
          <w:sz w:val="26"/>
          <w:szCs w:val="26"/>
        </w:rPr>
      </w:pPr>
    </w:p>
    <w:p w:rsidR="00B45190" w:rsidRPr="001171EA" w:rsidRDefault="00B45190" w:rsidP="00B45190">
      <w:pPr>
        <w:jc w:val="center"/>
        <w:rPr>
          <w:b/>
          <w:sz w:val="26"/>
          <w:szCs w:val="26"/>
        </w:rPr>
      </w:pPr>
    </w:p>
    <w:p w:rsidR="00B45190" w:rsidRPr="001171EA" w:rsidRDefault="00B45190" w:rsidP="00B45190">
      <w:pPr>
        <w:jc w:val="center"/>
        <w:rPr>
          <w:b/>
          <w:sz w:val="26"/>
          <w:szCs w:val="26"/>
        </w:rPr>
      </w:pPr>
    </w:p>
    <w:p w:rsidR="00B45190" w:rsidRPr="001171EA" w:rsidRDefault="00B45190" w:rsidP="00B45190">
      <w:pPr>
        <w:jc w:val="center"/>
        <w:rPr>
          <w:b/>
          <w:sz w:val="26"/>
          <w:szCs w:val="26"/>
        </w:rPr>
      </w:pPr>
    </w:p>
    <w:p w:rsidR="00B45190" w:rsidRPr="001171EA" w:rsidRDefault="00B45190" w:rsidP="00B45190">
      <w:pPr>
        <w:jc w:val="center"/>
        <w:rPr>
          <w:b/>
          <w:sz w:val="26"/>
          <w:szCs w:val="26"/>
        </w:rPr>
      </w:pPr>
    </w:p>
    <w:p w:rsidR="00B45190" w:rsidRPr="001171EA" w:rsidRDefault="00B45190" w:rsidP="00B45190">
      <w:pPr>
        <w:jc w:val="center"/>
        <w:rPr>
          <w:b/>
          <w:sz w:val="26"/>
          <w:szCs w:val="26"/>
        </w:rPr>
      </w:pPr>
    </w:p>
    <w:p w:rsidR="00B45190" w:rsidRPr="001171EA" w:rsidRDefault="00B45190" w:rsidP="00B45190">
      <w:pPr>
        <w:jc w:val="center"/>
        <w:rPr>
          <w:b/>
          <w:sz w:val="26"/>
          <w:szCs w:val="26"/>
        </w:rPr>
      </w:pPr>
    </w:p>
    <w:p w:rsidR="00B45190" w:rsidRPr="001171EA" w:rsidRDefault="00B45190" w:rsidP="00B45190">
      <w:pPr>
        <w:jc w:val="center"/>
        <w:rPr>
          <w:b/>
          <w:sz w:val="26"/>
          <w:szCs w:val="26"/>
        </w:rPr>
      </w:pPr>
    </w:p>
    <w:p w:rsidR="00B45190" w:rsidRPr="001171EA" w:rsidRDefault="00B45190" w:rsidP="00B45190">
      <w:pPr>
        <w:jc w:val="center"/>
        <w:rPr>
          <w:b/>
          <w:sz w:val="26"/>
          <w:szCs w:val="26"/>
        </w:rPr>
      </w:pPr>
    </w:p>
    <w:p w:rsidR="00B45190" w:rsidRPr="001171EA" w:rsidRDefault="00B45190" w:rsidP="00B45190">
      <w:pPr>
        <w:jc w:val="center"/>
        <w:rPr>
          <w:b/>
          <w:sz w:val="26"/>
          <w:szCs w:val="26"/>
        </w:rPr>
      </w:pPr>
    </w:p>
    <w:p w:rsidR="00B45190" w:rsidRPr="001171EA" w:rsidRDefault="00B45190" w:rsidP="00B45190">
      <w:pPr>
        <w:jc w:val="center"/>
        <w:rPr>
          <w:b/>
          <w:sz w:val="32"/>
          <w:szCs w:val="32"/>
        </w:rPr>
      </w:pPr>
      <w:r w:rsidRPr="001171EA">
        <w:rPr>
          <w:b/>
          <w:sz w:val="32"/>
          <w:szCs w:val="32"/>
        </w:rPr>
        <w:t xml:space="preserve">Методика </w:t>
      </w:r>
    </w:p>
    <w:p w:rsidR="00B45190" w:rsidRDefault="00B45190" w:rsidP="00B45190">
      <w:pPr>
        <w:jc w:val="center"/>
        <w:rPr>
          <w:b/>
          <w:sz w:val="32"/>
          <w:szCs w:val="32"/>
        </w:rPr>
      </w:pPr>
      <w:r w:rsidRPr="001171EA">
        <w:rPr>
          <w:b/>
          <w:sz w:val="32"/>
          <w:szCs w:val="32"/>
        </w:rPr>
        <w:t>проектирования межведомственного взаимодействия при осуществлении государственного контроля (надзора)</w:t>
      </w:r>
      <w:r>
        <w:rPr>
          <w:b/>
          <w:sz w:val="32"/>
          <w:szCs w:val="32"/>
        </w:rPr>
        <w:t>, муниципального контроля</w:t>
      </w:r>
      <w:r w:rsidRPr="001D1ED9">
        <w:rPr>
          <w:b/>
          <w:sz w:val="32"/>
          <w:szCs w:val="32"/>
        </w:rPr>
        <w:t xml:space="preserve"> </w:t>
      </w:r>
      <w:r w:rsidRPr="001171EA">
        <w:rPr>
          <w:b/>
          <w:sz w:val="32"/>
          <w:szCs w:val="32"/>
        </w:rPr>
        <w:t>органами исполнительной власти субъектов Российской Федерации и органами местного самоуправления</w:t>
      </w:r>
    </w:p>
    <w:p w:rsidR="00B45190" w:rsidRPr="001171EA" w:rsidRDefault="00B45190" w:rsidP="00B45190">
      <w:pPr>
        <w:rPr>
          <w:b/>
          <w:sz w:val="26"/>
          <w:szCs w:val="26"/>
        </w:rPr>
      </w:pPr>
    </w:p>
    <w:p w:rsidR="00B45190" w:rsidRPr="001171EA" w:rsidRDefault="00B45190" w:rsidP="00B45190">
      <w:pPr>
        <w:pStyle w:val="aff8"/>
        <w:ind w:firstLine="0"/>
        <w:rPr>
          <w:sz w:val="26"/>
          <w:szCs w:val="26"/>
        </w:rPr>
      </w:pPr>
    </w:p>
    <w:p w:rsidR="00B45190" w:rsidRPr="00F479C5" w:rsidRDefault="00B45190" w:rsidP="00B45190">
      <w:pPr>
        <w:pStyle w:val="12"/>
        <w:keepNext/>
        <w:keepLines/>
        <w:pageBreakBefore w:val="0"/>
        <w:numPr>
          <w:ilvl w:val="0"/>
          <w:numId w:val="8"/>
        </w:numPr>
        <w:tabs>
          <w:tab w:val="clear" w:pos="33"/>
        </w:tabs>
        <w:spacing w:before="480" w:after="0"/>
        <w:ind w:left="0" w:firstLine="0"/>
        <w:jc w:val="both"/>
        <w:rPr>
          <w:rFonts w:eastAsiaTheme="majorEastAsia"/>
          <w:caps w:val="0"/>
          <w:lang w:val="ru-RU"/>
        </w:rPr>
      </w:pPr>
      <w:r w:rsidRPr="003C1C56">
        <w:rPr>
          <w:lang w:val="ru-RU"/>
        </w:rPr>
        <w:br w:type="page"/>
      </w:r>
      <w:r w:rsidRPr="00F479C5">
        <w:rPr>
          <w:rFonts w:eastAsiaTheme="majorEastAsia"/>
          <w:caps w:val="0"/>
          <w:lang w:val="ru-RU"/>
        </w:rPr>
        <w:lastRenderedPageBreak/>
        <w:t>Термины</w:t>
      </w:r>
      <w:r>
        <w:rPr>
          <w:rFonts w:eastAsiaTheme="majorEastAsia"/>
          <w:caps w:val="0"/>
          <w:lang w:val="ru-RU"/>
        </w:rPr>
        <w:t>, определения</w:t>
      </w:r>
      <w:r w:rsidRPr="00F479C5">
        <w:rPr>
          <w:rFonts w:eastAsiaTheme="majorEastAsia"/>
          <w:caps w:val="0"/>
          <w:lang w:val="ru-RU"/>
        </w:rPr>
        <w:t xml:space="preserve"> и </w:t>
      </w:r>
      <w:r>
        <w:rPr>
          <w:rFonts w:eastAsiaTheme="majorEastAsia"/>
          <w:caps w:val="0"/>
          <w:lang w:val="ru-RU"/>
        </w:rPr>
        <w:t>сокращения</w:t>
      </w:r>
    </w:p>
    <w:p w:rsidR="00B45190" w:rsidRPr="001171EA" w:rsidRDefault="00B45190" w:rsidP="00B45190">
      <w:pPr>
        <w:pStyle w:val="aff8"/>
        <w:ind w:firstLine="0"/>
        <w:rPr>
          <w:sz w:val="26"/>
          <w:szCs w:val="26"/>
        </w:rPr>
      </w:pPr>
    </w:p>
    <w:tbl>
      <w:tblPr>
        <w:tblW w:w="9474" w:type="dxa"/>
        <w:tblInd w:w="103" w:type="dxa"/>
        <w:tblLayout w:type="fixed"/>
        <w:tblCellMar>
          <w:left w:w="10" w:type="dxa"/>
          <w:right w:w="10" w:type="dxa"/>
        </w:tblCellMar>
        <w:tblLook w:val="0000" w:firstRow="0" w:lastRow="0" w:firstColumn="0" w:lastColumn="0" w:noHBand="0" w:noVBand="0"/>
      </w:tblPr>
      <w:tblGrid>
        <w:gridCol w:w="2341"/>
        <w:gridCol w:w="7133"/>
      </w:tblGrid>
      <w:tr w:rsidR="00B45190" w:rsidRPr="001171EA"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1171EA" w:rsidRDefault="00B45190" w:rsidP="00390091">
            <w:pPr>
              <w:suppressAutoHyphens/>
              <w:snapToGrid w:val="0"/>
              <w:spacing w:before="60" w:after="60" w:line="360" w:lineRule="auto"/>
              <w:jc w:val="center"/>
              <w:rPr>
                <w:rFonts w:eastAsia="Calibri"/>
                <w:b/>
                <w:kern w:val="1"/>
                <w:sz w:val="26"/>
                <w:szCs w:val="26"/>
                <w:lang w:eastAsia="ar-SA"/>
              </w:rPr>
            </w:pPr>
            <w:r w:rsidRPr="001171EA">
              <w:rPr>
                <w:rFonts w:eastAsia="Calibri"/>
                <w:b/>
                <w:kern w:val="1"/>
                <w:sz w:val="26"/>
                <w:szCs w:val="26"/>
                <w:lang w:eastAsia="ar-SA"/>
              </w:rPr>
              <w:t>Термин, сокращение</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1171EA" w:rsidRDefault="00B45190" w:rsidP="00390091">
            <w:pPr>
              <w:suppressAutoHyphens/>
              <w:snapToGrid w:val="0"/>
              <w:spacing w:before="60" w:after="60" w:line="360" w:lineRule="auto"/>
              <w:jc w:val="center"/>
              <w:rPr>
                <w:rFonts w:eastAsia="Calibri"/>
                <w:b/>
                <w:kern w:val="1"/>
                <w:sz w:val="26"/>
                <w:szCs w:val="26"/>
                <w:lang w:eastAsia="ar-SA"/>
              </w:rPr>
            </w:pPr>
            <w:r w:rsidRPr="001171EA">
              <w:rPr>
                <w:rFonts w:eastAsia="Calibri"/>
                <w:b/>
                <w:kern w:val="1"/>
                <w:sz w:val="26"/>
                <w:szCs w:val="26"/>
                <w:lang w:eastAsia="ar-SA"/>
              </w:rPr>
              <w:t>Определение</w:t>
            </w:r>
          </w:p>
        </w:tc>
      </w:tr>
      <w:tr w:rsidR="00B45190" w:rsidRPr="001171EA"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1171EA" w:rsidRDefault="00B45190" w:rsidP="00390091">
            <w:pPr>
              <w:suppressAutoHyphens/>
              <w:snapToGrid w:val="0"/>
              <w:spacing w:before="60" w:after="60" w:line="276" w:lineRule="auto"/>
              <w:rPr>
                <w:rFonts w:eastAsia="Calibri"/>
                <w:kern w:val="1"/>
                <w:sz w:val="26"/>
                <w:szCs w:val="26"/>
                <w:lang w:eastAsia="ar-SA"/>
              </w:rPr>
            </w:pPr>
            <w:r w:rsidRPr="001171EA">
              <w:rPr>
                <w:rFonts w:eastAsia="Calibri"/>
                <w:kern w:val="1"/>
                <w:sz w:val="26"/>
                <w:szCs w:val="26"/>
                <w:lang w:eastAsia="ar-SA"/>
              </w:rPr>
              <w:t>Контрольно-надзорная функция, функция</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1171EA" w:rsidRDefault="00B45190" w:rsidP="00390091">
            <w:pPr>
              <w:suppressAutoHyphens/>
              <w:snapToGrid w:val="0"/>
              <w:spacing w:before="60" w:after="60" w:line="276" w:lineRule="auto"/>
              <w:jc w:val="both"/>
              <w:rPr>
                <w:rFonts w:eastAsia="Calibri"/>
                <w:sz w:val="26"/>
                <w:szCs w:val="26"/>
                <w:lang w:eastAsia="en-US"/>
              </w:rPr>
            </w:pPr>
            <w:r w:rsidRPr="001171EA">
              <w:rPr>
                <w:kern w:val="26"/>
                <w:sz w:val="26"/>
                <w:szCs w:val="26"/>
              </w:rPr>
              <w:t>Деятельность по реализации функций органа исполнительной власти субъекта Российской Федерации</w:t>
            </w:r>
            <w:r>
              <w:rPr>
                <w:kern w:val="26"/>
                <w:sz w:val="26"/>
                <w:szCs w:val="26"/>
              </w:rPr>
              <w:t xml:space="preserve">, </w:t>
            </w:r>
            <w:r w:rsidRPr="001171EA">
              <w:rPr>
                <w:kern w:val="26"/>
                <w:sz w:val="26"/>
                <w:szCs w:val="26"/>
              </w:rPr>
              <w:t>при осуществлении госу</w:t>
            </w:r>
            <w:r>
              <w:rPr>
                <w:kern w:val="26"/>
                <w:sz w:val="26"/>
                <w:szCs w:val="26"/>
              </w:rPr>
              <w:t xml:space="preserve">дарственного контроля (надзора), органа местного самоуправления при осуществлении муниципального контроля </w:t>
            </w:r>
            <w:r w:rsidRPr="001171EA">
              <w:rPr>
                <w:kern w:val="26"/>
                <w:sz w:val="26"/>
                <w:szCs w:val="26"/>
              </w:rPr>
              <w:t xml:space="preserve">в порядке, </w:t>
            </w:r>
            <w:r w:rsidRPr="008257A6">
              <w:rPr>
                <w:kern w:val="26"/>
                <w:sz w:val="26"/>
                <w:szCs w:val="26"/>
              </w:rPr>
              <w:t>предусмотренном Федеральным законом от 26 декабря 2008 г. № 294</w:t>
            </w:r>
            <w:r w:rsidRPr="001171EA">
              <w:rPr>
                <w:kern w:val="26"/>
                <w:sz w:val="26"/>
                <w:szCs w:val="26"/>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нормативными правовыми актами, регулирующими </w:t>
            </w:r>
            <w:r>
              <w:rPr>
                <w:kern w:val="26"/>
                <w:sz w:val="26"/>
                <w:szCs w:val="26"/>
              </w:rPr>
              <w:t xml:space="preserve">общественные </w:t>
            </w:r>
            <w:r w:rsidRPr="001171EA">
              <w:rPr>
                <w:kern w:val="26"/>
                <w:sz w:val="26"/>
                <w:szCs w:val="26"/>
              </w:rPr>
              <w:t>отношения в сфере государственного контроля (надзора)</w:t>
            </w:r>
            <w:r>
              <w:rPr>
                <w:kern w:val="26"/>
                <w:sz w:val="26"/>
                <w:szCs w:val="26"/>
              </w:rPr>
              <w:t>, муниципального контроля</w:t>
            </w:r>
          </w:p>
        </w:tc>
      </w:tr>
      <w:tr w:rsidR="00B45190" w:rsidRPr="001171EA"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CB5379" w:rsidRDefault="00B45190" w:rsidP="00390091">
            <w:pPr>
              <w:suppressAutoHyphens/>
              <w:snapToGrid w:val="0"/>
              <w:spacing w:before="60" w:after="60" w:line="276" w:lineRule="auto"/>
              <w:rPr>
                <w:rFonts w:eastAsia="Calibri"/>
                <w:kern w:val="1"/>
                <w:sz w:val="26"/>
                <w:szCs w:val="26"/>
                <w:lang w:eastAsia="ar-SA"/>
              </w:rPr>
            </w:pPr>
            <w:r w:rsidRPr="00CB5379">
              <w:rPr>
                <w:rFonts w:eastAsia="Calibri"/>
                <w:kern w:val="1"/>
                <w:sz w:val="26"/>
                <w:szCs w:val="26"/>
                <w:lang w:eastAsia="ar-SA"/>
              </w:rPr>
              <w:t>Межведомственный запрос</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CB5379" w:rsidRDefault="00B45190" w:rsidP="00390091">
            <w:pPr>
              <w:suppressAutoHyphens/>
              <w:snapToGrid w:val="0"/>
              <w:spacing w:before="60" w:after="60" w:line="276" w:lineRule="auto"/>
              <w:jc w:val="both"/>
              <w:rPr>
                <w:kern w:val="26"/>
                <w:sz w:val="26"/>
                <w:szCs w:val="26"/>
              </w:rPr>
            </w:pPr>
            <w:r w:rsidRPr="00CB5379">
              <w:rPr>
                <w:rFonts w:eastAsia="Calibri"/>
                <w:kern w:val="1"/>
                <w:sz w:val="26"/>
                <w:szCs w:val="26"/>
                <w:lang w:eastAsia="ar-SA"/>
              </w:rPr>
              <w:t xml:space="preserve">Обращение Потребителя документов и (или) информации к Поставщику документов и (или) информации в рамках исполнения </w:t>
            </w:r>
            <w:r>
              <w:rPr>
                <w:rFonts w:eastAsia="Calibri"/>
                <w:kern w:val="1"/>
                <w:sz w:val="26"/>
                <w:szCs w:val="26"/>
                <w:lang w:eastAsia="ar-SA"/>
              </w:rPr>
              <w:t xml:space="preserve">контрольно-надзорной </w:t>
            </w:r>
            <w:r w:rsidRPr="00CB5379">
              <w:rPr>
                <w:rFonts w:eastAsia="Calibri"/>
                <w:kern w:val="1"/>
                <w:sz w:val="26"/>
                <w:szCs w:val="26"/>
                <w:lang w:eastAsia="ar-SA"/>
              </w:rPr>
              <w:t>функции с требованием о предоставлении документов и (или) информации, находящихся в распоряжении Поставщика документов и (или) информации</w:t>
            </w:r>
            <w:r>
              <w:rPr>
                <w:rFonts w:eastAsia="Calibri"/>
                <w:kern w:val="1"/>
                <w:sz w:val="26"/>
                <w:szCs w:val="26"/>
                <w:lang w:eastAsia="ar-SA"/>
              </w:rPr>
              <w:t xml:space="preserve"> и закрепленных в </w:t>
            </w:r>
            <w:r>
              <w:rPr>
                <w:sz w:val="26"/>
                <w:szCs w:val="26"/>
              </w:rPr>
              <w:t>р</w:t>
            </w:r>
            <w:r w:rsidRPr="00B740F4">
              <w:rPr>
                <w:sz w:val="26"/>
                <w:szCs w:val="26"/>
              </w:rPr>
              <w:t>аспоряжени</w:t>
            </w:r>
            <w:r>
              <w:rPr>
                <w:sz w:val="26"/>
                <w:szCs w:val="26"/>
              </w:rPr>
              <w:t>и</w:t>
            </w:r>
            <w:r w:rsidRPr="00B740F4">
              <w:rPr>
                <w:sz w:val="26"/>
                <w:szCs w:val="26"/>
              </w:rPr>
              <w:t xml:space="preserve"> Правительства </w:t>
            </w:r>
            <w:r>
              <w:rPr>
                <w:sz w:val="26"/>
                <w:szCs w:val="26"/>
              </w:rPr>
              <w:t>Российской Федерации</w:t>
            </w:r>
            <w:r w:rsidRPr="00B740F4">
              <w:rPr>
                <w:sz w:val="26"/>
                <w:szCs w:val="26"/>
              </w:rPr>
              <w:t xml:space="preserve"> от 19</w:t>
            </w:r>
            <w:r>
              <w:rPr>
                <w:sz w:val="26"/>
                <w:szCs w:val="26"/>
              </w:rPr>
              <w:t xml:space="preserve"> апреля </w:t>
            </w:r>
            <w:r w:rsidRPr="00B740F4">
              <w:rPr>
                <w:sz w:val="26"/>
                <w:szCs w:val="26"/>
              </w:rPr>
              <w:t>2016</w:t>
            </w:r>
            <w:r>
              <w:rPr>
                <w:sz w:val="26"/>
                <w:szCs w:val="26"/>
              </w:rPr>
              <w:t>г.№</w:t>
            </w:r>
            <w:r w:rsidRPr="00B740F4">
              <w:rPr>
                <w:sz w:val="26"/>
                <w:szCs w:val="26"/>
              </w:rPr>
              <w:t xml:space="preserve"> 724-р</w:t>
            </w:r>
            <w:r>
              <w:rPr>
                <w:sz w:val="26"/>
                <w:szCs w:val="26"/>
              </w:rPr>
              <w:t>, в порядке, установленном в</w:t>
            </w:r>
            <w:r w:rsidRPr="006A45BE">
              <w:rPr>
                <w:sz w:val="26"/>
                <w:szCs w:val="26"/>
              </w:rPr>
              <w:t xml:space="preserve"> </w:t>
            </w:r>
            <w:r>
              <w:rPr>
                <w:sz w:val="26"/>
                <w:szCs w:val="26"/>
              </w:rPr>
              <w:t>п</w:t>
            </w:r>
            <w:r w:rsidRPr="00B740F4">
              <w:rPr>
                <w:sz w:val="26"/>
                <w:szCs w:val="26"/>
              </w:rPr>
              <w:t>остановлени</w:t>
            </w:r>
            <w:r>
              <w:rPr>
                <w:sz w:val="26"/>
                <w:szCs w:val="26"/>
              </w:rPr>
              <w:t>и</w:t>
            </w:r>
            <w:r w:rsidRPr="00B740F4">
              <w:rPr>
                <w:sz w:val="26"/>
                <w:szCs w:val="26"/>
              </w:rPr>
              <w:t xml:space="preserve"> Правительства </w:t>
            </w:r>
            <w:r>
              <w:rPr>
                <w:sz w:val="26"/>
                <w:szCs w:val="26"/>
              </w:rPr>
              <w:t>Российской Федерации</w:t>
            </w:r>
            <w:r w:rsidRPr="00B740F4">
              <w:rPr>
                <w:sz w:val="26"/>
                <w:szCs w:val="26"/>
              </w:rPr>
              <w:t xml:space="preserve"> от 18</w:t>
            </w:r>
            <w:r>
              <w:rPr>
                <w:sz w:val="26"/>
                <w:szCs w:val="26"/>
              </w:rPr>
              <w:t xml:space="preserve"> апреля </w:t>
            </w:r>
            <w:r w:rsidRPr="00B740F4">
              <w:rPr>
                <w:sz w:val="26"/>
                <w:szCs w:val="26"/>
              </w:rPr>
              <w:t>2016</w:t>
            </w:r>
            <w:r>
              <w:rPr>
                <w:sz w:val="26"/>
                <w:szCs w:val="26"/>
              </w:rPr>
              <w:t>г. №</w:t>
            </w:r>
            <w:r w:rsidRPr="00B740F4">
              <w:rPr>
                <w:sz w:val="26"/>
                <w:szCs w:val="26"/>
              </w:rPr>
              <w:t xml:space="preserve"> 323</w:t>
            </w:r>
            <w:r>
              <w:rPr>
                <w:sz w:val="26"/>
                <w:szCs w:val="26"/>
              </w:rPr>
              <w:t xml:space="preserve"> «</w:t>
            </w:r>
            <w:r w:rsidRPr="00B740F4">
              <w:rPr>
                <w:sz w:val="26"/>
                <w:szCs w:val="26"/>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w:t>
            </w:r>
            <w:r>
              <w:rPr>
                <w:sz w:val="26"/>
                <w:szCs w:val="26"/>
              </w:rPr>
              <w:t>аимодействия»</w:t>
            </w:r>
          </w:p>
        </w:tc>
      </w:tr>
      <w:tr w:rsidR="00B45190" w:rsidRPr="001171EA"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CB5379" w:rsidRDefault="00B45190" w:rsidP="00390091">
            <w:pPr>
              <w:suppressAutoHyphens/>
              <w:snapToGrid w:val="0"/>
              <w:spacing w:before="60" w:after="60" w:line="276" w:lineRule="auto"/>
              <w:rPr>
                <w:rFonts w:eastAsia="Calibri"/>
                <w:kern w:val="1"/>
                <w:sz w:val="26"/>
                <w:szCs w:val="26"/>
                <w:lang w:eastAsia="ar-SA"/>
              </w:rPr>
            </w:pPr>
            <w:r>
              <w:rPr>
                <w:rFonts w:eastAsia="Calibri"/>
                <w:kern w:val="1"/>
                <w:sz w:val="26"/>
                <w:szCs w:val="26"/>
                <w:lang w:eastAsia="ar-SA"/>
              </w:rPr>
              <w:t>Сводный перечень контрольно-надзорных функций</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CB5379" w:rsidRDefault="00B45190" w:rsidP="00390091">
            <w:pPr>
              <w:suppressAutoHyphens/>
              <w:snapToGrid w:val="0"/>
              <w:spacing w:before="60" w:after="60" w:line="276" w:lineRule="auto"/>
              <w:jc w:val="both"/>
              <w:rPr>
                <w:rFonts w:eastAsia="Calibri"/>
                <w:kern w:val="1"/>
                <w:sz w:val="26"/>
                <w:szCs w:val="26"/>
                <w:lang w:eastAsia="ar-SA"/>
              </w:rPr>
            </w:pPr>
            <w:r>
              <w:rPr>
                <w:rFonts w:eastAsia="Calibri"/>
                <w:kern w:val="1"/>
                <w:sz w:val="26"/>
                <w:szCs w:val="26"/>
                <w:lang w:eastAsia="ar-SA"/>
              </w:rPr>
              <w:t xml:space="preserve">Перечень контрольно-надзорных функций органов исполнительной власти субъекта Российской Федерации, органов местного самоуправления, находящихся на территории субъекта Российской Федерации, формируемый и актуализируемый Уполномоченным органом на основании </w:t>
            </w:r>
            <w:r>
              <w:rPr>
                <w:rFonts w:eastAsia="Calibri"/>
                <w:kern w:val="1"/>
                <w:sz w:val="26"/>
                <w:szCs w:val="26"/>
                <w:lang w:eastAsia="ar-SA"/>
              </w:rPr>
              <w:lastRenderedPageBreak/>
              <w:t>сведений, направляемых органами государственного контроля (надзора), муниципального контроля.</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rPr>
                <w:rFonts w:eastAsia="Calibri"/>
                <w:kern w:val="1"/>
                <w:sz w:val="26"/>
                <w:szCs w:val="26"/>
                <w:lang w:eastAsia="ar-SA"/>
              </w:rPr>
            </w:pPr>
            <w:r w:rsidRPr="00B45190">
              <w:rPr>
                <w:rFonts w:eastAsia="Calibri"/>
                <w:kern w:val="1"/>
                <w:sz w:val="26"/>
                <w:szCs w:val="26"/>
                <w:lang w:eastAsia="ar-SA"/>
              </w:rPr>
              <w:lastRenderedPageBreak/>
              <w:t>Сводный запрос</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Запрос на включение новых Потребителей документов и (или) информации в перечень потребителей по документам и (или) информации, адресованный одному Поставщику или Уполномоченному органу субъекта Российской Федерации, содержащий информацию обо всех органах исполнительной власти субъектов Российской Федерации или органах местного самоуправления на территории субъекта Российской Федерации и их контрольно-надзорных функциях, в рамках которых необходим соответствующий документ и (или) информация, содержащиеся в Сводной технологической карте межведомственного взаимодействия осуществления контроля (надзора), утверждаемый Коллегиальным органом и подписываемый заместителем руководителя высшего исполнительного органа государственной власти субъекта Российской Федерации</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auto"/>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ТКМВ</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Технологическая карта межведомственного взаимодействия осуществления контроля (надзора)</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rPr>
                <w:rFonts w:eastAsia="Calibri"/>
                <w:kern w:val="1"/>
                <w:sz w:val="26"/>
                <w:szCs w:val="26"/>
                <w:lang w:eastAsia="ar-SA"/>
              </w:rPr>
            </w:pPr>
            <w:r w:rsidRPr="00B45190">
              <w:rPr>
                <w:rFonts w:eastAsia="Calibri"/>
                <w:kern w:val="1"/>
                <w:sz w:val="26"/>
                <w:szCs w:val="26"/>
                <w:lang w:eastAsia="ar-SA"/>
              </w:rPr>
              <w:t>Сводная ТКМВ</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 xml:space="preserve">Перечень документов и (или) информации, указанных в </w:t>
            </w:r>
            <w:r w:rsidRPr="00B45190">
              <w:rPr>
                <w:sz w:val="26"/>
                <w:szCs w:val="26"/>
              </w:rPr>
              <w:t>распоряжении Правительства Российской Федерации от 19 апреля 2016 г. № 724-р</w:t>
            </w:r>
            <w:r w:rsidRPr="00B45190">
              <w:rPr>
                <w:rFonts w:eastAsia="Calibri"/>
                <w:kern w:val="1"/>
                <w:sz w:val="26"/>
                <w:szCs w:val="26"/>
                <w:lang w:eastAsia="ar-SA"/>
              </w:rPr>
              <w:t xml:space="preserve">, подлежащих получению в рамках межведомственного информационного взаимодействия с указанием составов запросов и ответов на запросы, наименований одобренных технологических карт межведомственного взаимодействия, содержащих указанные документы и (или) информацию, размещаемый на сайте </w:t>
            </w:r>
            <w:hyperlink r:id="rId5" w:history="1">
              <w:r w:rsidRPr="00B45190">
                <w:rPr>
                  <w:rStyle w:val="aff7"/>
                  <w:rFonts w:eastAsia="Calibri"/>
                  <w:color w:val="auto"/>
                  <w:kern w:val="1"/>
                  <w:sz w:val="26"/>
                  <w:szCs w:val="26"/>
                  <w:lang w:val="en-US" w:eastAsia="ar-SA"/>
                </w:rPr>
                <w:t>http</w:t>
              </w:r>
              <w:r w:rsidRPr="00B45190">
                <w:rPr>
                  <w:rStyle w:val="aff7"/>
                  <w:rFonts w:eastAsia="Calibri"/>
                  <w:color w:val="auto"/>
                  <w:kern w:val="1"/>
                  <w:sz w:val="26"/>
                  <w:szCs w:val="26"/>
                  <w:lang w:eastAsia="ar-SA"/>
                </w:rPr>
                <w:t>://</w:t>
              </w:r>
              <w:r w:rsidRPr="00B45190">
                <w:rPr>
                  <w:rStyle w:val="aff7"/>
                  <w:rFonts w:eastAsia="Calibri"/>
                  <w:color w:val="auto"/>
                  <w:kern w:val="1"/>
                  <w:sz w:val="26"/>
                  <w:szCs w:val="26"/>
                  <w:lang w:val="en-US" w:eastAsia="ar-SA"/>
                </w:rPr>
                <w:t>ar</w:t>
              </w:r>
              <w:r w:rsidRPr="00B45190">
                <w:rPr>
                  <w:rStyle w:val="aff7"/>
                  <w:rFonts w:eastAsia="Calibri"/>
                  <w:color w:val="auto"/>
                  <w:kern w:val="1"/>
                  <w:sz w:val="26"/>
                  <w:szCs w:val="26"/>
                  <w:lang w:eastAsia="ar-SA"/>
                </w:rPr>
                <w:t>.</w:t>
              </w:r>
              <w:r w:rsidRPr="00B45190">
                <w:rPr>
                  <w:rStyle w:val="aff7"/>
                  <w:rFonts w:eastAsia="Calibri"/>
                  <w:color w:val="auto"/>
                  <w:kern w:val="1"/>
                  <w:sz w:val="26"/>
                  <w:szCs w:val="26"/>
                  <w:lang w:val="en-US" w:eastAsia="ar-SA"/>
                </w:rPr>
                <w:t>gov</w:t>
              </w:r>
              <w:r w:rsidRPr="00B45190">
                <w:rPr>
                  <w:rStyle w:val="aff7"/>
                  <w:rFonts w:eastAsia="Calibri"/>
                  <w:color w:val="auto"/>
                  <w:kern w:val="1"/>
                  <w:sz w:val="26"/>
                  <w:szCs w:val="26"/>
                  <w:lang w:eastAsia="ar-SA"/>
                </w:rPr>
                <w:t>.</w:t>
              </w:r>
              <w:r w:rsidRPr="00B45190">
                <w:rPr>
                  <w:rStyle w:val="aff7"/>
                  <w:rFonts w:eastAsia="Calibri"/>
                  <w:color w:val="auto"/>
                  <w:kern w:val="1"/>
                  <w:sz w:val="26"/>
                  <w:szCs w:val="26"/>
                  <w:lang w:val="en-US" w:eastAsia="ar-SA"/>
                </w:rPr>
                <w:t>ru</w:t>
              </w:r>
              <w:r w:rsidRPr="00B45190">
                <w:rPr>
                  <w:rStyle w:val="aff7"/>
                  <w:rFonts w:eastAsia="Calibri"/>
                  <w:color w:val="auto"/>
                  <w:kern w:val="1"/>
                  <w:sz w:val="26"/>
                  <w:szCs w:val="26"/>
                  <w:lang w:eastAsia="ar-SA"/>
                </w:rPr>
                <w:t>/</w:t>
              </w:r>
              <w:r w:rsidRPr="00B45190">
                <w:rPr>
                  <w:rStyle w:val="aff7"/>
                  <w:rFonts w:eastAsia="Calibri"/>
                  <w:color w:val="auto"/>
                  <w:kern w:val="1"/>
                  <w:sz w:val="26"/>
                  <w:szCs w:val="26"/>
                  <w:lang w:val="en-US" w:eastAsia="ar-SA"/>
                </w:rPr>
                <w:t>information</w:t>
              </w:r>
              <w:r w:rsidRPr="00B45190">
                <w:rPr>
                  <w:rStyle w:val="aff7"/>
                  <w:rFonts w:eastAsia="Calibri"/>
                  <w:color w:val="auto"/>
                  <w:kern w:val="1"/>
                  <w:sz w:val="26"/>
                  <w:szCs w:val="26"/>
                  <w:lang w:eastAsia="ar-SA"/>
                </w:rPr>
                <w:t>_</w:t>
              </w:r>
              <w:r w:rsidRPr="00B45190">
                <w:rPr>
                  <w:rStyle w:val="aff7"/>
                  <w:rFonts w:eastAsia="Calibri"/>
                  <w:color w:val="auto"/>
                  <w:kern w:val="1"/>
                  <w:sz w:val="26"/>
                  <w:szCs w:val="26"/>
                  <w:lang w:val="en-US" w:eastAsia="ar-SA"/>
                </w:rPr>
                <w:t>interagency</w:t>
              </w:r>
              <w:r w:rsidRPr="00B45190">
                <w:rPr>
                  <w:rStyle w:val="aff7"/>
                  <w:rFonts w:eastAsia="Calibri"/>
                  <w:color w:val="auto"/>
                  <w:kern w:val="1"/>
                  <w:sz w:val="26"/>
                  <w:szCs w:val="26"/>
                  <w:lang w:eastAsia="ar-SA"/>
                </w:rPr>
                <w:t>_</w:t>
              </w:r>
              <w:r w:rsidRPr="00B45190">
                <w:rPr>
                  <w:rStyle w:val="aff7"/>
                  <w:rFonts w:eastAsia="Calibri"/>
                  <w:color w:val="auto"/>
                  <w:kern w:val="1"/>
                  <w:sz w:val="26"/>
                  <w:szCs w:val="26"/>
                  <w:lang w:val="en-US" w:eastAsia="ar-SA"/>
                </w:rPr>
                <w:t>interaction</w:t>
              </w:r>
              <w:r w:rsidRPr="00B45190">
                <w:rPr>
                  <w:rStyle w:val="aff7"/>
                  <w:rFonts w:eastAsia="Calibri"/>
                  <w:color w:val="auto"/>
                  <w:kern w:val="1"/>
                  <w:sz w:val="26"/>
                  <w:szCs w:val="26"/>
                  <w:lang w:eastAsia="ar-SA"/>
                </w:rPr>
                <w:t>/</w:t>
              </w:r>
              <w:r w:rsidRPr="00B45190">
                <w:rPr>
                  <w:rStyle w:val="aff7"/>
                  <w:rFonts w:eastAsia="Calibri"/>
                  <w:color w:val="auto"/>
                  <w:kern w:val="1"/>
                  <w:sz w:val="26"/>
                  <w:szCs w:val="26"/>
                  <w:lang w:val="en-US" w:eastAsia="ar-SA"/>
                </w:rPr>
                <w:t>index</w:t>
              </w:r>
              <w:r w:rsidRPr="00B45190">
                <w:rPr>
                  <w:rStyle w:val="aff7"/>
                  <w:rFonts w:eastAsia="Calibri"/>
                  <w:color w:val="auto"/>
                  <w:kern w:val="1"/>
                  <w:sz w:val="26"/>
                  <w:szCs w:val="26"/>
                  <w:lang w:eastAsia="ar-SA"/>
                </w:rPr>
                <w:t>.</w:t>
              </w:r>
              <w:r w:rsidRPr="00B45190">
                <w:rPr>
                  <w:rStyle w:val="aff7"/>
                  <w:rFonts w:eastAsia="Calibri"/>
                  <w:color w:val="auto"/>
                  <w:kern w:val="1"/>
                  <w:sz w:val="26"/>
                  <w:szCs w:val="26"/>
                  <w:lang w:val="en-US" w:eastAsia="ar-SA"/>
                </w:rPr>
                <w:t>html</w:t>
              </w:r>
            </w:hyperlink>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rPr>
                <w:rFonts w:eastAsia="Calibri"/>
                <w:kern w:val="1"/>
                <w:sz w:val="26"/>
                <w:szCs w:val="26"/>
                <w:lang w:eastAsia="ar-SA"/>
              </w:rPr>
            </w:pPr>
            <w:r w:rsidRPr="00B45190">
              <w:rPr>
                <w:rFonts w:eastAsia="Calibri"/>
                <w:kern w:val="1"/>
                <w:sz w:val="26"/>
                <w:szCs w:val="26"/>
                <w:lang w:eastAsia="ar-SA"/>
              </w:rPr>
              <w:t>Участники межведомственного взаимодействия</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Органы власти (организации), осуществляющие межведомственное взаимодействие и выступающие в ролях Потребителей и Поставщиков документов и (или) информации</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rPr>
                <w:rFonts w:eastAsia="Calibri"/>
                <w:kern w:val="1"/>
                <w:sz w:val="26"/>
                <w:szCs w:val="26"/>
                <w:lang w:eastAsia="ar-SA"/>
              </w:rPr>
            </w:pPr>
            <w:r w:rsidRPr="00B45190">
              <w:rPr>
                <w:rFonts w:eastAsia="Calibri"/>
                <w:kern w:val="1"/>
                <w:sz w:val="26"/>
                <w:szCs w:val="26"/>
                <w:lang w:eastAsia="ar-SA"/>
              </w:rPr>
              <w:t>Межведомственное взаимодействие</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Межведомственное (в том числе межуровневое) взаимодействие – взаимодействие между исполнительными органами государственной власти, органами местного самоуправления, организациями при исполнении контрольно-надзорных функций</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rPr>
                <w:rFonts w:eastAsia="Calibri"/>
                <w:kern w:val="1"/>
                <w:sz w:val="26"/>
                <w:szCs w:val="26"/>
                <w:lang w:eastAsia="ar-SA"/>
              </w:rPr>
            </w:pPr>
            <w:r w:rsidRPr="00B45190">
              <w:rPr>
                <w:rFonts w:eastAsia="Calibri"/>
                <w:kern w:val="1"/>
                <w:sz w:val="26"/>
                <w:szCs w:val="26"/>
                <w:lang w:eastAsia="ar-SA"/>
              </w:rPr>
              <w:t>Уполномоченный орган</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 xml:space="preserve">Орган исполнительной власти субъекта Российской Федерации, уполномоченный от имени органов исполнительной власти субъекта Российской Федерации, органов местного самоуправления на взаимодействие с Поставщиками </w:t>
            </w:r>
            <w:r w:rsidRPr="00B45190">
              <w:rPr>
                <w:rFonts w:eastAsia="Calibri"/>
                <w:kern w:val="1"/>
                <w:sz w:val="26"/>
                <w:szCs w:val="26"/>
                <w:lang w:eastAsia="ar-SA"/>
              </w:rPr>
              <w:lastRenderedPageBreak/>
              <w:t xml:space="preserve">документов и (или) информации по вопросу согласования Сводных запросов на межведомственное взаимодействие осуществления контроля (надзора), технологических карт межведомственного взаимодействия, </w:t>
            </w:r>
            <w:r w:rsidRPr="00B45190">
              <w:rPr>
                <w:sz w:val="26"/>
                <w:szCs w:val="26"/>
              </w:rPr>
              <w:t xml:space="preserve">Листов </w:t>
            </w:r>
            <w:r w:rsidRPr="00B45190">
              <w:rPr>
                <w:rFonts w:eastAsia="Calibri"/>
                <w:kern w:val="1"/>
                <w:sz w:val="26"/>
                <w:szCs w:val="26"/>
                <w:lang w:eastAsia="ar-SA"/>
              </w:rPr>
              <w:t xml:space="preserve">технологических карт межведомственного взаимодействия </w:t>
            </w:r>
            <w:r w:rsidRPr="00B45190">
              <w:rPr>
                <w:sz w:val="26"/>
                <w:szCs w:val="26"/>
              </w:rPr>
              <w:t>с новыми запросами</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lastRenderedPageBreak/>
              <w:t>Коллегиальный орган</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 xml:space="preserve">Координационный орган, образованный для обеспечения согласованных действий органов исполнительной власти субъекта Российской Федерации, органов местного самоуправления по выработке и реализации государственной политики и обеспечения реализации приоритетных задач в сфере развития и повышения уровня использования информационных технологий, одобряющий Сводные запросы, </w:t>
            </w:r>
            <w:r w:rsidRPr="00B45190">
              <w:rPr>
                <w:sz w:val="26"/>
                <w:szCs w:val="26"/>
              </w:rPr>
              <w:t xml:space="preserve">Листы </w:t>
            </w:r>
            <w:r w:rsidRPr="00B45190">
              <w:rPr>
                <w:rFonts w:eastAsia="Calibri"/>
                <w:kern w:val="1"/>
                <w:sz w:val="26"/>
                <w:szCs w:val="26"/>
                <w:lang w:eastAsia="ar-SA"/>
              </w:rPr>
              <w:t xml:space="preserve">технологических карт межведомственного взаимодействия </w:t>
            </w:r>
            <w:r w:rsidRPr="00B45190">
              <w:rPr>
                <w:sz w:val="26"/>
                <w:szCs w:val="26"/>
              </w:rPr>
              <w:t>с новыми запросами</w:t>
            </w:r>
            <w:r w:rsidRPr="00B45190">
              <w:rPr>
                <w:rFonts w:eastAsia="Calibri"/>
                <w:kern w:val="1"/>
                <w:sz w:val="26"/>
                <w:szCs w:val="26"/>
                <w:lang w:eastAsia="ar-SA"/>
              </w:rPr>
              <w:t>, иные документы, направляемые Поставщикам документов и (или) информации</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Потребитель документов и (или) информации</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Орган исполнительной власти субъекта Российской Федерации или орган местного самоуправления – получатель документов и (или) информации, осуществляющий государственный контроль (надзор), муниципальный контроль и запрашивающий документы и (или) информацию, необходимые для исполнения контрольно-надзорной функции, у других ведомств</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Поставщик документов и (или) информации</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 xml:space="preserve">Орган власти (организация) – обладатель документов и (или) информации, располагающий сведениями, необходимыми для исполнения функции, и обеспечивающий их предоставление Потребителю документов и (или) информации по запросу. </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СМЭВ</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Единая система межведомственного электронного взаимодействия</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auto"/>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sz w:val="26"/>
                <w:szCs w:val="26"/>
              </w:rPr>
              <w:t>Листы ТКМВ с новыми запросами</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 xml:space="preserve">Фрагмент технологической карты межведомственного взаимодействия, содержащий документы и (или) информацию, в отношении которых отсутствует описание межведомственных запросов и ответов на них в Сводной технологической карте межведомственного взаимодействия. Формируется путем  исключения из согласованной Уполномоченной органом технологической карты межведомственного взаимодействия </w:t>
            </w:r>
            <w:r w:rsidRPr="00B45190">
              <w:rPr>
                <w:sz w:val="26"/>
                <w:szCs w:val="26"/>
              </w:rPr>
              <w:t xml:space="preserve">описания межведомственных запросов и ответов документов и (или) информации, по которым описание межведомственного запроса и ответа содержится в Сводной </w:t>
            </w:r>
            <w:r w:rsidRPr="00B45190">
              <w:rPr>
                <w:rFonts w:eastAsia="Calibri"/>
                <w:kern w:val="1"/>
                <w:sz w:val="26"/>
                <w:szCs w:val="26"/>
                <w:lang w:eastAsia="ar-SA"/>
              </w:rPr>
              <w:t>технологической карте межведомственного взаимодействия</w:t>
            </w:r>
            <w:r w:rsidRPr="00B45190">
              <w:rPr>
                <w:sz w:val="26"/>
                <w:szCs w:val="26"/>
              </w:rPr>
              <w:t>(</w:t>
            </w:r>
            <w:r w:rsidRPr="00B45190">
              <w:rPr>
                <w:sz w:val="26"/>
                <w:szCs w:val="26"/>
                <w:lang w:eastAsia="en-US"/>
              </w:rPr>
              <w:t>Листы А.4 - А.5 «Описание запроса»</w:t>
            </w:r>
            <w:r w:rsidRPr="00B45190">
              <w:rPr>
                <w:sz w:val="26"/>
                <w:szCs w:val="26"/>
              </w:rPr>
              <w:t xml:space="preserve"> формы </w:t>
            </w:r>
            <w:r w:rsidRPr="00B45190">
              <w:rPr>
                <w:rFonts w:eastAsia="Calibri"/>
                <w:kern w:val="1"/>
                <w:sz w:val="26"/>
                <w:szCs w:val="26"/>
                <w:lang w:eastAsia="ar-SA"/>
              </w:rPr>
              <w:t>технологической карты межведомственного взаимодействия</w:t>
            </w:r>
            <w:r w:rsidRPr="00B45190">
              <w:rPr>
                <w:sz w:val="26"/>
                <w:szCs w:val="26"/>
              </w:rPr>
              <w:t>)</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auto"/>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lastRenderedPageBreak/>
              <w:t>ФОИВ</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 xml:space="preserve">Федеральный орган исполнительной власти </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auto"/>
          </w:tcPr>
          <w:p w:rsidR="00B45190" w:rsidRPr="00B45190" w:rsidDel="00AE421A"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ОГВФ</w:t>
            </w:r>
          </w:p>
        </w:tc>
        <w:tc>
          <w:tcPr>
            <w:tcW w:w="7133" w:type="dxa"/>
            <w:tcBorders>
              <w:top w:val="single" w:sz="4" w:space="0" w:color="000000"/>
              <w:left w:val="single" w:sz="4" w:space="0" w:color="000000"/>
              <w:bottom w:val="single" w:sz="4" w:space="0" w:color="000000"/>
              <w:right w:val="single" w:sz="4" w:space="0" w:color="000000"/>
            </w:tcBorders>
            <w:shd w:val="clear" w:color="auto" w:fill="auto"/>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Орган государственного внебюджетного фонда</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РОИВ</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Орган исполнительной власти субъекта Российской Федерации</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ОМСУ</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Орган местного самоуправления</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Подконтрольные субъекты</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Юридические лица и индивидуальные предприниматели, в отношении которых проводится контрольно-надзорная проверка</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Федеральный закон № 294-ФЗ</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sz w:val="26"/>
                <w:szCs w:val="26"/>
              </w:rPr>
              <w:t xml:space="preserve">Перечень, утвержденный Правительством </w:t>
            </w:r>
            <w:r w:rsidRPr="00B45190">
              <w:rPr>
                <w:rFonts w:eastAsia="Calibri"/>
                <w:kern w:val="1"/>
                <w:sz w:val="26"/>
                <w:szCs w:val="26"/>
                <w:lang w:eastAsia="ar-SA"/>
              </w:rPr>
              <w:t>Российской Федерации</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2016г.№724-р</w:t>
            </w:r>
          </w:p>
        </w:tc>
      </w:tr>
      <w:tr w:rsidR="00B45190" w:rsidRPr="00B45190" w:rsidTr="00390091">
        <w:trPr>
          <w:trHeight w:val="23"/>
        </w:trPr>
        <w:tc>
          <w:tcPr>
            <w:tcW w:w="2341" w:type="dxa"/>
            <w:tcBorders>
              <w:top w:val="single" w:sz="4" w:space="0" w:color="000000"/>
              <w:left w:val="single" w:sz="4" w:space="0" w:color="000000"/>
              <w:bottom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Правила направления межведомственного запроса</w:t>
            </w:r>
          </w:p>
        </w:tc>
        <w:tc>
          <w:tcPr>
            <w:tcW w:w="7133" w:type="dxa"/>
            <w:tcBorders>
              <w:top w:val="single" w:sz="4" w:space="0" w:color="000000"/>
              <w:left w:val="single" w:sz="4" w:space="0" w:color="000000"/>
              <w:bottom w:val="single" w:sz="4" w:space="0" w:color="000000"/>
              <w:right w:val="single" w:sz="4" w:space="0" w:color="000000"/>
            </w:tcBorders>
            <w:shd w:val="clear" w:color="auto" w:fill="FFFFFF"/>
          </w:tcPr>
          <w:p w:rsidR="00B45190" w:rsidRPr="00B45190" w:rsidRDefault="00B45190" w:rsidP="00390091">
            <w:pPr>
              <w:suppressAutoHyphens/>
              <w:snapToGrid w:val="0"/>
              <w:spacing w:before="60" w:after="60" w:line="276" w:lineRule="auto"/>
              <w:jc w:val="both"/>
              <w:rPr>
                <w:rFonts w:eastAsia="Calibri"/>
                <w:kern w:val="1"/>
                <w:sz w:val="26"/>
                <w:szCs w:val="26"/>
                <w:lang w:eastAsia="ar-SA"/>
              </w:rPr>
            </w:pPr>
            <w:r w:rsidRPr="00B45190">
              <w:rPr>
                <w:rFonts w:eastAsia="Calibri"/>
                <w:kern w:val="1"/>
                <w:sz w:val="26"/>
                <w:szCs w:val="26"/>
                <w:lang w:eastAsia="ar-SA"/>
              </w:rPr>
              <w:t>Правила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утвержденные постановлением Правительства Российской Федерации от 18 апреля 2016г. № 323</w:t>
            </w:r>
          </w:p>
        </w:tc>
      </w:tr>
    </w:tbl>
    <w:p w:rsidR="00B45190" w:rsidRPr="00B45190" w:rsidRDefault="00B45190" w:rsidP="00B45190">
      <w:pPr>
        <w:pStyle w:val="12"/>
        <w:keepNext/>
        <w:keepLines/>
        <w:pageBreakBefore w:val="0"/>
        <w:numPr>
          <w:ilvl w:val="0"/>
          <w:numId w:val="8"/>
        </w:numPr>
        <w:tabs>
          <w:tab w:val="clear" w:pos="33"/>
        </w:tabs>
        <w:spacing w:before="480" w:after="0"/>
        <w:ind w:left="0" w:firstLine="0"/>
        <w:jc w:val="both"/>
        <w:rPr>
          <w:rFonts w:eastAsiaTheme="majorEastAsia"/>
          <w:caps w:val="0"/>
          <w:lang w:val="ru-RU"/>
        </w:rPr>
      </w:pPr>
      <w:r w:rsidRPr="00B45190">
        <w:rPr>
          <w:rFonts w:eastAsiaTheme="majorEastAsia"/>
          <w:caps w:val="0"/>
          <w:lang w:val="ru-RU"/>
        </w:rPr>
        <w:t>Общие положения</w:t>
      </w:r>
    </w:p>
    <w:p w:rsidR="00B45190" w:rsidRPr="00B45190" w:rsidRDefault="00B45190" w:rsidP="00B45190">
      <w:pPr>
        <w:ind w:firstLine="709"/>
        <w:rPr>
          <w:b/>
          <w:sz w:val="26"/>
          <w:szCs w:val="26"/>
        </w:rPr>
      </w:pPr>
    </w:p>
    <w:p w:rsidR="00B45190" w:rsidRPr="00B45190" w:rsidRDefault="00B45190" w:rsidP="00B45190">
      <w:pPr>
        <w:pStyle w:val="afff"/>
        <w:numPr>
          <w:ilvl w:val="1"/>
          <w:numId w:val="8"/>
        </w:numPr>
        <w:spacing w:line="360" w:lineRule="auto"/>
        <w:ind w:left="0" w:firstLine="709"/>
        <w:jc w:val="both"/>
        <w:rPr>
          <w:color w:val="auto"/>
          <w:sz w:val="26"/>
          <w:szCs w:val="26"/>
        </w:rPr>
      </w:pPr>
      <w:r w:rsidRPr="00B45190">
        <w:rPr>
          <w:color w:val="auto"/>
          <w:sz w:val="26"/>
          <w:szCs w:val="26"/>
        </w:rPr>
        <w:t xml:space="preserve">Методика содержит рекомендации по порядку проектирования межведомственного взаимодействия при осуществлении РОИВ и ОМСУ государственного контроля (надзора), муниципального контроля в случаях получения документов и (или) </w:t>
      </w:r>
      <w:r w:rsidRPr="00B45190">
        <w:rPr>
          <w:color w:val="auto"/>
          <w:sz w:val="26"/>
          <w:szCs w:val="26"/>
        </w:rPr>
        <w:lastRenderedPageBreak/>
        <w:t xml:space="preserve">информации от ФОИВ, ОГВФ, РОИВ и ОМСУ иных субъектов Российской Федерации, а также подведомственных им организаций. </w:t>
      </w:r>
    </w:p>
    <w:p w:rsidR="00B45190" w:rsidRPr="00B45190" w:rsidRDefault="00B45190" w:rsidP="00B45190">
      <w:pPr>
        <w:pStyle w:val="afff"/>
        <w:numPr>
          <w:ilvl w:val="1"/>
          <w:numId w:val="8"/>
        </w:numPr>
        <w:spacing w:line="360" w:lineRule="auto"/>
        <w:ind w:left="0" w:firstLine="709"/>
        <w:jc w:val="both"/>
        <w:rPr>
          <w:color w:val="auto"/>
          <w:sz w:val="26"/>
          <w:szCs w:val="26"/>
        </w:rPr>
      </w:pPr>
      <w:r w:rsidRPr="00B45190">
        <w:rPr>
          <w:color w:val="auto"/>
          <w:sz w:val="26"/>
          <w:szCs w:val="26"/>
        </w:rPr>
        <w:t>Методика включает:</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рекомендации по организации предварительных мероприятий по переходу на межведомственное взаимодействие;</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рекомендации по организации процесса проектирования, согласования и одобрения ТКМВ;</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рекомендации по организации процесса проектирования и согласования порядка взаимодействия с Поставщиками документов и (или) информации (в форме Сводных запросов, Листов ТКМВ с новыми запросами), инициирования внесения изменений в Перечень, утвержденный Правительством Российской Федерации;</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особенности организации межведомственного взаимодействия органами муниципального контроля.</w:t>
      </w:r>
    </w:p>
    <w:p w:rsidR="00B45190" w:rsidRPr="00B45190" w:rsidRDefault="00B45190" w:rsidP="00B45190">
      <w:pPr>
        <w:pStyle w:val="afff"/>
        <w:numPr>
          <w:ilvl w:val="1"/>
          <w:numId w:val="8"/>
        </w:numPr>
        <w:spacing w:line="360" w:lineRule="auto"/>
        <w:ind w:left="0" w:firstLine="709"/>
        <w:jc w:val="both"/>
        <w:rPr>
          <w:color w:val="auto"/>
          <w:sz w:val="26"/>
          <w:szCs w:val="26"/>
        </w:rPr>
      </w:pPr>
      <w:r w:rsidRPr="00B45190">
        <w:rPr>
          <w:color w:val="auto"/>
          <w:sz w:val="26"/>
          <w:szCs w:val="26"/>
        </w:rPr>
        <w:t>Правовыми основаниями для межведомственного взаимодействия при исполнении контрольно-надзорных функций являются:</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Федеральный закон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постановление Правительства Российской Федерации от 18апреля 2016г.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постановление Правительства Российской Федерации от 8 сентября 2010г. № 697 «О системе межведомственного электронного взаимодействия»;</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распоряжение Правительства Российской Федерации от 19 апреля 2016г.№ 724-р;</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xml:space="preserve">- иные правовые акты, регулирующие порядок проведения проверок в рамках государственного контроля (надзора), муниципального контроля, включая региональные и муниципальные правовые акты. </w:t>
      </w:r>
    </w:p>
    <w:p w:rsidR="00B45190" w:rsidRPr="00B45190" w:rsidRDefault="00B45190" w:rsidP="00B45190">
      <w:pPr>
        <w:pStyle w:val="12"/>
        <w:keepNext/>
        <w:keepLines/>
        <w:pageBreakBefore w:val="0"/>
        <w:numPr>
          <w:ilvl w:val="0"/>
          <w:numId w:val="8"/>
        </w:numPr>
        <w:tabs>
          <w:tab w:val="clear" w:pos="33"/>
        </w:tabs>
        <w:spacing w:before="480" w:after="0"/>
        <w:ind w:left="0" w:firstLine="0"/>
        <w:jc w:val="both"/>
        <w:rPr>
          <w:rFonts w:eastAsiaTheme="majorEastAsia"/>
          <w:caps w:val="0"/>
          <w:lang w:val="ru-RU"/>
        </w:rPr>
      </w:pPr>
      <w:r w:rsidRPr="00B45190">
        <w:rPr>
          <w:rFonts w:eastAsiaTheme="majorEastAsia"/>
          <w:caps w:val="0"/>
          <w:lang w:val="ru-RU"/>
        </w:rPr>
        <w:lastRenderedPageBreak/>
        <w:t>Предварительные мероприятия по переходу на межведомственное взаимодействие</w:t>
      </w:r>
    </w:p>
    <w:p w:rsidR="00B45190" w:rsidRPr="00B45190" w:rsidRDefault="00B45190" w:rsidP="00B45190">
      <w:pPr>
        <w:pStyle w:val="a2"/>
        <w:rPr>
          <w:rFonts w:eastAsiaTheme="majorEastAsia"/>
        </w:rPr>
      </w:pP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Предварительные мероприятия по переходу на межведомственное взаимодействие при осуществлении государственного контроля (надзора), муниципального контроля проводятся по следующим направлениям:</w:t>
      </w:r>
    </w:p>
    <w:p w:rsidR="00B45190" w:rsidRPr="00B45190" w:rsidRDefault="00B45190" w:rsidP="00B45190">
      <w:pPr>
        <w:pStyle w:val="20"/>
        <w:numPr>
          <w:ilvl w:val="1"/>
          <w:numId w:val="8"/>
        </w:numPr>
        <w:spacing w:before="0" w:line="360" w:lineRule="auto"/>
        <w:ind w:left="0" w:firstLine="709"/>
        <w:jc w:val="both"/>
        <w:rPr>
          <w:rFonts w:ascii="Times New Roman" w:hAnsi="Times New Roman" w:cs="Times New Roman"/>
          <w:color w:val="auto"/>
        </w:rPr>
      </w:pPr>
      <w:r w:rsidRPr="00B45190">
        <w:rPr>
          <w:rFonts w:ascii="Times New Roman" w:hAnsi="Times New Roman" w:cs="Times New Roman"/>
          <w:b/>
          <w:color w:val="auto"/>
        </w:rPr>
        <w:t>Определение Уполномоченного органа</w:t>
      </w:r>
      <w:r w:rsidRPr="00B45190">
        <w:rPr>
          <w:rFonts w:ascii="Times New Roman" w:hAnsi="Times New Roman" w:cs="Times New Roman"/>
          <w:color w:val="auto"/>
        </w:rPr>
        <w:t>, ответственного за организацию и координацию процессов проектирования и согласования межведомственного взаимодействия при осуществлении государственного контроля (надзора), муниципального контроля на уровне субъекта Российской Федерации, а также выступающего стороной процесса согласования при взаимодействии с ФОИВ, ОГВФ, Уполномоченными органами иных субъектов Российской Федерации.</w:t>
      </w:r>
    </w:p>
    <w:p w:rsidR="00B45190" w:rsidRPr="00B45190" w:rsidRDefault="00B45190" w:rsidP="00B45190">
      <w:pPr>
        <w:pStyle w:val="20"/>
        <w:spacing w:before="0" w:line="360" w:lineRule="auto"/>
        <w:ind w:firstLine="709"/>
        <w:jc w:val="both"/>
        <w:rPr>
          <w:rFonts w:ascii="Times New Roman" w:hAnsi="Times New Roman" w:cs="Times New Roman"/>
          <w:color w:val="auto"/>
        </w:rPr>
      </w:pPr>
      <w:r w:rsidRPr="00B45190">
        <w:rPr>
          <w:rFonts w:ascii="Times New Roman" w:hAnsi="Times New Roman" w:cs="Times New Roman"/>
          <w:color w:val="auto"/>
        </w:rPr>
        <w:t xml:space="preserve">3.2. </w:t>
      </w:r>
      <w:r w:rsidRPr="00B45190">
        <w:rPr>
          <w:rFonts w:ascii="Times New Roman" w:hAnsi="Times New Roman" w:cs="Times New Roman"/>
          <w:b/>
          <w:color w:val="auto"/>
        </w:rPr>
        <w:t xml:space="preserve">Формирование Коллегиального органа </w:t>
      </w:r>
      <w:r w:rsidRPr="00B45190">
        <w:rPr>
          <w:rFonts w:ascii="Times New Roman" w:hAnsi="Times New Roman" w:cs="Times New Roman"/>
          <w:color w:val="auto"/>
        </w:rPr>
        <w:t>в виде региональной комиссии или рабочей группы, на которой будет проводиться одобрение ТКМВ, Сводных запросов, Листов ТКМВ с новыми запросами, иных документов, направляемых Поставщикам документов и (или) информации (например, Координационная рабочая группа по реализации межведомственного взаимодействия при осуществлении контроля (надзора)) (далее – Коллегиальный орган). Коллегиальный орган должен выполнять функции, аналогичные функциям, выполняемым подкомиссией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Руководителем Коллегиального органа рекомендуется назначить заместителя руководителя высшего исполнительного органа государственной власти субъекта Российской Федерации.</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В качестве Коллегиальных органов могут выступать уже существующие комиссии по вопросам проведения административной реформы, создания и развития электронного правительства и т.д. В этом случае необходимо наделить такой орган полномочиями по рассмотрению и одобрению ТКМВ, Сводных запросов и решения иных вопросов, связанных с ходом проекта по межведомственному взаимодействию.</w:t>
      </w:r>
    </w:p>
    <w:p w:rsidR="00B45190" w:rsidRPr="00B45190" w:rsidRDefault="00B45190" w:rsidP="00B45190">
      <w:pPr>
        <w:pStyle w:val="20"/>
        <w:numPr>
          <w:ilvl w:val="1"/>
          <w:numId w:val="17"/>
        </w:numPr>
        <w:spacing w:before="0" w:line="360" w:lineRule="auto"/>
        <w:ind w:left="0" w:firstLine="709"/>
        <w:jc w:val="both"/>
        <w:rPr>
          <w:rFonts w:ascii="Times New Roman" w:hAnsi="Times New Roman" w:cs="Times New Roman"/>
          <w:b/>
          <w:color w:val="auto"/>
        </w:rPr>
      </w:pPr>
      <w:r w:rsidRPr="00B45190">
        <w:rPr>
          <w:rFonts w:ascii="Times New Roman" w:hAnsi="Times New Roman" w:cs="Times New Roman"/>
          <w:b/>
          <w:color w:val="auto"/>
        </w:rPr>
        <w:t>Формирование Сводного перечня контрольно-надзорных функций.</w:t>
      </w:r>
    </w:p>
    <w:p w:rsidR="00B45190" w:rsidRPr="00B45190" w:rsidRDefault="00B45190" w:rsidP="00B45190">
      <w:pPr>
        <w:pStyle w:val="120"/>
        <w:numPr>
          <w:ilvl w:val="2"/>
          <w:numId w:val="17"/>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xml:space="preserve">РОИВ и ОМСУ, осуществляющие функции по государственному контролю (надзору), муниципальному контролю, формируют перечни всех осуществляемых ими </w:t>
      </w:r>
      <w:r w:rsidRPr="00B45190">
        <w:rPr>
          <w:rFonts w:ascii="Times New Roman" w:hAnsi="Times New Roman"/>
          <w:sz w:val="26"/>
          <w:szCs w:val="26"/>
        </w:rPr>
        <w:lastRenderedPageBreak/>
        <w:t>функций по государственному контролю (надзору), муниципальному контролю и направляют их в Уполномоченный орган.</w:t>
      </w:r>
    </w:p>
    <w:p w:rsidR="00B45190" w:rsidRPr="00B45190" w:rsidRDefault="00B45190" w:rsidP="00B45190">
      <w:pPr>
        <w:pStyle w:val="120"/>
        <w:numPr>
          <w:ilvl w:val="2"/>
          <w:numId w:val="17"/>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формирует и актуализирует на основании сведений, представляемых РОИВ и ОМСУ, Сводный перечень контрольно-надзорных функций, исполняемых органами государственного контроля (надзора), органами муниципального контроля соответствующего субъекта Российской Федерации. Сводный перечень контрольно-надзорных функций формируется по форме согласно Приложению 1 к настоящей Методике в</w:t>
      </w:r>
      <w:r w:rsidRPr="00B45190">
        <w:rPr>
          <w:sz w:val="26"/>
          <w:szCs w:val="26"/>
        </w:rPr>
        <w:t xml:space="preserve"> </w:t>
      </w:r>
      <w:r w:rsidRPr="00B45190">
        <w:rPr>
          <w:rFonts w:ascii="Times New Roman" w:hAnsi="Times New Roman"/>
          <w:sz w:val="26"/>
          <w:szCs w:val="26"/>
        </w:rPr>
        <w:t>виде электронной таблицы и должен содержать все виды государственного контроля (надзора), муниципального контроля, исполняемые органами государственного контроля (надзора), органами муниципального контроля, подпадающие под действие Федерального закона №294-ФЗ, в том числе осуществляемые в рамках переданных полномочий.</w:t>
      </w:r>
    </w:p>
    <w:p w:rsidR="00B45190" w:rsidRPr="00B45190" w:rsidRDefault="00B45190" w:rsidP="00B45190">
      <w:pPr>
        <w:pStyle w:val="120"/>
        <w:numPr>
          <w:ilvl w:val="2"/>
          <w:numId w:val="17"/>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В форму Сводного перечня контрольно-надзорных функций включаются все документы и (или) информация, запрашиваемые как у подконтрольного субъекта (включая его внутренние документы), так и в порядке межведомственного взаимодействия у иных органов и организаций, как подлежащие, так не подлежащие оптимизации.</w:t>
      </w:r>
    </w:p>
    <w:p w:rsidR="00B45190" w:rsidRPr="00B45190" w:rsidRDefault="00B45190" w:rsidP="00B45190">
      <w:pPr>
        <w:pStyle w:val="20"/>
        <w:numPr>
          <w:ilvl w:val="1"/>
          <w:numId w:val="10"/>
        </w:numPr>
        <w:spacing w:before="0" w:line="360" w:lineRule="auto"/>
        <w:ind w:left="0" w:firstLine="709"/>
        <w:jc w:val="both"/>
        <w:rPr>
          <w:rFonts w:ascii="Times New Roman" w:hAnsi="Times New Roman" w:cs="Times New Roman"/>
          <w:color w:val="auto"/>
        </w:rPr>
      </w:pPr>
      <w:r w:rsidRPr="00B45190">
        <w:rPr>
          <w:rFonts w:ascii="Times New Roman" w:hAnsi="Times New Roman" w:cs="Times New Roman"/>
          <w:b/>
          <w:color w:val="auto"/>
        </w:rPr>
        <w:t>Утверждение Плана мероприятий по переходу на межведомственное взаимодействие при осуществлении государственного контроля (надзора), муниципального контроля</w:t>
      </w:r>
      <w:r w:rsidRPr="00B45190">
        <w:rPr>
          <w:rFonts w:ascii="Times New Roman" w:hAnsi="Times New Roman" w:cs="Times New Roman"/>
          <w:color w:val="auto"/>
        </w:rPr>
        <w:t>.</w:t>
      </w:r>
    </w:p>
    <w:p w:rsidR="00B45190" w:rsidRPr="00B45190" w:rsidRDefault="00B45190" w:rsidP="00B45190">
      <w:pPr>
        <w:pStyle w:val="120"/>
        <w:numPr>
          <w:ilvl w:val="2"/>
          <w:numId w:val="10"/>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На основании сформированного Сводного перечня контрольно-надзорных функций Уполномоченный орган разрабатывает план мероприятий по переходу на межведомственное взаимодействие при осуществлении государственного контроля (надзора), муниципального контроля в виде электронной таблицы по форме согласно Приложению 2 к настоящей Методике в</w:t>
      </w:r>
      <w:r w:rsidRPr="00B45190">
        <w:rPr>
          <w:sz w:val="26"/>
          <w:szCs w:val="26"/>
        </w:rPr>
        <w:t xml:space="preserve"> </w:t>
      </w:r>
      <w:r w:rsidRPr="00B45190">
        <w:rPr>
          <w:rFonts w:ascii="Times New Roman" w:hAnsi="Times New Roman"/>
          <w:sz w:val="26"/>
          <w:szCs w:val="26"/>
        </w:rPr>
        <w:t>виде электронной таблицы (далее – План мероприятий).</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xml:space="preserve">План мероприятий устанавливает сроки представления РОИВ и ОМСУ в Уполномоченный орган ТКМВ на экспертизу, сроки формирования и направления Уполномоченным органом Сводных запросов и (или) Листов ТКМВ с новыми запросами на согласование Поставщикам документов и (или) информации, сроки рассмотрения  ТКМВ Коллегиальным органом, ответственных исполнителей либо должен содержать указание на нецелесообразность разработки ТКМВ ввиду отсутствия в рамках контрольно-надзорных функций документов и (или) информации, содержащихся в Перечне, утвержденном </w:t>
      </w:r>
      <w:r w:rsidRPr="00B45190">
        <w:rPr>
          <w:color w:val="auto"/>
          <w:sz w:val="26"/>
          <w:szCs w:val="26"/>
        </w:rPr>
        <w:lastRenderedPageBreak/>
        <w:t>Правительством Российской Федерации, и подлежащих переводу на межведомственное взаимодействие.</w:t>
      </w:r>
    </w:p>
    <w:p w:rsidR="00B45190" w:rsidRPr="00B45190" w:rsidRDefault="00B45190" w:rsidP="00B45190">
      <w:pPr>
        <w:pStyle w:val="120"/>
        <w:numPr>
          <w:ilvl w:val="2"/>
          <w:numId w:val="10"/>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План мероприятий направляется Уполномоченным органом на утверждение в Коллегиальный орган.</w:t>
      </w:r>
    </w:p>
    <w:p w:rsidR="00B45190" w:rsidRPr="00B45190" w:rsidRDefault="00B45190" w:rsidP="00B45190">
      <w:pPr>
        <w:pStyle w:val="120"/>
        <w:numPr>
          <w:ilvl w:val="2"/>
          <w:numId w:val="10"/>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Утвержденный Коллегиальным органом План мероприятий направляется Уполномоченным органом в Минэкономразвития России.</w:t>
      </w:r>
    </w:p>
    <w:p w:rsidR="00B45190" w:rsidRPr="00B45190" w:rsidRDefault="00B45190" w:rsidP="00B45190">
      <w:pPr>
        <w:pStyle w:val="12"/>
        <w:keepNext/>
        <w:keepLines/>
        <w:pageBreakBefore w:val="0"/>
        <w:numPr>
          <w:ilvl w:val="0"/>
          <w:numId w:val="10"/>
        </w:numPr>
        <w:tabs>
          <w:tab w:val="clear" w:pos="33"/>
        </w:tabs>
        <w:spacing w:before="480" w:after="0"/>
        <w:ind w:left="0" w:firstLine="709"/>
        <w:jc w:val="both"/>
        <w:rPr>
          <w:rFonts w:eastAsiaTheme="majorEastAsia"/>
          <w:caps w:val="0"/>
          <w:lang w:val="ru-RU"/>
        </w:rPr>
      </w:pPr>
      <w:r w:rsidRPr="00B45190">
        <w:rPr>
          <w:rFonts w:eastAsiaTheme="majorEastAsia"/>
          <w:caps w:val="0"/>
          <w:lang w:val="ru-RU"/>
        </w:rPr>
        <w:t>Организация процесса проектирования, согласования и одобрения ТКМВ</w:t>
      </w:r>
    </w:p>
    <w:p w:rsidR="00B45190" w:rsidRPr="00B45190" w:rsidRDefault="00B45190" w:rsidP="00B45190">
      <w:pPr>
        <w:pStyle w:val="20"/>
        <w:numPr>
          <w:ilvl w:val="1"/>
          <w:numId w:val="11"/>
        </w:numPr>
        <w:spacing w:before="0" w:line="360" w:lineRule="auto"/>
        <w:ind w:left="0" w:firstLine="709"/>
        <w:jc w:val="both"/>
        <w:rPr>
          <w:rFonts w:ascii="Times New Roman" w:hAnsi="Times New Roman" w:cs="Times New Roman"/>
          <w:color w:val="auto"/>
        </w:rPr>
      </w:pPr>
      <w:r w:rsidRPr="00B45190">
        <w:rPr>
          <w:rFonts w:ascii="Times New Roman" w:hAnsi="Times New Roman" w:cs="Times New Roman"/>
          <w:b/>
          <w:color w:val="auto"/>
        </w:rPr>
        <w:t>Разработка ТКМВ.</w:t>
      </w:r>
    </w:p>
    <w:p w:rsidR="00B45190" w:rsidRPr="00B45190" w:rsidRDefault="00B45190" w:rsidP="00B45190">
      <w:pPr>
        <w:pStyle w:val="afff"/>
        <w:numPr>
          <w:ilvl w:val="2"/>
          <w:numId w:val="11"/>
        </w:numPr>
        <w:spacing w:line="360" w:lineRule="auto"/>
        <w:ind w:left="0" w:firstLine="709"/>
        <w:jc w:val="both"/>
        <w:rPr>
          <w:color w:val="auto"/>
          <w:sz w:val="26"/>
          <w:szCs w:val="26"/>
        </w:rPr>
      </w:pPr>
      <w:r w:rsidRPr="00B45190">
        <w:rPr>
          <w:color w:val="auto"/>
          <w:sz w:val="26"/>
          <w:szCs w:val="26"/>
        </w:rPr>
        <w:t>РОИВ и ОМСУ, являющиеся потребителями документов и (или) информации, разрабатывают ТКМВ по каждой контрольно-надзорной функции в виде электронных таблиц. ТКМВ не разрабатывается, если в Плане мероприятий утверждена нецелесообразность разработки ТКМВ ввиду отсутствия в рамках контрольно-надзорных функций документов и (или) информации, подлежащих переводу на межведомственное взаимодействие.</w:t>
      </w:r>
    </w:p>
    <w:p w:rsidR="00B45190" w:rsidRPr="00B45190" w:rsidRDefault="00B45190" w:rsidP="00B45190">
      <w:pPr>
        <w:pStyle w:val="afff"/>
        <w:numPr>
          <w:ilvl w:val="2"/>
          <w:numId w:val="11"/>
        </w:numPr>
        <w:spacing w:line="360" w:lineRule="auto"/>
        <w:ind w:left="0" w:firstLine="709"/>
        <w:jc w:val="both"/>
        <w:rPr>
          <w:color w:val="auto"/>
          <w:sz w:val="26"/>
          <w:szCs w:val="26"/>
        </w:rPr>
      </w:pPr>
      <w:r w:rsidRPr="00B45190">
        <w:rPr>
          <w:color w:val="auto"/>
          <w:sz w:val="26"/>
          <w:szCs w:val="26"/>
        </w:rPr>
        <w:t>Форма ТКМВ содержится в Приложении 3 к настоящей Методике, рекомендации по ее заполнению (только в части заполнения формы ТКМВ Потребителем документов и (или) информации) содержатся в Методике подготовки и согласования технологических карт межведомственного взаимодействия в электронном виде при осуществлении государственного контроля (надзора) федеральными органами исполнительной власти (</w:t>
      </w:r>
      <w:hyperlink r:id="rId6" w:history="1">
        <w:r w:rsidRPr="00B45190">
          <w:rPr>
            <w:rStyle w:val="aff7"/>
            <w:color w:val="auto"/>
            <w:sz w:val="26"/>
            <w:szCs w:val="26"/>
            <w:lang w:eastAsia="en-US"/>
          </w:rPr>
          <w:t>http://ar.gov.ru/information_interagency_interaction/index.html</w:t>
        </w:r>
      </w:hyperlink>
      <w:r w:rsidRPr="00B45190">
        <w:rPr>
          <w:rStyle w:val="aff7"/>
          <w:color w:val="auto"/>
          <w:sz w:val="26"/>
          <w:szCs w:val="26"/>
          <w:lang w:eastAsia="en-US"/>
        </w:rPr>
        <w:t xml:space="preserve">) </w:t>
      </w:r>
      <w:r w:rsidRPr="00B45190">
        <w:rPr>
          <w:color w:val="auto"/>
          <w:sz w:val="26"/>
          <w:szCs w:val="26"/>
        </w:rPr>
        <w:t>с учетом особенностей, указанных в настоящей Методике. Вопросы, касающиеся согласования порядка взаимодействия с Поставщиками документов и (или) информации с Минэкономразвития России, Минкомсвязью России (в форме Сводных запросов, Листов ТКМВ с новыми запросами), урегулированы настоящей Методикой.</w:t>
      </w:r>
    </w:p>
    <w:p w:rsidR="00B45190" w:rsidRPr="00B45190" w:rsidRDefault="00B45190" w:rsidP="00B45190">
      <w:pPr>
        <w:pStyle w:val="afff"/>
        <w:numPr>
          <w:ilvl w:val="2"/>
          <w:numId w:val="11"/>
        </w:numPr>
        <w:spacing w:line="360" w:lineRule="auto"/>
        <w:ind w:left="0" w:firstLine="709"/>
        <w:jc w:val="both"/>
        <w:rPr>
          <w:color w:val="auto"/>
          <w:sz w:val="26"/>
          <w:szCs w:val="26"/>
        </w:rPr>
      </w:pPr>
      <w:r w:rsidRPr="00B45190">
        <w:rPr>
          <w:color w:val="auto"/>
          <w:sz w:val="26"/>
          <w:szCs w:val="26"/>
        </w:rPr>
        <w:t>В Табл. А.0. Общие сведения* в строке «Наименование функции» необходимо указать наименование контрольно-надзорной функции в соответствии с нормативными правовыми актами, регламентирующими порядок ее осуществления, с обязательным указанием наименования субъекта Российской Федерации, муниципального образования, на территории которого осуществляется функция.</w:t>
      </w:r>
    </w:p>
    <w:p w:rsidR="00B45190" w:rsidRPr="00B45190" w:rsidRDefault="00B45190" w:rsidP="00B45190">
      <w:pPr>
        <w:pStyle w:val="120"/>
        <w:suppressAutoHyphens/>
        <w:spacing w:after="0" w:line="240" w:lineRule="auto"/>
        <w:ind w:firstLine="709"/>
        <w:jc w:val="both"/>
        <w:rPr>
          <w:rFonts w:ascii="Times New Roman" w:hAnsi="Times New Roman"/>
          <w:i/>
          <w:sz w:val="26"/>
          <w:szCs w:val="26"/>
        </w:rPr>
      </w:pPr>
      <w:r w:rsidRPr="00B45190">
        <w:rPr>
          <w:rFonts w:ascii="Times New Roman" w:hAnsi="Times New Roman"/>
          <w:i/>
          <w:sz w:val="26"/>
          <w:szCs w:val="26"/>
        </w:rPr>
        <w:t xml:space="preserve">Например, государственный строительный надзор, осуществляемый на территории Калужской области; муниципальный контроль за обеспечением сохранности </w:t>
      </w:r>
      <w:r w:rsidRPr="00B45190">
        <w:rPr>
          <w:rFonts w:ascii="Times New Roman" w:hAnsi="Times New Roman"/>
          <w:i/>
          <w:sz w:val="26"/>
          <w:szCs w:val="26"/>
        </w:rPr>
        <w:lastRenderedPageBreak/>
        <w:t>автомобильных дорог местного значения на территории Карабихского сельского поселения Ярославского муниципального района Ярославской области.</w:t>
      </w:r>
    </w:p>
    <w:p w:rsidR="00B45190" w:rsidRPr="00B45190" w:rsidRDefault="00B45190" w:rsidP="00B45190">
      <w:pPr>
        <w:pStyle w:val="120"/>
        <w:suppressAutoHyphens/>
        <w:spacing w:after="0" w:line="240" w:lineRule="auto"/>
        <w:ind w:firstLine="709"/>
        <w:jc w:val="both"/>
        <w:rPr>
          <w:rFonts w:ascii="Times New Roman" w:hAnsi="Times New Roman"/>
          <w:i/>
          <w:sz w:val="26"/>
          <w:szCs w:val="26"/>
        </w:rPr>
      </w:pPr>
    </w:p>
    <w:p w:rsidR="00B45190" w:rsidRPr="00B45190" w:rsidRDefault="00B45190" w:rsidP="00B45190">
      <w:pPr>
        <w:pStyle w:val="afff"/>
        <w:numPr>
          <w:ilvl w:val="2"/>
          <w:numId w:val="11"/>
        </w:numPr>
        <w:spacing w:line="360" w:lineRule="auto"/>
        <w:ind w:left="0" w:firstLine="709"/>
        <w:jc w:val="both"/>
        <w:rPr>
          <w:color w:val="auto"/>
          <w:sz w:val="26"/>
          <w:szCs w:val="26"/>
          <w:lang w:eastAsia="en-US"/>
        </w:rPr>
      </w:pPr>
      <w:r w:rsidRPr="00B45190">
        <w:rPr>
          <w:color w:val="auto"/>
          <w:sz w:val="26"/>
          <w:szCs w:val="26"/>
          <w:lang w:eastAsia="en-US"/>
        </w:rPr>
        <w:t xml:space="preserve">Описание запроса и ответа на запрос (Табл. А.4.2.1. Описание запроса 1: состав сведений, Табл. А.5.2.1. Описание ответа на запрос 1: состав сведений формы ТКМВ) самостоятельно заполняются Потребителем документов и (или) информации, если соответствующие сведения содержатся в Сводной ТКМВ на сайте </w:t>
      </w:r>
      <w:hyperlink r:id="rId7" w:history="1">
        <w:r w:rsidRPr="00B45190">
          <w:rPr>
            <w:rStyle w:val="aff7"/>
            <w:color w:val="auto"/>
            <w:sz w:val="26"/>
            <w:szCs w:val="26"/>
            <w:lang w:eastAsia="en-US"/>
          </w:rPr>
          <w:t>http://ar.gov.ru/information_interagency_interaction/index.html</w:t>
        </w:r>
      </w:hyperlink>
      <w:r w:rsidRPr="00B45190">
        <w:rPr>
          <w:rStyle w:val="aff7"/>
          <w:color w:val="auto"/>
          <w:sz w:val="26"/>
          <w:szCs w:val="26"/>
          <w:lang w:eastAsia="en-US"/>
        </w:rPr>
        <w:t xml:space="preserve"> или в </w:t>
      </w:r>
      <w:r w:rsidRPr="00B45190">
        <w:rPr>
          <w:color w:val="auto"/>
          <w:sz w:val="26"/>
          <w:szCs w:val="26"/>
          <w:lang w:eastAsia="en-US"/>
        </w:rPr>
        <w:t>форматах предоставления документов и (или) информации, утвержденных Поставщиками документов и (или) информации. Только в случае отсутствия описания необходимого документа и (или) информации в Сводной ТКМВ и в форматах предоставления документов и (или) информации, утвержденных Поставщиками документов и (или) информации, Потребитель документов и (или) информации вносит информацию о составе запроса и ответа на запрос исходя из имеющейся у него информации, а также нормативных правовых актов, затем ТКМВ дополняется или корректируется на основании согласованных Поставщиком документов и (или) информации Листов ТКМВ с новыми запросами.</w:t>
      </w:r>
    </w:p>
    <w:p w:rsidR="00B45190" w:rsidRPr="00B45190" w:rsidRDefault="00B45190" w:rsidP="00B45190">
      <w:pPr>
        <w:pStyle w:val="afff"/>
        <w:numPr>
          <w:ilvl w:val="2"/>
          <w:numId w:val="11"/>
        </w:numPr>
        <w:spacing w:line="360" w:lineRule="auto"/>
        <w:ind w:left="0" w:firstLine="709"/>
        <w:jc w:val="both"/>
        <w:rPr>
          <w:color w:val="auto"/>
          <w:sz w:val="26"/>
          <w:szCs w:val="26"/>
          <w:lang w:eastAsia="en-US"/>
        </w:rPr>
      </w:pPr>
      <w:r w:rsidRPr="00B45190">
        <w:rPr>
          <w:color w:val="auto"/>
          <w:sz w:val="26"/>
          <w:szCs w:val="26"/>
          <w:lang w:eastAsia="en-US"/>
        </w:rPr>
        <w:t xml:space="preserve"> В случае, если перечень документов, которые Потребитель запрашивает у подконтрольного субъекта в процессе проведения проверки, не установлен, помимо формирования такого перечня в таблице А.1.3 следует запланировать изменения в административный регламент исполнения государственной функции с целью закрепления перечня таких документов, с указанием возможности их получения в порядке межведомственного информационного взаимодействия. Планы внесения изменений или разработки административного регламента должны быть указаны на Листах Б1-Б2 ТКМВ.</w:t>
      </w:r>
    </w:p>
    <w:p w:rsidR="00B45190" w:rsidRPr="00B45190" w:rsidRDefault="00B45190" w:rsidP="00B45190">
      <w:pPr>
        <w:spacing w:line="360" w:lineRule="auto"/>
        <w:ind w:left="708"/>
        <w:jc w:val="both"/>
        <w:rPr>
          <w:sz w:val="26"/>
          <w:szCs w:val="26"/>
          <w:lang w:eastAsia="en-US"/>
        </w:rPr>
      </w:pPr>
    </w:p>
    <w:p w:rsidR="00B45190" w:rsidRPr="00B45190" w:rsidRDefault="00B45190" w:rsidP="00B45190">
      <w:pPr>
        <w:pStyle w:val="20"/>
        <w:numPr>
          <w:ilvl w:val="1"/>
          <w:numId w:val="12"/>
        </w:numPr>
        <w:spacing w:before="0" w:line="360" w:lineRule="auto"/>
        <w:ind w:left="0" w:firstLine="709"/>
        <w:jc w:val="both"/>
        <w:rPr>
          <w:rFonts w:ascii="Times New Roman" w:hAnsi="Times New Roman" w:cs="Times New Roman"/>
          <w:b/>
          <w:color w:val="auto"/>
        </w:rPr>
      </w:pPr>
      <w:r w:rsidRPr="00B45190">
        <w:rPr>
          <w:rFonts w:ascii="Times New Roman" w:hAnsi="Times New Roman" w:cs="Times New Roman"/>
          <w:b/>
          <w:color w:val="auto"/>
        </w:rPr>
        <w:t>Проведение экспертизы ТКМВ Уполномоченным органом.</w:t>
      </w:r>
    </w:p>
    <w:p w:rsidR="00B45190" w:rsidRPr="00B45190" w:rsidRDefault="00B45190" w:rsidP="00B45190">
      <w:pPr>
        <w:pStyle w:val="120"/>
        <w:numPr>
          <w:ilvl w:val="2"/>
          <w:numId w:val="13"/>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Заполненный Потребителем документов и (или) информации проект ТКМВ направляется на экспертизу в Уполномоченный орган.</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ТКМВ не направляются на согласование Поставщикам документов и (или) информации. Поставщики документов и (или) информации согласовывают только Сводные запросы и Листы ТКМВ с новыми запросами в соответствии с пунктами 5.1. и 5.2. настоящей Методики.</w:t>
      </w:r>
    </w:p>
    <w:p w:rsidR="00B45190" w:rsidRPr="00B45190" w:rsidRDefault="00B45190" w:rsidP="00B45190">
      <w:pPr>
        <w:pStyle w:val="120"/>
        <w:numPr>
          <w:ilvl w:val="2"/>
          <w:numId w:val="13"/>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проводит проверку ТКМВ на соответствие настоящей Методике, законодательству Российской Федерации, в том числе на предмет:</w:t>
      </w:r>
    </w:p>
    <w:p w:rsidR="00B45190" w:rsidRPr="00B45190" w:rsidRDefault="00B45190" w:rsidP="00B45190">
      <w:pPr>
        <w:pStyle w:val="120"/>
        <w:numPr>
          <w:ilvl w:val="0"/>
          <w:numId w:val="9"/>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lastRenderedPageBreak/>
        <w:t>полноты и корректности описания контрольно-надзорной функции;</w:t>
      </w:r>
    </w:p>
    <w:p w:rsidR="00B45190" w:rsidRPr="00B45190" w:rsidRDefault="00B45190" w:rsidP="00B45190">
      <w:pPr>
        <w:pStyle w:val="120"/>
        <w:numPr>
          <w:ilvl w:val="0"/>
          <w:numId w:val="9"/>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указания в ТКМВ нормативных правовых актов, подтверждающих право органа государственного контроля (надзора), муниципального контроля запрашивать документы и (или) информацию у подконтрольного субъекта или непосредственно в рамках межведомственного взаимодействия у ФОИВ, ОГВФ, РОИВ или ОМСУ;</w:t>
      </w:r>
    </w:p>
    <w:p w:rsidR="00B45190" w:rsidRPr="00B45190" w:rsidRDefault="00B45190" w:rsidP="00B45190">
      <w:pPr>
        <w:pStyle w:val="120"/>
        <w:numPr>
          <w:ilvl w:val="0"/>
          <w:numId w:val="9"/>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выявления нормативных правовых актов, подтверждающих наличие документов и (или) информации в распоряжении Поставщика документов и (или) информации;</w:t>
      </w:r>
    </w:p>
    <w:p w:rsidR="00B45190" w:rsidRPr="00B45190" w:rsidRDefault="00B45190" w:rsidP="00B45190">
      <w:pPr>
        <w:pStyle w:val="120"/>
        <w:numPr>
          <w:ilvl w:val="0"/>
          <w:numId w:val="9"/>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наличия правоприменительной практики запроса документов и (или) информации органом государственного контроля (надзора), муниципального контроля (проверяется по количеству проверок, в рамках которых запрашивался документ и (или) информация);</w:t>
      </w:r>
    </w:p>
    <w:p w:rsidR="00B45190" w:rsidRPr="00B45190" w:rsidRDefault="00B45190" w:rsidP="00B45190">
      <w:pPr>
        <w:pStyle w:val="120"/>
        <w:numPr>
          <w:ilvl w:val="0"/>
          <w:numId w:val="9"/>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соответствия описания состава межведомственного запроса и ответа на него Сводной ТКМВ в случае наличия документа и (или) информации в Сводной ТКМВ.</w:t>
      </w:r>
    </w:p>
    <w:p w:rsidR="00B45190" w:rsidRPr="00B45190" w:rsidRDefault="00B45190" w:rsidP="00B45190">
      <w:pPr>
        <w:pStyle w:val="120"/>
        <w:numPr>
          <w:ilvl w:val="2"/>
          <w:numId w:val="13"/>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направляет заключение о согласовании Потребителю документов и (или) информации по форме согласно Приложению 4 к настоящей Методике либо заключение о необходимости доработки ТКМВ с указанием пунктов, обратных утверждениям, указанным в названной форме.</w:t>
      </w:r>
    </w:p>
    <w:p w:rsidR="00B45190" w:rsidRPr="00B45190" w:rsidRDefault="00B45190" w:rsidP="00B45190">
      <w:pPr>
        <w:pStyle w:val="20"/>
        <w:numPr>
          <w:ilvl w:val="1"/>
          <w:numId w:val="13"/>
        </w:numPr>
        <w:spacing w:before="0" w:line="360" w:lineRule="auto"/>
        <w:ind w:left="0" w:firstLine="709"/>
        <w:jc w:val="both"/>
        <w:rPr>
          <w:rFonts w:ascii="Times New Roman" w:hAnsi="Times New Roman" w:cs="Times New Roman"/>
          <w:b/>
          <w:color w:val="auto"/>
        </w:rPr>
      </w:pPr>
      <w:r w:rsidRPr="00B45190">
        <w:rPr>
          <w:rFonts w:ascii="Times New Roman" w:hAnsi="Times New Roman" w:cs="Times New Roman"/>
          <w:b/>
          <w:color w:val="auto"/>
        </w:rPr>
        <w:t>Анализ согласованных Уполномоченным органом ТКМВ.</w:t>
      </w:r>
    </w:p>
    <w:p w:rsidR="00B45190" w:rsidRPr="00B45190" w:rsidRDefault="00B45190" w:rsidP="00B45190">
      <w:pPr>
        <w:pStyle w:val="120"/>
        <w:numPr>
          <w:ilvl w:val="2"/>
          <w:numId w:val="13"/>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Согласованный Уполномоченным органом проект ТКМВ, а также все ранее согласованные Уполномоченным органом ТКМВ анализируется Уполномоченным органом в целях выявления в них документов и (или) информации:</w:t>
      </w:r>
    </w:p>
    <w:p w:rsidR="00B45190" w:rsidRPr="00B45190" w:rsidRDefault="00B45190" w:rsidP="00B45190">
      <w:pPr>
        <w:pStyle w:val="120"/>
        <w:numPr>
          <w:ilvl w:val="0"/>
          <w:numId w:val="19"/>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xml:space="preserve">включенных в Перечень, утвержденный Правительством Российской Федерации, и по которым на сайте ar.gov.ru в Сводной ТКМВ размещена информация о составах межведомственных запросов и ответов на межведомственные запросы (см. п. 5.1. настоящей Методики); </w:t>
      </w:r>
    </w:p>
    <w:p w:rsidR="00B45190" w:rsidRPr="00B45190" w:rsidRDefault="00B45190" w:rsidP="00B45190">
      <w:pPr>
        <w:pStyle w:val="120"/>
        <w:numPr>
          <w:ilvl w:val="0"/>
          <w:numId w:val="19"/>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xml:space="preserve">включенных в Перечень, утвержденный Правительством Российской Федерации, и по которым на сайте ar.gov.ru в Сводной ТКМВ не размещена информация о составах межведомственных запросов и ответов на межведомственные запросы (см. п. 5.2. настоящей Методики); </w:t>
      </w:r>
    </w:p>
    <w:p w:rsidR="00B45190" w:rsidRPr="00B45190" w:rsidRDefault="00B45190" w:rsidP="00B45190">
      <w:pPr>
        <w:pStyle w:val="120"/>
        <w:numPr>
          <w:ilvl w:val="0"/>
          <w:numId w:val="19"/>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находящихся в распоряжении иных органов или организаций, но не включенных в Перечень, утвержденный Правительством Российской Федерации, или</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lastRenderedPageBreak/>
        <w:t>- включенных в Перечень, утвержденный Правительством Российской Федерации, и по которым на сайте ar.gov.ru в Сводной ТКМВ размещена информация о составах межведомственных запросов и ответов на межведомственные запросы, но описание межведомственного запроса и ответа на него в ТКМВ не соответствует нормативными правовым актам федерального, регионального или муниципального уровня (см. п. 5.3. настоящей Методики).</w:t>
      </w:r>
    </w:p>
    <w:p w:rsidR="00B45190" w:rsidRPr="00B45190" w:rsidRDefault="00B45190" w:rsidP="00B45190">
      <w:pPr>
        <w:pStyle w:val="120"/>
        <w:numPr>
          <w:ilvl w:val="2"/>
          <w:numId w:val="13"/>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На основании анализа всех согласованных Уполномоченным органом ТКМВ, указанных в Плане мероприятий, Уполномоченным органом формируются и направляются на согласование Поставщикам документов и (или) информации, Минэкономразвития России, Минкомсвязь России Сводные запросы, Листы ТКМВ с новыми запросами, инициируется внесение изменений в Перечень, утвержденный Правительством Российской Федерации, в порядке, указанном в пп. 5.1 – 5.3 настоящей Методики.</w:t>
      </w:r>
    </w:p>
    <w:p w:rsidR="00B45190" w:rsidRPr="00B45190" w:rsidRDefault="00B45190" w:rsidP="00B45190">
      <w:pPr>
        <w:pStyle w:val="20"/>
        <w:numPr>
          <w:ilvl w:val="1"/>
          <w:numId w:val="13"/>
        </w:numPr>
        <w:spacing w:before="0" w:line="360" w:lineRule="auto"/>
        <w:ind w:left="0" w:firstLine="709"/>
        <w:jc w:val="both"/>
        <w:rPr>
          <w:rFonts w:ascii="Times New Roman" w:hAnsi="Times New Roman" w:cs="Times New Roman"/>
          <w:b/>
          <w:color w:val="auto"/>
        </w:rPr>
      </w:pPr>
      <w:r w:rsidRPr="00B45190">
        <w:rPr>
          <w:rFonts w:ascii="Times New Roman" w:hAnsi="Times New Roman" w:cs="Times New Roman"/>
          <w:b/>
          <w:color w:val="auto"/>
        </w:rPr>
        <w:t>Одобрение ТКМВ Коллегиальным органом.</w:t>
      </w:r>
    </w:p>
    <w:p w:rsidR="00B45190" w:rsidRPr="00B45190" w:rsidRDefault="00B45190" w:rsidP="00B45190">
      <w:pPr>
        <w:pStyle w:val="120"/>
        <w:numPr>
          <w:ilvl w:val="2"/>
          <w:numId w:val="13"/>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Согласованные Уполномоченным органом ТКМВ дополняются Потребителями документов и (или) информации сведениями, содержащимися в Сводных запросах, Листах ТКМВ с новыми запросами, согласованных Поставщиками документов и (или) информации, Минэкономразвития России, Минкомсвязью России.</w:t>
      </w:r>
    </w:p>
    <w:p w:rsidR="00B45190" w:rsidRPr="00B45190" w:rsidRDefault="00B45190" w:rsidP="00B45190">
      <w:pPr>
        <w:pStyle w:val="120"/>
        <w:numPr>
          <w:ilvl w:val="2"/>
          <w:numId w:val="13"/>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Дополненные ТКМВ выносятся на одобрение Коллегиального органа.</w:t>
      </w:r>
    </w:p>
    <w:p w:rsidR="00B45190" w:rsidRPr="00B45190" w:rsidRDefault="00B45190" w:rsidP="00B45190">
      <w:pPr>
        <w:pStyle w:val="20"/>
        <w:numPr>
          <w:ilvl w:val="1"/>
          <w:numId w:val="13"/>
        </w:numPr>
        <w:spacing w:before="0" w:line="360" w:lineRule="auto"/>
        <w:ind w:left="0" w:firstLine="709"/>
        <w:jc w:val="both"/>
        <w:rPr>
          <w:rFonts w:ascii="Times New Roman" w:hAnsi="Times New Roman" w:cs="Times New Roman"/>
          <w:b/>
          <w:color w:val="auto"/>
        </w:rPr>
      </w:pPr>
      <w:r w:rsidRPr="00B45190">
        <w:rPr>
          <w:rFonts w:ascii="Times New Roman" w:hAnsi="Times New Roman" w:cs="Times New Roman"/>
          <w:b/>
          <w:color w:val="auto"/>
        </w:rPr>
        <w:t>Дополнение Сводной ТКМВ.</w:t>
      </w:r>
    </w:p>
    <w:p w:rsidR="00B45190" w:rsidRPr="00B45190" w:rsidRDefault="00B45190" w:rsidP="00B45190">
      <w:pPr>
        <w:pStyle w:val="120"/>
        <w:numPr>
          <w:ilvl w:val="2"/>
          <w:numId w:val="13"/>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xml:space="preserve">Уполномоченный орган направляет в Минэкономразвития России в течение 5 рабочих дней со дня одобрения ТКМВ Коллегиальным органом Сведения для дополнения Сводной ТКМВ </w:t>
      </w:r>
      <w:r w:rsidRPr="00B45190">
        <w:rPr>
          <w:sz w:val="26"/>
          <w:szCs w:val="26"/>
        </w:rPr>
        <w:t xml:space="preserve">в </w:t>
      </w:r>
      <w:r w:rsidRPr="00B45190">
        <w:rPr>
          <w:rFonts w:ascii="Times New Roman" w:hAnsi="Times New Roman"/>
          <w:sz w:val="26"/>
          <w:szCs w:val="26"/>
        </w:rPr>
        <w:t>виде электронной таблицы по форме согласно Приложению 7 к настоящей Методике.</w:t>
      </w:r>
    </w:p>
    <w:p w:rsidR="00B45190" w:rsidRPr="00B45190" w:rsidRDefault="00B45190" w:rsidP="00B45190">
      <w:pPr>
        <w:pStyle w:val="120"/>
        <w:numPr>
          <w:ilvl w:val="2"/>
          <w:numId w:val="13"/>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Минэкономразвития России размещает информацию в Сводной ТКМВ на сайте ar.gov.ru. в течение 5 рабочих дней с даты поступления Сведений для дополнения Сводной ТКМВ.</w:t>
      </w:r>
    </w:p>
    <w:p w:rsidR="00B45190" w:rsidRPr="00B45190" w:rsidRDefault="00B45190" w:rsidP="00B45190">
      <w:pPr>
        <w:pStyle w:val="20"/>
        <w:numPr>
          <w:ilvl w:val="1"/>
          <w:numId w:val="13"/>
        </w:numPr>
        <w:spacing w:before="0" w:line="360" w:lineRule="auto"/>
        <w:ind w:left="0" w:firstLine="709"/>
        <w:jc w:val="both"/>
        <w:rPr>
          <w:rFonts w:ascii="Times New Roman" w:hAnsi="Times New Roman" w:cs="Times New Roman"/>
          <w:b/>
          <w:color w:val="auto"/>
        </w:rPr>
      </w:pPr>
      <w:r w:rsidRPr="00B45190">
        <w:rPr>
          <w:rFonts w:ascii="Times New Roman" w:hAnsi="Times New Roman" w:cs="Times New Roman"/>
          <w:b/>
          <w:color w:val="auto"/>
        </w:rPr>
        <w:t>Подключение Потребителя документов и (или) информации к СМЭВ.</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 xml:space="preserve">На основании одобренной ТКМВ Потребитель документов и (или) информации формирует заявку на предоставление доступа к СМЭВ (форма представлена в Приложении 8 к настоящей Методике), направляет на подписание заместителю руководителя высшего исполнительного органа государственной власти субъекта Российской Федерации, после подписания направляет ее в Минкомсвязь России. Минкомсвязь России подключает </w:t>
      </w:r>
      <w:r w:rsidRPr="00B45190">
        <w:rPr>
          <w:rFonts w:ascii="Times New Roman" w:hAnsi="Times New Roman"/>
          <w:sz w:val="26"/>
          <w:szCs w:val="26"/>
        </w:rPr>
        <w:lastRenderedPageBreak/>
        <w:t>Потребителя документов и (или) информации к сервису СМЭВ Поставщика документов и (или) информации.</w:t>
      </w:r>
    </w:p>
    <w:p w:rsidR="00B45190" w:rsidRPr="00B45190" w:rsidRDefault="00B45190" w:rsidP="00B45190">
      <w:pPr>
        <w:pStyle w:val="20"/>
        <w:numPr>
          <w:ilvl w:val="1"/>
          <w:numId w:val="13"/>
        </w:numPr>
        <w:spacing w:before="0" w:line="360" w:lineRule="auto"/>
        <w:ind w:left="0" w:firstLine="709"/>
        <w:jc w:val="both"/>
        <w:rPr>
          <w:rFonts w:ascii="Times New Roman" w:hAnsi="Times New Roman" w:cs="Times New Roman"/>
          <w:b/>
          <w:color w:val="auto"/>
        </w:rPr>
      </w:pPr>
      <w:r w:rsidRPr="00B45190">
        <w:rPr>
          <w:rFonts w:ascii="Times New Roman" w:hAnsi="Times New Roman" w:cs="Times New Roman"/>
          <w:b/>
          <w:color w:val="auto"/>
        </w:rPr>
        <w:t>Внесение изменений в ТКМВ.</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В случае необходимости внесения изменений в ТКМВ проводятся мероприятия, аналогичные мероприятиям по разработке, согласованию, одобрению ТКМВ.</w:t>
      </w:r>
    </w:p>
    <w:p w:rsidR="00B45190" w:rsidRPr="00B45190" w:rsidRDefault="00B45190" w:rsidP="00B45190">
      <w:pPr>
        <w:pStyle w:val="12"/>
        <w:keepNext/>
        <w:keepLines/>
        <w:pageBreakBefore w:val="0"/>
        <w:numPr>
          <w:ilvl w:val="0"/>
          <w:numId w:val="10"/>
        </w:numPr>
        <w:tabs>
          <w:tab w:val="clear" w:pos="33"/>
        </w:tabs>
        <w:spacing w:before="480" w:after="0"/>
        <w:ind w:left="0" w:firstLine="709"/>
        <w:jc w:val="both"/>
        <w:rPr>
          <w:rFonts w:eastAsiaTheme="majorEastAsia"/>
          <w:caps w:val="0"/>
          <w:lang w:val="ru-RU"/>
        </w:rPr>
      </w:pPr>
      <w:r w:rsidRPr="00B45190">
        <w:rPr>
          <w:rFonts w:eastAsiaTheme="majorEastAsia"/>
          <w:caps w:val="0"/>
          <w:lang w:val="ru-RU"/>
        </w:rPr>
        <w:t>Организация процесса проектирования и согласования Сводных запросов, Листов ТКМВ с новыми запросами, внесения изменений в Перечень, утвержденный Правительством Российской Федерации</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p>
    <w:p w:rsidR="00B45190" w:rsidRPr="00B45190" w:rsidRDefault="00B45190" w:rsidP="00B45190">
      <w:pPr>
        <w:pStyle w:val="20"/>
        <w:numPr>
          <w:ilvl w:val="1"/>
          <w:numId w:val="15"/>
        </w:numPr>
        <w:spacing w:before="0" w:line="360" w:lineRule="auto"/>
        <w:ind w:left="0" w:firstLine="709"/>
        <w:jc w:val="both"/>
        <w:rPr>
          <w:rFonts w:ascii="Times New Roman" w:hAnsi="Times New Roman" w:cs="Times New Roman"/>
          <w:b/>
          <w:color w:val="auto"/>
        </w:rPr>
      </w:pPr>
      <w:r w:rsidRPr="00B45190">
        <w:rPr>
          <w:rFonts w:ascii="Times New Roman" w:hAnsi="Times New Roman" w:cs="Times New Roman"/>
          <w:b/>
          <w:color w:val="auto"/>
        </w:rPr>
        <w:t>Формирование и согласование Сводных запросов.</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В случае, если в ТКМВ содержатся документы и (или) информация, включенные в Перечень, утвержденный Правительством Российской Федерации, и по которым на сайте ar.gov.ru в Сводной ТКМВ размещена информация о составах межведомственных запросов и ответов на межведомственные запросы, то Уполномоченный орган с учетом ранее согласованных им ТКМВ, формирует Сводные запросы в виде электронных таблиц по форме согласно Приложению 5 настоящей Методики.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Каждый Сводный запрос должен содержать все документы, которые будут запрашиваться у одного Поставщика документов и (или) информации, а также на все функции по государственному контролю (надзору), муниципальному контролю, в рамках которых необходимы указанные документы. Число Сводных запросов должно соответствовать числу Поставщиков документов и (или) информации, необходимых для осуществления всех контрольно-надзорных функций, выявленных на подготовительном этапе составления сводного перечня контрольно-надзорных функций.</w:t>
      </w:r>
    </w:p>
    <w:p w:rsidR="00B45190" w:rsidRPr="00B45190" w:rsidRDefault="00B45190" w:rsidP="00B45190">
      <w:pPr>
        <w:pStyle w:val="120"/>
        <w:suppressAutoHyphens/>
        <w:spacing w:after="0" w:line="240" w:lineRule="auto"/>
        <w:ind w:firstLine="709"/>
        <w:jc w:val="both"/>
        <w:rPr>
          <w:rFonts w:ascii="Times New Roman" w:hAnsi="Times New Roman"/>
          <w:i/>
          <w:sz w:val="26"/>
          <w:szCs w:val="26"/>
        </w:rPr>
      </w:pPr>
      <w:r w:rsidRPr="00B45190">
        <w:rPr>
          <w:rFonts w:ascii="Times New Roman" w:hAnsi="Times New Roman"/>
          <w:i/>
          <w:sz w:val="26"/>
          <w:szCs w:val="26"/>
        </w:rPr>
        <w:t xml:space="preserve">Например, для осуществления лицензионного контроля производства и оборота этилового спирта, алкогольной и спиртосодержащей продукции, государственного пожарного надзора в лесах, лицензионного контроля предпринимательской деятельности по управлению многоквартирными домами необходимы документы, подтверждающие государственную регистрацию юридического лица или индивидуального предпринимателя на территории Российской Федерации и постановку их на учет в налоговом органе (выписка из ЕГРЮЛ, ЕГРИП). Эти и иные документы, необходимые для осуществления различных контрольно-надзорных функций, находящиеся в распоряжении ФНС России, указываются в одном Сводном запросе. В то же время, документы, подтверждающие наличие принадлежащих подконтрольному субъекту на праве собственности или ином законном основании земельных участков, зданий, строений, сооружений и помещений (выписка из ЕГРП), необходимые для осуществления тех же самых функций, должны быть включены в иной Сводный запрос, адресованный Росреестру. При этом, для включения в </w:t>
      </w:r>
      <w:r w:rsidRPr="00B45190">
        <w:rPr>
          <w:rFonts w:ascii="Times New Roman" w:hAnsi="Times New Roman"/>
          <w:i/>
          <w:sz w:val="26"/>
          <w:szCs w:val="26"/>
        </w:rPr>
        <w:lastRenderedPageBreak/>
        <w:t>Сводный запрос все документы и (или) информация должны содержаться в Сводной ТКМВ с описанием запроса и ответа на него.</w:t>
      </w:r>
    </w:p>
    <w:p w:rsidR="00B45190" w:rsidRPr="00B45190" w:rsidRDefault="00B45190" w:rsidP="00B45190">
      <w:pPr>
        <w:pStyle w:val="120"/>
        <w:suppressAutoHyphens/>
        <w:spacing w:after="0" w:line="240" w:lineRule="auto"/>
        <w:ind w:firstLine="709"/>
        <w:jc w:val="both"/>
        <w:rPr>
          <w:rFonts w:ascii="Times New Roman" w:hAnsi="Times New Roman"/>
          <w:i/>
          <w:sz w:val="26"/>
          <w:szCs w:val="26"/>
        </w:rPr>
      </w:pP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формирует три группы Сводных запросов:</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 Сводные запросы, содержащие документы и (или) информацию, необходимые РОИВ;</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 Сводные запросы, содержащие документы и (или) информацию, необходимые ОМСУ по модельным ТКМВ (см. пп. 6.1-6.19 настоящей Методики);</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 Сводные запросы, содержащие документы и (или) информацию, необходимые ОМСУ по остальным ТКМВ ОМСУ (см. пп. 6.1-6.19 настоящей Методики).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Все поля в Сводном запросе (Приложение 5) являются обязательными.</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В поле «Поставщик документов и (или) информации» Уполномоченным органом указывается наименование 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находятся документы и (или) информация.</w:t>
      </w:r>
    </w:p>
    <w:p w:rsidR="00B45190" w:rsidRPr="00B45190" w:rsidRDefault="00B45190" w:rsidP="00B45190">
      <w:pPr>
        <w:spacing w:line="360" w:lineRule="auto"/>
        <w:ind w:firstLine="709"/>
        <w:jc w:val="both"/>
        <w:rPr>
          <w:sz w:val="26"/>
          <w:szCs w:val="26"/>
        </w:rPr>
      </w:pPr>
      <w:r w:rsidRPr="00B45190">
        <w:rPr>
          <w:sz w:val="26"/>
          <w:szCs w:val="26"/>
        </w:rPr>
        <w:t>В поле «Потребитель документов и (или) информации» Уполномоченным органом указывается наименование органа государственного контроля (надзора), органа муниципального контроля, запрашивающего документы и (или) информацию.</w:t>
      </w:r>
    </w:p>
    <w:p w:rsidR="00B45190" w:rsidRPr="00B45190" w:rsidRDefault="00B45190" w:rsidP="00B45190">
      <w:pPr>
        <w:spacing w:line="360" w:lineRule="auto"/>
        <w:ind w:firstLine="709"/>
        <w:jc w:val="both"/>
        <w:rPr>
          <w:sz w:val="26"/>
          <w:szCs w:val="26"/>
        </w:rPr>
      </w:pPr>
      <w:r w:rsidRPr="00B45190">
        <w:rPr>
          <w:sz w:val="26"/>
          <w:szCs w:val="26"/>
        </w:rPr>
        <w:t>В поле «Контактные данные Поставщика документов и (или) информации» Поставщиком документов и (или) информации указываются Ф.И.О. и должность ответственного лица Поставщика документов и (или) информации, E–mail, контактный телефон.</w:t>
      </w:r>
    </w:p>
    <w:p w:rsidR="00B45190" w:rsidRPr="00B45190" w:rsidRDefault="00B45190" w:rsidP="00B45190">
      <w:pPr>
        <w:spacing w:line="360" w:lineRule="auto"/>
        <w:ind w:firstLine="709"/>
        <w:jc w:val="both"/>
        <w:rPr>
          <w:sz w:val="26"/>
          <w:szCs w:val="26"/>
        </w:rPr>
      </w:pPr>
      <w:r w:rsidRPr="00B45190">
        <w:rPr>
          <w:sz w:val="26"/>
          <w:szCs w:val="26"/>
        </w:rPr>
        <w:t>В поле «Наименование документа и (или) информации, необходимых для осуществления контроля (надзора)» Уполномоченным органом указывается наименование документа и (или) информации, необходимых для осуществления контроля (надзора) согласно Перечню, утвержденному Правительством Российской Федерации.</w:t>
      </w:r>
    </w:p>
    <w:p w:rsidR="00B45190" w:rsidRPr="00B45190" w:rsidRDefault="00B45190" w:rsidP="00B45190">
      <w:pPr>
        <w:spacing w:line="360" w:lineRule="auto"/>
        <w:ind w:firstLine="709"/>
        <w:jc w:val="both"/>
        <w:rPr>
          <w:sz w:val="26"/>
          <w:szCs w:val="26"/>
        </w:rPr>
      </w:pPr>
      <w:r w:rsidRPr="00B45190">
        <w:rPr>
          <w:sz w:val="26"/>
          <w:szCs w:val="26"/>
        </w:rPr>
        <w:t xml:space="preserve">В поле «Номер документа в Сводной ТКМВ» Уполномоченным органом указывается номер документа в Сводной ТКМВ, размещенной на сайте ar.gov.ru, в которой указан состав запроса и ответа на него в отношении соответствующего документа и (или) информации. Состав запроса и ответа на него по умолчанию признается эталонным, т.е. соответствует документу и (или) информации со знаком *. В исключительном случае, если совместно со Сводным запросом Уполномоченный орган направит Поставщику документов и (или) информации письменное обоснование необходимости иного состава запроса и ответа с </w:t>
      </w:r>
      <w:r w:rsidRPr="00B45190">
        <w:rPr>
          <w:sz w:val="26"/>
          <w:szCs w:val="26"/>
        </w:rPr>
        <w:lastRenderedPageBreak/>
        <w:t>указанием положений нормативных правовых актов, устанавливающих право органа контроля (надзора) запрашивать соответствующие сведения, в Сводном запросе указывается номер документа и (или) информации в Сводной ТКМВ, а также номер ТКМВ (</w:t>
      </w:r>
      <w:r w:rsidRPr="00B45190">
        <w:rPr>
          <w:i/>
          <w:sz w:val="26"/>
          <w:szCs w:val="26"/>
        </w:rPr>
        <w:t>например, 129-1, где 129 – номер документа в Сводной ТКМВ, 1 – номер ТКМВ</w:t>
      </w:r>
      <w:r w:rsidRPr="00B45190">
        <w:rPr>
          <w:sz w:val="26"/>
          <w:szCs w:val="26"/>
        </w:rPr>
        <w:t>).</w:t>
      </w:r>
    </w:p>
    <w:p w:rsidR="00B45190" w:rsidRPr="00B45190" w:rsidRDefault="00B45190" w:rsidP="00B45190">
      <w:pPr>
        <w:spacing w:line="360" w:lineRule="auto"/>
        <w:ind w:firstLine="709"/>
        <w:jc w:val="both"/>
        <w:rPr>
          <w:sz w:val="26"/>
          <w:szCs w:val="26"/>
        </w:rPr>
      </w:pPr>
      <w:r w:rsidRPr="00B45190">
        <w:rPr>
          <w:sz w:val="26"/>
          <w:szCs w:val="26"/>
        </w:rPr>
        <w:t>В поле «Наименование государственной или муниципальной функции по контролю (надзору)» Уполномоченным органом указывается наименование государственной или муниципальной функции по контролю (надзору), в рамках которой запрашивается документ и (или) информация.</w:t>
      </w:r>
    </w:p>
    <w:p w:rsidR="00B45190" w:rsidRPr="00B45190" w:rsidRDefault="00B45190" w:rsidP="00B45190">
      <w:pPr>
        <w:spacing w:line="360" w:lineRule="auto"/>
        <w:ind w:firstLine="709"/>
        <w:jc w:val="both"/>
        <w:rPr>
          <w:sz w:val="26"/>
          <w:szCs w:val="26"/>
        </w:rPr>
      </w:pPr>
      <w:r w:rsidRPr="00B45190">
        <w:rPr>
          <w:sz w:val="26"/>
          <w:szCs w:val="26"/>
        </w:rPr>
        <w:t>В поле «Правовые основания для использования документа и (или) информации» Уполномоченным органом указываются наименования и реквизиты нормативных правовых актов, закрепляющих право РОИВ, ОМСУ истребовать данный документ и (или) информацию у подконтрольного лица или запрашивать у иных органов или организаций. В данном столбце должны быть указаны те нормативные правовые акты, в которых указан конкретный документ и (или) информация. В случае отсутствия таких актов в данном столбце необходимо указать ссылку на общие положения нормативных правовых актов, закрепляющих право запрашивать документы и (или) информацию.</w:t>
      </w:r>
    </w:p>
    <w:p w:rsidR="00B45190" w:rsidRPr="00B45190" w:rsidRDefault="00B45190" w:rsidP="00B45190">
      <w:pPr>
        <w:spacing w:line="360" w:lineRule="auto"/>
        <w:ind w:firstLine="709"/>
        <w:jc w:val="both"/>
        <w:rPr>
          <w:sz w:val="26"/>
          <w:szCs w:val="26"/>
        </w:rPr>
      </w:pPr>
      <w:r w:rsidRPr="00B45190">
        <w:rPr>
          <w:sz w:val="26"/>
          <w:szCs w:val="26"/>
        </w:rPr>
        <w:t>В поле «Способ направления запроса» Уполномоченным органом указывается код:</w:t>
      </w:r>
    </w:p>
    <w:p w:rsidR="00B45190" w:rsidRPr="00B45190" w:rsidRDefault="00B45190" w:rsidP="00B45190">
      <w:pPr>
        <w:spacing w:line="360" w:lineRule="auto"/>
        <w:ind w:firstLine="709"/>
        <w:jc w:val="both"/>
        <w:rPr>
          <w:sz w:val="26"/>
          <w:szCs w:val="26"/>
        </w:rPr>
      </w:pPr>
      <w:r w:rsidRPr="00B45190">
        <w:rPr>
          <w:sz w:val="26"/>
          <w:szCs w:val="26"/>
        </w:rPr>
        <w:t>1 -в рамках единой системы межведомственного электронного взаимодействия (далее – СМЭВ);</w:t>
      </w:r>
    </w:p>
    <w:p w:rsidR="00B45190" w:rsidRPr="00B45190" w:rsidRDefault="00B45190" w:rsidP="00B45190">
      <w:pPr>
        <w:spacing w:line="360" w:lineRule="auto"/>
        <w:ind w:firstLine="709"/>
        <w:jc w:val="both"/>
        <w:rPr>
          <w:sz w:val="26"/>
          <w:szCs w:val="26"/>
        </w:rPr>
      </w:pPr>
      <w:r w:rsidRPr="00B45190">
        <w:rPr>
          <w:sz w:val="26"/>
          <w:szCs w:val="26"/>
        </w:rPr>
        <w:t>2 - в рамках региональных систем межведомственного электронного взаимодействия (далее – РСМЭВ);</w:t>
      </w:r>
    </w:p>
    <w:p w:rsidR="00B45190" w:rsidRPr="00B45190" w:rsidRDefault="00B45190" w:rsidP="00B45190">
      <w:pPr>
        <w:spacing w:line="360" w:lineRule="auto"/>
        <w:ind w:firstLine="709"/>
        <w:jc w:val="both"/>
        <w:rPr>
          <w:sz w:val="26"/>
          <w:szCs w:val="26"/>
        </w:rPr>
      </w:pPr>
      <w:r w:rsidRPr="00B45190">
        <w:rPr>
          <w:sz w:val="26"/>
          <w:szCs w:val="26"/>
        </w:rPr>
        <w:t>3 - по иным электронным каналам;</w:t>
      </w:r>
    </w:p>
    <w:p w:rsidR="00B45190" w:rsidRPr="00B45190" w:rsidRDefault="00B45190" w:rsidP="00B45190">
      <w:pPr>
        <w:spacing w:line="360" w:lineRule="auto"/>
        <w:ind w:firstLine="709"/>
        <w:jc w:val="both"/>
        <w:rPr>
          <w:sz w:val="26"/>
          <w:szCs w:val="26"/>
        </w:rPr>
      </w:pPr>
      <w:r w:rsidRPr="00B45190">
        <w:rPr>
          <w:sz w:val="26"/>
          <w:szCs w:val="26"/>
        </w:rPr>
        <w:t xml:space="preserve">4 - по почте; </w:t>
      </w:r>
    </w:p>
    <w:p w:rsidR="00B45190" w:rsidRPr="00B45190" w:rsidRDefault="00B45190" w:rsidP="00B45190">
      <w:pPr>
        <w:spacing w:line="360" w:lineRule="auto"/>
        <w:ind w:firstLine="709"/>
        <w:jc w:val="both"/>
        <w:rPr>
          <w:sz w:val="26"/>
          <w:szCs w:val="26"/>
        </w:rPr>
      </w:pPr>
      <w:r w:rsidRPr="00B45190">
        <w:rPr>
          <w:sz w:val="26"/>
          <w:szCs w:val="26"/>
        </w:rPr>
        <w:t xml:space="preserve">5 - по факсу; </w:t>
      </w:r>
    </w:p>
    <w:p w:rsidR="00B45190" w:rsidRPr="00B45190" w:rsidRDefault="00B45190" w:rsidP="00B45190">
      <w:pPr>
        <w:spacing w:line="360" w:lineRule="auto"/>
        <w:ind w:firstLine="709"/>
        <w:jc w:val="both"/>
        <w:rPr>
          <w:sz w:val="26"/>
          <w:szCs w:val="26"/>
        </w:rPr>
      </w:pPr>
      <w:r w:rsidRPr="00B45190">
        <w:rPr>
          <w:sz w:val="26"/>
          <w:szCs w:val="26"/>
        </w:rPr>
        <w:t>6 - курьером;</w:t>
      </w:r>
    </w:p>
    <w:p w:rsidR="00B45190" w:rsidRPr="00B45190" w:rsidRDefault="00B45190" w:rsidP="00B45190">
      <w:pPr>
        <w:spacing w:line="360" w:lineRule="auto"/>
        <w:ind w:firstLine="709"/>
        <w:jc w:val="both"/>
        <w:rPr>
          <w:sz w:val="26"/>
          <w:szCs w:val="26"/>
        </w:rPr>
      </w:pPr>
      <w:r w:rsidRPr="00B45190">
        <w:rPr>
          <w:sz w:val="26"/>
          <w:szCs w:val="26"/>
        </w:rPr>
        <w:t>7 - другое или сочетание способов.</w:t>
      </w:r>
    </w:p>
    <w:p w:rsidR="00B45190" w:rsidRPr="00B45190" w:rsidRDefault="00B45190" w:rsidP="00B45190">
      <w:pPr>
        <w:spacing w:line="360" w:lineRule="auto"/>
        <w:ind w:firstLine="709"/>
        <w:jc w:val="both"/>
        <w:rPr>
          <w:sz w:val="26"/>
          <w:szCs w:val="26"/>
        </w:rPr>
      </w:pPr>
      <w:r w:rsidRPr="00B45190">
        <w:rPr>
          <w:sz w:val="26"/>
          <w:szCs w:val="26"/>
        </w:rPr>
        <w:t>В поле «Срок направления ответа на запрос» Уполномоченным органом указывается срок с момента получения запроса, в течение которого будет направлен ответ на запрос (не более 5 рабочих дней).</w:t>
      </w:r>
    </w:p>
    <w:p w:rsidR="00B45190" w:rsidRPr="00B45190" w:rsidRDefault="00B45190" w:rsidP="00B45190">
      <w:pPr>
        <w:spacing w:line="360" w:lineRule="auto"/>
        <w:ind w:firstLine="709"/>
        <w:jc w:val="both"/>
        <w:rPr>
          <w:sz w:val="26"/>
          <w:szCs w:val="26"/>
        </w:rPr>
      </w:pPr>
      <w:r w:rsidRPr="00B45190">
        <w:rPr>
          <w:sz w:val="26"/>
          <w:szCs w:val="26"/>
        </w:rPr>
        <w:t>В поле «Способы удостоверения лица, направившего запрос, и неизменности запроса» Уполномоченным органом указывается способ, например, электронная подпись, логин-пароль в СМЭВ, собственноручная подпись на бумажном документе.</w:t>
      </w:r>
    </w:p>
    <w:p w:rsidR="00B45190" w:rsidRPr="00B45190" w:rsidRDefault="00B45190" w:rsidP="00B45190">
      <w:pPr>
        <w:spacing w:line="360" w:lineRule="auto"/>
        <w:ind w:firstLine="709"/>
        <w:jc w:val="both"/>
        <w:rPr>
          <w:sz w:val="26"/>
          <w:szCs w:val="26"/>
        </w:rPr>
      </w:pPr>
      <w:r w:rsidRPr="00B45190">
        <w:rPr>
          <w:sz w:val="26"/>
          <w:szCs w:val="26"/>
        </w:rPr>
        <w:lastRenderedPageBreak/>
        <w:t>В поле «План внесения изменений в нормативные правовые акты Поставщика документов и (или) информации» Поставщиком документов и (или) информации указываются наименование нормативных правовых актов, номера статей и пунктов, подлежащих изменению, содержание изменений, срок исполнения, ответственных лиц.</w:t>
      </w:r>
    </w:p>
    <w:p w:rsidR="00B45190" w:rsidRPr="00B45190" w:rsidRDefault="00B45190" w:rsidP="00B45190">
      <w:pPr>
        <w:pStyle w:val="afff"/>
        <w:numPr>
          <w:ilvl w:val="2"/>
          <w:numId w:val="15"/>
        </w:numPr>
        <w:spacing w:line="360" w:lineRule="auto"/>
        <w:ind w:left="0" w:firstLine="709"/>
        <w:jc w:val="both"/>
        <w:rPr>
          <w:color w:val="auto"/>
          <w:sz w:val="26"/>
          <w:szCs w:val="26"/>
        </w:rPr>
      </w:pPr>
      <w:r w:rsidRPr="00B45190">
        <w:rPr>
          <w:color w:val="auto"/>
          <w:sz w:val="26"/>
          <w:szCs w:val="26"/>
        </w:rPr>
        <w:t>Сформированные Уполномоченным органом Сводные запросы одобряются Коллегиальным органом, направляются на подписание заместителю руководителя высшего исполнительного органа государственной власти субъекта Российской Федерации.</w:t>
      </w:r>
    </w:p>
    <w:p w:rsidR="00B45190" w:rsidRPr="00B45190" w:rsidRDefault="00B45190" w:rsidP="00B45190">
      <w:pPr>
        <w:pStyle w:val="afff"/>
        <w:numPr>
          <w:ilvl w:val="2"/>
          <w:numId w:val="15"/>
        </w:numPr>
        <w:spacing w:line="360" w:lineRule="auto"/>
        <w:ind w:left="0" w:firstLine="709"/>
        <w:jc w:val="both"/>
        <w:rPr>
          <w:color w:val="auto"/>
          <w:sz w:val="26"/>
          <w:szCs w:val="26"/>
        </w:rPr>
      </w:pPr>
      <w:r w:rsidRPr="00B45190">
        <w:rPr>
          <w:color w:val="auto"/>
          <w:sz w:val="26"/>
          <w:szCs w:val="26"/>
        </w:rPr>
        <w:t xml:space="preserve">Подписанные заместителем руководителя высшего исполнительного органа государственной власти субъекта Российской Федерации Сводные запросы направляются Уполномоченным органом на согласование Поставщикам документов и (или) информации. </w:t>
      </w:r>
    </w:p>
    <w:p w:rsidR="00B45190" w:rsidRPr="00B45190" w:rsidRDefault="00B45190" w:rsidP="00B45190">
      <w:pPr>
        <w:pStyle w:val="afff"/>
        <w:numPr>
          <w:ilvl w:val="2"/>
          <w:numId w:val="15"/>
        </w:numPr>
        <w:spacing w:line="360" w:lineRule="auto"/>
        <w:ind w:left="0" w:firstLine="709"/>
        <w:jc w:val="both"/>
        <w:rPr>
          <w:color w:val="auto"/>
          <w:sz w:val="26"/>
          <w:szCs w:val="26"/>
        </w:rPr>
      </w:pPr>
      <w:r w:rsidRPr="00B45190">
        <w:rPr>
          <w:color w:val="auto"/>
          <w:sz w:val="26"/>
          <w:szCs w:val="26"/>
        </w:rPr>
        <w:t>Согласование Сводных запросов осуществляется Поставщиками документов и (или) информации в течение 5 рабочих дней в даты поступления Сводных запросов.</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Поставщики документов и (или) информации рассматривают Сводные запросы и проводят проверку на:</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1) наличие документа и (или) информации в Перечне, утвержденном Правительством Российской Федерации;</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2) наличие правовых оснований истребования органом контроля (надзора) документа и (или) информации при осуществлении контрольно-надзорной функции;</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3) наличие возможности для межведомственного взаимодействия.</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xml:space="preserve">Поставщики документов и (или) информации вносят информацию в Сводные запросы о Поставщике документов и (или) информации (контактные данные, план внесения изменений в нормативные правовые акты, др.). </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Поставщики документов и (или) информации принимают решение о согласовании или об отказе в согласовании Сводных запросов с направлением соответственно согласованных Сводных запросов либо информации о необходимости доработки Сводных запросов в Уполномоченный орган.</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После получения согласования Поставщиками документов и (или) информации Уполномоченный орган направляет Сводные запросы на экспертизу в Минэкономразвития России и Минкомсвязь России. Направление Сводных запросов на экспертизу без согласования Поставщиками документов и (или) информации не допускается.</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lastRenderedPageBreak/>
        <w:t>Срок подготовки экспертного заключения Минэкономразвития России и Минкомсвязью России составляет не более 5 рабочих дней с даты поступления Сводного запроса.</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В случае если по результатам экспертизы выявлены несоответствия действующему законодательству и (или) настоящей Методике, проект Сводного запроса направляется на доработку. Дополнительные согласования доработанного проекта Сводного запроса Поставщиками документов и (или) информации не проводятся в случае, если это не указано в экспертном заключении.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Доработанный проект Сводного запроса подлежит повторной экспертизе Минэкономразвития России и Минкомсвязь России.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Согласованная Уполномоченным органом ТКМВ дополняется Потребителями документов и (или) информации сведениями, содержащимися в согласованных Поставщиками документов и (или) информации, Минэкономразвития России, Минкомсвязью России Сводных запросах.</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Дополненная ТКМВ выносится на одобрение Коллегиального органа.</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направляет в Минэкономразвития России в течение 5 рабочих дней со дня одобрения ТКМВ Коллегиальным органом Сведения для дополнения Сводной ТКМВ в виде электронной таблицы по форме согласно Приложению 7 к настоящей Методике.</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Минэкономразвития России размещает информацию в Сводной ТКМВ на сайте ar.gov.ru. в течение 5 рабочих дней с даты поступления Сведений для дополнения Сводной ТКМВ.</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На основании одобренной ТКМВ Потребитель документов и (или) информации формирует заявку на предоставление доступа к СМЭВ (форма представлена в Приложении 8 к настоящей Методике), направляет на подписание заместителю руководителя высшего исполнительного органа государственной власти субъекта Российской Федерации, после подписания направляет ее в Минкомсвязь России. Минкомсвязь России подключает Потребителя документов и (или) информации к сервису СМЭВ Поставщика документов и (или) информации.</w:t>
      </w:r>
    </w:p>
    <w:p w:rsidR="00B45190" w:rsidRPr="00B45190" w:rsidRDefault="00B45190" w:rsidP="00B45190">
      <w:pPr>
        <w:pStyle w:val="20"/>
        <w:numPr>
          <w:ilvl w:val="1"/>
          <w:numId w:val="15"/>
        </w:numPr>
        <w:spacing w:before="0" w:line="360" w:lineRule="auto"/>
        <w:ind w:left="0" w:firstLine="709"/>
        <w:jc w:val="both"/>
        <w:rPr>
          <w:rFonts w:ascii="Times New Roman" w:hAnsi="Times New Roman" w:cs="Times New Roman"/>
          <w:b/>
          <w:color w:val="auto"/>
        </w:rPr>
      </w:pPr>
      <w:r w:rsidRPr="00B45190">
        <w:rPr>
          <w:rFonts w:ascii="Times New Roman" w:hAnsi="Times New Roman" w:cs="Times New Roman"/>
          <w:b/>
          <w:color w:val="auto"/>
        </w:rPr>
        <w:t>Формирование и согласование Листов ТКМВ с новыми запросами.</w:t>
      </w:r>
    </w:p>
    <w:p w:rsidR="00B45190" w:rsidRPr="00B45190" w:rsidRDefault="00B45190" w:rsidP="00B45190">
      <w:pPr>
        <w:pStyle w:val="afff"/>
        <w:numPr>
          <w:ilvl w:val="2"/>
          <w:numId w:val="15"/>
        </w:numPr>
        <w:spacing w:line="360" w:lineRule="auto"/>
        <w:ind w:left="0" w:firstLine="709"/>
        <w:jc w:val="both"/>
        <w:rPr>
          <w:color w:val="auto"/>
          <w:sz w:val="26"/>
          <w:szCs w:val="26"/>
        </w:rPr>
      </w:pPr>
      <w:r w:rsidRPr="00B45190">
        <w:rPr>
          <w:color w:val="auto"/>
          <w:sz w:val="26"/>
          <w:szCs w:val="26"/>
        </w:rPr>
        <w:t xml:space="preserve">В случае, если в ТКМВ содержатся документы и (или) информация, включенные в Перечень, утвержденный Правительством Российской Федерации, и по </w:t>
      </w:r>
      <w:r w:rsidRPr="00B45190">
        <w:rPr>
          <w:color w:val="auto"/>
          <w:sz w:val="26"/>
          <w:szCs w:val="26"/>
        </w:rPr>
        <w:lastRenderedPageBreak/>
        <w:t>которым на сайте ar.gov.ru в Сводной ТКМВ не размещена информация о составах межведомственных запросов и ответов на межведомственные запросы, то Уполномоченный орган исключает из ТКМВ описание межведомственных запросов и ответов документов и (или) информации, по которым описание межведомственного запроса и ответа содержится в Сводной ТКМВ, т.е. формирует фрагмент ТКМВ с описанием новых запросов и ответов (далее – Листы ТКМВ с новыми запросами).</w:t>
      </w:r>
    </w:p>
    <w:p w:rsidR="00B45190" w:rsidRPr="00B45190" w:rsidRDefault="00B45190" w:rsidP="00B45190">
      <w:pPr>
        <w:pStyle w:val="afff"/>
        <w:numPr>
          <w:ilvl w:val="2"/>
          <w:numId w:val="15"/>
        </w:numPr>
        <w:spacing w:line="360" w:lineRule="auto"/>
        <w:ind w:left="0" w:firstLine="709"/>
        <w:jc w:val="both"/>
        <w:rPr>
          <w:color w:val="auto"/>
          <w:sz w:val="26"/>
          <w:szCs w:val="26"/>
        </w:rPr>
      </w:pPr>
      <w:r w:rsidRPr="00B45190">
        <w:rPr>
          <w:color w:val="auto"/>
          <w:sz w:val="26"/>
          <w:szCs w:val="26"/>
        </w:rPr>
        <w:t>Листы ТКМВ с новыми запросами содержат следующие листы ТКМВ:</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Лист А.0. «Общие сведения» (Табл. А.0. Общие сведения**);</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Лист А.1. «Описание функции» (Табл. А.1.1. Описание функции: нормативно-правовые основы*);</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Лист А.2. «Оптимизация функции» (Табл. А.2. Оптимизация функции*);</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Лист А.3. «Перечень запросов» (Табл. А.3. Перечень запросов**);</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Лист А.4-5. «Описание запроса» - заполняется по количеству запросов, которые отсутствуют в Сводной ТКМВ (Табл. А.4.1.1. Описание запроса: общее описание*, Табл. А.5.1.1. Описание ответа на запрос: общее описание*, Табл. А.4.1.2. Описание запроса: состав сведений*, Табл. А.5.1.2. Описание ответа на запрос: состав сведений*);</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Лист А.6. «Правила обмена» (Табл. А.6. Правила обмена данными по запросам в ходе осуществления функции*);</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Лист Б.1. «Внесение изменений в акты» (Табл. Б.1. План внесения изменений в нормативные правовые акты Потребителя документов и (или) информации*);</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Лист Б.2. «Внесение изменений в акты» (Табл. Б.2. План внесения изменений в нормативные правовые акты Поставщиков документов и (или) информации*);</w:t>
      </w:r>
    </w:p>
    <w:p w:rsidR="00B45190" w:rsidRPr="00B45190" w:rsidRDefault="00B45190" w:rsidP="00B45190">
      <w:pPr>
        <w:pStyle w:val="afff"/>
        <w:spacing w:line="360" w:lineRule="auto"/>
        <w:ind w:left="0" w:firstLine="709"/>
        <w:jc w:val="both"/>
        <w:rPr>
          <w:color w:val="auto"/>
          <w:sz w:val="26"/>
          <w:szCs w:val="26"/>
        </w:rPr>
      </w:pPr>
      <w:r w:rsidRPr="00B45190">
        <w:rPr>
          <w:color w:val="auto"/>
          <w:sz w:val="26"/>
          <w:szCs w:val="26"/>
        </w:rPr>
        <w:t>- Лист В. «План технической реализации» (Табл. В. План технической реализации межведомственного электронного взаимодействия*).</w:t>
      </w:r>
    </w:p>
    <w:p w:rsidR="00B45190" w:rsidRPr="00B45190" w:rsidRDefault="00B45190" w:rsidP="00B45190">
      <w:pPr>
        <w:pStyle w:val="afff"/>
        <w:numPr>
          <w:ilvl w:val="2"/>
          <w:numId w:val="15"/>
        </w:numPr>
        <w:spacing w:line="360" w:lineRule="auto"/>
        <w:ind w:left="0" w:firstLine="709"/>
        <w:jc w:val="both"/>
        <w:rPr>
          <w:color w:val="auto"/>
          <w:sz w:val="26"/>
          <w:szCs w:val="26"/>
        </w:rPr>
      </w:pPr>
      <w:r w:rsidRPr="00B45190">
        <w:rPr>
          <w:color w:val="auto"/>
          <w:sz w:val="26"/>
          <w:szCs w:val="26"/>
        </w:rPr>
        <w:t>Согласованные Уполномоченным органом Листы ТКМВ с новыми запросами одобряются Коллегиальным органом, направляются на подписание заместителю руководителя высшего исполнительного органа государственной власти субъекта Российской Федерации.</w:t>
      </w:r>
    </w:p>
    <w:p w:rsidR="00B45190" w:rsidRPr="00B45190" w:rsidRDefault="00B45190" w:rsidP="00B45190">
      <w:pPr>
        <w:pStyle w:val="afff"/>
        <w:numPr>
          <w:ilvl w:val="2"/>
          <w:numId w:val="15"/>
        </w:numPr>
        <w:spacing w:line="360" w:lineRule="auto"/>
        <w:ind w:left="0" w:firstLine="709"/>
        <w:jc w:val="both"/>
        <w:rPr>
          <w:color w:val="auto"/>
          <w:sz w:val="26"/>
          <w:szCs w:val="26"/>
        </w:rPr>
      </w:pPr>
      <w:r w:rsidRPr="00B45190">
        <w:rPr>
          <w:color w:val="auto"/>
          <w:sz w:val="26"/>
          <w:szCs w:val="26"/>
        </w:rPr>
        <w:t xml:space="preserve">Подписанные заместителем руководителя высшего исполнительного органа государственной власти субъекта Российской Федерации Листы ТКМВ с новыми запросами направляются Уполномоченным органом на согласование Поставщикам документов и (или) информации. </w:t>
      </w:r>
    </w:p>
    <w:p w:rsidR="00B45190" w:rsidRPr="00B45190" w:rsidRDefault="00B45190" w:rsidP="00B45190">
      <w:pPr>
        <w:pStyle w:val="afff"/>
        <w:numPr>
          <w:ilvl w:val="2"/>
          <w:numId w:val="15"/>
        </w:numPr>
        <w:spacing w:line="360" w:lineRule="auto"/>
        <w:ind w:left="0" w:firstLine="709"/>
        <w:jc w:val="both"/>
        <w:rPr>
          <w:color w:val="auto"/>
          <w:sz w:val="26"/>
          <w:szCs w:val="26"/>
        </w:rPr>
      </w:pPr>
      <w:r w:rsidRPr="00B45190">
        <w:rPr>
          <w:color w:val="auto"/>
          <w:sz w:val="26"/>
          <w:szCs w:val="26"/>
        </w:rPr>
        <w:lastRenderedPageBreak/>
        <w:t>Согласование Листов ТКМВ с новыми запросами осуществляется Поставщиками документов и (или) информации в течение 5 рабочих дней в даты поступления Листов ТКМВ с новыми запросами.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Поставщики документов и (или) информации рассматривают проект Листов ТКМВ с новыми запросами и проводят проверку на:</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1) наличие документа и (или) информации в Перечне, утвержденном Правительством Российской Федерации;</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2) наличие правовых оснований истребования органом контроля (надзора) документа и (или) информации при осуществлении контрольно-надзорной функции;</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3) наличие возможности для межведомственного взаимодействия.</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xml:space="preserve">Поставщики документов и (или) информации вносят информацию в Листы ТКМВ с новыми запросами о Поставщике документов и (или) информации (контактные данные, план внесения изменений в нормативные правовые акты, др.). </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Поставщики документов и (или) информации принимают решение о согласовании или об отказе в согласовании Листов ТКМВ с новыми запросами с направлением соответственно согласованных Листов ТКМВ с новыми запросами либо информации о необходимости доработки Листов ТКМВ с новыми запросами в Уполномоченный орган.</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После получения согласования Поставщиками документов и (или) информации Уполномоченный орган направляет Листы ТКМВ с новыми запросами на экспертизу в Минэкономразвития России и Минкомсвязь России. Направление Листов ТКМВ с новыми запросами на экспертизу без согласования Поставщиками документов и (или) информации не допускается.</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Срок подготовки экспертного заключения Минэкономразвития России и Минкомсвязью России составляет не более 5 рабочих дней с даты поступления Листа ТКМВ с новыми запросами.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В случае если по результатам экспертизы выявлены несоответствия действующему законодательству и (или) настоящей Методике, проект Листов ТКМВ с новыми запросами направляется на доработку. Дополнительные согласования доработанного проекта Поставщиками документов и (или) информации не проводятся в случае, если это не указано в экспертном заключении.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lastRenderedPageBreak/>
        <w:t>Доработанный проект Листов ТКМВ с новыми запросами подлежит повторной экспертизе Минэкономразвития России и Минкомсвязью России.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Согласованные Минэкономразвития России и Минкомсвязью России Листы ТКМВ с новыми запросами одобряются на заседании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(далее – подкомиссия).</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Согласованная Уполномоченным органом ТКМВ дополняется Потребителями документов и (или) информации сведениями, содержащимися в одобренных подкомиссией Листах ТКМВ с новыми запросами.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Дополненная ТКМВ выносится на одобрение Коллегиального органа.</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направляет в Минэкономразвития России в течение 5 рабочих дней со дня одобрения ТКМВ Коллегиальным органом Сведения для дополнения Сводной ТКМВ в виде электронных таблиц по форме согласно Приложению 7 к настоящей Методике.</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Минэкономразвития России размещает информацию в Сводной ТКМВ на сайте ar.gov.ru. в течение 5 рабочих дней с даты поступления Сведений для дополнения Сводной ТКМВ.</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На основании одобренной ТКМВ Потребитель документов и (или) информации формирует заявку на предоставление доступа к СМЭВ (форма представлена в Приложении 8 к настоящей Методике), направляет на подписание заместителю руководителя высшего исполнительного органа государственной власти субъекта Российской Федерации, после подписания направляет ее в Минкомсвязь России. Минкомсвязь России подключает Потребителя документов и (или) информации к сервису СМЭВ Поставщика документов и (или) информации.</w:t>
      </w:r>
    </w:p>
    <w:p w:rsidR="00B45190" w:rsidRPr="00B45190" w:rsidRDefault="00B45190" w:rsidP="00B45190">
      <w:pPr>
        <w:pStyle w:val="20"/>
        <w:numPr>
          <w:ilvl w:val="1"/>
          <w:numId w:val="15"/>
        </w:numPr>
        <w:spacing w:before="0" w:line="360" w:lineRule="auto"/>
        <w:ind w:left="0" w:firstLine="709"/>
        <w:jc w:val="both"/>
        <w:rPr>
          <w:rFonts w:ascii="Times New Roman" w:hAnsi="Times New Roman" w:cs="Times New Roman"/>
          <w:color w:val="auto"/>
        </w:rPr>
      </w:pPr>
      <w:r w:rsidRPr="00B45190">
        <w:rPr>
          <w:rFonts w:ascii="Times New Roman" w:hAnsi="Times New Roman" w:cs="Times New Roman"/>
          <w:b/>
          <w:color w:val="auto"/>
        </w:rPr>
        <w:t>Инициирование внесения изменений в Перечень, утвержденный Правительством Российской Федерации.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В случае, если в ТКМВ содержатся:</w:t>
      </w:r>
    </w:p>
    <w:p w:rsidR="00B45190" w:rsidRPr="00B45190" w:rsidRDefault="00B45190" w:rsidP="00B45190">
      <w:pPr>
        <w:pStyle w:val="120"/>
        <w:numPr>
          <w:ilvl w:val="0"/>
          <w:numId w:val="16"/>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документы и (или) информация, находящиеся в распоряжении иных органов или организаций, но не включенные в Перечень, утвержденный Правительством Российской Федерации, или</w:t>
      </w:r>
    </w:p>
    <w:p w:rsidR="00B45190" w:rsidRPr="00B45190" w:rsidRDefault="00B45190" w:rsidP="00B45190">
      <w:pPr>
        <w:pStyle w:val="120"/>
        <w:numPr>
          <w:ilvl w:val="0"/>
          <w:numId w:val="16"/>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lastRenderedPageBreak/>
        <w:t xml:space="preserve">документы и (или) информация, находящиеся в распоряжении иных органов или организаций, включенные в Перечень, утвержденный Правительством Российской Федерации, и по которым на сайте ar.gov.ru в Сводной ТКМВ размещена информация о составах межведомственных запросов и ответов на межведомственные запросы, но описание межведомственного запроса и ответа на него в ТКМВ не соответствует нормативными правовым актам федерального, регионального или муниципального уровня, </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то Уполномоченный орган формирует Предложения по внесению изменений в Перечень, утвержденный Правительством Российской Федерации, в виде электронной таблицы по форме согласно Приложению 6 к настоящей Методике.</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Предложения по внесению изменений должны содержать в том числе следующие сведения:</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1) наименование документа и (или) информации, необходимых для осуществления контроля (надзора) согласно нормативным правовым актам, регулирующим порядок осуществления контроля (надзора);</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2) наименование 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находятся документы и (или) информация;</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3) указание на контрольно-надзорную функцию, в рамках осуществления которой необходим документ и (или) информация;</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4) наименование и реквизиты нормативного правового акта с указанием структурной единицы, в соответствии с которым данные документ и (или) информация находятся в распоряжении Поставщика документов и (или) информации;</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5) наименование и реквизиты нормативного правового акта с указанием структурной единицы, в соответствии с которым для осуществления функции используются данные документ и (или) информация;</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r w:rsidRPr="00B45190">
        <w:rPr>
          <w:rFonts w:ascii="Times New Roman" w:hAnsi="Times New Roman"/>
          <w:sz w:val="26"/>
          <w:szCs w:val="26"/>
        </w:rPr>
        <w:t>6) количество проверок, в рамках которых запрашивался документ и (или) информация в предыдущем календарном году.</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xml:space="preserve">Уполномоченный орган направляет Предложения по внесению изменений и дополнений в Перечень, утвержденный Правительством Российской Федерации, в ФОИВ, осуществляющие нормативно-правовое регулирование в установленной сфере (в том числе на основе предложений, поступивших от РОИВ и (или) ОМСУ, при их наличии) после </w:t>
      </w:r>
      <w:r w:rsidRPr="00B45190">
        <w:rPr>
          <w:rFonts w:ascii="Times New Roman" w:hAnsi="Times New Roman"/>
          <w:sz w:val="26"/>
          <w:szCs w:val="26"/>
        </w:rPr>
        <w:lastRenderedPageBreak/>
        <w:t xml:space="preserve">утверждения Коллегиальным органом и подписания заместителем руководителя высшего исполнительного органа государственной власти субъекта Российской Федерации. </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направляет Предложения по внесению изменений и дополнений в Перечень, утвержденный Правительством Российской Федерации, вместе с положительным или отрицательным заключением ФОИВ, осуществляющих нормативно-правовое регулирование в установленной сфере, в Минэкономразвития России.</w:t>
      </w:r>
    </w:p>
    <w:p w:rsidR="00B45190" w:rsidRPr="00B45190" w:rsidRDefault="00B45190" w:rsidP="00B45190">
      <w:pPr>
        <w:pStyle w:val="120"/>
        <w:numPr>
          <w:ilvl w:val="2"/>
          <w:numId w:val="15"/>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В случае обоснованности на основании материалов, представленных Уполномоченным органом, а также Уполномоченными органами иных субъектов Российской Федерации, Минэкономразвития России разрабатывает и направляет в Правительство Российской Федерации проект распоряжения Правительства Российской Федерации о внесении изменений в распоряжение Правительства Российской Федерации от 19 апреля 2016 г. № 724-р.</w:t>
      </w:r>
    </w:p>
    <w:p w:rsidR="00B45190" w:rsidRPr="00B45190" w:rsidRDefault="00B45190" w:rsidP="00B45190">
      <w:pPr>
        <w:pStyle w:val="120"/>
        <w:numPr>
          <w:ilvl w:val="2"/>
          <w:numId w:val="15"/>
        </w:numPr>
        <w:suppressAutoHyphens/>
        <w:spacing w:after="0" w:line="360" w:lineRule="auto"/>
        <w:ind w:left="0" w:firstLine="709"/>
        <w:jc w:val="both"/>
        <w:rPr>
          <w:sz w:val="26"/>
          <w:szCs w:val="26"/>
        </w:rPr>
      </w:pPr>
      <w:r w:rsidRPr="00B45190">
        <w:rPr>
          <w:rFonts w:ascii="Times New Roman" w:hAnsi="Times New Roman"/>
          <w:sz w:val="26"/>
          <w:szCs w:val="26"/>
        </w:rPr>
        <w:t>Инициирование внесения изменений в Перечень, утвержденный Правительством Российской Федерации, не приостанавливает процедуру согласования и одобрения ТКМВ. В случае принятия распоряжения Правительства Российской Федерации о внесении изменений в распоряжение Правительства Российской Федерации от 19 апреля 2016 г. № 724-р в ТКМВ вносятся соответствующие изменения.</w:t>
      </w:r>
    </w:p>
    <w:p w:rsidR="00B45190" w:rsidRPr="00B45190" w:rsidRDefault="00B45190" w:rsidP="00B45190">
      <w:pPr>
        <w:pStyle w:val="12"/>
        <w:keepNext/>
        <w:keepLines/>
        <w:pageBreakBefore w:val="0"/>
        <w:numPr>
          <w:ilvl w:val="0"/>
          <w:numId w:val="10"/>
        </w:numPr>
        <w:tabs>
          <w:tab w:val="clear" w:pos="33"/>
        </w:tabs>
        <w:spacing w:before="480" w:after="0"/>
        <w:ind w:left="0" w:firstLine="709"/>
        <w:jc w:val="both"/>
        <w:rPr>
          <w:rFonts w:eastAsiaTheme="majorEastAsia"/>
          <w:caps w:val="0"/>
          <w:lang w:val="ru-RU"/>
        </w:rPr>
      </w:pPr>
      <w:r w:rsidRPr="00B45190">
        <w:rPr>
          <w:rFonts w:eastAsiaTheme="majorEastAsia"/>
          <w:caps w:val="0"/>
          <w:lang w:val="ru-RU"/>
        </w:rPr>
        <w:t>Особенности организации межведомственного взаимодействия органами муниципального контроля</w:t>
      </w:r>
    </w:p>
    <w:p w:rsidR="00B45190" w:rsidRPr="00B45190" w:rsidRDefault="00B45190" w:rsidP="00B45190">
      <w:pPr>
        <w:pStyle w:val="120"/>
        <w:suppressAutoHyphens/>
        <w:spacing w:after="0" w:line="360" w:lineRule="auto"/>
        <w:ind w:firstLine="709"/>
        <w:jc w:val="both"/>
        <w:rPr>
          <w:rFonts w:ascii="Times New Roman" w:hAnsi="Times New Roman"/>
          <w:sz w:val="26"/>
          <w:szCs w:val="26"/>
        </w:rPr>
      </w:pP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При формировании Сводного перечня контрольно-надзорных функций Уполномоченный орган определяет перечень типовых функций по муниципальному контролю.</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На основании перечня типовых функций по муниципальному контролю Уполномоченный орган определяет пилотные муниципальные образования, органы муниципального контроля которых будут разрабатывать модельные ТКМВ по типовым функциям по муниципальному контролю. Необходимо охватить максимальное число типовых функций по муниципальному контролю и включить разные виды муниципальных образований (например, городские округа, муниципальные районы, городские и сельские поселения) с целью исключить разработку ОМСУ ТКМВ по нетиповым функциям по муниципальному контролю в отсутствие модельных ТКМВ.</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lastRenderedPageBreak/>
        <w:t>ОМСУ пилотных муниципальных образований разрабатывают модельные ТКМВ по типовым функциям по муниципальному контролю и направляют на экспертизу в Уполномоченный орган.</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xml:space="preserve">Уполномоченный орган проводит экспертизу ТКМВ по типовым функциям по муниципальному контролю в соответствии с п. 4.2. настоящей Методики. </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xml:space="preserve">Субъекты Российской Федерации вправе установить, что до направления ТКМВ на экспертизу в Уполномоченный орган ОМСУ направляют ТКМВ на предварительную экспертизу в органы исполнительной власти субъектов Российской Федерации в соответствующей сфере деятельности. </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проводит анализ согласованных ТКМВ по типовым функциям по муниципальному контролю в соответствии с п. 4.3 настоящей Методики и на их основании подготавливает Сводные запросы и (или) Листы ТКМВ с новыми запросами, в случае необходимости – предложения по внесению изменений в Перечень, утвержденный Правительством Российской Федерации, руководствуясь пп. 5.1-5.3 настоящей Методики.</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Сводные запросы и (или) Листы ТКМВ с новыми запросами и (или) предложения по внесению изменений в Перечень, утвержденный Правительством Российской Федерации, по пилотным муниципальным образованиям направляются на согласование Поставщикам документов и (или) информации и (или) ФОИВ, осуществляющие нормативно-правовое регулирование в установленной сфере, и далее в Минэкономразвития России и Минкомсвязь России в соответствии с пп. 5.1-5.3 настоящей Методики.</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ОМСУ пилотных муниципальных образований дополняют модельные ТКМВ по типовым функциям по муниципальному контролю сведениями из согласованных Сводных запросов и (или) Листов ТКМВ с новыми запросами.</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Модельные ТКМВ по типовым функциям по муниципальному контролю одобряются Коллегиальным органом.</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рассылает в муниципальные образования модельные ТКМВ по типовым функциям по муниципальному контролю с рекомендациями по принятию в качестве методической помощи.</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ОМСУ разрабатывают ТКМВ на основании модельных ТКМВ.</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 xml:space="preserve">ТКМВ, разработанные на основе модельных ТКМВ, направляются ОМСУ на экспертизу в Уполномоченный орган с учетом возможности предварительной экспертизы </w:t>
      </w:r>
      <w:r w:rsidRPr="00B45190">
        <w:rPr>
          <w:rFonts w:ascii="Times New Roman" w:hAnsi="Times New Roman"/>
          <w:sz w:val="26"/>
          <w:szCs w:val="26"/>
        </w:rPr>
        <w:lastRenderedPageBreak/>
        <w:t>ТКМВ органами исполнительной власти субъектов Российской Федерации в соответствующей сфере деятельности (пп. 6.5 – 6.6 настоящей Методики).</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проводит экспертизу ТКМВ, разработанных на основе модельных ТКМВ, а также ТКМВ по нетиповым функциям муниципального контроля (в случае наличия).</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формирует Сводные запросы и (или) Листы ТКМВ с новыми запросами на основании ТКМВ.</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направляет Сводные запросы и (или) Листы ТКМВ с новыми запросами на согласование с Поставщиками документов и (или) информации, Минэкономразвития России и Минкомсвязью России в соответствии с пп. 5.1-5.3 настоящей Методики.</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После согласования ТКМВ одобряются Коллегиальным органом.</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Уполномоченный орган направляет в Минэкономразвития России в течение 5 рабочих дней со дня одобрения ТКМВ Коллегиальным органом Сведения для дополнения Сводной ТКМВ в виде электронной таблицы по форме согласно Приложению 7 к настоящей Методике.</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Минэкономразвития России размещает информацию в Сводной ТКМВ на сайте ar.gov.ru. в течение 5 рабочих дней с даты поступления Сведений для дополнения Сводной ТКМВ.</w:t>
      </w:r>
    </w:p>
    <w:p w:rsidR="00B45190" w:rsidRPr="00B45190" w:rsidRDefault="00B45190" w:rsidP="00B45190">
      <w:pPr>
        <w:pStyle w:val="120"/>
        <w:numPr>
          <w:ilvl w:val="1"/>
          <w:numId w:val="21"/>
        </w:numPr>
        <w:suppressAutoHyphens/>
        <w:spacing w:after="0" w:line="360" w:lineRule="auto"/>
        <w:ind w:left="0" w:firstLine="709"/>
        <w:jc w:val="both"/>
        <w:rPr>
          <w:rFonts w:ascii="Times New Roman" w:hAnsi="Times New Roman"/>
          <w:sz w:val="26"/>
          <w:szCs w:val="26"/>
        </w:rPr>
      </w:pPr>
      <w:r w:rsidRPr="00B45190">
        <w:rPr>
          <w:rFonts w:ascii="Times New Roman" w:hAnsi="Times New Roman"/>
          <w:sz w:val="26"/>
          <w:szCs w:val="26"/>
        </w:rPr>
        <w:t>Подключение Потребителя документов и (или) информации к СМЭВ осуществляется согласно п. 4.6. настоящей Методики.</w:t>
      </w:r>
    </w:p>
    <w:p w:rsidR="00B45190" w:rsidRPr="00B45190" w:rsidRDefault="00B45190" w:rsidP="00B45190">
      <w:pPr>
        <w:pStyle w:val="120"/>
        <w:suppressAutoHyphens/>
        <w:spacing w:after="0" w:line="360" w:lineRule="auto"/>
        <w:ind w:left="709"/>
        <w:jc w:val="both"/>
        <w:rPr>
          <w:rFonts w:ascii="Times New Roman" w:hAnsi="Times New Roman"/>
          <w:sz w:val="26"/>
          <w:szCs w:val="26"/>
        </w:rPr>
      </w:pPr>
    </w:p>
    <w:p w:rsidR="00B45190" w:rsidRPr="00B45190" w:rsidRDefault="00B45190" w:rsidP="00B45190">
      <w:pPr>
        <w:pStyle w:val="120"/>
        <w:numPr>
          <w:ilvl w:val="0"/>
          <w:numId w:val="20"/>
        </w:numPr>
        <w:suppressAutoHyphens/>
        <w:spacing w:after="0" w:line="360" w:lineRule="auto"/>
        <w:ind w:left="0" w:firstLine="709"/>
        <w:jc w:val="both"/>
        <w:rPr>
          <w:sz w:val="26"/>
          <w:szCs w:val="26"/>
        </w:rPr>
        <w:sectPr w:rsidR="00B45190" w:rsidRPr="00B45190" w:rsidSect="0058201D">
          <w:headerReference w:type="default" r:id="rId8"/>
          <w:pgSz w:w="11906" w:h="16838"/>
          <w:pgMar w:top="1134" w:right="567" w:bottom="1134" w:left="1134" w:header="708" w:footer="708" w:gutter="0"/>
          <w:cols w:space="708"/>
          <w:titlePg/>
          <w:docGrid w:linePitch="360"/>
        </w:sectPr>
      </w:pPr>
    </w:p>
    <w:p w:rsidR="00B45190" w:rsidRPr="00E064DE" w:rsidRDefault="00B45190" w:rsidP="00B45190">
      <w:pPr>
        <w:pStyle w:val="12"/>
        <w:keepNext/>
        <w:keepLines/>
        <w:pageBreakBefore w:val="0"/>
        <w:tabs>
          <w:tab w:val="clear" w:pos="33"/>
        </w:tabs>
        <w:spacing w:before="480" w:after="0"/>
        <w:jc w:val="both"/>
        <w:rPr>
          <w:rFonts w:eastAsiaTheme="majorEastAsia"/>
          <w:caps w:val="0"/>
          <w:sz w:val="26"/>
          <w:szCs w:val="26"/>
          <w:lang w:val="ru-RU"/>
        </w:rPr>
      </w:pPr>
      <w:bookmarkStart w:id="0" w:name="_GoBack"/>
      <w:bookmarkEnd w:id="0"/>
      <w:r w:rsidRPr="00C47EA4">
        <w:rPr>
          <w:rFonts w:eastAsiaTheme="majorEastAsia"/>
          <w:caps w:val="0"/>
          <w:sz w:val="26"/>
          <w:szCs w:val="26"/>
          <w:lang w:val="ru-RU"/>
        </w:rPr>
        <w:lastRenderedPageBreak/>
        <w:t xml:space="preserve">Приложение 1. Форма </w:t>
      </w:r>
      <w:r>
        <w:rPr>
          <w:rFonts w:eastAsia="Calibri"/>
          <w:caps w:val="0"/>
          <w:kern w:val="1"/>
          <w:sz w:val="26"/>
          <w:szCs w:val="26"/>
          <w:lang w:val="ru-RU" w:eastAsia="ar-SA"/>
        </w:rPr>
        <w:t>С</w:t>
      </w:r>
      <w:r w:rsidRPr="00E064DE">
        <w:rPr>
          <w:rFonts w:eastAsia="Calibri"/>
          <w:caps w:val="0"/>
          <w:kern w:val="1"/>
          <w:sz w:val="26"/>
          <w:szCs w:val="26"/>
          <w:lang w:val="ru-RU" w:eastAsia="ar-SA"/>
        </w:rPr>
        <w:t>водн</w:t>
      </w:r>
      <w:r>
        <w:rPr>
          <w:rFonts w:eastAsia="Calibri"/>
          <w:caps w:val="0"/>
          <w:kern w:val="1"/>
          <w:sz w:val="26"/>
          <w:szCs w:val="26"/>
          <w:lang w:val="ru-RU" w:eastAsia="ar-SA"/>
        </w:rPr>
        <w:t>ого</w:t>
      </w:r>
      <w:r w:rsidRPr="00E064DE">
        <w:rPr>
          <w:rFonts w:eastAsia="Calibri"/>
          <w:caps w:val="0"/>
          <w:kern w:val="1"/>
          <w:sz w:val="26"/>
          <w:szCs w:val="26"/>
          <w:lang w:val="ru-RU" w:eastAsia="ar-SA"/>
        </w:rPr>
        <w:t xml:space="preserve"> переч</w:t>
      </w:r>
      <w:r>
        <w:rPr>
          <w:rFonts w:eastAsia="Calibri"/>
          <w:caps w:val="0"/>
          <w:kern w:val="1"/>
          <w:sz w:val="26"/>
          <w:szCs w:val="26"/>
          <w:lang w:val="ru-RU" w:eastAsia="ar-SA"/>
        </w:rPr>
        <w:t>ня</w:t>
      </w:r>
      <w:r w:rsidRPr="00E064DE">
        <w:rPr>
          <w:rFonts w:eastAsia="Calibri"/>
          <w:caps w:val="0"/>
          <w:kern w:val="1"/>
          <w:sz w:val="26"/>
          <w:szCs w:val="26"/>
          <w:lang w:val="ru-RU" w:eastAsia="ar-SA"/>
        </w:rPr>
        <w:t xml:space="preserve"> контрольно-надзорных функций</w:t>
      </w:r>
    </w:p>
    <w:p w:rsidR="00B45190" w:rsidRPr="00124A82" w:rsidRDefault="00B45190" w:rsidP="00B45190">
      <w:pPr>
        <w:pStyle w:val="a2"/>
        <w:rPr>
          <w:rFonts w:eastAsiaTheme="majorEastAsia"/>
        </w:rPr>
      </w:pPr>
    </w:p>
    <w:tbl>
      <w:tblPr>
        <w:tblStyle w:val="affd"/>
        <w:tblW w:w="0" w:type="auto"/>
        <w:jc w:val="center"/>
        <w:tblLook w:val="04A0" w:firstRow="1" w:lastRow="0" w:firstColumn="1" w:lastColumn="0" w:noHBand="0" w:noVBand="1"/>
      </w:tblPr>
      <w:tblGrid>
        <w:gridCol w:w="418"/>
        <w:gridCol w:w="2271"/>
        <w:gridCol w:w="2067"/>
        <w:gridCol w:w="1466"/>
        <w:gridCol w:w="1457"/>
        <w:gridCol w:w="1412"/>
        <w:gridCol w:w="2259"/>
        <w:gridCol w:w="3104"/>
      </w:tblGrid>
      <w:tr w:rsidR="00B45190" w:rsidTr="00390091">
        <w:trPr>
          <w:jc w:val="center"/>
        </w:trPr>
        <w:tc>
          <w:tcPr>
            <w:tcW w:w="418" w:type="dxa"/>
            <w:tcBorders>
              <w:bottom w:val="single" w:sz="4" w:space="0" w:color="auto"/>
            </w:tcBorders>
            <w:vAlign w:val="center"/>
          </w:tcPr>
          <w:p w:rsidR="00B45190" w:rsidRDefault="00B45190" w:rsidP="00390091">
            <w:pPr>
              <w:pStyle w:val="a2"/>
              <w:jc w:val="center"/>
            </w:pPr>
            <w:r w:rsidRPr="00DF3447">
              <w:rPr>
                <w:b/>
                <w:bCs/>
                <w:color w:val="000000"/>
              </w:rPr>
              <w:t>№</w:t>
            </w:r>
          </w:p>
        </w:tc>
        <w:tc>
          <w:tcPr>
            <w:tcW w:w="2271" w:type="dxa"/>
            <w:tcBorders>
              <w:bottom w:val="single" w:sz="4" w:space="0" w:color="auto"/>
            </w:tcBorders>
            <w:vAlign w:val="center"/>
          </w:tcPr>
          <w:p w:rsidR="00B45190" w:rsidRDefault="00B45190" w:rsidP="00390091">
            <w:pPr>
              <w:pStyle w:val="a2"/>
              <w:jc w:val="center"/>
            </w:pPr>
            <w:r>
              <w:rPr>
                <w:b/>
                <w:bCs/>
                <w:color w:val="000000"/>
              </w:rPr>
              <w:t>Наименование вида государственного контроля (надзора), муниципального контроля</w:t>
            </w:r>
          </w:p>
        </w:tc>
        <w:tc>
          <w:tcPr>
            <w:tcW w:w="2067" w:type="dxa"/>
            <w:tcBorders>
              <w:bottom w:val="single" w:sz="4" w:space="0" w:color="auto"/>
            </w:tcBorders>
            <w:vAlign w:val="center"/>
          </w:tcPr>
          <w:p w:rsidR="00B45190" w:rsidRDefault="00B45190" w:rsidP="00390091">
            <w:pPr>
              <w:pStyle w:val="a2"/>
              <w:jc w:val="center"/>
            </w:pPr>
            <w:r>
              <w:rPr>
                <w:b/>
                <w:bCs/>
                <w:color w:val="000000"/>
              </w:rPr>
              <w:t>Орган государственного контроля (надзора), муниципального контроля</w:t>
            </w:r>
          </w:p>
        </w:tc>
        <w:tc>
          <w:tcPr>
            <w:tcW w:w="4335" w:type="dxa"/>
            <w:gridSpan w:val="3"/>
            <w:tcBorders>
              <w:bottom w:val="single" w:sz="4" w:space="0" w:color="auto"/>
            </w:tcBorders>
          </w:tcPr>
          <w:p w:rsidR="00B45190" w:rsidRDefault="00B45190" w:rsidP="00390091">
            <w:pPr>
              <w:pStyle w:val="a2"/>
              <w:jc w:val="center"/>
              <w:rPr>
                <w:b/>
                <w:bCs/>
                <w:color w:val="000000"/>
              </w:rPr>
            </w:pPr>
            <w:r>
              <w:rPr>
                <w:b/>
                <w:bCs/>
                <w:color w:val="000000"/>
              </w:rPr>
              <w:t>Количество проверок в предыдущем календарном году</w:t>
            </w:r>
          </w:p>
        </w:tc>
        <w:tc>
          <w:tcPr>
            <w:tcW w:w="2259" w:type="dxa"/>
            <w:tcBorders>
              <w:bottom w:val="single" w:sz="4" w:space="0" w:color="auto"/>
            </w:tcBorders>
            <w:vAlign w:val="center"/>
          </w:tcPr>
          <w:p w:rsidR="00B45190" w:rsidRDefault="00B45190" w:rsidP="00390091">
            <w:pPr>
              <w:pStyle w:val="a2"/>
              <w:jc w:val="center"/>
            </w:pPr>
            <w:r>
              <w:rPr>
                <w:b/>
                <w:bCs/>
                <w:color w:val="000000"/>
              </w:rPr>
              <w:t xml:space="preserve">Перечень документов и (или) информации, </w:t>
            </w:r>
            <w:r w:rsidRPr="009A5599">
              <w:rPr>
                <w:b/>
                <w:bCs/>
                <w:color w:val="000000"/>
              </w:rPr>
              <w:t>необходимых для осуществления контроля (надзора)</w:t>
            </w:r>
          </w:p>
        </w:tc>
        <w:tc>
          <w:tcPr>
            <w:tcW w:w="3104" w:type="dxa"/>
            <w:tcBorders>
              <w:bottom w:val="single" w:sz="4" w:space="0" w:color="auto"/>
            </w:tcBorders>
          </w:tcPr>
          <w:p w:rsidR="00B45190" w:rsidRDefault="00B45190" w:rsidP="00390091">
            <w:pPr>
              <w:pStyle w:val="a2"/>
              <w:jc w:val="center"/>
              <w:rPr>
                <w:b/>
                <w:bCs/>
                <w:color w:val="000000"/>
              </w:rPr>
            </w:pPr>
            <w:r>
              <w:rPr>
                <w:b/>
                <w:bCs/>
                <w:color w:val="000000"/>
              </w:rPr>
              <w:t>Документ будет переведен на межведомственное информационное взаимодействие</w:t>
            </w:r>
          </w:p>
        </w:tc>
      </w:tr>
      <w:tr w:rsidR="00B45190" w:rsidTr="00390091">
        <w:trPr>
          <w:jc w:val="center"/>
        </w:trPr>
        <w:tc>
          <w:tcPr>
            <w:tcW w:w="418" w:type="dxa"/>
            <w:shd w:val="clear" w:color="auto" w:fill="DBDBDB" w:themeFill="accent3" w:themeFillTint="66"/>
            <w:vAlign w:val="center"/>
          </w:tcPr>
          <w:p w:rsidR="00B45190" w:rsidRDefault="00B45190" w:rsidP="00390091">
            <w:pPr>
              <w:pStyle w:val="a2"/>
              <w:jc w:val="center"/>
            </w:pPr>
          </w:p>
        </w:tc>
        <w:tc>
          <w:tcPr>
            <w:tcW w:w="2271" w:type="dxa"/>
            <w:shd w:val="clear" w:color="auto" w:fill="DBDBDB" w:themeFill="accent3" w:themeFillTint="66"/>
            <w:vAlign w:val="center"/>
          </w:tcPr>
          <w:p w:rsidR="00B45190" w:rsidRDefault="00B45190" w:rsidP="00390091">
            <w:pPr>
              <w:pStyle w:val="a2"/>
              <w:jc w:val="center"/>
            </w:pPr>
            <w:r w:rsidRPr="00DF3447">
              <w:t xml:space="preserve">Укажите наименование </w:t>
            </w:r>
            <w:r>
              <w:t>государственной функции по контролю (надзору), муниципальному контролю в соответствии с НПА. Необходимо включить все виды контроля (надзора), осуществляемые РОИВ, ОМСУ в рамках Федерального закона №294-ФЗ</w:t>
            </w:r>
          </w:p>
        </w:tc>
        <w:tc>
          <w:tcPr>
            <w:tcW w:w="2067" w:type="dxa"/>
            <w:shd w:val="clear" w:color="auto" w:fill="DBDBDB" w:themeFill="accent3" w:themeFillTint="66"/>
            <w:vAlign w:val="center"/>
          </w:tcPr>
          <w:p w:rsidR="00B45190" w:rsidRDefault="00B45190" w:rsidP="00390091">
            <w:pPr>
              <w:pStyle w:val="a2"/>
              <w:jc w:val="center"/>
            </w:pPr>
            <w:r w:rsidRPr="00DF3447">
              <w:t xml:space="preserve">Укажите наименование органа государственного контроля (надзора), органа муниципального контроля, </w:t>
            </w:r>
            <w:r>
              <w:t>к полномочиям которого относится исполнение функции</w:t>
            </w:r>
          </w:p>
        </w:tc>
        <w:tc>
          <w:tcPr>
            <w:tcW w:w="1466" w:type="dxa"/>
            <w:shd w:val="clear" w:color="auto" w:fill="DBDBDB" w:themeFill="accent3" w:themeFillTint="66"/>
            <w:vAlign w:val="center"/>
          </w:tcPr>
          <w:p w:rsidR="00B45190" w:rsidRPr="00DF3447" w:rsidRDefault="00B45190" w:rsidP="00390091">
            <w:pPr>
              <w:pStyle w:val="a2"/>
              <w:jc w:val="center"/>
            </w:pPr>
            <w:r>
              <w:t>Укажите количество плановых проверок (только в отношении планируемых к оптимизации)</w:t>
            </w:r>
          </w:p>
        </w:tc>
        <w:tc>
          <w:tcPr>
            <w:tcW w:w="1457" w:type="dxa"/>
            <w:shd w:val="clear" w:color="auto" w:fill="DBDBDB" w:themeFill="accent3" w:themeFillTint="66"/>
            <w:vAlign w:val="center"/>
          </w:tcPr>
          <w:p w:rsidR="00B45190" w:rsidRPr="00DF3447" w:rsidRDefault="00B45190" w:rsidP="00390091">
            <w:pPr>
              <w:pStyle w:val="a2"/>
              <w:jc w:val="center"/>
            </w:pPr>
            <w:r>
              <w:t>Укажите количество внеплановых проверок (только в отношении планируемых к оптимизации)</w:t>
            </w:r>
          </w:p>
        </w:tc>
        <w:tc>
          <w:tcPr>
            <w:tcW w:w="1412" w:type="dxa"/>
            <w:shd w:val="clear" w:color="auto" w:fill="DBDBDB" w:themeFill="accent3" w:themeFillTint="66"/>
            <w:vAlign w:val="center"/>
          </w:tcPr>
          <w:p w:rsidR="00B45190" w:rsidRPr="00DF3447" w:rsidRDefault="00B45190" w:rsidP="00390091">
            <w:pPr>
              <w:pStyle w:val="a2"/>
              <w:jc w:val="center"/>
            </w:pPr>
            <w:r>
              <w:t>Укажите общее количество проверок (только в отношении планируемых к оптимизации)</w:t>
            </w:r>
          </w:p>
        </w:tc>
        <w:tc>
          <w:tcPr>
            <w:tcW w:w="2259" w:type="dxa"/>
            <w:shd w:val="clear" w:color="auto" w:fill="DBDBDB" w:themeFill="accent3" w:themeFillTint="66"/>
            <w:vAlign w:val="center"/>
          </w:tcPr>
          <w:p w:rsidR="00B45190" w:rsidRDefault="00B45190" w:rsidP="00390091">
            <w:pPr>
              <w:pStyle w:val="a2"/>
              <w:jc w:val="center"/>
            </w:pPr>
            <w:r w:rsidRPr="00DF3447">
              <w:t xml:space="preserve">Укажите </w:t>
            </w:r>
            <w:r>
              <w:t xml:space="preserve">все </w:t>
            </w:r>
            <w:r w:rsidRPr="00050DB8">
              <w:t>документы и (или) информацию, необходимые для осуществления контроля (надзора)</w:t>
            </w:r>
            <w:r>
              <w:t>, как планируемые к оптимизации, так и не планируемые</w:t>
            </w:r>
          </w:p>
        </w:tc>
        <w:tc>
          <w:tcPr>
            <w:tcW w:w="3104" w:type="dxa"/>
            <w:shd w:val="clear" w:color="auto" w:fill="DBDBDB" w:themeFill="accent3" w:themeFillTint="66"/>
            <w:vAlign w:val="center"/>
          </w:tcPr>
          <w:p w:rsidR="00B45190" w:rsidRPr="00431ACC" w:rsidRDefault="00B45190" w:rsidP="00390091">
            <w:pPr>
              <w:pStyle w:val="a2"/>
              <w:jc w:val="center"/>
            </w:pPr>
            <w:r w:rsidRPr="005C391A">
              <w:t xml:space="preserve">Введите код: 1- </w:t>
            </w:r>
            <w:r>
              <w:t>да</w:t>
            </w:r>
            <w:r w:rsidRPr="005C391A">
              <w:t xml:space="preserve">. 2- </w:t>
            </w:r>
            <w:r>
              <w:t>нет. В случае, если сведение содержится в Перечне, утвержденном Правительством РФ, укажите код 1. Код 1 также необходимо указать в случае, если сведение отсутствует в указанном перечне, но планируется инициирование внесения изменений в него.</w:t>
            </w:r>
          </w:p>
        </w:tc>
      </w:tr>
      <w:tr w:rsidR="00B45190" w:rsidTr="00390091">
        <w:trPr>
          <w:jc w:val="center"/>
        </w:trPr>
        <w:tc>
          <w:tcPr>
            <w:tcW w:w="418" w:type="dxa"/>
            <w:vMerge w:val="restart"/>
            <w:shd w:val="clear" w:color="auto" w:fill="auto"/>
            <w:vAlign w:val="center"/>
          </w:tcPr>
          <w:p w:rsidR="00B45190" w:rsidRPr="00050DB8" w:rsidRDefault="00B45190" w:rsidP="00390091">
            <w:pPr>
              <w:pStyle w:val="a2"/>
              <w:rPr>
                <w:color w:val="000000"/>
                <w:lang w:val="en-US"/>
              </w:rPr>
            </w:pPr>
            <w:r>
              <w:rPr>
                <w:color w:val="000000"/>
                <w:lang w:val="en-US"/>
              </w:rPr>
              <w:t>1</w:t>
            </w:r>
          </w:p>
        </w:tc>
        <w:tc>
          <w:tcPr>
            <w:tcW w:w="2271" w:type="dxa"/>
            <w:vMerge w:val="restart"/>
            <w:shd w:val="clear" w:color="auto" w:fill="auto"/>
            <w:vAlign w:val="center"/>
          </w:tcPr>
          <w:p w:rsidR="00B45190" w:rsidRPr="00050DB8" w:rsidRDefault="00B45190" w:rsidP="00390091">
            <w:pPr>
              <w:pStyle w:val="a2"/>
              <w:rPr>
                <w:color w:val="000000"/>
                <w:lang w:val="en-US"/>
              </w:rPr>
            </w:pPr>
          </w:p>
        </w:tc>
        <w:tc>
          <w:tcPr>
            <w:tcW w:w="2067" w:type="dxa"/>
            <w:vMerge w:val="restart"/>
            <w:shd w:val="clear" w:color="auto" w:fill="auto"/>
            <w:vAlign w:val="center"/>
          </w:tcPr>
          <w:p w:rsidR="00B45190" w:rsidRPr="00050DB8" w:rsidRDefault="00B45190" w:rsidP="00390091">
            <w:pPr>
              <w:pStyle w:val="a2"/>
              <w:rPr>
                <w:color w:val="000000"/>
                <w:lang w:val="en-US"/>
              </w:rPr>
            </w:pPr>
          </w:p>
        </w:tc>
        <w:tc>
          <w:tcPr>
            <w:tcW w:w="1466" w:type="dxa"/>
            <w:shd w:val="clear" w:color="auto" w:fill="auto"/>
            <w:vAlign w:val="center"/>
          </w:tcPr>
          <w:p w:rsidR="00B45190" w:rsidRPr="00050DB8" w:rsidRDefault="00B45190" w:rsidP="00390091">
            <w:pPr>
              <w:pStyle w:val="a2"/>
              <w:rPr>
                <w:color w:val="000000"/>
                <w:lang w:val="en-US"/>
              </w:rPr>
            </w:pPr>
            <w:r>
              <w:rPr>
                <w:color w:val="000000"/>
                <w:lang w:val="en-US"/>
              </w:rPr>
              <w:t>1.1.</w:t>
            </w:r>
          </w:p>
        </w:tc>
        <w:tc>
          <w:tcPr>
            <w:tcW w:w="1457" w:type="dxa"/>
            <w:shd w:val="clear" w:color="auto" w:fill="auto"/>
            <w:vAlign w:val="center"/>
          </w:tcPr>
          <w:p w:rsidR="00B45190" w:rsidRPr="00050DB8" w:rsidRDefault="00B45190" w:rsidP="00390091">
            <w:pPr>
              <w:pStyle w:val="a2"/>
              <w:rPr>
                <w:color w:val="000000"/>
                <w:lang w:val="en-US"/>
              </w:rPr>
            </w:pPr>
            <w:r>
              <w:rPr>
                <w:color w:val="000000"/>
                <w:lang w:val="en-US"/>
              </w:rPr>
              <w:t>1.1.</w:t>
            </w:r>
          </w:p>
        </w:tc>
        <w:tc>
          <w:tcPr>
            <w:tcW w:w="1412" w:type="dxa"/>
            <w:shd w:val="clear" w:color="auto" w:fill="auto"/>
            <w:vAlign w:val="center"/>
          </w:tcPr>
          <w:p w:rsidR="00B45190" w:rsidRPr="00050DB8" w:rsidRDefault="00B45190" w:rsidP="00390091">
            <w:pPr>
              <w:pStyle w:val="a2"/>
              <w:rPr>
                <w:color w:val="000000"/>
                <w:lang w:val="en-US"/>
              </w:rPr>
            </w:pPr>
            <w:r>
              <w:rPr>
                <w:color w:val="000000"/>
                <w:lang w:val="en-US"/>
              </w:rPr>
              <w:t>1.1.</w:t>
            </w:r>
          </w:p>
        </w:tc>
        <w:tc>
          <w:tcPr>
            <w:tcW w:w="2259" w:type="dxa"/>
            <w:shd w:val="clear" w:color="auto" w:fill="auto"/>
            <w:vAlign w:val="center"/>
          </w:tcPr>
          <w:p w:rsidR="00B45190" w:rsidRPr="00050DB8" w:rsidRDefault="00B45190" w:rsidP="00390091">
            <w:pPr>
              <w:pStyle w:val="a2"/>
              <w:rPr>
                <w:color w:val="000000"/>
                <w:lang w:val="en-US"/>
              </w:rPr>
            </w:pPr>
            <w:r>
              <w:rPr>
                <w:color w:val="000000"/>
                <w:lang w:val="en-US"/>
              </w:rPr>
              <w:t>1.1.</w:t>
            </w:r>
          </w:p>
        </w:tc>
        <w:tc>
          <w:tcPr>
            <w:tcW w:w="3104" w:type="dxa"/>
            <w:shd w:val="clear" w:color="auto" w:fill="auto"/>
            <w:vAlign w:val="center"/>
          </w:tcPr>
          <w:p w:rsidR="00B45190" w:rsidRPr="00050DB8" w:rsidRDefault="00B45190" w:rsidP="00390091">
            <w:pPr>
              <w:pStyle w:val="a2"/>
              <w:rPr>
                <w:color w:val="000000"/>
                <w:lang w:val="en-US"/>
              </w:rPr>
            </w:pPr>
            <w:r>
              <w:rPr>
                <w:color w:val="000000"/>
                <w:lang w:val="en-US"/>
              </w:rPr>
              <w:t>1.1.</w:t>
            </w:r>
          </w:p>
        </w:tc>
      </w:tr>
      <w:tr w:rsidR="00B45190" w:rsidTr="00390091">
        <w:trPr>
          <w:jc w:val="center"/>
        </w:trPr>
        <w:tc>
          <w:tcPr>
            <w:tcW w:w="418" w:type="dxa"/>
            <w:vMerge/>
            <w:shd w:val="clear" w:color="auto" w:fill="auto"/>
            <w:vAlign w:val="center"/>
          </w:tcPr>
          <w:p w:rsidR="00B45190" w:rsidRPr="00050DB8" w:rsidRDefault="00B45190" w:rsidP="00390091">
            <w:pPr>
              <w:pStyle w:val="a2"/>
              <w:rPr>
                <w:color w:val="000000"/>
                <w:lang w:val="en-US"/>
              </w:rPr>
            </w:pPr>
          </w:p>
        </w:tc>
        <w:tc>
          <w:tcPr>
            <w:tcW w:w="2271" w:type="dxa"/>
            <w:vMerge/>
            <w:shd w:val="clear" w:color="auto" w:fill="auto"/>
            <w:vAlign w:val="center"/>
          </w:tcPr>
          <w:p w:rsidR="00B45190" w:rsidRPr="00050DB8" w:rsidRDefault="00B45190" w:rsidP="00390091">
            <w:pPr>
              <w:pStyle w:val="a2"/>
              <w:rPr>
                <w:color w:val="000000"/>
                <w:lang w:val="en-US"/>
              </w:rPr>
            </w:pPr>
          </w:p>
        </w:tc>
        <w:tc>
          <w:tcPr>
            <w:tcW w:w="2067" w:type="dxa"/>
            <w:vMerge/>
            <w:shd w:val="clear" w:color="auto" w:fill="auto"/>
            <w:vAlign w:val="center"/>
          </w:tcPr>
          <w:p w:rsidR="00B45190" w:rsidRPr="00050DB8" w:rsidRDefault="00B45190" w:rsidP="00390091">
            <w:pPr>
              <w:pStyle w:val="a2"/>
              <w:rPr>
                <w:color w:val="000000"/>
                <w:lang w:val="en-US"/>
              </w:rPr>
            </w:pPr>
          </w:p>
        </w:tc>
        <w:tc>
          <w:tcPr>
            <w:tcW w:w="1466" w:type="dxa"/>
            <w:shd w:val="clear" w:color="auto" w:fill="auto"/>
            <w:vAlign w:val="center"/>
          </w:tcPr>
          <w:p w:rsidR="00B45190" w:rsidRPr="00050DB8" w:rsidRDefault="00B45190" w:rsidP="00390091">
            <w:pPr>
              <w:pStyle w:val="a2"/>
              <w:rPr>
                <w:color w:val="000000"/>
                <w:lang w:val="en-US"/>
              </w:rPr>
            </w:pPr>
            <w:r>
              <w:rPr>
                <w:color w:val="000000"/>
                <w:lang w:val="en-US"/>
              </w:rPr>
              <w:t>1.2.</w:t>
            </w:r>
          </w:p>
        </w:tc>
        <w:tc>
          <w:tcPr>
            <w:tcW w:w="1457" w:type="dxa"/>
            <w:shd w:val="clear" w:color="auto" w:fill="auto"/>
            <w:vAlign w:val="center"/>
          </w:tcPr>
          <w:p w:rsidR="00B45190" w:rsidRPr="00050DB8" w:rsidRDefault="00B45190" w:rsidP="00390091">
            <w:pPr>
              <w:pStyle w:val="a2"/>
              <w:rPr>
                <w:color w:val="000000"/>
                <w:lang w:val="en-US"/>
              </w:rPr>
            </w:pPr>
            <w:r>
              <w:rPr>
                <w:color w:val="000000"/>
                <w:lang w:val="en-US"/>
              </w:rPr>
              <w:t>1.2.</w:t>
            </w:r>
          </w:p>
        </w:tc>
        <w:tc>
          <w:tcPr>
            <w:tcW w:w="1412" w:type="dxa"/>
            <w:shd w:val="clear" w:color="auto" w:fill="auto"/>
            <w:vAlign w:val="center"/>
          </w:tcPr>
          <w:p w:rsidR="00B45190" w:rsidRPr="00050DB8" w:rsidRDefault="00B45190" w:rsidP="00390091">
            <w:pPr>
              <w:pStyle w:val="a2"/>
              <w:rPr>
                <w:color w:val="000000"/>
                <w:lang w:val="en-US"/>
              </w:rPr>
            </w:pPr>
            <w:r>
              <w:rPr>
                <w:color w:val="000000"/>
                <w:lang w:val="en-US"/>
              </w:rPr>
              <w:t>1.2.</w:t>
            </w:r>
          </w:p>
        </w:tc>
        <w:tc>
          <w:tcPr>
            <w:tcW w:w="2259" w:type="dxa"/>
            <w:shd w:val="clear" w:color="auto" w:fill="auto"/>
            <w:vAlign w:val="center"/>
          </w:tcPr>
          <w:p w:rsidR="00B45190" w:rsidRPr="00050DB8" w:rsidRDefault="00B45190" w:rsidP="00390091">
            <w:pPr>
              <w:pStyle w:val="a2"/>
              <w:rPr>
                <w:color w:val="000000"/>
                <w:lang w:val="en-US"/>
              </w:rPr>
            </w:pPr>
            <w:r>
              <w:rPr>
                <w:color w:val="000000"/>
                <w:lang w:val="en-US"/>
              </w:rPr>
              <w:t>1.2.</w:t>
            </w:r>
          </w:p>
        </w:tc>
        <w:tc>
          <w:tcPr>
            <w:tcW w:w="3104" w:type="dxa"/>
            <w:shd w:val="clear" w:color="auto" w:fill="auto"/>
            <w:vAlign w:val="center"/>
          </w:tcPr>
          <w:p w:rsidR="00B45190" w:rsidRPr="00050DB8" w:rsidRDefault="00B45190" w:rsidP="00390091">
            <w:pPr>
              <w:pStyle w:val="a2"/>
              <w:rPr>
                <w:color w:val="000000"/>
                <w:lang w:val="en-US"/>
              </w:rPr>
            </w:pPr>
            <w:r>
              <w:rPr>
                <w:color w:val="000000"/>
                <w:lang w:val="en-US"/>
              </w:rPr>
              <w:t>1.2.</w:t>
            </w:r>
          </w:p>
        </w:tc>
      </w:tr>
      <w:tr w:rsidR="00B45190" w:rsidTr="00390091">
        <w:trPr>
          <w:jc w:val="center"/>
        </w:trPr>
        <w:tc>
          <w:tcPr>
            <w:tcW w:w="418" w:type="dxa"/>
            <w:vMerge/>
            <w:shd w:val="clear" w:color="auto" w:fill="auto"/>
            <w:vAlign w:val="center"/>
          </w:tcPr>
          <w:p w:rsidR="00B45190" w:rsidRPr="00050DB8" w:rsidRDefault="00B45190" w:rsidP="00390091">
            <w:pPr>
              <w:pStyle w:val="a2"/>
              <w:rPr>
                <w:color w:val="000000"/>
                <w:lang w:val="en-US"/>
              </w:rPr>
            </w:pPr>
          </w:p>
        </w:tc>
        <w:tc>
          <w:tcPr>
            <w:tcW w:w="2271" w:type="dxa"/>
            <w:vMerge/>
            <w:shd w:val="clear" w:color="auto" w:fill="auto"/>
            <w:vAlign w:val="center"/>
          </w:tcPr>
          <w:p w:rsidR="00B45190" w:rsidRPr="00050DB8" w:rsidRDefault="00B45190" w:rsidP="00390091">
            <w:pPr>
              <w:pStyle w:val="a2"/>
              <w:rPr>
                <w:color w:val="000000"/>
                <w:lang w:val="en-US"/>
              </w:rPr>
            </w:pPr>
          </w:p>
        </w:tc>
        <w:tc>
          <w:tcPr>
            <w:tcW w:w="2067" w:type="dxa"/>
            <w:vMerge/>
            <w:shd w:val="clear" w:color="auto" w:fill="auto"/>
            <w:vAlign w:val="center"/>
          </w:tcPr>
          <w:p w:rsidR="00B45190" w:rsidRPr="00050DB8" w:rsidRDefault="00B45190" w:rsidP="00390091">
            <w:pPr>
              <w:pStyle w:val="a2"/>
              <w:rPr>
                <w:color w:val="000000"/>
                <w:lang w:val="en-US"/>
              </w:rPr>
            </w:pPr>
          </w:p>
        </w:tc>
        <w:tc>
          <w:tcPr>
            <w:tcW w:w="1466" w:type="dxa"/>
            <w:shd w:val="clear" w:color="auto" w:fill="auto"/>
            <w:vAlign w:val="center"/>
          </w:tcPr>
          <w:p w:rsidR="00B45190" w:rsidRPr="00050DB8" w:rsidRDefault="00B45190" w:rsidP="00390091">
            <w:pPr>
              <w:pStyle w:val="a2"/>
              <w:rPr>
                <w:color w:val="000000"/>
                <w:lang w:val="en-US"/>
              </w:rPr>
            </w:pPr>
            <w:r>
              <w:rPr>
                <w:color w:val="000000"/>
                <w:lang w:val="en-US"/>
              </w:rPr>
              <w:t>1.3.</w:t>
            </w:r>
          </w:p>
        </w:tc>
        <w:tc>
          <w:tcPr>
            <w:tcW w:w="1457" w:type="dxa"/>
            <w:shd w:val="clear" w:color="auto" w:fill="auto"/>
            <w:vAlign w:val="center"/>
          </w:tcPr>
          <w:p w:rsidR="00B45190" w:rsidRPr="00050DB8" w:rsidRDefault="00B45190" w:rsidP="00390091">
            <w:pPr>
              <w:pStyle w:val="a2"/>
              <w:rPr>
                <w:color w:val="000000"/>
                <w:lang w:val="en-US"/>
              </w:rPr>
            </w:pPr>
            <w:r>
              <w:rPr>
                <w:color w:val="000000"/>
                <w:lang w:val="en-US"/>
              </w:rPr>
              <w:t>1.3.</w:t>
            </w:r>
          </w:p>
        </w:tc>
        <w:tc>
          <w:tcPr>
            <w:tcW w:w="1412" w:type="dxa"/>
            <w:shd w:val="clear" w:color="auto" w:fill="auto"/>
            <w:vAlign w:val="center"/>
          </w:tcPr>
          <w:p w:rsidR="00B45190" w:rsidRPr="00050DB8" w:rsidRDefault="00B45190" w:rsidP="00390091">
            <w:pPr>
              <w:pStyle w:val="a2"/>
              <w:rPr>
                <w:color w:val="000000"/>
                <w:lang w:val="en-US"/>
              </w:rPr>
            </w:pPr>
            <w:r>
              <w:rPr>
                <w:color w:val="000000"/>
                <w:lang w:val="en-US"/>
              </w:rPr>
              <w:t>1.3.</w:t>
            </w:r>
          </w:p>
        </w:tc>
        <w:tc>
          <w:tcPr>
            <w:tcW w:w="2259" w:type="dxa"/>
            <w:shd w:val="clear" w:color="auto" w:fill="auto"/>
            <w:vAlign w:val="center"/>
          </w:tcPr>
          <w:p w:rsidR="00B45190" w:rsidRPr="00050DB8" w:rsidRDefault="00B45190" w:rsidP="00390091">
            <w:pPr>
              <w:pStyle w:val="a2"/>
              <w:rPr>
                <w:color w:val="000000"/>
                <w:lang w:val="en-US"/>
              </w:rPr>
            </w:pPr>
            <w:r>
              <w:rPr>
                <w:color w:val="000000"/>
                <w:lang w:val="en-US"/>
              </w:rPr>
              <w:t>1.3.</w:t>
            </w:r>
          </w:p>
        </w:tc>
        <w:tc>
          <w:tcPr>
            <w:tcW w:w="3104" w:type="dxa"/>
            <w:shd w:val="clear" w:color="auto" w:fill="auto"/>
            <w:vAlign w:val="center"/>
          </w:tcPr>
          <w:p w:rsidR="00B45190" w:rsidRPr="00050DB8" w:rsidRDefault="00B45190" w:rsidP="00390091">
            <w:pPr>
              <w:pStyle w:val="a2"/>
              <w:rPr>
                <w:color w:val="000000"/>
                <w:lang w:val="en-US"/>
              </w:rPr>
            </w:pPr>
            <w:r>
              <w:rPr>
                <w:color w:val="000000"/>
                <w:lang w:val="en-US"/>
              </w:rPr>
              <w:t>1.3.</w:t>
            </w:r>
          </w:p>
        </w:tc>
      </w:tr>
      <w:tr w:rsidR="00B45190" w:rsidTr="00390091">
        <w:trPr>
          <w:jc w:val="center"/>
        </w:trPr>
        <w:tc>
          <w:tcPr>
            <w:tcW w:w="418" w:type="dxa"/>
            <w:vAlign w:val="center"/>
          </w:tcPr>
          <w:p w:rsidR="00B45190" w:rsidRPr="00050DB8" w:rsidRDefault="00B45190" w:rsidP="00390091">
            <w:pPr>
              <w:pStyle w:val="a2"/>
              <w:rPr>
                <w:color w:val="000000"/>
                <w:lang w:val="en-US"/>
              </w:rPr>
            </w:pPr>
            <w:r>
              <w:rPr>
                <w:color w:val="000000"/>
                <w:lang w:val="en-US"/>
              </w:rPr>
              <w:t>2</w:t>
            </w:r>
          </w:p>
        </w:tc>
        <w:tc>
          <w:tcPr>
            <w:tcW w:w="2271" w:type="dxa"/>
          </w:tcPr>
          <w:p w:rsidR="00B45190" w:rsidRDefault="00B45190" w:rsidP="00390091">
            <w:pPr>
              <w:pStyle w:val="a2"/>
            </w:pPr>
          </w:p>
        </w:tc>
        <w:tc>
          <w:tcPr>
            <w:tcW w:w="2067" w:type="dxa"/>
          </w:tcPr>
          <w:p w:rsidR="00B45190" w:rsidRDefault="00B45190" w:rsidP="00390091">
            <w:pPr>
              <w:pStyle w:val="a2"/>
            </w:pPr>
          </w:p>
        </w:tc>
        <w:tc>
          <w:tcPr>
            <w:tcW w:w="1466" w:type="dxa"/>
          </w:tcPr>
          <w:p w:rsidR="00B45190" w:rsidRDefault="00B45190" w:rsidP="00390091">
            <w:pPr>
              <w:pStyle w:val="a2"/>
            </w:pPr>
          </w:p>
        </w:tc>
        <w:tc>
          <w:tcPr>
            <w:tcW w:w="1457" w:type="dxa"/>
          </w:tcPr>
          <w:p w:rsidR="00B45190" w:rsidRDefault="00B45190" w:rsidP="00390091">
            <w:pPr>
              <w:pStyle w:val="a2"/>
            </w:pPr>
          </w:p>
        </w:tc>
        <w:tc>
          <w:tcPr>
            <w:tcW w:w="1412" w:type="dxa"/>
          </w:tcPr>
          <w:p w:rsidR="00B45190" w:rsidRDefault="00B45190" w:rsidP="00390091">
            <w:pPr>
              <w:pStyle w:val="a2"/>
            </w:pPr>
          </w:p>
        </w:tc>
        <w:tc>
          <w:tcPr>
            <w:tcW w:w="2259" w:type="dxa"/>
          </w:tcPr>
          <w:p w:rsidR="00B45190" w:rsidRDefault="00B45190" w:rsidP="00390091">
            <w:pPr>
              <w:pStyle w:val="a2"/>
            </w:pPr>
          </w:p>
        </w:tc>
        <w:tc>
          <w:tcPr>
            <w:tcW w:w="3104" w:type="dxa"/>
          </w:tcPr>
          <w:p w:rsidR="00B45190" w:rsidRDefault="00B45190" w:rsidP="00390091">
            <w:pPr>
              <w:pStyle w:val="a2"/>
            </w:pPr>
          </w:p>
        </w:tc>
      </w:tr>
    </w:tbl>
    <w:p w:rsidR="00B45190" w:rsidRPr="00F12EE9" w:rsidRDefault="00B45190" w:rsidP="00B45190">
      <w:pPr>
        <w:pStyle w:val="120"/>
        <w:suppressAutoHyphens/>
        <w:spacing w:after="0" w:line="360" w:lineRule="auto"/>
        <w:ind w:left="709"/>
        <w:jc w:val="both"/>
        <w:rPr>
          <w:b/>
          <w:kern w:val="1"/>
          <w:sz w:val="26"/>
        </w:rPr>
      </w:pPr>
    </w:p>
    <w:p w:rsidR="00B45190" w:rsidRPr="003C1C56" w:rsidRDefault="00B45190" w:rsidP="00B45190">
      <w:pPr>
        <w:pStyle w:val="centrhead2"/>
        <w:rPr>
          <w:rFonts w:ascii="Times New Roman" w:hAnsi="Times New Roman"/>
        </w:rPr>
        <w:sectPr w:rsidR="00B45190" w:rsidRPr="003C1C56" w:rsidSect="00050DB8">
          <w:pgSz w:w="16838" w:h="11906" w:orient="landscape"/>
          <w:pgMar w:top="1134" w:right="1134" w:bottom="567" w:left="1134" w:header="708" w:footer="708" w:gutter="0"/>
          <w:cols w:space="708"/>
          <w:titlePg/>
          <w:docGrid w:linePitch="360"/>
        </w:sectPr>
      </w:pPr>
    </w:p>
    <w:p w:rsidR="00B45190" w:rsidRPr="00C47EA4" w:rsidRDefault="00B45190" w:rsidP="00B4519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2</w:t>
      </w:r>
      <w:r w:rsidRPr="00C47EA4">
        <w:rPr>
          <w:rFonts w:eastAsiaTheme="majorEastAsia"/>
          <w:caps w:val="0"/>
          <w:sz w:val="26"/>
          <w:szCs w:val="26"/>
          <w:lang w:val="ru-RU"/>
        </w:rPr>
        <w:t xml:space="preserve">. Форма Плана мероприятий по переходу на межведомственное взаимодействие при осуществлении государственного контроля (надзора), муниципального контроля </w:t>
      </w:r>
    </w:p>
    <w:p w:rsidR="00B45190" w:rsidRPr="00124A82" w:rsidRDefault="00B45190" w:rsidP="00B45190">
      <w:pPr>
        <w:pStyle w:val="a2"/>
        <w:rPr>
          <w:rFonts w:eastAsiaTheme="majorEastAsia"/>
        </w:rPr>
      </w:pPr>
    </w:p>
    <w:tbl>
      <w:tblPr>
        <w:tblStyle w:val="affd"/>
        <w:tblW w:w="15021" w:type="dxa"/>
        <w:jc w:val="center"/>
        <w:tblLayout w:type="fixed"/>
        <w:tblLook w:val="04A0" w:firstRow="1" w:lastRow="0" w:firstColumn="1" w:lastColumn="0" w:noHBand="0" w:noVBand="1"/>
      </w:tblPr>
      <w:tblGrid>
        <w:gridCol w:w="846"/>
        <w:gridCol w:w="3118"/>
        <w:gridCol w:w="1843"/>
        <w:gridCol w:w="1559"/>
        <w:gridCol w:w="3076"/>
        <w:gridCol w:w="2268"/>
        <w:gridCol w:w="2311"/>
      </w:tblGrid>
      <w:tr w:rsidR="00B45190" w:rsidTr="00390091">
        <w:trPr>
          <w:jc w:val="center"/>
        </w:trPr>
        <w:tc>
          <w:tcPr>
            <w:tcW w:w="846" w:type="dxa"/>
            <w:tcBorders>
              <w:bottom w:val="single" w:sz="4" w:space="0" w:color="auto"/>
            </w:tcBorders>
            <w:vAlign w:val="center"/>
          </w:tcPr>
          <w:p w:rsidR="00B45190" w:rsidRDefault="00B45190" w:rsidP="00390091">
            <w:pPr>
              <w:pStyle w:val="a2"/>
              <w:jc w:val="center"/>
            </w:pPr>
            <w:r w:rsidRPr="00DF3447">
              <w:rPr>
                <w:b/>
                <w:bCs/>
                <w:color w:val="000000"/>
              </w:rPr>
              <w:t>№</w:t>
            </w:r>
          </w:p>
        </w:tc>
        <w:tc>
          <w:tcPr>
            <w:tcW w:w="3118" w:type="dxa"/>
            <w:tcBorders>
              <w:bottom w:val="single" w:sz="4" w:space="0" w:color="auto"/>
            </w:tcBorders>
            <w:vAlign w:val="center"/>
          </w:tcPr>
          <w:p w:rsidR="00B45190" w:rsidRDefault="00B45190" w:rsidP="00390091">
            <w:pPr>
              <w:pStyle w:val="a2"/>
              <w:jc w:val="center"/>
            </w:pPr>
            <w:r>
              <w:rPr>
                <w:b/>
                <w:bCs/>
                <w:color w:val="000000"/>
              </w:rPr>
              <w:t>Наименование государственной функции по контролю (надзору), муниципальному контролю</w:t>
            </w:r>
          </w:p>
        </w:tc>
        <w:tc>
          <w:tcPr>
            <w:tcW w:w="1843" w:type="dxa"/>
            <w:tcBorders>
              <w:bottom w:val="single" w:sz="4" w:space="0" w:color="auto"/>
            </w:tcBorders>
            <w:vAlign w:val="center"/>
          </w:tcPr>
          <w:p w:rsidR="00B45190" w:rsidRDefault="00B45190" w:rsidP="00390091">
            <w:pPr>
              <w:pStyle w:val="a2"/>
              <w:jc w:val="center"/>
            </w:pPr>
            <w:r>
              <w:rPr>
                <w:b/>
                <w:bCs/>
                <w:color w:val="000000"/>
              </w:rPr>
              <w:t>Орган, ответственный за исполнение функции</w:t>
            </w:r>
          </w:p>
        </w:tc>
        <w:tc>
          <w:tcPr>
            <w:tcW w:w="1559" w:type="dxa"/>
            <w:tcBorders>
              <w:bottom w:val="single" w:sz="4" w:space="0" w:color="auto"/>
            </w:tcBorders>
            <w:vAlign w:val="center"/>
          </w:tcPr>
          <w:p w:rsidR="00B45190" w:rsidRDefault="00B45190" w:rsidP="00390091">
            <w:pPr>
              <w:pStyle w:val="a2"/>
              <w:jc w:val="center"/>
            </w:pPr>
            <w:r>
              <w:rPr>
                <w:b/>
                <w:bCs/>
                <w:color w:val="000000"/>
              </w:rPr>
              <w:t>Срок представления ТКМВ на экспертизу</w:t>
            </w:r>
          </w:p>
        </w:tc>
        <w:tc>
          <w:tcPr>
            <w:tcW w:w="3076" w:type="dxa"/>
            <w:tcBorders>
              <w:bottom w:val="single" w:sz="4" w:space="0" w:color="auto"/>
            </w:tcBorders>
          </w:tcPr>
          <w:p w:rsidR="00B45190" w:rsidRDefault="00B45190" w:rsidP="00390091">
            <w:pPr>
              <w:pStyle w:val="a2"/>
              <w:jc w:val="center"/>
              <w:rPr>
                <w:b/>
                <w:bCs/>
                <w:color w:val="000000"/>
              </w:rPr>
            </w:pPr>
            <w:r>
              <w:rPr>
                <w:b/>
                <w:bCs/>
                <w:color w:val="000000"/>
              </w:rPr>
              <w:t>Срок направления Сводных запросов и (или) Листов ТКМВ с новыми запросами на согласование Поставщикам документов и (или) информации</w:t>
            </w:r>
          </w:p>
        </w:tc>
        <w:tc>
          <w:tcPr>
            <w:tcW w:w="2268" w:type="dxa"/>
            <w:tcBorders>
              <w:bottom w:val="single" w:sz="4" w:space="0" w:color="auto"/>
            </w:tcBorders>
          </w:tcPr>
          <w:p w:rsidR="00B45190" w:rsidRDefault="00B45190" w:rsidP="00390091">
            <w:pPr>
              <w:pStyle w:val="a2"/>
              <w:jc w:val="center"/>
              <w:rPr>
                <w:b/>
                <w:bCs/>
                <w:color w:val="000000"/>
              </w:rPr>
            </w:pPr>
            <w:r>
              <w:rPr>
                <w:b/>
                <w:bCs/>
                <w:color w:val="000000"/>
              </w:rPr>
              <w:t>Сроки одобрения ТКМВ Коллегиальным органом</w:t>
            </w:r>
          </w:p>
        </w:tc>
        <w:tc>
          <w:tcPr>
            <w:tcW w:w="2311" w:type="dxa"/>
            <w:tcBorders>
              <w:bottom w:val="single" w:sz="4" w:space="0" w:color="auto"/>
            </w:tcBorders>
          </w:tcPr>
          <w:p w:rsidR="00B45190" w:rsidRDefault="00B45190" w:rsidP="00390091">
            <w:pPr>
              <w:pStyle w:val="a2"/>
              <w:jc w:val="center"/>
              <w:rPr>
                <w:b/>
                <w:bCs/>
                <w:color w:val="000000"/>
              </w:rPr>
            </w:pPr>
            <w:r>
              <w:rPr>
                <w:b/>
                <w:bCs/>
                <w:color w:val="000000"/>
              </w:rPr>
              <w:t>Комментарий</w:t>
            </w:r>
          </w:p>
        </w:tc>
      </w:tr>
      <w:tr w:rsidR="00B45190" w:rsidTr="00390091">
        <w:trPr>
          <w:jc w:val="center"/>
        </w:trPr>
        <w:tc>
          <w:tcPr>
            <w:tcW w:w="846" w:type="dxa"/>
            <w:shd w:val="clear" w:color="auto" w:fill="DBDBDB" w:themeFill="accent3" w:themeFillTint="66"/>
          </w:tcPr>
          <w:p w:rsidR="00B45190" w:rsidRDefault="00B45190" w:rsidP="00390091">
            <w:pPr>
              <w:pStyle w:val="a2"/>
              <w:jc w:val="center"/>
            </w:pPr>
          </w:p>
        </w:tc>
        <w:tc>
          <w:tcPr>
            <w:tcW w:w="3118" w:type="dxa"/>
            <w:shd w:val="clear" w:color="auto" w:fill="DBDBDB" w:themeFill="accent3" w:themeFillTint="66"/>
            <w:vAlign w:val="center"/>
          </w:tcPr>
          <w:p w:rsidR="00B45190" w:rsidRDefault="00B45190" w:rsidP="00390091">
            <w:pPr>
              <w:pStyle w:val="a2"/>
              <w:jc w:val="center"/>
            </w:pPr>
            <w:r w:rsidRPr="00DF3447">
              <w:t xml:space="preserve">Укажите наименование </w:t>
            </w:r>
            <w:r>
              <w:t>государственной функции по контролю (надзору), муниципальному контролю в соответствии с НПА</w:t>
            </w:r>
          </w:p>
        </w:tc>
        <w:tc>
          <w:tcPr>
            <w:tcW w:w="1843" w:type="dxa"/>
            <w:shd w:val="clear" w:color="auto" w:fill="DBDBDB" w:themeFill="accent3" w:themeFillTint="66"/>
            <w:vAlign w:val="center"/>
          </w:tcPr>
          <w:p w:rsidR="00B45190" w:rsidRDefault="00B45190" w:rsidP="00390091">
            <w:pPr>
              <w:pStyle w:val="a2"/>
              <w:jc w:val="center"/>
            </w:pPr>
            <w:r w:rsidRPr="00DF3447">
              <w:t xml:space="preserve">Укажите наименование органа государственного контроля (надзора), органа муниципального контроля, </w:t>
            </w:r>
            <w:r>
              <w:t>к полномочиям которого относится исполнение функции</w:t>
            </w:r>
          </w:p>
        </w:tc>
        <w:tc>
          <w:tcPr>
            <w:tcW w:w="1559" w:type="dxa"/>
            <w:shd w:val="clear" w:color="auto" w:fill="DBDBDB" w:themeFill="accent3" w:themeFillTint="66"/>
            <w:vAlign w:val="center"/>
          </w:tcPr>
          <w:p w:rsidR="00B45190" w:rsidRDefault="00B45190" w:rsidP="00390091">
            <w:pPr>
              <w:pStyle w:val="a2"/>
              <w:jc w:val="center"/>
            </w:pPr>
            <w:r w:rsidRPr="00DF3447">
              <w:t xml:space="preserve">Укажите </w:t>
            </w:r>
            <w:r>
              <w:t>срок представления ТКМВ в Уполномоченный орган субъекта Российской Федерации</w:t>
            </w:r>
          </w:p>
        </w:tc>
        <w:tc>
          <w:tcPr>
            <w:tcW w:w="3076" w:type="dxa"/>
            <w:shd w:val="clear" w:color="auto" w:fill="DBDBDB" w:themeFill="accent3" w:themeFillTint="66"/>
            <w:vAlign w:val="center"/>
          </w:tcPr>
          <w:p w:rsidR="00B45190" w:rsidRPr="00DF3447" w:rsidRDefault="00B45190" w:rsidP="00390091">
            <w:pPr>
              <w:pStyle w:val="a2"/>
              <w:jc w:val="center"/>
            </w:pPr>
            <w:r>
              <w:t xml:space="preserve">Укажите планируемые сроки направления Уполномоченным органом Сводных запросов </w:t>
            </w:r>
            <w:r w:rsidRPr="00B04C09">
              <w:t xml:space="preserve">и (или) </w:t>
            </w:r>
            <w:r>
              <w:t xml:space="preserve">Листов ТКМВ с новыми запросами Поставщикам </w:t>
            </w:r>
            <w:r w:rsidRPr="004868FA">
              <w:t>документов и (или) информации</w:t>
            </w:r>
          </w:p>
        </w:tc>
        <w:tc>
          <w:tcPr>
            <w:tcW w:w="2268" w:type="dxa"/>
            <w:shd w:val="clear" w:color="auto" w:fill="DBDBDB" w:themeFill="accent3" w:themeFillTint="66"/>
            <w:vAlign w:val="center"/>
          </w:tcPr>
          <w:p w:rsidR="00B45190" w:rsidRDefault="00B45190" w:rsidP="00390091">
            <w:pPr>
              <w:pStyle w:val="a2"/>
              <w:jc w:val="center"/>
            </w:pPr>
            <w:r w:rsidRPr="009D0E81">
              <w:t xml:space="preserve">Укажите планируемые сроки </w:t>
            </w:r>
            <w:r>
              <w:t xml:space="preserve">одобрения ТКМВ </w:t>
            </w:r>
            <w:r w:rsidRPr="004868FA">
              <w:t>Коллегиальным органом</w:t>
            </w:r>
          </w:p>
        </w:tc>
        <w:tc>
          <w:tcPr>
            <w:tcW w:w="2311" w:type="dxa"/>
            <w:shd w:val="clear" w:color="auto" w:fill="DBDBDB" w:themeFill="accent3" w:themeFillTint="66"/>
          </w:tcPr>
          <w:p w:rsidR="00B45190" w:rsidRPr="009D0E81" w:rsidRDefault="00B45190" w:rsidP="00390091">
            <w:pPr>
              <w:pStyle w:val="a2"/>
              <w:jc w:val="center"/>
            </w:pPr>
            <w:r>
              <w:t xml:space="preserve">Укажите комментарии, например, </w:t>
            </w:r>
            <w:r w:rsidRPr="001A61F6">
              <w:t>нецелесообразность разработки ТКМВ ввиду отсутствия документов и (или) информации, содержащихся в Перечне, утвержденном Правительством Российской Федерации, и подлежащих переводу на межведомственное взаимодействие</w:t>
            </w:r>
          </w:p>
        </w:tc>
      </w:tr>
      <w:tr w:rsidR="00B45190" w:rsidTr="00390091">
        <w:trPr>
          <w:jc w:val="center"/>
        </w:trPr>
        <w:tc>
          <w:tcPr>
            <w:tcW w:w="846" w:type="dxa"/>
            <w:vAlign w:val="center"/>
          </w:tcPr>
          <w:p w:rsidR="00B45190" w:rsidRDefault="00B45190" w:rsidP="00390091">
            <w:pPr>
              <w:pStyle w:val="a2"/>
            </w:pPr>
            <w:r w:rsidRPr="00DF3447">
              <w:rPr>
                <w:color w:val="000000"/>
              </w:rPr>
              <w:t>1</w:t>
            </w:r>
          </w:p>
        </w:tc>
        <w:tc>
          <w:tcPr>
            <w:tcW w:w="3118" w:type="dxa"/>
          </w:tcPr>
          <w:p w:rsidR="00B45190" w:rsidRDefault="00B45190" w:rsidP="00390091">
            <w:pPr>
              <w:pStyle w:val="a2"/>
            </w:pPr>
          </w:p>
        </w:tc>
        <w:tc>
          <w:tcPr>
            <w:tcW w:w="1843" w:type="dxa"/>
          </w:tcPr>
          <w:p w:rsidR="00B45190" w:rsidRDefault="00B45190" w:rsidP="00390091">
            <w:pPr>
              <w:pStyle w:val="a2"/>
            </w:pPr>
          </w:p>
        </w:tc>
        <w:tc>
          <w:tcPr>
            <w:tcW w:w="1559" w:type="dxa"/>
          </w:tcPr>
          <w:p w:rsidR="00B45190" w:rsidRDefault="00B45190" w:rsidP="00390091">
            <w:pPr>
              <w:pStyle w:val="a2"/>
            </w:pPr>
          </w:p>
        </w:tc>
        <w:tc>
          <w:tcPr>
            <w:tcW w:w="3076" w:type="dxa"/>
          </w:tcPr>
          <w:p w:rsidR="00B45190" w:rsidRDefault="00B45190" w:rsidP="00390091">
            <w:pPr>
              <w:pStyle w:val="a2"/>
            </w:pPr>
          </w:p>
        </w:tc>
        <w:tc>
          <w:tcPr>
            <w:tcW w:w="2268" w:type="dxa"/>
          </w:tcPr>
          <w:p w:rsidR="00B45190" w:rsidRDefault="00B45190" w:rsidP="00390091">
            <w:pPr>
              <w:pStyle w:val="a2"/>
            </w:pPr>
          </w:p>
        </w:tc>
        <w:tc>
          <w:tcPr>
            <w:tcW w:w="2311" w:type="dxa"/>
          </w:tcPr>
          <w:p w:rsidR="00B45190" w:rsidRDefault="00B45190" w:rsidP="00390091">
            <w:pPr>
              <w:pStyle w:val="a2"/>
            </w:pPr>
          </w:p>
        </w:tc>
      </w:tr>
      <w:tr w:rsidR="00B45190" w:rsidTr="00390091">
        <w:trPr>
          <w:jc w:val="center"/>
        </w:trPr>
        <w:tc>
          <w:tcPr>
            <w:tcW w:w="846" w:type="dxa"/>
            <w:vAlign w:val="center"/>
          </w:tcPr>
          <w:p w:rsidR="00B45190" w:rsidRDefault="00B45190" w:rsidP="00390091">
            <w:pPr>
              <w:pStyle w:val="a2"/>
            </w:pPr>
            <w:r w:rsidRPr="00DF3447">
              <w:rPr>
                <w:color w:val="000000"/>
              </w:rPr>
              <w:t>2</w:t>
            </w:r>
          </w:p>
        </w:tc>
        <w:tc>
          <w:tcPr>
            <w:tcW w:w="3118" w:type="dxa"/>
          </w:tcPr>
          <w:p w:rsidR="00B45190" w:rsidRDefault="00B45190" w:rsidP="00390091">
            <w:pPr>
              <w:pStyle w:val="a2"/>
            </w:pPr>
          </w:p>
        </w:tc>
        <w:tc>
          <w:tcPr>
            <w:tcW w:w="1843" w:type="dxa"/>
          </w:tcPr>
          <w:p w:rsidR="00B45190" w:rsidRDefault="00B45190" w:rsidP="00390091">
            <w:pPr>
              <w:pStyle w:val="a2"/>
            </w:pPr>
          </w:p>
        </w:tc>
        <w:tc>
          <w:tcPr>
            <w:tcW w:w="1559" w:type="dxa"/>
          </w:tcPr>
          <w:p w:rsidR="00B45190" w:rsidRDefault="00B45190" w:rsidP="00390091">
            <w:pPr>
              <w:pStyle w:val="a2"/>
            </w:pPr>
          </w:p>
        </w:tc>
        <w:tc>
          <w:tcPr>
            <w:tcW w:w="3076" w:type="dxa"/>
          </w:tcPr>
          <w:p w:rsidR="00B45190" w:rsidRDefault="00B45190" w:rsidP="00390091">
            <w:pPr>
              <w:pStyle w:val="a2"/>
            </w:pPr>
          </w:p>
        </w:tc>
        <w:tc>
          <w:tcPr>
            <w:tcW w:w="2268" w:type="dxa"/>
          </w:tcPr>
          <w:p w:rsidR="00B45190" w:rsidRDefault="00B45190" w:rsidP="00390091">
            <w:pPr>
              <w:pStyle w:val="a2"/>
            </w:pPr>
          </w:p>
        </w:tc>
        <w:tc>
          <w:tcPr>
            <w:tcW w:w="2311" w:type="dxa"/>
          </w:tcPr>
          <w:p w:rsidR="00B45190" w:rsidRDefault="00B45190" w:rsidP="00390091">
            <w:pPr>
              <w:pStyle w:val="a2"/>
            </w:pPr>
          </w:p>
        </w:tc>
      </w:tr>
    </w:tbl>
    <w:p w:rsidR="00B45190" w:rsidRDefault="00B45190" w:rsidP="00B45190">
      <w:pPr>
        <w:rPr>
          <w:rFonts w:eastAsiaTheme="majorEastAsia"/>
          <w:b/>
          <w:bCs/>
          <w:sz w:val="28"/>
          <w:szCs w:val="28"/>
        </w:rPr>
        <w:sectPr w:rsidR="00B45190" w:rsidSect="0058201D">
          <w:pgSz w:w="16838" w:h="11906" w:orient="landscape"/>
          <w:pgMar w:top="1134" w:right="567" w:bottom="1134" w:left="1134" w:header="709" w:footer="709" w:gutter="0"/>
          <w:cols w:space="708"/>
          <w:docGrid w:linePitch="360"/>
        </w:sectPr>
      </w:pPr>
    </w:p>
    <w:p w:rsidR="00B45190" w:rsidRPr="00050DB8" w:rsidRDefault="00B45190" w:rsidP="00B45190">
      <w:pPr>
        <w:pStyle w:val="12"/>
        <w:keepNext/>
        <w:keepLines/>
        <w:pageBreakBefore w:val="0"/>
        <w:tabs>
          <w:tab w:val="clear" w:pos="33"/>
        </w:tabs>
        <w:spacing w:before="480" w:after="0"/>
        <w:jc w:val="both"/>
        <w:rPr>
          <w:rFonts w:eastAsiaTheme="majorEastAsia"/>
          <w:sz w:val="26"/>
          <w:szCs w:val="26"/>
          <w:lang w:val="ru-RU"/>
        </w:rPr>
      </w:pPr>
      <w:r w:rsidRPr="00050DB8">
        <w:rPr>
          <w:rFonts w:eastAsiaTheme="majorEastAsia"/>
          <w:caps w:val="0"/>
          <w:sz w:val="26"/>
          <w:szCs w:val="26"/>
          <w:lang w:val="ru-RU"/>
        </w:rPr>
        <w:lastRenderedPageBreak/>
        <w:t xml:space="preserve">Приложение </w:t>
      </w:r>
      <w:r>
        <w:rPr>
          <w:rFonts w:eastAsiaTheme="majorEastAsia"/>
          <w:caps w:val="0"/>
          <w:sz w:val="26"/>
          <w:szCs w:val="26"/>
          <w:lang w:val="ru-RU"/>
        </w:rPr>
        <w:t>3</w:t>
      </w:r>
      <w:r w:rsidRPr="00050DB8">
        <w:rPr>
          <w:rFonts w:eastAsiaTheme="majorEastAsia"/>
          <w:caps w:val="0"/>
          <w:sz w:val="26"/>
          <w:szCs w:val="26"/>
          <w:lang w:val="ru-RU"/>
        </w:rPr>
        <w:t>.</w:t>
      </w:r>
      <w:r>
        <w:rPr>
          <w:rFonts w:eastAsiaTheme="majorEastAsia"/>
          <w:caps w:val="0"/>
          <w:sz w:val="26"/>
          <w:szCs w:val="26"/>
          <w:lang w:val="ru-RU"/>
        </w:rPr>
        <w:t xml:space="preserve"> Форма </w:t>
      </w:r>
      <w:r>
        <w:rPr>
          <w:rFonts w:eastAsia="Calibri"/>
          <w:caps w:val="0"/>
          <w:kern w:val="1"/>
          <w:sz w:val="26"/>
          <w:szCs w:val="26"/>
          <w:lang w:val="ru-RU" w:eastAsia="ar-SA"/>
        </w:rPr>
        <w:t>технологической</w:t>
      </w:r>
      <w:r w:rsidRPr="0030457E">
        <w:rPr>
          <w:rFonts w:eastAsia="Calibri"/>
          <w:caps w:val="0"/>
          <w:kern w:val="1"/>
          <w:sz w:val="26"/>
          <w:szCs w:val="26"/>
          <w:lang w:val="ru-RU" w:eastAsia="ar-SA"/>
        </w:rPr>
        <w:t xml:space="preserve"> карт</w:t>
      </w:r>
      <w:r>
        <w:rPr>
          <w:rFonts w:eastAsia="Calibri"/>
          <w:caps w:val="0"/>
          <w:kern w:val="1"/>
          <w:sz w:val="26"/>
          <w:szCs w:val="26"/>
          <w:lang w:val="ru-RU" w:eastAsia="ar-SA"/>
        </w:rPr>
        <w:t>ы</w:t>
      </w:r>
      <w:r w:rsidRPr="0030457E">
        <w:rPr>
          <w:rFonts w:eastAsia="Calibri"/>
          <w:caps w:val="0"/>
          <w:kern w:val="1"/>
          <w:sz w:val="26"/>
          <w:szCs w:val="26"/>
          <w:lang w:val="ru-RU" w:eastAsia="ar-SA"/>
        </w:rPr>
        <w:t xml:space="preserve"> межведомственного взаимодействия осуществления контроля (надзора)</w:t>
      </w:r>
    </w:p>
    <w:tbl>
      <w:tblPr>
        <w:tblW w:w="11809" w:type="dxa"/>
        <w:tblInd w:w="93" w:type="dxa"/>
        <w:tblLook w:val="04A0" w:firstRow="1" w:lastRow="0" w:firstColumn="1" w:lastColumn="0" w:noHBand="0" w:noVBand="1"/>
      </w:tblPr>
      <w:tblGrid>
        <w:gridCol w:w="800"/>
        <w:gridCol w:w="3080"/>
        <w:gridCol w:w="2589"/>
        <w:gridCol w:w="2100"/>
        <w:gridCol w:w="1760"/>
        <w:gridCol w:w="1480"/>
      </w:tblGrid>
      <w:tr w:rsidR="00B45190" w:rsidRPr="005C391A" w:rsidTr="00390091">
        <w:trPr>
          <w:trHeight w:val="300"/>
        </w:trPr>
        <w:tc>
          <w:tcPr>
            <w:tcW w:w="3880" w:type="dxa"/>
            <w:gridSpan w:val="2"/>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r w:rsidRPr="005C391A">
              <w:rPr>
                <w:i/>
                <w:iCs/>
                <w:color w:val="000000"/>
                <w:sz w:val="22"/>
                <w:szCs w:val="22"/>
              </w:rPr>
              <w:t>Табл. А.0. Общие сведения*</w:t>
            </w:r>
          </w:p>
        </w:tc>
        <w:tc>
          <w:tcPr>
            <w:tcW w:w="2589"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210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76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4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300"/>
        </w:trPr>
        <w:tc>
          <w:tcPr>
            <w:tcW w:w="800"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3080" w:type="dxa"/>
            <w:tcBorders>
              <w:top w:val="nil"/>
              <w:left w:val="nil"/>
              <w:bottom w:val="nil"/>
              <w:right w:val="nil"/>
            </w:tcBorders>
            <w:shd w:val="clear" w:color="auto" w:fill="auto"/>
            <w:noWrap/>
            <w:vAlign w:val="bottom"/>
            <w:hideMark/>
          </w:tcPr>
          <w:p w:rsidR="00B45190" w:rsidRPr="005C391A" w:rsidRDefault="00B45190" w:rsidP="00390091">
            <w:pPr>
              <w:rPr>
                <w:b/>
                <w:bCs/>
                <w:color w:val="000000"/>
              </w:rPr>
            </w:pPr>
          </w:p>
        </w:tc>
        <w:tc>
          <w:tcPr>
            <w:tcW w:w="2589"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210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76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4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63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w:t>
            </w:r>
          </w:p>
        </w:tc>
        <w:tc>
          <w:tcPr>
            <w:tcW w:w="30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Наименование </w:t>
            </w:r>
            <w:r w:rsidRPr="00C05C34">
              <w:rPr>
                <w:b/>
                <w:bCs/>
                <w:color w:val="000000"/>
              </w:rPr>
              <w:t>государственной или муниципальной</w:t>
            </w:r>
            <w:r>
              <w:rPr>
                <w:b/>
                <w:bCs/>
                <w:color w:val="000000"/>
              </w:rPr>
              <w:t xml:space="preserve"> </w:t>
            </w:r>
            <w:r w:rsidRPr="005C391A">
              <w:rPr>
                <w:b/>
                <w:bCs/>
                <w:color w:val="000000"/>
              </w:rPr>
              <w:t>функции</w:t>
            </w:r>
            <w:r>
              <w:rPr>
                <w:b/>
                <w:bCs/>
                <w:color w:val="000000"/>
              </w:rPr>
              <w:t xml:space="preserve"> </w:t>
            </w:r>
            <w:r w:rsidRPr="00C05C34">
              <w:rPr>
                <w:b/>
                <w:bCs/>
                <w:color w:val="000000"/>
              </w:rPr>
              <w:t>по контролю (надзору) (далее - функция)</w:t>
            </w:r>
          </w:p>
        </w:tc>
        <w:tc>
          <w:tcPr>
            <w:tcW w:w="7929" w:type="dxa"/>
            <w:gridSpan w:val="4"/>
            <w:tcBorders>
              <w:top w:val="single" w:sz="4" w:space="0" w:color="000000"/>
              <w:left w:val="nil"/>
              <w:bottom w:val="single" w:sz="4" w:space="0" w:color="000000"/>
              <w:right w:val="single" w:sz="4" w:space="0" w:color="000000"/>
            </w:tcBorders>
            <w:shd w:val="clear" w:color="FFF58C" w:fill="FFFFFF"/>
            <w:vAlign w:val="center"/>
            <w:hideMark/>
          </w:tcPr>
          <w:p w:rsidR="00B45190" w:rsidRPr="005C391A" w:rsidRDefault="00B45190" w:rsidP="00390091">
            <w:pPr>
              <w:rPr>
                <w:b/>
                <w:bCs/>
                <w:color w:val="000000"/>
                <w:sz w:val="22"/>
                <w:szCs w:val="22"/>
              </w:rPr>
            </w:pPr>
            <w:r w:rsidRPr="005C391A">
              <w:rPr>
                <w:b/>
                <w:bCs/>
                <w:color w:val="000000"/>
                <w:sz w:val="22"/>
                <w:szCs w:val="22"/>
              </w:rPr>
              <w:t> </w:t>
            </w:r>
          </w:p>
        </w:tc>
      </w:tr>
      <w:tr w:rsidR="00B45190" w:rsidRPr="005C391A" w:rsidTr="00390091">
        <w:trPr>
          <w:trHeight w:val="542"/>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190" w:rsidRPr="005C391A" w:rsidRDefault="00B45190" w:rsidP="00390091">
            <w:pPr>
              <w:jc w:val="center"/>
              <w:rPr>
                <w:b/>
                <w:bCs/>
                <w:color w:val="000000"/>
              </w:rPr>
            </w:pPr>
          </w:p>
        </w:tc>
        <w:tc>
          <w:tcPr>
            <w:tcW w:w="3080" w:type="dxa"/>
            <w:tcBorders>
              <w:top w:val="single" w:sz="4" w:space="0" w:color="000000"/>
              <w:left w:val="nil"/>
              <w:bottom w:val="single" w:sz="4" w:space="0" w:color="000000"/>
              <w:right w:val="single" w:sz="4" w:space="0" w:color="000000"/>
            </w:tcBorders>
            <w:shd w:val="clear" w:color="auto" w:fill="auto"/>
            <w:vAlign w:val="center"/>
          </w:tcPr>
          <w:p w:rsidR="00B45190" w:rsidRPr="005C391A" w:rsidRDefault="00B45190" w:rsidP="00390091">
            <w:pPr>
              <w:jc w:val="center"/>
              <w:rPr>
                <w:b/>
                <w:bCs/>
                <w:color w:val="000000"/>
              </w:rPr>
            </w:pPr>
            <w:r>
              <w:rPr>
                <w:b/>
                <w:bCs/>
                <w:color w:val="000000"/>
              </w:rPr>
              <w:t>Идентификатор функции в</w:t>
            </w:r>
            <w:r w:rsidRPr="00C05C34">
              <w:rPr>
                <w:b/>
                <w:bCs/>
                <w:color w:val="000000"/>
              </w:rPr>
              <w:t xml:space="preserve"> Федеральной государственной информационной системе "Федеральный реестр государственных и муниципальных услуг (функций)" (далее - ФРГУ)</w:t>
            </w:r>
          </w:p>
        </w:tc>
        <w:tc>
          <w:tcPr>
            <w:tcW w:w="7929" w:type="dxa"/>
            <w:gridSpan w:val="4"/>
            <w:tcBorders>
              <w:top w:val="single" w:sz="4" w:space="0" w:color="000000"/>
              <w:left w:val="nil"/>
              <w:bottom w:val="single" w:sz="4" w:space="0" w:color="000000"/>
              <w:right w:val="single" w:sz="4" w:space="0" w:color="000000"/>
            </w:tcBorders>
            <w:shd w:val="clear" w:color="auto" w:fill="auto"/>
            <w:vAlign w:val="center"/>
          </w:tcPr>
          <w:p w:rsidR="00B45190" w:rsidRPr="005C391A" w:rsidRDefault="00B45190" w:rsidP="00390091">
            <w:pPr>
              <w:jc w:val="center"/>
              <w:rPr>
                <w:b/>
                <w:bCs/>
                <w:color w:val="000000"/>
              </w:rPr>
            </w:pPr>
          </w:p>
        </w:tc>
      </w:tr>
      <w:tr w:rsidR="00B45190" w:rsidRPr="005C391A" w:rsidTr="00390091">
        <w:trPr>
          <w:trHeight w:val="120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30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Наименование </w:t>
            </w:r>
            <w:r>
              <w:rPr>
                <w:b/>
                <w:bCs/>
                <w:color w:val="000000"/>
              </w:rPr>
              <w:t>государственного</w:t>
            </w:r>
            <w:r w:rsidRPr="009A5599">
              <w:rPr>
                <w:b/>
                <w:bCs/>
                <w:color w:val="000000"/>
              </w:rPr>
              <w:t xml:space="preserve"> орган</w:t>
            </w:r>
            <w:r>
              <w:rPr>
                <w:b/>
                <w:bCs/>
                <w:color w:val="000000"/>
              </w:rPr>
              <w:t>а</w:t>
            </w:r>
            <w:r w:rsidRPr="009A5599">
              <w:rPr>
                <w:b/>
                <w:bCs/>
                <w:color w:val="000000"/>
              </w:rPr>
              <w:t>, орган</w:t>
            </w:r>
            <w:r>
              <w:rPr>
                <w:b/>
                <w:bCs/>
                <w:color w:val="000000"/>
              </w:rPr>
              <w:t>а</w:t>
            </w:r>
            <w:r w:rsidRPr="009A5599">
              <w:rPr>
                <w:b/>
                <w:bCs/>
                <w:color w:val="000000"/>
              </w:rPr>
              <w:t xml:space="preserve"> местного самоу</w:t>
            </w:r>
            <w:r>
              <w:rPr>
                <w:b/>
                <w:bCs/>
                <w:color w:val="000000"/>
              </w:rPr>
              <w:t xml:space="preserve">правления либо подведомственной </w:t>
            </w:r>
            <w:r w:rsidRPr="009A5599">
              <w:rPr>
                <w:b/>
                <w:bCs/>
                <w:color w:val="000000"/>
              </w:rPr>
              <w:t>государственным органам или органам местного самоуправления организаци</w:t>
            </w:r>
            <w:r>
              <w:rPr>
                <w:b/>
                <w:bCs/>
                <w:color w:val="000000"/>
              </w:rPr>
              <w:t>и</w:t>
            </w:r>
          </w:p>
        </w:tc>
        <w:tc>
          <w:tcPr>
            <w:tcW w:w="2589"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Потребитель или Поставщик </w:t>
            </w:r>
            <w:r>
              <w:rPr>
                <w:b/>
                <w:bCs/>
                <w:color w:val="000000"/>
              </w:rPr>
              <w:t>документов и (или) информации</w:t>
            </w:r>
          </w:p>
        </w:tc>
        <w:tc>
          <w:tcPr>
            <w:tcW w:w="210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Ф.И.О. и должность ответственного лица</w:t>
            </w:r>
          </w:p>
        </w:tc>
        <w:tc>
          <w:tcPr>
            <w:tcW w:w="176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E–mail</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Контактный телефон</w:t>
            </w:r>
          </w:p>
        </w:tc>
      </w:tr>
      <w:tr w:rsidR="00B45190" w:rsidRPr="005C391A" w:rsidTr="00390091">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1</w:t>
            </w:r>
          </w:p>
        </w:tc>
        <w:tc>
          <w:tcPr>
            <w:tcW w:w="308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color w:val="000000"/>
              </w:rPr>
            </w:pPr>
            <w:r w:rsidRPr="005C391A">
              <w:rPr>
                <w:b/>
                <w:bCs/>
                <w:color w:val="000000"/>
              </w:rPr>
              <w:t> </w:t>
            </w:r>
          </w:p>
        </w:tc>
        <w:tc>
          <w:tcPr>
            <w:tcW w:w="2589" w:type="dxa"/>
            <w:tcBorders>
              <w:top w:val="nil"/>
              <w:left w:val="nil"/>
              <w:bottom w:val="single" w:sz="4" w:space="0" w:color="000000"/>
              <w:right w:val="single" w:sz="4" w:space="0" w:color="000000"/>
            </w:tcBorders>
            <w:shd w:val="clear" w:color="auto" w:fill="auto"/>
            <w:noWrap/>
            <w:vAlign w:val="center"/>
            <w:hideMark/>
          </w:tcPr>
          <w:p w:rsidR="00B45190" w:rsidRPr="005C391A" w:rsidRDefault="00B45190" w:rsidP="00390091">
            <w:pPr>
              <w:rPr>
                <w:b/>
                <w:bCs/>
                <w:color w:val="000000"/>
                <w:sz w:val="22"/>
                <w:szCs w:val="22"/>
              </w:rPr>
            </w:pPr>
            <w:r w:rsidRPr="005C391A">
              <w:rPr>
                <w:b/>
                <w:bCs/>
                <w:color w:val="000000"/>
                <w:sz w:val="22"/>
                <w:szCs w:val="22"/>
              </w:rPr>
              <w:t> </w:t>
            </w:r>
          </w:p>
        </w:tc>
        <w:tc>
          <w:tcPr>
            <w:tcW w:w="210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r w:rsidRPr="005C391A">
              <w:t> </w:t>
            </w:r>
          </w:p>
        </w:tc>
        <w:tc>
          <w:tcPr>
            <w:tcW w:w="176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D4"/>
                <w:u w:val="single"/>
              </w:rPr>
            </w:pPr>
            <w:r w:rsidRPr="005C391A">
              <w:rPr>
                <w:color w:val="0000D4"/>
                <w:u w:val="single"/>
              </w:rPr>
              <w:t> </w:t>
            </w:r>
          </w:p>
        </w:tc>
        <w:tc>
          <w:tcPr>
            <w:tcW w:w="148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r w:rsidRPr="005C391A">
              <w:t> </w:t>
            </w:r>
          </w:p>
        </w:tc>
      </w:tr>
      <w:tr w:rsidR="00B45190" w:rsidRPr="005C391A" w:rsidTr="00390091">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2</w:t>
            </w:r>
          </w:p>
        </w:tc>
        <w:tc>
          <w:tcPr>
            <w:tcW w:w="3080" w:type="dxa"/>
            <w:tcBorders>
              <w:top w:val="nil"/>
              <w:left w:val="nil"/>
              <w:bottom w:val="single" w:sz="4" w:space="0" w:color="000000"/>
              <w:right w:val="single" w:sz="4" w:space="0" w:color="000000"/>
            </w:tcBorders>
            <w:shd w:val="clear" w:color="FFF58C" w:fill="FFFFFF"/>
            <w:vAlign w:val="center"/>
            <w:hideMark/>
          </w:tcPr>
          <w:p w:rsidR="00B45190" w:rsidRPr="005C391A" w:rsidRDefault="00B45190" w:rsidP="00390091">
            <w:pPr>
              <w:rPr>
                <w:b/>
                <w:bCs/>
              </w:rPr>
            </w:pPr>
            <w:r w:rsidRPr="005C391A">
              <w:rPr>
                <w:b/>
                <w:bCs/>
              </w:rPr>
              <w:t> </w:t>
            </w:r>
          </w:p>
        </w:tc>
        <w:tc>
          <w:tcPr>
            <w:tcW w:w="2589" w:type="dxa"/>
            <w:tcBorders>
              <w:top w:val="nil"/>
              <w:left w:val="nil"/>
              <w:bottom w:val="single" w:sz="4" w:space="0" w:color="000000"/>
              <w:right w:val="single" w:sz="4" w:space="0" w:color="000000"/>
            </w:tcBorders>
            <w:shd w:val="clear" w:color="FFF58C" w:fill="FFFFFF"/>
            <w:noWrap/>
            <w:vAlign w:val="center"/>
            <w:hideMark/>
          </w:tcPr>
          <w:p w:rsidR="00B45190" w:rsidRPr="005C391A" w:rsidRDefault="00B45190" w:rsidP="00390091">
            <w:pPr>
              <w:rPr>
                <w:b/>
                <w:bCs/>
                <w:sz w:val="22"/>
                <w:szCs w:val="22"/>
              </w:rPr>
            </w:pPr>
            <w:r w:rsidRPr="005C391A">
              <w:rPr>
                <w:b/>
                <w:bCs/>
                <w:sz w:val="22"/>
                <w:szCs w:val="22"/>
              </w:rPr>
              <w:t> </w:t>
            </w:r>
          </w:p>
        </w:tc>
        <w:tc>
          <w:tcPr>
            <w:tcW w:w="2100" w:type="dxa"/>
            <w:tcBorders>
              <w:top w:val="nil"/>
              <w:left w:val="nil"/>
              <w:bottom w:val="single" w:sz="4" w:space="0" w:color="000000"/>
              <w:right w:val="single" w:sz="4" w:space="0" w:color="000000"/>
            </w:tcBorders>
            <w:shd w:val="clear" w:color="FFF58C" w:fill="FFFFFF"/>
            <w:vAlign w:val="center"/>
            <w:hideMark/>
          </w:tcPr>
          <w:p w:rsidR="00B45190" w:rsidRPr="005C391A" w:rsidRDefault="00B45190" w:rsidP="00390091">
            <w:r w:rsidRPr="005C391A">
              <w:t> </w:t>
            </w:r>
          </w:p>
        </w:tc>
        <w:tc>
          <w:tcPr>
            <w:tcW w:w="1760" w:type="dxa"/>
            <w:tcBorders>
              <w:top w:val="nil"/>
              <w:left w:val="nil"/>
              <w:bottom w:val="single" w:sz="4" w:space="0" w:color="000000"/>
              <w:right w:val="single" w:sz="4" w:space="0" w:color="000000"/>
            </w:tcBorders>
            <w:shd w:val="clear" w:color="FFF58C" w:fill="FFFFFF"/>
            <w:vAlign w:val="center"/>
            <w:hideMark/>
          </w:tcPr>
          <w:p w:rsidR="00B45190" w:rsidRPr="005C391A" w:rsidRDefault="00B45190" w:rsidP="00390091">
            <w:pPr>
              <w:rPr>
                <w:color w:val="0000D4"/>
              </w:rPr>
            </w:pPr>
            <w:r w:rsidRPr="005C391A">
              <w:rPr>
                <w:color w:val="0000D4"/>
              </w:rPr>
              <w:t> </w:t>
            </w:r>
          </w:p>
        </w:tc>
        <w:tc>
          <w:tcPr>
            <w:tcW w:w="1480" w:type="dxa"/>
            <w:tcBorders>
              <w:top w:val="nil"/>
              <w:left w:val="nil"/>
              <w:bottom w:val="single" w:sz="4" w:space="0" w:color="000000"/>
              <w:right w:val="single" w:sz="4" w:space="0" w:color="000000"/>
            </w:tcBorders>
            <w:shd w:val="clear" w:color="FFF58C" w:fill="FFFFFF"/>
            <w:vAlign w:val="center"/>
            <w:hideMark/>
          </w:tcPr>
          <w:p w:rsidR="00B45190" w:rsidRPr="005C391A" w:rsidRDefault="00B45190" w:rsidP="00390091">
            <w:r w:rsidRPr="005C391A">
              <w:t> </w:t>
            </w:r>
          </w:p>
        </w:tc>
      </w:tr>
      <w:tr w:rsidR="00B45190" w:rsidRPr="005C391A" w:rsidTr="00390091">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w:t>
            </w:r>
          </w:p>
        </w:tc>
        <w:tc>
          <w:tcPr>
            <w:tcW w:w="308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color w:val="000000"/>
              </w:rPr>
            </w:pPr>
            <w:r w:rsidRPr="005C391A">
              <w:rPr>
                <w:b/>
                <w:bCs/>
                <w:color w:val="000000"/>
              </w:rPr>
              <w:t> </w:t>
            </w:r>
          </w:p>
        </w:tc>
        <w:tc>
          <w:tcPr>
            <w:tcW w:w="2589"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i/>
                <w:iCs/>
                <w:color w:val="000000"/>
              </w:rPr>
            </w:pPr>
            <w:r w:rsidRPr="005C391A">
              <w:rPr>
                <w:i/>
                <w:iCs/>
                <w:color w:val="000000"/>
              </w:rPr>
              <w:t> </w:t>
            </w:r>
          </w:p>
        </w:tc>
        <w:tc>
          <w:tcPr>
            <w:tcW w:w="210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176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r>
      <w:tr w:rsidR="00B45190" w:rsidRPr="005C391A" w:rsidTr="00390091">
        <w:trPr>
          <w:trHeight w:val="30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n</w:t>
            </w:r>
          </w:p>
        </w:tc>
        <w:tc>
          <w:tcPr>
            <w:tcW w:w="308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color w:val="000000"/>
              </w:rPr>
            </w:pPr>
            <w:r w:rsidRPr="005C391A">
              <w:rPr>
                <w:b/>
                <w:bCs/>
                <w:color w:val="000000"/>
              </w:rPr>
              <w:t> </w:t>
            </w:r>
          </w:p>
        </w:tc>
        <w:tc>
          <w:tcPr>
            <w:tcW w:w="2589"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i/>
                <w:iCs/>
                <w:color w:val="000000"/>
              </w:rPr>
            </w:pPr>
            <w:r w:rsidRPr="005C391A">
              <w:rPr>
                <w:i/>
                <w:iCs/>
                <w:color w:val="000000"/>
              </w:rPr>
              <w:t> </w:t>
            </w:r>
          </w:p>
        </w:tc>
        <w:tc>
          <w:tcPr>
            <w:tcW w:w="210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176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r>
    </w:tbl>
    <w:p w:rsidR="00B45190" w:rsidRPr="005C391A" w:rsidRDefault="00B45190" w:rsidP="00B45190">
      <w:pPr>
        <w:rPr>
          <w:lang w:val="en-US"/>
        </w:rPr>
      </w:pPr>
    </w:p>
    <w:tbl>
      <w:tblPr>
        <w:tblW w:w="8647" w:type="dxa"/>
        <w:tblInd w:w="108" w:type="dxa"/>
        <w:tblLayout w:type="fixed"/>
        <w:tblLook w:val="04A0" w:firstRow="1" w:lastRow="0" w:firstColumn="1" w:lastColumn="0" w:noHBand="0" w:noVBand="1"/>
      </w:tblPr>
      <w:tblGrid>
        <w:gridCol w:w="851"/>
        <w:gridCol w:w="1357"/>
        <w:gridCol w:w="949"/>
        <w:gridCol w:w="812"/>
        <w:gridCol w:w="1591"/>
        <w:gridCol w:w="17"/>
        <w:gridCol w:w="2420"/>
        <w:gridCol w:w="650"/>
      </w:tblGrid>
      <w:tr w:rsidR="00B45190" w:rsidRPr="005C391A" w:rsidTr="00390091">
        <w:trPr>
          <w:gridAfter w:val="1"/>
          <w:wAfter w:w="650" w:type="dxa"/>
          <w:trHeight w:val="300"/>
        </w:trPr>
        <w:tc>
          <w:tcPr>
            <w:tcW w:w="3157" w:type="dxa"/>
            <w:gridSpan w:val="3"/>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r w:rsidRPr="005C391A">
              <w:rPr>
                <w:i/>
                <w:iCs/>
                <w:color w:val="000000"/>
                <w:sz w:val="22"/>
                <w:szCs w:val="22"/>
              </w:rPr>
              <w:t xml:space="preserve">Табл. А.1.1. Описание функции: </w:t>
            </w:r>
            <w:r>
              <w:rPr>
                <w:i/>
                <w:iCs/>
                <w:color w:val="000000"/>
                <w:sz w:val="22"/>
                <w:szCs w:val="22"/>
              </w:rPr>
              <w:t>нормативно-</w:t>
            </w:r>
            <w:r w:rsidRPr="005C391A">
              <w:rPr>
                <w:i/>
                <w:iCs/>
                <w:color w:val="000000"/>
                <w:sz w:val="22"/>
                <w:szCs w:val="22"/>
              </w:rPr>
              <w:t>правов</w:t>
            </w:r>
            <w:r>
              <w:rPr>
                <w:i/>
                <w:iCs/>
                <w:color w:val="000000"/>
                <w:sz w:val="22"/>
                <w:szCs w:val="22"/>
              </w:rPr>
              <w:t>ые основы</w:t>
            </w:r>
            <w:r w:rsidRPr="005C391A">
              <w:rPr>
                <w:i/>
                <w:iCs/>
                <w:color w:val="000000"/>
                <w:sz w:val="22"/>
                <w:szCs w:val="22"/>
              </w:rPr>
              <w:t>*</w:t>
            </w:r>
          </w:p>
        </w:tc>
        <w:tc>
          <w:tcPr>
            <w:tcW w:w="2420" w:type="dxa"/>
            <w:gridSpan w:val="3"/>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2420"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r>
      <w:tr w:rsidR="00B45190" w:rsidRPr="005C391A" w:rsidTr="00390091">
        <w:trPr>
          <w:trHeight w:val="300"/>
        </w:trPr>
        <w:tc>
          <w:tcPr>
            <w:tcW w:w="851"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1357" w:type="dxa"/>
            <w:tcBorders>
              <w:top w:val="nil"/>
              <w:left w:val="nil"/>
              <w:bottom w:val="nil"/>
              <w:right w:val="nil"/>
            </w:tcBorders>
            <w:shd w:val="clear" w:color="auto" w:fill="auto"/>
            <w:noWrap/>
            <w:vAlign w:val="bottom"/>
            <w:hideMark/>
          </w:tcPr>
          <w:p w:rsidR="00B45190" w:rsidRPr="005C391A" w:rsidRDefault="00B45190" w:rsidP="00390091">
            <w:pPr>
              <w:rPr>
                <w:b/>
                <w:bCs/>
                <w:color w:val="000000"/>
              </w:rPr>
            </w:pPr>
          </w:p>
        </w:tc>
        <w:tc>
          <w:tcPr>
            <w:tcW w:w="1761" w:type="dxa"/>
            <w:gridSpan w:val="2"/>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1591"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3087" w:type="dxa"/>
            <w:gridSpan w:val="3"/>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r>
      <w:tr w:rsidR="00B45190" w:rsidRPr="005C391A" w:rsidTr="00390091">
        <w:trPr>
          <w:trHeight w:val="72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ind w:left="1593" w:hanging="1593"/>
              <w:jc w:val="center"/>
              <w:rPr>
                <w:b/>
                <w:bCs/>
                <w:color w:val="000000"/>
              </w:rPr>
            </w:pPr>
            <w:r w:rsidRPr="005C391A">
              <w:rPr>
                <w:b/>
                <w:bCs/>
                <w:color w:val="000000"/>
              </w:rPr>
              <w:t>№</w:t>
            </w:r>
          </w:p>
        </w:tc>
        <w:tc>
          <w:tcPr>
            <w:tcW w:w="3118" w:type="dxa"/>
            <w:gridSpan w:val="3"/>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C05C34">
              <w:rPr>
                <w:b/>
                <w:bCs/>
                <w:color w:val="000000"/>
              </w:rPr>
              <w:t xml:space="preserve">Нормативные </w:t>
            </w:r>
            <w:r>
              <w:rPr>
                <w:b/>
                <w:bCs/>
                <w:color w:val="000000"/>
              </w:rPr>
              <w:t>п</w:t>
            </w:r>
            <w:r w:rsidRPr="005C391A">
              <w:rPr>
                <w:b/>
                <w:bCs/>
                <w:color w:val="000000"/>
              </w:rPr>
              <w:t>равовые акты, в соответствии с которыми осуществляется функция</w:t>
            </w:r>
          </w:p>
        </w:tc>
        <w:tc>
          <w:tcPr>
            <w:tcW w:w="4678" w:type="dxa"/>
            <w:gridSpan w:val="4"/>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Правовые препятствия для организации </w:t>
            </w:r>
            <w:r w:rsidRPr="00C05C34">
              <w:rPr>
                <w:b/>
                <w:bCs/>
                <w:color w:val="000000"/>
              </w:rPr>
              <w:t>межведомственного</w:t>
            </w:r>
            <w:r>
              <w:rPr>
                <w:b/>
                <w:bCs/>
                <w:color w:val="000000"/>
              </w:rPr>
              <w:t xml:space="preserve"> </w:t>
            </w:r>
            <w:r w:rsidRPr="005C391A">
              <w:rPr>
                <w:b/>
                <w:bCs/>
                <w:color w:val="000000"/>
              </w:rPr>
              <w:t>взаимодействия</w:t>
            </w:r>
          </w:p>
        </w:tc>
      </w:tr>
      <w:tr w:rsidR="00B45190" w:rsidRPr="005C391A" w:rsidTr="00390091">
        <w:trPr>
          <w:trHeight w:val="1410"/>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lastRenderedPageBreak/>
              <w:t> </w:t>
            </w:r>
          </w:p>
        </w:tc>
        <w:tc>
          <w:tcPr>
            <w:tcW w:w="3118" w:type="dxa"/>
            <w:gridSpan w:val="3"/>
            <w:tcBorders>
              <w:top w:val="single" w:sz="4" w:space="0" w:color="000000"/>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 xml:space="preserve">Укажите все </w:t>
            </w:r>
            <w:r w:rsidRPr="00C05C34">
              <w:t>нормативные правовые</w:t>
            </w:r>
            <w:r>
              <w:t xml:space="preserve"> </w:t>
            </w:r>
            <w:r w:rsidRPr="005C391A">
              <w:t>акты, определяющие основания осуществления функции и порядок осуществления (включая реквизиты).</w:t>
            </w:r>
          </w:p>
        </w:tc>
        <w:tc>
          <w:tcPr>
            <w:tcW w:w="4678" w:type="dxa"/>
            <w:gridSpan w:val="4"/>
            <w:tcBorders>
              <w:top w:val="single" w:sz="4" w:space="0" w:color="000000"/>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 xml:space="preserve">Если нормы акта прямо или косвенно препятствуют организации </w:t>
            </w:r>
            <w:r>
              <w:t xml:space="preserve">межведомственного </w:t>
            </w:r>
            <w:r w:rsidRPr="005C391A">
              <w:t>взаимодействия, укажите номер(а) статьи(ей), содержащей</w:t>
            </w:r>
            <w:r w:rsidRPr="00C05C34">
              <w:t>(их)</w:t>
            </w:r>
            <w:r w:rsidRPr="005C391A">
              <w:t xml:space="preserve"> указанные препятствия.</w:t>
            </w:r>
          </w:p>
        </w:tc>
      </w:tr>
      <w:tr w:rsidR="00B45190" w:rsidRPr="005C391A" w:rsidTr="00390091">
        <w:trPr>
          <w:trHeight w:val="975"/>
        </w:trPr>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1</w:t>
            </w:r>
          </w:p>
        </w:tc>
        <w:tc>
          <w:tcPr>
            <w:tcW w:w="3118" w:type="dxa"/>
            <w:gridSpan w:val="3"/>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rPr>
                <w:b/>
                <w:bCs/>
              </w:rPr>
            </w:pPr>
            <w:r w:rsidRPr="005C391A">
              <w:rPr>
                <w:b/>
                <w:bCs/>
              </w:rPr>
              <w:t> </w:t>
            </w:r>
          </w:p>
        </w:tc>
        <w:tc>
          <w:tcPr>
            <w:tcW w:w="4678" w:type="dxa"/>
            <w:gridSpan w:val="4"/>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w:t>
            </w:r>
          </w:p>
        </w:tc>
      </w:tr>
    </w:tbl>
    <w:p w:rsidR="00B45190" w:rsidRPr="005C391A" w:rsidRDefault="00B45190" w:rsidP="00B45190">
      <w:pPr>
        <w:rPr>
          <w:lang w:val="en-US"/>
        </w:rPr>
      </w:pPr>
    </w:p>
    <w:p w:rsidR="00B45190" w:rsidRPr="005C391A" w:rsidRDefault="00B45190" w:rsidP="00B45190">
      <w:pPr>
        <w:rPr>
          <w:lang w:val="en-US"/>
        </w:rPr>
      </w:pPr>
    </w:p>
    <w:p w:rsidR="00B45190" w:rsidRPr="005C391A" w:rsidRDefault="00B45190" w:rsidP="00B45190">
      <w:pPr>
        <w:rPr>
          <w:lang w:val="en-US"/>
        </w:rPr>
      </w:pPr>
    </w:p>
    <w:tbl>
      <w:tblPr>
        <w:tblW w:w="5640" w:type="dxa"/>
        <w:tblInd w:w="93" w:type="dxa"/>
        <w:tblLook w:val="04A0" w:firstRow="1" w:lastRow="0" w:firstColumn="1" w:lastColumn="0" w:noHBand="0" w:noVBand="1"/>
      </w:tblPr>
      <w:tblGrid>
        <w:gridCol w:w="800"/>
        <w:gridCol w:w="2420"/>
        <w:gridCol w:w="2420"/>
      </w:tblGrid>
      <w:tr w:rsidR="00B45190" w:rsidRPr="005C391A" w:rsidTr="00390091">
        <w:trPr>
          <w:trHeight w:val="300"/>
        </w:trPr>
        <w:tc>
          <w:tcPr>
            <w:tcW w:w="5640" w:type="dxa"/>
            <w:gridSpan w:val="3"/>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r w:rsidRPr="005C391A">
              <w:rPr>
                <w:i/>
                <w:iCs/>
                <w:color w:val="000000"/>
                <w:sz w:val="22"/>
                <w:szCs w:val="22"/>
              </w:rPr>
              <w:t xml:space="preserve">Табл. А.1.2. Описание функции: перечень </w:t>
            </w:r>
            <w:r>
              <w:rPr>
                <w:i/>
                <w:iCs/>
                <w:color w:val="000000"/>
                <w:sz w:val="22"/>
                <w:szCs w:val="22"/>
              </w:rPr>
              <w:t xml:space="preserve">сценариев </w:t>
            </w:r>
            <w:r w:rsidRPr="005C391A">
              <w:rPr>
                <w:i/>
                <w:iCs/>
                <w:color w:val="000000"/>
                <w:sz w:val="22"/>
                <w:szCs w:val="22"/>
              </w:rPr>
              <w:t>осуществления функций*</w:t>
            </w:r>
          </w:p>
        </w:tc>
      </w:tr>
      <w:tr w:rsidR="00B45190" w:rsidRPr="005C391A" w:rsidTr="00390091">
        <w:trPr>
          <w:trHeight w:val="300"/>
        </w:trPr>
        <w:tc>
          <w:tcPr>
            <w:tcW w:w="800" w:type="dxa"/>
            <w:tcBorders>
              <w:top w:val="nil"/>
              <w:left w:val="nil"/>
              <w:bottom w:val="nil"/>
              <w:right w:val="nil"/>
            </w:tcBorders>
            <w:shd w:val="clear" w:color="auto" w:fill="auto"/>
            <w:noWrap/>
            <w:vAlign w:val="bottom"/>
            <w:hideMark/>
          </w:tcPr>
          <w:p w:rsidR="00B45190" w:rsidRPr="005C391A" w:rsidRDefault="00B45190" w:rsidP="00390091">
            <w:pPr>
              <w:jc w:val="center"/>
              <w:rPr>
                <w:b/>
                <w:bCs/>
                <w:color w:val="000000"/>
              </w:rPr>
            </w:pPr>
          </w:p>
        </w:tc>
        <w:tc>
          <w:tcPr>
            <w:tcW w:w="2420" w:type="dxa"/>
            <w:tcBorders>
              <w:top w:val="nil"/>
              <w:left w:val="nil"/>
              <w:bottom w:val="nil"/>
              <w:right w:val="nil"/>
            </w:tcBorders>
            <w:shd w:val="clear" w:color="auto" w:fill="auto"/>
            <w:noWrap/>
            <w:vAlign w:val="bottom"/>
            <w:hideMark/>
          </w:tcPr>
          <w:p w:rsidR="00B45190" w:rsidRPr="005C391A" w:rsidRDefault="00B45190" w:rsidP="00390091">
            <w:pPr>
              <w:rPr>
                <w:b/>
                <w:bCs/>
                <w:color w:val="000000"/>
              </w:rPr>
            </w:pPr>
          </w:p>
        </w:tc>
        <w:tc>
          <w:tcPr>
            <w:tcW w:w="2420"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r>
      <w:tr w:rsidR="00B45190" w:rsidRPr="005C391A" w:rsidTr="00390091">
        <w:trPr>
          <w:trHeight w:val="1200"/>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Наименование </w:t>
            </w:r>
            <w:r w:rsidRPr="001A510A">
              <w:rPr>
                <w:b/>
                <w:bCs/>
                <w:color w:val="000000"/>
              </w:rPr>
              <w:t xml:space="preserve">сценариев </w:t>
            </w:r>
            <w:r w:rsidRPr="005C391A">
              <w:rPr>
                <w:b/>
                <w:bCs/>
                <w:color w:val="000000"/>
              </w:rPr>
              <w:t>осуществления функции</w:t>
            </w:r>
          </w:p>
        </w:tc>
        <w:tc>
          <w:tcPr>
            <w:tcW w:w="242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Срок осуществления </w:t>
            </w:r>
            <w:r w:rsidRPr="00B46548">
              <w:rPr>
                <w:b/>
                <w:bCs/>
                <w:color w:val="000000"/>
              </w:rPr>
              <w:t>с</w:t>
            </w:r>
            <w:r>
              <w:rPr>
                <w:b/>
                <w:bCs/>
                <w:color w:val="000000"/>
              </w:rPr>
              <w:t>ценария</w:t>
            </w:r>
          </w:p>
        </w:tc>
      </w:tr>
      <w:tr w:rsidR="00B45190" w:rsidRPr="005C391A" w:rsidTr="00390091">
        <w:trPr>
          <w:trHeight w:val="84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 </w:t>
            </w:r>
          </w:p>
        </w:tc>
        <w:tc>
          <w:tcPr>
            <w:tcW w:w="2420"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 xml:space="preserve">Укажите наименование </w:t>
            </w:r>
            <w:r>
              <w:t xml:space="preserve">сценария </w:t>
            </w:r>
            <w:r w:rsidRPr="005C391A">
              <w:t>осуществления функции.</w:t>
            </w:r>
          </w:p>
        </w:tc>
        <w:tc>
          <w:tcPr>
            <w:tcW w:w="2420"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 xml:space="preserve">Укажите срок осуществления </w:t>
            </w:r>
            <w:r w:rsidRPr="001A510A">
              <w:rPr>
                <w:bCs/>
                <w:color w:val="000000"/>
              </w:rPr>
              <w:t>сценария</w:t>
            </w:r>
            <w:r w:rsidRPr="005C391A">
              <w:t>.</w:t>
            </w:r>
          </w:p>
        </w:tc>
      </w:tr>
      <w:tr w:rsidR="00B45190" w:rsidRPr="005C391A" w:rsidTr="00390091">
        <w:trPr>
          <w:trHeight w:val="223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1</w:t>
            </w:r>
          </w:p>
        </w:tc>
        <w:tc>
          <w:tcPr>
            <w:tcW w:w="242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sz w:val="22"/>
                <w:szCs w:val="22"/>
              </w:rPr>
            </w:pPr>
            <w:r w:rsidRPr="005C391A">
              <w:rPr>
                <w:b/>
                <w:bCs/>
                <w:sz w:val="22"/>
                <w:szCs w:val="22"/>
              </w:rPr>
              <w:t> </w:t>
            </w:r>
          </w:p>
        </w:tc>
        <w:tc>
          <w:tcPr>
            <w:tcW w:w="242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sz w:val="22"/>
                <w:szCs w:val="22"/>
              </w:rPr>
            </w:pPr>
            <w:r w:rsidRPr="005C391A">
              <w:rPr>
                <w:b/>
                <w:bCs/>
                <w:sz w:val="22"/>
                <w:szCs w:val="22"/>
              </w:rPr>
              <w:t> </w:t>
            </w:r>
          </w:p>
        </w:tc>
      </w:tr>
      <w:tr w:rsidR="00B45190" w:rsidRPr="005C391A" w:rsidTr="00390091">
        <w:trPr>
          <w:trHeight w:val="28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w:t>
            </w:r>
          </w:p>
        </w:tc>
        <w:tc>
          <w:tcPr>
            <w:tcW w:w="242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242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i/>
                <w:iCs/>
                <w:color w:val="000000"/>
              </w:rPr>
            </w:pPr>
            <w:r w:rsidRPr="005C391A">
              <w:rPr>
                <w:i/>
                <w:iCs/>
                <w:color w:val="000000"/>
              </w:rPr>
              <w:t> </w:t>
            </w:r>
          </w:p>
        </w:tc>
      </w:tr>
      <w:tr w:rsidR="00B45190" w:rsidRPr="005C391A" w:rsidTr="00390091">
        <w:trPr>
          <w:trHeight w:val="280"/>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n</w:t>
            </w:r>
          </w:p>
        </w:tc>
        <w:tc>
          <w:tcPr>
            <w:tcW w:w="242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242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i/>
                <w:iCs/>
                <w:color w:val="000000"/>
              </w:rPr>
            </w:pPr>
            <w:r w:rsidRPr="005C391A">
              <w:rPr>
                <w:i/>
                <w:iCs/>
                <w:color w:val="000000"/>
              </w:rPr>
              <w:t> </w:t>
            </w:r>
          </w:p>
        </w:tc>
      </w:tr>
    </w:tbl>
    <w:p w:rsidR="00B45190" w:rsidRPr="005C391A" w:rsidRDefault="00B45190" w:rsidP="00B45190">
      <w:pPr>
        <w:rPr>
          <w:lang w:val="en-US"/>
        </w:rPr>
      </w:pPr>
    </w:p>
    <w:p w:rsidR="00B45190" w:rsidRPr="005C391A" w:rsidRDefault="00B45190" w:rsidP="00B45190">
      <w:pPr>
        <w:rPr>
          <w:lang w:val="en-US"/>
        </w:rPr>
      </w:pPr>
    </w:p>
    <w:tbl>
      <w:tblPr>
        <w:tblW w:w="13928" w:type="dxa"/>
        <w:tblInd w:w="60" w:type="dxa"/>
        <w:tblLook w:val="04A0" w:firstRow="1" w:lastRow="0" w:firstColumn="1" w:lastColumn="0" w:noHBand="0" w:noVBand="1"/>
      </w:tblPr>
      <w:tblGrid>
        <w:gridCol w:w="506"/>
        <w:gridCol w:w="271"/>
        <w:gridCol w:w="1284"/>
        <w:gridCol w:w="1837"/>
        <w:gridCol w:w="107"/>
        <w:gridCol w:w="526"/>
        <w:gridCol w:w="1055"/>
        <w:gridCol w:w="1778"/>
        <w:gridCol w:w="401"/>
        <w:gridCol w:w="1555"/>
        <w:gridCol w:w="1365"/>
        <w:gridCol w:w="1310"/>
        <w:gridCol w:w="2093"/>
      </w:tblGrid>
      <w:tr w:rsidR="00B45190" w:rsidRPr="005C391A" w:rsidTr="00390091">
        <w:trPr>
          <w:trHeight w:val="300"/>
        </w:trPr>
        <w:tc>
          <w:tcPr>
            <w:tcW w:w="7645" w:type="dxa"/>
            <w:gridSpan w:val="9"/>
            <w:tcBorders>
              <w:top w:val="nil"/>
              <w:left w:val="nil"/>
              <w:bottom w:val="nil"/>
              <w:right w:val="nil"/>
            </w:tcBorders>
            <w:shd w:val="clear" w:color="auto" w:fill="auto"/>
            <w:noWrap/>
            <w:vAlign w:val="bottom"/>
            <w:hideMark/>
          </w:tcPr>
          <w:p w:rsidR="00B45190" w:rsidRDefault="00B45190" w:rsidP="00390091">
            <w:pPr>
              <w:rPr>
                <w:i/>
                <w:iCs/>
                <w:color w:val="000000"/>
                <w:sz w:val="22"/>
                <w:szCs w:val="22"/>
              </w:rPr>
            </w:pPr>
          </w:p>
          <w:p w:rsidR="00B45190" w:rsidRPr="005C391A" w:rsidRDefault="00B45190" w:rsidP="00390091">
            <w:pPr>
              <w:rPr>
                <w:i/>
                <w:iCs/>
                <w:color w:val="000000"/>
                <w:sz w:val="22"/>
                <w:szCs w:val="22"/>
              </w:rPr>
            </w:pPr>
            <w:r w:rsidRPr="005C391A">
              <w:rPr>
                <w:i/>
                <w:iCs/>
                <w:color w:val="000000"/>
                <w:sz w:val="22"/>
                <w:szCs w:val="22"/>
              </w:rPr>
              <w:t xml:space="preserve">Табл. А.1.3. Описание функции: перечень </w:t>
            </w:r>
            <w:r w:rsidRPr="00C05C34">
              <w:rPr>
                <w:i/>
                <w:iCs/>
                <w:color w:val="000000"/>
                <w:sz w:val="22"/>
                <w:szCs w:val="22"/>
              </w:rPr>
              <w:t>документов и (или) информации, необходимых для осуществления контроля (надзора)*</w:t>
            </w:r>
          </w:p>
        </w:tc>
        <w:tc>
          <w:tcPr>
            <w:tcW w:w="1515"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2675" w:type="dxa"/>
            <w:gridSpan w:val="2"/>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2093"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r>
      <w:tr w:rsidR="00B45190" w:rsidRPr="005C391A" w:rsidTr="00390091">
        <w:trPr>
          <w:trHeight w:val="300"/>
        </w:trPr>
        <w:tc>
          <w:tcPr>
            <w:tcW w:w="506" w:type="dxa"/>
            <w:tcBorders>
              <w:top w:val="nil"/>
              <w:left w:val="nil"/>
              <w:bottom w:val="nil"/>
              <w:right w:val="nil"/>
            </w:tcBorders>
            <w:shd w:val="clear" w:color="auto" w:fill="auto"/>
            <w:noWrap/>
            <w:vAlign w:val="bottom"/>
            <w:hideMark/>
          </w:tcPr>
          <w:p w:rsidR="00B45190" w:rsidRPr="005C391A" w:rsidRDefault="00B45190" w:rsidP="00390091">
            <w:pPr>
              <w:jc w:val="center"/>
              <w:rPr>
                <w:b/>
                <w:bCs/>
                <w:color w:val="000000"/>
              </w:rPr>
            </w:pPr>
          </w:p>
        </w:tc>
        <w:tc>
          <w:tcPr>
            <w:tcW w:w="1521" w:type="dxa"/>
            <w:gridSpan w:val="2"/>
            <w:tcBorders>
              <w:top w:val="nil"/>
              <w:left w:val="nil"/>
              <w:bottom w:val="nil"/>
              <w:right w:val="nil"/>
            </w:tcBorders>
            <w:shd w:val="clear" w:color="auto" w:fill="auto"/>
            <w:noWrap/>
            <w:vAlign w:val="bottom"/>
            <w:hideMark/>
          </w:tcPr>
          <w:p w:rsidR="00B45190" w:rsidRPr="005C391A" w:rsidRDefault="00B45190" w:rsidP="00390091">
            <w:pPr>
              <w:rPr>
                <w:b/>
                <w:bCs/>
                <w:color w:val="000000"/>
              </w:rPr>
            </w:pPr>
          </w:p>
        </w:tc>
        <w:tc>
          <w:tcPr>
            <w:tcW w:w="1944" w:type="dxa"/>
            <w:gridSpan w:val="2"/>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1547" w:type="dxa"/>
            <w:gridSpan w:val="2"/>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2127" w:type="dxa"/>
            <w:gridSpan w:val="2"/>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1515"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2675" w:type="dxa"/>
            <w:gridSpan w:val="2"/>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2093"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r>
      <w:tr w:rsidR="00B45190" w:rsidRPr="005C391A" w:rsidTr="00390091">
        <w:trPr>
          <w:trHeight w:val="1379"/>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1521" w:type="dxa"/>
            <w:gridSpan w:val="2"/>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Наименование документа </w:t>
            </w:r>
            <w:r>
              <w:rPr>
                <w:b/>
                <w:bCs/>
                <w:color w:val="000000"/>
              </w:rPr>
              <w:t xml:space="preserve">и (или) информации </w:t>
            </w:r>
          </w:p>
        </w:tc>
        <w:tc>
          <w:tcPr>
            <w:tcW w:w="1944" w:type="dxa"/>
            <w:gridSpan w:val="2"/>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Перечень </w:t>
            </w:r>
            <w:r>
              <w:rPr>
                <w:b/>
                <w:bCs/>
                <w:color w:val="000000"/>
              </w:rPr>
              <w:t xml:space="preserve">сценариев </w:t>
            </w:r>
            <w:r w:rsidRPr="005C391A">
              <w:rPr>
                <w:b/>
                <w:bCs/>
                <w:color w:val="000000"/>
              </w:rPr>
              <w:t>осуществления функции, для которых необходим</w:t>
            </w:r>
            <w:r>
              <w:rPr>
                <w:b/>
                <w:bCs/>
                <w:color w:val="000000"/>
              </w:rPr>
              <w:t>ы</w:t>
            </w:r>
            <w:r w:rsidRPr="005C391A">
              <w:rPr>
                <w:b/>
                <w:bCs/>
                <w:color w:val="000000"/>
              </w:rPr>
              <w:t xml:space="preserve"> документ</w:t>
            </w:r>
            <w:r>
              <w:rPr>
                <w:b/>
                <w:bCs/>
                <w:color w:val="000000"/>
              </w:rPr>
              <w:t xml:space="preserve"> и (или) информация</w:t>
            </w:r>
          </w:p>
        </w:tc>
        <w:tc>
          <w:tcPr>
            <w:tcW w:w="1547" w:type="dxa"/>
            <w:gridSpan w:val="2"/>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Правовые основания для использования документа</w:t>
            </w:r>
            <w:r>
              <w:rPr>
                <w:b/>
                <w:bCs/>
                <w:color w:val="000000"/>
              </w:rPr>
              <w:t xml:space="preserve"> и (или) информации</w:t>
            </w:r>
          </w:p>
        </w:tc>
        <w:tc>
          <w:tcPr>
            <w:tcW w:w="2127" w:type="dxa"/>
            <w:gridSpan w:val="2"/>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Способ получения документа</w:t>
            </w:r>
            <w:r>
              <w:rPr>
                <w:b/>
                <w:bCs/>
                <w:color w:val="000000"/>
              </w:rPr>
              <w:t xml:space="preserve"> и (или) информации</w:t>
            </w:r>
            <w:r w:rsidRPr="005C391A">
              <w:rPr>
                <w:b/>
                <w:bCs/>
                <w:color w:val="000000"/>
              </w:rPr>
              <w:t xml:space="preserve"> - фактическое состояние</w:t>
            </w:r>
          </w:p>
        </w:tc>
        <w:tc>
          <w:tcPr>
            <w:tcW w:w="1515"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Наименование источника документа</w:t>
            </w:r>
            <w:r>
              <w:rPr>
                <w:b/>
                <w:bCs/>
                <w:color w:val="000000"/>
              </w:rPr>
              <w:t xml:space="preserve"> и (или) информации</w:t>
            </w:r>
          </w:p>
        </w:tc>
        <w:tc>
          <w:tcPr>
            <w:tcW w:w="2675" w:type="dxa"/>
            <w:gridSpan w:val="2"/>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Возможно ли получение документа</w:t>
            </w:r>
            <w:r>
              <w:rPr>
                <w:b/>
                <w:bCs/>
                <w:color w:val="000000"/>
              </w:rPr>
              <w:t xml:space="preserve"> и (или) информации в рамках </w:t>
            </w:r>
            <w:r w:rsidRPr="00C05C34">
              <w:rPr>
                <w:b/>
                <w:bCs/>
                <w:color w:val="000000"/>
              </w:rPr>
              <w:t>межведомственного</w:t>
            </w:r>
            <w:r>
              <w:rPr>
                <w:b/>
                <w:bCs/>
                <w:color w:val="000000"/>
              </w:rPr>
              <w:t xml:space="preserve"> взаимодействия</w:t>
            </w:r>
            <w:r w:rsidRPr="005C391A">
              <w:rPr>
                <w:b/>
                <w:bCs/>
                <w:color w:val="000000"/>
              </w:rPr>
              <w:t>?</w:t>
            </w:r>
          </w:p>
        </w:tc>
        <w:tc>
          <w:tcPr>
            <w:tcW w:w="2093"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Почему данный документ</w:t>
            </w:r>
            <w:r>
              <w:rPr>
                <w:b/>
                <w:bCs/>
                <w:color w:val="000000"/>
              </w:rPr>
              <w:t xml:space="preserve"> и (или) информация</w:t>
            </w:r>
            <w:r w:rsidRPr="005C391A">
              <w:rPr>
                <w:b/>
                <w:bCs/>
                <w:color w:val="000000"/>
              </w:rPr>
              <w:t xml:space="preserve"> не подлеж</w:t>
            </w:r>
            <w:r>
              <w:rPr>
                <w:b/>
                <w:bCs/>
                <w:color w:val="000000"/>
              </w:rPr>
              <w:t>а</w:t>
            </w:r>
            <w:r w:rsidRPr="005C391A">
              <w:rPr>
                <w:b/>
                <w:bCs/>
                <w:color w:val="000000"/>
              </w:rPr>
              <w:t xml:space="preserve">т получению </w:t>
            </w:r>
            <w:r>
              <w:rPr>
                <w:b/>
                <w:bCs/>
                <w:color w:val="000000"/>
              </w:rPr>
              <w:t xml:space="preserve">в рамках </w:t>
            </w:r>
            <w:r w:rsidRPr="00C05C34">
              <w:rPr>
                <w:b/>
                <w:bCs/>
                <w:color w:val="000000"/>
              </w:rPr>
              <w:t>межведомственного</w:t>
            </w:r>
            <w:r>
              <w:rPr>
                <w:b/>
                <w:bCs/>
                <w:color w:val="000000"/>
              </w:rPr>
              <w:t xml:space="preserve"> </w:t>
            </w:r>
            <w:r w:rsidRPr="005C391A">
              <w:rPr>
                <w:b/>
                <w:bCs/>
                <w:color w:val="000000"/>
              </w:rPr>
              <w:t>взаимодействия?</w:t>
            </w:r>
          </w:p>
        </w:tc>
      </w:tr>
      <w:tr w:rsidR="00B45190" w:rsidRPr="005C391A" w:rsidTr="00390091">
        <w:trPr>
          <w:trHeight w:val="2895"/>
        </w:trPr>
        <w:tc>
          <w:tcPr>
            <w:tcW w:w="506"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 </w:t>
            </w:r>
          </w:p>
        </w:tc>
        <w:tc>
          <w:tcPr>
            <w:tcW w:w="1521" w:type="dxa"/>
            <w:gridSpan w:val="2"/>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Укажите наименование документа</w:t>
            </w:r>
            <w:r>
              <w:t xml:space="preserve"> и (или) информации</w:t>
            </w:r>
          </w:p>
        </w:tc>
        <w:tc>
          <w:tcPr>
            <w:tcW w:w="1944" w:type="dxa"/>
            <w:gridSpan w:val="2"/>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 xml:space="preserve">Перечислите номера </w:t>
            </w:r>
            <w:r>
              <w:t>сценариев</w:t>
            </w:r>
            <w:r w:rsidRPr="005C391A">
              <w:t>(из таблицы А.1.2), для осуществления которых необходим</w:t>
            </w:r>
            <w:r>
              <w:t>ы</w:t>
            </w:r>
            <w:r w:rsidRPr="005C391A">
              <w:t xml:space="preserve"> документ</w:t>
            </w:r>
            <w:r>
              <w:t xml:space="preserve"> и (или) информация</w:t>
            </w:r>
          </w:p>
        </w:tc>
        <w:tc>
          <w:tcPr>
            <w:tcW w:w="1547" w:type="dxa"/>
            <w:gridSpan w:val="2"/>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 xml:space="preserve">Укажите наименование и реквизиты </w:t>
            </w:r>
            <w:r w:rsidRPr="00C05C34">
              <w:t>нормативного правового</w:t>
            </w:r>
            <w:r>
              <w:t xml:space="preserve"> </w:t>
            </w:r>
            <w:r w:rsidRPr="005C391A">
              <w:t>акта, в соответствии с которым для осуществления функции использу</w:t>
            </w:r>
            <w:r>
              <w:t>ю</w:t>
            </w:r>
            <w:r w:rsidRPr="005C391A">
              <w:t>тся данны</w:t>
            </w:r>
            <w:r>
              <w:t>е</w:t>
            </w:r>
            <w:r w:rsidRPr="005C391A">
              <w:t xml:space="preserve"> документ</w:t>
            </w:r>
            <w:r>
              <w:t xml:space="preserve"> и (или) информация</w:t>
            </w:r>
          </w:p>
        </w:tc>
        <w:tc>
          <w:tcPr>
            <w:tcW w:w="2127" w:type="dxa"/>
            <w:gridSpan w:val="2"/>
            <w:tcBorders>
              <w:top w:val="nil"/>
              <w:left w:val="nil"/>
              <w:bottom w:val="single" w:sz="4" w:space="0" w:color="000000"/>
              <w:right w:val="single" w:sz="4" w:space="0" w:color="000000"/>
            </w:tcBorders>
            <w:shd w:val="clear" w:color="4EE257" w:fill="CCFFCC"/>
            <w:vAlign w:val="center"/>
            <w:hideMark/>
          </w:tcPr>
          <w:p w:rsidR="00B45190" w:rsidRDefault="00B45190" w:rsidP="00390091">
            <w:pPr>
              <w:jc w:val="center"/>
            </w:pPr>
            <w:r>
              <w:t>Введите код:</w:t>
            </w:r>
          </w:p>
          <w:p w:rsidR="00B45190" w:rsidRDefault="00B45190" w:rsidP="00390091">
            <w:pPr>
              <w:jc w:val="center"/>
            </w:pPr>
            <w:r>
              <w:t>1 - получается в рамках межведомственного взаимодействия,</w:t>
            </w:r>
          </w:p>
          <w:p w:rsidR="00B45190" w:rsidRDefault="00B45190" w:rsidP="00390091">
            <w:pPr>
              <w:jc w:val="center"/>
            </w:pPr>
            <w:r>
              <w:t>2 - получается в рамках межуровневого взаимодействия,</w:t>
            </w:r>
          </w:p>
          <w:p w:rsidR="00B45190" w:rsidRDefault="00B45190" w:rsidP="00390091">
            <w:pPr>
              <w:jc w:val="center"/>
            </w:pPr>
            <w:r>
              <w:t>3 - получается в рамках внутриведомственного взаимодействия,</w:t>
            </w:r>
          </w:p>
          <w:p w:rsidR="00B45190" w:rsidRPr="005C391A" w:rsidRDefault="00B45190" w:rsidP="00390091">
            <w:pPr>
              <w:jc w:val="center"/>
            </w:pPr>
            <w:r>
              <w:t>4 - истребуется у физического лица или организации, в отношении которых осуществляется функция.</w:t>
            </w:r>
          </w:p>
        </w:tc>
        <w:tc>
          <w:tcPr>
            <w:tcW w:w="1515"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Введите код: 1- выдается органом или организацией. 2- формируется в процессе ведения хозяйственной деятельности</w:t>
            </w:r>
          </w:p>
        </w:tc>
        <w:tc>
          <w:tcPr>
            <w:tcW w:w="2675" w:type="dxa"/>
            <w:gridSpan w:val="2"/>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Введите код:</w:t>
            </w:r>
            <w:r w:rsidRPr="005C391A">
              <w:br/>
              <w:t>1 - да, возмож</w:t>
            </w:r>
            <w:r>
              <w:t>но,</w:t>
            </w:r>
            <w:r>
              <w:br/>
              <w:t>2 - нет, невозможно</w:t>
            </w:r>
          </w:p>
        </w:tc>
        <w:tc>
          <w:tcPr>
            <w:tcW w:w="2093"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Введите код:</w:t>
            </w:r>
            <w:r w:rsidRPr="005C391A">
              <w:br/>
              <w:t>1 – документ</w:t>
            </w:r>
            <w:r>
              <w:t xml:space="preserve"> и (или) информация</w:t>
            </w:r>
            <w:r w:rsidRPr="005C391A">
              <w:t xml:space="preserve"> не вход</w:t>
            </w:r>
            <w:r>
              <w:t>я</w:t>
            </w:r>
            <w:r w:rsidRPr="005C391A">
              <w:t xml:space="preserve">т в </w:t>
            </w:r>
            <w:r>
              <w:t xml:space="preserve">утвержденный Правительством РФ </w:t>
            </w:r>
            <w:r w:rsidRPr="005C391A">
              <w:t xml:space="preserve">перечень межведомственных документов в соответствии с </w:t>
            </w:r>
            <w:r w:rsidRPr="00841435">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C391A">
              <w:t xml:space="preserve">, </w:t>
            </w:r>
            <w:r w:rsidRPr="005C391A">
              <w:br/>
              <w:t xml:space="preserve">2 – документ </w:t>
            </w:r>
            <w:r>
              <w:t>и (или) информация</w:t>
            </w:r>
            <w:r w:rsidRPr="005C391A">
              <w:t xml:space="preserve"> отсутству</w:t>
            </w:r>
            <w:r>
              <w:t>ю</w:t>
            </w:r>
            <w:r w:rsidRPr="005C391A">
              <w:t>т в распоряжении органов</w:t>
            </w:r>
            <w:r>
              <w:t xml:space="preserve"> государственной</w:t>
            </w:r>
            <w:r w:rsidRPr="005C391A">
              <w:t xml:space="preserve"> власти, </w:t>
            </w:r>
            <w:r>
              <w:t xml:space="preserve">органов </w:t>
            </w:r>
            <w:r w:rsidRPr="005C391A">
              <w:t>местного самоуправления, подведомственных организаций</w:t>
            </w:r>
          </w:p>
        </w:tc>
      </w:tr>
      <w:tr w:rsidR="00B45190" w:rsidRPr="005C391A" w:rsidTr="00390091">
        <w:trPr>
          <w:trHeight w:val="90"/>
        </w:trPr>
        <w:tc>
          <w:tcPr>
            <w:tcW w:w="506" w:type="dxa"/>
            <w:tcBorders>
              <w:top w:val="nil"/>
              <w:left w:val="single" w:sz="4" w:space="0" w:color="000000"/>
              <w:bottom w:val="single" w:sz="4" w:space="0" w:color="000000"/>
              <w:right w:val="single" w:sz="4" w:space="0" w:color="000000"/>
            </w:tcBorders>
            <w:shd w:val="clear" w:color="auto" w:fill="auto"/>
            <w:vAlign w:val="center"/>
            <w:hideMark/>
          </w:tcPr>
          <w:p w:rsidR="00B45190" w:rsidRPr="00BE1B28" w:rsidRDefault="00B45190" w:rsidP="00390091">
            <w:pPr>
              <w:jc w:val="center"/>
            </w:pPr>
            <w:r w:rsidRPr="00BE1B28">
              <w:lastRenderedPageBreak/>
              <w:t>I</w:t>
            </w:r>
          </w:p>
        </w:tc>
        <w:tc>
          <w:tcPr>
            <w:tcW w:w="13422" w:type="dxa"/>
            <w:gridSpan w:val="12"/>
            <w:tcBorders>
              <w:top w:val="nil"/>
              <w:left w:val="nil"/>
              <w:bottom w:val="single" w:sz="4" w:space="0" w:color="000000"/>
              <w:right w:val="single" w:sz="4" w:space="0" w:color="000000"/>
            </w:tcBorders>
            <w:shd w:val="clear" w:color="FFF58C" w:fill="FFFFFF"/>
            <w:vAlign w:val="center"/>
            <w:hideMark/>
          </w:tcPr>
          <w:p w:rsidR="00B45190" w:rsidRPr="00BE1B28" w:rsidRDefault="00B45190" w:rsidP="00390091">
            <w:pPr>
              <w:jc w:val="center"/>
            </w:pPr>
            <w:r w:rsidRPr="00D13E32">
              <w:t xml:space="preserve">Документы и (или) информация, находящиеся в распоряжении иных органов </w:t>
            </w:r>
            <w:r>
              <w:t xml:space="preserve">государственной </w:t>
            </w:r>
            <w:r w:rsidRPr="00D13E32">
              <w:t xml:space="preserve">власти, органов местного самоуправления, подведомственных организаций </w:t>
            </w:r>
          </w:p>
        </w:tc>
      </w:tr>
      <w:tr w:rsidR="00B45190" w:rsidRPr="005C391A" w:rsidTr="00390091">
        <w:trPr>
          <w:trHeight w:val="280"/>
        </w:trPr>
        <w:tc>
          <w:tcPr>
            <w:tcW w:w="506"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Pr>
                <w:color w:val="000000"/>
              </w:rPr>
              <w:t>…</w:t>
            </w:r>
          </w:p>
        </w:tc>
        <w:tc>
          <w:tcPr>
            <w:tcW w:w="1521" w:type="dxa"/>
            <w:gridSpan w:val="2"/>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1944" w:type="dxa"/>
            <w:gridSpan w:val="2"/>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1547" w:type="dxa"/>
            <w:gridSpan w:val="2"/>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1515"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2675" w:type="dxa"/>
            <w:gridSpan w:val="2"/>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2093"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 </w:t>
            </w:r>
          </w:p>
        </w:tc>
      </w:tr>
      <w:tr w:rsidR="00B45190" w:rsidRPr="005C391A" w:rsidTr="00390091">
        <w:trPr>
          <w:trHeight w:val="280"/>
        </w:trPr>
        <w:tc>
          <w:tcPr>
            <w:tcW w:w="506" w:type="dxa"/>
            <w:tcBorders>
              <w:top w:val="nil"/>
              <w:left w:val="single" w:sz="4" w:space="0" w:color="000000"/>
              <w:bottom w:val="single" w:sz="4" w:space="0" w:color="000000"/>
              <w:right w:val="single" w:sz="4" w:space="0" w:color="000000"/>
            </w:tcBorders>
            <w:shd w:val="clear" w:color="auto" w:fill="auto"/>
            <w:vAlign w:val="center"/>
          </w:tcPr>
          <w:p w:rsidR="00B45190" w:rsidRDefault="00B45190" w:rsidP="00390091">
            <w:pPr>
              <w:jc w:val="center"/>
              <w:rPr>
                <w:color w:val="000000"/>
              </w:rPr>
            </w:pPr>
            <w:r w:rsidRPr="00D13E32">
              <w:t>II</w:t>
            </w:r>
          </w:p>
        </w:tc>
        <w:tc>
          <w:tcPr>
            <w:tcW w:w="13422" w:type="dxa"/>
            <w:gridSpan w:val="12"/>
            <w:tcBorders>
              <w:top w:val="nil"/>
              <w:left w:val="nil"/>
              <w:bottom w:val="single" w:sz="4" w:space="0" w:color="000000"/>
              <w:right w:val="single" w:sz="4" w:space="0" w:color="000000"/>
            </w:tcBorders>
            <w:shd w:val="clear" w:color="auto" w:fill="auto"/>
            <w:vAlign w:val="center"/>
          </w:tcPr>
          <w:p w:rsidR="00B45190" w:rsidRPr="005C391A" w:rsidRDefault="00B45190" w:rsidP="00390091">
            <w:pPr>
              <w:jc w:val="center"/>
              <w:rPr>
                <w:color w:val="000000"/>
              </w:rPr>
            </w:pPr>
            <w:r w:rsidRPr="006408EA">
              <w:t>Документы и (или) информация, находящиеся в распоряжении органа государственной власти, органа местного самоуправления, исполняющего функцию по контролю (надзору), их подведомственных организаций</w:t>
            </w:r>
          </w:p>
        </w:tc>
      </w:tr>
      <w:tr w:rsidR="00B45190" w:rsidRPr="005C391A" w:rsidTr="00390091">
        <w:trPr>
          <w:trHeight w:val="280"/>
        </w:trPr>
        <w:tc>
          <w:tcPr>
            <w:tcW w:w="506" w:type="dxa"/>
            <w:tcBorders>
              <w:top w:val="nil"/>
              <w:left w:val="single" w:sz="4" w:space="0" w:color="000000"/>
              <w:bottom w:val="single" w:sz="4" w:space="0" w:color="000000"/>
              <w:right w:val="single" w:sz="4" w:space="0" w:color="000000"/>
            </w:tcBorders>
            <w:shd w:val="clear" w:color="auto" w:fill="auto"/>
            <w:vAlign w:val="center"/>
          </w:tcPr>
          <w:p w:rsidR="00B45190" w:rsidRDefault="00B45190" w:rsidP="00390091">
            <w:pPr>
              <w:jc w:val="center"/>
              <w:rPr>
                <w:color w:val="000000"/>
              </w:rPr>
            </w:pPr>
          </w:p>
        </w:tc>
        <w:tc>
          <w:tcPr>
            <w:tcW w:w="1521" w:type="dxa"/>
            <w:gridSpan w:val="2"/>
            <w:tcBorders>
              <w:top w:val="nil"/>
              <w:left w:val="nil"/>
              <w:bottom w:val="single" w:sz="4" w:space="0" w:color="000000"/>
              <w:right w:val="single" w:sz="4" w:space="0" w:color="000000"/>
            </w:tcBorders>
            <w:shd w:val="clear" w:color="auto" w:fill="auto"/>
            <w:vAlign w:val="center"/>
          </w:tcPr>
          <w:p w:rsidR="00B45190" w:rsidRPr="005C391A" w:rsidRDefault="00B45190" w:rsidP="00390091">
            <w:pPr>
              <w:rPr>
                <w:color w:val="000000"/>
              </w:rPr>
            </w:pPr>
          </w:p>
        </w:tc>
        <w:tc>
          <w:tcPr>
            <w:tcW w:w="1944" w:type="dxa"/>
            <w:gridSpan w:val="2"/>
            <w:tcBorders>
              <w:top w:val="nil"/>
              <w:left w:val="nil"/>
              <w:bottom w:val="single" w:sz="4" w:space="0" w:color="000000"/>
              <w:right w:val="single" w:sz="4" w:space="0" w:color="000000"/>
            </w:tcBorders>
            <w:shd w:val="clear" w:color="auto" w:fill="auto"/>
            <w:vAlign w:val="center"/>
          </w:tcPr>
          <w:p w:rsidR="00B45190" w:rsidRPr="005C391A" w:rsidRDefault="00B45190" w:rsidP="00390091">
            <w:pPr>
              <w:rPr>
                <w:color w:val="000000"/>
              </w:rPr>
            </w:pPr>
          </w:p>
        </w:tc>
        <w:tc>
          <w:tcPr>
            <w:tcW w:w="1547" w:type="dxa"/>
            <w:gridSpan w:val="2"/>
            <w:tcBorders>
              <w:top w:val="nil"/>
              <w:left w:val="nil"/>
              <w:bottom w:val="single" w:sz="4" w:space="0" w:color="000000"/>
              <w:right w:val="single" w:sz="4" w:space="0" w:color="000000"/>
            </w:tcBorders>
            <w:shd w:val="clear" w:color="auto" w:fill="auto"/>
            <w:vAlign w:val="center"/>
          </w:tcPr>
          <w:p w:rsidR="00B45190" w:rsidRPr="005C391A" w:rsidRDefault="00B45190" w:rsidP="00390091">
            <w:pPr>
              <w:rPr>
                <w:color w:val="000000"/>
              </w:rPr>
            </w:pPr>
          </w:p>
        </w:tc>
        <w:tc>
          <w:tcPr>
            <w:tcW w:w="2127" w:type="dxa"/>
            <w:gridSpan w:val="2"/>
            <w:tcBorders>
              <w:top w:val="nil"/>
              <w:left w:val="nil"/>
              <w:bottom w:val="single" w:sz="4" w:space="0" w:color="000000"/>
              <w:right w:val="single" w:sz="4" w:space="0" w:color="000000"/>
            </w:tcBorders>
            <w:shd w:val="clear" w:color="auto" w:fill="auto"/>
            <w:vAlign w:val="center"/>
          </w:tcPr>
          <w:p w:rsidR="00B45190" w:rsidRPr="005C391A" w:rsidRDefault="00B45190" w:rsidP="00390091">
            <w:pPr>
              <w:rPr>
                <w:color w:val="000000"/>
              </w:rPr>
            </w:pPr>
          </w:p>
        </w:tc>
        <w:tc>
          <w:tcPr>
            <w:tcW w:w="1515" w:type="dxa"/>
            <w:tcBorders>
              <w:top w:val="nil"/>
              <w:left w:val="nil"/>
              <w:bottom w:val="single" w:sz="4" w:space="0" w:color="000000"/>
              <w:right w:val="single" w:sz="4" w:space="0" w:color="000000"/>
            </w:tcBorders>
            <w:shd w:val="clear" w:color="auto" w:fill="auto"/>
            <w:vAlign w:val="center"/>
          </w:tcPr>
          <w:p w:rsidR="00B45190" w:rsidRPr="005C391A" w:rsidRDefault="00B45190" w:rsidP="00390091">
            <w:pPr>
              <w:rPr>
                <w:color w:val="000000"/>
              </w:rPr>
            </w:pPr>
          </w:p>
        </w:tc>
        <w:tc>
          <w:tcPr>
            <w:tcW w:w="2675" w:type="dxa"/>
            <w:gridSpan w:val="2"/>
            <w:tcBorders>
              <w:top w:val="nil"/>
              <w:left w:val="nil"/>
              <w:bottom w:val="single" w:sz="4" w:space="0" w:color="000000"/>
              <w:right w:val="single" w:sz="4" w:space="0" w:color="000000"/>
            </w:tcBorders>
            <w:shd w:val="clear" w:color="auto" w:fill="auto"/>
            <w:vAlign w:val="center"/>
          </w:tcPr>
          <w:p w:rsidR="00B45190" w:rsidRPr="005C391A" w:rsidRDefault="00B45190" w:rsidP="00390091">
            <w:pPr>
              <w:rPr>
                <w:color w:val="000000"/>
              </w:rPr>
            </w:pPr>
          </w:p>
        </w:tc>
        <w:tc>
          <w:tcPr>
            <w:tcW w:w="2093" w:type="dxa"/>
            <w:tcBorders>
              <w:top w:val="nil"/>
              <w:left w:val="nil"/>
              <w:bottom w:val="single" w:sz="4" w:space="0" w:color="000000"/>
              <w:right w:val="single" w:sz="4" w:space="0" w:color="000000"/>
            </w:tcBorders>
            <w:shd w:val="clear" w:color="auto" w:fill="auto"/>
            <w:vAlign w:val="center"/>
          </w:tcPr>
          <w:p w:rsidR="00B45190" w:rsidRPr="005C391A" w:rsidRDefault="00B45190" w:rsidP="00390091">
            <w:pPr>
              <w:jc w:val="center"/>
              <w:rPr>
                <w:color w:val="000000"/>
              </w:rPr>
            </w:pPr>
          </w:p>
        </w:tc>
      </w:tr>
      <w:tr w:rsidR="00B45190" w:rsidRPr="005C391A" w:rsidTr="00390091">
        <w:trPr>
          <w:trHeight w:val="280"/>
        </w:trPr>
        <w:tc>
          <w:tcPr>
            <w:tcW w:w="506" w:type="dxa"/>
            <w:tcBorders>
              <w:top w:val="nil"/>
              <w:left w:val="single" w:sz="4" w:space="0" w:color="000000"/>
              <w:bottom w:val="single" w:sz="4" w:space="0" w:color="000000"/>
              <w:right w:val="single" w:sz="4" w:space="0" w:color="000000"/>
            </w:tcBorders>
            <w:shd w:val="clear" w:color="auto" w:fill="auto"/>
            <w:vAlign w:val="center"/>
          </w:tcPr>
          <w:p w:rsidR="00B45190" w:rsidRDefault="00B45190" w:rsidP="00390091">
            <w:pPr>
              <w:jc w:val="center"/>
              <w:rPr>
                <w:color w:val="000000"/>
              </w:rPr>
            </w:pPr>
            <w:r w:rsidRPr="00D13E32">
              <w:t>III</w:t>
            </w:r>
          </w:p>
        </w:tc>
        <w:tc>
          <w:tcPr>
            <w:tcW w:w="13422" w:type="dxa"/>
            <w:gridSpan w:val="12"/>
            <w:tcBorders>
              <w:top w:val="nil"/>
              <w:left w:val="nil"/>
              <w:bottom w:val="single" w:sz="4" w:space="0" w:color="000000"/>
              <w:right w:val="single" w:sz="4" w:space="0" w:color="000000"/>
            </w:tcBorders>
            <w:shd w:val="clear" w:color="auto" w:fill="auto"/>
            <w:vAlign w:val="center"/>
          </w:tcPr>
          <w:p w:rsidR="00B45190" w:rsidRPr="005C391A" w:rsidRDefault="00B45190" w:rsidP="00390091">
            <w:pPr>
              <w:jc w:val="center"/>
              <w:rPr>
                <w:color w:val="000000"/>
              </w:rPr>
            </w:pPr>
            <w:r w:rsidRPr="00D13E32">
              <w:t>Документы и (или) информация, находящиеся в распоряжении субъекта, в отношении которого осуществляется контроль (надзор)</w:t>
            </w:r>
          </w:p>
        </w:tc>
      </w:tr>
      <w:tr w:rsidR="00B45190" w:rsidRPr="005C391A" w:rsidTr="00390091">
        <w:trPr>
          <w:trHeight w:val="280"/>
        </w:trPr>
        <w:tc>
          <w:tcPr>
            <w:tcW w:w="506" w:type="dxa"/>
            <w:tcBorders>
              <w:top w:val="nil"/>
              <w:left w:val="single" w:sz="4" w:space="0" w:color="000000"/>
              <w:bottom w:val="single" w:sz="4" w:space="0" w:color="000000"/>
              <w:right w:val="single" w:sz="4" w:space="0" w:color="000000"/>
            </w:tcBorders>
            <w:shd w:val="clear" w:color="auto" w:fill="auto"/>
            <w:vAlign w:val="center"/>
          </w:tcPr>
          <w:p w:rsidR="00B45190" w:rsidRPr="00D13E32" w:rsidRDefault="00B45190" w:rsidP="00390091">
            <w:pPr>
              <w:jc w:val="center"/>
            </w:pPr>
          </w:p>
        </w:tc>
        <w:tc>
          <w:tcPr>
            <w:tcW w:w="1521" w:type="dxa"/>
            <w:gridSpan w:val="2"/>
            <w:tcBorders>
              <w:top w:val="nil"/>
              <w:left w:val="nil"/>
              <w:bottom w:val="single" w:sz="4" w:space="0" w:color="000000"/>
              <w:right w:val="single" w:sz="4" w:space="0" w:color="000000"/>
            </w:tcBorders>
            <w:shd w:val="clear" w:color="auto" w:fill="auto"/>
            <w:vAlign w:val="center"/>
          </w:tcPr>
          <w:p w:rsidR="00B45190" w:rsidRPr="00D13E32" w:rsidRDefault="00B45190" w:rsidP="00390091">
            <w:pPr>
              <w:jc w:val="center"/>
            </w:pPr>
          </w:p>
        </w:tc>
        <w:tc>
          <w:tcPr>
            <w:tcW w:w="1837" w:type="dxa"/>
            <w:tcBorders>
              <w:top w:val="nil"/>
              <w:left w:val="nil"/>
              <w:bottom w:val="single" w:sz="4" w:space="0" w:color="000000"/>
              <w:right w:val="single" w:sz="4" w:space="0" w:color="000000"/>
            </w:tcBorders>
            <w:shd w:val="clear" w:color="auto" w:fill="auto"/>
            <w:vAlign w:val="center"/>
          </w:tcPr>
          <w:p w:rsidR="00B45190" w:rsidRPr="00D13E32" w:rsidRDefault="00B45190" w:rsidP="00390091">
            <w:pPr>
              <w:jc w:val="center"/>
            </w:pPr>
          </w:p>
        </w:tc>
        <w:tc>
          <w:tcPr>
            <w:tcW w:w="1654" w:type="dxa"/>
            <w:gridSpan w:val="3"/>
            <w:tcBorders>
              <w:top w:val="nil"/>
              <w:left w:val="nil"/>
              <w:bottom w:val="single" w:sz="4" w:space="0" w:color="000000"/>
              <w:right w:val="single" w:sz="4" w:space="0" w:color="000000"/>
            </w:tcBorders>
            <w:shd w:val="clear" w:color="auto" w:fill="auto"/>
            <w:vAlign w:val="center"/>
          </w:tcPr>
          <w:p w:rsidR="00B45190" w:rsidRPr="00D13E32" w:rsidRDefault="00B45190" w:rsidP="00390091">
            <w:pPr>
              <w:jc w:val="center"/>
            </w:pPr>
          </w:p>
        </w:tc>
        <w:tc>
          <w:tcPr>
            <w:tcW w:w="2127" w:type="dxa"/>
            <w:gridSpan w:val="2"/>
            <w:tcBorders>
              <w:top w:val="nil"/>
              <w:left w:val="nil"/>
              <w:bottom w:val="single" w:sz="4" w:space="0" w:color="000000"/>
              <w:right w:val="single" w:sz="4" w:space="0" w:color="000000"/>
            </w:tcBorders>
            <w:shd w:val="clear" w:color="auto" w:fill="auto"/>
            <w:vAlign w:val="center"/>
          </w:tcPr>
          <w:p w:rsidR="00B45190" w:rsidRPr="00D13E32" w:rsidRDefault="00B45190" w:rsidP="00390091">
            <w:pPr>
              <w:jc w:val="center"/>
            </w:pPr>
          </w:p>
        </w:tc>
        <w:tc>
          <w:tcPr>
            <w:tcW w:w="1515" w:type="dxa"/>
            <w:tcBorders>
              <w:top w:val="nil"/>
              <w:left w:val="nil"/>
              <w:bottom w:val="single" w:sz="4" w:space="0" w:color="000000"/>
              <w:right w:val="single" w:sz="4" w:space="0" w:color="000000"/>
            </w:tcBorders>
            <w:shd w:val="clear" w:color="auto" w:fill="auto"/>
            <w:vAlign w:val="center"/>
          </w:tcPr>
          <w:p w:rsidR="00B45190" w:rsidRPr="00D13E32" w:rsidRDefault="00B45190" w:rsidP="00390091">
            <w:pPr>
              <w:jc w:val="center"/>
            </w:pPr>
          </w:p>
        </w:tc>
        <w:tc>
          <w:tcPr>
            <w:tcW w:w="2675" w:type="dxa"/>
            <w:gridSpan w:val="2"/>
            <w:tcBorders>
              <w:top w:val="nil"/>
              <w:left w:val="nil"/>
              <w:bottom w:val="single" w:sz="4" w:space="0" w:color="000000"/>
              <w:right w:val="single" w:sz="4" w:space="0" w:color="000000"/>
            </w:tcBorders>
            <w:shd w:val="clear" w:color="auto" w:fill="auto"/>
            <w:vAlign w:val="center"/>
          </w:tcPr>
          <w:p w:rsidR="00B45190" w:rsidRPr="00D13E32" w:rsidRDefault="00B45190" w:rsidP="00390091">
            <w:pPr>
              <w:jc w:val="center"/>
            </w:pPr>
          </w:p>
        </w:tc>
        <w:tc>
          <w:tcPr>
            <w:tcW w:w="2093" w:type="dxa"/>
            <w:tcBorders>
              <w:top w:val="nil"/>
              <w:left w:val="nil"/>
              <w:bottom w:val="single" w:sz="4" w:space="0" w:color="000000"/>
              <w:right w:val="single" w:sz="4" w:space="0" w:color="000000"/>
            </w:tcBorders>
            <w:shd w:val="clear" w:color="auto" w:fill="auto"/>
            <w:vAlign w:val="center"/>
          </w:tcPr>
          <w:p w:rsidR="00B45190" w:rsidRPr="00D13E32" w:rsidRDefault="00B45190" w:rsidP="00390091">
            <w:pPr>
              <w:jc w:val="center"/>
            </w:pPr>
          </w:p>
        </w:tc>
      </w:tr>
      <w:tr w:rsidR="00B45190" w:rsidRPr="005C391A" w:rsidTr="00390091">
        <w:trPr>
          <w:trHeight w:val="280"/>
        </w:trPr>
        <w:tc>
          <w:tcPr>
            <w:tcW w:w="4486" w:type="dxa"/>
            <w:gridSpan w:val="6"/>
            <w:tcBorders>
              <w:top w:val="nil"/>
              <w:left w:val="nil"/>
              <w:bottom w:val="nil"/>
              <w:right w:val="nil"/>
            </w:tcBorders>
            <w:shd w:val="clear" w:color="auto" w:fill="auto"/>
            <w:noWrap/>
            <w:vAlign w:val="bottom"/>
            <w:hideMark/>
          </w:tcPr>
          <w:p w:rsidR="00B45190" w:rsidRDefault="00B45190" w:rsidP="00390091">
            <w:pPr>
              <w:rPr>
                <w:i/>
                <w:iCs/>
                <w:color w:val="000000"/>
                <w:sz w:val="22"/>
                <w:szCs w:val="22"/>
              </w:rPr>
            </w:pPr>
          </w:p>
          <w:p w:rsidR="00B45190" w:rsidRDefault="00B45190" w:rsidP="00390091">
            <w:pPr>
              <w:rPr>
                <w:i/>
                <w:iCs/>
                <w:color w:val="000000"/>
                <w:sz w:val="22"/>
                <w:szCs w:val="22"/>
              </w:rPr>
            </w:pPr>
          </w:p>
          <w:p w:rsidR="00B45190" w:rsidRPr="005C391A" w:rsidRDefault="00B45190" w:rsidP="00390091">
            <w:pPr>
              <w:rPr>
                <w:i/>
                <w:iCs/>
                <w:color w:val="000000"/>
                <w:sz w:val="22"/>
                <w:szCs w:val="22"/>
              </w:rPr>
            </w:pPr>
            <w:r>
              <w:rPr>
                <w:i/>
                <w:iCs/>
                <w:color w:val="000000"/>
                <w:sz w:val="22"/>
                <w:szCs w:val="22"/>
              </w:rPr>
              <w:t>Табл. А.2. Оптимизация функции*</w:t>
            </w:r>
          </w:p>
        </w:tc>
        <w:tc>
          <w:tcPr>
            <w:tcW w:w="2768" w:type="dxa"/>
            <w:gridSpan w:val="2"/>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271" w:type="dxa"/>
            <w:gridSpan w:val="3"/>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403" w:type="dxa"/>
            <w:gridSpan w:val="2"/>
            <w:tcBorders>
              <w:top w:val="nil"/>
              <w:left w:val="nil"/>
              <w:bottom w:val="nil"/>
              <w:right w:val="nil"/>
            </w:tcBorders>
            <w:shd w:val="clear" w:color="auto" w:fill="auto"/>
            <w:noWrap/>
            <w:vAlign w:val="bottom"/>
            <w:hideMark/>
          </w:tcPr>
          <w:p w:rsidR="00B45190" w:rsidRPr="005C391A" w:rsidRDefault="00B45190" w:rsidP="00390091">
            <w:pPr>
              <w:jc w:val="center"/>
              <w:rPr>
                <w:color w:val="000000"/>
                <w:sz w:val="22"/>
                <w:szCs w:val="22"/>
              </w:rPr>
            </w:pPr>
          </w:p>
        </w:tc>
      </w:tr>
      <w:tr w:rsidR="00B45190" w:rsidRPr="005C391A" w:rsidTr="00390091">
        <w:trPr>
          <w:trHeight w:val="280"/>
        </w:trPr>
        <w:tc>
          <w:tcPr>
            <w:tcW w:w="771" w:type="dxa"/>
            <w:gridSpan w:val="2"/>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3715" w:type="dxa"/>
            <w:gridSpan w:val="4"/>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2768" w:type="dxa"/>
            <w:gridSpan w:val="2"/>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271" w:type="dxa"/>
            <w:gridSpan w:val="3"/>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403" w:type="dxa"/>
            <w:gridSpan w:val="2"/>
            <w:tcBorders>
              <w:top w:val="nil"/>
              <w:left w:val="nil"/>
              <w:bottom w:val="nil"/>
              <w:right w:val="nil"/>
            </w:tcBorders>
            <w:shd w:val="clear" w:color="auto" w:fill="auto"/>
            <w:noWrap/>
            <w:vAlign w:val="bottom"/>
            <w:hideMark/>
          </w:tcPr>
          <w:p w:rsidR="00B45190" w:rsidRPr="005C391A" w:rsidRDefault="00B45190" w:rsidP="00390091">
            <w:pPr>
              <w:jc w:val="center"/>
              <w:rPr>
                <w:color w:val="000000"/>
                <w:sz w:val="22"/>
                <w:szCs w:val="22"/>
              </w:rPr>
            </w:pPr>
          </w:p>
        </w:tc>
      </w:tr>
      <w:tr w:rsidR="00B45190" w:rsidRPr="005C391A" w:rsidTr="00390091">
        <w:trPr>
          <w:trHeight w:val="1200"/>
        </w:trPr>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3715" w:type="dxa"/>
            <w:gridSpan w:val="4"/>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Наименование документа</w:t>
            </w:r>
            <w:r>
              <w:rPr>
                <w:b/>
                <w:bCs/>
                <w:color w:val="000000"/>
              </w:rPr>
              <w:t xml:space="preserve"> и (или) информации, </w:t>
            </w:r>
            <w:r w:rsidRPr="009A5599">
              <w:rPr>
                <w:b/>
                <w:bCs/>
                <w:color w:val="000000"/>
              </w:rPr>
              <w:t>необходимых для осуществления контроля (надзора)</w:t>
            </w:r>
          </w:p>
        </w:tc>
        <w:tc>
          <w:tcPr>
            <w:tcW w:w="2768" w:type="dxa"/>
            <w:gridSpan w:val="2"/>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Каким образом будет оптимизирован порядок получения документа</w:t>
            </w:r>
            <w:r>
              <w:rPr>
                <w:b/>
                <w:bCs/>
                <w:color w:val="000000"/>
              </w:rPr>
              <w:t xml:space="preserve"> и (или) информации</w:t>
            </w:r>
            <w:r w:rsidRPr="005C391A">
              <w:rPr>
                <w:b/>
                <w:bCs/>
                <w:color w:val="000000"/>
              </w:rPr>
              <w:t>?</w:t>
            </w:r>
          </w:p>
        </w:tc>
        <w:tc>
          <w:tcPr>
            <w:tcW w:w="3271" w:type="dxa"/>
            <w:gridSpan w:val="3"/>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9A5599">
              <w:rPr>
                <w:b/>
                <w:bCs/>
                <w:color w:val="000000"/>
              </w:rPr>
              <w:t>Государственный орган, орган местного самоуправления либо подведомственная государственным органам или органам местного самоуправления организация, в распоряжении которых находятся документы и (или) информация</w:t>
            </w:r>
          </w:p>
        </w:tc>
        <w:tc>
          <w:tcPr>
            <w:tcW w:w="3403" w:type="dxa"/>
            <w:gridSpan w:val="2"/>
            <w:tcBorders>
              <w:top w:val="single" w:sz="4" w:space="0" w:color="000000"/>
              <w:left w:val="nil"/>
              <w:bottom w:val="single" w:sz="4" w:space="0" w:color="000000"/>
              <w:right w:val="single" w:sz="4" w:space="0" w:color="000000"/>
            </w:tcBorders>
            <w:shd w:val="clear" w:color="FFF58C" w:fill="FFFFFF"/>
            <w:vAlign w:val="center"/>
            <w:hideMark/>
          </w:tcPr>
          <w:p w:rsidR="00B45190" w:rsidRPr="005C391A" w:rsidRDefault="00B45190" w:rsidP="00390091">
            <w:pPr>
              <w:jc w:val="center"/>
              <w:rPr>
                <w:b/>
                <w:bCs/>
              </w:rPr>
            </w:pPr>
            <w:r w:rsidRPr="005C391A">
              <w:rPr>
                <w:b/>
                <w:bCs/>
              </w:rPr>
              <w:t xml:space="preserve">Соответствующие пункты планов внесения изменений в </w:t>
            </w:r>
            <w:r w:rsidRPr="009A5599">
              <w:rPr>
                <w:b/>
                <w:bCs/>
              </w:rPr>
              <w:t xml:space="preserve">нормативные </w:t>
            </w:r>
            <w:r w:rsidRPr="005C391A">
              <w:rPr>
                <w:b/>
                <w:bCs/>
              </w:rPr>
              <w:t>правовые акты</w:t>
            </w:r>
          </w:p>
        </w:tc>
      </w:tr>
      <w:tr w:rsidR="00B45190" w:rsidRPr="005C391A" w:rsidTr="00390091">
        <w:trPr>
          <w:trHeight w:val="3270"/>
        </w:trPr>
        <w:tc>
          <w:tcPr>
            <w:tcW w:w="771" w:type="dxa"/>
            <w:gridSpan w:val="2"/>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w:t>
            </w:r>
          </w:p>
        </w:tc>
        <w:tc>
          <w:tcPr>
            <w:tcW w:w="3715" w:type="dxa"/>
            <w:gridSpan w:val="4"/>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Перечислите все документы</w:t>
            </w:r>
            <w:r>
              <w:t xml:space="preserve"> и (или) информацию</w:t>
            </w:r>
            <w:r w:rsidRPr="005C391A">
              <w:t xml:space="preserve">, необходимые для осуществления функции (включая не подлежащие получению </w:t>
            </w:r>
            <w:r>
              <w:t xml:space="preserve">в рамках </w:t>
            </w:r>
            <w:r w:rsidRPr="009A5599">
              <w:t>межведомственного</w:t>
            </w:r>
            <w:r>
              <w:t xml:space="preserve"> взаимодействия, те, </w:t>
            </w:r>
            <w:r w:rsidRPr="005C391A">
              <w:t>которые планируется включить в число необходимых для осуществления функции</w:t>
            </w:r>
            <w:r>
              <w:t xml:space="preserve">, </w:t>
            </w:r>
            <w:r w:rsidRPr="005C391A">
              <w:t>которые планируется исключить из их числа).</w:t>
            </w:r>
          </w:p>
        </w:tc>
        <w:tc>
          <w:tcPr>
            <w:tcW w:w="2768" w:type="dxa"/>
            <w:gridSpan w:val="2"/>
            <w:tcBorders>
              <w:top w:val="nil"/>
              <w:left w:val="nil"/>
              <w:bottom w:val="single" w:sz="4" w:space="0" w:color="000000"/>
              <w:right w:val="single" w:sz="4" w:space="0" w:color="000000"/>
            </w:tcBorders>
            <w:shd w:val="clear" w:color="4EE257" w:fill="CCFFCC"/>
            <w:vAlign w:val="center"/>
            <w:hideMark/>
          </w:tcPr>
          <w:p w:rsidR="00B45190" w:rsidRDefault="00B45190" w:rsidP="00390091">
            <w:pPr>
              <w:jc w:val="center"/>
            </w:pPr>
            <w:r>
              <w:t>Введите код:</w:t>
            </w:r>
          </w:p>
          <w:p w:rsidR="00B45190" w:rsidRDefault="00B45190" w:rsidP="00390091">
            <w:pPr>
              <w:jc w:val="center"/>
            </w:pPr>
            <w:r>
              <w:t>1. Оптимизация не планируется.</w:t>
            </w:r>
          </w:p>
          <w:p w:rsidR="00B45190" w:rsidRDefault="00B45190" w:rsidP="00390091">
            <w:pPr>
              <w:jc w:val="center"/>
            </w:pPr>
            <w:r>
              <w:t>2. Документ и (или) информация будут получаться в рамках межведомственного взаимодействия вместо иных каналов, использовавшихся ранее.</w:t>
            </w:r>
          </w:p>
          <w:p w:rsidR="00B45190" w:rsidRDefault="00B45190" w:rsidP="00390091">
            <w:pPr>
              <w:jc w:val="center"/>
            </w:pPr>
            <w:r>
              <w:t>3. Документ и (или) информация будет получаться в рамках внутриведомственного взаимодействия.</w:t>
            </w:r>
          </w:p>
          <w:p w:rsidR="00B45190" w:rsidRDefault="00B45190" w:rsidP="00390091">
            <w:pPr>
              <w:jc w:val="center"/>
            </w:pPr>
            <w:r>
              <w:t>4. Документ и (или) информация будут исключены из перечня необходимых для осуществления функции.</w:t>
            </w:r>
          </w:p>
          <w:p w:rsidR="00B45190" w:rsidRPr="005C391A" w:rsidRDefault="00B45190" w:rsidP="00390091">
            <w:pPr>
              <w:jc w:val="center"/>
            </w:pPr>
            <w:r>
              <w:t xml:space="preserve">5. Документ и (или) информация заменит </w:t>
            </w:r>
            <w:r>
              <w:lastRenderedPageBreak/>
              <w:t>исключенный документ и будет получаться в рамках межведомственного взаимодействия.</w:t>
            </w:r>
          </w:p>
        </w:tc>
        <w:tc>
          <w:tcPr>
            <w:tcW w:w="3271" w:type="dxa"/>
            <w:gridSpan w:val="3"/>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lastRenderedPageBreak/>
              <w:t xml:space="preserve">Заполните поле в том случае, если документ </w:t>
            </w:r>
            <w:r>
              <w:t xml:space="preserve">и (или) информацию </w:t>
            </w:r>
            <w:r w:rsidRPr="005C391A">
              <w:t xml:space="preserve">планируется получать </w:t>
            </w:r>
            <w:r>
              <w:t xml:space="preserve">в рамках </w:t>
            </w:r>
            <w:r w:rsidRPr="009A5599">
              <w:t>межведомственного</w:t>
            </w:r>
            <w:r>
              <w:t xml:space="preserve"> взаимодействия</w:t>
            </w:r>
            <w:r w:rsidRPr="005C391A">
              <w:t xml:space="preserve"> (варианты ответов 2, </w:t>
            </w:r>
            <w:r>
              <w:t>5</w:t>
            </w:r>
            <w:r w:rsidRPr="005C391A">
              <w:t xml:space="preserve"> в предыдущем поле).</w:t>
            </w:r>
          </w:p>
        </w:tc>
        <w:tc>
          <w:tcPr>
            <w:tcW w:w="3403" w:type="dxa"/>
            <w:gridSpan w:val="2"/>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Укажите номера пунктов Планов внесения изменений в</w:t>
            </w:r>
            <w:r w:rsidRPr="00BE1B28">
              <w:rPr>
                <w:bCs/>
              </w:rPr>
              <w:t>нормативные</w:t>
            </w:r>
            <w:r w:rsidRPr="005C391A">
              <w:t xml:space="preserve"> правовые</w:t>
            </w:r>
            <w:r>
              <w:t xml:space="preserve"> акты Потребителя и Поставщика документов и (или) информации </w:t>
            </w:r>
            <w:r w:rsidRPr="005C391A">
              <w:t>(таблицы Б.1. и Б.2).</w:t>
            </w:r>
          </w:p>
        </w:tc>
      </w:tr>
      <w:tr w:rsidR="00B45190" w:rsidRPr="005C391A" w:rsidTr="00390091">
        <w:trPr>
          <w:trHeight w:val="1425"/>
        </w:trPr>
        <w:tc>
          <w:tcPr>
            <w:tcW w:w="771" w:type="dxa"/>
            <w:gridSpan w:val="2"/>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lastRenderedPageBreak/>
              <w:t>1</w:t>
            </w:r>
          </w:p>
        </w:tc>
        <w:tc>
          <w:tcPr>
            <w:tcW w:w="3715" w:type="dxa"/>
            <w:gridSpan w:val="4"/>
            <w:tcBorders>
              <w:top w:val="nil"/>
              <w:left w:val="nil"/>
              <w:bottom w:val="single" w:sz="4" w:space="0" w:color="000000"/>
              <w:right w:val="single" w:sz="4" w:space="0" w:color="000000"/>
            </w:tcBorders>
            <w:shd w:val="clear" w:color="FFF58C" w:fill="FFFFFF"/>
            <w:vAlign w:val="center"/>
            <w:hideMark/>
          </w:tcPr>
          <w:p w:rsidR="00B45190" w:rsidRPr="005C391A" w:rsidRDefault="00B45190" w:rsidP="00390091">
            <w:pPr>
              <w:rPr>
                <w:b/>
                <w:bCs/>
                <w:color w:val="000000"/>
                <w:sz w:val="22"/>
                <w:szCs w:val="22"/>
              </w:rPr>
            </w:pPr>
            <w:r w:rsidRPr="005C391A">
              <w:rPr>
                <w:b/>
                <w:bCs/>
                <w:color w:val="000000"/>
                <w:sz w:val="22"/>
                <w:szCs w:val="22"/>
              </w:rPr>
              <w:t> </w:t>
            </w:r>
          </w:p>
        </w:tc>
        <w:tc>
          <w:tcPr>
            <w:tcW w:w="2768" w:type="dxa"/>
            <w:gridSpan w:val="2"/>
            <w:tcBorders>
              <w:top w:val="nil"/>
              <w:left w:val="nil"/>
              <w:bottom w:val="single" w:sz="4" w:space="0" w:color="000000"/>
              <w:right w:val="single" w:sz="4" w:space="0" w:color="000000"/>
            </w:tcBorders>
            <w:shd w:val="clear" w:color="FFF58C" w:fill="FFFFFF"/>
            <w:vAlign w:val="center"/>
            <w:hideMark/>
          </w:tcPr>
          <w:p w:rsidR="00B45190" w:rsidRPr="005C391A" w:rsidRDefault="00B45190" w:rsidP="00390091">
            <w:pPr>
              <w:jc w:val="center"/>
              <w:rPr>
                <w:b/>
                <w:bCs/>
                <w:sz w:val="22"/>
                <w:szCs w:val="22"/>
              </w:rPr>
            </w:pPr>
            <w:r w:rsidRPr="005C391A">
              <w:rPr>
                <w:b/>
                <w:bCs/>
                <w:sz w:val="22"/>
                <w:szCs w:val="22"/>
              </w:rPr>
              <w:t> </w:t>
            </w:r>
          </w:p>
        </w:tc>
        <w:tc>
          <w:tcPr>
            <w:tcW w:w="3271" w:type="dxa"/>
            <w:gridSpan w:val="3"/>
            <w:tcBorders>
              <w:top w:val="nil"/>
              <w:left w:val="nil"/>
              <w:bottom w:val="single" w:sz="4" w:space="0" w:color="000000"/>
              <w:right w:val="single" w:sz="4" w:space="0" w:color="000000"/>
            </w:tcBorders>
            <w:shd w:val="clear" w:color="FFF58C" w:fill="FFFFFF"/>
            <w:vAlign w:val="center"/>
            <w:hideMark/>
          </w:tcPr>
          <w:p w:rsidR="00B45190" w:rsidRPr="005C391A" w:rsidRDefault="00B45190" w:rsidP="00390091">
            <w:pPr>
              <w:jc w:val="center"/>
              <w:rPr>
                <w:b/>
                <w:bCs/>
                <w:color w:val="000000"/>
                <w:sz w:val="22"/>
                <w:szCs w:val="22"/>
              </w:rPr>
            </w:pPr>
            <w:r w:rsidRPr="005C391A">
              <w:rPr>
                <w:b/>
                <w:bCs/>
                <w:color w:val="000000"/>
                <w:sz w:val="22"/>
                <w:szCs w:val="22"/>
              </w:rPr>
              <w:t> </w:t>
            </w:r>
          </w:p>
        </w:tc>
        <w:tc>
          <w:tcPr>
            <w:tcW w:w="3403" w:type="dxa"/>
            <w:gridSpan w:val="2"/>
            <w:tcBorders>
              <w:top w:val="nil"/>
              <w:left w:val="nil"/>
              <w:bottom w:val="single" w:sz="4" w:space="0" w:color="000000"/>
              <w:right w:val="single" w:sz="4" w:space="0" w:color="000000"/>
            </w:tcBorders>
            <w:shd w:val="clear" w:color="FFF58C" w:fill="FFFFFF"/>
            <w:vAlign w:val="center"/>
            <w:hideMark/>
          </w:tcPr>
          <w:p w:rsidR="00B45190" w:rsidRPr="005C391A" w:rsidRDefault="00B45190" w:rsidP="00390091">
            <w:pPr>
              <w:jc w:val="center"/>
              <w:rPr>
                <w:i/>
                <w:iCs/>
                <w:color w:val="DD0806"/>
              </w:rPr>
            </w:pPr>
            <w:r w:rsidRPr="005C391A">
              <w:rPr>
                <w:i/>
                <w:iCs/>
                <w:color w:val="DD0806"/>
              </w:rPr>
              <w:t> </w:t>
            </w:r>
          </w:p>
        </w:tc>
      </w:tr>
    </w:tbl>
    <w:p w:rsidR="00B45190" w:rsidRPr="005C391A" w:rsidRDefault="00B45190" w:rsidP="00B45190">
      <w:pPr>
        <w:rPr>
          <w:lang w:val="en-US"/>
        </w:rPr>
      </w:pPr>
    </w:p>
    <w:tbl>
      <w:tblPr>
        <w:tblW w:w="13742" w:type="dxa"/>
        <w:tblInd w:w="93" w:type="dxa"/>
        <w:tblLook w:val="04A0" w:firstRow="1" w:lastRow="0" w:firstColumn="1" w:lastColumn="0" w:noHBand="0" w:noVBand="1"/>
      </w:tblPr>
      <w:tblGrid>
        <w:gridCol w:w="590"/>
        <w:gridCol w:w="1933"/>
        <w:gridCol w:w="2429"/>
        <w:gridCol w:w="2475"/>
        <w:gridCol w:w="1810"/>
        <w:gridCol w:w="1577"/>
        <w:gridCol w:w="1886"/>
        <w:gridCol w:w="1777"/>
      </w:tblGrid>
      <w:tr w:rsidR="00B45190" w:rsidRPr="005C391A" w:rsidTr="00390091">
        <w:trPr>
          <w:trHeight w:val="280"/>
        </w:trPr>
        <w:tc>
          <w:tcPr>
            <w:tcW w:w="4840" w:type="dxa"/>
            <w:gridSpan w:val="3"/>
            <w:tcBorders>
              <w:top w:val="nil"/>
              <w:left w:val="nil"/>
              <w:bottom w:val="nil"/>
              <w:right w:val="nil"/>
            </w:tcBorders>
            <w:shd w:val="clear" w:color="auto" w:fill="auto"/>
            <w:noWrap/>
            <w:vAlign w:val="bottom"/>
            <w:hideMark/>
          </w:tcPr>
          <w:p w:rsidR="00B45190" w:rsidRDefault="00B45190" w:rsidP="00390091">
            <w:pPr>
              <w:rPr>
                <w:i/>
                <w:iCs/>
                <w:color w:val="000000"/>
                <w:sz w:val="22"/>
                <w:szCs w:val="22"/>
              </w:rPr>
            </w:pPr>
          </w:p>
          <w:p w:rsidR="00B45190" w:rsidRDefault="00B45190" w:rsidP="00390091">
            <w:pPr>
              <w:rPr>
                <w:i/>
                <w:iCs/>
                <w:color w:val="000000"/>
                <w:sz w:val="22"/>
                <w:szCs w:val="22"/>
              </w:rPr>
            </w:pPr>
          </w:p>
          <w:p w:rsidR="00B45190" w:rsidRDefault="00B45190" w:rsidP="00390091">
            <w:pPr>
              <w:rPr>
                <w:i/>
                <w:iCs/>
                <w:color w:val="000000"/>
                <w:sz w:val="22"/>
                <w:szCs w:val="22"/>
              </w:rPr>
            </w:pPr>
          </w:p>
          <w:p w:rsidR="00B45190" w:rsidRDefault="00B45190" w:rsidP="00390091">
            <w:pPr>
              <w:rPr>
                <w:i/>
                <w:iCs/>
                <w:color w:val="000000"/>
                <w:sz w:val="22"/>
                <w:szCs w:val="22"/>
              </w:rPr>
            </w:pPr>
          </w:p>
          <w:p w:rsidR="00B45190" w:rsidRDefault="00B45190" w:rsidP="00390091">
            <w:pPr>
              <w:rPr>
                <w:i/>
                <w:iCs/>
                <w:color w:val="000000"/>
                <w:sz w:val="22"/>
                <w:szCs w:val="22"/>
              </w:rPr>
            </w:pPr>
          </w:p>
          <w:p w:rsidR="00B45190" w:rsidRDefault="00B45190" w:rsidP="00390091">
            <w:pPr>
              <w:rPr>
                <w:i/>
                <w:iCs/>
                <w:color w:val="000000"/>
                <w:sz w:val="22"/>
                <w:szCs w:val="22"/>
              </w:rPr>
            </w:pPr>
          </w:p>
          <w:p w:rsidR="00B45190" w:rsidRPr="005C391A" w:rsidRDefault="00B45190" w:rsidP="00390091">
            <w:pPr>
              <w:rPr>
                <w:i/>
                <w:iCs/>
                <w:color w:val="000000"/>
                <w:sz w:val="22"/>
                <w:szCs w:val="22"/>
              </w:rPr>
            </w:pPr>
            <w:r>
              <w:rPr>
                <w:i/>
                <w:iCs/>
                <w:color w:val="000000"/>
                <w:sz w:val="22"/>
                <w:szCs w:val="22"/>
              </w:rPr>
              <w:t>Табл. А.3. Перечень запросов*</w:t>
            </w:r>
          </w:p>
        </w:tc>
        <w:tc>
          <w:tcPr>
            <w:tcW w:w="2480"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153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3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7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280"/>
        </w:trPr>
        <w:tc>
          <w:tcPr>
            <w:tcW w:w="590"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1816"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2434"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2480"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153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3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7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2098"/>
        </w:trPr>
        <w:tc>
          <w:tcPr>
            <w:tcW w:w="5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1816"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Наименование запрашиваемого документа </w:t>
            </w:r>
            <w:r>
              <w:rPr>
                <w:b/>
                <w:bCs/>
                <w:color w:val="000000"/>
              </w:rPr>
              <w:t>и (или) информации</w:t>
            </w:r>
          </w:p>
        </w:tc>
        <w:tc>
          <w:tcPr>
            <w:tcW w:w="2434"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Наименование запроса</w:t>
            </w:r>
          </w:p>
        </w:tc>
        <w:tc>
          <w:tcPr>
            <w:tcW w:w="24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Внешние зависимости при выполнении запроса</w:t>
            </w:r>
          </w:p>
        </w:tc>
        <w:tc>
          <w:tcPr>
            <w:tcW w:w="1531"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9A5599">
              <w:rPr>
                <w:b/>
                <w:bCs/>
                <w:color w:val="000000"/>
              </w:rPr>
              <w:t>Орган государственного контроля (надзора), орган муниципального контроля, запрашивающий документы и (или) информацию</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Должности лиц, ответственных за направление запроса</w:t>
            </w:r>
          </w:p>
        </w:tc>
        <w:tc>
          <w:tcPr>
            <w:tcW w:w="1531" w:type="dxa"/>
            <w:tcBorders>
              <w:top w:val="single" w:sz="4" w:space="0" w:color="000000"/>
              <w:left w:val="nil"/>
              <w:bottom w:val="single" w:sz="4" w:space="0" w:color="000000"/>
              <w:right w:val="single" w:sz="4" w:space="0" w:color="000000"/>
            </w:tcBorders>
            <w:shd w:val="clear" w:color="FFF58C" w:fill="FFFFFF"/>
            <w:vAlign w:val="center"/>
            <w:hideMark/>
          </w:tcPr>
          <w:p w:rsidR="00B45190" w:rsidRPr="005C391A" w:rsidRDefault="00B45190" w:rsidP="00390091">
            <w:pPr>
              <w:jc w:val="center"/>
              <w:rPr>
                <w:b/>
                <w:bCs/>
              </w:rPr>
            </w:pPr>
            <w:r w:rsidRPr="009A5599">
              <w:rPr>
                <w:b/>
                <w:bCs/>
              </w:rPr>
              <w:t xml:space="preserve">Государственный орган, орган местного самоуправления либо подведомственная государственным органам или органам местного самоуправления организация, в распоряжении </w:t>
            </w:r>
            <w:r w:rsidRPr="009A5599">
              <w:rPr>
                <w:b/>
                <w:bCs/>
              </w:rPr>
              <w:lastRenderedPageBreak/>
              <w:t>которых находятся документы и (или) информация</w:t>
            </w:r>
          </w:p>
        </w:tc>
        <w:tc>
          <w:tcPr>
            <w:tcW w:w="1780" w:type="dxa"/>
            <w:tcBorders>
              <w:top w:val="single" w:sz="4" w:space="0" w:color="000000"/>
              <w:left w:val="nil"/>
              <w:bottom w:val="single" w:sz="4" w:space="0" w:color="000000"/>
              <w:right w:val="single" w:sz="4" w:space="0" w:color="000000"/>
            </w:tcBorders>
            <w:shd w:val="clear" w:color="FFF58C" w:fill="FFFFFF"/>
            <w:vAlign w:val="center"/>
            <w:hideMark/>
          </w:tcPr>
          <w:p w:rsidR="00B45190" w:rsidRPr="005C391A" w:rsidRDefault="00B45190" w:rsidP="00390091">
            <w:pPr>
              <w:jc w:val="center"/>
              <w:rPr>
                <w:b/>
                <w:bCs/>
                <w:color w:val="000000"/>
              </w:rPr>
            </w:pPr>
            <w:r w:rsidRPr="005C391A">
              <w:rPr>
                <w:b/>
                <w:bCs/>
                <w:color w:val="000000"/>
              </w:rPr>
              <w:lastRenderedPageBreak/>
              <w:t>Должности лиц, ответственных за направление ответа на запрос</w:t>
            </w:r>
          </w:p>
        </w:tc>
      </w:tr>
      <w:tr w:rsidR="00B45190" w:rsidRPr="005C391A" w:rsidTr="00390091">
        <w:trPr>
          <w:trHeight w:val="3647"/>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lastRenderedPageBreak/>
              <w:t> </w:t>
            </w:r>
          </w:p>
        </w:tc>
        <w:tc>
          <w:tcPr>
            <w:tcW w:w="1816"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Укажите наименовани</w:t>
            </w:r>
            <w:r>
              <w:t>я</w:t>
            </w:r>
            <w:r w:rsidRPr="005C391A">
              <w:t xml:space="preserve"> документа </w:t>
            </w:r>
            <w:r>
              <w:t>и (или) информации</w:t>
            </w:r>
            <w:r w:rsidRPr="005C391A">
              <w:t>, подлежащ</w:t>
            </w:r>
            <w:r>
              <w:t>их</w:t>
            </w:r>
            <w:r w:rsidRPr="005C391A">
              <w:t xml:space="preserve"> получению </w:t>
            </w:r>
            <w:r>
              <w:t>в рамках межведомственного взаимодействия</w:t>
            </w:r>
            <w:r w:rsidRPr="005C391A">
              <w:t>.</w:t>
            </w:r>
          </w:p>
        </w:tc>
        <w:tc>
          <w:tcPr>
            <w:tcW w:w="2434"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Укажите наименование запроса о получении данного документа</w:t>
            </w:r>
            <w:r>
              <w:t xml:space="preserve"> и (или) информации в рамках межведомственного взаимодействия</w:t>
            </w:r>
            <w:r w:rsidRPr="005C391A">
              <w:t xml:space="preserve">. </w:t>
            </w:r>
            <w:r w:rsidRPr="005C391A">
              <w:br/>
              <w:t>Наименование запроса будет использоваться, вместо полного перечисления атрибутов запроса (наименование функции, документа, ответственных органов и т.д.). Поэтому желательно выбрать такое наименование, которое позволит отличить данный запрос от иных запросов в рамках анализируемой функции.</w:t>
            </w:r>
          </w:p>
        </w:tc>
        <w:tc>
          <w:tcPr>
            <w:tcW w:w="2480"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Поле заполняется, если данный запрос не может быть направлен до получения ответа на какой-либо иной запрос, направляемый в рамках данно</w:t>
            </w:r>
            <w:r>
              <w:t xml:space="preserve">го сценария </w:t>
            </w:r>
            <w:r w:rsidRPr="005C391A">
              <w:t>осуществления функции.</w:t>
            </w:r>
            <w:r w:rsidRPr="005C391A">
              <w:br/>
              <w:t>Укажите номер(а) и наименование(я) запроса(ов), от которого(ых) зависит возможность направления данного запроса.</w:t>
            </w:r>
          </w:p>
        </w:tc>
        <w:tc>
          <w:tcPr>
            <w:tcW w:w="1531"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 xml:space="preserve">Укажите наименование </w:t>
            </w:r>
            <w:r w:rsidRPr="009A5599">
              <w:t>органа государственного контроля (надзора), органа муниципального контроля, запрашивающего документы и (или) информацию.</w:t>
            </w:r>
          </w:p>
        </w:tc>
        <w:tc>
          <w:tcPr>
            <w:tcW w:w="1580"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Укажите должности лиц, ответственных за направление запроса.</w:t>
            </w:r>
          </w:p>
        </w:tc>
        <w:tc>
          <w:tcPr>
            <w:tcW w:w="1531"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 xml:space="preserve">Укажите наименование </w:t>
            </w:r>
            <w:r w:rsidRPr="009A5599">
              <w:t>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находятся документы и (или) информация.</w:t>
            </w:r>
          </w:p>
        </w:tc>
        <w:tc>
          <w:tcPr>
            <w:tcW w:w="1780" w:type="dxa"/>
            <w:tcBorders>
              <w:top w:val="nil"/>
              <w:left w:val="nil"/>
              <w:bottom w:val="single" w:sz="4" w:space="0" w:color="000000"/>
              <w:right w:val="single" w:sz="4" w:space="0" w:color="000000"/>
            </w:tcBorders>
            <w:shd w:val="clear" w:color="4EE257" w:fill="CCFFCC"/>
            <w:vAlign w:val="center"/>
            <w:hideMark/>
          </w:tcPr>
          <w:p w:rsidR="00B45190" w:rsidRPr="005C391A" w:rsidRDefault="00B45190" w:rsidP="00390091">
            <w:pPr>
              <w:jc w:val="center"/>
            </w:pPr>
            <w:r w:rsidRPr="005C391A">
              <w:t>Укажите должности лиц, ответственных за направление ответа на запрос.</w:t>
            </w:r>
          </w:p>
        </w:tc>
      </w:tr>
      <w:tr w:rsidR="00B45190" w:rsidRPr="005C391A" w:rsidTr="00390091">
        <w:trPr>
          <w:trHeight w:val="280"/>
        </w:trPr>
        <w:tc>
          <w:tcPr>
            <w:tcW w:w="59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1</w:t>
            </w:r>
          </w:p>
        </w:tc>
        <w:tc>
          <w:tcPr>
            <w:tcW w:w="1816"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color w:val="000000"/>
                <w:sz w:val="22"/>
                <w:szCs w:val="22"/>
              </w:rPr>
            </w:pPr>
            <w:r w:rsidRPr="005C391A">
              <w:rPr>
                <w:b/>
                <w:bCs/>
                <w:color w:val="000000"/>
                <w:sz w:val="22"/>
                <w:szCs w:val="22"/>
              </w:rPr>
              <w:t> </w:t>
            </w:r>
          </w:p>
        </w:tc>
        <w:tc>
          <w:tcPr>
            <w:tcW w:w="2434"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color w:val="000000"/>
                <w:sz w:val="22"/>
                <w:szCs w:val="22"/>
              </w:rPr>
            </w:pPr>
            <w:r w:rsidRPr="005C391A">
              <w:rPr>
                <w:b/>
                <w:bCs/>
                <w:color w:val="000000"/>
                <w:sz w:val="22"/>
                <w:szCs w:val="22"/>
              </w:rPr>
              <w:t> </w:t>
            </w:r>
          </w:p>
        </w:tc>
        <w:tc>
          <w:tcPr>
            <w:tcW w:w="248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sz w:val="22"/>
                <w:szCs w:val="22"/>
              </w:rPr>
            </w:pPr>
            <w:r w:rsidRPr="005C391A">
              <w:rPr>
                <w:color w:val="000000"/>
                <w:sz w:val="22"/>
                <w:szCs w:val="22"/>
              </w:rPr>
              <w:t> </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sz w:val="22"/>
                <w:szCs w:val="22"/>
              </w:rPr>
            </w:pPr>
            <w:r w:rsidRPr="005C391A">
              <w:rPr>
                <w:b/>
                <w:bCs/>
                <w:color w:val="000000"/>
                <w:sz w:val="22"/>
                <w:szCs w:val="22"/>
              </w:rPr>
              <w:t> </w:t>
            </w:r>
          </w:p>
        </w:tc>
        <w:tc>
          <w:tcPr>
            <w:tcW w:w="1580" w:type="dxa"/>
            <w:tcBorders>
              <w:top w:val="nil"/>
              <w:left w:val="nil"/>
              <w:bottom w:val="single" w:sz="4" w:space="0" w:color="000000"/>
              <w:right w:val="single" w:sz="4" w:space="0" w:color="000000"/>
            </w:tcBorders>
            <w:shd w:val="clear" w:color="FFF58C" w:fill="FFFFFF"/>
            <w:vAlign w:val="center"/>
            <w:hideMark/>
          </w:tcPr>
          <w:p w:rsidR="00B45190" w:rsidRPr="005C391A" w:rsidRDefault="00B45190" w:rsidP="00390091">
            <w:pPr>
              <w:rPr>
                <w:b/>
                <w:bCs/>
                <w:sz w:val="22"/>
                <w:szCs w:val="22"/>
              </w:rPr>
            </w:pPr>
            <w:r w:rsidRPr="005C391A">
              <w:rPr>
                <w:b/>
                <w:bCs/>
                <w:sz w:val="22"/>
                <w:szCs w:val="22"/>
              </w:rPr>
              <w:t> </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sz w:val="22"/>
                <w:szCs w:val="22"/>
              </w:rPr>
            </w:pPr>
            <w:r w:rsidRPr="005C391A">
              <w:rPr>
                <w:b/>
                <w:bCs/>
                <w:color w:val="000000"/>
                <w:sz w:val="22"/>
                <w:szCs w:val="22"/>
              </w:rPr>
              <w:t> </w:t>
            </w:r>
          </w:p>
        </w:tc>
        <w:tc>
          <w:tcPr>
            <w:tcW w:w="178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sz w:val="22"/>
                <w:szCs w:val="22"/>
              </w:rPr>
            </w:pPr>
            <w:r w:rsidRPr="005C391A">
              <w:rPr>
                <w:b/>
                <w:bCs/>
                <w:color w:val="000000"/>
                <w:sz w:val="22"/>
                <w:szCs w:val="22"/>
              </w:rPr>
              <w:t> </w:t>
            </w:r>
          </w:p>
        </w:tc>
      </w:tr>
    </w:tbl>
    <w:p w:rsidR="00B45190" w:rsidRDefault="00B45190" w:rsidP="00B45190">
      <w:r>
        <w:br w:type="page"/>
      </w:r>
    </w:p>
    <w:tbl>
      <w:tblPr>
        <w:tblW w:w="14757" w:type="dxa"/>
        <w:tblInd w:w="93" w:type="dxa"/>
        <w:tblLook w:val="04A0" w:firstRow="1" w:lastRow="0" w:firstColumn="1" w:lastColumn="0" w:noHBand="0" w:noVBand="1"/>
      </w:tblPr>
      <w:tblGrid>
        <w:gridCol w:w="860"/>
        <w:gridCol w:w="2080"/>
        <w:gridCol w:w="1186"/>
        <w:gridCol w:w="284"/>
        <w:gridCol w:w="1531"/>
        <w:gridCol w:w="1937"/>
        <w:gridCol w:w="3291"/>
        <w:gridCol w:w="1854"/>
        <w:gridCol w:w="1937"/>
      </w:tblGrid>
      <w:tr w:rsidR="00B45190" w:rsidRPr="005C391A" w:rsidTr="00390091">
        <w:trPr>
          <w:trHeight w:val="280"/>
        </w:trPr>
        <w:tc>
          <w:tcPr>
            <w:tcW w:w="5941" w:type="dxa"/>
            <w:gridSpan w:val="5"/>
            <w:tcBorders>
              <w:top w:val="nil"/>
              <w:left w:val="nil"/>
              <w:bottom w:val="nil"/>
              <w:right w:val="nil"/>
            </w:tcBorders>
            <w:shd w:val="clear" w:color="auto" w:fill="auto"/>
            <w:noWrap/>
            <w:vAlign w:val="bottom"/>
            <w:hideMark/>
          </w:tcPr>
          <w:p w:rsidR="00B45190" w:rsidRPr="005C391A" w:rsidRDefault="00B45190" w:rsidP="00390091">
            <w:pPr>
              <w:jc w:val="center"/>
              <w:rPr>
                <w:i/>
                <w:iCs/>
                <w:color w:val="000000"/>
                <w:sz w:val="22"/>
                <w:szCs w:val="22"/>
              </w:rPr>
            </w:pPr>
            <w:r w:rsidRPr="005C391A">
              <w:rPr>
                <w:i/>
                <w:iCs/>
                <w:color w:val="000000"/>
                <w:sz w:val="22"/>
                <w:szCs w:val="22"/>
              </w:rPr>
              <w:lastRenderedPageBreak/>
              <w:t>Табл. А.4.1.1. Опи</w:t>
            </w:r>
            <w:r>
              <w:rPr>
                <w:i/>
                <w:iCs/>
                <w:color w:val="000000"/>
                <w:sz w:val="22"/>
                <w:szCs w:val="22"/>
              </w:rPr>
              <w:t xml:space="preserve">сание запроса 1: общее описание*                       </w:t>
            </w:r>
          </w:p>
        </w:tc>
        <w:tc>
          <w:tcPr>
            <w:tcW w:w="184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6976" w:type="dxa"/>
            <w:gridSpan w:val="3"/>
            <w:tcBorders>
              <w:top w:val="nil"/>
              <w:left w:val="nil"/>
              <w:bottom w:val="nil"/>
              <w:right w:val="nil"/>
            </w:tcBorders>
            <w:shd w:val="clear" w:color="auto" w:fill="auto"/>
            <w:noWrap/>
            <w:vAlign w:val="bottom"/>
          </w:tcPr>
          <w:p w:rsidR="00B45190" w:rsidRPr="005C391A" w:rsidRDefault="00B45190" w:rsidP="00390091">
            <w:pPr>
              <w:jc w:val="center"/>
              <w:rPr>
                <w:color w:val="000000"/>
                <w:sz w:val="22"/>
                <w:szCs w:val="22"/>
              </w:rPr>
            </w:pPr>
            <w:r w:rsidRPr="005C391A">
              <w:rPr>
                <w:i/>
                <w:iCs/>
                <w:color w:val="000000"/>
                <w:sz w:val="22"/>
                <w:szCs w:val="22"/>
              </w:rPr>
              <w:t>Табл.</w:t>
            </w:r>
            <w:r>
              <w:rPr>
                <w:i/>
                <w:iCs/>
                <w:color w:val="000000"/>
                <w:sz w:val="22"/>
                <w:szCs w:val="22"/>
              </w:rPr>
              <w:t>А.5</w:t>
            </w:r>
            <w:r w:rsidRPr="005C391A">
              <w:rPr>
                <w:i/>
                <w:iCs/>
                <w:color w:val="000000"/>
                <w:sz w:val="22"/>
                <w:szCs w:val="22"/>
              </w:rPr>
              <w:t xml:space="preserve">.1.1. Описание </w:t>
            </w:r>
            <w:r>
              <w:rPr>
                <w:i/>
                <w:iCs/>
                <w:color w:val="000000"/>
                <w:sz w:val="22"/>
                <w:szCs w:val="22"/>
              </w:rPr>
              <w:t>ответа на запрос 1: общее описание*</w:t>
            </w:r>
          </w:p>
        </w:tc>
      </w:tr>
      <w:tr w:rsidR="00B45190" w:rsidRPr="005C391A" w:rsidTr="00390091">
        <w:trPr>
          <w:trHeight w:val="300"/>
        </w:trPr>
        <w:tc>
          <w:tcPr>
            <w:tcW w:w="860" w:type="dxa"/>
            <w:tcBorders>
              <w:top w:val="nil"/>
              <w:left w:val="nil"/>
              <w:bottom w:val="nil"/>
              <w:right w:val="nil"/>
            </w:tcBorders>
            <w:shd w:val="clear" w:color="auto" w:fill="auto"/>
            <w:noWrap/>
            <w:vAlign w:val="bottom"/>
            <w:hideMark/>
          </w:tcPr>
          <w:p w:rsidR="00B45190" w:rsidRPr="005C391A" w:rsidRDefault="00B45190" w:rsidP="00390091">
            <w:pPr>
              <w:jc w:val="center"/>
              <w:rPr>
                <w:color w:val="000000"/>
              </w:rPr>
            </w:pPr>
          </w:p>
        </w:tc>
        <w:tc>
          <w:tcPr>
            <w:tcW w:w="3550" w:type="dxa"/>
            <w:gridSpan w:val="3"/>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3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84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29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836" w:type="dxa"/>
            <w:tcBorders>
              <w:top w:val="nil"/>
              <w:left w:val="nil"/>
              <w:bottom w:val="nil"/>
              <w:right w:val="nil"/>
            </w:tcBorders>
            <w:shd w:val="clear" w:color="auto" w:fill="auto"/>
            <w:noWrap/>
            <w:vAlign w:val="bottom"/>
            <w:hideMark/>
          </w:tcPr>
          <w:p w:rsidR="00B45190" w:rsidRPr="005C391A" w:rsidRDefault="00B45190" w:rsidP="00390091">
            <w:pPr>
              <w:jc w:val="center"/>
              <w:rPr>
                <w:color w:val="000000"/>
              </w:rPr>
            </w:pPr>
          </w:p>
        </w:tc>
        <w:tc>
          <w:tcPr>
            <w:tcW w:w="1849"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900"/>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3550" w:type="dxa"/>
            <w:gridSpan w:val="3"/>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Наименование поля</w:t>
            </w:r>
          </w:p>
        </w:tc>
        <w:tc>
          <w:tcPr>
            <w:tcW w:w="1531"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Поле для заполнения</w:t>
            </w:r>
            <w:r w:rsidRPr="005C391A">
              <w:rPr>
                <w:b/>
                <w:bCs/>
                <w:color w:val="000000"/>
              </w:rPr>
              <w:br/>
              <w:t xml:space="preserve">Потребителем </w:t>
            </w:r>
            <w:r w:rsidRPr="009A5599">
              <w:rPr>
                <w:b/>
                <w:bCs/>
                <w:color w:val="000000"/>
              </w:rPr>
              <w:t xml:space="preserve">документов и (или) </w:t>
            </w:r>
            <w:r>
              <w:rPr>
                <w:b/>
                <w:bCs/>
                <w:color w:val="000000"/>
              </w:rPr>
              <w:t>информации</w:t>
            </w:r>
          </w:p>
        </w:tc>
        <w:tc>
          <w:tcPr>
            <w:tcW w:w="1840" w:type="dxa"/>
            <w:tcBorders>
              <w:top w:val="single" w:sz="4" w:space="0" w:color="000000"/>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rPr>
                <w:b/>
                <w:bCs/>
              </w:rPr>
            </w:pPr>
            <w:r w:rsidRPr="005C391A">
              <w:rPr>
                <w:b/>
                <w:bCs/>
              </w:rPr>
              <w:t xml:space="preserve">Краткая инструкция </w:t>
            </w:r>
            <w:r w:rsidRPr="005C391A">
              <w:rPr>
                <w:b/>
                <w:bCs/>
              </w:rPr>
              <w:br/>
              <w:t>по заполнению</w:t>
            </w:r>
          </w:p>
        </w:tc>
        <w:tc>
          <w:tcPr>
            <w:tcW w:w="3291"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Наименование поля</w:t>
            </w:r>
          </w:p>
        </w:tc>
        <w:tc>
          <w:tcPr>
            <w:tcW w:w="1836"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Поле для заполнения</w:t>
            </w:r>
            <w:r w:rsidRPr="005C391A">
              <w:rPr>
                <w:b/>
                <w:bCs/>
                <w:color w:val="000000"/>
              </w:rPr>
              <w:br/>
              <w:t>Поставщиком</w:t>
            </w:r>
            <w:r>
              <w:rPr>
                <w:b/>
                <w:bCs/>
                <w:color w:val="000000"/>
              </w:rPr>
              <w:t xml:space="preserve"> </w:t>
            </w:r>
            <w:r w:rsidRPr="009A5599">
              <w:rPr>
                <w:b/>
                <w:bCs/>
                <w:color w:val="000000"/>
              </w:rPr>
              <w:t>документов и (или)</w:t>
            </w:r>
            <w:r>
              <w:rPr>
                <w:b/>
                <w:bCs/>
                <w:color w:val="000000"/>
              </w:rPr>
              <w:t>информации</w:t>
            </w:r>
          </w:p>
        </w:tc>
        <w:tc>
          <w:tcPr>
            <w:tcW w:w="1849" w:type="dxa"/>
            <w:tcBorders>
              <w:top w:val="single" w:sz="4" w:space="0" w:color="000000"/>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rPr>
                <w:b/>
                <w:bCs/>
              </w:rPr>
            </w:pPr>
            <w:r w:rsidRPr="005C391A">
              <w:rPr>
                <w:b/>
                <w:bCs/>
              </w:rPr>
              <w:t>Краткая инструкция</w:t>
            </w:r>
            <w:r w:rsidRPr="005C391A">
              <w:rPr>
                <w:b/>
                <w:bCs/>
              </w:rPr>
              <w:br/>
              <w:t xml:space="preserve"> по заполнению</w:t>
            </w:r>
          </w:p>
        </w:tc>
      </w:tr>
      <w:tr w:rsidR="00B45190" w:rsidRPr="005C391A" w:rsidTr="00390091">
        <w:trPr>
          <w:trHeight w:val="799"/>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1.  </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Наименование запроса</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А.3. Перечень запросов.</w:t>
            </w:r>
          </w:p>
        </w:tc>
        <w:tc>
          <w:tcPr>
            <w:tcW w:w="329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Наименование запроса</w:t>
            </w:r>
          </w:p>
        </w:tc>
        <w:tc>
          <w:tcPr>
            <w:tcW w:w="1836"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color w:val="000000"/>
                <w:sz w:val="22"/>
                <w:szCs w:val="22"/>
              </w:rPr>
            </w:pPr>
            <w:r w:rsidRPr="005C391A">
              <w:rPr>
                <w:b/>
                <w:bCs/>
                <w:color w:val="000000"/>
                <w:sz w:val="22"/>
                <w:szCs w:val="22"/>
              </w:rPr>
              <w:t> </w:t>
            </w:r>
          </w:p>
        </w:tc>
        <w:tc>
          <w:tcPr>
            <w:tcW w:w="1849"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А.3. Перечень запросов.</w:t>
            </w:r>
          </w:p>
        </w:tc>
      </w:tr>
      <w:tr w:rsidR="00B45190" w:rsidRPr="005C391A" w:rsidTr="00390091">
        <w:trPr>
          <w:trHeight w:val="951"/>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2.  </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Наименование органа (организации), направляющей запрос о предоставлении документов и (или) информации</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 -</w:t>
            </w:r>
          </w:p>
        </w:tc>
        <w:tc>
          <w:tcPr>
            <w:tcW w:w="329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Наименование органа (организации), направляющей ответ на запрос о предоставлении документов и (или) информации</w:t>
            </w:r>
          </w:p>
        </w:tc>
        <w:tc>
          <w:tcPr>
            <w:tcW w:w="1836"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color w:val="000000"/>
                <w:sz w:val="22"/>
                <w:szCs w:val="22"/>
              </w:rPr>
            </w:pPr>
            <w:r w:rsidRPr="005C391A">
              <w:rPr>
                <w:b/>
                <w:bCs/>
                <w:color w:val="000000"/>
                <w:sz w:val="22"/>
                <w:szCs w:val="22"/>
              </w:rPr>
              <w:t> </w:t>
            </w:r>
          </w:p>
        </w:tc>
        <w:tc>
          <w:tcPr>
            <w:tcW w:w="1849"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 -</w:t>
            </w:r>
          </w:p>
        </w:tc>
      </w:tr>
      <w:tr w:rsidR="00B45190" w:rsidRPr="005C391A" w:rsidTr="00390091">
        <w:trPr>
          <w:trHeight w:val="113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3.  </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Наименование органа (организации), в адрес которой направляется запрос о предоставлении документов и (или) информации</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 -</w:t>
            </w:r>
          </w:p>
        </w:tc>
        <w:tc>
          <w:tcPr>
            <w:tcW w:w="329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Наименование органа (организации), в адрес которой направляется ответ на запрос о предоставлении документов и (или) информации</w:t>
            </w:r>
          </w:p>
        </w:tc>
        <w:tc>
          <w:tcPr>
            <w:tcW w:w="1836"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color w:val="000000"/>
                <w:sz w:val="22"/>
                <w:szCs w:val="22"/>
              </w:rPr>
            </w:pPr>
            <w:r w:rsidRPr="005C391A">
              <w:rPr>
                <w:b/>
                <w:bCs/>
                <w:color w:val="000000"/>
                <w:sz w:val="22"/>
                <w:szCs w:val="22"/>
              </w:rPr>
              <w:t> </w:t>
            </w:r>
          </w:p>
        </w:tc>
        <w:tc>
          <w:tcPr>
            <w:tcW w:w="1849"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 -</w:t>
            </w:r>
          </w:p>
        </w:tc>
      </w:tr>
      <w:tr w:rsidR="00B45190" w:rsidRPr="005C391A" w:rsidTr="00390091">
        <w:trPr>
          <w:trHeight w:val="137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4.  </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Полное наименование государственной или муниципальной функции</w:t>
            </w:r>
            <w:r w:rsidRPr="009A5599">
              <w:rPr>
                <w:color w:val="000000"/>
              </w:rPr>
              <w:t>по контролю (надзору)</w:t>
            </w:r>
            <w:r w:rsidRPr="005C391A">
              <w:rPr>
                <w:color w:val="000000"/>
              </w:rPr>
              <w:t>, для осуществления которой необходимо предоставление документа и (или) информации</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 -</w:t>
            </w:r>
          </w:p>
        </w:tc>
        <w:tc>
          <w:tcPr>
            <w:tcW w:w="3291" w:type="dxa"/>
            <w:tcBorders>
              <w:top w:val="nil"/>
              <w:left w:val="nil"/>
              <w:bottom w:val="nil"/>
              <w:right w:val="nil"/>
            </w:tcBorders>
            <w:shd w:val="clear" w:color="CCCCFF" w:fill="C0C0C0"/>
            <w:vAlign w:val="center"/>
            <w:hideMark/>
          </w:tcPr>
          <w:p w:rsidR="00B45190" w:rsidRPr="005C391A" w:rsidRDefault="00B45190" w:rsidP="00390091">
            <w:pPr>
              <w:jc w:val="center"/>
            </w:pPr>
            <w:r w:rsidRPr="005C391A">
              <w:t> </w:t>
            </w:r>
          </w:p>
        </w:tc>
        <w:tc>
          <w:tcPr>
            <w:tcW w:w="1836" w:type="dxa"/>
            <w:tcBorders>
              <w:top w:val="nil"/>
              <w:left w:val="nil"/>
              <w:bottom w:val="nil"/>
              <w:right w:val="nil"/>
            </w:tcBorders>
            <w:shd w:val="clear" w:color="CCCCFF" w:fill="C0C0C0"/>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1849" w:type="dxa"/>
            <w:tcBorders>
              <w:top w:val="nil"/>
              <w:left w:val="nil"/>
              <w:bottom w:val="nil"/>
              <w:right w:val="nil"/>
            </w:tcBorders>
            <w:shd w:val="clear" w:color="CCCCFF" w:fill="C0C0C0"/>
            <w:noWrap/>
            <w:vAlign w:val="bottom"/>
            <w:hideMark/>
          </w:tcPr>
          <w:p w:rsidR="00B45190" w:rsidRPr="005C391A" w:rsidRDefault="00B45190" w:rsidP="00390091">
            <w:pPr>
              <w:rPr>
                <w:color w:val="000000"/>
                <w:sz w:val="22"/>
                <w:szCs w:val="22"/>
              </w:rPr>
            </w:pPr>
            <w:r w:rsidRPr="005C391A">
              <w:rPr>
                <w:color w:val="000000"/>
                <w:sz w:val="22"/>
                <w:szCs w:val="22"/>
              </w:rPr>
              <w:t> </w:t>
            </w:r>
          </w:p>
        </w:tc>
      </w:tr>
      <w:tr w:rsidR="00B45190" w:rsidRPr="005C391A" w:rsidTr="00390091">
        <w:trPr>
          <w:trHeight w:val="169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5.</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Указание на положения нормативного правового акта, в котором установлено требование о предоставлении необходимого для осуществления функции документа и (или) информации, и указание на реквизиты данного нормативного правового акта</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 -</w:t>
            </w:r>
          </w:p>
        </w:tc>
        <w:tc>
          <w:tcPr>
            <w:tcW w:w="3291" w:type="dxa"/>
            <w:tcBorders>
              <w:top w:val="nil"/>
              <w:left w:val="nil"/>
              <w:bottom w:val="nil"/>
              <w:right w:val="nil"/>
            </w:tcBorders>
            <w:shd w:val="clear" w:color="CCCCFF" w:fill="C0C0C0"/>
            <w:vAlign w:val="center"/>
            <w:hideMark/>
          </w:tcPr>
          <w:p w:rsidR="00B45190" w:rsidRPr="005C391A" w:rsidRDefault="00B45190" w:rsidP="00390091">
            <w:pPr>
              <w:jc w:val="center"/>
            </w:pPr>
            <w:r w:rsidRPr="005C391A">
              <w:t> </w:t>
            </w:r>
          </w:p>
        </w:tc>
        <w:tc>
          <w:tcPr>
            <w:tcW w:w="1836" w:type="dxa"/>
            <w:tcBorders>
              <w:top w:val="nil"/>
              <w:left w:val="nil"/>
              <w:bottom w:val="nil"/>
              <w:right w:val="nil"/>
            </w:tcBorders>
            <w:shd w:val="clear" w:color="CCCCFF" w:fill="C0C0C0"/>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1849" w:type="dxa"/>
            <w:tcBorders>
              <w:top w:val="nil"/>
              <w:left w:val="nil"/>
              <w:bottom w:val="nil"/>
              <w:right w:val="nil"/>
            </w:tcBorders>
            <w:shd w:val="clear" w:color="CCCCFF" w:fill="C0C0C0"/>
            <w:noWrap/>
            <w:vAlign w:val="bottom"/>
            <w:hideMark/>
          </w:tcPr>
          <w:p w:rsidR="00B45190" w:rsidRPr="005C391A" w:rsidRDefault="00B45190" w:rsidP="00390091">
            <w:pPr>
              <w:rPr>
                <w:color w:val="000000"/>
                <w:sz w:val="22"/>
                <w:szCs w:val="22"/>
              </w:rPr>
            </w:pPr>
            <w:r w:rsidRPr="005C391A">
              <w:rPr>
                <w:color w:val="000000"/>
                <w:sz w:val="22"/>
                <w:szCs w:val="22"/>
              </w:rPr>
              <w:t> </w:t>
            </w:r>
          </w:p>
        </w:tc>
      </w:tr>
      <w:tr w:rsidR="00B45190" w:rsidRPr="005C391A" w:rsidTr="00390091">
        <w:trPr>
          <w:trHeight w:val="699"/>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6.</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xml:space="preserve">Наименование запрашиваемого документа </w:t>
            </w:r>
            <w:r>
              <w:rPr>
                <w:color w:val="000000"/>
              </w:rPr>
              <w:t>и (или) информации</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А.3. Перечень запросов.</w:t>
            </w:r>
          </w:p>
        </w:tc>
        <w:tc>
          <w:tcPr>
            <w:tcW w:w="3291"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xml:space="preserve">Наименование направляемого документа </w:t>
            </w:r>
            <w:r>
              <w:rPr>
                <w:color w:val="000000"/>
              </w:rPr>
              <w:t>и (или) информации</w:t>
            </w:r>
          </w:p>
        </w:tc>
        <w:tc>
          <w:tcPr>
            <w:tcW w:w="1836"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rPr>
                <w:b/>
                <w:bCs/>
                <w:color w:val="000000"/>
                <w:sz w:val="22"/>
                <w:szCs w:val="22"/>
              </w:rPr>
            </w:pPr>
            <w:r w:rsidRPr="005C391A">
              <w:rPr>
                <w:b/>
                <w:bCs/>
                <w:color w:val="000000"/>
                <w:sz w:val="22"/>
                <w:szCs w:val="22"/>
              </w:rPr>
              <w:t> </w:t>
            </w:r>
          </w:p>
        </w:tc>
        <w:tc>
          <w:tcPr>
            <w:tcW w:w="1849" w:type="dxa"/>
            <w:tcBorders>
              <w:top w:val="single" w:sz="4" w:space="0" w:color="000000"/>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А.3. Перечень запросов.</w:t>
            </w:r>
          </w:p>
        </w:tc>
      </w:tr>
      <w:tr w:rsidR="00B45190" w:rsidRPr="005C391A" w:rsidTr="00390091">
        <w:trPr>
          <w:trHeight w:val="2121"/>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lastRenderedPageBreak/>
              <w:t>7.</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xml:space="preserve">Способы удостоверения лица, направившего запрос, и неизменности запроса </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Таким способом, например, может являться </w:t>
            </w:r>
            <w:r w:rsidRPr="009A5599">
              <w:t>электронная подпись</w:t>
            </w:r>
            <w:r w:rsidRPr="005C391A">
              <w:t xml:space="preserve">, логин-пароль в </w:t>
            </w:r>
            <w:r w:rsidRPr="009A5599">
              <w:t>единой системе межведомственного электронного взаимодействия</w:t>
            </w:r>
            <w:r>
              <w:t xml:space="preserve"> (далее – СМЭВ)</w:t>
            </w:r>
            <w:r w:rsidRPr="005C391A">
              <w:t>, собственноручная подпись на бумажном документе.</w:t>
            </w:r>
          </w:p>
        </w:tc>
        <w:tc>
          <w:tcPr>
            <w:tcW w:w="3291"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rPr>
                <w:color w:val="000000"/>
              </w:rPr>
            </w:pPr>
            <w:r w:rsidRPr="005C391A">
              <w:rPr>
                <w:color w:val="000000"/>
              </w:rPr>
              <w:t xml:space="preserve">Способы удостоверения лица, направившего ответ на запрос, и неизменности ответа </w:t>
            </w:r>
          </w:p>
        </w:tc>
        <w:tc>
          <w:tcPr>
            <w:tcW w:w="1836"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sz w:val="22"/>
                <w:szCs w:val="22"/>
              </w:rPr>
            </w:pPr>
            <w:r w:rsidRPr="005C391A">
              <w:rPr>
                <w:b/>
                <w:bCs/>
                <w:color w:val="000000"/>
                <w:sz w:val="22"/>
                <w:szCs w:val="22"/>
              </w:rPr>
              <w:t> </w:t>
            </w:r>
          </w:p>
        </w:tc>
        <w:tc>
          <w:tcPr>
            <w:tcW w:w="1849"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Таким способом, например, может являться </w:t>
            </w:r>
            <w:r w:rsidRPr="009A5599">
              <w:t>электронная подпись</w:t>
            </w:r>
            <w:r w:rsidRPr="005C391A">
              <w:t xml:space="preserve">, логин-пароль в </w:t>
            </w:r>
            <w:r w:rsidRPr="009A5599">
              <w:t>единой системе межведомственного электронного взаимодействия</w:t>
            </w:r>
            <w:r>
              <w:t xml:space="preserve"> (далее – СМЭВ)</w:t>
            </w:r>
            <w:r w:rsidRPr="005C391A">
              <w:t>, собственноручная подпись на бумажном документе.</w:t>
            </w:r>
          </w:p>
        </w:tc>
      </w:tr>
      <w:tr w:rsidR="00B45190" w:rsidRPr="005C391A" w:rsidTr="00390091">
        <w:trPr>
          <w:trHeight w:val="1413"/>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8.</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Способ направления запроса</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sz w:val="22"/>
                <w:szCs w:val="22"/>
              </w:rPr>
            </w:pPr>
            <w:r w:rsidRPr="005C391A">
              <w:rPr>
                <w:b/>
                <w:bCs/>
                <w:sz w:val="22"/>
                <w:szCs w:val="22"/>
              </w:rPr>
              <w:t> </w:t>
            </w:r>
          </w:p>
        </w:tc>
        <w:tc>
          <w:tcPr>
            <w:tcW w:w="1840" w:type="dxa"/>
            <w:tcBorders>
              <w:top w:val="nil"/>
              <w:left w:val="nil"/>
              <w:bottom w:val="single" w:sz="4" w:space="0" w:color="000000"/>
              <w:right w:val="single" w:sz="4" w:space="0" w:color="000000"/>
            </w:tcBorders>
            <w:shd w:val="clear" w:color="CCFFFF" w:fill="CCFFCC"/>
            <w:hideMark/>
          </w:tcPr>
          <w:p w:rsidR="00B45190" w:rsidRDefault="00B45190" w:rsidP="00390091">
            <w:pPr>
              <w:ind w:left="-57" w:right="-57"/>
              <w:jc w:val="center"/>
            </w:pPr>
            <w:r>
              <w:t>Введите код:</w:t>
            </w:r>
          </w:p>
          <w:p w:rsidR="00B45190" w:rsidRDefault="00B45190" w:rsidP="00390091">
            <w:pPr>
              <w:ind w:left="-57" w:right="-57"/>
              <w:jc w:val="center"/>
            </w:pPr>
            <w:r>
              <w:t>1 -в рамках СМЭВ;</w:t>
            </w:r>
          </w:p>
          <w:p w:rsidR="00B45190" w:rsidRDefault="00B45190" w:rsidP="00390091">
            <w:pPr>
              <w:ind w:left="-57" w:right="-57"/>
              <w:jc w:val="center"/>
            </w:pPr>
            <w:r>
              <w:t>2 - в рамках региональных систем межведомственного электронного взаимодействия (далее – РСМЭВ);</w:t>
            </w:r>
          </w:p>
          <w:p w:rsidR="00B45190" w:rsidRDefault="00B45190" w:rsidP="00390091">
            <w:pPr>
              <w:ind w:left="-57" w:right="-57"/>
              <w:jc w:val="center"/>
            </w:pPr>
            <w:r>
              <w:t>3 - по иным электронным каналам;</w:t>
            </w:r>
          </w:p>
          <w:p w:rsidR="00B45190" w:rsidRDefault="00B45190" w:rsidP="00390091">
            <w:pPr>
              <w:ind w:left="-57" w:right="-57"/>
              <w:jc w:val="center"/>
            </w:pPr>
            <w:r>
              <w:t>4 - по почте; 5 - по факсу; 6 - курьером;</w:t>
            </w:r>
          </w:p>
          <w:p w:rsidR="00B45190" w:rsidRPr="00890505" w:rsidRDefault="00B45190" w:rsidP="00390091">
            <w:pPr>
              <w:ind w:left="-57" w:right="-57"/>
              <w:jc w:val="center"/>
            </w:pPr>
            <w:r>
              <w:t>7 - другое или сочетание способов</w:t>
            </w:r>
          </w:p>
        </w:tc>
        <w:tc>
          <w:tcPr>
            <w:tcW w:w="3291"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rPr>
                <w:color w:val="000000"/>
              </w:rPr>
            </w:pPr>
            <w:r w:rsidRPr="005C391A">
              <w:rPr>
                <w:color w:val="000000"/>
              </w:rPr>
              <w:t>Способ направления ответа на запрос</w:t>
            </w:r>
          </w:p>
        </w:tc>
        <w:tc>
          <w:tcPr>
            <w:tcW w:w="1836"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sz w:val="22"/>
                <w:szCs w:val="22"/>
              </w:rPr>
            </w:pPr>
            <w:r w:rsidRPr="005C391A">
              <w:rPr>
                <w:b/>
                <w:bCs/>
                <w:color w:val="000000"/>
                <w:sz w:val="22"/>
                <w:szCs w:val="22"/>
              </w:rPr>
              <w:t> </w:t>
            </w:r>
          </w:p>
        </w:tc>
        <w:tc>
          <w:tcPr>
            <w:tcW w:w="1849" w:type="dxa"/>
            <w:tcBorders>
              <w:top w:val="nil"/>
              <w:left w:val="nil"/>
              <w:bottom w:val="single" w:sz="4" w:space="0" w:color="000000"/>
              <w:right w:val="single" w:sz="4" w:space="0" w:color="000000"/>
            </w:tcBorders>
            <w:shd w:val="clear" w:color="CCFFFF" w:fill="CCFFCC"/>
            <w:hideMark/>
          </w:tcPr>
          <w:p w:rsidR="00B45190" w:rsidRDefault="00B45190" w:rsidP="00390091">
            <w:pPr>
              <w:ind w:left="-57" w:right="-57"/>
              <w:jc w:val="center"/>
            </w:pPr>
            <w:r>
              <w:t>Введите код:</w:t>
            </w:r>
          </w:p>
          <w:p w:rsidR="00B45190" w:rsidRDefault="00B45190" w:rsidP="00390091">
            <w:pPr>
              <w:ind w:left="-57" w:right="-57"/>
              <w:jc w:val="center"/>
            </w:pPr>
            <w:r>
              <w:t>1 -в рамках СМЭВ;</w:t>
            </w:r>
          </w:p>
          <w:p w:rsidR="00B45190" w:rsidRDefault="00B45190" w:rsidP="00390091">
            <w:pPr>
              <w:ind w:left="-57" w:right="-57"/>
              <w:jc w:val="center"/>
            </w:pPr>
            <w:r>
              <w:t>2 - в рамках региональных систем межведомственного электронного взаимодействия (далее – РСМЭВ);</w:t>
            </w:r>
          </w:p>
          <w:p w:rsidR="00B45190" w:rsidRDefault="00B45190" w:rsidP="00390091">
            <w:pPr>
              <w:ind w:left="-57" w:right="-57"/>
              <w:jc w:val="center"/>
            </w:pPr>
            <w:r>
              <w:t>3 - по иным электронным каналам;</w:t>
            </w:r>
          </w:p>
          <w:p w:rsidR="00B45190" w:rsidRDefault="00B45190" w:rsidP="00390091">
            <w:pPr>
              <w:ind w:left="-57" w:right="-57"/>
              <w:jc w:val="center"/>
            </w:pPr>
            <w:r>
              <w:t>4 - по почте; 5 - по факсу; 6 - курьером;</w:t>
            </w:r>
          </w:p>
          <w:p w:rsidR="00B45190" w:rsidRPr="00890505" w:rsidRDefault="00B45190" w:rsidP="00390091">
            <w:pPr>
              <w:ind w:left="-57" w:right="-57"/>
              <w:jc w:val="center"/>
            </w:pPr>
            <w:r>
              <w:t>7 - другое или сочетание способов</w:t>
            </w:r>
          </w:p>
        </w:tc>
      </w:tr>
      <w:tr w:rsidR="00B45190" w:rsidRPr="005C391A" w:rsidTr="00390091">
        <w:trPr>
          <w:trHeight w:val="2115"/>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8.1.</w:t>
            </w:r>
          </w:p>
        </w:tc>
        <w:tc>
          <w:tcPr>
            <w:tcW w:w="3550"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Способ направления запроса, детализация</w:t>
            </w:r>
          </w:p>
        </w:tc>
        <w:tc>
          <w:tcPr>
            <w:tcW w:w="153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1840" w:type="dxa"/>
            <w:tcBorders>
              <w:top w:val="nil"/>
              <w:left w:val="nil"/>
              <w:bottom w:val="single" w:sz="4" w:space="0" w:color="000000"/>
              <w:right w:val="single" w:sz="4" w:space="0" w:color="000000"/>
            </w:tcBorders>
            <w:shd w:val="clear" w:color="CCFFFF" w:fill="CCFFCC"/>
            <w:hideMark/>
          </w:tcPr>
          <w:p w:rsidR="00B45190" w:rsidRPr="00890505" w:rsidRDefault="00B45190" w:rsidP="00390091">
            <w:pPr>
              <w:ind w:left="-57" w:right="-57"/>
              <w:jc w:val="center"/>
            </w:pPr>
            <w:r w:rsidRPr="00890505">
              <w:t xml:space="preserve">Если в предыдущем поле были проставлены коды 3 или 7, пожалуйста, развёрнуто опишите планируемый способ предоставления </w:t>
            </w:r>
            <w:r>
              <w:t>информации</w:t>
            </w:r>
          </w:p>
        </w:tc>
        <w:tc>
          <w:tcPr>
            <w:tcW w:w="3291"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rPr>
                <w:color w:val="000000"/>
              </w:rPr>
            </w:pPr>
            <w:r w:rsidRPr="005C391A">
              <w:rPr>
                <w:color w:val="000000"/>
              </w:rPr>
              <w:t>Способ направления ответа на запрос, детализация</w:t>
            </w:r>
          </w:p>
        </w:tc>
        <w:tc>
          <w:tcPr>
            <w:tcW w:w="1836"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rPr>
                <w:color w:val="000000"/>
              </w:rPr>
            </w:pPr>
            <w:r w:rsidRPr="005C391A">
              <w:rPr>
                <w:color w:val="000000"/>
              </w:rPr>
              <w:t> </w:t>
            </w:r>
          </w:p>
        </w:tc>
        <w:tc>
          <w:tcPr>
            <w:tcW w:w="1849" w:type="dxa"/>
            <w:tcBorders>
              <w:top w:val="nil"/>
              <w:left w:val="nil"/>
              <w:bottom w:val="single" w:sz="4" w:space="0" w:color="000000"/>
              <w:right w:val="single" w:sz="4" w:space="0" w:color="000000"/>
            </w:tcBorders>
            <w:shd w:val="clear" w:color="CCFFFF" w:fill="CCFFCC"/>
            <w:hideMark/>
          </w:tcPr>
          <w:p w:rsidR="00B45190" w:rsidRPr="00890505" w:rsidRDefault="00B45190" w:rsidP="00390091">
            <w:pPr>
              <w:ind w:left="-57" w:right="-57"/>
              <w:jc w:val="center"/>
            </w:pPr>
            <w:r w:rsidRPr="00890505">
              <w:t xml:space="preserve">Если в предыдущем поле были проставлены коды 3 или 7, пожалуйста, развёрнуто опишите планируемый способ предоставления </w:t>
            </w:r>
            <w:r>
              <w:t>информации</w:t>
            </w:r>
          </w:p>
        </w:tc>
      </w:tr>
      <w:tr w:rsidR="00B45190" w:rsidRPr="005C391A" w:rsidTr="00390091">
        <w:trPr>
          <w:trHeight w:val="127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lastRenderedPageBreak/>
              <w:t>9.</w:t>
            </w:r>
          </w:p>
        </w:tc>
        <w:tc>
          <w:tcPr>
            <w:tcW w:w="5081" w:type="dxa"/>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rsidR="00B45190" w:rsidRPr="005C391A" w:rsidRDefault="00B45190" w:rsidP="00390091">
            <w:pPr>
              <w:rPr>
                <w:b/>
                <w:bCs/>
                <w:color w:val="000000"/>
              </w:rPr>
            </w:pPr>
            <w:r w:rsidRPr="005C391A">
              <w:rPr>
                <w:b/>
                <w:bCs/>
                <w:color w:val="000000"/>
              </w:rPr>
              <w:t> </w:t>
            </w:r>
          </w:p>
        </w:tc>
        <w:tc>
          <w:tcPr>
            <w:tcW w:w="184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Укажите срок направления запроса с момента начала осуществления функции</w:t>
            </w:r>
          </w:p>
        </w:tc>
        <w:tc>
          <w:tcPr>
            <w:tcW w:w="3291"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rPr>
                <w:color w:val="000000"/>
              </w:rPr>
            </w:pPr>
            <w:r w:rsidRPr="005C391A">
              <w:rPr>
                <w:color w:val="000000"/>
              </w:rPr>
              <w:t>Срок направления ответа на запрос</w:t>
            </w:r>
          </w:p>
        </w:tc>
        <w:tc>
          <w:tcPr>
            <w:tcW w:w="1836"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rPr>
            </w:pPr>
            <w:r w:rsidRPr="005C391A">
              <w:rPr>
                <w:b/>
                <w:bCs/>
              </w:rPr>
              <w:t> </w:t>
            </w:r>
          </w:p>
        </w:tc>
        <w:tc>
          <w:tcPr>
            <w:tcW w:w="1849"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Укажите срок с момента получения запроса, в течение которого будет направлен ответ на запрос</w:t>
            </w:r>
            <w:r w:rsidRPr="009A5599">
              <w:t>(не более 5 рабочих дней)</w:t>
            </w:r>
            <w:r w:rsidRPr="005C391A">
              <w:t>.</w:t>
            </w:r>
          </w:p>
        </w:tc>
      </w:tr>
      <w:tr w:rsidR="00B45190" w:rsidRPr="005C391A" w:rsidTr="00390091">
        <w:trPr>
          <w:trHeight w:val="280"/>
        </w:trPr>
        <w:tc>
          <w:tcPr>
            <w:tcW w:w="860" w:type="dxa"/>
            <w:tcBorders>
              <w:top w:val="nil"/>
              <w:left w:val="nil"/>
              <w:bottom w:val="nil"/>
              <w:right w:val="nil"/>
            </w:tcBorders>
            <w:shd w:val="clear" w:color="auto" w:fill="auto"/>
            <w:vAlign w:val="center"/>
            <w:hideMark/>
          </w:tcPr>
          <w:p w:rsidR="00B45190" w:rsidRPr="005C391A" w:rsidRDefault="00B45190" w:rsidP="00390091">
            <w:pPr>
              <w:jc w:val="center"/>
              <w:rPr>
                <w:color w:val="000000"/>
              </w:rPr>
            </w:pPr>
          </w:p>
        </w:tc>
        <w:tc>
          <w:tcPr>
            <w:tcW w:w="3266" w:type="dxa"/>
            <w:gridSpan w:val="2"/>
            <w:tcBorders>
              <w:top w:val="nil"/>
              <w:left w:val="nil"/>
              <w:bottom w:val="nil"/>
              <w:right w:val="nil"/>
            </w:tcBorders>
            <w:shd w:val="clear" w:color="auto" w:fill="auto"/>
            <w:vAlign w:val="center"/>
            <w:hideMark/>
          </w:tcPr>
          <w:p w:rsidR="00B45190" w:rsidRPr="005C391A" w:rsidRDefault="00B45190" w:rsidP="00390091">
            <w:pPr>
              <w:rPr>
                <w:color w:val="000000"/>
              </w:rPr>
            </w:pPr>
          </w:p>
        </w:tc>
        <w:tc>
          <w:tcPr>
            <w:tcW w:w="1815" w:type="dxa"/>
            <w:gridSpan w:val="2"/>
            <w:tcBorders>
              <w:top w:val="nil"/>
              <w:left w:val="nil"/>
              <w:bottom w:val="nil"/>
              <w:right w:val="nil"/>
            </w:tcBorders>
            <w:shd w:val="clear" w:color="auto" w:fill="auto"/>
            <w:vAlign w:val="center"/>
            <w:hideMark/>
          </w:tcPr>
          <w:p w:rsidR="00B45190" w:rsidRPr="005C391A" w:rsidRDefault="00B45190" w:rsidP="00390091">
            <w:pPr>
              <w:rPr>
                <w:color w:val="000000"/>
              </w:rPr>
            </w:pPr>
          </w:p>
        </w:tc>
        <w:tc>
          <w:tcPr>
            <w:tcW w:w="1840" w:type="dxa"/>
            <w:tcBorders>
              <w:top w:val="nil"/>
              <w:left w:val="nil"/>
              <w:bottom w:val="nil"/>
              <w:right w:val="nil"/>
            </w:tcBorders>
            <w:shd w:val="clear" w:color="FFFFCC" w:fill="FFFFFF"/>
            <w:vAlign w:val="center"/>
            <w:hideMark/>
          </w:tcPr>
          <w:p w:rsidR="00B45190" w:rsidRPr="005C391A" w:rsidRDefault="00B45190" w:rsidP="00390091">
            <w:pPr>
              <w:jc w:val="center"/>
            </w:pPr>
            <w:r w:rsidRPr="005C391A">
              <w:t> </w:t>
            </w:r>
          </w:p>
        </w:tc>
        <w:tc>
          <w:tcPr>
            <w:tcW w:w="3291"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1836" w:type="dxa"/>
            <w:tcBorders>
              <w:top w:val="nil"/>
              <w:left w:val="nil"/>
              <w:bottom w:val="nil"/>
              <w:right w:val="nil"/>
            </w:tcBorders>
            <w:shd w:val="clear" w:color="FFFFCC" w:fill="FFFFFF"/>
            <w:vAlign w:val="center"/>
            <w:hideMark/>
          </w:tcPr>
          <w:p w:rsidR="00B45190" w:rsidRPr="005C391A" w:rsidRDefault="00B45190" w:rsidP="00390091">
            <w:pPr>
              <w:jc w:val="center"/>
            </w:pPr>
            <w:r w:rsidRPr="005C391A">
              <w:t> </w:t>
            </w:r>
          </w:p>
        </w:tc>
        <w:tc>
          <w:tcPr>
            <w:tcW w:w="1849" w:type="dxa"/>
            <w:tcBorders>
              <w:top w:val="nil"/>
              <w:left w:val="nil"/>
              <w:bottom w:val="nil"/>
              <w:right w:val="nil"/>
            </w:tcBorders>
            <w:shd w:val="clear" w:color="FFFFCC" w:fill="FFFFFF"/>
            <w:vAlign w:val="center"/>
            <w:hideMark/>
          </w:tcPr>
          <w:p w:rsidR="00B45190" w:rsidRPr="005C391A" w:rsidRDefault="00B45190" w:rsidP="00390091">
            <w:pPr>
              <w:jc w:val="center"/>
            </w:pPr>
            <w:r w:rsidRPr="005C391A">
              <w:t> </w:t>
            </w:r>
          </w:p>
        </w:tc>
      </w:tr>
      <w:tr w:rsidR="00B45190" w:rsidRPr="005C391A" w:rsidTr="00390091">
        <w:trPr>
          <w:trHeight w:val="280"/>
        </w:trPr>
        <w:tc>
          <w:tcPr>
            <w:tcW w:w="860" w:type="dxa"/>
            <w:tcBorders>
              <w:top w:val="nil"/>
              <w:left w:val="nil"/>
              <w:bottom w:val="nil"/>
              <w:right w:val="nil"/>
            </w:tcBorders>
            <w:shd w:val="clear" w:color="auto" w:fill="auto"/>
            <w:vAlign w:val="center"/>
            <w:hideMark/>
          </w:tcPr>
          <w:p w:rsidR="00B45190" w:rsidRPr="005C391A" w:rsidRDefault="00B45190" w:rsidP="00390091">
            <w:pPr>
              <w:jc w:val="center"/>
              <w:rPr>
                <w:color w:val="000000"/>
              </w:rPr>
            </w:pPr>
          </w:p>
        </w:tc>
        <w:tc>
          <w:tcPr>
            <w:tcW w:w="3266" w:type="dxa"/>
            <w:gridSpan w:val="2"/>
            <w:tcBorders>
              <w:top w:val="nil"/>
              <w:left w:val="nil"/>
              <w:bottom w:val="nil"/>
              <w:right w:val="nil"/>
            </w:tcBorders>
            <w:shd w:val="clear" w:color="auto" w:fill="auto"/>
            <w:vAlign w:val="center"/>
            <w:hideMark/>
          </w:tcPr>
          <w:p w:rsidR="00B45190" w:rsidRPr="005C391A" w:rsidRDefault="00B45190" w:rsidP="00390091">
            <w:pPr>
              <w:rPr>
                <w:color w:val="000000"/>
              </w:rPr>
            </w:pPr>
          </w:p>
        </w:tc>
        <w:tc>
          <w:tcPr>
            <w:tcW w:w="1815" w:type="dxa"/>
            <w:gridSpan w:val="2"/>
            <w:tcBorders>
              <w:top w:val="nil"/>
              <w:left w:val="nil"/>
              <w:bottom w:val="nil"/>
              <w:right w:val="nil"/>
            </w:tcBorders>
            <w:shd w:val="clear" w:color="auto" w:fill="auto"/>
            <w:vAlign w:val="center"/>
            <w:hideMark/>
          </w:tcPr>
          <w:p w:rsidR="00B45190" w:rsidRPr="005C391A" w:rsidRDefault="00B45190" w:rsidP="00390091">
            <w:pPr>
              <w:rPr>
                <w:color w:val="000000"/>
              </w:rPr>
            </w:pPr>
          </w:p>
        </w:tc>
        <w:tc>
          <w:tcPr>
            <w:tcW w:w="1840" w:type="dxa"/>
            <w:tcBorders>
              <w:top w:val="nil"/>
              <w:left w:val="nil"/>
              <w:bottom w:val="nil"/>
              <w:right w:val="nil"/>
            </w:tcBorders>
            <w:shd w:val="clear" w:color="FFFFCC" w:fill="FFFFFF"/>
            <w:vAlign w:val="center"/>
            <w:hideMark/>
          </w:tcPr>
          <w:p w:rsidR="00B45190" w:rsidRPr="005C391A" w:rsidRDefault="00B45190" w:rsidP="00390091">
            <w:pPr>
              <w:jc w:val="center"/>
            </w:pPr>
            <w:r w:rsidRPr="005C391A">
              <w:t> </w:t>
            </w:r>
          </w:p>
        </w:tc>
        <w:tc>
          <w:tcPr>
            <w:tcW w:w="3291"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1836" w:type="dxa"/>
            <w:tcBorders>
              <w:top w:val="nil"/>
              <w:left w:val="nil"/>
              <w:bottom w:val="nil"/>
              <w:right w:val="nil"/>
            </w:tcBorders>
            <w:shd w:val="clear" w:color="FFFFCC" w:fill="FFFFFF"/>
            <w:vAlign w:val="center"/>
            <w:hideMark/>
          </w:tcPr>
          <w:p w:rsidR="00B45190" w:rsidRPr="005C391A" w:rsidRDefault="00B45190" w:rsidP="00390091">
            <w:pPr>
              <w:jc w:val="center"/>
            </w:pPr>
            <w:r w:rsidRPr="005C391A">
              <w:t> </w:t>
            </w:r>
          </w:p>
        </w:tc>
        <w:tc>
          <w:tcPr>
            <w:tcW w:w="1849" w:type="dxa"/>
            <w:tcBorders>
              <w:top w:val="nil"/>
              <w:left w:val="nil"/>
              <w:bottom w:val="nil"/>
              <w:right w:val="nil"/>
            </w:tcBorders>
            <w:shd w:val="clear" w:color="FFFFCC" w:fill="FFFFFF"/>
            <w:vAlign w:val="center"/>
            <w:hideMark/>
          </w:tcPr>
          <w:p w:rsidR="00B45190" w:rsidRPr="005C391A" w:rsidRDefault="00B45190" w:rsidP="00390091">
            <w:pPr>
              <w:jc w:val="center"/>
            </w:pPr>
            <w:r w:rsidRPr="005C391A">
              <w:t> </w:t>
            </w:r>
          </w:p>
        </w:tc>
      </w:tr>
      <w:tr w:rsidR="00B45190" w:rsidRPr="005C391A" w:rsidTr="00390091">
        <w:trPr>
          <w:trHeight w:val="280"/>
        </w:trPr>
        <w:tc>
          <w:tcPr>
            <w:tcW w:w="7781" w:type="dxa"/>
            <w:gridSpan w:val="6"/>
            <w:tcBorders>
              <w:top w:val="nil"/>
              <w:left w:val="nil"/>
              <w:bottom w:val="nil"/>
              <w:right w:val="nil"/>
            </w:tcBorders>
            <w:shd w:val="clear" w:color="auto" w:fill="auto"/>
            <w:noWrap/>
            <w:vAlign w:val="bottom"/>
            <w:hideMark/>
          </w:tcPr>
          <w:p w:rsidR="00B45190" w:rsidRDefault="00B45190" w:rsidP="00390091">
            <w:pPr>
              <w:jc w:val="center"/>
              <w:rPr>
                <w:i/>
                <w:iCs/>
                <w:color w:val="000000"/>
                <w:sz w:val="22"/>
                <w:szCs w:val="22"/>
              </w:rPr>
            </w:pPr>
          </w:p>
          <w:p w:rsidR="00B45190" w:rsidRPr="005C391A" w:rsidRDefault="00B45190" w:rsidP="00390091">
            <w:pPr>
              <w:jc w:val="center"/>
              <w:rPr>
                <w:i/>
                <w:iCs/>
                <w:color w:val="000000"/>
                <w:sz w:val="22"/>
                <w:szCs w:val="22"/>
              </w:rPr>
            </w:pPr>
            <w:r w:rsidRPr="005C391A">
              <w:rPr>
                <w:i/>
                <w:iCs/>
                <w:color w:val="000000"/>
                <w:sz w:val="22"/>
                <w:szCs w:val="22"/>
              </w:rPr>
              <w:t>Табл. А.4.2.1. Описание запроса 1: состав сведений*</w:t>
            </w:r>
          </w:p>
        </w:tc>
        <w:tc>
          <w:tcPr>
            <w:tcW w:w="3291"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1836" w:type="dxa"/>
            <w:tcBorders>
              <w:top w:val="nil"/>
              <w:left w:val="nil"/>
              <w:bottom w:val="nil"/>
              <w:right w:val="nil"/>
            </w:tcBorders>
            <w:shd w:val="clear" w:color="FFFFCC" w:fill="FFFFFF"/>
            <w:vAlign w:val="center"/>
            <w:hideMark/>
          </w:tcPr>
          <w:p w:rsidR="00B45190" w:rsidRPr="005C391A" w:rsidRDefault="00B45190" w:rsidP="00390091">
            <w:pPr>
              <w:jc w:val="center"/>
            </w:pPr>
            <w:r w:rsidRPr="005C391A">
              <w:t> </w:t>
            </w:r>
          </w:p>
        </w:tc>
        <w:tc>
          <w:tcPr>
            <w:tcW w:w="1849" w:type="dxa"/>
            <w:tcBorders>
              <w:top w:val="nil"/>
              <w:left w:val="nil"/>
              <w:bottom w:val="nil"/>
              <w:right w:val="nil"/>
            </w:tcBorders>
            <w:shd w:val="clear" w:color="FFFFCC" w:fill="FFFFFF"/>
            <w:vAlign w:val="center"/>
            <w:hideMark/>
          </w:tcPr>
          <w:p w:rsidR="00B45190" w:rsidRPr="005C391A" w:rsidRDefault="00B45190" w:rsidP="00390091">
            <w:pPr>
              <w:jc w:val="center"/>
            </w:pPr>
            <w:r w:rsidRPr="005C391A">
              <w:t> </w:t>
            </w:r>
          </w:p>
        </w:tc>
      </w:tr>
      <w:tr w:rsidR="00B45190" w:rsidRPr="005C391A" w:rsidTr="00390091">
        <w:trPr>
          <w:trHeight w:val="280"/>
        </w:trPr>
        <w:tc>
          <w:tcPr>
            <w:tcW w:w="860" w:type="dxa"/>
            <w:tcBorders>
              <w:top w:val="nil"/>
              <w:left w:val="nil"/>
              <w:bottom w:val="nil"/>
              <w:right w:val="nil"/>
            </w:tcBorders>
            <w:shd w:val="clear" w:color="FFFFCC" w:fill="FFFFFF"/>
            <w:vAlign w:val="center"/>
            <w:hideMark/>
          </w:tcPr>
          <w:p w:rsidR="00B45190" w:rsidRPr="005C391A" w:rsidRDefault="00B45190" w:rsidP="00390091">
            <w:pPr>
              <w:jc w:val="center"/>
              <w:rPr>
                <w:color w:val="000000"/>
              </w:rPr>
            </w:pPr>
            <w:r w:rsidRPr="005C391A">
              <w:rPr>
                <w:color w:val="000000"/>
              </w:rPr>
              <w:t> </w:t>
            </w:r>
          </w:p>
        </w:tc>
        <w:tc>
          <w:tcPr>
            <w:tcW w:w="2080"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3001" w:type="dxa"/>
            <w:gridSpan w:val="3"/>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1840"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3291"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1836"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1849"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r>
      <w:tr w:rsidR="00B45190" w:rsidRPr="005C391A" w:rsidTr="00390091">
        <w:trPr>
          <w:trHeight w:val="255"/>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20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Описание сведений, передаваемых в составе запроса</w:t>
            </w:r>
          </w:p>
        </w:tc>
        <w:tc>
          <w:tcPr>
            <w:tcW w:w="4841" w:type="dxa"/>
            <w:gridSpan w:val="4"/>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Тип </w:t>
            </w:r>
            <w:r>
              <w:rPr>
                <w:b/>
                <w:bCs/>
                <w:color w:val="000000"/>
              </w:rPr>
              <w:t>сведений</w:t>
            </w:r>
          </w:p>
        </w:tc>
        <w:tc>
          <w:tcPr>
            <w:tcW w:w="6976" w:type="dxa"/>
            <w:gridSpan w:val="3"/>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Источник </w:t>
            </w:r>
            <w:r>
              <w:rPr>
                <w:b/>
                <w:bCs/>
                <w:color w:val="000000"/>
              </w:rPr>
              <w:t>сведений</w:t>
            </w:r>
          </w:p>
        </w:tc>
      </w:tr>
      <w:tr w:rsidR="00B45190" w:rsidRPr="005C391A" w:rsidTr="00390091">
        <w:trPr>
          <w:trHeight w:val="476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 </w:t>
            </w:r>
          </w:p>
        </w:tc>
        <w:tc>
          <w:tcPr>
            <w:tcW w:w="208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Перечислите все </w:t>
            </w:r>
            <w:r>
              <w:t>сведения</w:t>
            </w:r>
            <w:r w:rsidRPr="005C391A">
              <w:t xml:space="preserve">, необходимые для выполнения запроса и передаваемые в составе запроса. </w:t>
            </w:r>
            <w:r>
              <w:t>Сведения</w:t>
            </w:r>
            <w:r w:rsidRPr="005C391A">
              <w:t>, передаваемые в составе различных полей, опишите раздельно. Например, запрос может содержать сведения о физическом лице и включать поля: СНИЛС, место жительства</w:t>
            </w:r>
            <w:r w:rsidRPr="009A5599">
              <w:t>и др.</w:t>
            </w:r>
          </w:p>
        </w:tc>
        <w:tc>
          <w:tcPr>
            <w:tcW w:w="3001" w:type="dxa"/>
            <w:gridSpan w:val="3"/>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Введите код:</w:t>
            </w:r>
            <w:r w:rsidRPr="005C391A">
              <w:br/>
              <w:t>1 - значение из контролируемого справочника,</w:t>
            </w:r>
            <w:r w:rsidRPr="005C391A">
              <w:br/>
              <w:t xml:space="preserve">2 - неконтролируемое значение, </w:t>
            </w:r>
            <w:r w:rsidRPr="005C391A">
              <w:br/>
              <w:t>3 - ссылка на приложенные материалы (например, к запросу могут быть приложены фотографии физического лица),</w:t>
            </w:r>
            <w:r w:rsidRPr="005C391A">
              <w:br/>
              <w:t xml:space="preserve">4 - описание приложенных материалов. </w:t>
            </w:r>
          </w:p>
        </w:tc>
        <w:tc>
          <w:tcPr>
            <w:tcW w:w="184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Если выбран код 1, укажите наименование справочника.</w:t>
            </w:r>
            <w:r w:rsidRPr="005C391A">
              <w:br/>
              <w:t>Если выбран код 4, опишите тип и объём данных (например, формат, число и предельный объём файлов или наименование прилагаемого документа: акт, выписка).</w:t>
            </w:r>
          </w:p>
        </w:tc>
        <w:tc>
          <w:tcPr>
            <w:tcW w:w="3291"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Введите код:</w:t>
            </w:r>
            <w:r w:rsidRPr="005C391A">
              <w:br/>
              <w:t xml:space="preserve">1 - </w:t>
            </w:r>
            <w:r>
              <w:t>сведения</w:t>
            </w:r>
            <w:r w:rsidRPr="005C391A">
              <w:t xml:space="preserve"> хранятся в </w:t>
            </w:r>
            <w:r w:rsidRPr="009A5599">
              <w:t xml:space="preserve">автоматизированной информационной системе </w:t>
            </w:r>
            <w:r>
              <w:t xml:space="preserve">(далее – АИС) </w:t>
            </w:r>
            <w:r w:rsidRPr="005C391A">
              <w:t>ведомства, ответственного за осуществления функции;</w:t>
            </w:r>
            <w:r w:rsidRPr="005C391A">
              <w:br/>
              <w:t xml:space="preserve">2 - </w:t>
            </w:r>
            <w:r>
              <w:t>сведения</w:t>
            </w:r>
            <w:r w:rsidRPr="005C391A">
              <w:t xml:space="preserve"> хранятся в ведомстве, ответственном за осуществления функции, в составе бумажных документов (картотек),</w:t>
            </w:r>
            <w:r w:rsidRPr="005C391A">
              <w:br/>
              <w:t xml:space="preserve">3 - </w:t>
            </w:r>
            <w:r>
              <w:t>сведения</w:t>
            </w:r>
            <w:r w:rsidRPr="005C391A">
              <w:t xml:space="preserve"> получены в ходе </w:t>
            </w:r>
            <w:r>
              <w:t>межведомственного взаимодействия</w:t>
            </w:r>
            <w:r w:rsidRPr="005C391A">
              <w:t>;</w:t>
            </w:r>
            <w:r w:rsidRPr="005C391A">
              <w:br/>
              <w:t xml:space="preserve">4 - </w:t>
            </w:r>
            <w:r>
              <w:t>сведения</w:t>
            </w:r>
            <w:r w:rsidRPr="005C391A">
              <w:t xml:space="preserve"> представлены физическим или юридическим лицом.</w:t>
            </w:r>
          </w:p>
        </w:tc>
        <w:tc>
          <w:tcPr>
            <w:tcW w:w="1836"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Если выбраны коды 1 или 2, укажите полное наименование </w:t>
            </w:r>
            <w:r w:rsidRPr="009A5599">
              <w:t>нормативного правового акта</w:t>
            </w:r>
            <w:r w:rsidRPr="005C391A">
              <w:t xml:space="preserve">, устанавливающего ведение соответствующего государственного информационного ресурса.  </w:t>
            </w:r>
            <w:r w:rsidRPr="005C391A">
              <w:br/>
              <w:t xml:space="preserve">Если выбран код 3, укажите номер и наименование запроса, в рамках которого получены указанные </w:t>
            </w:r>
            <w:r>
              <w:t>сведения</w:t>
            </w:r>
            <w:r w:rsidRPr="005C391A">
              <w:t>.</w:t>
            </w:r>
          </w:p>
        </w:tc>
        <w:tc>
          <w:tcPr>
            <w:tcW w:w="1849"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Если </w:t>
            </w:r>
            <w:r>
              <w:t>сведения</w:t>
            </w:r>
            <w:r w:rsidRPr="005C391A">
              <w:t xml:space="preserve"> хранятся в </w:t>
            </w:r>
            <w:r>
              <w:t>АИС</w:t>
            </w:r>
            <w:r w:rsidRPr="005C391A">
              <w:t>, укажите её наименование</w:t>
            </w:r>
          </w:p>
        </w:tc>
      </w:tr>
      <w:tr w:rsidR="00B45190" w:rsidRPr="005C391A" w:rsidTr="00390091">
        <w:trPr>
          <w:trHeight w:val="255"/>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1.</w:t>
            </w:r>
          </w:p>
        </w:tc>
        <w:tc>
          <w:tcPr>
            <w:tcW w:w="208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color w:val="000000"/>
                <w:sz w:val="22"/>
                <w:szCs w:val="22"/>
              </w:rPr>
            </w:pPr>
            <w:r w:rsidRPr="005C391A">
              <w:rPr>
                <w:b/>
                <w:bCs/>
                <w:color w:val="000000"/>
                <w:sz w:val="22"/>
                <w:szCs w:val="22"/>
              </w:rPr>
              <w:t> </w:t>
            </w:r>
          </w:p>
        </w:tc>
        <w:tc>
          <w:tcPr>
            <w:tcW w:w="3001"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184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329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DD0806"/>
              </w:rPr>
            </w:pPr>
            <w:r w:rsidRPr="005C391A">
              <w:rPr>
                <w:color w:val="DD0806"/>
              </w:rPr>
              <w:t> </w:t>
            </w:r>
          </w:p>
        </w:tc>
        <w:tc>
          <w:tcPr>
            <w:tcW w:w="1836"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sz w:val="22"/>
                <w:szCs w:val="22"/>
              </w:rPr>
            </w:pPr>
            <w:r w:rsidRPr="005C391A">
              <w:rPr>
                <w:b/>
                <w:bCs/>
                <w:sz w:val="22"/>
                <w:szCs w:val="22"/>
              </w:rPr>
              <w:t> </w:t>
            </w:r>
          </w:p>
        </w:tc>
        <w:tc>
          <w:tcPr>
            <w:tcW w:w="1849"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sz w:val="22"/>
                <w:szCs w:val="22"/>
              </w:rPr>
            </w:pPr>
            <w:r w:rsidRPr="005C391A">
              <w:rPr>
                <w:b/>
                <w:bCs/>
                <w:color w:val="000000"/>
                <w:sz w:val="22"/>
                <w:szCs w:val="22"/>
              </w:rPr>
              <w:t> </w:t>
            </w:r>
          </w:p>
        </w:tc>
      </w:tr>
      <w:tr w:rsidR="00B45190" w:rsidRPr="005C391A" w:rsidTr="00390091">
        <w:trPr>
          <w:trHeight w:val="280"/>
        </w:trPr>
        <w:tc>
          <w:tcPr>
            <w:tcW w:w="86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20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001" w:type="dxa"/>
            <w:gridSpan w:val="3"/>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84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29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836" w:type="dxa"/>
            <w:tcBorders>
              <w:top w:val="nil"/>
              <w:left w:val="nil"/>
              <w:bottom w:val="nil"/>
              <w:right w:val="nil"/>
            </w:tcBorders>
            <w:shd w:val="clear" w:color="auto" w:fill="auto"/>
            <w:noWrap/>
            <w:vAlign w:val="bottom"/>
            <w:hideMark/>
          </w:tcPr>
          <w:p w:rsidR="00B45190" w:rsidRPr="005C391A" w:rsidRDefault="00B45190" w:rsidP="00390091">
            <w:pPr>
              <w:jc w:val="center"/>
              <w:rPr>
                <w:color w:val="000000"/>
                <w:sz w:val="22"/>
                <w:szCs w:val="22"/>
              </w:rPr>
            </w:pPr>
          </w:p>
        </w:tc>
        <w:tc>
          <w:tcPr>
            <w:tcW w:w="1849" w:type="dxa"/>
            <w:tcBorders>
              <w:top w:val="nil"/>
              <w:left w:val="nil"/>
              <w:bottom w:val="nil"/>
              <w:right w:val="nil"/>
            </w:tcBorders>
            <w:shd w:val="clear" w:color="auto" w:fill="auto"/>
            <w:noWrap/>
            <w:vAlign w:val="bottom"/>
            <w:hideMark/>
          </w:tcPr>
          <w:p w:rsidR="00B45190" w:rsidRPr="005C391A" w:rsidRDefault="00B45190" w:rsidP="00390091">
            <w:pPr>
              <w:jc w:val="center"/>
              <w:rPr>
                <w:color w:val="000000"/>
                <w:sz w:val="22"/>
                <w:szCs w:val="22"/>
              </w:rPr>
            </w:pPr>
          </w:p>
        </w:tc>
      </w:tr>
      <w:tr w:rsidR="00B45190" w:rsidRPr="005C391A" w:rsidTr="00390091">
        <w:trPr>
          <w:trHeight w:val="280"/>
        </w:trPr>
        <w:tc>
          <w:tcPr>
            <w:tcW w:w="7781" w:type="dxa"/>
            <w:gridSpan w:val="6"/>
            <w:tcBorders>
              <w:top w:val="nil"/>
              <w:left w:val="nil"/>
              <w:bottom w:val="nil"/>
              <w:right w:val="nil"/>
            </w:tcBorders>
            <w:shd w:val="clear" w:color="auto" w:fill="auto"/>
            <w:noWrap/>
            <w:vAlign w:val="bottom"/>
            <w:hideMark/>
          </w:tcPr>
          <w:p w:rsidR="00B45190" w:rsidRDefault="00B45190" w:rsidP="00390091">
            <w:pPr>
              <w:jc w:val="center"/>
              <w:rPr>
                <w:i/>
                <w:iCs/>
                <w:color w:val="000000"/>
                <w:sz w:val="22"/>
                <w:szCs w:val="22"/>
              </w:rPr>
            </w:pPr>
          </w:p>
          <w:p w:rsidR="00B45190" w:rsidRDefault="00B45190" w:rsidP="00390091">
            <w:pPr>
              <w:jc w:val="center"/>
              <w:rPr>
                <w:i/>
                <w:iCs/>
                <w:color w:val="000000"/>
                <w:sz w:val="22"/>
                <w:szCs w:val="22"/>
              </w:rPr>
            </w:pPr>
          </w:p>
          <w:p w:rsidR="00B45190" w:rsidRDefault="00B45190" w:rsidP="00390091">
            <w:pPr>
              <w:jc w:val="center"/>
              <w:rPr>
                <w:i/>
                <w:iCs/>
                <w:color w:val="000000"/>
                <w:sz w:val="22"/>
                <w:szCs w:val="22"/>
              </w:rPr>
            </w:pPr>
          </w:p>
          <w:p w:rsidR="00B45190" w:rsidRDefault="00B45190" w:rsidP="00390091">
            <w:pPr>
              <w:jc w:val="center"/>
              <w:rPr>
                <w:i/>
                <w:iCs/>
                <w:color w:val="000000"/>
                <w:sz w:val="22"/>
                <w:szCs w:val="22"/>
              </w:rPr>
            </w:pPr>
          </w:p>
          <w:p w:rsidR="00B45190" w:rsidRDefault="00B45190" w:rsidP="00390091">
            <w:pPr>
              <w:jc w:val="center"/>
              <w:rPr>
                <w:i/>
                <w:iCs/>
                <w:color w:val="000000"/>
                <w:sz w:val="22"/>
                <w:szCs w:val="22"/>
              </w:rPr>
            </w:pPr>
          </w:p>
          <w:p w:rsidR="00B45190" w:rsidRDefault="00B45190" w:rsidP="00390091">
            <w:pPr>
              <w:jc w:val="center"/>
              <w:rPr>
                <w:i/>
                <w:iCs/>
                <w:color w:val="000000"/>
                <w:sz w:val="22"/>
                <w:szCs w:val="22"/>
              </w:rPr>
            </w:pPr>
          </w:p>
          <w:p w:rsidR="00B45190" w:rsidRDefault="00B45190" w:rsidP="00390091">
            <w:pPr>
              <w:jc w:val="center"/>
              <w:rPr>
                <w:i/>
                <w:iCs/>
                <w:color w:val="000000"/>
                <w:sz w:val="22"/>
                <w:szCs w:val="22"/>
              </w:rPr>
            </w:pPr>
          </w:p>
          <w:p w:rsidR="00B45190" w:rsidRDefault="00B45190" w:rsidP="00390091">
            <w:pPr>
              <w:jc w:val="center"/>
              <w:rPr>
                <w:i/>
                <w:iCs/>
                <w:color w:val="000000"/>
                <w:sz w:val="22"/>
                <w:szCs w:val="22"/>
              </w:rPr>
            </w:pPr>
          </w:p>
          <w:p w:rsidR="00B45190" w:rsidRDefault="00B45190" w:rsidP="00390091">
            <w:pPr>
              <w:jc w:val="center"/>
              <w:rPr>
                <w:i/>
                <w:iCs/>
                <w:color w:val="000000"/>
                <w:sz w:val="22"/>
                <w:szCs w:val="22"/>
              </w:rPr>
            </w:pPr>
          </w:p>
          <w:p w:rsidR="00B45190" w:rsidRPr="005C391A" w:rsidRDefault="00B45190" w:rsidP="00390091">
            <w:pPr>
              <w:jc w:val="center"/>
              <w:rPr>
                <w:i/>
                <w:iCs/>
                <w:color w:val="000000"/>
                <w:sz w:val="22"/>
                <w:szCs w:val="22"/>
              </w:rPr>
            </w:pPr>
            <w:r w:rsidRPr="005C391A">
              <w:rPr>
                <w:i/>
                <w:iCs/>
                <w:color w:val="000000"/>
                <w:sz w:val="22"/>
                <w:szCs w:val="22"/>
              </w:rPr>
              <w:t>Табл. А.5.2.1. Описание ответа на запрос 1: состав сведений*</w:t>
            </w:r>
          </w:p>
        </w:tc>
        <w:tc>
          <w:tcPr>
            <w:tcW w:w="3291"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lastRenderedPageBreak/>
              <w:t> </w:t>
            </w:r>
          </w:p>
        </w:tc>
        <w:tc>
          <w:tcPr>
            <w:tcW w:w="1836" w:type="dxa"/>
            <w:tcBorders>
              <w:top w:val="nil"/>
              <w:left w:val="nil"/>
              <w:bottom w:val="nil"/>
              <w:right w:val="nil"/>
            </w:tcBorders>
            <w:shd w:val="clear" w:color="FFFFCC" w:fill="FFFFFF"/>
            <w:vAlign w:val="center"/>
            <w:hideMark/>
          </w:tcPr>
          <w:p w:rsidR="00B45190" w:rsidRPr="005C391A" w:rsidRDefault="00B45190" w:rsidP="00390091">
            <w:pPr>
              <w:jc w:val="center"/>
            </w:pPr>
            <w:r w:rsidRPr="005C391A">
              <w:t> </w:t>
            </w:r>
          </w:p>
        </w:tc>
        <w:tc>
          <w:tcPr>
            <w:tcW w:w="1849" w:type="dxa"/>
            <w:tcBorders>
              <w:top w:val="nil"/>
              <w:left w:val="nil"/>
              <w:bottom w:val="nil"/>
              <w:right w:val="nil"/>
            </w:tcBorders>
            <w:shd w:val="clear" w:color="FFFFCC" w:fill="FFFFFF"/>
            <w:vAlign w:val="center"/>
            <w:hideMark/>
          </w:tcPr>
          <w:p w:rsidR="00B45190" w:rsidRPr="005C391A" w:rsidRDefault="00B45190" w:rsidP="00390091">
            <w:pPr>
              <w:jc w:val="center"/>
            </w:pPr>
            <w:r w:rsidRPr="005C391A">
              <w:t> </w:t>
            </w:r>
          </w:p>
        </w:tc>
      </w:tr>
      <w:tr w:rsidR="00B45190" w:rsidRPr="005C391A" w:rsidTr="00390091">
        <w:trPr>
          <w:trHeight w:val="280"/>
        </w:trPr>
        <w:tc>
          <w:tcPr>
            <w:tcW w:w="860" w:type="dxa"/>
            <w:tcBorders>
              <w:top w:val="nil"/>
              <w:left w:val="nil"/>
              <w:bottom w:val="nil"/>
              <w:right w:val="nil"/>
            </w:tcBorders>
            <w:shd w:val="clear" w:color="FFFFCC" w:fill="FFFFFF"/>
            <w:vAlign w:val="center"/>
            <w:hideMark/>
          </w:tcPr>
          <w:p w:rsidR="00B45190" w:rsidRPr="005C391A" w:rsidRDefault="00B45190" w:rsidP="00390091">
            <w:pPr>
              <w:jc w:val="center"/>
              <w:rPr>
                <w:color w:val="000000"/>
              </w:rPr>
            </w:pPr>
            <w:r w:rsidRPr="005C391A">
              <w:rPr>
                <w:color w:val="000000"/>
              </w:rPr>
              <w:lastRenderedPageBreak/>
              <w:t> </w:t>
            </w:r>
          </w:p>
        </w:tc>
        <w:tc>
          <w:tcPr>
            <w:tcW w:w="2080"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3001" w:type="dxa"/>
            <w:gridSpan w:val="3"/>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1840"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3291"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1836"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c>
          <w:tcPr>
            <w:tcW w:w="1849" w:type="dxa"/>
            <w:tcBorders>
              <w:top w:val="nil"/>
              <w:left w:val="nil"/>
              <w:bottom w:val="nil"/>
              <w:right w:val="nil"/>
            </w:tcBorders>
            <w:shd w:val="clear" w:color="FFFFCC" w:fill="FFFFFF"/>
            <w:vAlign w:val="center"/>
            <w:hideMark/>
          </w:tcPr>
          <w:p w:rsidR="00B45190" w:rsidRPr="005C391A" w:rsidRDefault="00B45190" w:rsidP="00390091">
            <w:pPr>
              <w:rPr>
                <w:color w:val="000000"/>
              </w:rPr>
            </w:pPr>
            <w:r w:rsidRPr="005C391A">
              <w:rPr>
                <w:color w:val="000000"/>
              </w:rPr>
              <w:t> </w:t>
            </w:r>
          </w:p>
        </w:tc>
      </w:tr>
      <w:tr w:rsidR="00B45190" w:rsidRPr="005C391A" w:rsidTr="00390091">
        <w:trPr>
          <w:trHeight w:val="255"/>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20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Описание сведений, передаваемых в составе ответа на запрос</w:t>
            </w:r>
          </w:p>
        </w:tc>
        <w:tc>
          <w:tcPr>
            <w:tcW w:w="4841" w:type="dxa"/>
            <w:gridSpan w:val="4"/>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 xml:space="preserve">Тип </w:t>
            </w:r>
            <w:r>
              <w:rPr>
                <w:b/>
                <w:bCs/>
                <w:color w:val="000000"/>
              </w:rPr>
              <w:t>сведений</w:t>
            </w:r>
          </w:p>
        </w:tc>
        <w:tc>
          <w:tcPr>
            <w:tcW w:w="6976" w:type="dxa"/>
            <w:gridSpan w:val="3"/>
            <w:tcBorders>
              <w:top w:val="single" w:sz="4" w:space="0" w:color="000000"/>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rPr>
            </w:pPr>
            <w:r w:rsidRPr="005C391A">
              <w:rPr>
                <w:b/>
                <w:bCs/>
                <w:color w:val="000000"/>
              </w:rPr>
              <w:t xml:space="preserve">Источник </w:t>
            </w:r>
            <w:r>
              <w:rPr>
                <w:b/>
                <w:bCs/>
                <w:color w:val="000000"/>
              </w:rPr>
              <w:t>сведений</w:t>
            </w:r>
          </w:p>
        </w:tc>
      </w:tr>
      <w:tr w:rsidR="00B45190" w:rsidRPr="005C391A" w:rsidTr="00390091">
        <w:trPr>
          <w:trHeight w:val="420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 </w:t>
            </w:r>
          </w:p>
        </w:tc>
        <w:tc>
          <w:tcPr>
            <w:tcW w:w="208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 xml:space="preserve">Перечислите все </w:t>
            </w:r>
            <w:r>
              <w:t>сведения</w:t>
            </w:r>
            <w:r w:rsidRPr="005C391A">
              <w:t xml:space="preserve">, передаваемые в составе ответа на запрос. </w:t>
            </w:r>
            <w:r>
              <w:t>Сведения</w:t>
            </w:r>
            <w:r w:rsidRPr="005C391A">
              <w:t xml:space="preserve">, передаваемые в составе различных полей, опишите раздельно. </w:t>
            </w:r>
          </w:p>
        </w:tc>
        <w:tc>
          <w:tcPr>
            <w:tcW w:w="3001" w:type="dxa"/>
            <w:gridSpan w:val="3"/>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Введите код:</w:t>
            </w:r>
            <w:r w:rsidRPr="005C391A">
              <w:br/>
              <w:t>1 - значение из контролируемого справочника,</w:t>
            </w:r>
            <w:r w:rsidRPr="005C391A">
              <w:br/>
              <w:t xml:space="preserve">2 - неконтролируемое значение, </w:t>
            </w:r>
            <w:r w:rsidRPr="005C391A">
              <w:br/>
              <w:t>3 - ссылка на приложенные материалы,</w:t>
            </w:r>
            <w:r w:rsidRPr="005C391A">
              <w:br/>
              <w:t>4 - описание приложенных материалов</w:t>
            </w:r>
          </w:p>
        </w:tc>
        <w:tc>
          <w:tcPr>
            <w:tcW w:w="1840"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Если выбран код 1, укажите наименование справочника.</w:t>
            </w:r>
            <w:r w:rsidRPr="005C391A">
              <w:br/>
              <w:t>Если выбран код 4, опишите тип и объём данных (например, формат, число и предельный объём файлов или наименование прилагаемого документа: акт, выписка).</w:t>
            </w:r>
          </w:p>
        </w:tc>
        <w:tc>
          <w:tcPr>
            <w:tcW w:w="3291" w:type="dxa"/>
            <w:tcBorders>
              <w:top w:val="nil"/>
              <w:left w:val="nil"/>
              <w:bottom w:val="single" w:sz="4" w:space="0" w:color="000000"/>
              <w:right w:val="single" w:sz="4" w:space="0" w:color="000000"/>
            </w:tcBorders>
            <w:shd w:val="clear" w:color="CCFFFF" w:fill="CCFFCC"/>
            <w:vAlign w:val="center"/>
            <w:hideMark/>
          </w:tcPr>
          <w:p w:rsidR="00B45190" w:rsidRPr="005C391A" w:rsidRDefault="00B45190" w:rsidP="00390091">
            <w:pPr>
              <w:jc w:val="center"/>
            </w:pPr>
            <w:r w:rsidRPr="005C391A">
              <w:t>Введите код:</w:t>
            </w:r>
            <w:r w:rsidRPr="005C391A">
              <w:br/>
              <w:t xml:space="preserve">1 - </w:t>
            </w:r>
            <w:r>
              <w:t>сведения</w:t>
            </w:r>
            <w:r w:rsidRPr="005C391A">
              <w:t xml:space="preserve"> хранятся в </w:t>
            </w:r>
            <w:r>
              <w:t xml:space="preserve">АИС </w:t>
            </w:r>
            <w:r w:rsidRPr="005C391A">
              <w:t>ведомства, ответственного за направление ответа на запрос;</w:t>
            </w:r>
            <w:r w:rsidRPr="005C391A">
              <w:br/>
              <w:t xml:space="preserve">2 - </w:t>
            </w:r>
            <w:r>
              <w:t>сведения</w:t>
            </w:r>
            <w:r w:rsidRPr="005C391A">
              <w:t xml:space="preserve"> хранятся в ведомстве, ответственном за направление ответа на запрос, в составе бумажных документов (картотек),</w:t>
            </w:r>
            <w:r w:rsidRPr="005C391A">
              <w:br/>
              <w:t xml:space="preserve">3 - </w:t>
            </w:r>
            <w:r>
              <w:t>сведения</w:t>
            </w:r>
            <w:r w:rsidRPr="005C391A">
              <w:t xml:space="preserve"> получены в ходе </w:t>
            </w:r>
            <w:r w:rsidRPr="002F70EF">
              <w:t>межведомственного взаимодействия</w:t>
            </w:r>
            <w:r w:rsidRPr="005C391A">
              <w:t>.</w:t>
            </w:r>
          </w:p>
        </w:tc>
        <w:tc>
          <w:tcPr>
            <w:tcW w:w="1836" w:type="dxa"/>
            <w:tcBorders>
              <w:top w:val="nil"/>
              <w:left w:val="nil"/>
              <w:bottom w:val="nil"/>
              <w:right w:val="single" w:sz="4" w:space="0" w:color="000000"/>
            </w:tcBorders>
            <w:shd w:val="clear" w:color="CCFFFF" w:fill="CCFFCC"/>
            <w:vAlign w:val="center"/>
            <w:hideMark/>
          </w:tcPr>
          <w:p w:rsidR="00B45190" w:rsidRPr="005C391A" w:rsidRDefault="00B45190" w:rsidP="00390091">
            <w:pPr>
              <w:jc w:val="center"/>
            </w:pPr>
            <w:r w:rsidRPr="005C391A">
              <w:t xml:space="preserve">Если выбраны коды 1 или 2, укажите полное наименование </w:t>
            </w:r>
            <w:r w:rsidRPr="009A5599">
              <w:t>нормативного правового акта</w:t>
            </w:r>
            <w:r w:rsidRPr="005C391A">
              <w:t xml:space="preserve">, устанавливающего ведение соответствующего государственного информационного ресурса.  </w:t>
            </w:r>
            <w:r w:rsidRPr="005C391A">
              <w:br/>
              <w:t xml:space="preserve">Если выбран код 3, укажите наименование ведомства, предоставившего </w:t>
            </w:r>
            <w:r>
              <w:t>сведения</w:t>
            </w:r>
            <w:r w:rsidRPr="005C391A">
              <w:t>.</w:t>
            </w:r>
          </w:p>
        </w:tc>
        <w:tc>
          <w:tcPr>
            <w:tcW w:w="1849" w:type="dxa"/>
            <w:tcBorders>
              <w:top w:val="nil"/>
              <w:left w:val="nil"/>
              <w:bottom w:val="nil"/>
              <w:right w:val="single" w:sz="4" w:space="0" w:color="000000"/>
            </w:tcBorders>
            <w:shd w:val="clear" w:color="CCFFFF" w:fill="CCFFCC"/>
            <w:vAlign w:val="center"/>
            <w:hideMark/>
          </w:tcPr>
          <w:p w:rsidR="00B45190" w:rsidRPr="005C391A" w:rsidRDefault="00B45190" w:rsidP="00390091">
            <w:pPr>
              <w:jc w:val="center"/>
            </w:pPr>
            <w:r w:rsidRPr="005C391A">
              <w:t xml:space="preserve">Если </w:t>
            </w:r>
            <w:r>
              <w:t>сведения</w:t>
            </w:r>
            <w:r w:rsidRPr="005C391A">
              <w:t xml:space="preserve"> хранятся в </w:t>
            </w:r>
            <w:r>
              <w:t>АИС</w:t>
            </w:r>
            <w:r w:rsidRPr="005C391A">
              <w:t>, укажите её наименование.</w:t>
            </w:r>
          </w:p>
        </w:tc>
      </w:tr>
      <w:tr w:rsidR="00B45190" w:rsidRPr="005C391A" w:rsidTr="00390091">
        <w:trPr>
          <w:trHeight w:val="7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1.</w:t>
            </w:r>
          </w:p>
        </w:tc>
        <w:tc>
          <w:tcPr>
            <w:tcW w:w="208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b/>
                <w:bCs/>
                <w:sz w:val="22"/>
                <w:szCs w:val="22"/>
              </w:rPr>
            </w:pPr>
            <w:r w:rsidRPr="005C391A">
              <w:rPr>
                <w:b/>
                <w:bCs/>
                <w:sz w:val="22"/>
                <w:szCs w:val="22"/>
              </w:rPr>
              <w:t> </w:t>
            </w:r>
          </w:p>
        </w:tc>
        <w:tc>
          <w:tcPr>
            <w:tcW w:w="3001" w:type="dxa"/>
            <w:gridSpan w:val="3"/>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r w:rsidRPr="005C391A">
              <w:t> </w:t>
            </w:r>
          </w:p>
        </w:tc>
        <w:tc>
          <w:tcPr>
            <w:tcW w:w="1840"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rPr>
                <w:color w:val="000000"/>
              </w:rPr>
            </w:pPr>
            <w:r w:rsidRPr="005C391A">
              <w:rPr>
                <w:color w:val="000000"/>
              </w:rPr>
              <w:t> </w:t>
            </w:r>
          </w:p>
        </w:tc>
        <w:tc>
          <w:tcPr>
            <w:tcW w:w="3291" w:type="dxa"/>
            <w:tcBorders>
              <w:top w:val="nil"/>
              <w:left w:val="nil"/>
              <w:bottom w:val="single" w:sz="4" w:space="0" w:color="000000"/>
              <w:right w:val="nil"/>
            </w:tcBorders>
            <w:shd w:val="clear" w:color="FFFFCC" w:fill="FFFFFF"/>
            <w:vAlign w:val="center"/>
            <w:hideMark/>
          </w:tcPr>
          <w:p w:rsidR="00B45190" w:rsidRPr="005C391A" w:rsidRDefault="00B45190" w:rsidP="00390091">
            <w:r w:rsidRPr="005C391A">
              <w:t> </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sz w:val="22"/>
                <w:szCs w:val="22"/>
              </w:rPr>
            </w:pPr>
            <w:r w:rsidRPr="005C391A">
              <w:rPr>
                <w:b/>
                <w:bCs/>
                <w:sz w:val="22"/>
                <w:szCs w:val="22"/>
              </w:rPr>
              <w:t> </w:t>
            </w:r>
          </w:p>
        </w:tc>
        <w:tc>
          <w:tcPr>
            <w:tcW w:w="1849"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sz w:val="22"/>
                <w:szCs w:val="22"/>
              </w:rPr>
            </w:pPr>
            <w:r w:rsidRPr="005C391A">
              <w:rPr>
                <w:b/>
                <w:bCs/>
                <w:sz w:val="22"/>
                <w:szCs w:val="22"/>
              </w:rPr>
              <w:t> </w:t>
            </w:r>
          </w:p>
        </w:tc>
      </w:tr>
    </w:tbl>
    <w:p w:rsidR="00B45190" w:rsidRPr="005C391A" w:rsidRDefault="00B45190" w:rsidP="00B45190">
      <w:pPr>
        <w:rPr>
          <w:lang w:val="en-US"/>
        </w:rPr>
      </w:pPr>
    </w:p>
    <w:p w:rsidR="00B45190" w:rsidRPr="005C391A" w:rsidRDefault="00B45190" w:rsidP="00B45190">
      <w:pPr>
        <w:rPr>
          <w:lang w:val="en-US"/>
        </w:rPr>
      </w:pPr>
    </w:p>
    <w:p w:rsidR="00B45190" w:rsidRDefault="00B45190" w:rsidP="00B45190">
      <w:r>
        <w:br w:type="page"/>
      </w:r>
    </w:p>
    <w:tbl>
      <w:tblPr>
        <w:tblW w:w="14926" w:type="dxa"/>
        <w:tblInd w:w="93" w:type="dxa"/>
        <w:tblLayout w:type="fixed"/>
        <w:tblLook w:val="04A0" w:firstRow="1" w:lastRow="0" w:firstColumn="1" w:lastColumn="0" w:noHBand="0" w:noVBand="1"/>
      </w:tblPr>
      <w:tblGrid>
        <w:gridCol w:w="468"/>
        <w:gridCol w:w="1794"/>
        <w:gridCol w:w="1155"/>
        <w:gridCol w:w="284"/>
        <w:gridCol w:w="850"/>
        <w:gridCol w:w="851"/>
        <w:gridCol w:w="740"/>
        <w:gridCol w:w="982"/>
        <w:gridCol w:w="1680"/>
        <w:gridCol w:w="1591"/>
        <w:gridCol w:w="1591"/>
        <w:gridCol w:w="1659"/>
        <w:gridCol w:w="1281"/>
      </w:tblGrid>
      <w:tr w:rsidR="00B45190" w:rsidRPr="005C391A" w:rsidTr="00390091">
        <w:trPr>
          <w:trHeight w:val="280"/>
        </w:trPr>
        <w:tc>
          <w:tcPr>
            <w:tcW w:w="4551" w:type="dxa"/>
            <w:gridSpan w:val="5"/>
            <w:tcBorders>
              <w:top w:val="nil"/>
              <w:left w:val="nil"/>
              <w:bottom w:val="nil"/>
              <w:right w:val="nil"/>
            </w:tcBorders>
            <w:shd w:val="clear" w:color="auto" w:fill="auto"/>
            <w:noWrap/>
            <w:vAlign w:val="bottom"/>
            <w:hideMark/>
          </w:tcPr>
          <w:p w:rsidR="00B45190" w:rsidRPr="005C391A" w:rsidRDefault="00B45190" w:rsidP="00390091">
            <w:pPr>
              <w:jc w:val="center"/>
              <w:rPr>
                <w:i/>
                <w:iCs/>
                <w:color w:val="000000"/>
                <w:sz w:val="22"/>
                <w:szCs w:val="22"/>
              </w:rPr>
            </w:pPr>
            <w:r w:rsidRPr="005C391A">
              <w:rPr>
                <w:i/>
                <w:iCs/>
                <w:color w:val="000000"/>
                <w:sz w:val="22"/>
                <w:szCs w:val="22"/>
              </w:rPr>
              <w:lastRenderedPageBreak/>
              <w:t>Табл. А.6. Правила обмена данными по запросам в ходе осуществления функции*</w:t>
            </w:r>
          </w:p>
        </w:tc>
        <w:tc>
          <w:tcPr>
            <w:tcW w:w="1591" w:type="dxa"/>
            <w:gridSpan w:val="2"/>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982"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6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9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9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659"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28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280"/>
        </w:trPr>
        <w:tc>
          <w:tcPr>
            <w:tcW w:w="468"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794"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155"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134" w:type="dxa"/>
            <w:gridSpan w:val="2"/>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91" w:type="dxa"/>
            <w:gridSpan w:val="2"/>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982"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6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9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9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659"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281"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375"/>
        </w:trPr>
        <w:tc>
          <w:tcPr>
            <w:tcW w:w="4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5190" w:rsidRPr="005C391A" w:rsidRDefault="00B45190" w:rsidP="00390091">
            <w:pPr>
              <w:jc w:val="center"/>
              <w:rPr>
                <w:b/>
                <w:bCs/>
                <w:color w:val="000000"/>
                <w:sz w:val="28"/>
                <w:szCs w:val="28"/>
              </w:rPr>
            </w:pPr>
            <w:r w:rsidRPr="005C391A">
              <w:rPr>
                <w:b/>
                <w:bCs/>
                <w:color w:val="000000"/>
                <w:sz w:val="28"/>
                <w:szCs w:val="28"/>
              </w:rPr>
              <w:t> </w:t>
            </w:r>
          </w:p>
        </w:tc>
        <w:tc>
          <w:tcPr>
            <w:tcW w:w="8336" w:type="dxa"/>
            <w:gridSpan w:val="8"/>
            <w:tcBorders>
              <w:top w:val="single" w:sz="4" w:space="0" w:color="000000"/>
              <w:left w:val="nil"/>
              <w:bottom w:val="single" w:sz="4" w:space="0" w:color="000000"/>
              <w:right w:val="nil"/>
            </w:tcBorders>
            <w:shd w:val="clear" w:color="auto" w:fill="auto"/>
            <w:noWrap/>
            <w:vAlign w:val="bottom"/>
            <w:hideMark/>
          </w:tcPr>
          <w:p w:rsidR="00B45190" w:rsidRPr="005C391A" w:rsidRDefault="00B45190" w:rsidP="00390091">
            <w:pPr>
              <w:jc w:val="center"/>
              <w:rPr>
                <w:b/>
                <w:bCs/>
                <w:color w:val="000000"/>
                <w:sz w:val="28"/>
                <w:szCs w:val="28"/>
              </w:rPr>
            </w:pPr>
            <w:r w:rsidRPr="005C391A">
              <w:rPr>
                <w:b/>
                <w:bCs/>
                <w:color w:val="000000"/>
                <w:sz w:val="28"/>
                <w:szCs w:val="28"/>
              </w:rPr>
              <w:t>Описание запроса</w:t>
            </w:r>
          </w:p>
        </w:tc>
        <w:tc>
          <w:tcPr>
            <w:tcW w:w="6122" w:type="dxa"/>
            <w:gridSpan w:val="4"/>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rsidR="00B45190" w:rsidRPr="005C391A" w:rsidRDefault="00B45190" w:rsidP="00390091">
            <w:pPr>
              <w:jc w:val="center"/>
              <w:rPr>
                <w:b/>
                <w:bCs/>
                <w:color w:val="000000"/>
                <w:sz w:val="28"/>
                <w:szCs w:val="28"/>
              </w:rPr>
            </w:pPr>
            <w:r w:rsidRPr="005C391A">
              <w:rPr>
                <w:b/>
                <w:bCs/>
                <w:color w:val="000000"/>
                <w:sz w:val="28"/>
                <w:szCs w:val="28"/>
              </w:rPr>
              <w:t>Описание ответа на запрос</w:t>
            </w:r>
          </w:p>
        </w:tc>
      </w:tr>
      <w:tr w:rsidR="00B45190" w:rsidRPr="005C391A" w:rsidTr="00390091">
        <w:trPr>
          <w:trHeight w:val="2400"/>
        </w:trPr>
        <w:tc>
          <w:tcPr>
            <w:tcW w:w="468" w:type="dxa"/>
            <w:tcBorders>
              <w:top w:val="nil"/>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1794"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Наименование запроса</w:t>
            </w:r>
          </w:p>
        </w:tc>
        <w:tc>
          <w:tcPr>
            <w:tcW w:w="1439" w:type="dxa"/>
            <w:gridSpan w:val="2"/>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2F70EF">
              <w:rPr>
                <w:b/>
                <w:bCs/>
                <w:color w:val="000000"/>
              </w:rPr>
              <w:t>Орган государственного контроля (надзора), орган муниципального контроля, запрашивающий документы и (или) информацию</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2F70EF">
              <w:rPr>
                <w:b/>
                <w:bCs/>
                <w:color w:val="000000"/>
              </w:rPr>
              <w:t>Государственный орган, орган местного самоуправления либо подведомственная государственным органам или органам местного самоуправления организация, в распоряжении которых находятся документы и (или) информация</w:t>
            </w:r>
          </w:p>
        </w:tc>
        <w:tc>
          <w:tcPr>
            <w:tcW w:w="1722" w:type="dxa"/>
            <w:gridSpan w:val="2"/>
            <w:tcBorders>
              <w:top w:val="nil"/>
              <w:left w:val="nil"/>
              <w:bottom w:val="single" w:sz="4" w:space="0" w:color="000000"/>
              <w:right w:val="single" w:sz="4" w:space="0" w:color="000000"/>
            </w:tcBorders>
            <w:shd w:val="clear" w:color="auto" w:fill="auto"/>
            <w:vAlign w:val="center"/>
          </w:tcPr>
          <w:p w:rsidR="00B45190" w:rsidRPr="005C391A" w:rsidRDefault="00B45190" w:rsidP="00390091">
            <w:pPr>
              <w:jc w:val="center"/>
              <w:rPr>
                <w:b/>
                <w:bCs/>
                <w:color w:val="000000"/>
              </w:rPr>
            </w:pPr>
            <w:r w:rsidRPr="005C391A">
              <w:rPr>
                <w:b/>
                <w:bCs/>
                <w:color w:val="000000"/>
              </w:rPr>
              <w:t>Способ направления запроса</w:t>
            </w:r>
          </w:p>
        </w:tc>
        <w:tc>
          <w:tcPr>
            <w:tcW w:w="1680" w:type="dxa"/>
            <w:tcBorders>
              <w:top w:val="nil"/>
              <w:left w:val="nil"/>
              <w:bottom w:val="single" w:sz="4" w:space="0" w:color="000000"/>
              <w:right w:val="nil"/>
            </w:tcBorders>
            <w:shd w:val="clear" w:color="auto" w:fill="auto"/>
            <w:vAlign w:val="center"/>
            <w:hideMark/>
          </w:tcPr>
          <w:p w:rsidR="00B45190" w:rsidRPr="005C391A" w:rsidRDefault="00B45190" w:rsidP="00390091">
            <w:pPr>
              <w:jc w:val="center"/>
              <w:rPr>
                <w:b/>
                <w:bCs/>
                <w:color w:val="000000"/>
              </w:rPr>
            </w:pPr>
            <w:r w:rsidRPr="005C391A">
              <w:rPr>
                <w:b/>
                <w:bCs/>
                <w:color w:val="000000"/>
              </w:rPr>
              <w:t>Перечень сведений, передаваемых в составе запроса</w:t>
            </w:r>
          </w:p>
        </w:tc>
        <w:tc>
          <w:tcPr>
            <w:tcW w:w="1591" w:type="dxa"/>
            <w:tcBorders>
              <w:top w:val="nil"/>
              <w:left w:val="single" w:sz="12" w:space="0" w:color="000000"/>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rPr>
            </w:pPr>
            <w:r w:rsidRPr="005C391A">
              <w:rPr>
                <w:b/>
                <w:bCs/>
                <w:color w:val="000000"/>
              </w:rPr>
              <w:t>Срок направления ответа на запрос</w:t>
            </w:r>
          </w:p>
        </w:tc>
        <w:tc>
          <w:tcPr>
            <w:tcW w:w="1591" w:type="dxa"/>
            <w:tcBorders>
              <w:top w:val="nil"/>
              <w:left w:val="nil"/>
              <w:bottom w:val="single" w:sz="4" w:space="0" w:color="000000"/>
              <w:right w:val="single" w:sz="4" w:space="0" w:color="000000"/>
            </w:tcBorders>
            <w:shd w:val="clear" w:color="auto" w:fill="auto"/>
            <w:vAlign w:val="center"/>
            <w:hideMark/>
          </w:tcPr>
          <w:p w:rsidR="00B45190" w:rsidRPr="005C391A" w:rsidRDefault="00B45190" w:rsidP="00390091">
            <w:pPr>
              <w:ind w:left="-123" w:firstLine="123"/>
              <w:jc w:val="center"/>
              <w:rPr>
                <w:b/>
                <w:bCs/>
                <w:color w:val="000000"/>
              </w:rPr>
            </w:pPr>
            <w:r w:rsidRPr="005C391A">
              <w:rPr>
                <w:b/>
                <w:bCs/>
                <w:color w:val="000000"/>
              </w:rPr>
              <w:t>Способ направления ответа на запрос</w:t>
            </w:r>
          </w:p>
        </w:tc>
        <w:tc>
          <w:tcPr>
            <w:tcW w:w="1659"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rPr>
            </w:pPr>
            <w:r w:rsidRPr="005C391A">
              <w:rPr>
                <w:b/>
                <w:bCs/>
                <w:color w:val="000000"/>
              </w:rPr>
              <w:t>Перечень сведений, передаваемых в составе ответа на запрос</w:t>
            </w:r>
          </w:p>
        </w:tc>
        <w:tc>
          <w:tcPr>
            <w:tcW w:w="1281"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rPr>
            </w:pPr>
            <w:r w:rsidRPr="005C391A">
              <w:rPr>
                <w:b/>
                <w:bCs/>
                <w:color w:val="000000"/>
              </w:rPr>
              <w:t xml:space="preserve">Источники </w:t>
            </w:r>
            <w:r>
              <w:rPr>
                <w:b/>
                <w:bCs/>
                <w:color w:val="000000"/>
              </w:rPr>
              <w:t>сведений</w:t>
            </w:r>
          </w:p>
        </w:tc>
      </w:tr>
      <w:tr w:rsidR="00B45190" w:rsidRPr="005C391A" w:rsidTr="00390091">
        <w:trPr>
          <w:trHeight w:val="3920"/>
        </w:trPr>
        <w:tc>
          <w:tcPr>
            <w:tcW w:w="468" w:type="dxa"/>
            <w:tcBorders>
              <w:top w:val="nil"/>
              <w:left w:val="single" w:sz="4" w:space="0" w:color="000000"/>
              <w:bottom w:val="nil"/>
              <w:right w:val="single" w:sz="4" w:space="0" w:color="000000"/>
            </w:tcBorders>
            <w:shd w:val="clear" w:color="auto" w:fill="auto"/>
            <w:noWrap/>
            <w:vAlign w:val="bottom"/>
            <w:hideMark/>
          </w:tcPr>
          <w:p w:rsidR="00B45190" w:rsidRPr="005C391A" w:rsidRDefault="00B45190" w:rsidP="00390091">
            <w:pPr>
              <w:jc w:val="center"/>
              <w:rPr>
                <w:b/>
                <w:bCs/>
                <w:color w:val="000000"/>
                <w:sz w:val="28"/>
                <w:szCs w:val="28"/>
              </w:rPr>
            </w:pPr>
            <w:r w:rsidRPr="005C391A">
              <w:rPr>
                <w:b/>
                <w:bCs/>
                <w:color w:val="000000"/>
                <w:sz w:val="28"/>
                <w:szCs w:val="28"/>
              </w:rPr>
              <w:t> </w:t>
            </w:r>
          </w:p>
        </w:tc>
        <w:tc>
          <w:tcPr>
            <w:tcW w:w="1794" w:type="dxa"/>
            <w:tcBorders>
              <w:top w:val="nil"/>
              <w:left w:val="nil"/>
              <w:bottom w:val="nil"/>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А.3. Перечень запросов.</w:t>
            </w:r>
          </w:p>
        </w:tc>
        <w:tc>
          <w:tcPr>
            <w:tcW w:w="1439" w:type="dxa"/>
            <w:gridSpan w:val="2"/>
            <w:tcBorders>
              <w:top w:val="nil"/>
              <w:left w:val="nil"/>
              <w:bottom w:val="nil"/>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А.3. Перечень запросов.</w:t>
            </w:r>
          </w:p>
        </w:tc>
        <w:tc>
          <w:tcPr>
            <w:tcW w:w="1701" w:type="dxa"/>
            <w:gridSpan w:val="2"/>
            <w:tcBorders>
              <w:top w:val="nil"/>
              <w:left w:val="nil"/>
              <w:bottom w:val="nil"/>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А.3. Перечень запросов.</w:t>
            </w:r>
          </w:p>
        </w:tc>
        <w:tc>
          <w:tcPr>
            <w:tcW w:w="1722" w:type="dxa"/>
            <w:gridSpan w:val="2"/>
            <w:tcBorders>
              <w:top w:val="nil"/>
              <w:left w:val="nil"/>
              <w:bottom w:val="nil"/>
              <w:right w:val="single" w:sz="4" w:space="0" w:color="000000"/>
            </w:tcBorders>
            <w:shd w:val="clear" w:color="CCFFFF" w:fill="CCFFCC"/>
            <w:vAlign w:val="center"/>
          </w:tcPr>
          <w:p w:rsidR="00B45190" w:rsidRPr="005C391A" w:rsidRDefault="00B45190" w:rsidP="00390091">
            <w:pPr>
              <w:jc w:val="center"/>
            </w:pPr>
            <w:r w:rsidRPr="005C391A">
              <w:t xml:space="preserve">Скопируйте из таблицы </w:t>
            </w:r>
            <w:r w:rsidRPr="005C391A">
              <w:br/>
              <w:t>А.4.1. Описание запроса: общее описание.</w:t>
            </w:r>
          </w:p>
        </w:tc>
        <w:tc>
          <w:tcPr>
            <w:tcW w:w="1680" w:type="dxa"/>
            <w:tcBorders>
              <w:top w:val="nil"/>
              <w:left w:val="nil"/>
              <w:bottom w:val="nil"/>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А.4.2. Описание запроса: состав сведений, однако разместите их в одной ячейке таблицы.</w:t>
            </w:r>
          </w:p>
        </w:tc>
        <w:tc>
          <w:tcPr>
            <w:tcW w:w="1591" w:type="dxa"/>
            <w:tcBorders>
              <w:top w:val="nil"/>
              <w:left w:val="single" w:sz="12" w:space="0" w:color="000000"/>
              <w:bottom w:val="nil"/>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А.5.1. Описание ответа на запрос: общее описание.</w:t>
            </w:r>
          </w:p>
        </w:tc>
        <w:tc>
          <w:tcPr>
            <w:tcW w:w="1591" w:type="dxa"/>
            <w:tcBorders>
              <w:top w:val="nil"/>
              <w:left w:val="nil"/>
              <w:bottom w:val="nil"/>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А.5.1. Описание ответа на запрос: общее описание.</w:t>
            </w:r>
          </w:p>
        </w:tc>
        <w:tc>
          <w:tcPr>
            <w:tcW w:w="1659" w:type="dxa"/>
            <w:tcBorders>
              <w:top w:val="nil"/>
              <w:left w:val="nil"/>
              <w:bottom w:val="nil"/>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А.5.2. Описание ответа на запрос: состав сведений, однако разместите их в одной ячейке таблицы.</w:t>
            </w:r>
          </w:p>
        </w:tc>
        <w:tc>
          <w:tcPr>
            <w:tcW w:w="1281" w:type="dxa"/>
            <w:tcBorders>
              <w:top w:val="nil"/>
              <w:left w:val="nil"/>
              <w:bottom w:val="nil"/>
              <w:right w:val="single" w:sz="4" w:space="0" w:color="000000"/>
            </w:tcBorders>
            <w:shd w:val="clear" w:color="CCFFFF" w:fill="CCFFCC"/>
            <w:vAlign w:val="center"/>
            <w:hideMark/>
          </w:tcPr>
          <w:p w:rsidR="00B45190" w:rsidRPr="005C391A" w:rsidRDefault="00B45190" w:rsidP="00390091">
            <w:pPr>
              <w:jc w:val="center"/>
            </w:pPr>
            <w:r w:rsidRPr="005C391A">
              <w:t xml:space="preserve">Скопируйте из таблицы </w:t>
            </w:r>
            <w:r w:rsidRPr="005C391A">
              <w:br/>
              <w:t>А.5.2. Описание ответа на запрос: состав сведений наименования всех АИС. Разместите их в одной ячейке таблицы.</w:t>
            </w:r>
          </w:p>
        </w:tc>
      </w:tr>
      <w:tr w:rsidR="00B45190" w:rsidRPr="005C391A" w:rsidTr="00390091">
        <w:trPr>
          <w:trHeight w:val="599"/>
        </w:trPr>
        <w:tc>
          <w:tcPr>
            <w:tcW w:w="468"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color w:val="000000"/>
              </w:rPr>
            </w:pPr>
            <w:r w:rsidRPr="005C391A">
              <w:rPr>
                <w:color w:val="000000"/>
              </w:rPr>
              <w:t> </w:t>
            </w:r>
          </w:p>
        </w:tc>
        <w:tc>
          <w:tcPr>
            <w:tcW w:w="1794"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rPr>
                <w:b/>
                <w:bCs/>
                <w:sz w:val="22"/>
                <w:szCs w:val="22"/>
              </w:rPr>
            </w:pPr>
            <w:r w:rsidRPr="005C391A">
              <w:rPr>
                <w:b/>
                <w:bCs/>
                <w:sz w:val="22"/>
                <w:szCs w:val="22"/>
              </w:rPr>
              <w:t> </w:t>
            </w:r>
          </w:p>
        </w:tc>
        <w:tc>
          <w:tcPr>
            <w:tcW w:w="1439" w:type="dxa"/>
            <w:gridSpan w:val="2"/>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sz w:val="22"/>
                <w:szCs w:val="22"/>
              </w:rPr>
            </w:pPr>
            <w:r w:rsidRPr="005C391A">
              <w:rPr>
                <w:b/>
                <w:bCs/>
                <w:sz w:val="22"/>
                <w:szCs w:val="22"/>
              </w:rPr>
              <w:t> </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sz w:val="22"/>
                <w:szCs w:val="22"/>
              </w:rPr>
            </w:pPr>
            <w:r w:rsidRPr="005C391A">
              <w:rPr>
                <w:b/>
                <w:bCs/>
                <w:sz w:val="22"/>
                <w:szCs w:val="22"/>
              </w:rPr>
              <w:t> </w:t>
            </w:r>
          </w:p>
        </w:tc>
        <w:tc>
          <w:tcPr>
            <w:tcW w:w="1722" w:type="dxa"/>
            <w:gridSpan w:val="2"/>
            <w:tcBorders>
              <w:top w:val="single" w:sz="4" w:space="0" w:color="000000"/>
              <w:left w:val="nil"/>
              <w:bottom w:val="single" w:sz="4" w:space="0" w:color="000000"/>
              <w:right w:val="single" w:sz="4" w:space="0" w:color="000000"/>
            </w:tcBorders>
            <w:shd w:val="clear" w:color="FFFFCC" w:fill="FFFFFF"/>
            <w:vAlign w:val="center"/>
          </w:tcPr>
          <w:p w:rsidR="00B45190" w:rsidRPr="005C391A" w:rsidRDefault="00B45190" w:rsidP="00390091">
            <w:pPr>
              <w:jc w:val="center"/>
              <w:rPr>
                <w:b/>
                <w:bCs/>
                <w:sz w:val="22"/>
                <w:szCs w:val="22"/>
              </w:rPr>
            </w:pPr>
            <w:r w:rsidRPr="005C391A">
              <w:rPr>
                <w:b/>
                <w:bCs/>
                <w:sz w:val="22"/>
                <w:szCs w:val="22"/>
              </w:rPr>
              <w:t> </w:t>
            </w:r>
          </w:p>
        </w:tc>
        <w:tc>
          <w:tcPr>
            <w:tcW w:w="1680" w:type="dxa"/>
            <w:tcBorders>
              <w:top w:val="single" w:sz="4" w:space="0" w:color="000000"/>
              <w:left w:val="nil"/>
              <w:bottom w:val="single" w:sz="4" w:space="0" w:color="000000"/>
              <w:right w:val="single" w:sz="12" w:space="0" w:color="000000"/>
            </w:tcBorders>
            <w:shd w:val="clear" w:color="auto" w:fill="auto"/>
            <w:vAlign w:val="center"/>
            <w:hideMark/>
          </w:tcPr>
          <w:p w:rsidR="00B45190" w:rsidRPr="005C391A" w:rsidRDefault="00B45190" w:rsidP="00390091">
            <w:pPr>
              <w:rPr>
                <w:b/>
                <w:bCs/>
                <w:sz w:val="22"/>
                <w:szCs w:val="22"/>
              </w:rPr>
            </w:pPr>
            <w:r w:rsidRPr="005C391A">
              <w:rPr>
                <w:b/>
                <w:bCs/>
                <w:sz w:val="22"/>
                <w:szCs w:val="22"/>
              </w:rPr>
              <w:t> </w:t>
            </w:r>
          </w:p>
        </w:tc>
        <w:tc>
          <w:tcPr>
            <w:tcW w:w="1591"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sz w:val="22"/>
                <w:szCs w:val="22"/>
              </w:rPr>
            </w:pPr>
            <w:r w:rsidRPr="005C391A">
              <w:rPr>
                <w:b/>
                <w:bCs/>
                <w:sz w:val="22"/>
                <w:szCs w:val="22"/>
              </w:rPr>
              <w:t> </w:t>
            </w:r>
          </w:p>
        </w:tc>
        <w:tc>
          <w:tcPr>
            <w:tcW w:w="1591"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sz w:val="22"/>
                <w:szCs w:val="22"/>
              </w:rPr>
            </w:pPr>
            <w:r w:rsidRPr="005C391A">
              <w:rPr>
                <w:b/>
                <w:bCs/>
                <w:sz w:val="22"/>
                <w:szCs w:val="22"/>
              </w:rPr>
              <w:t> </w:t>
            </w:r>
          </w:p>
        </w:tc>
        <w:tc>
          <w:tcPr>
            <w:tcW w:w="1659" w:type="dxa"/>
            <w:tcBorders>
              <w:top w:val="single" w:sz="4" w:space="0" w:color="000000"/>
              <w:left w:val="nil"/>
              <w:bottom w:val="single" w:sz="4" w:space="0" w:color="000000"/>
              <w:right w:val="single" w:sz="4" w:space="0" w:color="000000"/>
            </w:tcBorders>
            <w:shd w:val="clear" w:color="FFFFCC" w:fill="FFFFFF"/>
            <w:vAlign w:val="center"/>
            <w:hideMark/>
          </w:tcPr>
          <w:p w:rsidR="00B45190" w:rsidRPr="005C391A" w:rsidRDefault="00B45190" w:rsidP="00390091">
            <w:pPr>
              <w:rPr>
                <w:b/>
                <w:bCs/>
                <w:sz w:val="22"/>
                <w:szCs w:val="22"/>
              </w:rPr>
            </w:pPr>
            <w:r w:rsidRPr="005C391A">
              <w:rPr>
                <w:b/>
                <w:bCs/>
                <w:sz w:val="22"/>
                <w:szCs w:val="22"/>
              </w:rPr>
              <w:t> </w:t>
            </w:r>
          </w:p>
        </w:tc>
        <w:tc>
          <w:tcPr>
            <w:tcW w:w="1281"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sz w:val="22"/>
                <w:szCs w:val="22"/>
              </w:rPr>
            </w:pPr>
            <w:r w:rsidRPr="005C391A">
              <w:rPr>
                <w:b/>
                <w:bCs/>
                <w:sz w:val="22"/>
                <w:szCs w:val="22"/>
              </w:rPr>
              <w:t> </w:t>
            </w:r>
          </w:p>
        </w:tc>
      </w:tr>
    </w:tbl>
    <w:p w:rsidR="00B45190" w:rsidRPr="00D13E32" w:rsidRDefault="00B45190" w:rsidP="00B45190"/>
    <w:p w:rsidR="00B45190" w:rsidRPr="00D13E32" w:rsidRDefault="00B45190" w:rsidP="00B45190"/>
    <w:tbl>
      <w:tblPr>
        <w:tblW w:w="14616" w:type="dxa"/>
        <w:tblInd w:w="93" w:type="dxa"/>
        <w:tblLayout w:type="fixed"/>
        <w:tblLook w:val="04A0" w:firstRow="1" w:lastRow="0" w:firstColumn="1" w:lastColumn="0" w:noHBand="0" w:noVBand="1"/>
      </w:tblPr>
      <w:tblGrid>
        <w:gridCol w:w="700"/>
        <w:gridCol w:w="3080"/>
        <w:gridCol w:w="3080"/>
        <w:gridCol w:w="3080"/>
        <w:gridCol w:w="2408"/>
        <w:gridCol w:w="2268"/>
      </w:tblGrid>
      <w:tr w:rsidR="00B45190" w:rsidRPr="005C391A" w:rsidTr="00390091">
        <w:trPr>
          <w:trHeight w:val="280"/>
        </w:trPr>
        <w:tc>
          <w:tcPr>
            <w:tcW w:w="9940" w:type="dxa"/>
            <w:gridSpan w:val="4"/>
            <w:tcBorders>
              <w:top w:val="nil"/>
              <w:left w:val="nil"/>
              <w:bottom w:val="nil"/>
              <w:right w:val="nil"/>
            </w:tcBorders>
            <w:shd w:val="clear" w:color="auto" w:fill="auto"/>
            <w:noWrap/>
            <w:vAlign w:val="bottom"/>
            <w:hideMark/>
          </w:tcPr>
          <w:p w:rsidR="00B45190" w:rsidRDefault="00B45190" w:rsidP="00390091">
            <w:pPr>
              <w:jc w:val="center"/>
              <w:rPr>
                <w:i/>
                <w:iCs/>
                <w:color w:val="000000"/>
                <w:sz w:val="22"/>
                <w:szCs w:val="22"/>
              </w:rPr>
            </w:pPr>
          </w:p>
          <w:p w:rsidR="00B45190" w:rsidRDefault="00B45190" w:rsidP="00390091">
            <w:pPr>
              <w:jc w:val="center"/>
              <w:rPr>
                <w:i/>
                <w:iCs/>
                <w:color w:val="000000"/>
                <w:sz w:val="22"/>
                <w:szCs w:val="22"/>
              </w:rPr>
            </w:pPr>
          </w:p>
          <w:p w:rsidR="00B45190" w:rsidRDefault="00B45190" w:rsidP="00390091">
            <w:pPr>
              <w:jc w:val="center"/>
              <w:rPr>
                <w:i/>
                <w:iCs/>
                <w:color w:val="000000"/>
                <w:sz w:val="22"/>
                <w:szCs w:val="22"/>
              </w:rPr>
            </w:pPr>
          </w:p>
          <w:p w:rsidR="00B45190" w:rsidRPr="005C391A" w:rsidRDefault="00B45190" w:rsidP="00390091">
            <w:pPr>
              <w:jc w:val="center"/>
              <w:rPr>
                <w:i/>
                <w:iCs/>
                <w:color w:val="000000"/>
                <w:sz w:val="22"/>
                <w:szCs w:val="22"/>
              </w:rPr>
            </w:pPr>
            <w:r w:rsidRPr="005C391A">
              <w:rPr>
                <w:i/>
                <w:iCs/>
                <w:color w:val="000000"/>
                <w:sz w:val="22"/>
                <w:szCs w:val="22"/>
              </w:rPr>
              <w:t xml:space="preserve">Табл. Б.1. План внесения изменений в </w:t>
            </w:r>
            <w:r w:rsidRPr="002F70EF">
              <w:rPr>
                <w:i/>
                <w:iCs/>
                <w:color w:val="000000"/>
                <w:sz w:val="22"/>
                <w:szCs w:val="22"/>
              </w:rPr>
              <w:t>нормативные</w:t>
            </w:r>
            <w:r>
              <w:rPr>
                <w:i/>
                <w:iCs/>
                <w:color w:val="000000"/>
                <w:sz w:val="22"/>
                <w:szCs w:val="22"/>
              </w:rPr>
              <w:t xml:space="preserve"> </w:t>
            </w:r>
            <w:r w:rsidRPr="005C391A">
              <w:rPr>
                <w:i/>
                <w:iCs/>
                <w:color w:val="000000"/>
                <w:sz w:val="22"/>
                <w:szCs w:val="22"/>
              </w:rPr>
              <w:t xml:space="preserve">правовые акты Потребителя </w:t>
            </w:r>
            <w:r>
              <w:rPr>
                <w:i/>
                <w:iCs/>
                <w:color w:val="000000"/>
                <w:sz w:val="22"/>
                <w:szCs w:val="22"/>
              </w:rPr>
              <w:t>д</w:t>
            </w:r>
            <w:r w:rsidRPr="002F70EF">
              <w:rPr>
                <w:i/>
                <w:iCs/>
                <w:color w:val="000000"/>
                <w:sz w:val="22"/>
                <w:szCs w:val="22"/>
              </w:rPr>
              <w:t>окументов и (или) информации</w:t>
            </w:r>
            <w:r w:rsidRPr="005C391A">
              <w:rPr>
                <w:i/>
                <w:iCs/>
                <w:color w:val="000000"/>
                <w:sz w:val="22"/>
                <w:szCs w:val="22"/>
              </w:rPr>
              <w:t>*</w:t>
            </w:r>
          </w:p>
        </w:tc>
        <w:tc>
          <w:tcPr>
            <w:tcW w:w="2408"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2268"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280"/>
        </w:trPr>
        <w:tc>
          <w:tcPr>
            <w:tcW w:w="700"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30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0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0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2408"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2268"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600"/>
        </w:trPr>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30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Наименование</w:t>
            </w:r>
            <w:r>
              <w:rPr>
                <w:b/>
                <w:bCs/>
                <w:color w:val="000000"/>
              </w:rPr>
              <w:t xml:space="preserve"> </w:t>
            </w:r>
            <w:r w:rsidRPr="002F70EF">
              <w:rPr>
                <w:b/>
                <w:bCs/>
                <w:color w:val="000000"/>
              </w:rPr>
              <w:t>нормативного правового</w:t>
            </w:r>
            <w:r w:rsidRPr="005C391A">
              <w:rPr>
                <w:b/>
                <w:bCs/>
                <w:color w:val="000000"/>
              </w:rPr>
              <w:t xml:space="preserve"> акта</w:t>
            </w:r>
          </w:p>
        </w:tc>
        <w:tc>
          <w:tcPr>
            <w:tcW w:w="30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Номера статей и пунктов, подлежащих изменению</w:t>
            </w:r>
          </w:p>
        </w:tc>
        <w:tc>
          <w:tcPr>
            <w:tcW w:w="30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Содержание изменений</w:t>
            </w:r>
          </w:p>
        </w:tc>
        <w:tc>
          <w:tcPr>
            <w:tcW w:w="2408"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Срок исполнения</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Ответственный</w:t>
            </w:r>
          </w:p>
        </w:tc>
      </w:tr>
      <w:tr w:rsidR="00B45190" w:rsidRPr="005C391A" w:rsidTr="00390091">
        <w:trPr>
          <w:trHeight w:val="28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B45190" w:rsidRPr="005C391A" w:rsidRDefault="00B45190" w:rsidP="00390091">
            <w:pPr>
              <w:jc w:val="center"/>
              <w:rPr>
                <w:color w:val="000000"/>
                <w:sz w:val="22"/>
                <w:szCs w:val="22"/>
              </w:rPr>
            </w:pPr>
            <w:r w:rsidRPr="005C391A">
              <w:rPr>
                <w:color w:val="000000"/>
                <w:sz w:val="22"/>
                <w:szCs w:val="22"/>
              </w:rPr>
              <w:t>1.</w:t>
            </w:r>
          </w:p>
        </w:tc>
        <w:tc>
          <w:tcPr>
            <w:tcW w:w="308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2408"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r>
      <w:tr w:rsidR="00B45190" w:rsidRPr="005C391A" w:rsidTr="00390091">
        <w:trPr>
          <w:trHeight w:val="280"/>
        </w:trPr>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B45190" w:rsidRPr="005C391A" w:rsidRDefault="00B45190" w:rsidP="00390091">
            <w:pPr>
              <w:jc w:val="center"/>
              <w:rPr>
                <w:color w:val="000000"/>
                <w:sz w:val="22"/>
                <w:szCs w:val="22"/>
              </w:rPr>
            </w:pPr>
            <w:r w:rsidRPr="005C391A">
              <w:rPr>
                <w:color w:val="000000"/>
                <w:sz w:val="22"/>
                <w:szCs w:val="22"/>
              </w:rPr>
              <w:t>2.</w:t>
            </w:r>
          </w:p>
        </w:tc>
        <w:tc>
          <w:tcPr>
            <w:tcW w:w="308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2408"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B45190" w:rsidRPr="005C391A" w:rsidRDefault="00B45190" w:rsidP="00390091">
            <w:pPr>
              <w:rPr>
                <w:color w:val="000000"/>
                <w:sz w:val="22"/>
                <w:szCs w:val="22"/>
              </w:rPr>
            </w:pPr>
            <w:r w:rsidRPr="005C391A">
              <w:rPr>
                <w:color w:val="000000"/>
                <w:sz w:val="22"/>
                <w:szCs w:val="22"/>
              </w:rPr>
              <w:t> </w:t>
            </w:r>
          </w:p>
        </w:tc>
      </w:tr>
      <w:tr w:rsidR="00B45190" w:rsidRPr="005C391A" w:rsidTr="00390091">
        <w:trPr>
          <w:trHeight w:val="280"/>
        </w:trPr>
        <w:tc>
          <w:tcPr>
            <w:tcW w:w="9940" w:type="dxa"/>
            <w:gridSpan w:val="4"/>
            <w:tcBorders>
              <w:top w:val="nil"/>
              <w:left w:val="nil"/>
              <w:bottom w:val="nil"/>
              <w:right w:val="nil"/>
            </w:tcBorders>
            <w:shd w:val="clear" w:color="auto" w:fill="auto"/>
            <w:noWrap/>
            <w:vAlign w:val="bottom"/>
            <w:hideMark/>
          </w:tcPr>
          <w:p w:rsidR="00B45190" w:rsidRPr="005C391A" w:rsidRDefault="00B45190" w:rsidP="00390091">
            <w:pPr>
              <w:jc w:val="center"/>
              <w:rPr>
                <w:i/>
                <w:iCs/>
                <w:color w:val="000000"/>
                <w:sz w:val="22"/>
                <w:szCs w:val="22"/>
              </w:rPr>
            </w:pPr>
            <w:r w:rsidRPr="005C391A">
              <w:rPr>
                <w:i/>
                <w:iCs/>
                <w:color w:val="000000"/>
                <w:sz w:val="22"/>
                <w:szCs w:val="22"/>
              </w:rPr>
              <w:t xml:space="preserve">Табл. Б.2. План внесения изменений в </w:t>
            </w:r>
            <w:r w:rsidRPr="002F70EF">
              <w:rPr>
                <w:i/>
                <w:iCs/>
                <w:color w:val="000000"/>
                <w:sz w:val="22"/>
                <w:szCs w:val="22"/>
              </w:rPr>
              <w:t>нормативные</w:t>
            </w:r>
            <w:r>
              <w:rPr>
                <w:i/>
                <w:iCs/>
                <w:color w:val="000000"/>
                <w:sz w:val="22"/>
                <w:szCs w:val="22"/>
              </w:rPr>
              <w:t xml:space="preserve"> </w:t>
            </w:r>
            <w:r w:rsidRPr="005C391A">
              <w:rPr>
                <w:i/>
                <w:iCs/>
                <w:color w:val="000000"/>
                <w:sz w:val="22"/>
                <w:szCs w:val="22"/>
              </w:rPr>
              <w:t xml:space="preserve">правовые акты Поставщиков </w:t>
            </w:r>
            <w:r>
              <w:rPr>
                <w:i/>
                <w:iCs/>
                <w:color w:val="000000"/>
                <w:sz w:val="22"/>
                <w:szCs w:val="22"/>
              </w:rPr>
              <w:t>д</w:t>
            </w:r>
            <w:r w:rsidRPr="002F70EF">
              <w:rPr>
                <w:i/>
                <w:iCs/>
                <w:color w:val="000000"/>
                <w:sz w:val="22"/>
                <w:szCs w:val="22"/>
              </w:rPr>
              <w:t>окументов и (или) информации</w:t>
            </w:r>
            <w:r w:rsidRPr="005C391A">
              <w:rPr>
                <w:i/>
                <w:iCs/>
                <w:color w:val="000000"/>
                <w:sz w:val="22"/>
                <w:szCs w:val="22"/>
              </w:rPr>
              <w:t>*</w:t>
            </w:r>
          </w:p>
        </w:tc>
        <w:tc>
          <w:tcPr>
            <w:tcW w:w="2408"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2268"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280"/>
        </w:trPr>
        <w:tc>
          <w:tcPr>
            <w:tcW w:w="700"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30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0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30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2408"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2268"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600"/>
        </w:trPr>
        <w:tc>
          <w:tcPr>
            <w:tcW w:w="70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rPr>
            </w:pPr>
            <w:r w:rsidRPr="005C391A">
              <w:rPr>
                <w:b/>
                <w:bCs/>
                <w:color w:val="000000"/>
              </w:rPr>
              <w:t>№</w:t>
            </w:r>
          </w:p>
        </w:tc>
        <w:tc>
          <w:tcPr>
            <w:tcW w:w="3080" w:type="dxa"/>
            <w:tcBorders>
              <w:top w:val="single" w:sz="4" w:space="0" w:color="000000"/>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rPr>
            </w:pPr>
            <w:r w:rsidRPr="005C391A">
              <w:rPr>
                <w:b/>
                <w:bCs/>
                <w:color w:val="000000"/>
              </w:rPr>
              <w:t xml:space="preserve">Наименование </w:t>
            </w:r>
            <w:r w:rsidRPr="002F70EF">
              <w:rPr>
                <w:b/>
                <w:bCs/>
                <w:color w:val="000000"/>
              </w:rPr>
              <w:t>нормативного правового</w:t>
            </w:r>
            <w:r w:rsidRPr="005C391A">
              <w:rPr>
                <w:b/>
                <w:bCs/>
                <w:color w:val="000000"/>
              </w:rPr>
              <w:t xml:space="preserve"> акта</w:t>
            </w:r>
          </w:p>
        </w:tc>
        <w:tc>
          <w:tcPr>
            <w:tcW w:w="3080" w:type="dxa"/>
            <w:tcBorders>
              <w:top w:val="single" w:sz="4" w:space="0" w:color="000000"/>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rPr>
            </w:pPr>
            <w:r w:rsidRPr="005C391A">
              <w:rPr>
                <w:b/>
                <w:bCs/>
                <w:color w:val="000000"/>
              </w:rPr>
              <w:t>Номера статей и пунктов, подлежащих изменению</w:t>
            </w:r>
          </w:p>
        </w:tc>
        <w:tc>
          <w:tcPr>
            <w:tcW w:w="3080" w:type="dxa"/>
            <w:tcBorders>
              <w:top w:val="single" w:sz="4" w:space="0" w:color="000000"/>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rPr>
            </w:pPr>
            <w:r w:rsidRPr="005C391A">
              <w:rPr>
                <w:b/>
                <w:bCs/>
                <w:color w:val="000000"/>
              </w:rPr>
              <w:t>Содержание изменений</w:t>
            </w:r>
          </w:p>
        </w:tc>
        <w:tc>
          <w:tcPr>
            <w:tcW w:w="2408" w:type="dxa"/>
            <w:tcBorders>
              <w:top w:val="single" w:sz="4" w:space="0" w:color="000000"/>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rPr>
            </w:pPr>
            <w:r w:rsidRPr="005C391A">
              <w:rPr>
                <w:b/>
                <w:bCs/>
                <w:color w:val="000000"/>
              </w:rPr>
              <w:t xml:space="preserve">Срок исполнения </w:t>
            </w:r>
          </w:p>
        </w:tc>
        <w:tc>
          <w:tcPr>
            <w:tcW w:w="2268" w:type="dxa"/>
            <w:tcBorders>
              <w:top w:val="single" w:sz="4" w:space="0" w:color="000000"/>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b/>
                <w:bCs/>
                <w:color w:val="000000"/>
              </w:rPr>
            </w:pPr>
            <w:r w:rsidRPr="005C391A">
              <w:rPr>
                <w:b/>
                <w:bCs/>
                <w:color w:val="000000"/>
              </w:rPr>
              <w:t>Ответственный</w:t>
            </w:r>
          </w:p>
        </w:tc>
      </w:tr>
      <w:tr w:rsidR="00B45190" w:rsidRPr="005C391A" w:rsidTr="00390091">
        <w:trPr>
          <w:trHeight w:val="280"/>
        </w:trPr>
        <w:tc>
          <w:tcPr>
            <w:tcW w:w="700" w:type="dxa"/>
            <w:tcBorders>
              <w:top w:val="nil"/>
              <w:left w:val="single" w:sz="4" w:space="0" w:color="000000"/>
              <w:bottom w:val="single" w:sz="4" w:space="0" w:color="000000"/>
              <w:right w:val="single" w:sz="4" w:space="0" w:color="000000"/>
            </w:tcBorders>
            <w:shd w:val="clear" w:color="FFFFCC" w:fill="FFFFFF"/>
            <w:noWrap/>
            <w:vAlign w:val="bottom"/>
            <w:hideMark/>
          </w:tcPr>
          <w:p w:rsidR="00B45190" w:rsidRPr="005C391A" w:rsidRDefault="00B45190" w:rsidP="00390091">
            <w:pPr>
              <w:jc w:val="center"/>
              <w:rPr>
                <w:color w:val="000000"/>
                <w:sz w:val="22"/>
                <w:szCs w:val="22"/>
              </w:rPr>
            </w:pPr>
            <w:r w:rsidRPr="005C391A">
              <w:rPr>
                <w:color w:val="000000"/>
                <w:sz w:val="22"/>
                <w:szCs w:val="22"/>
              </w:rPr>
              <w:t>1.</w:t>
            </w:r>
          </w:p>
        </w:tc>
        <w:tc>
          <w:tcPr>
            <w:tcW w:w="3080" w:type="dxa"/>
            <w:tcBorders>
              <w:top w:val="nil"/>
              <w:left w:val="nil"/>
              <w:bottom w:val="single" w:sz="4" w:space="0" w:color="000000"/>
              <w:right w:val="single" w:sz="4" w:space="0" w:color="000000"/>
            </w:tcBorders>
            <w:shd w:val="clear" w:color="FFFFCC" w:fill="FFFFFF"/>
            <w:vAlign w:val="bottom"/>
            <w:hideMark/>
          </w:tcPr>
          <w:p w:rsidR="00B45190" w:rsidRPr="005C391A" w:rsidRDefault="00B45190" w:rsidP="00390091">
            <w:pPr>
              <w:rPr>
                <w:b/>
                <w:bCs/>
                <w:i/>
                <w:iCs/>
                <w:sz w:val="22"/>
                <w:szCs w:val="22"/>
              </w:rPr>
            </w:pPr>
            <w:r w:rsidRPr="005C391A">
              <w:rPr>
                <w:b/>
                <w:bCs/>
                <w:i/>
                <w:iCs/>
                <w:sz w:val="22"/>
                <w:szCs w:val="22"/>
              </w:rPr>
              <w:t> </w:t>
            </w:r>
          </w:p>
        </w:tc>
        <w:tc>
          <w:tcPr>
            <w:tcW w:w="3080" w:type="dxa"/>
            <w:tcBorders>
              <w:top w:val="nil"/>
              <w:left w:val="nil"/>
              <w:bottom w:val="single" w:sz="4" w:space="0" w:color="000000"/>
              <w:right w:val="single" w:sz="4" w:space="0" w:color="000000"/>
            </w:tcBorders>
            <w:shd w:val="clear" w:color="FFFFCC" w:fill="FFFFFF"/>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FFFFCC" w:fill="FFFFFF"/>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2408" w:type="dxa"/>
            <w:tcBorders>
              <w:top w:val="nil"/>
              <w:left w:val="nil"/>
              <w:bottom w:val="single" w:sz="4" w:space="0" w:color="000000"/>
              <w:right w:val="single" w:sz="4" w:space="0" w:color="000000"/>
            </w:tcBorders>
            <w:shd w:val="clear" w:color="FFFFCC" w:fill="FFFFFF"/>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2268" w:type="dxa"/>
            <w:tcBorders>
              <w:top w:val="nil"/>
              <w:left w:val="nil"/>
              <w:bottom w:val="single" w:sz="4" w:space="0" w:color="000000"/>
              <w:right w:val="single" w:sz="4" w:space="0" w:color="000000"/>
            </w:tcBorders>
            <w:shd w:val="clear" w:color="FFFFCC" w:fill="FFFFFF"/>
            <w:noWrap/>
            <w:vAlign w:val="bottom"/>
            <w:hideMark/>
          </w:tcPr>
          <w:p w:rsidR="00B45190" w:rsidRPr="005C391A" w:rsidRDefault="00B45190" w:rsidP="00390091">
            <w:pPr>
              <w:rPr>
                <w:color w:val="000000"/>
                <w:sz w:val="22"/>
                <w:szCs w:val="22"/>
              </w:rPr>
            </w:pPr>
            <w:r w:rsidRPr="005C391A">
              <w:rPr>
                <w:color w:val="000000"/>
                <w:sz w:val="22"/>
                <w:szCs w:val="22"/>
              </w:rPr>
              <w:t> </w:t>
            </w:r>
          </w:p>
        </w:tc>
      </w:tr>
      <w:tr w:rsidR="00B45190" w:rsidRPr="005C391A" w:rsidTr="00390091">
        <w:trPr>
          <w:trHeight w:val="280"/>
        </w:trPr>
        <w:tc>
          <w:tcPr>
            <w:tcW w:w="700" w:type="dxa"/>
            <w:tcBorders>
              <w:top w:val="nil"/>
              <w:left w:val="single" w:sz="4" w:space="0" w:color="000000"/>
              <w:bottom w:val="single" w:sz="4" w:space="0" w:color="000000"/>
              <w:right w:val="single" w:sz="4" w:space="0" w:color="000000"/>
            </w:tcBorders>
            <w:shd w:val="clear" w:color="FFFFCC" w:fill="FFFFFF"/>
            <w:noWrap/>
            <w:vAlign w:val="bottom"/>
            <w:hideMark/>
          </w:tcPr>
          <w:p w:rsidR="00B45190" w:rsidRPr="005C391A" w:rsidRDefault="00B45190" w:rsidP="00390091">
            <w:pPr>
              <w:jc w:val="center"/>
              <w:rPr>
                <w:color w:val="000000"/>
                <w:sz w:val="22"/>
                <w:szCs w:val="22"/>
              </w:rPr>
            </w:pPr>
            <w:r w:rsidRPr="005C391A">
              <w:rPr>
                <w:color w:val="000000"/>
                <w:sz w:val="22"/>
                <w:szCs w:val="22"/>
              </w:rPr>
              <w:t>2.</w:t>
            </w:r>
          </w:p>
        </w:tc>
        <w:tc>
          <w:tcPr>
            <w:tcW w:w="3080" w:type="dxa"/>
            <w:tcBorders>
              <w:top w:val="nil"/>
              <w:left w:val="nil"/>
              <w:bottom w:val="single" w:sz="4" w:space="0" w:color="000000"/>
              <w:right w:val="single" w:sz="4" w:space="0" w:color="000000"/>
            </w:tcBorders>
            <w:shd w:val="clear" w:color="FFFFCC" w:fill="FFFFFF"/>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FFFFCC" w:fill="FFFFFF"/>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3080" w:type="dxa"/>
            <w:tcBorders>
              <w:top w:val="nil"/>
              <w:left w:val="nil"/>
              <w:bottom w:val="single" w:sz="4" w:space="0" w:color="000000"/>
              <w:right w:val="single" w:sz="4" w:space="0" w:color="000000"/>
            </w:tcBorders>
            <w:shd w:val="clear" w:color="FFFFCC" w:fill="FFFFFF"/>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2408" w:type="dxa"/>
            <w:tcBorders>
              <w:top w:val="nil"/>
              <w:left w:val="nil"/>
              <w:bottom w:val="single" w:sz="4" w:space="0" w:color="000000"/>
              <w:right w:val="single" w:sz="4" w:space="0" w:color="000000"/>
            </w:tcBorders>
            <w:shd w:val="clear" w:color="FFFFCC" w:fill="FFFFFF"/>
            <w:noWrap/>
            <w:vAlign w:val="bottom"/>
            <w:hideMark/>
          </w:tcPr>
          <w:p w:rsidR="00B45190" w:rsidRPr="005C391A" w:rsidRDefault="00B45190" w:rsidP="00390091">
            <w:pPr>
              <w:rPr>
                <w:color w:val="000000"/>
                <w:sz w:val="22"/>
                <w:szCs w:val="22"/>
              </w:rPr>
            </w:pPr>
            <w:r w:rsidRPr="005C391A">
              <w:rPr>
                <w:color w:val="000000"/>
                <w:sz w:val="22"/>
                <w:szCs w:val="22"/>
              </w:rPr>
              <w:t> </w:t>
            </w:r>
          </w:p>
        </w:tc>
        <w:tc>
          <w:tcPr>
            <w:tcW w:w="2268" w:type="dxa"/>
            <w:tcBorders>
              <w:top w:val="nil"/>
              <w:left w:val="nil"/>
              <w:bottom w:val="single" w:sz="4" w:space="0" w:color="000000"/>
              <w:right w:val="single" w:sz="4" w:space="0" w:color="000000"/>
            </w:tcBorders>
            <w:shd w:val="clear" w:color="FFFFCC" w:fill="FFFFFF"/>
            <w:noWrap/>
            <w:vAlign w:val="bottom"/>
            <w:hideMark/>
          </w:tcPr>
          <w:p w:rsidR="00B45190" w:rsidRPr="005C391A" w:rsidRDefault="00B45190" w:rsidP="00390091">
            <w:pPr>
              <w:rPr>
                <w:color w:val="000000"/>
                <w:sz w:val="22"/>
                <w:szCs w:val="22"/>
              </w:rPr>
            </w:pPr>
            <w:r w:rsidRPr="005C391A">
              <w:rPr>
                <w:color w:val="000000"/>
                <w:sz w:val="22"/>
                <w:szCs w:val="22"/>
              </w:rPr>
              <w:t> </w:t>
            </w:r>
          </w:p>
        </w:tc>
      </w:tr>
    </w:tbl>
    <w:p w:rsidR="00B45190" w:rsidRPr="005C391A" w:rsidRDefault="00B45190" w:rsidP="00B45190">
      <w:pPr>
        <w:rPr>
          <w:lang w:val="en-US"/>
        </w:rPr>
      </w:pPr>
    </w:p>
    <w:tbl>
      <w:tblPr>
        <w:tblW w:w="11019" w:type="dxa"/>
        <w:tblInd w:w="93" w:type="dxa"/>
        <w:tblLook w:val="04A0" w:firstRow="1" w:lastRow="0" w:firstColumn="1" w:lastColumn="0" w:noHBand="0" w:noVBand="1"/>
      </w:tblPr>
      <w:tblGrid>
        <w:gridCol w:w="660"/>
        <w:gridCol w:w="1840"/>
        <w:gridCol w:w="1840"/>
        <w:gridCol w:w="1720"/>
        <w:gridCol w:w="1560"/>
        <w:gridCol w:w="1780"/>
        <w:gridCol w:w="1651"/>
      </w:tblGrid>
      <w:tr w:rsidR="00B45190" w:rsidRPr="005C391A" w:rsidTr="00390091">
        <w:trPr>
          <w:trHeight w:val="280"/>
        </w:trPr>
        <w:tc>
          <w:tcPr>
            <w:tcW w:w="6060" w:type="dxa"/>
            <w:gridSpan w:val="4"/>
            <w:tcBorders>
              <w:top w:val="nil"/>
              <w:left w:val="nil"/>
              <w:bottom w:val="nil"/>
              <w:right w:val="nil"/>
            </w:tcBorders>
            <w:shd w:val="clear" w:color="auto" w:fill="auto"/>
            <w:noWrap/>
            <w:vAlign w:val="bottom"/>
            <w:hideMark/>
          </w:tcPr>
          <w:p w:rsidR="00B45190" w:rsidRPr="005C391A" w:rsidRDefault="00B45190" w:rsidP="00390091">
            <w:pPr>
              <w:jc w:val="center"/>
              <w:rPr>
                <w:i/>
                <w:iCs/>
                <w:color w:val="000000"/>
                <w:sz w:val="22"/>
                <w:szCs w:val="22"/>
              </w:rPr>
            </w:pPr>
            <w:r w:rsidRPr="005C391A">
              <w:rPr>
                <w:i/>
                <w:iCs/>
                <w:color w:val="000000"/>
                <w:sz w:val="22"/>
                <w:szCs w:val="22"/>
              </w:rPr>
              <w:t xml:space="preserve">Табл. В. План технической реализации </w:t>
            </w:r>
            <w:r>
              <w:rPr>
                <w:i/>
                <w:iCs/>
                <w:color w:val="000000"/>
                <w:sz w:val="22"/>
                <w:szCs w:val="22"/>
              </w:rPr>
              <w:t xml:space="preserve">межведомственного </w:t>
            </w:r>
            <w:r w:rsidRPr="005C391A">
              <w:rPr>
                <w:i/>
                <w:iCs/>
                <w:color w:val="000000"/>
                <w:sz w:val="22"/>
                <w:szCs w:val="22"/>
              </w:rPr>
              <w:t xml:space="preserve">электронного </w:t>
            </w:r>
            <w:r>
              <w:rPr>
                <w:i/>
                <w:iCs/>
                <w:color w:val="000000"/>
                <w:sz w:val="22"/>
                <w:szCs w:val="22"/>
              </w:rPr>
              <w:t>взаимодействия</w:t>
            </w:r>
            <w:r w:rsidRPr="005C391A">
              <w:rPr>
                <w:i/>
                <w:iCs/>
                <w:color w:val="000000"/>
                <w:sz w:val="22"/>
                <w:szCs w:val="22"/>
              </w:rPr>
              <w:t>*</w:t>
            </w:r>
          </w:p>
        </w:tc>
        <w:tc>
          <w:tcPr>
            <w:tcW w:w="156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7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619"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280"/>
        </w:trPr>
        <w:tc>
          <w:tcPr>
            <w:tcW w:w="660" w:type="dxa"/>
            <w:tcBorders>
              <w:top w:val="nil"/>
              <w:left w:val="nil"/>
              <w:bottom w:val="nil"/>
              <w:right w:val="nil"/>
            </w:tcBorders>
            <w:shd w:val="clear" w:color="auto" w:fill="auto"/>
            <w:noWrap/>
            <w:vAlign w:val="bottom"/>
            <w:hideMark/>
          </w:tcPr>
          <w:p w:rsidR="00B45190" w:rsidRPr="005C391A" w:rsidRDefault="00B45190" w:rsidP="00390091">
            <w:pPr>
              <w:rPr>
                <w:i/>
                <w:iCs/>
                <w:color w:val="000000"/>
                <w:sz w:val="22"/>
                <w:szCs w:val="22"/>
              </w:rPr>
            </w:pPr>
          </w:p>
        </w:tc>
        <w:tc>
          <w:tcPr>
            <w:tcW w:w="184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84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72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56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780"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c>
          <w:tcPr>
            <w:tcW w:w="1619" w:type="dxa"/>
            <w:tcBorders>
              <w:top w:val="nil"/>
              <w:left w:val="nil"/>
              <w:bottom w:val="nil"/>
              <w:right w:val="nil"/>
            </w:tcBorders>
            <w:shd w:val="clear" w:color="auto" w:fill="auto"/>
            <w:noWrap/>
            <w:vAlign w:val="bottom"/>
            <w:hideMark/>
          </w:tcPr>
          <w:p w:rsidR="00B45190" w:rsidRPr="005C391A" w:rsidRDefault="00B45190" w:rsidP="00390091">
            <w:pPr>
              <w:rPr>
                <w:color w:val="000000"/>
                <w:sz w:val="22"/>
                <w:szCs w:val="22"/>
              </w:rPr>
            </w:pPr>
          </w:p>
        </w:tc>
      </w:tr>
      <w:tr w:rsidR="00B45190" w:rsidRPr="005C391A" w:rsidTr="00390091">
        <w:trPr>
          <w:trHeight w:val="129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Наименование мероприятия</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Содержание работ</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Наименование запроса, в рамках реализации которого проводится мероприятие</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Дата начала работ</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Дата завершения работ</w:t>
            </w:r>
          </w:p>
        </w:tc>
        <w:tc>
          <w:tcPr>
            <w:tcW w:w="1619" w:type="dxa"/>
            <w:tcBorders>
              <w:top w:val="single" w:sz="4" w:space="0" w:color="000000"/>
              <w:left w:val="nil"/>
              <w:bottom w:val="single" w:sz="4" w:space="0" w:color="000000"/>
              <w:right w:val="single" w:sz="4" w:space="0" w:color="000000"/>
            </w:tcBorders>
            <w:shd w:val="clear" w:color="auto" w:fill="auto"/>
            <w:vAlign w:val="center"/>
            <w:hideMark/>
          </w:tcPr>
          <w:p w:rsidR="00B45190" w:rsidRPr="005C391A" w:rsidRDefault="00B45190" w:rsidP="00390091">
            <w:pPr>
              <w:jc w:val="center"/>
              <w:rPr>
                <w:b/>
                <w:bCs/>
                <w:color w:val="000000"/>
              </w:rPr>
            </w:pPr>
            <w:r w:rsidRPr="005C391A">
              <w:rPr>
                <w:b/>
                <w:bCs/>
                <w:color w:val="000000"/>
              </w:rPr>
              <w:t>Ответственный</w:t>
            </w:r>
          </w:p>
        </w:tc>
      </w:tr>
      <w:tr w:rsidR="00B45190" w:rsidRPr="005C391A" w:rsidTr="00390091">
        <w:trPr>
          <w:trHeight w:val="845"/>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rsidR="00B45190" w:rsidRPr="005C391A" w:rsidRDefault="00B45190" w:rsidP="00390091">
            <w:pPr>
              <w:jc w:val="center"/>
              <w:rPr>
                <w:color w:val="000000"/>
                <w:sz w:val="22"/>
                <w:szCs w:val="22"/>
              </w:rPr>
            </w:pPr>
            <w:r w:rsidRPr="005C391A">
              <w:rPr>
                <w:color w:val="000000"/>
                <w:sz w:val="22"/>
                <w:szCs w:val="22"/>
              </w:rPr>
              <w:t>1</w:t>
            </w:r>
          </w:p>
        </w:tc>
        <w:tc>
          <w:tcPr>
            <w:tcW w:w="1840" w:type="dxa"/>
            <w:tcBorders>
              <w:top w:val="nil"/>
              <w:left w:val="nil"/>
              <w:bottom w:val="single" w:sz="4" w:space="0" w:color="000000"/>
              <w:right w:val="single" w:sz="4" w:space="0" w:color="000000"/>
            </w:tcBorders>
            <w:shd w:val="clear" w:color="FFFFCC" w:fill="FFFFFF"/>
            <w:hideMark/>
          </w:tcPr>
          <w:p w:rsidR="00B45190" w:rsidRPr="005C391A" w:rsidRDefault="00B45190" w:rsidP="00390091">
            <w:pPr>
              <w:rPr>
                <w:sz w:val="22"/>
                <w:szCs w:val="22"/>
              </w:rPr>
            </w:pPr>
            <w:r w:rsidRPr="005C391A">
              <w:rPr>
                <w:sz w:val="22"/>
                <w:szCs w:val="22"/>
              </w:rPr>
              <w:t> </w:t>
            </w:r>
          </w:p>
        </w:tc>
        <w:tc>
          <w:tcPr>
            <w:tcW w:w="1840" w:type="dxa"/>
            <w:tcBorders>
              <w:top w:val="nil"/>
              <w:left w:val="nil"/>
              <w:bottom w:val="single" w:sz="4" w:space="0" w:color="000000"/>
              <w:right w:val="single" w:sz="4" w:space="0" w:color="000000"/>
            </w:tcBorders>
            <w:shd w:val="clear" w:color="FFFFCC" w:fill="FFFFFF"/>
            <w:hideMark/>
          </w:tcPr>
          <w:p w:rsidR="00B45190" w:rsidRPr="005C391A" w:rsidRDefault="00B45190" w:rsidP="00390091">
            <w:pPr>
              <w:rPr>
                <w:sz w:val="22"/>
                <w:szCs w:val="22"/>
              </w:rPr>
            </w:pPr>
            <w:r w:rsidRPr="005C391A">
              <w:rPr>
                <w:sz w:val="22"/>
                <w:szCs w:val="22"/>
              </w:rPr>
              <w:t> </w:t>
            </w:r>
          </w:p>
        </w:tc>
        <w:tc>
          <w:tcPr>
            <w:tcW w:w="1720"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sz w:val="22"/>
                <w:szCs w:val="22"/>
              </w:rPr>
            </w:pPr>
            <w:r w:rsidRPr="005C391A">
              <w:rPr>
                <w:sz w:val="22"/>
                <w:szCs w:val="22"/>
              </w:rPr>
              <w:t> </w:t>
            </w:r>
          </w:p>
        </w:tc>
        <w:tc>
          <w:tcPr>
            <w:tcW w:w="1560"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sz w:val="22"/>
                <w:szCs w:val="22"/>
              </w:rPr>
            </w:pPr>
            <w:r w:rsidRPr="005C391A">
              <w:rPr>
                <w:sz w:val="22"/>
                <w:szCs w:val="22"/>
              </w:rPr>
              <w:t> </w:t>
            </w:r>
          </w:p>
        </w:tc>
        <w:tc>
          <w:tcPr>
            <w:tcW w:w="1780"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sz w:val="22"/>
                <w:szCs w:val="22"/>
              </w:rPr>
            </w:pPr>
            <w:r w:rsidRPr="005C391A">
              <w:rPr>
                <w:sz w:val="22"/>
                <w:szCs w:val="22"/>
              </w:rPr>
              <w:t> </w:t>
            </w:r>
          </w:p>
        </w:tc>
        <w:tc>
          <w:tcPr>
            <w:tcW w:w="1619" w:type="dxa"/>
            <w:tcBorders>
              <w:top w:val="nil"/>
              <w:left w:val="nil"/>
              <w:bottom w:val="single" w:sz="4" w:space="0" w:color="000000"/>
              <w:right w:val="single" w:sz="4" w:space="0" w:color="000000"/>
            </w:tcBorders>
            <w:shd w:val="clear" w:color="FFFFCC" w:fill="FFFFFF"/>
            <w:vAlign w:val="center"/>
            <w:hideMark/>
          </w:tcPr>
          <w:p w:rsidR="00B45190" w:rsidRPr="005C391A" w:rsidRDefault="00B45190" w:rsidP="00390091">
            <w:pPr>
              <w:jc w:val="center"/>
              <w:rPr>
                <w:sz w:val="22"/>
                <w:szCs w:val="22"/>
              </w:rPr>
            </w:pPr>
            <w:r w:rsidRPr="005C391A">
              <w:rPr>
                <w:sz w:val="22"/>
                <w:szCs w:val="22"/>
              </w:rPr>
              <w:t> </w:t>
            </w:r>
          </w:p>
        </w:tc>
      </w:tr>
    </w:tbl>
    <w:p w:rsidR="00B45190" w:rsidRDefault="00B45190" w:rsidP="00B45190"/>
    <w:p w:rsidR="00B45190" w:rsidRDefault="00B45190" w:rsidP="00B45190"/>
    <w:p w:rsidR="00B45190" w:rsidRDefault="00B45190" w:rsidP="00B45190">
      <w:pPr>
        <w:pStyle w:val="12"/>
        <w:keepNext/>
        <w:keepLines/>
        <w:pageBreakBefore w:val="0"/>
        <w:tabs>
          <w:tab w:val="clear" w:pos="33"/>
        </w:tabs>
        <w:spacing w:before="480" w:after="0"/>
        <w:jc w:val="both"/>
        <w:rPr>
          <w:rFonts w:eastAsiaTheme="majorEastAsia"/>
          <w:caps w:val="0"/>
          <w:sz w:val="26"/>
          <w:szCs w:val="26"/>
          <w:lang w:val="ru-RU"/>
        </w:rPr>
        <w:sectPr w:rsidR="00B45190" w:rsidSect="00050DB8">
          <w:pgSz w:w="16838" w:h="11906" w:orient="landscape"/>
          <w:pgMar w:top="1134" w:right="1134" w:bottom="567" w:left="1134" w:header="709" w:footer="709" w:gutter="0"/>
          <w:cols w:space="708"/>
          <w:docGrid w:linePitch="360"/>
        </w:sectPr>
      </w:pPr>
    </w:p>
    <w:p w:rsidR="00B45190" w:rsidRPr="00C47EA4" w:rsidRDefault="00B45190" w:rsidP="00B4519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4</w:t>
      </w:r>
      <w:r w:rsidRPr="00C47EA4">
        <w:rPr>
          <w:rFonts w:eastAsiaTheme="majorEastAsia"/>
          <w:caps w:val="0"/>
          <w:sz w:val="26"/>
          <w:szCs w:val="26"/>
          <w:lang w:val="ru-RU"/>
        </w:rPr>
        <w:t xml:space="preserve">. </w:t>
      </w:r>
      <w:r>
        <w:rPr>
          <w:rFonts w:eastAsiaTheme="majorEastAsia"/>
          <w:caps w:val="0"/>
          <w:sz w:val="26"/>
          <w:szCs w:val="26"/>
          <w:lang w:val="ru-RU"/>
        </w:rPr>
        <w:t>Форма з</w:t>
      </w:r>
      <w:r w:rsidRPr="00C47EA4">
        <w:rPr>
          <w:rFonts w:eastAsiaTheme="majorEastAsia"/>
          <w:caps w:val="0"/>
          <w:sz w:val="26"/>
          <w:szCs w:val="26"/>
          <w:lang w:val="ru-RU"/>
        </w:rPr>
        <w:t>аключени</w:t>
      </w:r>
      <w:r>
        <w:rPr>
          <w:rFonts w:eastAsiaTheme="majorEastAsia"/>
          <w:caps w:val="0"/>
          <w:sz w:val="26"/>
          <w:szCs w:val="26"/>
          <w:lang w:val="ru-RU"/>
        </w:rPr>
        <w:t>я</w:t>
      </w:r>
      <w:r w:rsidRPr="00C47EA4">
        <w:rPr>
          <w:rFonts w:eastAsiaTheme="majorEastAsia"/>
          <w:caps w:val="0"/>
          <w:sz w:val="26"/>
          <w:szCs w:val="26"/>
          <w:lang w:val="ru-RU"/>
        </w:rPr>
        <w:t xml:space="preserve"> Уполномоченного органа о соответствии технологической карты межведомственного взаимодействия осуществления контроля (надзора) Методике 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 </w:t>
      </w:r>
    </w:p>
    <w:p w:rsidR="00B45190" w:rsidRPr="00CF3C8F" w:rsidRDefault="00B45190" w:rsidP="00B45190">
      <w:pPr>
        <w:rPr>
          <w:rFonts w:eastAsiaTheme="majorEastAsia"/>
        </w:rPr>
      </w:pPr>
    </w:p>
    <w:p w:rsidR="00B45190" w:rsidRDefault="00B45190" w:rsidP="00B45190">
      <w:pPr>
        <w:pBdr>
          <w:bottom w:val="single" w:sz="12" w:space="1" w:color="auto"/>
        </w:pBdr>
        <w:jc w:val="center"/>
        <w:rPr>
          <w:sz w:val="24"/>
          <w:szCs w:val="24"/>
        </w:rPr>
      </w:pPr>
      <w:r>
        <w:rPr>
          <w:sz w:val="24"/>
          <w:szCs w:val="24"/>
        </w:rPr>
        <w:t>Наименование Уполномоченного органа</w:t>
      </w:r>
    </w:p>
    <w:p w:rsidR="00B45190" w:rsidRPr="0072253E" w:rsidRDefault="00B45190" w:rsidP="00B45190">
      <w:pPr>
        <w:jc w:val="center"/>
        <w:rPr>
          <w:b/>
          <w:sz w:val="24"/>
          <w:szCs w:val="24"/>
        </w:rPr>
      </w:pPr>
    </w:p>
    <w:p w:rsidR="00B45190" w:rsidRPr="00C47EA4" w:rsidRDefault="00B45190" w:rsidP="00B45190">
      <w:pPr>
        <w:jc w:val="center"/>
        <w:rPr>
          <w:b/>
          <w:sz w:val="26"/>
          <w:szCs w:val="26"/>
        </w:rPr>
      </w:pPr>
      <w:r w:rsidRPr="00C47EA4">
        <w:rPr>
          <w:b/>
          <w:sz w:val="26"/>
          <w:szCs w:val="26"/>
        </w:rPr>
        <w:t>ЗАКЛЮЧЕНИЕ</w:t>
      </w:r>
    </w:p>
    <w:p w:rsidR="00B45190" w:rsidRPr="00C47EA4" w:rsidRDefault="00B45190" w:rsidP="00B45190">
      <w:pPr>
        <w:jc w:val="center"/>
        <w:rPr>
          <w:b/>
          <w:sz w:val="26"/>
          <w:szCs w:val="26"/>
        </w:rPr>
      </w:pPr>
      <w:r w:rsidRPr="00C47EA4">
        <w:rPr>
          <w:b/>
          <w:sz w:val="26"/>
          <w:szCs w:val="26"/>
        </w:rPr>
        <w:t>о соответствии технологической карты межведомственного взаимодействия осуществления контроля (надзора) Методике 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 законодательству Российской Федерации</w:t>
      </w:r>
    </w:p>
    <w:p w:rsidR="00B45190" w:rsidRPr="00C47EA4" w:rsidRDefault="00B45190" w:rsidP="00B45190">
      <w:pPr>
        <w:jc w:val="center"/>
        <w:rPr>
          <w:b/>
          <w:sz w:val="26"/>
          <w:szCs w:val="2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3260"/>
      </w:tblGrid>
      <w:tr w:rsidR="00B45190" w:rsidRPr="00C47EA4" w:rsidTr="00390091">
        <w:tc>
          <w:tcPr>
            <w:tcW w:w="6941" w:type="dxa"/>
            <w:tcBorders>
              <w:top w:val="single" w:sz="4" w:space="0" w:color="auto"/>
              <w:left w:val="single" w:sz="4" w:space="0" w:color="auto"/>
              <w:bottom w:val="single" w:sz="4" w:space="0" w:color="auto"/>
              <w:right w:val="single" w:sz="4" w:space="0" w:color="auto"/>
            </w:tcBorders>
            <w:vAlign w:val="center"/>
            <w:hideMark/>
          </w:tcPr>
          <w:p w:rsidR="00B45190" w:rsidRPr="00C47EA4" w:rsidRDefault="00B45190" w:rsidP="00390091">
            <w:pPr>
              <w:rPr>
                <w:b/>
                <w:sz w:val="26"/>
                <w:szCs w:val="26"/>
              </w:rPr>
            </w:pPr>
            <w:r w:rsidRPr="00C47EA4">
              <w:rPr>
                <w:b/>
                <w:sz w:val="26"/>
                <w:szCs w:val="26"/>
              </w:rPr>
              <w:t>Порядковый номер заключения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45190" w:rsidRPr="00C47EA4" w:rsidRDefault="00B45190" w:rsidP="00390091">
            <w:pPr>
              <w:rPr>
                <w:sz w:val="26"/>
                <w:szCs w:val="26"/>
              </w:rPr>
            </w:pPr>
          </w:p>
        </w:tc>
      </w:tr>
      <w:tr w:rsidR="00B45190" w:rsidRPr="00C47EA4" w:rsidTr="00390091">
        <w:tc>
          <w:tcPr>
            <w:tcW w:w="6941" w:type="dxa"/>
            <w:tcBorders>
              <w:top w:val="single" w:sz="4" w:space="0" w:color="auto"/>
              <w:left w:val="single" w:sz="4" w:space="0" w:color="auto"/>
              <w:bottom w:val="single" w:sz="4" w:space="0" w:color="auto"/>
              <w:right w:val="single" w:sz="4" w:space="0" w:color="auto"/>
            </w:tcBorders>
            <w:vAlign w:val="center"/>
            <w:hideMark/>
          </w:tcPr>
          <w:p w:rsidR="00B45190" w:rsidRPr="00C47EA4" w:rsidRDefault="00B45190" w:rsidP="00390091">
            <w:pPr>
              <w:rPr>
                <w:b/>
                <w:sz w:val="26"/>
                <w:szCs w:val="26"/>
              </w:rPr>
            </w:pPr>
            <w:r w:rsidRPr="00C47EA4">
              <w:rPr>
                <w:b/>
                <w:sz w:val="26"/>
                <w:szCs w:val="26"/>
              </w:rPr>
              <w:t>Наименование ТКМВ</w:t>
            </w:r>
          </w:p>
        </w:tc>
        <w:tc>
          <w:tcPr>
            <w:tcW w:w="3260" w:type="dxa"/>
            <w:tcBorders>
              <w:top w:val="single" w:sz="4" w:space="0" w:color="auto"/>
              <w:left w:val="single" w:sz="4" w:space="0" w:color="auto"/>
              <w:bottom w:val="single" w:sz="4" w:space="0" w:color="auto"/>
              <w:right w:val="single" w:sz="4" w:space="0" w:color="auto"/>
            </w:tcBorders>
            <w:vAlign w:val="center"/>
          </w:tcPr>
          <w:p w:rsidR="00B45190" w:rsidRPr="00C47EA4" w:rsidRDefault="00B45190" w:rsidP="00390091">
            <w:pPr>
              <w:rPr>
                <w:sz w:val="26"/>
                <w:szCs w:val="26"/>
              </w:rPr>
            </w:pPr>
          </w:p>
        </w:tc>
      </w:tr>
      <w:tr w:rsidR="00B45190" w:rsidRPr="00C47EA4" w:rsidTr="00390091">
        <w:tc>
          <w:tcPr>
            <w:tcW w:w="6941" w:type="dxa"/>
            <w:tcBorders>
              <w:top w:val="single" w:sz="4" w:space="0" w:color="auto"/>
              <w:left w:val="single" w:sz="4" w:space="0" w:color="auto"/>
              <w:bottom w:val="single" w:sz="4" w:space="0" w:color="auto"/>
              <w:right w:val="single" w:sz="4" w:space="0" w:color="auto"/>
            </w:tcBorders>
            <w:vAlign w:val="center"/>
            <w:hideMark/>
          </w:tcPr>
          <w:p w:rsidR="00B45190" w:rsidRPr="00C47EA4" w:rsidRDefault="00B45190" w:rsidP="00390091">
            <w:pPr>
              <w:rPr>
                <w:b/>
                <w:sz w:val="26"/>
                <w:szCs w:val="26"/>
              </w:rPr>
            </w:pPr>
            <w:r w:rsidRPr="00C47EA4">
              <w:rPr>
                <w:b/>
                <w:sz w:val="26"/>
                <w:szCs w:val="26"/>
              </w:rPr>
              <w:t xml:space="preserve">Ведомство, исполняющее функцию </w:t>
            </w:r>
          </w:p>
          <w:p w:rsidR="00B45190" w:rsidRPr="00C47EA4" w:rsidRDefault="00B45190" w:rsidP="00390091">
            <w:pPr>
              <w:rPr>
                <w:b/>
                <w:sz w:val="26"/>
                <w:szCs w:val="26"/>
              </w:rPr>
            </w:pPr>
            <w:r w:rsidRPr="00C47EA4">
              <w:rPr>
                <w:b/>
                <w:sz w:val="26"/>
                <w:szCs w:val="26"/>
              </w:rPr>
              <w:t>(Потребитель данных)</w:t>
            </w:r>
          </w:p>
        </w:tc>
        <w:tc>
          <w:tcPr>
            <w:tcW w:w="3260" w:type="dxa"/>
            <w:tcBorders>
              <w:top w:val="single" w:sz="4" w:space="0" w:color="auto"/>
              <w:left w:val="single" w:sz="4" w:space="0" w:color="auto"/>
              <w:bottom w:val="single" w:sz="4" w:space="0" w:color="auto"/>
              <w:right w:val="single" w:sz="4" w:space="0" w:color="auto"/>
            </w:tcBorders>
            <w:vAlign w:val="center"/>
          </w:tcPr>
          <w:p w:rsidR="00B45190" w:rsidRPr="00C47EA4" w:rsidRDefault="00B45190" w:rsidP="00390091">
            <w:pPr>
              <w:rPr>
                <w:sz w:val="26"/>
                <w:szCs w:val="26"/>
              </w:rPr>
            </w:pPr>
          </w:p>
        </w:tc>
      </w:tr>
      <w:tr w:rsidR="00B45190" w:rsidRPr="00C47EA4" w:rsidTr="00390091">
        <w:tc>
          <w:tcPr>
            <w:tcW w:w="6941" w:type="dxa"/>
            <w:tcBorders>
              <w:top w:val="single" w:sz="4" w:space="0" w:color="auto"/>
              <w:left w:val="single" w:sz="4" w:space="0" w:color="auto"/>
              <w:bottom w:val="single" w:sz="4" w:space="0" w:color="auto"/>
              <w:right w:val="single" w:sz="4" w:space="0" w:color="auto"/>
            </w:tcBorders>
            <w:vAlign w:val="center"/>
          </w:tcPr>
          <w:p w:rsidR="00B45190" w:rsidRPr="00C47EA4" w:rsidRDefault="00B45190" w:rsidP="00390091">
            <w:pPr>
              <w:rPr>
                <w:b/>
                <w:sz w:val="26"/>
                <w:szCs w:val="26"/>
              </w:rPr>
            </w:pPr>
            <w:r w:rsidRPr="00C47EA4">
              <w:rPr>
                <w:b/>
                <w:sz w:val="26"/>
                <w:szCs w:val="26"/>
              </w:rPr>
              <w:t>Дата поступления технологической карты эксперту</w:t>
            </w:r>
          </w:p>
        </w:tc>
        <w:tc>
          <w:tcPr>
            <w:tcW w:w="3260" w:type="dxa"/>
            <w:tcBorders>
              <w:top w:val="single" w:sz="4" w:space="0" w:color="auto"/>
              <w:left w:val="single" w:sz="4" w:space="0" w:color="auto"/>
              <w:bottom w:val="single" w:sz="4" w:space="0" w:color="auto"/>
              <w:right w:val="single" w:sz="4" w:space="0" w:color="auto"/>
            </w:tcBorders>
            <w:vAlign w:val="center"/>
          </w:tcPr>
          <w:p w:rsidR="00B45190" w:rsidRPr="00C47EA4" w:rsidRDefault="00B45190" w:rsidP="00390091">
            <w:pPr>
              <w:rPr>
                <w:sz w:val="26"/>
                <w:szCs w:val="26"/>
              </w:rPr>
            </w:pPr>
          </w:p>
        </w:tc>
      </w:tr>
      <w:tr w:rsidR="00B45190" w:rsidRPr="00C47EA4" w:rsidTr="00390091">
        <w:tc>
          <w:tcPr>
            <w:tcW w:w="6941" w:type="dxa"/>
            <w:tcBorders>
              <w:top w:val="single" w:sz="4" w:space="0" w:color="auto"/>
              <w:left w:val="single" w:sz="4" w:space="0" w:color="auto"/>
              <w:bottom w:val="single" w:sz="4" w:space="0" w:color="auto"/>
              <w:right w:val="single" w:sz="4" w:space="0" w:color="auto"/>
            </w:tcBorders>
            <w:vAlign w:val="center"/>
            <w:hideMark/>
          </w:tcPr>
          <w:p w:rsidR="00B45190" w:rsidRPr="00C47EA4" w:rsidRDefault="00B45190" w:rsidP="00390091">
            <w:pPr>
              <w:rPr>
                <w:b/>
                <w:sz w:val="26"/>
                <w:szCs w:val="26"/>
              </w:rPr>
            </w:pPr>
            <w:r>
              <w:rPr>
                <w:b/>
                <w:sz w:val="26"/>
                <w:szCs w:val="26"/>
              </w:rPr>
              <w:t>Дата подготовки заключения</w:t>
            </w:r>
          </w:p>
        </w:tc>
        <w:tc>
          <w:tcPr>
            <w:tcW w:w="3260" w:type="dxa"/>
            <w:tcBorders>
              <w:top w:val="single" w:sz="4" w:space="0" w:color="auto"/>
              <w:left w:val="single" w:sz="4" w:space="0" w:color="auto"/>
              <w:bottom w:val="single" w:sz="4" w:space="0" w:color="auto"/>
              <w:right w:val="single" w:sz="4" w:space="0" w:color="auto"/>
            </w:tcBorders>
            <w:vAlign w:val="center"/>
          </w:tcPr>
          <w:p w:rsidR="00B45190" w:rsidRPr="00C47EA4" w:rsidRDefault="00B45190" w:rsidP="00390091">
            <w:pPr>
              <w:rPr>
                <w:sz w:val="26"/>
                <w:szCs w:val="26"/>
                <w:lang w:val="en-US"/>
              </w:rPr>
            </w:pPr>
          </w:p>
        </w:tc>
      </w:tr>
      <w:tr w:rsidR="00B45190" w:rsidRPr="00C47EA4" w:rsidTr="00390091">
        <w:tc>
          <w:tcPr>
            <w:tcW w:w="6941" w:type="dxa"/>
            <w:tcBorders>
              <w:top w:val="single" w:sz="4" w:space="0" w:color="auto"/>
              <w:left w:val="single" w:sz="4" w:space="0" w:color="auto"/>
              <w:bottom w:val="single" w:sz="4" w:space="0" w:color="auto"/>
              <w:right w:val="single" w:sz="4" w:space="0" w:color="auto"/>
            </w:tcBorders>
            <w:vAlign w:val="center"/>
          </w:tcPr>
          <w:p w:rsidR="00B45190" w:rsidRPr="00C47EA4" w:rsidRDefault="00B45190" w:rsidP="00390091">
            <w:pPr>
              <w:rPr>
                <w:b/>
                <w:sz w:val="26"/>
                <w:szCs w:val="26"/>
              </w:rPr>
            </w:pPr>
            <w:r>
              <w:rPr>
                <w:b/>
                <w:sz w:val="26"/>
                <w:szCs w:val="26"/>
              </w:rPr>
              <w:t>Контактные данные эксперта</w:t>
            </w:r>
          </w:p>
        </w:tc>
        <w:tc>
          <w:tcPr>
            <w:tcW w:w="3260" w:type="dxa"/>
            <w:tcBorders>
              <w:top w:val="single" w:sz="4" w:space="0" w:color="auto"/>
              <w:left w:val="single" w:sz="4" w:space="0" w:color="auto"/>
              <w:bottom w:val="single" w:sz="4" w:space="0" w:color="auto"/>
              <w:right w:val="single" w:sz="4" w:space="0" w:color="auto"/>
            </w:tcBorders>
            <w:vAlign w:val="center"/>
          </w:tcPr>
          <w:p w:rsidR="00B45190" w:rsidRPr="00C47EA4" w:rsidRDefault="00B45190" w:rsidP="00390091">
            <w:pPr>
              <w:rPr>
                <w:sz w:val="26"/>
                <w:szCs w:val="26"/>
              </w:rPr>
            </w:pPr>
          </w:p>
        </w:tc>
      </w:tr>
      <w:tr w:rsidR="00B45190" w:rsidRPr="00C47EA4" w:rsidTr="00390091">
        <w:tc>
          <w:tcPr>
            <w:tcW w:w="6941" w:type="dxa"/>
            <w:tcBorders>
              <w:top w:val="single" w:sz="4" w:space="0" w:color="auto"/>
              <w:left w:val="single" w:sz="4" w:space="0" w:color="auto"/>
              <w:bottom w:val="single" w:sz="4" w:space="0" w:color="auto"/>
              <w:right w:val="single" w:sz="4" w:space="0" w:color="auto"/>
            </w:tcBorders>
            <w:vAlign w:val="center"/>
          </w:tcPr>
          <w:p w:rsidR="00B45190" w:rsidRPr="00C47EA4" w:rsidRDefault="00B45190" w:rsidP="00390091">
            <w:pPr>
              <w:rPr>
                <w:b/>
                <w:sz w:val="26"/>
                <w:szCs w:val="26"/>
              </w:rPr>
            </w:pPr>
            <w:r w:rsidRPr="00C47EA4">
              <w:rPr>
                <w:b/>
                <w:sz w:val="26"/>
                <w:szCs w:val="26"/>
              </w:rPr>
              <w:t>Вывод по итогам проведенной экспертизы</w:t>
            </w:r>
          </w:p>
        </w:tc>
        <w:tc>
          <w:tcPr>
            <w:tcW w:w="3260" w:type="dxa"/>
            <w:tcBorders>
              <w:top w:val="single" w:sz="4" w:space="0" w:color="auto"/>
              <w:left w:val="single" w:sz="4" w:space="0" w:color="auto"/>
              <w:bottom w:val="single" w:sz="4" w:space="0" w:color="auto"/>
              <w:right w:val="single" w:sz="4" w:space="0" w:color="auto"/>
            </w:tcBorders>
            <w:vAlign w:val="center"/>
          </w:tcPr>
          <w:p w:rsidR="00B45190" w:rsidRPr="00C47EA4" w:rsidRDefault="00B45190" w:rsidP="00390091">
            <w:pPr>
              <w:rPr>
                <w:sz w:val="26"/>
                <w:szCs w:val="26"/>
              </w:rPr>
            </w:pPr>
          </w:p>
        </w:tc>
      </w:tr>
    </w:tbl>
    <w:p w:rsidR="00B45190" w:rsidRPr="00C47EA4" w:rsidRDefault="00B45190" w:rsidP="00B45190">
      <w:pPr>
        <w:jc w:val="center"/>
        <w:rPr>
          <w:sz w:val="26"/>
          <w:szCs w:val="26"/>
        </w:rPr>
      </w:pPr>
    </w:p>
    <w:p w:rsidR="00B45190" w:rsidRPr="00C47EA4" w:rsidRDefault="00B45190" w:rsidP="00B45190">
      <w:pPr>
        <w:ind w:firstLine="709"/>
        <w:jc w:val="both"/>
        <w:rPr>
          <w:sz w:val="26"/>
          <w:szCs w:val="26"/>
        </w:rPr>
      </w:pPr>
      <w:r w:rsidRPr="00C47EA4">
        <w:rPr>
          <w:sz w:val="26"/>
          <w:szCs w:val="26"/>
        </w:rPr>
        <w:t>По результатам экспертизы ТКМВ «______________» (наименование ТКМВ) (далее – ТКМВ) установлено:</w:t>
      </w:r>
    </w:p>
    <w:p w:rsidR="00B45190" w:rsidRPr="00C47EA4" w:rsidRDefault="00B45190" w:rsidP="00B4519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В ТКМВ содержатся все документы и (или) информация, необходимые органу государственного контроля (надзора), муниципального контроля, как подлежащие оптимизации (переводу на межведомственное взаимодействие), указанные в распоряжении Правительства Российской Федерации от 19 апреля 2016 г. № 724-р, так не подлежащие оптимизации.</w:t>
      </w:r>
    </w:p>
    <w:p w:rsidR="00B45190" w:rsidRPr="00C47EA4" w:rsidRDefault="00B45190" w:rsidP="00B4519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В рамках проверки ТКМВ выявлены нормативные правовые акты, подтверждающие наличие документов и (или) информации в распоряжении Поставщиков документов и (или) информации.</w:t>
      </w:r>
    </w:p>
    <w:p w:rsidR="00B45190" w:rsidRPr="00C47EA4" w:rsidRDefault="00B45190" w:rsidP="00B4519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В ТКМВ содержатся все нормативные правовые акты, определяющие основания осуществления функции и порядок осуществления (включая реквизиты), в том числе подтверждающие право органа государственного контроля (надзора), муниципального контроля запрашивать документы и (или) информацию у подконтрольного субъекта или непосредственно в рамках межведомственного взаимодействия у иных государственных органов, органов местного самоуправления и организаций.</w:t>
      </w:r>
    </w:p>
    <w:p w:rsidR="00B45190" w:rsidRPr="00C47EA4" w:rsidRDefault="00B45190" w:rsidP="00B4519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В отношении указанных в ТКМВ документов и (или) информации, подлежащих оптимизации, сложилась правоприменительная практика запроса органом государственного контроля (надзора), муниципального контроля документов и (или) информации у подконтрольного</w:t>
      </w:r>
      <w:r>
        <w:rPr>
          <w:rFonts w:ascii="Times New Roman" w:hAnsi="Times New Roman"/>
          <w:sz w:val="26"/>
          <w:szCs w:val="26"/>
        </w:rPr>
        <w:t xml:space="preserve"> </w:t>
      </w:r>
      <w:r w:rsidRPr="00C47EA4">
        <w:rPr>
          <w:rFonts w:ascii="Times New Roman" w:hAnsi="Times New Roman"/>
          <w:sz w:val="26"/>
          <w:szCs w:val="26"/>
        </w:rPr>
        <w:t xml:space="preserve">субъекта (в случае, если административный регламент осуществления контрольно-надзорной функции не содержит список документов и (или) </w:t>
      </w:r>
      <w:r w:rsidRPr="00C47EA4">
        <w:rPr>
          <w:rFonts w:ascii="Times New Roman" w:hAnsi="Times New Roman"/>
          <w:sz w:val="26"/>
          <w:szCs w:val="26"/>
        </w:rPr>
        <w:lastRenderedPageBreak/>
        <w:t>информации, запрашиваемых Потребителем документов и (или) информации у иных государственных органов, органов местного самоуправления и организаций).</w:t>
      </w:r>
    </w:p>
    <w:p w:rsidR="00B45190" w:rsidRPr="00C47EA4" w:rsidRDefault="00B45190" w:rsidP="00B4519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Указанные в ТКМВ описания составов межведомственных запросов и ответов на них соответствуют Сводной ТКМВ (в случае наличия документа и (или) информации в Сводной ТКМВ).</w:t>
      </w:r>
    </w:p>
    <w:p w:rsidR="00B45190" w:rsidRPr="00C47EA4" w:rsidRDefault="00B45190" w:rsidP="00B45190">
      <w:pPr>
        <w:pStyle w:val="120"/>
        <w:numPr>
          <w:ilvl w:val="0"/>
          <w:numId w:val="14"/>
        </w:numPr>
        <w:suppressAutoHyphens/>
        <w:spacing w:after="0" w:line="240" w:lineRule="auto"/>
        <w:ind w:left="0" w:firstLine="709"/>
        <w:jc w:val="both"/>
        <w:rPr>
          <w:rFonts w:ascii="Times New Roman" w:hAnsi="Times New Roman"/>
          <w:sz w:val="26"/>
          <w:szCs w:val="26"/>
        </w:rPr>
      </w:pPr>
      <w:r w:rsidRPr="00C47EA4">
        <w:rPr>
          <w:rFonts w:ascii="Times New Roman" w:hAnsi="Times New Roman"/>
          <w:sz w:val="26"/>
          <w:szCs w:val="26"/>
        </w:rPr>
        <w:t>В ТКМВ заполнен План внесения изменений в нормативные правовые акты Потребителя документов и (или) информации, содержащий мероприятия по принятию административного регламента осуществления контрольно-надзорной функции или по внесению изменений в административный регламент осуществления контрольно-надзорной функции в части указания списка документов и (или) информации, запрашиваемых Потребителем документов и (или) информации у иных государственных органов, органов местного самоуправления и организаций (в случае, если административный регламент осуществления контрольно-надзорной функции не содержит список документов и (или) информации, запрашиваемых Потребителем документов и (или) информации у иных государственных органов, органов местного самоуправления и организаций).</w:t>
      </w:r>
    </w:p>
    <w:p w:rsidR="00B45190" w:rsidRDefault="00B45190" w:rsidP="00B45190">
      <w:pPr>
        <w:pStyle w:val="120"/>
        <w:suppressAutoHyphens/>
        <w:spacing w:after="0" w:line="240" w:lineRule="auto"/>
        <w:ind w:firstLine="709"/>
        <w:jc w:val="both"/>
        <w:rPr>
          <w:rFonts w:ascii="Times New Roman" w:hAnsi="Times New Roman"/>
          <w:sz w:val="26"/>
          <w:szCs w:val="26"/>
        </w:rPr>
        <w:sectPr w:rsidR="00B45190" w:rsidSect="00C9491B">
          <w:pgSz w:w="11906" w:h="16838"/>
          <w:pgMar w:top="1134" w:right="567" w:bottom="1134" w:left="1134" w:header="709" w:footer="709" w:gutter="0"/>
          <w:cols w:space="708"/>
          <w:docGrid w:linePitch="360"/>
        </w:sectPr>
      </w:pPr>
      <w:r w:rsidRPr="00C47EA4">
        <w:rPr>
          <w:rFonts w:ascii="Times New Roman" w:hAnsi="Times New Roman"/>
          <w:sz w:val="26"/>
          <w:szCs w:val="26"/>
        </w:rPr>
        <w:t>С учетом изложенного, ТКМВ соответствует Методике 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 и действующему законодательству Российской Федерации. ТКМВ рекомендована к</w:t>
      </w:r>
      <w:r>
        <w:rPr>
          <w:rFonts w:ascii="Times New Roman" w:hAnsi="Times New Roman"/>
          <w:sz w:val="26"/>
          <w:szCs w:val="26"/>
        </w:rPr>
        <w:t xml:space="preserve"> </w:t>
      </w:r>
      <w:r w:rsidRPr="00C47EA4">
        <w:rPr>
          <w:rFonts w:ascii="Times New Roman" w:hAnsi="Times New Roman"/>
          <w:sz w:val="26"/>
          <w:szCs w:val="26"/>
        </w:rPr>
        <w:t>одобрению Коллегиальным органом после согласования</w:t>
      </w:r>
      <w:r>
        <w:rPr>
          <w:rFonts w:ascii="Times New Roman" w:hAnsi="Times New Roman"/>
          <w:sz w:val="26"/>
          <w:szCs w:val="26"/>
        </w:rPr>
        <w:t xml:space="preserve"> Сводных запросов и Листов ТКМВ с новыми запросами</w:t>
      </w:r>
      <w:r w:rsidRPr="00C47EA4">
        <w:rPr>
          <w:rFonts w:ascii="Times New Roman" w:hAnsi="Times New Roman"/>
          <w:sz w:val="26"/>
          <w:szCs w:val="26"/>
        </w:rPr>
        <w:t xml:space="preserve"> с поставщиками документов и (или) информации, Минэкономразвития России, Минкомсвязью России.</w:t>
      </w:r>
    </w:p>
    <w:p w:rsidR="00B45190" w:rsidRPr="00C47EA4" w:rsidRDefault="00B45190" w:rsidP="00B4519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5</w:t>
      </w:r>
      <w:r w:rsidRPr="00C47EA4">
        <w:rPr>
          <w:rFonts w:eastAsiaTheme="majorEastAsia"/>
          <w:caps w:val="0"/>
          <w:sz w:val="26"/>
          <w:szCs w:val="26"/>
          <w:lang w:val="ru-RU"/>
        </w:rPr>
        <w:t xml:space="preserve">. </w:t>
      </w:r>
      <w:r>
        <w:rPr>
          <w:rFonts w:eastAsiaTheme="majorEastAsia"/>
          <w:caps w:val="0"/>
          <w:sz w:val="26"/>
          <w:szCs w:val="26"/>
          <w:lang w:val="ru-RU"/>
        </w:rPr>
        <w:t>Форма С</w:t>
      </w:r>
      <w:r w:rsidRPr="00C47EA4">
        <w:rPr>
          <w:rFonts w:eastAsiaTheme="majorEastAsia"/>
          <w:caps w:val="0"/>
          <w:sz w:val="26"/>
          <w:szCs w:val="26"/>
          <w:lang w:val="ru-RU"/>
        </w:rPr>
        <w:t>водн</w:t>
      </w:r>
      <w:r>
        <w:rPr>
          <w:rFonts w:eastAsiaTheme="majorEastAsia"/>
          <w:caps w:val="0"/>
          <w:sz w:val="26"/>
          <w:szCs w:val="26"/>
          <w:lang w:val="ru-RU"/>
        </w:rPr>
        <w:t>ого</w:t>
      </w:r>
      <w:r w:rsidRPr="00C47EA4">
        <w:rPr>
          <w:rFonts w:eastAsiaTheme="majorEastAsia"/>
          <w:caps w:val="0"/>
          <w:sz w:val="26"/>
          <w:szCs w:val="26"/>
          <w:lang w:val="ru-RU"/>
        </w:rPr>
        <w:t xml:space="preserve"> запрос</w:t>
      </w:r>
      <w:r>
        <w:rPr>
          <w:rFonts w:eastAsiaTheme="majorEastAsia"/>
          <w:caps w:val="0"/>
          <w:sz w:val="26"/>
          <w:szCs w:val="26"/>
          <w:lang w:val="ru-RU"/>
        </w:rPr>
        <w:t>а</w:t>
      </w:r>
      <w:r w:rsidRPr="00C47EA4">
        <w:rPr>
          <w:rFonts w:eastAsiaTheme="majorEastAsia"/>
          <w:caps w:val="0"/>
          <w:sz w:val="26"/>
          <w:szCs w:val="26"/>
          <w:lang w:val="ru-RU"/>
        </w:rPr>
        <w:t xml:space="preserve"> на межведомственное взаимодействие осуществления контроля (надзора)</w:t>
      </w:r>
    </w:p>
    <w:tbl>
      <w:tblPr>
        <w:tblStyle w:val="affd"/>
        <w:tblW w:w="15487" w:type="dxa"/>
        <w:jc w:val="center"/>
        <w:tblLayout w:type="fixed"/>
        <w:tblLook w:val="04A0" w:firstRow="1" w:lastRow="0" w:firstColumn="1" w:lastColumn="0" w:noHBand="0" w:noVBand="1"/>
      </w:tblPr>
      <w:tblGrid>
        <w:gridCol w:w="417"/>
        <w:gridCol w:w="1279"/>
        <w:gridCol w:w="1276"/>
        <w:gridCol w:w="1134"/>
        <w:gridCol w:w="1743"/>
        <w:gridCol w:w="1438"/>
        <w:gridCol w:w="1738"/>
        <w:gridCol w:w="1581"/>
        <w:gridCol w:w="1338"/>
        <w:gridCol w:w="993"/>
        <w:gridCol w:w="1275"/>
        <w:gridCol w:w="1275"/>
      </w:tblGrid>
      <w:tr w:rsidR="00B45190" w:rsidTr="00390091">
        <w:trPr>
          <w:jc w:val="center"/>
        </w:trPr>
        <w:tc>
          <w:tcPr>
            <w:tcW w:w="417" w:type="dxa"/>
            <w:tcBorders>
              <w:bottom w:val="single" w:sz="4" w:space="0" w:color="auto"/>
            </w:tcBorders>
            <w:vAlign w:val="center"/>
          </w:tcPr>
          <w:p w:rsidR="00B45190" w:rsidRDefault="00B45190" w:rsidP="00390091">
            <w:pPr>
              <w:pStyle w:val="a2"/>
              <w:jc w:val="center"/>
            </w:pPr>
            <w:r w:rsidRPr="00DF3447">
              <w:rPr>
                <w:b/>
                <w:bCs/>
                <w:color w:val="000000"/>
              </w:rPr>
              <w:t>№</w:t>
            </w:r>
          </w:p>
        </w:tc>
        <w:tc>
          <w:tcPr>
            <w:tcW w:w="1279" w:type="dxa"/>
            <w:tcBorders>
              <w:bottom w:val="single" w:sz="4" w:space="0" w:color="auto"/>
            </w:tcBorders>
            <w:vAlign w:val="center"/>
          </w:tcPr>
          <w:p w:rsidR="00B45190" w:rsidRDefault="00B45190" w:rsidP="00390091">
            <w:pPr>
              <w:pStyle w:val="a2"/>
              <w:jc w:val="center"/>
            </w:pPr>
            <w:r w:rsidRPr="00DF3447">
              <w:rPr>
                <w:b/>
                <w:bCs/>
                <w:color w:val="000000"/>
              </w:rPr>
              <w:t>Поставщик документов и (или) информации</w:t>
            </w:r>
          </w:p>
        </w:tc>
        <w:tc>
          <w:tcPr>
            <w:tcW w:w="1276" w:type="dxa"/>
            <w:tcBorders>
              <w:bottom w:val="single" w:sz="4" w:space="0" w:color="auto"/>
            </w:tcBorders>
            <w:vAlign w:val="center"/>
          </w:tcPr>
          <w:p w:rsidR="00B45190" w:rsidRDefault="00B45190" w:rsidP="00390091">
            <w:pPr>
              <w:pStyle w:val="a2"/>
              <w:jc w:val="center"/>
            </w:pPr>
            <w:r w:rsidRPr="00DF3447">
              <w:rPr>
                <w:b/>
                <w:bCs/>
                <w:color w:val="000000"/>
              </w:rPr>
              <w:t>Потребитель документов и (или) информации</w:t>
            </w:r>
          </w:p>
        </w:tc>
        <w:tc>
          <w:tcPr>
            <w:tcW w:w="1134" w:type="dxa"/>
            <w:tcBorders>
              <w:bottom w:val="single" w:sz="4" w:space="0" w:color="auto"/>
            </w:tcBorders>
            <w:vAlign w:val="center"/>
          </w:tcPr>
          <w:p w:rsidR="00B45190" w:rsidRPr="00DF3447" w:rsidRDefault="00B45190" w:rsidP="00390091">
            <w:pPr>
              <w:pStyle w:val="a2"/>
              <w:jc w:val="center"/>
              <w:rPr>
                <w:b/>
                <w:bCs/>
                <w:color w:val="000000"/>
              </w:rPr>
            </w:pPr>
            <w:r>
              <w:rPr>
                <w:b/>
                <w:bCs/>
                <w:color w:val="000000"/>
              </w:rPr>
              <w:t>Контактные данные Поставщика документов и (или) информации</w:t>
            </w:r>
          </w:p>
        </w:tc>
        <w:tc>
          <w:tcPr>
            <w:tcW w:w="1743" w:type="dxa"/>
            <w:tcBorders>
              <w:bottom w:val="single" w:sz="4" w:space="0" w:color="auto"/>
            </w:tcBorders>
            <w:vAlign w:val="center"/>
          </w:tcPr>
          <w:p w:rsidR="00B45190" w:rsidRDefault="00B45190" w:rsidP="00390091">
            <w:pPr>
              <w:pStyle w:val="a2"/>
              <w:jc w:val="center"/>
            </w:pPr>
            <w:r w:rsidRPr="00DF3447">
              <w:rPr>
                <w:b/>
                <w:bCs/>
                <w:color w:val="000000"/>
              </w:rPr>
              <w:t>Наименование документа и (или) информации, необходимых для о</w:t>
            </w:r>
            <w:r>
              <w:rPr>
                <w:b/>
                <w:bCs/>
                <w:color w:val="000000"/>
              </w:rPr>
              <w:t>существления контроля (надзора)</w:t>
            </w:r>
          </w:p>
        </w:tc>
        <w:tc>
          <w:tcPr>
            <w:tcW w:w="1438" w:type="dxa"/>
            <w:tcBorders>
              <w:bottom w:val="single" w:sz="4" w:space="0" w:color="auto"/>
            </w:tcBorders>
            <w:vAlign w:val="center"/>
          </w:tcPr>
          <w:p w:rsidR="00B45190" w:rsidRDefault="00B45190" w:rsidP="00390091">
            <w:pPr>
              <w:pStyle w:val="a2"/>
              <w:jc w:val="center"/>
            </w:pPr>
            <w:r>
              <w:rPr>
                <w:b/>
                <w:bCs/>
                <w:color w:val="000000"/>
              </w:rPr>
              <w:t>Номер документа в Сводной ТКМВ</w:t>
            </w:r>
          </w:p>
        </w:tc>
        <w:tc>
          <w:tcPr>
            <w:tcW w:w="1738" w:type="dxa"/>
            <w:tcBorders>
              <w:bottom w:val="single" w:sz="4" w:space="0" w:color="auto"/>
            </w:tcBorders>
            <w:vAlign w:val="center"/>
          </w:tcPr>
          <w:p w:rsidR="00B45190" w:rsidRDefault="00B45190" w:rsidP="00390091">
            <w:pPr>
              <w:pStyle w:val="a2"/>
              <w:jc w:val="center"/>
            </w:pPr>
            <w:r w:rsidRPr="00DF3447">
              <w:rPr>
                <w:b/>
                <w:bCs/>
                <w:color w:val="000000"/>
              </w:rPr>
              <w:t>Наименование государственной или му</w:t>
            </w:r>
            <w:r>
              <w:rPr>
                <w:b/>
                <w:bCs/>
                <w:color w:val="000000"/>
              </w:rPr>
              <w:t>н</w:t>
            </w:r>
            <w:r w:rsidRPr="00DF3447">
              <w:rPr>
                <w:b/>
                <w:bCs/>
                <w:color w:val="000000"/>
              </w:rPr>
              <w:t>иципальной функции по контролю (надзору)</w:t>
            </w:r>
          </w:p>
        </w:tc>
        <w:tc>
          <w:tcPr>
            <w:tcW w:w="1581" w:type="dxa"/>
            <w:tcBorders>
              <w:bottom w:val="single" w:sz="4" w:space="0" w:color="auto"/>
            </w:tcBorders>
            <w:vAlign w:val="center"/>
          </w:tcPr>
          <w:p w:rsidR="00B45190" w:rsidRDefault="00B45190" w:rsidP="00390091">
            <w:pPr>
              <w:pStyle w:val="a2"/>
              <w:jc w:val="center"/>
            </w:pPr>
            <w:r w:rsidRPr="00DF3447">
              <w:rPr>
                <w:b/>
                <w:bCs/>
                <w:color w:val="000000"/>
              </w:rPr>
              <w:t>Правовые основания для использования документа и (или) информации</w:t>
            </w:r>
          </w:p>
        </w:tc>
        <w:tc>
          <w:tcPr>
            <w:tcW w:w="1338" w:type="dxa"/>
            <w:tcBorders>
              <w:bottom w:val="single" w:sz="4" w:space="0" w:color="auto"/>
            </w:tcBorders>
            <w:vAlign w:val="center"/>
          </w:tcPr>
          <w:p w:rsidR="00B45190" w:rsidRPr="00DF3447" w:rsidRDefault="00B45190" w:rsidP="00390091">
            <w:pPr>
              <w:pStyle w:val="a2"/>
              <w:jc w:val="center"/>
              <w:rPr>
                <w:b/>
                <w:bCs/>
                <w:color w:val="000000"/>
              </w:rPr>
            </w:pPr>
            <w:r w:rsidRPr="00646D1E">
              <w:rPr>
                <w:b/>
                <w:bCs/>
                <w:color w:val="000000"/>
              </w:rPr>
              <w:t>Способ направления запроса</w:t>
            </w:r>
          </w:p>
        </w:tc>
        <w:tc>
          <w:tcPr>
            <w:tcW w:w="993" w:type="dxa"/>
            <w:tcBorders>
              <w:bottom w:val="single" w:sz="4" w:space="0" w:color="auto"/>
            </w:tcBorders>
            <w:vAlign w:val="center"/>
          </w:tcPr>
          <w:p w:rsidR="00B45190" w:rsidRDefault="00B45190" w:rsidP="00390091">
            <w:pPr>
              <w:pStyle w:val="a2"/>
              <w:jc w:val="center"/>
              <w:rPr>
                <w:b/>
                <w:bCs/>
                <w:color w:val="000000"/>
              </w:rPr>
            </w:pPr>
            <w:r w:rsidRPr="00646D1E">
              <w:rPr>
                <w:b/>
                <w:bCs/>
                <w:color w:val="000000"/>
              </w:rPr>
              <w:t>Срок направления ответа на запрос</w:t>
            </w:r>
          </w:p>
          <w:p w:rsidR="00B45190" w:rsidRPr="00DF3447" w:rsidRDefault="00B45190" w:rsidP="00390091">
            <w:pPr>
              <w:pStyle w:val="a2"/>
              <w:jc w:val="center"/>
              <w:rPr>
                <w:b/>
                <w:bCs/>
                <w:color w:val="000000"/>
              </w:rPr>
            </w:pPr>
          </w:p>
        </w:tc>
        <w:tc>
          <w:tcPr>
            <w:tcW w:w="1275" w:type="dxa"/>
            <w:tcBorders>
              <w:bottom w:val="single" w:sz="4" w:space="0" w:color="auto"/>
            </w:tcBorders>
            <w:vAlign w:val="center"/>
          </w:tcPr>
          <w:p w:rsidR="00B45190" w:rsidRPr="00646D1E" w:rsidRDefault="00B45190" w:rsidP="00390091">
            <w:pPr>
              <w:pStyle w:val="a2"/>
              <w:jc w:val="center"/>
              <w:rPr>
                <w:b/>
                <w:bCs/>
                <w:color w:val="000000"/>
              </w:rPr>
            </w:pPr>
            <w:r w:rsidRPr="00646D1E">
              <w:rPr>
                <w:b/>
                <w:bCs/>
                <w:color w:val="000000"/>
              </w:rPr>
              <w:t>Способы удостоверения лица, направившего запрос, и неизменности запроса</w:t>
            </w:r>
          </w:p>
        </w:tc>
        <w:tc>
          <w:tcPr>
            <w:tcW w:w="1275" w:type="dxa"/>
            <w:tcBorders>
              <w:bottom w:val="single" w:sz="4" w:space="0" w:color="auto"/>
            </w:tcBorders>
          </w:tcPr>
          <w:p w:rsidR="00B45190" w:rsidRDefault="00B45190" w:rsidP="00390091">
            <w:pPr>
              <w:pStyle w:val="a2"/>
              <w:jc w:val="center"/>
              <w:rPr>
                <w:b/>
                <w:bCs/>
                <w:color w:val="000000"/>
              </w:rPr>
            </w:pPr>
            <w:r w:rsidRPr="00921819">
              <w:rPr>
                <w:b/>
                <w:bCs/>
                <w:color w:val="000000"/>
              </w:rPr>
              <w:t xml:space="preserve">План внесения изменений в нормативные </w:t>
            </w:r>
            <w:r>
              <w:rPr>
                <w:b/>
                <w:bCs/>
                <w:color w:val="000000"/>
              </w:rPr>
              <w:t xml:space="preserve">правовые акты Поставщика </w:t>
            </w:r>
            <w:r w:rsidRPr="00921819">
              <w:rPr>
                <w:b/>
                <w:bCs/>
                <w:color w:val="000000"/>
              </w:rPr>
              <w:t>документов и (или) информации</w:t>
            </w:r>
          </w:p>
        </w:tc>
      </w:tr>
      <w:tr w:rsidR="00B45190" w:rsidTr="00390091">
        <w:trPr>
          <w:jc w:val="center"/>
        </w:trPr>
        <w:tc>
          <w:tcPr>
            <w:tcW w:w="417" w:type="dxa"/>
            <w:shd w:val="clear" w:color="auto" w:fill="DBDBDB" w:themeFill="accent3" w:themeFillTint="66"/>
          </w:tcPr>
          <w:p w:rsidR="00B45190" w:rsidRDefault="00B45190" w:rsidP="00390091">
            <w:pPr>
              <w:pStyle w:val="a2"/>
              <w:jc w:val="center"/>
            </w:pPr>
          </w:p>
        </w:tc>
        <w:tc>
          <w:tcPr>
            <w:tcW w:w="1279" w:type="dxa"/>
            <w:shd w:val="clear" w:color="auto" w:fill="DBDBDB" w:themeFill="accent3" w:themeFillTint="66"/>
            <w:vAlign w:val="center"/>
          </w:tcPr>
          <w:p w:rsidR="00B45190" w:rsidRDefault="00B45190" w:rsidP="00390091">
            <w:pPr>
              <w:pStyle w:val="a2"/>
              <w:jc w:val="center"/>
            </w:pPr>
            <w:r w:rsidRPr="00DF3447">
              <w:t xml:space="preserve">Укажите наименование 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w:t>
            </w:r>
            <w:r w:rsidRPr="00DF3447">
              <w:lastRenderedPageBreak/>
              <w:t>находятся документы и (или) информация.</w:t>
            </w:r>
          </w:p>
        </w:tc>
        <w:tc>
          <w:tcPr>
            <w:tcW w:w="1276" w:type="dxa"/>
            <w:shd w:val="clear" w:color="auto" w:fill="DBDBDB" w:themeFill="accent3" w:themeFillTint="66"/>
            <w:vAlign w:val="center"/>
          </w:tcPr>
          <w:p w:rsidR="00B45190" w:rsidRDefault="00B45190" w:rsidP="00390091">
            <w:pPr>
              <w:pStyle w:val="a2"/>
              <w:jc w:val="center"/>
            </w:pPr>
            <w:r w:rsidRPr="00DF3447">
              <w:lastRenderedPageBreak/>
              <w:t>Укажите наименование органа государственного контроля (надзора), органа муниципального контроля, запрашивающего документы и (или) информацию.</w:t>
            </w:r>
          </w:p>
        </w:tc>
        <w:tc>
          <w:tcPr>
            <w:tcW w:w="1134" w:type="dxa"/>
            <w:shd w:val="clear" w:color="auto" w:fill="DBDBDB" w:themeFill="accent3" w:themeFillTint="66"/>
            <w:vAlign w:val="center"/>
          </w:tcPr>
          <w:p w:rsidR="00B45190" w:rsidRPr="00DF3447" w:rsidRDefault="00B45190" w:rsidP="00390091">
            <w:pPr>
              <w:pStyle w:val="a2"/>
              <w:jc w:val="center"/>
            </w:pPr>
            <w:r>
              <w:t xml:space="preserve">Укажите </w:t>
            </w:r>
            <w:r w:rsidRPr="006D4636">
              <w:t>Ф.И.О. и должность ответственного лица Поставщика документов и (или) информации, E–mail, Контактный телефон</w:t>
            </w:r>
          </w:p>
        </w:tc>
        <w:tc>
          <w:tcPr>
            <w:tcW w:w="1743" w:type="dxa"/>
            <w:shd w:val="clear" w:color="auto" w:fill="DBDBDB" w:themeFill="accent3" w:themeFillTint="66"/>
            <w:vAlign w:val="center"/>
          </w:tcPr>
          <w:p w:rsidR="00B45190" w:rsidRDefault="00B45190" w:rsidP="00390091">
            <w:pPr>
              <w:pStyle w:val="a2"/>
              <w:jc w:val="center"/>
            </w:pPr>
            <w:r w:rsidRPr="00DF3447">
              <w:t xml:space="preserve">Укажите наименование документа и (или) информации, необходимых для осуществления контроля (надзора) согласно </w:t>
            </w:r>
            <w:r w:rsidRPr="008F11A6">
              <w:t>распоряжени</w:t>
            </w:r>
            <w:r>
              <w:t>ю</w:t>
            </w:r>
            <w:r w:rsidRPr="008F11A6">
              <w:t xml:space="preserve"> Правительства Российской Федерации от 19 апреля 2016 г. № 724-р.</w:t>
            </w:r>
          </w:p>
        </w:tc>
        <w:tc>
          <w:tcPr>
            <w:tcW w:w="1438" w:type="dxa"/>
            <w:shd w:val="clear" w:color="auto" w:fill="DBDBDB" w:themeFill="accent3" w:themeFillTint="66"/>
            <w:vAlign w:val="center"/>
          </w:tcPr>
          <w:p w:rsidR="00B45190" w:rsidRDefault="00B45190" w:rsidP="00390091">
            <w:pPr>
              <w:pStyle w:val="a2"/>
              <w:jc w:val="center"/>
            </w:pPr>
            <w:r w:rsidRPr="00DF3447">
              <w:t xml:space="preserve">Укажите номер </w:t>
            </w:r>
            <w:r>
              <w:t xml:space="preserve">документа в </w:t>
            </w:r>
            <w:r w:rsidRPr="00274342">
              <w:t xml:space="preserve">Сводной ТКМВ, размещенной на сайте ar.gov.ru., в </w:t>
            </w:r>
            <w:r>
              <w:t xml:space="preserve">которой указан состав запроса и ответа на него </w:t>
            </w:r>
            <w:r w:rsidRPr="00274342">
              <w:t>в отношении соответствующего документа и (или) информации</w:t>
            </w:r>
          </w:p>
        </w:tc>
        <w:tc>
          <w:tcPr>
            <w:tcW w:w="1738" w:type="dxa"/>
            <w:shd w:val="clear" w:color="auto" w:fill="DBDBDB" w:themeFill="accent3" w:themeFillTint="66"/>
            <w:vAlign w:val="center"/>
          </w:tcPr>
          <w:p w:rsidR="00B45190" w:rsidRDefault="00B45190" w:rsidP="00390091">
            <w:pPr>
              <w:pStyle w:val="a2"/>
              <w:jc w:val="center"/>
            </w:pPr>
            <w:r w:rsidRPr="00DF3447">
              <w:t>Укажите наименование государственной или муниципальной функции по контролю (надзору), в рамках которой запрашивается документ и (или) информация</w:t>
            </w:r>
          </w:p>
        </w:tc>
        <w:tc>
          <w:tcPr>
            <w:tcW w:w="1581" w:type="dxa"/>
            <w:shd w:val="clear" w:color="auto" w:fill="DBDBDB" w:themeFill="accent3" w:themeFillTint="66"/>
            <w:vAlign w:val="center"/>
          </w:tcPr>
          <w:p w:rsidR="00B45190" w:rsidRDefault="00B45190" w:rsidP="00390091">
            <w:pPr>
              <w:pStyle w:val="a2"/>
              <w:jc w:val="center"/>
            </w:pPr>
            <w:r w:rsidRPr="00DF3447">
              <w:t>Укажите наименование и реквизиты нормативного правового акта, в соответствии с которым для осуществления функции используются данные документ и (или) информация</w:t>
            </w:r>
          </w:p>
        </w:tc>
        <w:tc>
          <w:tcPr>
            <w:tcW w:w="1338" w:type="dxa"/>
            <w:shd w:val="clear" w:color="auto" w:fill="DBDBDB" w:themeFill="accent3" w:themeFillTint="66"/>
            <w:vAlign w:val="center"/>
          </w:tcPr>
          <w:p w:rsidR="00B45190" w:rsidRDefault="00B45190" w:rsidP="00390091">
            <w:pPr>
              <w:pStyle w:val="a2"/>
              <w:jc w:val="center"/>
            </w:pPr>
            <w:r>
              <w:t>Введите код:</w:t>
            </w:r>
          </w:p>
          <w:p w:rsidR="00B45190" w:rsidRDefault="00B45190" w:rsidP="00390091">
            <w:pPr>
              <w:pStyle w:val="a2"/>
              <w:jc w:val="center"/>
            </w:pPr>
            <w:r>
              <w:t xml:space="preserve">1 -в рамках </w:t>
            </w:r>
            <w:r w:rsidRPr="0058201D">
              <w:rPr>
                <w:bCs/>
                <w:color w:val="000000"/>
              </w:rPr>
              <w:t>единой систем</w:t>
            </w:r>
            <w:r>
              <w:rPr>
                <w:bCs/>
                <w:color w:val="000000"/>
              </w:rPr>
              <w:t>ы</w:t>
            </w:r>
            <w:r w:rsidRPr="0058201D">
              <w:rPr>
                <w:bCs/>
                <w:color w:val="000000"/>
              </w:rPr>
              <w:t xml:space="preserve"> межведомственного электронного взаимодействия</w:t>
            </w:r>
            <w:r>
              <w:rPr>
                <w:bCs/>
                <w:color w:val="000000"/>
              </w:rPr>
              <w:t xml:space="preserve"> (далее – СМЭВ)</w:t>
            </w:r>
            <w:r>
              <w:t>;</w:t>
            </w:r>
          </w:p>
          <w:p w:rsidR="00B45190" w:rsidRDefault="00B45190" w:rsidP="00390091">
            <w:pPr>
              <w:pStyle w:val="a2"/>
              <w:jc w:val="center"/>
            </w:pPr>
            <w:r>
              <w:t>2 - в рамках региональных систем межведомственного электронного взаимодействия (далее – РСМЭВ);</w:t>
            </w:r>
          </w:p>
          <w:p w:rsidR="00B45190" w:rsidRDefault="00B45190" w:rsidP="00390091">
            <w:pPr>
              <w:pStyle w:val="a2"/>
              <w:jc w:val="center"/>
            </w:pPr>
            <w:r>
              <w:lastRenderedPageBreak/>
              <w:t>3 - по иным электронным каналам;</w:t>
            </w:r>
          </w:p>
          <w:p w:rsidR="00B45190" w:rsidRDefault="00B45190" w:rsidP="00390091">
            <w:pPr>
              <w:pStyle w:val="a2"/>
              <w:jc w:val="center"/>
            </w:pPr>
            <w:r>
              <w:t>4 - по почте; 5 - по факсу; 6 - курьером;</w:t>
            </w:r>
          </w:p>
          <w:p w:rsidR="00B45190" w:rsidRPr="00DF3447" w:rsidRDefault="00B45190" w:rsidP="00390091">
            <w:pPr>
              <w:pStyle w:val="a2"/>
              <w:jc w:val="center"/>
            </w:pPr>
            <w:r>
              <w:t>7 - другое или сочетание способов</w:t>
            </w:r>
          </w:p>
        </w:tc>
        <w:tc>
          <w:tcPr>
            <w:tcW w:w="993" w:type="dxa"/>
            <w:shd w:val="clear" w:color="auto" w:fill="DBDBDB" w:themeFill="accent3" w:themeFillTint="66"/>
            <w:vAlign w:val="center"/>
          </w:tcPr>
          <w:p w:rsidR="00B45190" w:rsidRPr="00646D1E" w:rsidRDefault="00B45190" w:rsidP="00390091">
            <w:pPr>
              <w:pStyle w:val="a2"/>
              <w:jc w:val="center"/>
            </w:pPr>
            <w:r w:rsidRPr="0058201D">
              <w:rPr>
                <w:bCs/>
                <w:color w:val="000000"/>
              </w:rPr>
              <w:lastRenderedPageBreak/>
              <w:t>Укажите срок с момента получения запроса, в течение которого будет направлен ответ на запрос (не более 5 рабочих дней).</w:t>
            </w:r>
          </w:p>
        </w:tc>
        <w:tc>
          <w:tcPr>
            <w:tcW w:w="1275" w:type="dxa"/>
            <w:shd w:val="clear" w:color="auto" w:fill="DBDBDB" w:themeFill="accent3" w:themeFillTint="66"/>
            <w:vAlign w:val="center"/>
          </w:tcPr>
          <w:p w:rsidR="00B45190" w:rsidRPr="0058201D" w:rsidRDefault="00B45190" w:rsidP="00390091">
            <w:pPr>
              <w:pStyle w:val="a2"/>
              <w:jc w:val="center"/>
              <w:rPr>
                <w:bCs/>
                <w:color w:val="000000"/>
              </w:rPr>
            </w:pPr>
            <w:r w:rsidRPr="0058201D">
              <w:rPr>
                <w:bCs/>
                <w:color w:val="000000"/>
              </w:rPr>
              <w:t>Таким способом, например, может являться электронная подпись, логин-пароль в СМЭВ, собственноручная подпись на бумажном документе.</w:t>
            </w:r>
          </w:p>
        </w:tc>
        <w:tc>
          <w:tcPr>
            <w:tcW w:w="1275" w:type="dxa"/>
            <w:shd w:val="clear" w:color="auto" w:fill="DBDBDB" w:themeFill="accent3" w:themeFillTint="66"/>
            <w:vAlign w:val="center"/>
          </w:tcPr>
          <w:p w:rsidR="00B45190" w:rsidRDefault="00B45190" w:rsidP="00390091">
            <w:pPr>
              <w:pStyle w:val="a2"/>
              <w:jc w:val="center"/>
              <w:rPr>
                <w:bCs/>
                <w:color w:val="000000"/>
              </w:rPr>
            </w:pPr>
            <w:r>
              <w:rPr>
                <w:bCs/>
                <w:color w:val="000000"/>
              </w:rPr>
              <w:t>Укажите н</w:t>
            </w:r>
            <w:r w:rsidRPr="00921819">
              <w:rPr>
                <w:bCs/>
                <w:color w:val="000000"/>
              </w:rPr>
              <w:t xml:space="preserve">аименование </w:t>
            </w:r>
            <w:r>
              <w:rPr>
                <w:bCs/>
                <w:color w:val="000000"/>
              </w:rPr>
              <w:t xml:space="preserve">нормативных </w:t>
            </w:r>
            <w:r w:rsidRPr="00921819">
              <w:rPr>
                <w:bCs/>
                <w:color w:val="000000"/>
              </w:rPr>
              <w:t>правов</w:t>
            </w:r>
            <w:r>
              <w:rPr>
                <w:bCs/>
                <w:color w:val="000000"/>
              </w:rPr>
              <w:t>ых</w:t>
            </w:r>
            <w:r w:rsidRPr="00921819">
              <w:rPr>
                <w:bCs/>
                <w:color w:val="000000"/>
              </w:rPr>
              <w:t xml:space="preserve"> акт</w:t>
            </w:r>
            <w:r>
              <w:rPr>
                <w:bCs/>
                <w:color w:val="000000"/>
              </w:rPr>
              <w:t>ов</w:t>
            </w:r>
            <w:r w:rsidRPr="00921819">
              <w:rPr>
                <w:bCs/>
                <w:color w:val="000000"/>
              </w:rPr>
              <w:t xml:space="preserve">, </w:t>
            </w:r>
            <w:r>
              <w:rPr>
                <w:bCs/>
                <w:color w:val="000000"/>
              </w:rPr>
              <w:t>н</w:t>
            </w:r>
            <w:r w:rsidRPr="00921819">
              <w:rPr>
                <w:bCs/>
                <w:color w:val="000000"/>
              </w:rPr>
              <w:t xml:space="preserve">омера статей и пунктов, подлежащих изменению, </w:t>
            </w:r>
            <w:r>
              <w:rPr>
                <w:bCs/>
                <w:color w:val="000000"/>
              </w:rPr>
              <w:t>с</w:t>
            </w:r>
            <w:r w:rsidRPr="00921819">
              <w:rPr>
                <w:bCs/>
                <w:color w:val="000000"/>
              </w:rPr>
              <w:t xml:space="preserve">одержание изменений, </w:t>
            </w:r>
            <w:r>
              <w:rPr>
                <w:bCs/>
                <w:color w:val="000000"/>
              </w:rPr>
              <w:t>с</w:t>
            </w:r>
            <w:r w:rsidRPr="00921819">
              <w:rPr>
                <w:bCs/>
                <w:color w:val="000000"/>
              </w:rPr>
              <w:t xml:space="preserve">рок исполнения, </w:t>
            </w:r>
            <w:r>
              <w:rPr>
                <w:bCs/>
                <w:color w:val="000000"/>
              </w:rPr>
              <w:t>ответственных лиц</w:t>
            </w:r>
          </w:p>
        </w:tc>
      </w:tr>
      <w:tr w:rsidR="00B45190" w:rsidTr="00390091">
        <w:trPr>
          <w:jc w:val="center"/>
        </w:trPr>
        <w:tc>
          <w:tcPr>
            <w:tcW w:w="417" w:type="dxa"/>
            <w:vAlign w:val="center"/>
          </w:tcPr>
          <w:p w:rsidR="00B45190" w:rsidRDefault="00B45190" w:rsidP="00390091">
            <w:pPr>
              <w:pStyle w:val="a2"/>
            </w:pPr>
            <w:r w:rsidRPr="00DF3447">
              <w:rPr>
                <w:color w:val="000000"/>
              </w:rPr>
              <w:lastRenderedPageBreak/>
              <w:t>1</w:t>
            </w:r>
          </w:p>
        </w:tc>
        <w:tc>
          <w:tcPr>
            <w:tcW w:w="1279" w:type="dxa"/>
          </w:tcPr>
          <w:p w:rsidR="00B45190" w:rsidRDefault="00B45190" w:rsidP="00390091">
            <w:pPr>
              <w:pStyle w:val="a2"/>
            </w:pPr>
          </w:p>
        </w:tc>
        <w:tc>
          <w:tcPr>
            <w:tcW w:w="1276" w:type="dxa"/>
          </w:tcPr>
          <w:p w:rsidR="00B45190" w:rsidRDefault="00B45190" w:rsidP="00390091">
            <w:pPr>
              <w:pStyle w:val="a2"/>
            </w:pPr>
          </w:p>
        </w:tc>
        <w:tc>
          <w:tcPr>
            <w:tcW w:w="1134" w:type="dxa"/>
          </w:tcPr>
          <w:p w:rsidR="00B45190" w:rsidRDefault="00B45190" w:rsidP="00390091">
            <w:pPr>
              <w:pStyle w:val="a2"/>
            </w:pPr>
          </w:p>
        </w:tc>
        <w:tc>
          <w:tcPr>
            <w:tcW w:w="1743" w:type="dxa"/>
          </w:tcPr>
          <w:p w:rsidR="00B45190" w:rsidRDefault="00B45190" w:rsidP="00390091">
            <w:pPr>
              <w:pStyle w:val="a2"/>
            </w:pPr>
          </w:p>
        </w:tc>
        <w:tc>
          <w:tcPr>
            <w:tcW w:w="1438" w:type="dxa"/>
          </w:tcPr>
          <w:p w:rsidR="00B45190" w:rsidRDefault="00B45190" w:rsidP="00390091">
            <w:pPr>
              <w:pStyle w:val="a2"/>
            </w:pPr>
          </w:p>
        </w:tc>
        <w:tc>
          <w:tcPr>
            <w:tcW w:w="1738" w:type="dxa"/>
          </w:tcPr>
          <w:p w:rsidR="00B45190" w:rsidRDefault="00B45190" w:rsidP="00390091">
            <w:pPr>
              <w:pStyle w:val="a2"/>
            </w:pPr>
          </w:p>
        </w:tc>
        <w:tc>
          <w:tcPr>
            <w:tcW w:w="1581" w:type="dxa"/>
          </w:tcPr>
          <w:p w:rsidR="00B45190" w:rsidRDefault="00B45190" w:rsidP="00390091">
            <w:pPr>
              <w:pStyle w:val="a2"/>
            </w:pPr>
          </w:p>
        </w:tc>
        <w:tc>
          <w:tcPr>
            <w:tcW w:w="1338" w:type="dxa"/>
          </w:tcPr>
          <w:p w:rsidR="00B45190" w:rsidRDefault="00B45190" w:rsidP="00390091">
            <w:pPr>
              <w:pStyle w:val="a2"/>
            </w:pPr>
          </w:p>
        </w:tc>
        <w:tc>
          <w:tcPr>
            <w:tcW w:w="993" w:type="dxa"/>
          </w:tcPr>
          <w:p w:rsidR="00B45190" w:rsidRDefault="00B45190" w:rsidP="00390091">
            <w:pPr>
              <w:pStyle w:val="a2"/>
            </w:pPr>
          </w:p>
        </w:tc>
        <w:tc>
          <w:tcPr>
            <w:tcW w:w="1275" w:type="dxa"/>
          </w:tcPr>
          <w:p w:rsidR="00B45190" w:rsidRDefault="00B45190" w:rsidP="00390091">
            <w:pPr>
              <w:pStyle w:val="a2"/>
            </w:pPr>
          </w:p>
        </w:tc>
        <w:tc>
          <w:tcPr>
            <w:tcW w:w="1275" w:type="dxa"/>
          </w:tcPr>
          <w:p w:rsidR="00B45190" w:rsidRDefault="00B45190" w:rsidP="00390091">
            <w:pPr>
              <w:pStyle w:val="a2"/>
            </w:pPr>
          </w:p>
        </w:tc>
      </w:tr>
      <w:tr w:rsidR="00B45190" w:rsidTr="00390091">
        <w:trPr>
          <w:jc w:val="center"/>
        </w:trPr>
        <w:tc>
          <w:tcPr>
            <w:tcW w:w="417" w:type="dxa"/>
            <w:vAlign w:val="center"/>
          </w:tcPr>
          <w:p w:rsidR="00B45190" w:rsidRDefault="00B45190" w:rsidP="00390091">
            <w:pPr>
              <w:pStyle w:val="a2"/>
            </w:pPr>
            <w:r w:rsidRPr="00DF3447">
              <w:rPr>
                <w:color w:val="000000"/>
              </w:rPr>
              <w:t>2</w:t>
            </w:r>
          </w:p>
        </w:tc>
        <w:tc>
          <w:tcPr>
            <w:tcW w:w="1279" w:type="dxa"/>
          </w:tcPr>
          <w:p w:rsidR="00B45190" w:rsidRDefault="00B45190" w:rsidP="00390091">
            <w:pPr>
              <w:pStyle w:val="a2"/>
            </w:pPr>
          </w:p>
        </w:tc>
        <w:tc>
          <w:tcPr>
            <w:tcW w:w="1276" w:type="dxa"/>
          </w:tcPr>
          <w:p w:rsidR="00B45190" w:rsidRDefault="00B45190" w:rsidP="00390091">
            <w:pPr>
              <w:pStyle w:val="a2"/>
            </w:pPr>
          </w:p>
        </w:tc>
        <w:tc>
          <w:tcPr>
            <w:tcW w:w="1134" w:type="dxa"/>
          </w:tcPr>
          <w:p w:rsidR="00B45190" w:rsidRDefault="00B45190" w:rsidP="00390091">
            <w:pPr>
              <w:pStyle w:val="a2"/>
            </w:pPr>
          </w:p>
        </w:tc>
        <w:tc>
          <w:tcPr>
            <w:tcW w:w="1743" w:type="dxa"/>
          </w:tcPr>
          <w:p w:rsidR="00B45190" w:rsidRDefault="00B45190" w:rsidP="00390091">
            <w:pPr>
              <w:pStyle w:val="a2"/>
            </w:pPr>
          </w:p>
        </w:tc>
        <w:tc>
          <w:tcPr>
            <w:tcW w:w="1438" w:type="dxa"/>
          </w:tcPr>
          <w:p w:rsidR="00B45190" w:rsidRDefault="00B45190" w:rsidP="00390091">
            <w:pPr>
              <w:pStyle w:val="a2"/>
            </w:pPr>
          </w:p>
        </w:tc>
        <w:tc>
          <w:tcPr>
            <w:tcW w:w="1738" w:type="dxa"/>
          </w:tcPr>
          <w:p w:rsidR="00B45190" w:rsidRDefault="00B45190" w:rsidP="00390091">
            <w:pPr>
              <w:pStyle w:val="a2"/>
            </w:pPr>
          </w:p>
        </w:tc>
        <w:tc>
          <w:tcPr>
            <w:tcW w:w="1581" w:type="dxa"/>
          </w:tcPr>
          <w:p w:rsidR="00B45190" w:rsidRDefault="00B45190" w:rsidP="00390091">
            <w:pPr>
              <w:pStyle w:val="a2"/>
            </w:pPr>
          </w:p>
        </w:tc>
        <w:tc>
          <w:tcPr>
            <w:tcW w:w="1338" w:type="dxa"/>
          </w:tcPr>
          <w:p w:rsidR="00B45190" w:rsidRDefault="00B45190" w:rsidP="00390091">
            <w:pPr>
              <w:pStyle w:val="a2"/>
            </w:pPr>
          </w:p>
        </w:tc>
        <w:tc>
          <w:tcPr>
            <w:tcW w:w="993" w:type="dxa"/>
          </w:tcPr>
          <w:p w:rsidR="00B45190" w:rsidRDefault="00B45190" w:rsidP="00390091">
            <w:pPr>
              <w:pStyle w:val="a2"/>
            </w:pPr>
          </w:p>
        </w:tc>
        <w:tc>
          <w:tcPr>
            <w:tcW w:w="1275" w:type="dxa"/>
          </w:tcPr>
          <w:p w:rsidR="00B45190" w:rsidRDefault="00B45190" w:rsidP="00390091">
            <w:pPr>
              <w:pStyle w:val="a2"/>
            </w:pPr>
          </w:p>
        </w:tc>
        <w:tc>
          <w:tcPr>
            <w:tcW w:w="1275" w:type="dxa"/>
          </w:tcPr>
          <w:p w:rsidR="00B45190" w:rsidRDefault="00B45190" w:rsidP="00390091">
            <w:pPr>
              <w:pStyle w:val="a2"/>
            </w:pPr>
          </w:p>
        </w:tc>
      </w:tr>
    </w:tbl>
    <w:p w:rsidR="00B45190" w:rsidRDefault="00B45190" w:rsidP="00B45190">
      <w:pPr>
        <w:pStyle w:val="a2"/>
      </w:pPr>
    </w:p>
    <w:p w:rsidR="00B45190" w:rsidRDefault="00B45190" w:rsidP="00B45190">
      <w:r>
        <w:br w:type="page"/>
      </w:r>
    </w:p>
    <w:p w:rsidR="00B45190" w:rsidRPr="00C47EA4" w:rsidRDefault="00B45190" w:rsidP="00B4519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6</w:t>
      </w:r>
      <w:r w:rsidRPr="00C47EA4">
        <w:rPr>
          <w:rFonts w:eastAsiaTheme="majorEastAsia"/>
          <w:caps w:val="0"/>
          <w:sz w:val="26"/>
          <w:szCs w:val="26"/>
          <w:lang w:val="ru-RU"/>
        </w:rPr>
        <w:t xml:space="preserve">. </w:t>
      </w:r>
      <w:r>
        <w:rPr>
          <w:rFonts w:eastAsiaTheme="majorEastAsia"/>
          <w:caps w:val="0"/>
          <w:sz w:val="26"/>
          <w:szCs w:val="26"/>
          <w:lang w:val="ru-RU"/>
        </w:rPr>
        <w:t>Форма П</w:t>
      </w:r>
      <w:r w:rsidRPr="00C47EA4">
        <w:rPr>
          <w:rFonts w:eastAsiaTheme="majorEastAsia"/>
          <w:caps w:val="0"/>
          <w:sz w:val="26"/>
          <w:szCs w:val="26"/>
          <w:lang w:val="ru-RU"/>
        </w:rPr>
        <w:t>редложени</w:t>
      </w:r>
      <w:r>
        <w:rPr>
          <w:rFonts w:eastAsiaTheme="majorEastAsia"/>
          <w:caps w:val="0"/>
          <w:sz w:val="26"/>
          <w:szCs w:val="26"/>
          <w:lang w:val="ru-RU"/>
        </w:rPr>
        <w:t>й</w:t>
      </w:r>
      <w:r w:rsidRPr="00C47EA4">
        <w:rPr>
          <w:rFonts w:eastAsiaTheme="majorEastAsia"/>
          <w:caps w:val="0"/>
          <w:sz w:val="26"/>
          <w:szCs w:val="26"/>
          <w:lang w:val="ru-RU"/>
        </w:rPr>
        <w:t xml:space="preserve"> по внесению изменений в распоряжение Правительства Российской Федерации от 19 апреля 2016 г. № 724-р</w:t>
      </w:r>
    </w:p>
    <w:p w:rsidR="00B45190" w:rsidRDefault="00B45190" w:rsidP="00B45190">
      <w:pPr>
        <w:pStyle w:val="a2"/>
      </w:pPr>
    </w:p>
    <w:p w:rsidR="00B45190" w:rsidRDefault="00B45190" w:rsidP="00B45190">
      <w:pPr>
        <w:pStyle w:val="a2"/>
      </w:pPr>
    </w:p>
    <w:tbl>
      <w:tblPr>
        <w:tblStyle w:val="affd"/>
        <w:tblpPr w:leftFromText="180" w:rightFromText="180" w:vertAnchor="page" w:horzAnchor="margin" w:tblpY="2491"/>
        <w:tblW w:w="15305" w:type="dxa"/>
        <w:tblLayout w:type="fixed"/>
        <w:tblLook w:val="04A0" w:firstRow="1" w:lastRow="0" w:firstColumn="1" w:lastColumn="0" w:noHBand="0" w:noVBand="1"/>
      </w:tblPr>
      <w:tblGrid>
        <w:gridCol w:w="421"/>
        <w:gridCol w:w="2268"/>
        <w:gridCol w:w="1984"/>
        <w:gridCol w:w="1418"/>
        <w:gridCol w:w="2127"/>
        <w:gridCol w:w="2268"/>
        <w:gridCol w:w="2409"/>
        <w:gridCol w:w="1418"/>
        <w:gridCol w:w="992"/>
      </w:tblGrid>
      <w:tr w:rsidR="00B45190" w:rsidRPr="004D7B03" w:rsidTr="00390091">
        <w:tc>
          <w:tcPr>
            <w:tcW w:w="421" w:type="dxa"/>
          </w:tcPr>
          <w:p w:rsidR="00B45190" w:rsidRPr="004D7B03" w:rsidRDefault="00B45190" w:rsidP="00390091">
            <w:pPr>
              <w:jc w:val="center"/>
              <w:rPr>
                <w:b/>
              </w:rPr>
            </w:pPr>
            <w:r w:rsidRPr="004D7B03">
              <w:rPr>
                <w:b/>
              </w:rPr>
              <w:t>№</w:t>
            </w:r>
          </w:p>
        </w:tc>
        <w:tc>
          <w:tcPr>
            <w:tcW w:w="2268" w:type="dxa"/>
          </w:tcPr>
          <w:p w:rsidR="00B45190" w:rsidRPr="004D7B03" w:rsidRDefault="00B45190" w:rsidP="00390091">
            <w:pPr>
              <w:ind w:hanging="180"/>
              <w:jc w:val="center"/>
              <w:rPr>
                <w:b/>
              </w:rPr>
            </w:pPr>
            <w:r w:rsidRPr="004D7B03">
              <w:rPr>
                <w:b/>
              </w:rPr>
              <w:t>Наименовани</w:t>
            </w:r>
            <w:r>
              <w:rPr>
                <w:b/>
              </w:rPr>
              <w:t>е документа и (или) информации</w:t>
            </w:r>
          </w:p>
        </w:tc>
        <w:tc>
          <w:tcPr>
            <w:tcW w:w="1984" w:type="dxa"/>
          </w:tcPr>
          <w:p w:rsidR="00B45190" w:rsidRPr="004D7B03" w:rsidRDefault="00B45190" w:rsidP="00390091">
            <w:pPr>
              <w:jc w:val="center"/>
              <w:rPr>
                <w:b/>
              </w:rPr>
            </w:pPr>
            <w:r>
              <w:rPr>
                <w:b/>
              </w:rPr>
              <w:t xml:space="preserve">Наименование Поставщика </w:t>
            </w:r>
            <w:r w:rsidRPr="004D7B03">
              <w:rPr>
                <w:b/>
              </w:rPr>
              <w:t>документа и (или) информации</w:t>
            </w:r>
          </w:p>
        </w:tc>
        <w:tc>
          <w:tcPr>
            <w:tcW w:w="1418" w:type="dxa"/>
          </w:tcPr>
          <w:p w:rsidR="00B45190" w:rsidRDefault="00B45190" w:rsidP="00390091">
            <w:pPr>
              <w:jc w:val="center"/>
              <w:rPr>
                <w:b/>
              </w:rPr>
            </w:pPr>
            <w:r>
              <w:rPr>
                <w:b/>
              </w:rPr>
              <w:t xml:space="preserve">Наименование Потребителя </w:t>
            </w:r>
            <w:r w:rsidRPr="004D7B03">
              <w:rPr>
                <w:b/>
              </w:rPr>
              <w:t>документа и (или) информации</w:t>
            </w:r>
          </w:p>
        </w:tc>
        <w:tc>
          <w:tcPr>
            <w:tcW w:w="2127" w:type="dxa"/>
          </w:tcPr>
          <w:p w:rsidR="00B45190" w:rsidRPr="004D7B03" w:rsidRDefault="00B45190" w:rsidP="00390091">
            <w:pPr>
              <w:jc w:val="center"/>
              <w:rPr>
                <w:b/>
              </w:rPr>
            </w:pPr>
            <w:r w:rsidRPr="004D7B03">
              <w:rPr>
                <w:b/>
              </w:rPr>
              <w:t>Наименовани</w:t>
            </w:r>
            <w:r>
              <w:rPr>
                <w:b/>
              </w:rPr>
              <w:t>е контрольно-надзорной функции</w:t>
            </w:r>
          </w:p>
        </w:tc>
        <w:tc>
          <w:tcPr>
            <w:tcW w:w="2268" w:type="dxa"/>
          </w:tcPr>
          <w:p w:rsidR="00B45190" w:rsidRPr="004D7B03" w:rsidRDefault="00B45190" w:rsidP="00390091">
            <w:pPr>
              <w:jc w:val="center"/>
              <w:rPr>
                <w:b/>
              </w:rPr>
            </w:pPr>
            <w:r>
              <w:rPr>
                <w:b/>
              </w:rPr>
              <w:t>Наименование нормативных правовых актов</w:t>
            </w:r>
            <w:r w:rsidRPr="004D7B03">
              <w:rPr>
                <w:b/>
              </w:rPr>
              <w:t xml:space="preserve">, </w:t>
            </w:r>
            <w:r>
              <w:rPr>
                <w:b/>
              </w:rPr>
              <w:t>в которых</w:t>
            </w:r>
            <w:r w:rsidRPr="004D7B03">
              <w:rPr>
                <w:b/>
              </w:rPr>
              <w:t xml:space="preserve"> предусмотрено, что сведение находится в распоряжении Поставщика</w:t>
            </w:r>
          </w:p>
        </w:tc>
        <w:tc>
          <w:tcPr>
            <w:tcW w:w="2409" w:type="dxa"/>
          </w:tcPr>
          <w:p w:rsidR="00B45190" w:rsidRPr="004D7B03" w:rsidRDefault="00B45190" w:rsidP="00390091">
            <w:pPr>
              <w:jc w:val="center"/>
              <w:rPr>
                <w:b/>
              </w:rPr>
            </w:pPr>
            <w:r>
              <w:rPr>
                <w:b/>
              </w:rPr>
              <w:t>Наименование нормативных правовых актов</w:t>
            </w:r>
            <w:r w:rsidRPr="004D7B03">
              <w:rPr>
                <w:b/>
              </w:rPr>
              <w:t xml:space="preserve">, </w:t>
            </w:r>
            <w:r>
              <w:rPr>
                <w:b/>
              </w:rPr>
              <w:t>в которых</w:t>
            </w:r>
            <w:r w:rsidRPr="004D7B03">
              <w:rPr>
                <w:b/>
              </w:rPr>
              <w:t xml:space="preserve"> предусмотрен</w:t>
            </w:r>
            <w:r>
              <w:rPr>
                <w:b/>
              </w:rPr>
              <w:t>а возможность</w:t>
            </w:r>
            <w:r w:rsidRPr="004D7B03">
              <w:rPr>
                <w:b/>
              </w:rPr>
              <w:t xml:space="preserve"> запрос</w:t>
            </w:r>
            <w:r>
              <w:rPr>
                <w:b/>
              </w:rPr>
              <w:t>а</w:t>
            </w:r>
            <w:r w:rsidRPr="004D7B03">
              <w:rPr>
                <w:b/>
              </w:rPr>
              <w:t xml:space="preserve"> сведений Потребителями</w:t>
            </w:r>
          </w:p>
        </w:tc>
        <w:tc>
          <w:tcPr>
            <w:tcW w:w="1418" w:type="dxa"/>
          </w:tcPr>
          <w:p w:rsidR="00B45190" w:rsidRPr="004D7B03" w:rsidRDefault="00B45190" w:rsidP="00390091">
            <w:pPr>
              <w:jc w:val="center"/>
              <w:rPr>
                <w:b/>
              </w:rPr>
            </w:pPr>
            <w:r w:rsidRPr="004D7B03">
              <w:rPr>
                <w:b/>
              </w:rPr>
              <w:t>Количество проверок</w:t>
            </w:r>
          </w:p>
        </w:tc>
        <w:tc>
          <w:tcPr>
            <w:tcW w:w="992" w:type="dxa"/>
          </w:tcPr>
          <w:p w:rsidR="00B45190" w:rsidRDefault="00B45190" w:rsidP="00390091">
            <w:pPr>
              <w:jc w:val="center"/>
              <w:rPr>
                <w:b/>
              </w:rPr>
            </w:pPr>
            <w:r>
              <w:rPr>
                <w:b/>
              </w:rPr>
              <w:t>Комментарий</w:t>
            </w:r>
          </w:p>
        </w:tc>
      </w:tr>
      <w:tr w:rsidR="00B45190" w:rsidTr="00390091">
        <w:tc>
          <w:tcPr>
            <w:tcW w:w="421" w:type="dxa"/>
            <w:shd w:val="clear" w:color="auto" w:fill="DBDBDB" w:themeFill="accent3" w:themeFillTint="66"/>
          </w:tcPr>
          <w:p w:rsidR="00B45190" w:rsidRDefault="00B45190" w:rsidP="00390091">
            <w:pPr>
              <w:pStyle w:val="a2"/>
              <w:jc w:val="center"/>
            </w:pPr>
          </w:p>
        </w:tc>
        <w:tc>
          <w:tcPr>
            <w:tcW w:w="2268" w:type="dxa"/>
            <w:shd w:val="clear" w:color="auto" w:fill="DBDBDB" w:themeFill="accent3" w:themeFillTint="66"/>
          </w:tcPr>
          <w:p w:rsidR="00B45190" w:rsidRDefault="00B45190" w:rsidP="00390091">
            <w:pPr>
              <w:pStyle w:val="a2"/>
              <w:jc w:val="center"/>
            </w:pPr>
            <w:r w:rsidRPr="00DF3447">
              <w:t xml:space="preserve">Укажите наименование документа и (или) информации, необходимых для осуществления контроля (надзора) </w:t>
            </w:r>
            <w:r w:rsidRPr="00583388">
              <w:t xml:space="preserve">согласно </w:t>
            </w:r>
            <w:r>
              <w:t>НПА,</w:t>
            </w:r>
            <w:r w:rsidRPr="00583388">
              <w:t xml:space="preserve"> регулирующим порядок осуществления контроля (надзора)</w:t>
            </w:r>
          </w:p>
        </w:tc>
        <w:tc>
          <w:tcPr>
            <w:tcW w:w="1984" w:type="dxa"/>
            <w:shd w:val="clear" w:color="auto" w:fill="DBDBDB" w:themeFill="accent3" w:themeFillTint="66"/>
            <w:vAlign w:val="center"/>
          </w:tcPr>
          <w:p w:rsidR="00B45190" w:rsidRDefault="00B45190" w:rsidP="00390091">
            <w:pPr>
              <w:pStyle w:val="a2"/>
              <w:jc w:val="center"/>
            </w:pPr>
            <w:r w:rsidRPr="00DF3447">
              <w:t>Укажите наименование 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находятся документы и (или) информация.</w:t>
            </w:r>
          </w:p>
        </w:tc>
        <w:tc>
          <w:tcPr>
            <w:tcW w:w="1418" w:type="dxa"/>
            <w:shd w:val="clear" w:color="auto" w:fill="DBDBDB" w:themeFill="accent3" w:themeFillTint="66"/>
            <w:vAlign w:val="center"/>
          </w:tcPr>
          <w:p w:rsidR="00B45190" w:rsidRDefault="00B45190" w:rsidP="00390091">
            <w:pPr>
              <w:pStyle w:val="a2"/>
              <w:jc w:val="center"/>
            </w:pPr>
            <w:r w:rsidRPr="00DF3447">
              <w:t>Укажите наименование органа государственного контроля (надзора), органа муниципального контроля, запрашивающего документы и (или) информацию.</w:t>
            </w:r>
          </w:p>
        </w:tc>
        <w:tc>
          <w:tcPr>
            <w:tcW w:w="2127" w:type="dxa"/>
            <w:shd w:val="clear" w:color="auto" w:fill="DBDBDB" w:themeFill="accent3" w:themeFillTint="66"/>
          </w:tcPr>
          <w:p w:rsidR="00B45190" w:rsidRDefault="00B45190" w:rsidP="00390091">
            <w:pPr>
              <w:pStyle w:val="a2"/>
              <w:jc w:val="center"/>
            </w:pPr>
            <w:r w:rsidRPr="00DF3447">
              <w:t>Укажите наименование государственной или муниципальной функции по контролю (надзору), в рамках которой запрашивается документ и (или) информация</w:t>
            </w:r>
          </w:p>
        </w:tc>
        <w:tc>
          <w:tcPr>
            <w:tcW w:w="2268" w:type="dxa"/>
            <w:shd w:val="clear" w:color="auto" w:fill="DBDBDB" w:themeFill="accent3" w:themeFillTint="66"/>
          </w:tcPr>
          <w:p w:rsidR="00B45190" w:rsidRDefault="00B45190" w:rsidP="00390091">
            <w:pPr>
              <w:pStyle w:val="a2"/>
              <w:jc w:val="center"/>
            </w:pPr>
            <w:r>
              <w:t xml:space="preserve">Укажите </w:t>
            </w:r>
            <w:r w:rsidRPr="00075EDA">
              <w:t>наименование нормативных правовых актов с указанием структурных единиц (номеров статей, частей, пунктов, подпунктов), в которых предусмотрено, что сведение находится в распоряжении Поставщика</w:t>
            </w:r>
          </w:p>
        </w:tc>
        <w:tc>
          <w:tcPr>
            <w:tcW w:w="2409" w:type="dxa"/>
            <w:shd w:val="clear" w:color="auto" w:fill="DBDBDB" w:themeFill="accent3" w:themeFillTint="66"/>
          </w:tcPr>
          <w:p w:rsidR="00B45190" w:rsidRDefault="00B45190" w:rsidP="00390091">
            <w:pPr>
              <w:pStyle w:val="a2"/>
              <w:jc w:val="center"/>
            </w:pPr>
            <w:r>
              <w:t>Укажите н</w:t>
            </w:r>
            <w:r w:rsidRPr="00075EDA">
              <w:t>аименование нормативных правовых актов с указанием структурных единиц (номеров статей, частей, пунктов, подпунктов), в которых предусмотрена возможность запроса сведений Потребителями</w:t>
            </w:r>
          </w:p>
        </w:tc>
        <w:tc>
          <w:tcPr>
            <w:tcW w:w="1418" w:type="dxa"/>
            <w:shd w:val="clear" w:color="auto" w:fill="DBDBDB" w:themeFill="accent3" w:themeFillTint="66"/>
          </w:tcPr>
          <w:p w:rsidR="00B45190" w:rsidRDefault="00B45190" w:rsidP="00390091">
            <w:pPr>
              <w:pStyle w:val="a2"/>
              <w:jc w:val="center"/>
            </w:pPr>
            <w:r>
              <w:t>Укажите к</w:t>
            </w:r>
            <w:r w:rsidRPr="00075EDA">
              <w:t>оличество проверок, в рамках проведения которых запрашивался документ и (или) информация, за предшествующий календарный год</w:t>
            </w:r>
          </w:p>
        </w:tc>
        <w:tc>
          <w:tcPr>
            <w:tcW w:w="992" w:type="dxa"/>
            <w:shd w:val="clear" w:color="auto" w:fill="DBDBDB" w:themeFill="accent3" w:themeFillTint="66"/>
          </w:tcPr>
          <w:p w:rsidR="00B45190" w:rsidRDefault="00B45190" w:rsidP="00390091">
            <w:pPr>
              <w:pStyle w:val="a2"/>
              <w:jc w:val="center"/>
            </w:pPr>
            <w:r>
              <w:t>Укажите комментарии в случае необходимости.</w:t>
            </w:r>
          </w:p>
        </w:tc>
      </w:tr>
      <w:tr w:rsidR="00B45190" w:rsidTr="00390091">
        <w:tc>
          <w:tcPr>
            <w:tcW w:w="421" w:type="dxa"/>
          </w:tcPr>
          <w:p w:rsidR="00B45190" w:rsidRDefault="00B45190" w:rsidP="00390091"/>
        </w:tc>
        <w:tc>
          <w:tcPr>
            <w:tcW w:w="2268" w:type="dxa"/>
          </w:tcPr>
          <w:p w:rsidR="00B45190" w:rsidRDefault="00B45190" w:rsidP="00390091"/>
        </w:tc>
        <w:tc>
          <w:tcPr>
            <w:tcW w:w="1984" w:type="dxa"/>
          </w:tcPr>
          <w:p w:rsidR="00B45190" w:rsidRDefault="00B45190" w:rsidP="00390091"/>
        </w:tc>
        <w:tc>
          <w:tcPr>
            <w:tcW w:w="1418" w:type="dxa"/>
          </w:tcPr>
          <w:p w:rsidR="00B45190" w:rsidRDefault="00B45190" w:rsidP="00390091"/>
        </w:tc>
        <w:tc>
          <w:tcPr>
            <w:tcW w:w="2127" w:type="dxa"/>
          </w:tcPr>
          <w:p w:rsidR="00B45190" w:rsidRDefault="00B45190" w:rsidP="00390091"/>
        </w:tc>
        <w:tc>
          <w:tcPr>
            <w:tcW w:w="2268" w:type="dxa"/>
          </w:tcPr>
          <w:p w:rsidR="00B45190" w:rsidRDefault="00B45190" w:rsidP="00390091"/>
        </w:tc>
        <w:tc>
          <w:tcPr>
            <w:tcW w:w="2409" w:type="dxa"/>
          </w:tcPr>
          <w:p w:rsidR="00B45190" w:rsidRDefault="00B45190" w:rsidP="00390091"/>
        </w:tc>
        <w:tc>
          <w:tcPr>
            <w:tcW w:w="1418" w:type="dxa"/>
          </w:tcPr>
          <w:p w:rsidR="00B45190" w:rsidRDefault="00B45190" w:rsidP="00390091"/>
        </w:tc>
        <w:tc>
          <w:tcPr>
            <w:tcW w:w="992" w:type="dxa"/>
          </w:tcPr>
          <w:p w:rsidR="00B45190" w:rsidRDefault="00B45190" w:rsidP="00390091"/>
        </w:tc>
      </w:tr>
      <w:tr w:rsidR="00B45190" w:rsidTr="00390091">
        <w:tc>
          <w:tcPr>
            <w:tcW w:w="421" w:type="dxa"/>
          </w:tcPr>
          <w:p w:rsidR="00B45190" w:rsidRDefault="00B45190" w:rsidP="00390091"/>
        </w:tc>
        <w:tc>
          <w:tcPr>
            <w:tcW w:w="2268" w:type="dxa"/>
          </w:tcPr>
          <w:p w:rsidR="00B45190" w:rsidRDefault="00B45190" w:rsidP="00390091"/>
        </w:tc>
        <w:tc>
          <w:tcPr>
            <w:tcW w:w="1984" w:type="dxa"/>
          </w:tcPr>
          <w:p w:rsidR="00B45190" w:rsidRDefault="00B45190" w:rsidP="00390091"/>
        </w:tc>
        <w:tc>
          <w:tcPr>
            <w:tcW w:w="1418" w:type="dxa"/>
          </w:tcPr>
          <w:p w:rsidR="00B45190" w:rsidRDefault="00B45190" w:rsidP="00390091"/>
        </w:tc>
        <w:tc>
          <w:tcPr>
            <w:tcW w:w="2127" w:type="dxa"/>
          </w:tcPr>
          <w:p w:rsidR="00B45190" w:rsidRDefault="00B45190" w:rsidP="00390091"/>
        </w:tc>
        <w:tc>
          <w:tcPr>
            <w:tcW w:w="2268" w:type="dxa"/>
          </w:tcPr>
          <w:p w:rsidR="00B45190" w:rsidRDefault="00B45190" w:rsidP="00390091"/>
        </w:tc>
        <w:tc>
          <w:tcPr>
            <w:tcW w:w="2409" w:type="dxa"/>
          </w:tcPr>
          <w:p w:rsidR="00B45190" w:rsidRDefault="00B45190" w:rsidP="00390091"/>
        </w:tc>
        <w:tc>
          <w:tcPr>
            <w:tcW w:w="1418" w:type="dxa"/>
          </w:tcPr>
          <w:p w:rsidR="00B45190" w:rsidRDefault="00B45190" w:rsidP="00390091"/>
        </w:tc>
        <w:tc>
          <w:tcPr>
            <w:tcW w:w="992" w:type="dxa"/>
          </w:tcPr>
          <w:p w:rsidR="00B45190" w:rsidRDefault="00B45190" w:rsidP="00390091"/>
        </w:tc>
      </w:tr>
    </w:tbl>
    <w:p w:rsidR="00B45190" w:rsidRDefault="00B45190" w:rsidP="00B45190">
      <w:pPr>
        <w:pStyle w:val="a2"/>
      </w:pPr>
    </w:p>
    <w:p w:rsidR="00B45190" w:rsidRDefault="00B45190" w:rsidP="00B45190">
      <w:pPr>
        <w:sectPr w:rsidR="00B45190" w:rsidSect="00C47EA4">
          <w:pgSz w:w="16838" w:h="11906" w:orient="landscape"/>
          <w:pgMar w:top="1134" w:right="567" w:bottom="1134" w:left="1134" w:header="709" w:footer="709" w:gutter="0"/>
          <w:cols w:space="708"/>
          <w:docGrid w:linePitch="360"/>
        </w:sectPr>
      </w:pPr>
    </w:p>
    <w:p w:rsidR="00B45190" w:rsidRDefault="00B45190" w:rsidP="00B45190">
      <w:pPr>
        <w:pStyle w:val="12"/>
        <w:keepNext/>
        <w:keepLines/>
        <w:pageBreakBefore w:val="0"/>
        <w:tabs>
          <w:tab w:val="clear" w:pos="33"/>
        </w:tabs>
        <w:spacing w:before="480" w:after="0"/>
        <w:jc w:val="both"/>
        <w:rPr>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7</w:t>
      </w:r>
      <w:r w:rsidRPr="00C47EA4">
        <w:rPr>
          <w:rFonts w:eastAsiaTheme="majorEastAsia"/>
          <w:caps w:val="0"/>
          <w:sz w:val="26"/>
          <w:szCs w:val="26"/>
          <w:lang w:val="ru-RU"/>
        </w:rPr>
        <w:t xml:space="preserve">. </w:t>
      </w:r>
      <w:r>
        <w:rPr>
          <w:rFonts w:eastAsiaTheme="majorEastAsia"/>
          <w:caps w:val="0"/>
          <w:sz w:val="26"/>
          <w:szCs w:val="26"/>
          <w:lang w:val="ru-RU"/>
        </w:rPr>
        <w:t xml:space="preserve">Форма Сведений для </w:t>
      </w:r>
      <w:r w:rsidRPr="006A1B95">
        <w:rPr>
          <w:caps w:val="0"/>
          <w:sz w:val="26"/>
          <w:szCs w:val="26"/>
          <w:lang w:val="ru-RU"/>
        </w:rPr>
        <w:t xml:space="preserve">дополнения </w:t>
      </w:r>
      <w:r>
        <w:rPr>
          <w:caps w:val="0"/>
          <w:sz w:val="26"/>
          <w:szCs w:val="26"/>
          <w:lang w:val="ru-RU"/>
        </w:rPr>
        <w:t>С</w:t>
      </w:r>
      <w:r w:rsidRPr="006A1B95">
        <w:rPr>
          <w:caps w:val="0"/>
          <w:sz w:val="26"/>
          <w:szCs w:val="26"/>
          <w:lang w:val="ru-RU"/>
        </w:rPr>
        <w:t>водной ТКМВ</w:t>
      </w:r>
    </w:p>
    <w:p w:rsidR="00B45190" w:rsidRPr="008F11A6" w:rsidRDefault="00B45190" w:rsidP="00B45190">
      <w:pPr>
        <w:pStyle w:val="a2"/>
      </w:pPr>
    </w:p>
    <w:tbl>
      <w:tblPr>
        <w:tblW w:w="16009" w:type="dxa"/>
        <w:jc w:val="center"/>
        <w:tblLayout w:type="fixed"/>
        <w:tblLook w:val="04A0" w:firstRow="1" w:lastRow="0" w:firstColumn="1" w:lastColumn="0" w:noHBand="0" w:noVBand="1"/>
      </w:tblPr>
      <w:tblGrid>
        <w:gridCol w:w="1408"/>
        <w:gridCol w:w="1843"/>
        <w:gridCol w:w="1608"/>
        <w:gridCol w:w="1852"/>
        <w:gridCol w:w="1076"/>
        <w:gridCol w:w="2583"/>
        <w:gridCol w:w="1561"/>
        <w:gridCol w:w="1243"/>
        <w:gridCol w:w="709"/>
        <w:gridCol w:w="992"/>
        <w:gridCol w:w="1134"/>
      </w:tblGrid>
      <w:tr w:rsidR="00B45190" w:rsidRPr="006A1B95" w:rsidTr="00390091">
        <w:trPr>
          <w:trHeight w:val="1170"/>
          <w:jc w:val="center"/>
        </w:trPr>
        <w:tc>
          <w:tcPr>
            <w:tcW w:w="140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45190" w:rsidRPr="006A1B95" w:rsidRDefault="00B45190" w:rsidP="00390091">
            <w:pPr>
              <w:jc w:val="center"/>
              <w:rPr>
                <w:b/>
              </w:rPr>
            </w:pPr>
            <w:bookmarkStart w:id="1" w:name="RANGE!A1:J1"/>
            <w:r w:rsidRPr="006A1B95">
              <w:rPr>
                <w:b/>
              </w:rPr>
              <w:t xml:space="preserve">№ документа и (или) информации </w:t>
            </w:r>
            <w:r>
              <w:rPr>
                <w:b/>
              </w:rPr>
              <w:t xml:space="preserve">из </w:t>
            </w:r>
            <w:r w:rsidRPr="006A1B95">
              <w:rPr>
                <w:b/>
              </w:rPr>
              <w:t>724-р</w:t>
            </w:r>
          </w:p>
          <w:bookmarkEnd w:id="1"/>
          <w:p w:rsidR="00B45190" w:rsidRPr="006A1B95" w:rsidRDefault="00B45190" w:rsidP="00390091">
            <w:pPr>
              <w:jc w:val="center"/>
              <w:rPr>
                <w:b/>
              </w:rPr>
            </w:pP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B45190" w:rsidRPr="006A1B95" w:rsidRDefault="00B45190" w:rsidP="00390091">
            <w:pPr>
              <w:jc w:val="center"/>
              <w:rPr>
                <w:b/>
              </w:rPr>
            </w:pPr>
            <w:r w:rsidRPr="006A1B95">
              <w:rPr>
                <w:b/>
              </w:rPr>
              <w:t xml:space="preserve">Наименование документа и (или) информации </w:t>
            </w:r>
          </w:p>
        </w:tc>
        <w:tc>
          <w:tcPr>
            <w:tcW w:w="1608" w:type="dxa"/>
            <w:tcBorders>
              <w:top w:val="single" w:sz="8" w:space="0" w:color="auto"/>
              <w:left w:val="nil"/>
              <w:bottom w:val="single" w:sz="8" w:space="0" w:color="auto"/>
              <w:right w:val="single" w:sz="4" w:space="0" w:color="auto"/>
            </w:tcBorders>
            <w:shd w:val="clear" w:color="auto" w:fill="auto"/>
            <w:vAlign w:val="center"/>
            <w:hideMark/>
          </w:tcPr>
          <w:p w:rsidR="00B45190" w:rsidRPr="006A1B95" w:rsidRDefault="00B45190" w:rsidP="00390091">
            <w:pPr>
              <w:jc w:val="center"/>
              <w:rPr>
                <w:b/>
              </w:rPr>
            </w:pPr>
            <w:r w:rsidRPr="006A1B95">
              <w:rPr>
                <w:b/>
              </w:rPr>
              <w:t>Состав запроса</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B45190" w:rsidRPr="006A1B95" w:rsidRDefault="00B45190" w:rsidP="00390091">
            <w:pPr>
              <w:jc w:val="center"/>
              <w:rPr>
                <w:b/>
              </w:rPr>
            </w:pPr>
            <w:r w:rsidRPr="006A1B95">
              <w:rPr>
                <w:b/>
              </w:rPr>
              <w:t>Состав ответа на запрос</w:t>
            </w:r>
          </w:p>
        </w:tc>
        <w:tc>
          <w:tcPr>
            <w:tcW w:w="1076" w:type="dxa"/>
            <w:tcBorders>
              <w:top w:val="single" w:sz="4" w:space="0" w:color="auto"/>
              <w:left w:val="single" w:sz="4" w:space="0" w:color="auto"/>
              <w:bottom w:val="single" w:sz="4" w:space="0" w:color="auto"/>
              <w:right w:val="single" w:sz="4" w:space="0" w:color="auto"/>
            </w:tcBorders>
            <w:vAlign w:val="center"/>
          </w:tcPr>
          <w:p w:rsidR="00B45190" w:rsidRPr="00A8799F" w:rsidRDefault="00B45190" w:rsidP="00390091">
            <w:pPr>
              <w:jc w:val="center"/>
              <w:rPr>
                <w:b/>
                <w:lang w:val="en-US"/>
              </w:rPr>
            </w:pPr>
            <w:r w:rsidRPr="00A8799F">
              <w:rPr>
                <w:b/>
                <w:lang w:val="en-US"/>
              </w:rPr>
              <w:t>№ ТКМВ</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90" w:rsidRPr="006A1B95" w:rsidRDefault="00B45190" w:rsidP="00390091">
            <w:pPr>
              <w:jc w:val="center"/>
              <w:rPr>
                <w:b/>
              </w:rPr>
            </w:pPr>
            <w:r w:rsidRPr="006A1B95">
              <w:rPr>
                <w:b/>
              </w:rPr>
              <w:t>Наименование технологической карты межведомственного взаимодействия осуществления контроля (надзора)</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90" w:rsidRPr="004D7B03" w:rsidRDefault="00B45190" w:rsidP="00390091">
            <w:pPr>
              <w:jc w:val="center"/>
              <w:rPr>
                <w:b/>
              </w:rPr>
            </w:pPr>
            <w:r>
              <w:rPr>
                <w:b/>
              </w:rPr>
              <w:t xml:space="preserve">Наименование Поставщика </w:t>
            </w:r>
            <w:r w:rsidRPr="004D7B03">
              <w:rPr>
                <w:b/>
              </w:rPr>
              <w:t>документа и (или) информации</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90" w:rsidRDefault="00B45190" w:rsidP="00390091">
            <w:pPr>
              <w:jc w:val="center"/>
              <w:rPr>
                <w:b/>
              </w:rPr>
            </w:pPr>
            <w:r>
              <w:rPr>
                <w:b/>
              </w:rPr>
              <w:t xml:space="preserve">Наименование Потребителя </w:t>
            </w:r>
            <w:r w:rsidRPr="004D7B03">
              <w:rPr>
                <w:b/>
              </w:rPr>
              <w:t>документа и (или)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B45190" w:rsidRPr="006A1B95" w:rsidRDefault="00B45190" w:rsidP="00390091">
            <w:pPr>
              <w:jc w:val="center"/>
              <w:rPr>
                <w:b/>
              </w:rPr>
            </w:pPr>
            <w:r>
              <w:rPr>
                <w:b/>
              </w:rPr>
              <w:t>Статус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90" w:rsidRPr="006A1B95" w:rsidRDefault="00B45190" w:rsidP="00390091">
            <w:pPr>
              <w:jc w:val="center"/>
              <w:rPr>
                <w:b/>
              </w:rPr>
            </w:pPr>
            <w:r w:rsidRPr="006A1B95">
              <w:rPr>
                <w:b/>
              </w:rPr>
              <w:t>Дата одобрения ТКМВ</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45190" w:rsidRPr="006A1B95" w:rsidRDefault="00B45190" w:rsidP="00390091">
            <w:pPr>
              <w:jc w:val="center"/>
              <w:rPr>
                <w:b/>
              </w:rPr>
            </w:pPr>
            <w:r w:rsidRPr="006A1B95">
              <w:rPr>
                <w:b/>
              </w:rPr>
              <w:t>Дата одобрения ТКМВ</w:t>
            </w:r>
            <w:r>
              <w:rPr>
                <w:b/>
              </w:rPr>
              <w:t xml:space="preserve"> в новой редакции</w:t>
            </w:r>
          </w:p>
        </w:tc>
      </w:tr>
      <w:tr w:rsidR="00B45190" w:rsidRPr="006A1B95" w:rsidTr="00390091">
        <w:trPr>
          <w:trHeight w:val="1170"/>
          <w:jc w:val="center"/>
        </w:trPr>
        <w:tc>
          <w:tcPr>
            <w:tcW w:w="1408" w:type="dxa"/>
            <w:tcBorders>
              <w:top w:val="single" w:sz="8" w:space="0" w:color="auto"/>
              <w:left w:val="single" w:sz="8" w:space="0" w:color="auto"/>
              <w:bottom w:val="single" w:sz="8" w:space="0" w:color="auto"/>
              <w:right w:val="single" w:sz="4" w:space="0" w:color="auto"/>
            </w:tcBorders>
            <w:shd w:val="clear" w:color="auto" w:fill="DBDBDB" w:themeFill="accent3" w:themeFillTint="66"/>
            <w:vAlign w:val="center"/>
          </w:tcPr>
          <w:p w:rsidR="00B45190" w:rsidRPr="006A1B95" w:rsidRDefault="00B45190" w:rsidP="00390091">
            <w:pPr>
              <w:jc w:val="center"/>
            </w:pPr>
            <w:r>
              <w:t>Укажите номер документа в распоряжении</w:t>
            </w:r>
            <w:r w:rsidRPr="008F11A6">
              <w:t xml:space="preserve"> Правительства Российской Федерации от 19 апреля 2016 г. № 724-р. </w:t>
            </w:r>
            <w:r>
              <w:t>В случае,</w:t>
            </w:r>
            <w:r w:rsidRPr="008F11A6">
              <w:t xml:space="preserve"> если документа нет</w:t>
            </w:r>
            <w:r>
              <w:t xml:space="preserve"> в распоряжении №724-р</w:t>
            </w:r>
            <w:r w:rsidRPr="008F11A6">
              <w:t>, оставьте поле пустым.</w:t>
            </w:r>
            <w:r>
              <w:t xml:space="preserve"> </w:t>
            </w:r>
          </w:p>
        </w:tc>
        <w:tc>
          <w:tcPr>
            <w:tcW w:w="1843" w:type="dxa"/>
            <w:tcBorders>
              <w:top w:val="single" w:sz="8" w:space="0" w:color="auto"/>
              <w:left w:val="nil"/>
              <w:bottom w:val="single" w:sz="8" w:space="0" w:color="auto"/>
              <w:right w:val="single" w:sz="4" w:space="0" w:color="auto"/>
            </w:tcBorders>
            <w:shd w:val="clear" w:color="auto" w:fill="DBDBDB" w:themeFill="accent3" w:themeFillTint="66"/>
            <w:vAlign w:val="center"/>
          </w:tcPr>
          <w:p w:rsidR="00B45190" w:rsidRPr="008F11A6" w:rsidRDefault="00B45190" w:rsidP="00390091">
            <w:pPr>
              <w:jc w:val="center"/>
            </w:pPr>
            <w:r>
              <w:t>Укажите н</w:t>
            </w:r>
            <w:r w:rsidRPr="006A1B95">
              <w:t>аименование документа и (или) информации</w:t>
            </w:r>
            <w:r w:rsidRPr="008F11A6">
              <w:t xml:space="preserve"> </w:t>
            </w:r>
            <w:r w:rsidRPr="006A1B95">
              <w:t xml:space="preserve">в соответствии с </w:t>
            </w:r>
            <w:r w:rsidRPr="008F11A6">
              <w:t>распоряжением Правительства Российской Федерации от 19 апреля 2016 г. № 724-р. В случае, если документа нет</w:t>
            </w:r>
            <w:r>
              <w:t xml:space="preserve"> в распоряжении №724-р</w:t>
            </w:r>
            <w:r w:rsidRPr="008F11A6">
              <w:t xml:space="preserve">, </w:t>
            </w:r>
            <w:r>
              <w:t>укажите наименование документа (или) информации в соответствии с иными НПА.</w:t>
            </w:r>
          </w:p>
          <w:p w:rsidR="00B45190" w:rsidRPr="008F11A6" w:rsidRDefault="00B45190" w:rsidP="00390091">
            <w:pPr>
              <w:ind w:hanging="180"/>
              <w:jc w:val="center"/>
            </w:pPr>
          </w:p>
        </w:tc>
        <w:tc>
          <w:tcPr>
            <w:tcW w:w="1608" w:type="dxa"/>
            <w:tcBorders>
              <w:top w:val="single" w:sz="8" w:space="0" w:color="auto"/>
              <w:left w:val="nil"/>
              <w:bottom w:val="single" w:sz="8" w:space="0" w:color="auto"/>
              <w:right w:val="single" w:sz="4" w:space="0" w:color="auto"/>
            </w:tcBorders>
            <w:shd w:val="clear" w:color="auto" w:fill="DBDBDB" w:themeFill="accent3" w:themeFillTint="66"/>
            <w:vAlign w:val="center"/>
          </w:tcPr>
          <w:p w:rsidR="00B45190" w:rsidRPr="008F11A6" w:rsidRDefault="00B45190" w:rsidP="00390091">
            <w:pPr>
              <w:ind w:hanging="180"/>
              <w:jc w:val="center"/>
            </w:pPr>
            <w:r w:rsidRPr="008F11A6">
              <w:t xml:space="preserve">Укажите состав запроса, скопировав из </w:t>
            </w:r>
            <w:r>
              <w:t>соответствующей строки в Сводной ТКМВ. В случае, если документа нет в Сводной ТКМВ, то из Табл. А.4.2.1. Описание запроса</w:t>
            </w:r>
            <w:r w:rsidRPr="008F11A6">
              <w:t>: состав сведений* ТКМВ</w:t>
            </w:r>
            <w:r>
              <w:t>.</w:t>
            </w:r>
          </w:p>
        </w:tc>
        <w:tc>
          <w:tcPr>
            <w:tcW w:w="1852" w:type="dxa"/>
            <w:tcBorders>
              <w:top w:val="single" w:sz="4" w:space="0" w:color="auto"/>
              <w:left w:val="nil"/>
              <w:bottom w:val="single" w:sz="4" w:space="0" w:color="auto"/>
              <w:right w:val="single" w:sz="4" w:space="0" w:color="auto"/>
            </w:tcBorders>
            <w:shd w:val="clear" w:color="auto" w:fill="DBDBDB" w:themeFill="accent3" w:themeFillTint="66"/>
            <w:vAlign w:val="center"/>
          </w:tcPr>
          <w:p w:rsidR="00B45190" w:rsidRPr="008F11A6" w:rsidRDefault="00B45190" w:rsidP="00390091">
            <w:pPr>
              <w:ind w:hanging="180"/>
              <w:jc w:val="center"/>
            </w:pPr>
            <w:r w:rsidRPr="008F11A6">
              <w:t>Укажите состав ответа на запрос</w:t>
            </w:r>
            <w:r>
              <w:t>,</w:t>
            </w:r>
            <w:r w:rsidRPr="008F11A6">
              <w:t xml:space="preserve"> скопировав из </w:t>
            </w:r>
            <w:r>
              <w:t xml:space="preserve">соответствующей строки в Сводной ТКМВ. В случае, если документа нет в Сводной ТКМВ, то из </w:t>
            </w:r>
            <w:r w:rsidRPr="008F11A6">
              <w:t>Табл. А.5.</w:t>
            </w:r>
            <w:r>
              <w:t>2.1. Описание ответа на запрос</w:t>
            </w:r>
            <w:r w:rsidRPr="008F11A6">
              <w:t>: состав сведений* ТКМВ</w:t>
            </w:r>
            <w:r>
              <w:t>.</w:t>
            </w:r>
          </w:p>
        </w:tc>
        <w:tc>
          <w:tcPr>
            <w:tcW w:w="107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B45190" w:rsidRPr="006A1B95" w:rsidRDefault="00B45190" w:rsidP="00390091">
            <w:pPr>
              <w:ind w:right="33" w:firstLine="15"/>
              <w:jc w:val="center"/>
            </w:pPr>
            <w:r>
              <w:t>Технический индикатор, оставьте поле пустым</w:t>
            </w:r>
          </w:p>
        </w:tc>
        <w:tc>
          <w:tcPr>
            <w:tcW w:w="258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B45190" w:rsidRPr="008F11A6" w:rsidRDefault="00B45190" w:rsidP="00390091">
            <w:pPr>
              <w:ind w:hanging="180"/>
              <w:jc w:val="center"/>
            </w:pPr>
            <w:r w:rsidRPr="006A1B95">
              <w:t>Укажите наименование технологической карты межведомственного взаимодействия осуществления контроля (надзора)</w:t>
            </w:r>
            <w:r w:rsidRPr="008F11A6">
              <w:t xml:space="preserve"> /</w:t>
            </w:r>
            <w:r w:rsidRPr="006A1B95">
              <w:t>государственной или муниципальной функции по контролю (надзору), в рамках которой запрашивается документ и (или) информация</w:t>
            </w:r>
          </w:p>
        </w:tc>
        <w:tc>
          <w:tcPr>
            <w:tcW w:w="156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B45190" w:rsidRDefault="00B45190" w:rsidP="00390091">
            <w:pPr>
              <w:pStyle w:val="a2"/>
              <w:jc w:val="center"/>
            </w:pPr>
            <w:r w:rsidRPr="00DF3447">
              <w:t>Укажите наименование государственного органа, органа местного самоуправления либо подведомственной государственным органам или органам местного самоуправления организации, в распоряжении которых находятся документы и (или) информация.</w:t>
            </w:r>
          </w:p>
        </w:tc>
        <w:tc>
          <w:tcPr>
            <w:tcW w:w="124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B45190" w:rsidRDefault="00B45190" w:rsidP="00390091">
            <w:pPr>
              <w:pStyle w:val="a2"/>
              <w:jc w:val="center"/>
            </w:pPr>
            <w:r w:rsidRPr="00DF3447">
              <w:t>Укажите наименование органа государственного контроля (надзора), органа муниципального контроля, запрашивающего документы и (или) информацию.</w:t>
            </w:r>
          </w:p>
        </w:tc>
        <w:tc>
          <w:tcPr>
            <w:tcW w:w="70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B45190" w:rsidRPr="008F11A6" w:rsidRDefault="00B45190" w:rsidP="00390091">
            <w:pPr>
              <w:jc w:val="center"/>
            </w:pPr>
            <w:r>
              <w:t>Укажите «Одобрена»</w:t>
            </w:r>
          </w:p>
        </w:tc>
        <w:tc>
          <w:tcPr>
            <w:tcW w:w="99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B45190" w:rsidRPr="008F11A6" w:rsidRDefault="00B45190" w:rsidP="00390091">
            <w:pPr>
              <w:jc w:val="center"/>
            </w:pPr>
            <w:r w:rsidRPr="008F11A6">
              <w:t>Укажите дату одобрения ТКМВ Коллегиальным органом</w:t>
            </w:r>
          </w:p>
        </w:tc>
        <w:tc>
          <w:tcPr>
            <w:tcW w:w="1134" w:type="dxa"/>
            <w:tcBorders>
              <w:top w:val="single" w:sz="8" w:space="0" w:color="auto"/>
              <w:left w:val="nil"/>
              <w:bottom w:val="single" w:sz="8" w:space="0" w:color="auto"/>
              <w:right w:val="single" w:sz="8" w:space="0" w:color="auto"/>
            </w:tcBorders>
            <w:shd w:val="clear" w:color="auto" w:fill="DBDBDB" w:themeFill="accent3" w:themeFillTint="66"/>
            <w:vAlign w:val="center"/>
          </w:tcPr>
          <w:p w:rsidR="00B45190" w:rsidRPr="008F11A6" w:rsidRDefault="00B45190" w:rsidP="00390091">
            <w:pPr>
              <w:jc w:val="center"/>
            </w:pPr>
            <w:r w:rsidRPr="008F11A6">
              <w:t>Укажите дату одобрения Коллегиальным органом ТКМВ в новой редакции.</w:t>
            </w:r>
          </w:p>
        </w:tc>
      </w:tr>
    </w:tbl>
    <w:p w:rsidR="00B45190" w:rsidRPr="006A1B95" w:rsidRDefault="00B45190" w:rsidP="00B45190">
      <w:pPr>
        <w:pStyle w:val="a2"/>
      </w:pPr>
    </w:p>
    <w:p w:rsidR="00B45190" w:rsidRPr="006A1B95" w:rsidRDefault="00B45190" w:rsidP="00B45190">
      <w:pPr>
        <w:pStyle w:val="a2"/>
        <w:rPr>
          <w:rFonts w:eastAsiaTheme="majorEastAsia"/>
        </w:rPr>
      </w:pPr>
    </w:p>
    <w:p w:rsidR="00B45190" w:rsidRDefault="00B45190" w:rsidP="00B45190">
      <w:pPr>
        <w:rPr>
          <w:rFonts w:eastAsiaTheme="majorEastAsia"/>
          <w:b/>
          <w:bCs/>
          <w:sz w:val="26"/>
          <w:szCs w:val="26"/>
        </w:rPr>
        <w:sectPr w:rsidR="00B45190" w:rsidSect="006A1B95">
          <w:pgSz w:w="16838" w:h="11906" w:orient="landscape"/>
          <w:pgMar w:top="1134" w:right="1134" w:bottom="567" w:left="1134" w:header="709" w:footer="709" w:gutter="0"/>
          <w:cols w:space="708"/>
          <w:docGrid w:linePitch="360"/>
        </w:sectPr>
      </w:pPr>
    </w:p>
    <w:p w:rsidR="00B45190" w:rsidRDefault="00B45190" w:rsidP="00B45190">
      <w:pPr>
        <w:pStyle w:val="12"/>
        <w:keepNext/>
        <w:keepLines/>
        <w:pageBreakBefore w:val="0"/>
        <w:tabs>
          <w:tab w:val="clear" w:pos="33"/>
        </w:tabs>
        <w:spacing w:before="480" w:after="0"/>
        <w:jc w:val="both"/>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8</w:t>
      </w:r>
      <w:r w:rsidRPr="00C47EA4">
        <w:rPr>
          <w:rFonts w:eastAsiaTheme="majorEastAsia"/>
          <w:caps w:val="0"/>
          <w:sz w:val="26"/>
          <w:szCs w:val="26"/>
          <w:lang w:val="ru-RU"/>
        </w:rPr>
        <w:t xml:space="preserve">. </w:t>
      </w:r>
      <w:r>
        <w:rPr>
          <w:rFonts w:eastAsiaTheme="majorEastAsia"/>
          <w:caps w:val="0"/>
          <w:sz w:val="26"/>
          <w:szCs w:val="26"/>
          <w:lang w:val="ru-RU"/>
        </w:rPr>
        <w:t>Форма заявки</w:t>
      </w:r>
      <w:r w:rsidRPr="00C47EA4">
        <w:rPr>
          <w:rFonts w:eastAsiaTheme="majorEastAsia"/>
          <w:caps w:val="0"/>
          <w:sz w:val="26"/>
          <w:szCs w:val="26"/>
          <w:lang w:val="ru-RU"/>
        </w:rPr>
        <w:t xml:space="preserve"> на предоставление доступа к СМЭВ</w:t>
      </w:r>
    </w:p>
    <w:tbl>
      <w:tblPr>
        <w:tblW w:w="0" w:type="auto"/>
        <w:tblLook w:val="00A0" w:firstRow="1" w:lastRow="0" w:firstColumn="1" w:lastColumn="0" w:noHBand="0" w:noVBand="0"/>
      </w:tblPr>
      <w:tblGrid>
        <w:gridCol w:w="3544"/>
        <w:gridCol w:w="5670"/>
      </w:tblGrid>
      <w:tr w:rsidR="00B45190" w:rsidRPr="00C47EA4" w:rsidTr="00390091">
        <w:tc>
          <w:tcPr>
            <w:tcW w:w="3544" w:type="dxa"/>
          </w:tcPr>
          <w:p w:rsidR="00B45190" w:rsidRPr="00C47EA4" w:rsidRDefault="00B45190" w:rsidP="00390091">
            <w:pPr>
              <w:jc w:val="center"/>
              <w:rPr>
                <w:sz w:val="26"/>
                <w:szCs w:val="26"/>
              </w:rPr>
            </w:pPr>
          </w:p>
        </w:tc>
        <w:tc>
          <w:tcPr>
            <w:tcW w:w="5670" w:type="dxa"/>
          </w:tcPr>
          <w:p w:rsidR="00B45190" w:rsidRPr="00C47EA4" w:rsidRDefault="00B45190" w:rsidP="00390091">
            <w:pPr>
              <w:jc w:val="center"/>
              <w:rPr>
                <w:sz w:val="26"/>
                <w:szCs w:val="26"/>
              </w:rPr>
            </w:pPr>
            <w:r w:rsidRPr="00C47EA4">
              <w:rPr>
                <w:sz w:val="26"/>
                <w:szCs w:val="26"/>
              </w:rPr>
              <w:t>В Департамент развития</w:t>
            </w:r>
          </w:p>
          <w:p w:rsidR="00B45190" w:rsidRPr="00C47EA4" w:rsidRDefault="00B45190" w:rsidP="00390091">
            <w:pPr>
              <w:jc w:val="center"/>
              <w:rPr>
                <w:sz w:val="26"/>
                <w:szCs w:val="26"/>
              </w:rPr>
            </w:pPr>
            <w:r w:rsidRPr="00C47EA4">
              <w:rPr>
                <w:sz w:val="26"/>
                <w:szCs w:val="26"/>
              </w:rPr>
              <w:t>электронного правительства</w:t>
            </w:r>
          </w:p>
          <w:p w:rsidR="00B45190" w:rsidRPr="00C47EA4" w:rsidRDefault="00B45190" w:rsidP="00390091">
            <w:pPr>
              <w:jc w:val="center"/>
              <w:rPr>
                <w:sz w:val="26"/>
                <w:szCs w:val="26"/>
              </w:rPr>
            </w:pPr>
            <w:r w:rsidRPr="00C47EA4">
              <w:rPr>
                <w:sz w:val="26"/>
                <w:szCs w:val="26"/>
              </w:rPr>
              <w:t xml:space="preserve">Министерства связи и массовых </w:t>
            </w:r>
            <w:r>
              <w:rPr>
                <w:sz w:val="26"/>
                <w:szCs w:val="26"/>
              </w:rPr>
              <w:t>к</w:t>
            </w:r>
            <w:r w:rsidRPr="00C47EA4">
              <w:rPr>
                <w:sz w:val="26"/>
                <w:szCs w:val="26"/>
              </w:rPr>
              <w:t>оммуникаций Российской Федерации</w:t>
            </w:r>
          </w:p>
          <w:p w:rsidR="00B45190" w:rsidRPr="00C47EA4" w:rsidRDefault="00B45190" w:rsidP="00390091">
            <w:pPr>
              <w:jc w:val="center"/>
              <w:rPr>
                <w:sz w:val="26"/>
                <w:szCs w:val="26"/>
              </w:rPr>
            </w:pPr>
          </w:p>
        </w:tc>
      </w:tr>
    </w:tbl>
    <w:p w:rsidR="00B45190" w:rsidRDefault="00B45190" w:rsidP="00B45190">
      <w:pPr>
        <w:jc w:val="center"/>
        <w:rPr>
          <w:b/>
          <w:sz w:val="26"/>
          <w:szCs w:val="26"/>
        </w:rPr>
      </w:pPr>
      <w:bookmarkStart w:id="2" w:name="_Toc312062907"/>
      <w:bookmarkStart w:id="3" w:name="_Toc314740955"/>
      <w:bookmarkStart w:id="4" w:name="_Toc314741910"/>
      <w:bookmarkStart w:id="5" w:name="_Toc314744594"/>
      <w:bookmarkStart w:id="6" w:name="_Toc315202807"/>
      <w:bookmarkStart w:id="7" w:name="_Toc315205898"/>
      <w:bookmarkStart w:id="8" w:name="_Toc315282255"/>
      <w:bookmarkStart w:id="9" w:name="_Toc318365253"/>
      <w:bookmarkStart w:id="10" w:name="_Toc320547475"/>
      <w:bookmarkStart w:id="11" w:name="_Toc320715162"/>
      <w:bookmarkStart w:id="12" w:name="_Toc320784405"/>
      <w:bookmarkStart w:id="13" w:name="_Toc321761912"/>
      <w:bookmarkStart w:id="14" w:name="_Toc321910037"/>
      <w:bookmarkStart w:id="15" w:name="_Toc322108895"/>
      <w:bookmarkStart w:id="16" w:name="_Toc322359748"/>
      <w:bookmarkStart w:id="17" w:name="_Toc322945852"/>
      <w:bookmarkStart w:id="18" w:name="_Toc322960874"/>
      <w:r w:rsidRPr="00C47EA4">
        <w:rPr>
          <w:b/>
          <w:sz w:val="26"/>
          <w:szCs w:val="26"/>
        </w:rPr>
        <w:t>ЗАЯВКА</w:t>
      </w:r>
    </w:p>
    <w:p w:rsidR="00B45190" w:rsidRPr="0032068C" w:rsidRDefault="00B45190" w:rsidP="00B45190">
      <w:pPr>
        <w:jc w:val="center"/>
        <w:rPr>
          <w:b/>
        </w:rPr>
      </w:pPr>
      <w:r w:rsidRPr="00C47EA4">
        <w:rPr>
          <w:b/>
          <w:sz w:val="26"/>
          <w:szCs w:val="26"/>
        </w:rPr>
        <w:t>____________________________</w:t>
      </w:r>
      <w:r w:rsidRPr="0032068C">
        <w:rPr>
          <w:b/>
        </w:rPr>
        <w:t>______________</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2068C">
        <w:rPr>
          <w:b/>
        </w:rPr>
        <w:t>_________</w:t>
      </w:r>
    </w:p>
    <w:p w:rsidR="00B45190" w:rsidRPr="0032068C" w:rsidRDefault="00B45190" w:rsidP="00B45190">
      <w:pPr>
        <w:jc w:val="center"/>
        <w:rPr>
          <w:sz w:val="16"/>
          <w:szCs w:val="16"/>
        </w:rPr>
      </w:pPr>
      <w:r w:rsidRPr="0032068C">
        <w:rPr>
          <w:sz w:val="16"/>
          <w:szCs w:val="16"/>
        </w:rPr>
        <w:t xml:space="preserve">наименование </w:t>
      </w:r>
      <w:r>
        <w:rPr>
          <w:rFonts w:eastAsia="Calibri"/>
          <w:sz w:val="16"/>
          <w:szCs w:val="16"/>
          <w:lang w:eastAsia="en-US"/>
        </w:rPr>
        <w:t>Участника информационного взаимодействия в СМЭВ</w:t>
      </w:r>
    </w:p>
    <w:p w:rsidR="00B45190" w:rsidRPr="00C47EA4" w:rsidRDefault="00B45190" w:rsidP="00B45190">
      <w:pPr>
        <w:jc w:val="center"/>
        <w:rPr>
          <w:sz w:val="26"/>
          <w:szCs w:val="26"/>
        </w:rPr>
      </w:pPr>
      <w:r w:rsidRPr="00C47EA4">
        <w:rPr>
          <w:sz w:val="26"/>
          <w:szCs w:val="26"/>
        </w:rPr>
        <w:t>на предоставление доступа к электронному сервису единой системы межведомственного электронного взаимодействия</w:t>
      </w:r>
      <w:r>
        <w:rPr>
          <w:sz w:val="26"/>
          <w:szCs w:val="26"/>
        </w:rPr>
        <w:t xml:space="preserve"> при осуществлении государственного контроля (надзора), муниципального контроля</w:t>
      </w:r>
    </w:p>
    <w:p w:rsidR="00B45190" w:rsidRPr="0032068C" w:rsidRDefault="00B45190" w:rsidP="00B45190">
      <w:pPr>
        <w:ind w:firstLine="1701"/>
        <w:rPr>
          <w:sz w:val="16"/>
          <w:szCs w:val="16"/>
        </w:rPr>
      </w:pPr>
      <w:r w:rsidRPr="0032068C">
        <w:t>______________________________________________________</w:t>
      </w:r>
    </w:p>
    <w:p w:rsidR="00B45190" w:rsidRPr="0032068C" w:rsidRDefault="00B45190" w:rsidP="00B45190">
      <w:pPr>
        <w:ind w:left="1416" w:firstLine="708"/>
        <w:rPr>
          <w:sz w:val="16"/>
          <w:szCs w:val="16"/>
        </w:rPr>
      </w:pPr>
      <w:r w:rsidRPr="0032068C">
        <w:rPr>
          <w:sz w:val="16"/>
          <w:szCs w:val="16"/>
        </w:rPr>
        <w:t>наименование информационной системы Потребителя, мнемоника</w:t>
      </w:r>
    </w:p>
    <w:p w:rsidR="00B45190" w:rsidRPr="0032068C" w:rsidRDefault="00B45190" w:rsidP="00B45190"/>
    <w:p w:rsidR="00B45190" w:rsidRPr="0032068C" w:rsidRDefault="00B45190" w:rsidP="00B45190">
      <w:pPr>
        <w:ind w:firstLine="709"/>
        <w:jc w:val="both"/>
      </w:pPr>
      <w:r>
        <w:rPr>
          <w:sz w:val="26"/>
          <w:szCs w:val="26"/>
        </w:rPr>
        <w:t>В</w:t>
      </w:r>
      <w:r w:rsidRPr="00C47EA4">
        <w:rPr>
          <w:sz w:val="26"/>
          <w:szCs w:val="26"/>
        </w:rPr>
        <w:t xml:space="preserve">о исполнение </w:t>
      </w:r>
      <w:r>
        <w:t>__________</w:t>
      </w:r>
      <w:r w:rsidRPr="0032068C">
        <w:t>__________________________________________</w:t>
      </w:r>
      <w:r>
        <w:t>________________________,</w:t>
      </w:r>
    </w:p>
    <w:p w:rsidR="00B45190" w:rsidRDefault="00B45190" w:rsidP="00B45190">
      <w:pPr>
        <w:pStyle w:val="afe"/>
        <w:spacing w:line="240" w:lineRule="auto"/>
        <w:ind w:firstLine="0"/>
        <w:jc w:val="center"/>
        <w:rPr>
          <w:rFonts w:ascii="Times New Roman" w:hAnsi="Times New Roman"/>
          <w:sz w:val="20"/>
        </w:rPr>
      </w:pPr>
      <w:bookmarkStart w:id="19" w:name="_Toc312062908"/>
      <w:bookmarkStart w:id="20" w:name="_Toc314740956"/>
      <w:bookmarkStart w:id="21" w:name="_Toc314741911"/>
      <w:bookmarkStart w:id="22" w:name="_Toc314744595"/>
      <w:bookmarkStart w:id="23" w:name="_Toc315202808"/>
      <w:bookmarkStart w:id="24" w:name="_Toc315205899"/>
      <w:bookmarkStart w:id="25" w:name="_Toc315282256"/>
      <w:bookmarkStart w:id="26" w:name="_Toc318365254"/>
      <w:bookmarkStart w:id="27" w:name="_Toc320547476"/>
      <w:bookmarkStart w:id="28" w:name="_Toc320715163"/>
      <w:bookmarkStart w:id="29" w:name="_Toc320784406"/>
      <w:bookmarkStart w:id="30" w:name="_Toc321761913"/>
      <w:bookmarkStart w:id="31" w:name="_Toc321910038"/>
      <w:bookmarkStart w:id="32" w:name="_Toc322108896"/>
      <w:bookmarkStart w:id="33" w:name="_Toc322359749"/>
      <w:bookmarkStart w:id="34" w:name="_Toc322945853"/>
      <w:bookmarkStart w:id="35" w:name="_Toc322960875"/>
      <w:r w:rsidRPr="0032068C">
        <w:rPr>
          <w:rFonts w:ascii="Times New Roman" w:hAnsi="Times New Roman"/>
          <w:sz w:val="20"/>
        </w:rPr>
        <w:t xml:space="preserve">указание конкретных </w:t>
      </w:r>
      <w:r>
        <w:rPr>
          <w:rFonts w:ascii="Times New Roman" w:hAnsi="Times New Roman"/>
          <w:sz w:val="20"/>
        </w:rPr>
        <w:t>НПА</w:t>
      </w:r>
    </w:p>
    <w:p w:rsidR="00B45190" w:rsidRDefault="00B45190" w:rsidP="00B45190">
      <w:pPr>
        <w:pStyle w:val="afe"/>
        <w:spacing w:line="240" w:lineRule="auto"/>
        <w:ind w:firstLine="0"/>
        <w:rPr>
          <w:rFonts w:ascii="Times New Roman" w:hAnsi="Times New Roman"/>
          <w:sz w:val="20"/>
        </w:rPr>
      </w:pPr>
      <w:r>
        <w:rPr>
          <w:rFonts w:ascii="Times New Roman" w:hAnsi="Times New Roman"/>
          <w:sz w:val="20"/>
        </w:rPr>
        <w:t>_____________________________________________________________________________________________________</w:t>
      </w:r>
    </w:p>
    <w:p w:rsidR="00B45190" w:rsidRPr="0032068C" w:rsidRDefault="00B45190" w:rsidP="00B45190">
      <w:pPr>
        <w:pStyle w:val="afe"/>
        <w:spacing w:line="240" w:lineRule="auto"/>
        <w:ind w:firstLine="0"/>
        <w:rPr>
          <w:rFonts w:ascii="Times New Roman" w:hAnsi="Times New Roman"/>
          <w:sz w:val="20"/>
        </w:rPr>
      </w:pPr>
      <w:r w:rsidRPr="0032068C">
        <w:rPr>
          <w:rFonts w:ascii="Times New Roman" w:hAnsi="Times New Roman"/>
          <w:sz w:val="20"/>
        </w:rPr>
        <w:t>(приказы об утверждении административных регламентов, постановления Правительства РФ, федеральные законы</w:t>
      </w:r>
      <w:r>
        <w:rPr>
          <w:rFonts w:ascii="Times New Roman" w:hAnsi="Times New Roman"/>
          <w:sz w:val="20"/>
        </w:rPr>
        <w:t>)</w:t>
      </w:r>
      <w:r w:rsidRPr="0032068C">
        <w:rPr>
          <w:rFonts w:ascii="Times New Roman" w:hAnsi="Times New Roman"/>
          <w:sz w:val="20"/>
        </w:rPr>
        <w: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32068C">
        <w:rPr>
          <w:rFonts w:ascii="Times New Roman" w:hAnsi="Times New Roman"/>
          <w:sz w:val="20"/>
        </w:rPr>
        <w:t xml:space="preserve"> предусматривающи</w:t>
      </w:r>
      <w:r>
        <w:rPr>
          <w:rFonts w:ascii="Times New Roman" w:hAnsi="Times New Roman"/>
          <w:sz w:val="20"/>
        </w:rPr>
        <w:t>х</w:t>
      </w:r>
      <w:r w:rsidRPr="0032068C">
        <w:rPr>
          <w:rFonts w:ascii="Times New Roman" w:hAnsi="Times New Roman"/>
          <w:sz w:val="20"/>
        </w:rPr>
        <w:t xml:space="preserve"> получение информации для исполнения государственных контрольно-надзорных функций</w:t>
      </w:r>
    </w:p>
    <w:p w:rsidR="00B45190" w:rsidRPr="0032068C" w:rsidRDefault="00B45190" w:rsidP="00B45190">
      <w:pPr>
        <w:pStyle w:val="ConsPlusNormal"/>
        <w:ind w:firstLine="0"/>
        <w:jc w:val="both"/>
        <w:rPr>
          <w:rFonts w:ascii="Times New Roman" w:hAnsi="Times New Roman"/>
        </w:rPr>
      </w:pPr>
      <w:r w:rsidRPr="00C47EA4">
        <w:rPr>
          <w:rFonts w:ascii="Times New Roman" w:hAnsi="Times New Roman"/>
          <w:sz w:val="26"/>
          <w:szCs w:val="26"/>
        </w:rPr>
        <w:t>на основании технологической карты осуществления контроля (надзора)</w:t>
      </w:r>
      <w:r w:rsidRPr="0032068C">
        <w:rPr>
          <w:rFonts w:ascii="Times New Roman" w:hAnsi="Times New Roman"/>
        </w:rPr>
        <w:t xml:space="preserve"> __________</w:t>
      </w:r>
      <w:r>
        <w:rPr>
          <w:rFonts w:ascii="Times New Roman" w:hAnsi="Times New Roman"/>
        </w:rPr>
        <w:t>_____</w:t>
      </w:r>
      <w:r w:rsidRPr="0032068C">
        <w:rPr>
          <w:rFonts w:ascii="Times New Roman" w:hAnsi="Times New Roman"/>
        </w:rPr>
        <w:t>_____</w:t>
      </w:r>
    </w:p>
    <w:p w:rsidR="00B45190" w:rsidRPr="0032068C" w:rsidRDefault="00B45190" w:rsidP="00B45190">
      <w:pPr>
        <w:pStyle w:val="ConsPlusNormal"/>
        <w:jc w:val="right"/>
        <w:rPr>
          <w:rFonts w:ascii="Times New Roman" w:hAnsi="Times New Roman"/>
        </w:rPr>
      </w:pPr>
      <w:r w:rsidRPr="0032068C">
        <w:rPr>
          <w:rFonts w:ascii="Times New Roman" w:hAnsi="Times New Roman"/>
        </w:rPr>
        <w:t xml:space="preserve"> (наименование вида контроля (надзора)),</w:t>
      </w:r>
    </w:p>
    <w:p w:rsidR="00B45190" w:rsidRPr="0032068C" w:rsidRDefault="00B45190" w:rsidP="00B45190">
      <w:pPr>
        <w:pStyle w:val="ConsPlusNormal"/>
        <w:ind w:firstLine="0"/>
        <w:jc w:val="both"/>
        <w:rPr>
          <w:rFonts w:ascii="Times New Roman" w:hAnsi="Times New Roman"/>
        </w:rPr>
      </w:pPr>
      <w:r w:rsidRPr="00C47EA4">
        <w:rPr>
          <w:rFonts w:ascii="Times New Roman" w:hAnsi="Times New Roman"/>
          <w:sz w:val="26"/>
          <w:szCs w:val="26"/>
        </w:rPr>
        <w:t>одобренной на заседании</w:t>
      </w:r>
      <w:r w:rsidRPr="0032068C">
        <w:rPr>
          <w:rFonts w:ascii="Times New Roman" w:hAnsi="Times New Roman"/>
        </w:rPr>
        <w:t xml:space="preserve"> _________________________________________</w:t>
      </w:r>
      <w:r>
        <w:rPr>
          <w:rFonts w:ascii="Times New Roman" w:hAnsi="Times New Roman"/>
        </w:rPr>
        <w:t>______</w:t>
      </w:r>
      <w:r w:rsidRPr="0032068C">
        <w:rPr>
          <w:rFonts w:ascii="Times New Roman" w:hAnsi="Times New Roman"/>
        </w:rPr>
        <w:t>___</w:t>
      </w:r>
      <w:r>
        <w:rPr>
          <w:rFonts w:ascii="Times New Roman" w:hAnsi="Times New Roman"/>
        </w:rPr>
        <w:t>____________</w:t>
      </w:r>
      <w:r w:rsidRPr="0032068C">
        <w:rPr>
          <w:rFonts w:ascii="Times New Roman" w:hAnsi="Times New Roman"/>
        </w:rPr>
        <w:t>___________,</w:t>
      </w:r>
    </w:p>
    <w:p w:rsidR="00B45190" w:rsidRPr="0032068C" w:rsidRDefault="00B45190" w:rsidP="00B45190">
      <w:pPr>
        <w:pStyle w:val="ConsPlusNormal"/>
        <w:ind w:left="2112"/>
        <w:jc w:val="center"/>
        <w:rPr>
          <w:rFonts w:ascii="Times New Roman" w:hAnsi="Times New Roman"/>
        </w:rPr>
      </w:pPr>
      <w:r w:rsidRPr="0032068C">
        <w:rPr>
          <w:rFonts w:ascii="Times New Roman" w:hAnsi="Times New Roman"/>
        </w:rPr>
        <w:t>наименование Коллегиального органа субъекта Российской Федерации</w:t>
      </w:r>
    </w:p>
    <w:p w:rsidR="00B45190" w:rsidRPr="00C47EA4" w:rsidRDefault="00B45190" w:rsidP="00B45190">
      <w:pPr>
        <w:pStyle w:val="ConsPlusNormal"/>
        <w:ind w:firstLine="0"/>
        <w:jc w:val="both"/>
        <w:rPr>
          <w:rFonts w:ascii="Times New Roman" w:hAnsi="Times New Roman"/>
          <w:sz w:val="26"/>
          <w:szCs w:val="26"/>
        </w:rPr>
      </w:pPr>
      <w:r w:rsidRPr="00C47EA4">
        <w:rPr>
          <w:rFonts w:ascii="Times New Roman" w:hAnsi="Times New Roman"/>
          <w:sz w:val="26"/>
          <w:szCs w:val="26"/>
        </w:rPr>
        <w:t xml:space="preserve">(протокол заседания №_____, от _________), согласованной поставщиками документов и (или) информации, </w:t>
      </w:r>
    </w:p>
    <w:p w:rsidR="00B45190" w:rsidRPr="00C47EA4" w:rsidRDefault="00B45190" w:rsidP="00B45190">
      <w:pPr>
        <w:rPr>
          <w:sz w:val="26"/>
          <w:szCs w:val="26"/>
        </w:rPr>
      </w:pPr>
      <w:r w:rsidRPr="00C47EA4">
        <w:rPr>
          <w:sz w:val="26"/>
          <w:szCs w:val="26"/>
        </w:rPr>
        <w:t>прошу:</w:t>
      </w:r>
    </w:p>
    <w:p w:rsidR="00B45190" w:rsidRPr="0032068C" w:rsidRDefault="00B45190" w:rsidP="00B45190">
      <w:pPr>
        <w:pStyle w:val="afe"/>
        <w:numPr>
          <w:ilvl w:val="0"/>
          <w:numId w:val="18"/>
        </w:numPr>
        <w:rPr>
          <w:rFonts w:ascii="Times New Roman" w:hAnsi="Times New Roman"/>
          <w:sz w:val="20"/>
        </w:rPr>
      </w:pPr>
      <w:bookmarkStart w:id="36" w:name="_Toc312062909"/>
      <w:bookmarkStart w:id="37" w:name="_Toc314740957"/>
      <w:bookmarkStart w:id="38" w:name="_Toc314741912"/>
      <w:bookmarkStart w:id="39" w:name="_Toc314744596"/>
      <w:bookmarkStart w:id="40" w:name="_Toc315202809"/>
      <w:bookmarkStart w:id="41" w:name="_Toc315205900"/>
      <w:bookmarkStart w:id="42" w:name="_Toc315282257"/>
      <w:bookmarkStart w:id="43" w:name="_Toc318365255"/>
      <w:bookmarkStart w:id="44" w:name="_Toc320547477"/>
      <w:bookmarkStart w:id="45" w:name="_Toc320715164"/>
      <w:bookmarkStart w:id="46" w:name="_Toc320784407"/>
      <w:bookmarkStart w:id="47" w:name="_Toc321761914"/>
      <w:bookmarkStart w:id="48" w:name="_Toc321910039"/>
      <w:bookmarkStart w:id="49" w:name="_Toc322108897"/>
      <w:bookmarkStart w:id="50" w:name="_Toc322359750"/>
      <w:bookmarkStart w:id="51" w:name="_Toc322945854"/>
      <w:bookmarkStart w:id="52" w:name="_Toc322960876"/>
      <w:r w:rsidRPr="00C47EA4">
        <w:rPr>
          <w:rFonts w:ascii="Times New Roman" w:hAnsi="Times New Roman"/>
          <w:sz w:val="26"/>
          <w:szCs w:val="26"/>
        </w:rPr>
        <w:t>предоставить доступ к электронному сервису</w:t>
      </w:r>
      <w:r w:rsidRPr="0032068C">
        <w:rPr>
          <w:rFonts w:ascii="Times New Roman" w:hAnsi="Times New Roman"/>
          <w:sz w:val="20"/>
        </w:rPr>
        <w:t xml:space="preserve"> ____________________________</w:t>
      </w:r>
    </w:p>
    <w:p w:rsidR="00B45190" w:rsidRPr="0032068C" w:rsidRDefault="00B45190" w:rsidP="00B45190">
      <w:pPr>
        <w:pStyle w:val="afe"/>
        <w:ind w:left="1040" w:firstLine="0"/>
        <w:rPr>
          <w:rFonts w:ascii="Times New Roman" w:hAnsi="Times New Roman"/>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32068C">
        <w:rPr>
          <w:rFonts w:ascii="Times New Roman" w:hAnsi="Times New Roman"/>
          <w:sz w:val="16"/>
          <w:szCs w:val="16"/>
        </w:rPr>
        <w:t xml:space="preserve">         наименование Поставщика информации</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B45190" w:rsidRPr="00C47EA4" w:rsidRDefault="00B45190" w:rsidP="00B45190">
      <w:pPr>
        <w:pStyle w:val="afffd"/>
        <w:ind w:firstLine="0"/>
        <w:rPr>
          <w:sz w:val="26"/>
          <w:szCs w:val="26"/>
        </w:rPr>
      </w:pPr>
      <w:r w:rsidRPr="0032068C">
        <w:t>__________________________</w:t>
      </w:r>
      <w:r>
        <w:t>______________________</w:t>
      </w:r>
      <w:r w:rsidRPr="0032068C">
        <w:t xml:space="preserve">_ </w:t>
      </w:r>
      <w:r w:rsidRPr="00C47EA4">
        <w:rPr>
          <w:sz w:val="26"/>
          <w:szCs w:val="26"/>
        </w:rPr>
        <w:t xml:space="preserve">с использованием единой системы </w:t>
      </w:r>
    </w:p>
    <w:p w:rsidR="00B45190" w:rsidRPr="0032068C" w:rsidRDefault="00B45190" w:rsidP="00B45190">
      <w:pPr>
        <w:pStyle w:val="afffd"/>
        <w:rPr>
          <w:sz w:val="16"/>
          <w:szCs w:val="16"/>
        </w:rPr>
      </w:pPr>
      <w:r w:rsidRPr="0032068C">
        <w:rPr>
          <w:sz w:val="16"/>
          <w:szCs w:val="16"/>
        </w:rPr>
        <w:t xml:space="preserve">наименование электронного сервиса, </w:t>
      </w:r>
      <w:r w:rsidRPr="0032068C">
        <w:rPr>
          <w:sz w:val="16"/>
          <w:szCs w:val="16"/>
          <w:lang w:val="en-US"/>
        </w:rPr>
        <w:t>SID</w:t>
      </w:r>
      <w:r>
        <w:rPr>
          <w:sz w:val="16"/>
          <w:szCs w:val="16"/>
        </w:rPr>
        <w:t>или наименование вида сведений</w:t>
      </w:r>
    </w:p>
    <w:p w:rsidR="00B45190" w:rsidRPr="00C47EA4" w:rsidRDefault="00B45190" w:rsidP="00B45190">
      <w:pPr>
        <w:rPr>
          <w:sz w:val="26"/>
          <w:szCs w:val="26"/>
        </w:rPr>
      </w:pPr>
      <w:r w:rsidRPr="00C47EA4">
        <w:rPr>
          <w:sz w:val="26"/>
          <w:szCs w:val="26"/>
        </w:rPr>
        <w:t xml:space="preserve">межведомственного электронного взаимодействия, в составе следующих операций:  </w:t>
      </w:r>
    </w:p>
    <w:p w:rsidR="00B45190" w:rsidRPr="0032068C" w:rsidRDefault="00B45190" w:rsidP="00B45190"/>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5559"/>
      </w:tblGrid>
      <w:tr w:rsidR="00B45190" w:rsidRPr="0032068C" w:rsidTr="00390091">
        <w:trPr>
          <w:trHeight w:val="359"/>
        </w:trPr>
        <w:tc>
          <w:tcPr>
            <w:tcW w:w="3770" w:type="dxa"/>
            <w:vAlign w:val="center"/>
          </w:tcPr>
          <w:p w:rsidR="00B45190" w:rsidRPr="005955CF" w:rsidRDefault="00B45190" w:rsidP="00390091">
            <w:pPr>
              <w:jc w:val="center"/>
              <w:rPr>
                <w:sz w:val="26"/>
                <w:szCs w:val="26"/>
              </w:rPr>
            </w:pPr>
            <w:r w:rsidRPr="005955CF">
              <w:rPr>
                <w:sz w:val="26"/>
                <w:szCs w:val="26"/>
              </w:rPr>
              <w:t>Наименование операций</w:t>
            </w:r>
          </w:p>
        </w:tc>
        <w:tc>
          <w:tcPr>
            <w:tcW w:w="5559" w:type="dxa"/>
            <w:vAlign w:val="center"/>
          </w:tcPr>
          <w:p w:rsidR="00B45190" w:rsidRPr="005955CF" w:rsidRDefault="00B45190" w:rsidP="00390091">
            <w:pPr>
              <w:jc w:val="center"/>
              <w:rPr>
                <w:sz w:val="26"/>
                <w:szCs w:val="26"/>
              </w:rPr>
            </w:pPr>
            <w:r w:rsidRPr="005955CF">
              <w:rPr>
                <w:sz w:val="26"/>
                <w:szCs w:val="26"/>
              </w:rPr>
              <w:t>Уровень доступа</w:t>
            </w:r>
          </w:p>
        </w:tc>
      </w:tr>
      <w:tr w:rsidR="00B45190" w:rsidRPr="0032068C" w:rsidTr="00390091">
        <w:trPr>
          <w:trHeight w:val="244"/>
        </w:trPr>
        <w:tc>
          <w:tcPr>
            <w:tcW w:w="3770" w:type="dxa"/>
            <w:vAlign w:val="center"/>
          </w:tcPr>
          <w:p w:rsidR="00B45190" w:rsidRPr="005955CF" w:rsidRDefault="00B45190" w:rsidP="00390091">
            <w:pPr>
              <w:jc w:val="center"/>
              <w:rPr>
                <w:sz w:val="26"/>
                <w:szCs w:val="26"/>
              </w:rPr>
            </w:pPr>
            <w:r w:rsidRPr="005955CF">
              <w:rPr>
                <w:sz w:val="26"/>
                <w:szCs w:val="26"/>
              </w:rPr>
              <w:t>Электронный сервис</w:t>
            </w:r>
          </w:p>
        </w:tc>
        <w:tc>
          <w:tcPr>
            <w:tcW w:w="5559" w:type="dxa"/>
            <w:vAlign w:val="center"/>
          </w:tcPr>
          <w:p w:rsidR="00B45190" w:rsidRPr="005955CF" w:rsidRDefault="00B45190" w:rsidP="00390091">
            <w:pPr>
              <w:jc w:val="center"/>
              <w:rPr>
                <w:sz w:val="26"/>
                <w:szCs w:val="26"/>
              </w:rPr>
            </w:pPr>
            <w:r w:rsidRPr="005955CF">
              <w:rPr>
                <w:sz w:val="26"/>
                <w:szCs w:val="26"/>
              </w:rPr>
              <w:t>Полный</w:t>
            </w:r>
          </w:p>
        </w:tc>
      </w:tr>
      <w:tr w:rsidR="00B45190" w:rsidRPr="0032068C" w:rsidTr="00390091">
        <w:trPr>
          <w:trHeight w:val="244"/>
        </w:trPr>
        <w:tc>
          <w:tcPr>
            <w:tcW w:w="3770" w:type="dxa"/>
            <w:vAlign w:val="center"/>
          </w:tcPr>
          <w:p w:rsidR="00B45190" w:rsidRPr="005955CF" w:rsidRDefault="00B45190" w:rsidP="00390091">
            <w:pPr>
              <w:jc w:val="center"/>
              <w:rPr>
                <w:sz w:val="26"/>
                <w:szCs w:val="26"/>
              </w:rPr>
            </w:pPr>
            <w:r w:rsidRPr="005955CF">
              <w:rPr>
                <w:sz w:val="26"/>
                <w:szCs w:val="26"/>
              </w:rPr>
              <w:t>Операция 1</w:t>
            </w:r>
          </w:p>
        </w:tc>
        <w:tc>
          <w:tcPr>
            <w:tcW w:w="5559" w:type="dxa"/>
            <w:vAlign w:val="center"/>
          </w:tcPr>
          <w:p w:rsidR="00B45190" w:rsidRPr="005955CF" w:rsidRDefault="00B45190" w:rsidP="00390091">
            <w:pPr>
              <w:jc w:val="center"/>
              <w:rPr>
                <w:sz w:val="26"/>
                <w:szCs w:val="26"/>
              </w:rPr>
            </w:pPr>
            <w:r w:rsidRPr="005955CF">
              <w:rPr>
                <w:sz w:val="26"/>
                <w:szCs w:val="26"/>
              </w:rPr>
              <w:t>По операциям</w:t>
            </w:r>
          </w:p>
        </w:tc>
      </w:tr>
      <w:tr w:rsidR="00B45190" w:rsidRPr="0032068C" w:rsidTr="00390091">
        <w:trPr>
          <w:trHeight w:val="257"/>
        </w:trPr>
        <w:tc>
          <w:tcPr>
            <w:tcW w:w="3770" w:type="dxa"/>
            <w:vAlign w:val="center"/>
          </w:tcPr>
          <w:p w:rsidR="00B45190" w:rsidRPr="005955CF" w:rsidRDefault="00B45190" w:rsidP="00390091">
            <w:pPr>
              <w:jc w:val="center"/>
              <w:rPr>
                <w:sz w:val="26"/>
                <w:szCs w:val="26"/>
              </w:rPr>
            </w:pPr>
            <w:r w:rsidRPr="005955CF">
              <w:rPr>
                <w:sz w:val="26"/>
                <w:szCs w:val="26"/>
              </w:rPr>
              <w:t>Операция 2</w:t>
            </w:r>
          </w:p>
        </w:tc>
        <w:tc>
          <w:tcPr>
            <w:tcW w:w="5559" w:type="dxa"/>
            <w:vAlign w:val="center"/>
          </w:tcPr>
          <w:p w:rsidR="00B45190" w:rsidRPr="005955CF" w:rsidRDefault="00B45190" w:rsidP="00390091">
            <w:pPr>
              <w:jc w:val="center"/>
              <w:rPr>
                <w:sz w:val="26"/>
                <w:szCs w:val="26"/>
              </w:rPr>
            </w:pPr>
            <w:r w:rsidRPr="005955CF">
              <w:rPr>
                <w:sz w:val="26"/>
                <w:szCs w:val="26"/>
              </w:rPr>
              <w:t>По операциям</w:t>
            </w:r>
          </w:p>
        </w:tc>
      </w:tr>
    </w:tbl>
    <w:p w:rsidR="00B45190" w:rsidRDefault="00B45190" w:rsidP="00B45190">
      <w:pPr>
        <w:pStyle w:val="afe"/>
        <w:numPr>
          <w:ilvl w:val="0"/>
          <w:numId w:val="18"/>
        </w:numPr>
        <w:tabs>
          <w:tab w:val="clear" w:pos="1021"/>
          <w:tab w:val="left" w:pos="709"/>
        </w:tabs>
        <w:spacing w:line="240" w:lineRule="auto"/>
        <w:ind w:left="0" w:firstLine="709"/>
        <w:rPr>
          <w:rFonts w:ascii="Times New Roman" w:hAnsi="Times New Roman"/>
          <w:sz w:val="26"/>
          <w:szCs w:val="26"/>
        </w:rPr>
      </w:pPr>
      <w:bookmarkStart w:id="53" w:name="_Toc312062910"/>
      <w:bookmarkStart w:id="54" w:name="_Toc314740958"/>
      <w:bookmarkStart w:id="55" w:name="_Toc314741913"/>
      <w:bookmarkStart w:id="56" w:name="_Toc314744597"/>
      <w:bookmarkStart w:id="57" w:name="_Toc315202810"/>
      <w:bookmarkStart w:id="58" w:name="_Toc315205901"/>
      <w:bookmarkStart w:id="59" w:name="_Toc315282258"/>
      <w:bookmarkStart w:id="60" w:name="_Toc318365256"/>
      <w:bookmarkStart w:id="61" w:name="_Toc320547478"/>
      <w:bookmarkStart w:id="62" w:name="_Toc320715165"/>
      <w:bookmarkStart w:id="63" w:name="_Toc320784408"/>
      <w:bookmarkStart w:id="64" w:name="_Toc321761915"/>
      <w:bookmarkStart w:id="65" w:name="_Toc321910040"/>
      <w:bookmarkStart w:id="66" w:name="_Toc322108898"/>
      <w:bookmarkStart w:id="67" w:name="_Toc322359751"/>
      <w:bookmarkStart w:id="68" w:name="_Toc322945855"/>
      <w:bookmarkStart w:id="69" w:name="_Toc322960877"/>
      <w:r w:rsidRPr="00C47EA4">
        <w:rPr>
          <w:rFonts w:ascii="Times New Roman" w:hAnsi="Times New Roman"/>
          <w:sz w:val="26"/>
          <w:szCs w:val="26"/>
        </w:rPr>
        <w:t xml:space="preserve">уведомить об обеспечении доступа к запрашиваемому электронному сервису по телефону ______________ или по адресу электронной почты </w:t>
      </w:r>
      <w:r>
        <w:rPr>
          <w:rFonts w:ascii="Times New Roman" w:hAnsi="Times New Roman"/>
          <w:sz w:val="26"/>
          <w:szCs w:val="26"/>
        </w:rPr>
        <w:t>_________________</w:t>
      </w:r>
    </w:p>
    <w:p w:rsidR="00B45190" w:rsidRPr="0032068C" w:rsidRDefault="00B45190" w:rsidP="00B45190">
      <w:pPr>
        <w:pStyle w:val="afe"/>
        <w:tabs>
          <w:tab w:val="clear" w:pos="1021"/>
          <w:tab w:val="left" w:pos="709"/>
        </w:tabs>
        <w:spacing w:line="240" w:lineRule="auto"/>
        <w:ind w:firstLine="709"/>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sidRPr="0032068C">
        <w:rPr>
          <w:rFonts w:ascii="Times New Roman" w:hAnsi="Times New Roman"/>
          <w:sz w:val="16"/>
          <w:szCs w:val="16"/>
        </w:rPr>
        <w:t xml:space="preserve">                   номер телефона  </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ascii="Times New Roman" w:hAnsi="Times New Roman"/>
          <w:sz w:val="16"/>
          <w:szCs w:val="16"/>
        </w:rPr>
        <w:tab/>
      </w:r>
      <w:r w:rsidRPr="0032068C">
        <w:rPr>
          <w:rFonts w:ascii="Times New Roman" w:hAnsi="Times New Roman"/>
          <w:sz w:val="16"/>
          <w:szCs w:val="16"/>
        </w:rPr>
        <w:t xml:space="preserve">                                                                                      адрес электронной почты</w:t>
      </w:r>
    </w:p>
    <w:p w:rsidR="00B45190" w:rsidRDefault="00B45190" w:rsidP="00B45190">
      <w:pPr>
        <w:pStyle w:val="afe"/>
        <w:spacing w:line="240" w:lineRule="auto"/>
        <w:ind w:firstLine="0"/>
        <w:rPr>
          <w:rFonts w:ascii="Times New Roman" w:hAnsi="Times New Roman"/>
          <w:sz w:val="26"/>
          <w:szCs w:val="26"/>
        </w:rPr>
      </w:pPr>
      <w:bookmarkStart w:id="70" w:name="_Toc312062911"/>
      <w:bookmarkStart w:id="71" w:name="_Toc314740959"/>
      <w:bookmarkStart w:id="72" w:name="_Toc314741914"/>
      <w:bookmarkStart w:id="73" w:name="_Toc314744598"/>
      <w:bookmarkStart w:id="74" w:name="_Toc315202811"/>
      <w:bookmarkStart w:id="75" w:name="_Toc315205902"/>
      <w:bookmarkStart w:id="76" w:name="_Toc315282259"/>
      <w:bookmarkStart w:id="77" w:name="_Toc318365257"/>
      <w:bookmarkStart w:id="78" w:name="_Toc320547479"/>
      <w:bookmarkStart w:id="79" w:name="_Toc320715166"/>
      <w:bookmarkStart w:id="80" w:name="_Toc320784409"/>
      <w:bookmarkStart w:id="81" w:name="_Toc321761916"/>
      <w:bookmarkStart w:id="82" w:name="_Toc321910041"/>
      <w:bookmarkStart w:id="83" w:name="_Toc322108899"/>
      <w:bookmarkStart w:id="84" w:name="_Toc322359752"/>
      <w:bookmarkStart w:id="85" w:name="_Toc322945856"/>
      <w:bookmarkStart w:id="86" w:name="_Toc322960878"/>
    </w:p>
    <w:p w:rsidR="00B45190" w:rsidRDefault="00B45190" w:rsidP="00B45190">
      <w:pPr>
        <w:pStyle w:val="afe"/>
        <w:spacing w:line="240" w:lineRule="auto"/>
        <w:ind w:firstLine="0"/>
        <w:rPr>
          <w:rFonts w:ascii="Times New Roman" w:hAnsi="Times New Roman"/>
          <w:sz w:val="26"/>
          <w:szCs w:val="26"/>
        </w:rPr>
      </w:pPr>
    </w:p>
    <w:p w:rsidR="00B45190" w:rsidRPr="00C47EA4" w:rsidRDefault="00B45190" w:rsidP="00B45190">
      <w:pPr>
        <w:pStyle w:val="afe"/>
        <w:spacing w:line="240" w:lineRule="auto"/>
        <w:ind w:firstLine="0"/>
        <w:rPr>
          <w:rFonts w:ascii="Times New Roman" w:hAnsi="Times New Roman"/>
          <w:sz w:val="26"/>
          <w:szCs w:val="26"/>
        </w:rPr>
      </w:pPr>
      <w:r w:rsidRPr="00C47EA4">
        <w:rPr>
          <w:rFonts w:ascii="Times New Roman" w:hAnsi="Times New Roman"/>
          <w:sz w:val="26"/>
          <w:szCs w:val="26"/>
        </w:rPr>
        <w:t>Уполномоченное должностное лицо</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B45190" w:rsidRPr="0032068C" w:rsidRDefault="00B45190" w:rsidP="00B45190">
      <w:r w:rsidRPr="005D50AD">
        <w:rPr>
          <w:rFonts w:eastAsia="Calibri"/>
          <w:sz w:val="26"/>
          <w:szCs w:val="26"/>
          <w:lang w:eastAsia="en-US"/>
        </w:rPr>
        <w:t xml:space="preserve"> </w:t>
      </w:r>
      <w:r>
        <w:rPr>
          <w:rFonts w:eastAsia="Calibri"/>
          <w:sz w:val="26"/>
          <w:szCs w:val="26"/>
          <w:lang w:val="en-US" w:eastAsia="en-US"/>
        </w:rPr>
        <w:t>c</w:t>
      </w:r>
      <w:r w:rsidRPr="00C47EA4">
        <w:rPr>
          <w:rFonts w:eastAsia="Calibri"/>
          <w:sz w:val="26"/>
          <w:szCs w:val="26"/>
          <w:lang w:eastAsia="en-US"/>
        </w:rPr>
        <w:t>убъекта</w:t>
      </w:r>
      <w:r w:rsidRPr="005D50AD">
        <w:rPr>
          <w:rFonts w:eastAsia="Calibri"/>
          <w:sz w:val="26"/>
          <w:szCs w:val="26"/>
          <w:lang w:eastAsia="en-US"/>
        </w:rPr>
        <w:t xml:space="preserve"> </w:t>
      </w:r>
      <w:r w:rsidRPr="00C47EA4">
        <w:rPr>
          <w:rFonts w:eastAsia="Calibri"/>
          <w:sz w:val="26"/>
          <w:szCs w:val="26"/>
          <w:lang w:eastAsia="en-US"/>
        </w:rPr>
        <w:t>Российской Федерации</w:t>
      </w:r>
      <w:r>
        <w:rPr>
          <w:sz w:val="26"/>
          <w:szCs w:val="26"/>
        </w:rPr>
        <w:tab/>
      </w:r>
      <w:r>
        <w:rPr>
          <w:sz w:val="26"/>
          <w:szCs w:val="26"/>
        </w:rPr>
        <w:tab/>
      </w:r>
      <w:r w:rsidRPr="0032068C">
        <w:t>______________________________________</w:t>
      </w:r>
    </w:p>
    <w:p w:rsidR="00B45190" w:rsidRPr="0032068C" w:rsidRDefault="00B45190" w:rsidP="00B45190">
      <w:pPr>
        <w:rPr>
          <w:sz w:val="16"/>
          <w:szCs w:val="16"/>
        </w:rPr>
      </w:pPr>
      <w:r w:rsidRPr="0032068C">
        <w:rPr>
          <w:sz w:val="16"/>
          <w:szCs w:val="16"/>
        </w:rPr>
        <w:t xml:space="preserve">                                                                                                                                               подпись, расшифровка подписи, дата</w:t>
      </w:r>
    </w:p>
    <w:p w:rsidR="00B45190" w:rsidRDefault="00B45190" w:rsidP="00B45190">
      <w:pPr>
        <w:sectPr w:rsidR="00B45190" w:rsidSect="006A1B95">
          <w:pgSz w:w="11906" w:h="16838"/>
          <w:pgMar w:top="1134" w:right="567" w:bottom="1134" w:left="1134" w:header="709" w:footer="709" w:gutter="0"/>
          <w:cols w:space="708"/>
          <w:docGrid w:linePitch="360"/>
        </w:sectPr>
      </w:pPr>
      <w:bookmarkStart w:id="87" w:name="_Toc312062912"/>
      <w:bookmarkStart w:id="88" w:name="_Toc314740960"/>
      <w:bookmarkStart w:id="89" w:name="_Toc314741915"/>
      <w:bookmarkStart w:id="90" w:name="_Toc314744599"/>
      <w:bookmarkStart w:id="91" w:name="_Toc315202812"/>
      <w:bookmarkStart w:id="92" w:name="_Toc315205903"/>
      <w:bookmarkStart w:id="93" w:name="_Toc315282260"/>
      <w:bookmarkStart w:id="94" w:name="_Toc318365258"/>
      <w:bookmarkStart w:id="95" w:name="_Toc320547480"/>
      <w:bookmarkStart w:id="96" w:name="_Toc320715167"/>
      <w:bookmarkStart w:id="97" w:name="_Toc320784410"/>
      <w:bookmarkStart w:id="98" w:name="_Toc321761917"/>
      <w:bookmarkStart w:id="99" w:name="_Toc321910042"/>
      <w:bookmarkStart w:id="100" w:name="_Toc322108900"/>
      <w:bookmarkStart w:id="101" w:name="_Toc322359753"/>
      <w:bookmarkStart w:id="102" w:name="_Toc322945857"/>
      <w:bookmarkStart w:id="103" w:name="_Toc322960879"/>
      <w:r w:rsidRPr="0032068C">
        <w:t>М.П</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B45190" w:rsidRDefault="00B45190" w:rsidP="00B45190">
      <w:pPr>
        <w:pStyle w:val="12"/>
        <w:keepNext/>
        <w:keepLines/>
        <w:pageBreakBefore w:val="0"/>
        <w:tabs>
          <w:tab w:val="clear" w:pos="33"/>
        </w:tabs>
        <w:spacing w:before="240" w:after="0"/>
        <w:rPr>
          <w:rFonts w:eastAsiaTheme="majorEastAsia"/>
          <w:caps w:val="0"/>
          <w:sz w:val="26"/>
          <w:szCs w:val="26"/>
          <w:lang w:val="ru-RU"/>
        </w:rPr>
      </w:pPr>
      <w:r w:rsidRPr="00C47EA4">
        <w:rPr>
          <w:rFonts w:eastAsiaTheme="majorEastAsia"/>
          <w:caps w:val="0"/>
          <w:sz w:val="26"/>
          <w:szCs w:val="26"/>
          <w:lang w:val="ru-RU"/>
        </w:rPr>
        <w:lastRenderedPageBreak/>
        <w:t xml:space="preserve">Приложение </w:t>
      </w:r>
      <w:r>
        <w:rPr>
          <w:rFonts w:eastAsiaTheme="majorEastAsia"/>
          <w:caps w:val="0"/>
          <w:sz w:val="26"/>
          <w:szCs w:val="26"/>
          <w:lang w:val="ru-RU"/>
        </w:rPr>
        <w:t>9</w:t>
      </w:r>
      <w:r w:rsidRPr="00C47EA4">
        <w:rPr>
          <w:rFonts w:eastAsiaTheme="majorEastAsia"/>
          <w:caps w:val="0"/>
          <w:sz w:val="26"/>
          <w:szCs w:val="26"/>
          <w:lang w:val="ru-RU"/>
        </w:rPr>
        <w:t xml:space="preserve">. </w:t>
      </w:r>
      <w:r>
        <w:rPr>
          <w:rFonts w:eastAsiaTheme="majorEastAsia"/>
          <w:caps w:val="0"/>
          <w:sz w:val="26"/>
          <w:szCs w:val="26"/>
          <w:lang w:val="ru-RU"/>
        </w:rPr>
        <w:t>Блок-схема «</w:t>
      </w:r>
      <w:r w:rsidRPr="000F13E2">
        <w:rPr>
          <w:rFonts w:eastAsiaTheme="majorEastAsia"/>
          <w:caps w:val="0"/>
          <w:sz w:val="26"/>
          <w:szCs w:val="26"/>
          <w:lang w:val="ru-RU"/>
        </w:rPr>
        <w:t>Организация процесса проектирования, согласования и одобрения ТКМВ</w:t>
      </w:r>
      <w:r>
        <w:rPr>
          <w:rFonts w:eastAsiaTheme="majorEastAsia"/>
          <w:caps w:val="0"/>
          <w:sz w:val="26"/>
          <w:szCs w:val="26"/>
          <w:lang w:val="ru-RU"/>
        </w:rPr>
        <w:t>»</w:t>
      </w:r>
    </w:p>
    <w:p w:rsidR="00B45190" w:rsidRPr="00643467" w:rsidRDefault="00B45190" w:rsidP="00B45190">
      <w:pPr>
        <w:jc w:val="center"/>
      </w:pPr>
      <w:r>
        <w:rPr>
          <w:noProof/>
        </w:rPr>
        <w:drawing>
          <wp:inline distT="0" distB="0" distL="0" distR="0" wp14:anchorId="082DC33F" wp14:editId="5EA7F2E5">
            <wp:extent cx="8925181" cy="6125595"/>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Общая.png"/>
                    <pic:cNvPicPr/>
                  </pic:nvPicPr>
                  <pic:blipFill>
                    <a:blip r:embed="rId9">
                      <a:extLst>
                        <a:ext uri="{28A0092B-C50C-407E-A947-70E740481C1C}">
                          <a14:useLocalDpi xmlns:a14="http://schemas.microsoft.com/office/drawing/2010/main" val="0"/>
                        </a:ext>
                      </a:extLst>
                    </a:blip>
                    <a:stretch>
                      <a:fillRect/>
                    </a:stretch>
                  </pic:blipFill>
                  <pic:spPr>
                    <a:xfrm>
                      <a:off x="0" y="0"/>
                      <a:ext cx="8939420" cy="6135368"/>
                    </a:xfrm>
                    <a:prstGeom prst="rect">
                      <a:avLst/>
                    </a:prstGeom>
                  </pic:spPr>
                </pic:pic>
              </a:graphicData>
            </a:graphic>
          </wp:inline>
        </w:drawing>
      </w:r>
      <w:r w:rsidRPr="00643467">
        <w:br w:type="page"/>
      </w:r>
    </w:p>
    <w:p w:rsidR="00B45190" w:rsidRPr="000F13E2" w:rsidRDefault="00B45190" w:rsidP="00B45190">
      <w:pPr>
        <w:pStyle w:val="12"/>
        <w:keepNext/>
        <w:keepLines/>
        <w:pageBreakBefore w:val="0"/>
        <w:tabs>
          <w:tab w:val="clear" w:pos="33"/>
        </w:tabs>
        <w:spacing w:before="480" w:after="0"/>
        <w:rPr>
          <w:rFonts w:eastAsiaTheme="majorEastAsia"/>
          <w:caps w:val="0"/>
          <w:sz w:val="26"/>
          <w:szCs w:val="26"/>
          <w:lang w:val="ru-RU"/>
        </w:rPr>
      </w:pPr>
      <w:r w:rsidRPr="000F13E2">
        <w:rPr>
          <w:rFonts w:eastAsiaTheme="majorEastAsia"/>
          <w:caps w:val="0"/>
          <w:sz w:val="26"/>
          <w:szCs w:val="26"/>
          <w:lang w:val="ru-RU"/>
        </w:rPr>
        <w:lastRenderedPageBreak/>
        <w:t xml:space="preserve">Приложение </w:t>
      </w:r>
      <w:r>
        <w:rPr>
          <w:rFonts w:eastAsiaTheme="majorEastAsia"/>
          <w:caps w:val="0"/>
          <w:sz w:val="26"/>
          <w:szCs w:val="26"/>
          <w:lang w:val="ru-RU"/>
        </w:rPr>
        <w:t>10</w:t>
      </w:r>
      <w:r w:rsidRPr="000F13E2">
        <w:rPr>
          <w:rFonts w:eastAsiaTheme="majorEastAsia"/>
          <w:caps w:val="0"/>
          <w:sz w:val="26"/>
          <w:szCs w:val="26"/>
          <w:lang w:val="ru-RU"/>
        </w:rPr>
        <w:t>. Блок-схема «</w:t>
      </w:r>
      <w:r w:rsidRPr="000F13E2">
        <w:rPr>
          <w:caps w:val="0"/>
          <w:sz w:val="26"/>
          <w:szCs w:val="26"/>
          <w:lang w:val="ru-RU"/>
        </w:rPr>
        <w:t>Формирование и согласование Сводных запросов</w:t>
      </w:r>
      <w:r w:rsidRPr="000F13E2">
        <w:rPr>
          <w:rFonts w:eastAsiaTheme="majorEastAsia"/>
          <w:caps w:val="0"/>
          <w:sz w:val="26"/>
          <w:szCs w:val="26"/>
          <w:lang w:val="ru-RU"/>
        </w:rPr>
        <w:t>»</w:t>
      </w:r>
    </w:p>
    <w:p w:rsidR="00B45190" w:rsidRDefault="00B45190" w:rsidP="00B45190">
      <w:pPr>
        <w:jc w:val="center"/>
        <w:rPr>
          <w:sz w:val="26"/>
          <w:szCs w:val="26"/>
        </w:rPr>
      </w:pPr>
      <w:r>
        <w:rPr>
          <w:noProof/>
          <w:sz w:val="26"/>
          <w:szCs w:val="26"/>
        </w:rPr>
        <w:drawing>
          <wp:inline distT="0" distB="0" distL="0" distR="0" wp14:anchorId="6C1E1F12" wp14:editId="5A9AD43F">
            <wp:extent cx="9127312" cy="6264323"/>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1.png"/>
                    <pic:cNvPicPr/>
                  </pic:nvPicPr>
                  <pic:blipFill>
                    <a:blip r:embed="rId10">
                      <a:extLst>
                        <a:ext uri="{28A0092B-C50C-407E-A947-70E740481C1C}">
                          <a14:useLocalDpi xmlns:a14="http://schemas.microsoft.com/office/drawing/2010/main" val="0"/>
                        </a:ext>
                      </a:extLst>
                    </a:blip>
                    <a:stretch>
                      <a:fillRect/>
                    </a:stretch>
                  </pic:blipFill>
                  <pic:spPr>
                    <a:xfrm>
                      <a:off x="0" y="0"/>
                      <a:ext cx="9142668" cy="6274862"/>
                    </a:xfrm>
                    <a:prstGeom prst="rect">
                      <a:avLst/>
                    </a:prstGeom>
                  </pic:spPr>
                </pic:pic>
              </a:graphicData>
            </a:graphic>
          </wp:inline>
        </w:drawing>
      </w:r>
      <w:r>
        <w:rPr>
          <w:sz w:val="26"/>
          <w:szCs w:val="26"/>
        </w:rPr>
        <w:br w:type="page"/>
      </w:r>
    </w:p>
    <w:p w:rsidR="00B45190" w:rsidRDefault="00B45190" w:rsidP="00B45190">
      <w:pPr>
        <w:pStyle w:val="12"/>
        <w:keepNext/>
        <w:keepLines/>
        <w:pageBreakBefore w:val="0"/>
        <w:tabs>
          <w:tab w:val="clear" w:pos="33"/>
        </w:tabs>
        <w:spacing w:before="480" w:after="0"/>
        <w:rPr>
          <w:rFonts w:eastAsiaTheme="majorEastAsia"/>
          <w:caps w:val="0"/>
          <w:sz w:val="26"/>
          <w:szCs w:val="26"/>
          <w:lang w:val="ru-RU"/>
        </w:rPr>
      </w:pPr>
      <w:r w:rsidRPr="000F13E2">
        <w:rPr>
          <w:rFonts w:eastAsiaTheme="majorEastAsia"/>
          <w:caps w:val="0"/>
          <w:sz w:val="26"/>
          <w:szCs w:val="26"/>
          <w:lang w:val="ru-RU"/>
        </w:rPr>
        <w:lastRenderedPageBreak/>
        <w:t xml:space="preserve">Приложение </w:t>
      </w:r>
      <w:r>
        <w:rPr>
          <w:rFonts w:eastAsiaTheme="majorEastAsia"/>
          <w:caps w:val="0"/>
          <w:sz w:val="26"/>
          <w:szCs w:val="26"/>
          <w:lang w:val="ru-RU"/>
        </w:rPr>
        <w:t>11</w:t>
      </w:r>
      <w:r w:rsidRPr="000F13E2">
        <w:rPr>
          <w:rFonts w:eastAsiaTheme="majorEastAsia"/>
          <w:caps w:val="0"/>
          <w:sz w:val="26"/>
          <w:szCs w:val="26"/>
          <w:lang w:val="ru-RU"/>
        </w:rPr>
        <w:t>. Блок-схема «</w:t>
      </w:r>
      <w:r w:rsidRPr="0080554D">
        <w:rPr>
          <w:rFonts w:eastAsiaTheme="majorEastAsia"/>
          <w:caps w:val="0"/>
          <w:sz w:val="26"/>
          <w:szCs w:val="26"/>
          <w:lang w:val="ru-RU"/>
        </w:rPr>
        <w:t>Формирование и согласование Листов ТКМВ с новыми запросами</w:t>
      </w:r>
      <w:r w:rsidRPr="000F13E2">
        <w:rPr>
          <w:rFonts w:eastAsiaTheme="majorEastAsia"/>
          <w:caps w:val="0"/>
          <w:sz w:val="26"/>
          <w:szCs w:val="26"/>
          <w:lang w:val="ru-RU"/>
        </w:rPr>
        <w:t>»</w:t>
      </w:r>
    </w:p>
    <w:p w:rsidR="00B45190" w:rsidRDefault="00B45190" w:rsidP="00B45190">
      <w:pPr>
        <w:pStyle w:val="a2"/>
        <w:jc w:val="center"/>
        <w:rPr>
          <w:sz w:val="26"/>
          <w:szCs w:val="26"/>
        </w:rPr>
      </w:pPr>
      <w:r>
        <w:rPr>
          <w:noProof/>
          <w:sz w:val="26"/>
          <w:szCs w:val="26"/>
        </w:rPr>
        <w:drawing>
          <wp:inline distT="0" distB="0" distL="0" distR="0" wp14:anchorId="00CD6582" wp14:editId="62BBDFED">
            <wp:extent cx="9107428" cy="6250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2.png"/>
                    <pic:cNvPicPr/>
                  </pic:nvPicPr>
                  <pic:blipFill>
                    <a:blip r:embed="rId11">
                      <a:extLst>
                        <a:ext uri="{28A0092B-C50C-407E-A947-70E740481C1C}">
                          <a14:useLocalDpi xmlns:a14="http://schemas.microsoft.com/office/drawing/2010/main" val="0"/>
                        </a:ext>
                      </a:extLst>
                    </a:blip>
                    <a:stretch>
                      <a:fillRect/>
                    </a:stretch>
                  </pic:blipFill>
                  <pic:spPr>
                    <a:xfrm>
                      <a:off x="0" y="0"/>
                      <a:ext cx="9112754" cy="6254330"/>
                    </a:xfrm>
                    <a:prstGeom prst="rect">
                      <a:avLst/>
                    </a:prstGeom>
                  </pic:spPr>
                </pic:pic>
              </a:graphicData>
            </a:graphic>
          </wp:inline>
        </w:drawing>
      </w:r>
      <w:r>
        <w:rPr>
          <w:sz w:val="26"/>
          <w:szCs w:val="26"/>
        </w:rPr>
        <w:br w:type="page"/>
      </w:r>
    </w:p>
    <w:p w:rsidR="00B45190" w:rsidRDefault="00B45190" w:rsidP="00B45190">
      <w:pPr>
        <w:pStyle w:val="12"/>
        <w:keepNext/>
        <w:keepLines/>
        <w:pageBreakBefore w:val="0"/>
        <w:tabs>
          <w:tab w:val="clear" w:pos="33"/>
        </w:tabs>
        <w:spacing w:before="480" w:after="0"/>
        <w:rPr>
          <w:rFonts w:eastAsiaTheme="majorEastAsia"/>
          <w:caps w:val="0"/>
          <w:sz w:val="26"/>
          <w:szCs w:val="26"/>
          <w:lang w:val="ru-RU"/>
        </w:rPr>
      </w:pPr>
      <w:r w:rsidRPr="00566B01">
        <w:rPr>
          <w:rFonts w:eastAsiaTheme="majorEastAsia"/>
          <w:caps w:val="0"/>
          <w:sz w:val="26"/>
          <w:szCs w:val="26"/>
          <w:lang w:val="ru-RU"/>
        </w:rPr>
        <w:lastRenderedPageBreak/>
        <w:t xml:space="preserve">Приложение </w:t>
      </w:r>
      <w:r>
        <w:rPr>
          <w:rFonts w:eastAsiaTheme="majorEastAsia"/>
          <w:caps w:val="0"/>
          <w:sz w:val="26"/>
          <w:szCs w:val="26"/>
          <w:lang w:val="ru-RU"/>
        </w:rPr>
        <w:t>12</w:t>
      </w:r>
      <w:r w:rsidRPr="00566B01">
        <w:rPr>
          <w:rFonts w:eastAsiaTheme="majorEastAsia"/>
          <w:caps w:val="0"/>
          <w:sz w:val="26"/>
          <w:szCs w:val="26"/>
          <w:lang w:val="ru-RU"/>
        </w:rPr>
        <w:t>. Блок-схема «</w:t>
      </w:r>
      <w:r w:rsidRPr="00566B01">
        <w:rPr>
          <w:caps w:val="0"/>
          <w:sz w:val="26"/>
          <w:szCs w:val="26"/>
          <w:lang w:val="ru-RU"/>
        </w:rPr>
        <w:t>Инициирование внесения изменений в Перечень, утвержденный Правительством Российской Федерации</w:t>
      </w:r>
      <w:r w:rsidRPr="00566B01">
        <w:rPr>
          <w:rFonts w:eastAsiaTheme="majorEastAsia"/>
          <w:caps w:val="0"/>
          <w:sz w:val="26"/>
          <w:szCs w:val="26"/>
          <w:lang w:val="ru-RU"/>
        </w:rPr>
        <w:t>»</w:t>
      </w:r>
    </w:p>
    <w:p w:rsidR="00B45190" w:rsidRPr="00744310" w:rsidRDefault="00B45190" w:rsidP="00B45190">
      <w:pPr>
        <w:pStyle w:val="a2"/>
        <w:jc w:val="center"/>
        <w:rPr>
          <w:sz w:val="26"/>
          <w:szCs w:val="26"/>
          <w:lang w:val="en-US"/>
        </w:rPr>
      </w:pPr>
      <w:r w:rsidRPr="00744310">
        <w:rPr>
          <w:noProof/>
          <w:sz w:val="26"/>
          <w:szCs w:val="26"/>
        </w:rPr>
        <w:drawing>
          <wp:inline distT="0" distB="0" distL="0" distR="0" wp14:anchorId="5C8A6DAD" wp14:editId="459E5E57">
            <wp:extent cx="8895715" cy="6100290"/>
            <wp:effectExtent l="0" t="0" r="0" b="0"/>
            <wp:docPr id="5" name="Рисунок 5" descr="C:\Users\Ангелина\OneDrive\ГИС ТКМВ\Схемы\v05\С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гелина\OneDrive\ГИС ТКМВ\Схемы\v05\С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1643" cy="6104355"/>
                    </a:xfrm>
                    <a:prstGeom prst="rect">
                      <a:avLst/>
                    </a:prstGeom>
                    <a:noFill/>
                    <a:ln>
                      <a:noFill/>
                    </a:ln>
                  </pic:spPr>
                </pic:pic>
              </a:graphicData>
            </a:graphic>
          </wp:inline>
        </w:drawing>
      </w:r>
    </w:p>
    <w:p w:rsidR="00562967" w:rsidRDefault="00562967"/>
    <w:sectPr w:rsidR="00562967" w:rsidSect="00285D1C">
      <w:pgSz w:w="16838" w:h="11906" w:orient="landscape"/>
      <w:pgMar w:top="567" w:right="567" w:bottom="1134" w:left="1134"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CC"/>
    <w:family w:val="auto"/>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PragmaticaC">
    <w:charset w:val="CC"/>
    <w:family w:val="decorative"/>
    <w:pitch w:val="variable"/>
    <w:sig w:usb0="80000283" w:usb1="0000004A"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004911"/>
      <w:docPartObj>
        <w:docPartGallery w:val="Page Numbers (Top of Page)"/>
        <w:docPartUnique/>
      </w:docPartObj>
    </w:sdtPr>
    <w:sdtEndPr/>
    <w:sdtContent>
      <w:p w:rsidR="00CD7B4B" w:rsidRDefault="00B45190" w:rsidP="00285D1C">
        <w:pPr>
          <w:pStyle w:val="afff9"/>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2CC68A"/>
    <w:lvl w:ilvl="0">
      <w:start w:val="1"/>
      <w:numFmt w:val="decimal"/>
      <w:pStyle w:val="51"/>
      <w:lvlText w:val="%1."/>
      <w:lvlJc w:val="left"/>
      <w:pPr>
        <w:tabs>
          <w:tab w:val="num" w:pos="1492"/>
        </w:tabs>
        <w:ind w:left="1492" w:hanging="360"/>
      </w:pPr>
    </w:lvl>
  </w:abstractNum>
  <w:abstractNum w:abstractNumId="1">
    <w:nsid w:val="FFFFFF7F"/>
    <w:multiLevelType w:val="singleLevel"/>
    <w:tmpl w:val="3C2838B8"/>
    <w:lvl w:ilvl="0">
      <w:start w:val="1"/>
      <w:numFmt w:val="decimal"/>
      <w:pStyle w:val="heading66PIM6Gliederung6H66h6"/>
      <w:lvlText w:val="%1."/>
      <w:lvlJc w:val="left"/>
      <w:pPr>
        <w:tabs>
          <w:tab w:val="num" w:pos="643"/>
        </w:tabs>
        <w:ind w:left="643" w:hanging="360"/>
      </w:pPr>
    </w:lvl>
  </w:abstractNum>
  <w:abstractNum w:abstractNumId="2">
    <w:nsid w:val="05775872"/>
    <w:multiLevelType w:val="multilevel"/>
    <w:tmpl w:val="CE24C634"/>
    <w:lvl w:ilvl="0">
      <w:start w:val="1"/>
      <w:numFmt w:val="decimal"/>
      <w:pStyle w:val="a"/>
      <w:lvlText w:val="%1."/>
      <w:lvlJc w:val="left"/>
      <w:pPr>
        <w:tabs>
          <w:tab w:val="num" w:pos="397"/>
        </w:tabs>
        <w:ind w:left="397" w:hanging="39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1E428B"/>
    <w:multiLevelType w:val="multilevel"/>
    <w:tmpl w:val="4F6C5FFC"/>
    <w:lvl w:ilvl="0">
      <w:start w:val="1"/>
      <w:numFmt w:val="decimal"/>
      <w:pStyle w:val="1"/>
      <w:lvlText w:val="%1."/>
      <w:lvlJc w:val="left"/>
      <w:pPr>
        <w:tabs>
          <w:tab w:val="num" w:pos="720"/>
        </w:tabs>
        <w:ind w:left="720" w:hanging="360"/>
      </w:pPr>
      <w:rPr>
        <w:sz w:val="22"/>
      </w:rPr>
    </w:lvl>
    <w:lvl w:ilvl="1">
      <w:numFmt w:val="none"/>
      <w:pStyle w:val="2"/>
      <w:lvlText w:val=""/>
      <w:lvlJc w:val="left"/>
      <w:pPr>
        <w:tabs>
          <w:tab w:val="num" w:pos="360"/>
        </w:tabs>
      </w:pPr>
    </w:lvl>
    <w:lvl w:ilvl="2">
      <w:numFmt w:val="none"/>
      <w:pStyle w:val="3"/>
      <w:lvlText w:val=""/>
      <w:lvlJc w:val="left"/>
      <w:pPr>
        <w:tabs>
          <w:tab w:val="num" w:pos="360"/>
        </w:tabs>
      </w:pPr>
    </w:lvl>
    <w:lvl w:ilvl="3">
      <w:numFmt w:val="none"/>
      <w:pStyle w:val="4"/>
      <w:lvlText w:val=""/>
      <w:lvlJc w:val="left"/>
      <w:pPr>
        <w:tabs>
          <w:tab w:val="num" w:pos="360"/>
        </w:tabs>
      </w:pPr>
    </w:lvl>
    <w:lvl w:ilvl="4">
      <w:numFmt w:val="none"/>
      <w:pStyle w:val="5"/>
      <w:lvlText w:val=""/>
      <w:lvlJc w:val="left"/>
      <w:pPr>
        <w:tabs>
          <w:tab w:val="num" w:pos="360"/>
        </w:tabs>
      </w:pPr>
    </w:lvl>
    <w:lvl w:ilvl="5">
      <w:numFmt w:val="none"/>
      <w:pStyle w:val="10"/>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25F31988"/>
    <w:multiLevelType w:val="hybridMultilevel"/>
    <w:tmpl w:val="EAE29B6A"/>
    <w:lvl w:ilvl="0" w:tplc="B3765C06">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DA5CF7"/>
    <w:multiLevelType w:val="hybridMultilevel"/>
    <w:tmpl w:val="1DFA6934"/>
    <w:lvl w:ilvl="0" w:tplc="8A289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481102"/>
    <w:multiLevelType w:val="multilevel"/>
    <w:tmpl w:val="B3147C78"/>
    <w:lvl w:ilvl="0">
      <w:start w:val="5"/>
      <w:numFmt w:val="decimal"/>
      <w:lvlText w:val="%1."/>
      <w:lvlJc w:val="left"/>
      <w:pPr>
        <w:ind w:left="390" w:hanging="390"/>
      </w:pPr>
      <w:rPr>
        <w:rFonts w:hint="default"/>
      </w:rPr>
    </w:lvl>
    <w:lvl w:ilvl="1">
      <w:start w:val="1"/>
      <w:numFmt w:val="decimal"/>
      <w:lvlText w:val="%1.%2."/>
      <w:lvlJc w:val="left"/>
      <w:pPr>
        <w:ind w:left="3271" w:hanging="720"/>
      </w:pPr>
      <w:rPr>
        <w:rFonts w:hint="default"/>
        <w:b w:val="0"/>
      </w:rPr>
    </w:lvl>
    <w:lvl w:ilvl="2">
      <w:start w:val="1"/>
      <w:numFmt w:val="decimal"/>
      <w:lvlText w:val="%1.%2.%3."/>
      <w:lvlJc w:val="left"/>
      <w:pPr>
        <w:ind w:left="1430" w:hanging="720"/>
      </w:pPr>
      <w:rPr>
        <w:rFonts w:ascii="Times New Roman" w:hAnsi="Times New Roman" w:cs="Times New Roman" w:hint="default"/>
        <w:b w:val="0"/>
        <w:sz w:val="26"/>
        <w:szCs w:val="26"/>
      </w:rPr>
    </w:lvl>
    <w:lvl w:ilvl="3">
      <w:start w:val="1"/>
      <w:numFmt w:val="decimal"/>
      <w:lvlText w:val="%1.%2.%3.%4."/>
      <w:lvlJc w:val="left"/>
      <w:pPr>
        <w:ind w:left="8733" w:hanging="1080"/>
      </w:pPr>
      <w:rPr>
        <w:rFonts w:hint="default"/>
      </w:rPr>
    </w:lvl>
    <w:lvl w:ilvl="4">
      <w:start w:val="1"/>
      <w:numFmt w:val="decimal"/>
      <w:lvlText w:val="%1.%2.%3.%4.%5."/>
      <w:lvlJc w:val="left"/>
      <w:pPr>
        <w:ind w:left="11284" w:hanging="1080"/>
      </w:pPr>
      <w:rPr>
        <w:rFonts w:hint="default"/>
      </w:rPr>
    </w:lvl>
    <w:lvl w:ilvl="5">
      <w:start w:val="1"/>
      <w:numFmt w:val="decimal"/>
      <w:lvlText w:val="%1.%2.%3.%4.%5.%6."/>
      <w:lvlJc w:val="left"/>
      <w:pPr>
        <w:ind w:left="14195" w:hanging="1440"/>
      </w:pPr>
      <w:rPr>
        <w:rFonts w:hint="default"/>
      </w:rPr>
    </w:lvl>
    <w:lvl w:ilvl="6">
      <w:start w:val="1"/>
      <w:numFmt w:val="decimal"/>
      <w:lvlText w:val="%1.%2.%3.%4.%5.%6.%7."/>
      <w:lvlJc w:val="left"/>
      <w:pPr>
        <w:ind w:left="16746" w:hanging="1440"/>
      </w:pPr>
      <w:rPr>
        <w:rFonts w:hint="default"/>
      </w:rPr>
    </w:lvl>
    <w:lvl w:ilvl="7">
      <w:start w:val="1"/>
      <w:numFmt w:val="decimal"/>
      <w:lvlText w:val="%1.%2.%3.%4.%5.%6.%7.%8."/>
      <w:lvlJc w:val="left"/>
      <w:pPr>
        <w:ind w:left="19657" w:hanging="1800"/>
      </w:pPr>
      <w:rPr>
        <w:rFonts w:hint="default"/>
      </w:rPr>
    </w:lvl>
    <w:lvl w:ilvl="8">
      <w:start w:val="1"/>
      <w:numFmt w:val="decimal"/>
      <w:lvlText w:val="%1.%2.%3.%4.%5.%6.%7.%8.%9."/>
      <w:lvlJc w:val="left"/>
      <w:pPr>
        <w:ind w:left="22208" w:hanging="1800"/>
      </w:pPr>
      <w:rPr>
        <w:rFonts w:hint="default"/>
      </w:rPr>
    </w:lvl>
  </w:abstractNum>
  <w:abstractNum w:abstractNumId="7">
    <w:nsid w:val="38E728D3"/>
    <w:multiLevelType w:val="multilevel"/>
    <w:tmpl w:val="A5820228"/>
    <w:lvl w:ilvl="0">
      <w:start w:val="4"/>
      <w:numFmt w:val="decimal"/>
      <w:lvlText w:val="%1."/>
      <w:lvlJc w:val="left"/>
      <w:pPr>
        <w:ind w:left="585" w:hanging="585"/>
      </w:pPr>
      <w:rPr>
        <w:rFonts w:hint="default"/>
      </w:rPr>
    </w:lvl>
    <w:lvl w:ilvl="1">
      <w:start w:val="2"/>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428B098A"/>
    <w:multiLevelType w:val="multilevel"/>
    <w:tmpl w:val="868AE374"/>
    <w:lvl w:ilvl="0">
      <w:start w:val="6"/>
      <w:numFmt w:val="decimal"/>
      <w:lvlText w:val="%1"/>
      <w:lvlJc w:val="left"/>
      <w:pPr>
        <w:ind w:left="360" w:hanging="360"/>
      </w:pPr>
      <w:rPr>
        <w:rFonts w:hint="default"/>
      </w:rPr>
    </w:lvl>
    <w:lvl w:ilvl="1">
      <w:start w:val="1"/>
      <w:numFmt w:val="decimal"/>
      <w:lvlText w:val="%1.%2"/>
      <w:lvlJc w:val="left"/>
      <w:pPr>
        <w:ind w:left="5462" w:hanging="360"/>
      </w:pPr>
      <w:rPr>
        <w:rFonts w:hint="default"/>
        <w:color w:val="auto"/>
      </w:rPr>
    </w:lvl>
    <w:lvl w:ilvl="2">
      <w:start w:val="1"/>
      <w:numFmt w:val="decimal"/>
      <w:lvlText w:val="%1.%2.%3"/>
      <w:lvlJc w:val="left"/>
      <w:pPr>
        <w:ind w:left="10924" w:hanging="720"/>
      </w:pPr>
      <w:rPr>
        <w:rFonts w:hint="default"/>
      </w:rPr>
    </w:lvl>
    <w:lvl w:ilvl="3">
      <w:start w:val="1"/>
      <w:numFmt w:val="decimal"/>
      <w:lvlText w:val="%1.%2.%3.%4"/>
      <w:lvlJc w:val="left"/>
      <w:pPr>
        <w:ind w:left="16026" w:hanging="720"/>
      </w:pPr>
      <w:rPr>
        <w:rFonts w:hint="default"/>
      </w:rPr>
    </w:lvl>
    <w:lvl w:ilvl="4">
      <w:start w:val="1"/>
      <w:numFmt w:val="decimal"/>
      <w:lvlText w:val="%1.%2.%3.%4.%5"/>
      <w:lvlJc w:val="left"/>
      <w:pPr>
        <w:ind w:left="21488" w:hanging="1080"/>
      </w:pPr>
      <w:rPr>
        <w:rFonts w:hint="default"/>
      </w:rPr>
    </w:lvl>
    <w:lvl w:ilvl="5">
      <w:start w:val="1"/>
      <w:numFmt w:val="decimal"/>
      <w:lvlText w:val="%1.%2.%3.%4.%5.%6"/>
      <w:lvlJc w:val="left"/>
      <w:pPr>
        <w:ind w:left="26950" w:hanging="1440"/>
      </w:pPr>
      <w:rPr>
        <w:rFonts w:hint="default"/>
      </w:rPr>
    </w:lvl>
    <w:lvl w:ilvl="6">
      <w:start w:val="1"/>
      <w:numFmt w:val="decimal"/>
      <w:lvlText w:val="%1.%2.%3.%4.%5.%6.%7"/>
      <w:lvlJc w:val="left"/>
      <w:pPr>
        <w:ind w:left="32052" w:hanging="1440"/>
      </w:pPr>
      <w:rPr>
        <w:rFonts w:hint="default"/>
      </w:rPr>
    </w:lvl>
    <w:lvl w:ilvl="7">
      <w:start w:val="1"/>
      <w:numFmt w:val="decimal"/>
      <w:lvlText w:val="%1.%2.%3.%4.%5.%6.%7.%8"/>
      <w:lvlJc w:val="left"/>
      <w:pPr>
        <w:ind w:left="-28022" w:hanging="1800"/>
      </w:pPr>
      <w:rPr>
        <w:rFonts w:hint="default"/>
      </w:rPr>
    </w:lvl>
    <w:lvl w:ilvl="8">
      <w:start w:val="1"/>
      <w:numFmt w:val="decimal"/>
      <w:lvlText w:val="%1.%2.%3.%4.%5.%6.%7.%8.%9"/>
      <w:lvlJc w:val="left"/>
      <w:pPr>
        <w:ind w:left="-22920" w:hanging="1800"/>
      </w:pPr>
      <w:rPr>
        <w:rFonts w:hint="default"/>
      </w:rPr>
    </w:lvl>
  </w:abstractNum>
  <w:abstractNum w:abstractNumId="9">
    <w:nsid w:val="49341031"/>
    <w:multiLevelType w:val="multilevel"/>
    <w:tmpl w:val="8F760BE8"/>
    <w:lvl w:ilvl="0">
      <w:start w:val="3"/>
      <w:numFmt w:val="decimal"/>
      <w:lvlText w:val="%1."/>
      <w:lvlJc w:val="left"/>
      <w:pPr>
        <w:ind w:left="585" w:hanging="585"/>
      </w:pPr>
      <w:rPr>
        <w:rFonts w:hint="default"/>
      </w:rPr>
    </w:lvl>
    <w:lvl w:ilvl="1">
      <w:start w:val="4"/>
      <w:numFmt w:val="decimal"/>
      <w:lvlText w:val="%1.%2."/>
      <w:lvlJc w:val="left"/>
      <w:pPr>
        <w:ind w:left="4548" w:hanging="720"/>
      </w:pPr>
      <w:rPr>
        <w:rFonts w:hint="default"/>
      </w:rPr>
    </w:lvl>
    <w:lvl w:ilvl="2">
      <w:start w:val="1"/>
      <w:numFmt w:val="decimal"/>
      <w:lvlText w:val="%1.%2.%3."/>
      <w:lvlJc w:val="left"/>
      <w:pPr>
        <w:ind w:left="8375" w:hanging="720"/>
      </w:pPr>
      <w:rPr>
        <w:rFonts w:hint="default"/>
      </w:rPr>
    </w:lvl>
    <w:lvl w:ilvl="3">
      <w:start w:val="1"/>
      <w:numFmt w:val="decimal"/>
      <w:lvlText w:val="%1.%2.%3.%4."/>
      <w:lvlJc w:val="left"/>
      <w:pPr>
        <w:ind w:left="12564" w:hanging="108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580" w:hanging="144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596" w:hanging="1800"/>
      </w:pPr>
      <w:rPr>
        <w:rFonts w:hint="default"/>
      </w:rPr>
    </w:lvl>
    <w:lvl w:ilvl="8">
      <w:start w:val="1"/>
      <w:numFmt w:val="decimal"/>
      <w:lvlText w:val="%1.%2.%3.%4.%5.%6.%7.%8.%9."/>
      <w:lvlJc w:val="left"/>
      <w:pPr>
        <w:ind w:left="32424" w:hanging="1800"/>
      </w:pPr>
      <w:rPr>
        <w:rFonts w:hint="default"/>
      </w:rPr>
    </w:lvl>
  </w:abstractNum>
  <w:abstractNum w:abstractNumId="10">
    <w:nsid w:val="518526A5"/>
    <w:multiLevelType w:val="hybridMultilevel"/>
    <w:tmpl w:val="747EA480"/>
    <w:lvl w:ilvl="0" w:tplc="2B8C04B4">
      <w:start w:val="1"/>
      <w:numFmt w:val="decimal"/>
      <w:lvlText w:val="%1)"/>
      <w:lvlJc w:val="left"/>
      <w:pPr>
        <w:ind w:left="1040" w:hanging="360"/>
      </w:pPr>
      <w:rPr>
        <w:rFonts w:hint="default"/>
        <w:sz w:val="26"/>
        <w:szCs w:val="26"/>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54F87CC9"/>
    <w:multiLevelType w:val="hybridMultilevel"/>
    <w:tmpl w:val="0A8E55D8"/>
    <w:lvl w:ilvl="0" w:tplc="A05EB340">
      <w:start w:val="1"/>
      <w:numFmt w:val="decimal"/>
      <w:lvlText w:val="%1)"/>
      <w:lvlJc w:val="left"/>
      <w:pPr>
        <w:ind w:left="945" w:hanging="360"/>
      </w:pPr>
      <w:rPr>
        <w:rFonts w:ascii="Times New Roman" w:eastAsia="Times New Roman" w:hAnsi="Times New Roman" w:cs="Times New Roman"/>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2">
    <w:nsid w:val="58C2426B"/>
    <w:multiLevelType w:val="hybridMultilevel"/>
    <w:tmpl w:val="DB60966C"/>
    <w:lvl w:ilvl="0" w:tplc="A914CDA6">
      <w:start w:val="1"/>
      <w:numFmt w:val="bullet"/>
      <w:pStyle w:val="11"/>
      <w:lvlText w:val=""/>
      <w:lvlJc w:val="left"/>
      <w:pPr>
        <w:ind w:left="1296" w:hanging="360"/>
      </w:pPr>
      <w:rPr>
        <w:rFonts w:ascii="Symbol" w:hAnsi="Symbol" w:hint="default"/>
      </w:rPr>
    </w:lvl>
    <w:lvl w:ilvl="1" w:tplc="1B96CB92">
      <w:numFmt w:val="bullet"/>
      <w:lvlText w:val="·"/>
      <w:lvlJc w:val="left"/>
      <w:pPr>
        <w:ind w:left="2436" w:hanging="780"/>
      </w:pPr>
      <w:rPr>
        <w:rFonts w:ascii="Times New Roman" w:eastAsia="Calibri" w:hAnsi="Times New Roman" w:cs="Times New Roman"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3">
    <w:nsid w:val="5B9E04D4"/>
    <w:multiLevelType w:val="multilevel"/>
    <w:tmpl w:val="3DF201AA"/>
    <w:lvl w:ilvl="0">
      <w:start w:val="6"/>
      <w:numFmt w:val="decimal"/>
      <w:lvlText w:val="%1."/>
      <w:lvlJc w:val="left"/>
      <w:pPr>
        <w:ind w:left="390" w:hanging="390"/>
      </w:pPr>
      <w:rPr>
        <w:rFonts w:hint="default"/>
      </w:rPr>
    </w:lvl>
    <w:lvl w:ilvl="1">
      <w:start w:val="1"/>
      <w:numFmt w:val="decimal"/>
      <w:lvlText w:val="%1.%2."/>
      <w:lvlJc w:val="left"/>
      <w:pPr>
        <w:ind w:left="3271" w:hanging="720"/>
      </w:pPr>
      <w:rPr>
        <w:rFonts w:hint="default"/>
      </w:rPr>
    </w:lvl>
    <w:lvl w:ilvl="2">
      <w:start w:val="1"/>
      <w:numFmt w:val="decimal"/>
      <w:lvlText w:val="%1.%2.%3."/>
      <w:lvlJc w:val="left"/>
      <w:pPr>
        <w:ind w:left="5822" w:hanging="720"/>
      </w:pPr>
      <w:rPr>
        <w:rFonts w:ascii="Times New Roman" w:hAnsi="Times New Roman" w:cs="Times New Roman" w:hint="default"/>
        <w:sz w:val="26"/>
        <w:szCs w:val="26"/>
      </w:rPr>
    </w:lvl>
    <w:lvl w:ilvl="3">
      <w:start w:val="1"/>
      <w:numFmt w:val="decimal"/>
      <w:lvlText w:val="%1.%2.%3.%4."/>
      <w:lvlJc w:val="left"/>
      <w:pPr>
        <w:ind w:left="8733" w:hanging="1080"/>
      </w:pPr>
      <w:rPr>
        <w:rFonts w:hint="default"/>
      </w:rPr>
    </w:lvl>
    <w:lvl w:ilvl="4">
      <w:start w:val="1"/>
      <w:numFmt w:val="decimal"/>
      <w:lvlText w:val="%1.%2.%3.%4.%5."/>
      <w:lvlJc w:val="left"/>
      <w:pPr>
        <w:ind w:left="11284" w:hanging="1080"/>
      </w:pPr>
      <w:rPr>
        <w:rFonts w:hint="default"/>
      </w:rPr>
    </w:lvl>
    <w:lvl w:ilvl="5">
      <w:start w:val="1"/>
      <w:numFmt w:val="decimal"/>
      <w:lvlText w:val="%1.%2.%3.%4.%5.%6."/>
      <w:lvlJc w:val="left"/>
      <w:pPr>
        <w:ind w:left="14195" w:hanging="1440"/>
      </w:pPr>
      <w:rPr>
        <w:rFonts w:hint="default"/>
      </w:rPr>
    </w:lvl>
    <w:lvl w:ilvl="6">
      <w:start w:val="1"/>
      <w:numFmt w:val="decimal"/>
      <w:lvlText w:val="%1.%2.%3.%4.%5.%6.%7."/>
      <w:lvlJc w:val="left"/>
      <w:pPr>
        <w:ind w:left="16746" w:hanging="1440"/>
      </w:pPr>
      <w:rPr>
        <w:rFonts w:hint="default"/>
      </w:rPr>
    </w:lvl>
    <w:lvl w:ilvl="7">
      <w:start w:val="1"/>
      <w:numFmt w:val="decimal"/>
      <w:lvlText w:val="%1.%2.%3.%4.%5.%6.%7.%8."/>
      <w:lvlJc w:val="left"/>
      <w:pPr>
        <w:ind w:left="19657" w:hanging="1800"/>
      </w:pPr>
      <w:rPr>
        <w:rFonts w:hint="default"/>
      </w:rPr>
    </w:lvl>
    <w:lvl w:ilvl="8">
      <w:start w:val="1"/>
      <w:numFmt w:val="decimal"/>
      <w:lvlText w:val="%1.%2.%3.%4.%5.%6.%7.%8.%9."/>
      <w:lvlJc w:val="left"/>
      <w:pPr>
        <w:ind w:left="22208" w:hanging="1800"/>
      </w:pPr>
      <w:rPr>
        <w:rFonts w:hint="default"/>
      </w:rPr>
    </w:lvl>
  </w:abstractNum>
  <w:abstractNum w:abstractNumId="14">
    <w:nsid w:val="5CBC5665"/>
    <w:multiLevelType w:val="hybridMultilevel"/>
    <w:tmpl w:val="C7081C38"/>
    <w:lvl w:ilvl="0" w:tplc="FFFFFFFF">
      <w:start w:val="1"/>
      <w:numFmt w:val="bullet"/>
      <w:pStyle w:val="TimesNewRoman12"/>
      <w:lvlText w:val="-"/>
      <w:lvlJc w:val="left"/>
      <w:pPr>
        <w:tabs>
          <w:tab w:val="num" w:pos="1068"/>
        </w:tabs>
        <w:ind w:left="1068" w:hanging="360"/>
      </w:pPr>
      <w:rPr>
        <w:rFonts w:ascii="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nsid w:val="5ED71CB4"/>
    <w:multiLevelType w:val="multilevel"/>
    <w:tmpl w:val="8D64CBA8"/>
    <w:lvl w:ilvl="0">
      <w:start w:val="3"/>
      <w:numFmt w:val="decimal"/>
      <w:lvlText w:val="%1."/>
      <w:lvlJc w:val="left"/>
      <w:pPr>
        <w:ind w:left="585" w:hanging="585"/>
      </w:pPr>
      <w:rPr>
        <w:rFonts w:hint="default"/>
      </w:rPr>
    </w:lvl>
    <w:lvl w:ilvl="1">
      <w:start w:val="3"/>
      <w:numFmt w:val="decimal"/>
      <w:lvlText w:val="%1.%2."/>
      <w:lvlJc w:val="left"/>
      <w:pPr>
        <w:ind w:left="4548" w:hanging="720"/>
      </w:pPr>
      <w:rPr>
        <w:rFonts w:hint="default"/>
        <w:b w:val="0"/>
      </w:rPr>
    </w:lvl>
    <w:lvl w:ilvl="2">
      <w:start w:val="1"/>
      <w:numFmt w:val="decimal"/>
      <w:lvlText w:val="%1.%2.%3."/>
      <w:lvlJc w:val="left"/>
      <w:pPr>
        <w:ind w:left="8376" w:hanging="720"/>
      </w:pPr>
      <w:rPr>
        <w:rFonts w:hint="default"/>
      </w:rPr>
    </w:lvl>
    <w:lvl w:ilvl="3">
      <w:start w:val="1"/>
      <w:numFmt w:val="decimal"/>
      <w:lvlText w:val="%1.%2.%3.%4."/>
      <w:lvlJc w:val="left"/>
      <w:pPr>
        <w:ind w:left="12564" w:hanging="108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580" w:hanging="144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596" w:hanging="1800"/>
      </w:pPr>
      <w:rPr>
        <w:rFonts w:hint="default"/>
      </w:rPr>
    </w:lvl>
    <w:lvl w:ilvl="8">
      <w:start w:val="1"/>
      <w:numFmt w:val="decimal"/>
      <w:lvlText w:val="%1.%2.%3.%4.%5.%6.%7.%8.%9."/>
      <w:lvlJc w:val="left"/>
      <w:pPr>
        <w:ind w:left="32424" w:hanging="1800"/>
      </w:pPr>
      <w:rPr>
        <w:rFonts w:hint="default"/>
      </w:rPr>
    </w:lvl>
  </w:abstractNum>
  <w:abstractNum w:abstractNumId="16">
    <w:nsid w:val="64E91301"/>
    <w:multiLevelType w:val="multilevel"/>
    <w:tmpl w:val="8F760BE8"/>
    <w:lvl w:ilvl="0">
      <w:start w:val="4"/>
      <w:numFmt w:val="decimal"/>
      <w:lvlText w:val="%1."/>
      <w:lvlJc w:val="left"/>
      <w:pPr>
        <w:ind w:left="585" w:hanging="585"/>
      </w:pPr>
      <w:rPr>
        <w:rFonts w:hint="default"/>
      </w:rPr>
    </w:lvl>
    <w:lvl w:ilvl="1">
      <w:start w:val="1"/>
      <w:numFmt w:val="decimal"/>
      <w:lvlText w:val="%1.%2."/>
      <w:lvlJc w:val="left"/>
      <w:pPr>
        <w:ind w:left="4548" w:hanging="72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564" w:hanging="108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580" w:hanging="144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596" w:hanging="1800"/>
      </w:pPr>
      <w:rPr>
        <w:rFonts w:hint="default"/>
      </w:rPr>
    </w:lvl>
    <w:lvl w:ilvl="8">
      <w:start w:val="1"/>
      <w:numFmt w:val="decimal"/>
      <w:lvlText w:val="%1.%2.%3.%4.%5.%6.%7.%8.%9."/>
      <w:lvlJc w:val="left"/>
      <w:pPr>
        <w:ind w:left="32424" w:hanging="1800"/>
      </w:pPr>
      <w:rPr>
        <w:rFonts w:hint="default"/>
      </w:rPr>
    </w:lvl>
  </w:abstractNum>
  <w:abstractNum w:abstractNumId="17">
    <w:nsid w:val="6DE407CC"/>
    <w:multiLevelType w:val="multilevel"/>
    <w:tmpl w:val="48B2573E"/>
    <w:lvl w:ilvl="0">
      <w:start w:val="1"/>
      <w:numFmt w:val="bullet"/>
      <w:pStyle w:val="a0"/>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74954CAF"/>
    <w:multiLevelType w:val="multilevel"/>
    <w:tmpl w:val="223CCC62"/>
    <w:lvl w:ilvl="0">
      <w:start w:val="4"/>
      <w:numFmt w:val="decimal"/>
      <w:lvlText w:val="%1."/>
      <w:lvlJc w:val="left"/>
      <w:pPr>
        <w:ind w:left="780" w:hanging="780"/>
      </w:pPr>
      <w:rPr>
        <w:rFonts w:hint="default"/>
      </w:rPr>
    </w:lvl>
    <w:lvl w:ilvl="1">
      <w:start w:val="2"/>
      <w:numFmt w:val="decimal"/>
      <w:lvlText w:val="%1.%2."/>
      <w:lvlJc w:val="left"/>
      <w:pPr>
        <w:ind w:left="3331" w:hanging="780"/>
      </w:pPr>
      <w:rPr>
        <w:rFonts w:hint="default"/>
        <w:b w:val="0"/>
      </w:rPr>
    </w:lvl>
    <w:lvl w:ilvl="2">
      <w:start w:val="2"/>
      <w:numFmt w:val="decimal"/>
      <w:lvlText w:val="%1.%2.%3."/>
      <w:lvlJc w:val="left"/>
      <w:pPr>
        <w:ind w:left="5882" w:hanging="780"/>
      </w:pPr>
      <w:rPr>
        <w:rFonts w:hint="default"/>
      </w:rPr>
    </w:lvl>
    <w:lvl w:ilvl="3">
      <w:start w:val="1"/>
      <w:numFmt w:val="decimal"/>
      <w:lvlText w:val="%1.%2.%3.%4."/>
      <w:lvlJc w:val="left"/>
      <w:pPr>
        <w:ind w:left="8733" w:hanging="1080"/>
      </w:pPr>
      <w:rPr>
        <w:rFonts w:hint="default"/>
      </w:rPr>
    </w:lvl>
    <w:lvl w:ilvl="4">
      <w:start w:val="1"/>
      <w:numFmt w:val="decimal"/>
      <w:lvlText w:val="%1.%2.%3.%4.%5."/>
      <w:lvlJc w:val="left"/>
      <w:pPr>
        <w:ind w:left="11284" w:hanging="1080"/>
      </w:pPr>
      <w:rPr>
        <w:rFonts w:hint="default"/>
      </w:rPr>
    </w:lvl>
    <w:lvl w:ilvl="5">
      <w:start w:val="1"/>
      <w:numFmt w:val="decimal"/>
      <w:lvlText w:val="%1.%2.%3.%4.%5.%6."/>
      <w:lvlJc w:val="left"/>
      <w:pPr>
        <w:ind w:left="14195" w:hanging="1440"/>
      </w:pPr>
      <w:rPr>
        <w:rFonts w:hint="default"/>
      </w:rPr>
    </w:lvl>
    <w:lvl w:ilvl="6">
      <w:start w:val="1"/>
      <w:numFmt w:val="decimal"/>
      <w:lvlText w:val="%1.%2.%3.%4.%5.%6.%7."/>
      <w:lvlJc w:val="left"/>
      <w:pPr>
        <w:ind w:left="16746" w:hanging="1440"/>
      </w:pPr>
      <w:rPr>
        <w:rFonts w:hint="default"/>
      </w:rPr>
    </w:lvl>
    <w:lvl w:ilvl="7">
      <w:start w:val="1"/>
      <w:numFmt w:val="decimal"/>
      <w:lvlText w:val="%1.%2.%3.%4.%5.%6.%7.%8."/>
      <w:lvlJc w:val="left"/>
      <w:pPr>
        <w:ind w:left="19657" w:hanging="1800"/>
      </w:pPr>
      <w:rPr>
        <w:rFonts w:hint="default"/>
      </w:rPr>
    </w:lvl>
    <w:lvl w:ilvl="8">
      <w:start w:val="1"/>
      <w:numFmt w:val="decimal"/>
      <w:lvlText w:val="%1.%2.%3.%4.%5.%6.%7.%8.%9."/>
      <w:lvlJc w:val="left"/>
      <w:pPr>
        <w:ind w:left="22208" w:hanging="1800"/>
      </w:pPr>
      <w:rPr>
        <w:rFonts w:hint="default"/>
      </w:rPr>
    </w:lvl>
  </w:abstractNum>
  <w:abstractNum w:abstractNumId="19">
    <w:nsid w:val="77723059"/>
    <w:multiLevelType w:val="hybridMultilevel"/>
    <w:tmpl w:val="610A38A0"/>
    <w:lvl w:ilvl="0" w:tplc="67383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62281E"/>
    <w:multiLevelType w:val="multilevel"/>
    <w:tmpl w:val="5CF8176C"/>
    <w:lvl w:ilvl="0">
      <w:start w:val="1"/>
      <w:numFmt w:val="decimal"/>
      <w:lvlText w:val="%1."/>
      <w:lvlJc w:val="left"/>
      <w:pPr>
        <w:ind w:left="720" w:hanging="360"/>
      </w:p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8376"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1"/>
  </w:num>
  <w:num w:numId="3">
    <w:abstractNumId w:val="3"/>
  </w:num>
  <w:num w:numId="4">
    <w:abstractNumId w:val="17"/>
  </w:num>
  <w:num w:numId="5">
    <w:abstractNumId w:val="0"/>
  </w:num>
  <w:num w:numId="6">
    <w:abstractNumId w:val="14"/>
  </w:num>
  <w:num w:numId="7">
    <w:abstractNumId w:val="12"/>
  </w:num>
  <w:num w:numId="8">
    <w:abstractNumId w:val="20"/>
  </w:num>
  <w:num w:numId="9">
    <w:abstractNumId w:val="5"/>
  </w:num>
  <w:num w:numId="10">
    <w:abstractNumId w:val="9"/>
  </w:num>
  <w:num w:numId="11">
    <w:abstractNumId w:val="16"/>
  </w:num>
  <w:num w:numId="12">
    <w:abstractNumId w:val="18"/>
  </w:num>
  <w:num w:numId="13">
    <w:abstractNumId w:val="7"/>
  </w:num>
  <w:num w:numId="14">
    <w:abstractNumId w:val="4"/>
  </w:num>
  <w:num w:numId="15">
    <w:abstractNumId w:val="6"/>
  </w:num>
  <w:num w:numId="16">
    <w:abstractNumId w:val="19"/>
  </w:num>
  <w:num w:numId="17">
    <w:abstractNumId w:val="15"/>
  </w:num>
  <w:num w:numId="18">
    <w:abstractNumId w:val="10"/>
  </w:num>
  <w:num w:numId="19">
    <w:abstractNumId w:val="11"/>
  </w:num>
  <w:num w:numId="20">
    <w:abstractNumId w:val="13"/>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D1"/>
    <w:rsid w:val="00562967"/>
    <w:rsid w:val="00B45190"/>
    <w:rsid w:val="00B80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CF58D-182D-44E3-9A11-74DEA4F1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5190"/>
    <w:pPr>
      <w:spacing w:after="0" w:line="240" w:lineRule="auto"/>
    </w:pPr>
    <w:rPr>
      <w:rFonts w:ascii="Times New Roman" w:eastAsia="Times New Roman" w:hAnsi="Times New Roman" w:cs="Times New Roman"/>
      <w:sz w:val="20"/>
      <w:szCs w:val="20"/>
      <w:lang w:eastAsia="ru-RU"/>
    </w:rPr>
  </w:style>
  <w:style w:type="paragraph" w:styleId="12">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1"/>
    <w:next w:val="a2"/>
    <w:link w:val="13"/>
    <w:uiPriority w:val="9"/>
    <w:qFormat/>
    <w:rsid w:val="00B45190"/>
    <w:pPr>
      <w:pageBreakBefore/>
      <w:tabs>
        <w:tab w:val="left" w:pos="33"/>
      </w:tabs>
      <w:spacing w:after="240"/>
      <w:jc w:val="center"/>
      <w:outlineLvl w:val="0"/>
    </w:pPr>
    <w:rPr>
      <w:b/>
      <w:bCs/>
      <w:caps/>
      <w:sz w:val="28"/>
      <w:szCs w:val="28"/>
      <w:lang w:val="en-US"/>
    </w:rPr>
  </w:style>
  <w:style w:type="paragraph" w:styleId="20">
    <w:name w:val="heading 2"/>
    <w:basedOn w:val="a1"/>
    <w:next w:val="a1"/>
    <w:link w:val="21"/>
    <w:uiPriority w:val="9"/>
    <w:unhideWhenUsed/>
    <w:qFormat/>
    <w:rsid w:val="00B451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3"/>
    <w:link w:val="12"/>
    <w:uiPriority w:val="9"/>
    <w:rsid w:val="00B45190"/>
    <w:rPr>
      <w:rFonts w:ascii="Times New Roman" w:eastAsia="Times New Roman" w:hAnsi="Times New Roman" w:cs="Times New Roman"/>
      <w:b/>
      <w:bCs/>
      <w:caps/>
      <w:sz w:val="28"/>
      <w:szCs w:val="28"/>
      <w:lang w:val="en-US" w:eastAsia="ru-RU"/>
    </w:rPr>
  </w:style>
  <w:style w:type="character" w:customStyle="1" w:styleId="21">
    <w:name w:val="Заголовок 2 Знак"/>
    <w:basedOn w:val="a3"/>
    <w:link w:val="20"/>
    <w:uiPriority w:val="9"/>
    <w:rsid w:val="00B45190"/>
    <w:rPr>
      <w:rFonts w:asciiTheme="majorHAnsi" w:eastAsiaTheme="majorEastAsia" w:hAnsiTheme="majorHAnsi" w:cstheme="majorBidi"/>
      <w:color w:val="2E74B5" w:themeColor="accent1" w:themeShade="BF"/>
      <w:sz w:val="26"/>
      <w:szCs w:val="26"/>
      <w:lang w:eastAsia="ru-RU"/>
    </w:rPr>
  </w:style>
  <w:style w:type="paragraph" w:customStyle="1" w:styleId="14">
    <w:name w:val="Обычный1"/>
    <w:rsid w:val="00B45190"/>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4"/>
    <w:next w:val="14"/>
    <w:rsid w:val="00B45190"/>
    <w:pPr>
      <w:keepNext/>
      <w:tabs>
        <w:tab w:val="num" w:pos="0"/>
      </w:tabs>
      <w:spacing w:before="240" w:after="60"/>
      <w:outlineLvl w:val="0"/>
    </w:pPr>
    <w:rPr>
      <w:rFonts w:ascii="Arial" w:hAnsi="Arial"/>
      <w:b/>
      <w:kern w:val="1"/>
      <w:sz w:val="32"/>
    </w:rPr>
  </w:style>
  <w:style w:type="paragraph" w:customStyle="1" w:styleId="heading22H2h22Heading2HiddenCHSH2-Heading2l2Header222heading2li">
    <w:name w:val="heading 2.Уровень 2.H2.h2.2.Heading 2 Hidden.CHS.H2-Heading 2.l2.Header2.22.heading2.li..."/>
    <w:basedOn w:val="14"/>
    <w:next w:val="14"/>
    <w:rsid w:val="00B45190"/>
    <w:pPr>
      <w:keepNext/>
      <w:spacing w:before="240" w:after="60"/>
      <w:outlineLvl w:val="1"/>
    </w:pPr>
    <w:rPr>
      <w:b/>
      <w:i/>
      <w:sz w:val="28"/>
    </w:rPr>
  </w:style>
  <w:style w:type="paragraph" w:customStyle="1" w:styleId="heading33-3h3Gliederung3CharGliederung3H3">
    <w:name w:val="heading 3.Заголовок 3 - Уровень 3.h3.Gliederung3 Char.Gliederung3.H3"/>
    <w:basedOn w:val="14"/>
    <w:next w:val="14"/>
    <w:rsid w:val="00B45190"/>
    <w:pPr>
      <w:keepNext/>
      <w:keepLines/>
      <w:tabs>
        <w:tab w:val="num" w:pos="0"/>
      </w:tabs>
      <w:spacing w:before="60" w:after="60"/>
      <w:outlineLvl w:val="2"/>
    </w:pPr>
    <w:rPr>
      <w:rFonts w:ascii="Verdana" w:hAnsi="Verdana"/>
      <w:b/>
      <w:i/>
    </w:rPr>
  </w:style>
  <w:style w:type="paragraph" w:customStyle="1" w:styleId="heading4H44Level2-a44h4Level4TopicHeadingSub-MinorCaseSub-Headerheading4I4l4I4141l41heading41ShiftCtrl4Titre41t4T44headinga4dashd4dash1d131h41a14dash2d232h42a2">
    <w:name w:val="heading 4.H4.Заголовок 4 (Приложение).Level 2 - a._уровень_4.4.h4.Level 4 Topic Heading.Sub-Minor.Case Sub-Header.heading4.I4.l4.I41.41.l41.heading41.(Shift Ctrl 4).Titre 41.t4.T4.4heading.a..4 dash.d.4 dash1.d1.31.h41.a.1.4 dash2.d2.32.h42.a.2"/>
    <w:basedOn w:val="14"/>
    <w:next w:val="14"/>
    <w:rsid w:val="00B45190"/>
    <w:pPr>
      <w:keepNext/>
      <w:spacing w:before="240" w:after="60"/>
      <w:outlineLvl w:val="3"/>
    </w:pPr>
    <w:rPr>
      <w:b/>
      <w:sz w:val="28"/>
    </w:rPr>
  </w:style>
  <w:style w:type="paragraph" w:customStyle="1" w:styleId="510">
    <w:name w:val="Заголовок 51"/>
    <w:basedOn w:val="14"/>
    <w:rsid w:val="00B45190"/>
    <w:pPr>
      <w:spacing w:before="100" w:after="100"/>
      <w:outlineLvl w:val="4"/>
    </w:pPr>
    <w:rPr>
      <w:b/>
      <w:sz w:val="20"/>
    </w:rPr>
  </w:style>
  <w:style w:type="paragraph" w:customStyle="1" w:styleId="heading66PIM6Gliederung6H66h6">
    <w:name w:val="heading 6.Уровень_6_нежирный.PIM 6.Gliederung6.H6.6.h6.__Подпункт"/>
    <w:basedOn w:val="510"/>
    <w:next w:val="15"/>
    <w:rsid w:val="00B45190"/>
    <w:pPr>
      <w:keepNext/>
      <w:numPr>
        <w:numId w:val="2"/>
      </w:numPr>
      <w:tabs>
        <w:tab w:val="left" w:pos="0"/>
        <w:tab w:val="num" w:pos="3800"/>
      </w:tabs>
      <w:spacing w:before="0" w:after="0" w:line="312" w:lineRule="auto"/>
      <w:outlineLvl w:val="5"/>
    </w:pPr>
    <w:rPr>
      <w:rFonts w:ascii="Calibri" w:hAnsi="Calibri"/>
      <w:b w:val="0"/>
      <w:sz w:val="28"/>
    </w:rPr>
  </w:style>
  <w:style w:type="character" w:customStyle="1" w:styleId="16">
    <w:name w:val="Основной шрифт абзаца1"/>
    <w:rsid w:val="00B45190"/>
  </w:style>
  <w:style w:type="character" w:customStyle="1" w:styleId="WW8Num2z0">
    <w:name w:val="WW8Num2z0"/>
    <w:rsid w:val="00B45190"/>
    <w:rPr>
      <w:rFonts w:ascii="Symbol" w:hAnsi="Symbol"/>
    </w:rPr>
  </w:style>
  <w:style w:type="character" w:customStyle="1" w:styleId="WW8Num3z0">
    <w:name w:val="WW8Num3z0"/>
    <w:rsid w:val="00B45190"/>
    <w:rPr>
      <w:rFonts w:ascii="Wingdings" w:hAnsi="Wingdings"/>
    </w:rPr>
  </w:style>
  <w:style w:type="character" w:customStyle="1" w:styleId="WW8Num5z0">
    <w:name w:val="WW8Num5z0"/>
    <w:rsid w:val="00B45190"/>
    <w:rPr>
      <w:rFonts w:ascii="Symbol" w:hAnsi="Symbol"/>
    </w:rPr>
  </w:style>
  <w:style w:type="character" w:customStyle="1" w:styleId="WW8Num6z0">
    <w:name w:val="WW8Num6z0"/>
    <w:rsid w:val="00B45190"/>
    <w:rPr>
      <w:rFonts w:ascii="Symbol" w:hAnsi="Symbol"/>
    </w:rPr>
  </w:style>
  <w:style w:type="character" w:customStyle="1" w:styleId="WW8Num6z1">
    <w:name w:val="WW8Num6z1"/>
    <w:rsid w:val="00B45190"/>
    <w:rPr>
      <w:rFonts w:ascii="Courier New" w:hAnsi="Courier New"/>
    </w:rPr>
  </w:style>
  <w:style w:type="character" w:customStyle="1" w:styleId="WW8Num6z2">
    <w:name w:val="WW8Num6z2"/>
    <w:rsid w:val="00B45190"/>
    <w:rPr>
      <w:rFonts w:ascii="Wingdings" w:hAnsi="Wingdings"/>
    </w:rPr>
  </w:style>
  <w:style w:type="character" w:customStyle="1" w:styleId="WW8Num7z0">
    <w:name w:val="WW8Num7z0"/>
    <w:rsid w:val="00B45190"/>
    <w:rPr>
      <w:rFonts w:ascii="Symbol" w:hAnsi="Symbol"/>
    </w:rPr>
  </w:style>
  <w:style w:type="character" w:customStyle="1" w:styleId="WW8Num7z1">
    <w:name w:val="WW8Num7z1"/>
    <w:rsid w:val="00B45190"/>
    <w:rPr>
      <w:rFonts w:ascii="Courier New" w:hAnsi="Courier New"/>
    </w:rPr>
  </w:style>
  <w:style w:type="character" w:customStyle="1" w:styleId="WW8Num7z2">
    <w:name w:val="WW8Num7z2"/>
    <w:rsid w:val="00B45190"/>
    <w:rPr>
      <w:rFonts w:ascii="Wingdings" w:hAnsi="Wingdings"/>
    </w:rPr>
  </w:style>
  <w:style w:type="character" w:customStyle="1" w:styleId="WW8Num8z0">
    <w:name w:val="WW8Num8z0"/>
    <w:rsid w:val="00B45190"/>
    <w:rPr>
      <w:rFonts w:ascii="Wingdings" w:hAnsi="Wingdings"/>
      <w:sz w:val="18"/>
    </w:rPr>
  </w:style>
  <w:style w:type="character" w:customStyle="1" w:styleId="WW8Num8z1">
    <w:name w:val="WW8Num8z1"/>
    <w:rsid w:val="00B45190"/>
    <w:rPr>
      <w:rFonts w:ascii="Wingdings 2" w:hAnsi="Wingdings 2"/>
      <w:sz w:val="18"/>
    </w:rPr>
  </w:style>
  <w:style w:type="character" w:customStyle="1" w:styleId="WW8Num8z2">
    <w:name w:val="WW8Num8z2"/>
    <w:rsid w:val="00B45190"/>
    <w:rPr>
      <w:rFonts w:ascii="StarSymbol" w:hAnsi="StarSymbol"/>
      <w:sz w:val="18"/>
    </w:rPr>
  </w:style>
  <w:style w:type="character" w:customStyle="1" w:styleId="WW8Num9z0">
    <w:name w:val="WW8Num9z0"/>
    <w:rsid w:val="00B45190"/>
    <w:rPr>
      <w:rFonts w:ascii="Symbol" w:hAnsi="Symbol"/>
    </w:rPr>
  </w:style>
  <w:style w:type="character" w:customStyle="1" w:styleId="WW8Num9z1">
    <w:name w:val="WW8Num9z1"/>
    <w:rsid w:val="00B45190"/>
    <w:rPr>
      <w:rFonts w:ascii="Courier New" w:hAnsi="Courier New"/>
    </w:rPr>
  </w:style>
  <w:style w:type="character" w:customStyle="1" w:styleId="WW8Num9z2">
    <w:name w:val="WW8Num9z2"/>
    <w:rsid w:val="00B45190"/>
    <w:rPr>
      <w:rFonts w:ascii="Wingdings" w:hAnsi="Wingdings"/>
    </w:rPr>
  </w:style>
  <w:style w:type="character" w:customStyle="1" w:styleId="WW8Num10z0">
    <w:name w:val="WW8Num10z0"/>
    <w:rsid w:val="00B45190"/>
    <w:rPr>
      <w:rFonts w:ascii="Symbol" w:hAnsi="Symbol"/>
    </w:rPr>
  </w:style>
  <w:style w:type="character" w:customStyle="1" w:styleId="WW8Num10z1">
    <w:name w:val="WW8Num10z1"/>
    <w:rsid w:val="00B45190"/>
    <w:rPr>
      <w:rFonts w:ascii="Courier New" w:hAnsi="Courier New"/>
    </w:rPr>
  </w:style>
  <w:style w:type="character" w:customStyle="1" w:styleId="WW8Num10z2">
    <w:name w:val="WW8Num10z2"/>
    <w:rsid w:val="00B45190"/>
    <w:rPr>
      <w:rFonts w:ascii="StarSymbol" w:hAnsi="StarSymbol"/>
      <w:sz w:val="18"/>
    </w:rPr>
  </w:style>
  <w:style w:type="character" w:customStyle="1" w:styleId="WW8Num11z0">
    <w:name w:val="WW8Num11z0"/>
    <w:rsid w:val="00B45190"/>
    <w:rPr>
      <w:rFonts w:ascii="Symbol" w:hAnsi="Symbol"/>
    </w:rPr>
  </w:style>
  <w:style w:type="character" w:customStyle="1" w:styleId="WW8Num11z1">
    <w:name w:val="WW8Num11z1"/>
    <w:rsid w:val="00B45190"/>
    <w:rPr>
      <w:rFonts w:ascii="Courier New" w:hAnsi="Courier New"/>
    </w:rPr>
  </w:style>
  <w:style w:type="character" w:customStyle="1" w:styleId="WW8Num11z2">
    <w:name w:val="WW8Num11z2"/>
    <w:rsid w:val="00B45190"/>
    <w:rPr>
      <w:rFonts w:ascii="Wingdings" w:hAnsi="Wingdings"/>
    </w:rPr>
  </w:style>
  <w:style w:type="character" w:customStyle="1" w:styleId="WW8Num12z0">
    <w:name w:val="WW8Num12z0"/>
    <w:rsid w:val="00B45190"/>
    <w:rPr>
      <w:rFonts w:ascii="Wingdings" w:hAnsi="Wingdings"/>
    </w:rPr>
  </w:style>
  <w:style w:type="character" w:customStyle="1" w:styleId="WW8Num12z1">
    <w:name w:val="WW8Num12z1"/>
    <w:rsid w:val="00B45190"/>
    <w:rPr>
      <w:rFonts w:ascii="Wingdings 2" w:hAnsi="Wingdings 2"/>
      <w:sz w:val="18"/>
    </w:rPr>
  </w:style>
  <w:style w:type="character" w:customStyle="1" w:styleId="WW8Num12z2">
    <w:name w:val="WW8Num12z2"/>
    <w:rsid w:val="00B45190"/>
    <w:rPr>
      <w:rFonts w:ascii="StarSymbol" w:hAnsi="StarSymbol"/>
      <w:sz w:val="18"/>
    </w:rPr>
  </w:style>
  <w:style w:type="character" w:customStyle="1" w:styleId="WW8Num13z0">
    <w:name w:val="WW8Num13z0"/>
    <w:rsid w:val="00B45190"/>
    <w:rPr>
      <w:rFonts w:ascii="Symbol" w:hAnsi="Symbol"/>
    </w:rPr>
  </w:style>
  <w:style w:type="character" w:customStyle="1" w:styleId="WW8Num13z1">
    <w:name w:val="WW8Num13z1"/>
    <w:rsid w:val="00B45190"/>
    <w:rPr>
      <w:rFonts w:ascii="Courier New" w:hAnsi="Courier New"/>
    </w:rPr>
  </w:style>
  <w:style w:type="character" w:customStyle="1" w:styleId="WW8Num13z2">
    <w:name w:val="WW8Num13z2"/>
    <w:rsid w:val="00B45190"/>
    <w:rPr>
      <w:rFonts w:ascii="Wingdings" w:hAnsi="Wingdings"/>
    </w:rPr>
  </w:style>
  <w:style w:type="character" w:customStyle="1" w:styleId="WW8Num14z0">
    <w:name w:val="WW8Num14z0"/>
    <w:rsid w:val="00B45190"/>
    <w:rPr>
      <w:rFonts w:ascii="Wingdings" w:hAnsi="Wingdings"/>
    </w:rPr>
  </w:style>
  <w:style w:type="character" w:customStyle="1" w:styleId="WW8Num14z1">
    <w:name w:val="WW8Num14z1"/>
    <w:rsid w:val="00B45190"/>
    <w:rPr>
      <w:rFonts w:ascii="Wingdings 2" w:hAnsi="Wingdings 2"/>
      <w:sz w:val="18"/>
    </w:rPr>
  </w:style>
  <w:style w:type="character" w:customStyle="1" w:styleId="WW8Num14z2">
    <w:name w:val="WW8Num14z2"/>
    <w:rsid w:val="00B45190"/>
    <w:rPr>
      <w:rFonts w:ascii="StarSymbol" w:hAnsi="StarSymbol"/>
      <w:sz w:val="18"/>
    </w:rPr>
  </w:style>
  <w:style w:type="character" w:customStyle="1" w:styleId="WW8Num15z0">
    <w:name w:val="WW8Num15z0"/>
    <w:rsid w:val="00B45190"/>
    <w:rPr>
      <w:rFonts w:ascii="Symbol" w:hAnsi="Symbol"/>
    </w:rPr>
  </w:style>
  <w:style w:type="character" w:customStyle="1" w:styleId="WW8Num15z1">
    <w:name w:val="WW8Num15z1"/>
    <w:rsid w:val="00B45190"/>
    <w:rPr>
      <w:rFonts w:ascii="Courier New" w:hAnsi="Courier New"/>
    </w:rPr>
  </w:style>
  <w:style w:type="character" w:customStyle="1" w:styleId="WW8Num15z2">
    <w:name w:val="WW8Num15z2"/>
    <w:rsid w:val="00B45190"/>
    <w:rPr>
      <w:rFonts w:ascii="Wingdings" w:hAnsi="Wingdings"/>
    </w:rPr>
  </w:style>
  <w:style w:type="character" w:customStyle="1" w:styleId="WW8Num16z0">
    <w:name w:val="WW8Num16z0"/>
    <w:rsid w:val="00B45190"/>
    <w:rPr>
      <w:rFonts w:ascii="Symbol" w:hAnsi="Symbol"/>
    </w:rPr>
  </w:style>
  <w:style w:type="character" w:customStyle="1" w:styleId="WW8Num16z1">
    <w:name w:val="WW8Num16z1"/>
    <w:rsid w:val="00B45190"/>
    <w:rPr>
      <w:rFonts w:ascii="Courier New" w:hAnsi="Courier New"/>
    </w:rPr>
  </w:style>
  <w:style w:type="character" w:customStyle="1" w:styleId="WW8Num16z2">
    <w:name w:val="WW8Num16z2"/>
    <w:rsid w:val="00B45190"/>
    <w:rPr>
      <w:rFonts w:ascii="Wingdings" w:hAnsi="Wingdings"/>
    </w:rPr>
  </w:style>
  <w:style w:type="character" w:customStyle="1" w:styleId="WW8Num17z0">
    <w:name w:val="WW8Num17z0"/>
    <w:rsid w:val="00B45190"/>
    <w:rPr>
      <w:rFonts w:ascii="Symbol" w:hAnsi="Symbol"/>
    </w:rPr>
  </w:style>
  <w:style w:type="character" w:customStyle="1" w:styleId="WW8Num17z1">
    <w:name w:val="WW8Num17z1"/>
    <w:rsid w:val="00B45190"/>
    <w:rPr>
      <w:rFonts w:ascii="Courier New" w:hAnsi="Courier New"/>
    </w:rPr>
  </w:style>
  <w:style w:type="character" w:customStyle="1" w:styleId="WW8Num17z2">
    <w:name w:val="WW8Num17z2"/>
    <w:rsid w:val="00B45190"/>
    <w:rPr>
      <w:rFonts w:ascii="Wingdings" w:hAnsi="Wingdings"/>
    </w:rPr>
  </w:style>
  <w:style w:type="character" w:customStyle="1" w:styleId="WW8Num18z0">
    <w:name w:val="WW8Num18z0"/>
    <w:rsid w:val="00B45190"/>
    <w:rPr>
      <w:rFonts w:ascii="Wingdings" w:hAnsi="Wingdings"/>
      <w:sz w:val="18"/>
    </w:rPr>
  </w:style>
  <w:style w:type="character" w:customStyle="1" w:styleId="WW8Num18z1">
    <w:name w:val="WW8Num18z1"/>
    <w:rsid w:val="00B45190"/>
    <w:rPr>
      <w:rFonts w:ascii="Wingdings 2" w:hAnsi="Wingdings 2"/>
      <w:sz w:val="18"/>
    </w:rPr>
  </w:style>
  <w:style w:type="character" w:customStyle="1" w:styleId="WW8Num18z2">
    <w:name w:val="WW8Num18z2"/>
    <w:rsid w:val="00B45190"/>
    <w:rPr>
      <w:rFonts w:ascii="StarSymbol" w:hAnsi="StarSymbol"/>
      <w:sz w:val="18"/>
    </w:rPr>
  </w:style>
  <w:style w:type="character" w:customStyle="1" w:styleId="WW8Num19z0">
    <w:name w:val="WW8Num19z0"/>
    <w:rsid w:val="00B45190"/>
    <w:rPr>
      <w:rFonts w:ascii="Wingdings" w:hAnsi="Wingdings"/>
      <w:sz w:val="18"/>
    </w:rPr>
  </w:style>
  <w:style w:type="character" w:customStyle="1" w:styleId="WW8Num19z1">
    <w:name w:val="WW8Num19z1"/>
    <w:rsid w:val="00B45190"/>
    <w:rPr>
      <w:rFonts w:ascii="Wingdings 2" w:hAnsi="Wingdings 2"/>
      <w:sz w:val="18"/>
    </w:rPr>
  </w:style>
  <w:style w:type="character" w:customStyle="1" w:styleId="WW8Num19z2">
    <w:name w:val="WW8Num19z2"/>
    <w:rsid w:val="00B45190"/>
    <w:rPr>
      <w:rFonts w:ascii="StarSymbol" w:hAnsi="StarSymbol"/>
      <w:sz w:val="18"/>
    </w:rPr>
  </w:style>
  <w:style w:type="character" w:customStyle="1" w:styleId="WW8Num20z0">
    <w:name w:val="WW8Num20z0"/>
    <w:rsid w:val="00B45190"/>
    <w:rPr>
      <w:rFonts w:ascii="Wingdings" w:hAnsi="Wingdings"/>
      <w:sz w:val="18"/>
    </w:rPr>
  </w:style>
  <w:style w:type="character" w:customStyle="1" w:styleId="WW8Num20z1">
    <w:name w:val="WW8Num20z1"/>
    <w:rsid w:val="00B45190"/>
    <w:rPr>
      <w:rFonts w:ascii="Wingdings 2" w:hAnsi="Wingdings 2"/>
      <w:sz w:val="18"/>
    </w:rPr>
  </w:style>
  <w:style w:type="character" w:customStyle="1" w:styleId="WW8Num20z2">
    <w:name w:val="WW8Num20z2"/>
    <w:rsid w:val="00B45190"/>
    <w:rPr>
      <w:rFonts w:ascii="StarSymbol" w:hAnsi="StarSymbol"/>
      <w:sz w:val="18"/>
    </w:rPr>
  </w:style>
  <w:style w:type="character" w:customStyle="1" w:styleId="WW8Num21z0">
    <w:name w:val="WW8Num21z0"/>
    <w:rsid w:val="00B45190"/>
    <w:rPr>
      <w:rFonts w:ascii="Wingdings" w:hAnsi="Wingdings"/>
      <w:sz w:val="18"/>
    </w:rPr>
  </w:style>
  <w:style w:type="character" w:customStyle="1" w:styleId="WW8Num21z1">
    <w:name w:val="WW8Num21z1"/>
    <w:rsid w:val="00B45190"/>
    <w:rPr>
      <w:rFonts w:ascii="Wingdings 2" w:hAnsi="Wingdings 2"/>
      <w:sz w:val="18"/>
    </w:rPr>
  </w:style>
  <w:style w:type="character" w:customStyle="1" w:styleId="WW8Num21z2">
    <w:name w:val="WW8Num21z2"/>
    <w:rsid w:val="00B45190"/>
    <w:rPr>
      <w:rFonts w:ascii="StarSymbol" w:hAnsi="StarSymbol"/>
      <w:sz w:val="18"/>
    </w:rPr>
  </w:style>
  <w:style w:type="character" w:customStyle="1" w:styleId="WW8Num22z0">
    <w:name w:val="WW8Num22z0"/>
    <w:rsid w:val="00B45190"/>
    <w:rPr>
      <w:rFonts w:ascii="Wingdings" w:hAnsi="Wingdings"/>
      <w:sz w:val="18"/>
    </w:rPr>
  </w:style>
  <w:style w:type="character" w:customStyle="1" w:styleId="WW8Num22z1">
    <w:name w:val="WW8Num22z1"/>
    <w:rsid w:val="00B45190"/>
    <w:rPr>
      <w:rFonts w:ascii="Wingdings 2" w:hAnsi="Wingdings 2"/>
      <w:sz w:val="18"/>
    </w:rPr>
  </w:style>
  <w:style w:type="character" w:customStyle="1" w:styleId="WW8Num22z2">
    <w:name w:val="WW8Num22z2"/>
    <w:rsid w:val="00B45190"/>
    <w:rPr>
      <w:rFonts w:ascii="StarSymbol" w:hAnsi="StarSymbol"/>
      <w:sz w:val="18"/>
    </w:rPr>
  </w:style>
  <w:style w:type="character" w:customStyle="1" w:styleId="Absatz-Standardschriftart">
    <w:name w:val="Absatz-Standardschriftart"/>
    <w:rsid w:val="00B45190"/>
  </w:style>
  <w:style w:type="character" w:customStyle="1" w:styleId="WW-Absatz-Standardschriftart">
    <w:name w:val="WW-Absatz-Standardschriftart"/>
    <w:rsid w:val="00B45190"/>
  </w:style>
  <w:style w:type="character" w:customStyle="1" w:styleId="WW-Absatz-Standardschriftart1">
    <w:name w:val="WW-Absatz-Standardschriftart1"/>
    <w:rsid w:val="00B45190"/>
  </w:style>
  <w:style w:type="character" w:customStyle="1" w:styleId="WW8Num1z0">
    <w:name w:val="WW8Num1z0"/>
    <w:rsid w:val="00B45190"/>
    <w:rPr>
      <w:rFonts w:ascii="Symbol" w:hAnsi="Symbol"/>
    </w:rPr>
  </w:style>
  <w:style w:type="character" w:customStyle="1" w:styleId="WW8Num1z1">
    <w:name w:val="WW8Num1z1"/>
    <w:rsid w:val="00B45190"/>
    <w:rPr>
      <w:rFonts w:ascii="Courier New" w:hAnsi="Courier New"/>
    </w:rPr>
  </w:style>
  <w:style w:type="character" w:customStyle="1" w:styleId="WW8Num1z2">
    <w:name w:val="WW8Num1z2"/>
    <w:rsid w:val="00B45190"/>
    <w:rPr>
      <w:rFonts w:ascii="Wingdings" w:hAnsi="Wingdings"/>
    </w:rPr>
  </w:style>
  <w:style w:type="character" w:customStyle="1" w:styleId="WW8Num2z1">
    <w:name w:val="WW8Num2z1"/>
    <w:rsid w:val="00B45190"/>
    <w:rPr>
      <w:rFonts w:ascii="Courier New" w:hAnsi="Courier New"/>
    </w:rPr>
  </w:style>
  <w:style w:type="character" w:customStyle="1" w:styleId="WW8Num2z2">
    <w:name w:val="WW8Num2z2"/>
    <w:rsid w:val="00B45190"/>
    <w:rPr>
      <w:rFonts w:ascii="Wingdings" w:hAnsi="Wingdings"/>
    </w:rPr>
  </w:style>
  <w:style w:type="character" w:customStyle="1" w:styleId="WW8Num4z0">
    <w:name w:val="WW8Num4z0"/>
    <w:rsid w:val="00B45190"/>
    <w:rPr>
      <w:rFonts w:ascii="Symbol" w:hAnsi="Symbol"/>
    </w:rPr>
  </w:style>
  <w:style w:type="character" w:customStyle="1" w:styleId="WW8Num4z1">
    <w:name w:val="WW8Num4z1"/>
    <w:rsid w:val="00B45190"/>
    <w:rPr>
      <w:rFonts w:ascii="Courier New" w:hAnsi="Courier New"/>
    </w:rPr>
  </w:style>
  <w:style w:type="character" w:customStyle="1" w:styleId="WW8Num4z2">
    <w:name w:val="WW8Num4z2"/>
    <w:rsid w:val="00B45190"/>
    <w:rPr>
      <w:rFonts w:ascii="Wingdings" w:hAnsi="Wingdings"/>
    </w:rPr>
  </w:style>
  <w:style w:type="character" w:customStyle="1" w:styleId="WW8Num5z1">
    <w:name w:val="WW8Num5z1"/>
    <w:rsid w:val="00B45190"/>
    <w:rPr>
      <w:rFonts w:ascii="Courier New" w:hAnsi="Courier New"/>
    </w:rPr>
  </w:style>
  <w:style w:type="character" w:customStyle="1" w:styleId="WW8Num5z2">
    <w:name w:val="WW8Num5z2"/>
    <w:rsid w:val="00B45190"/>
    <w:rPr>
      <w:rFonts w:ascii="Wingdings" w:hAnsi="Wingdings"/>
    </w:rPr>
  </w:style>
  <w:style w:type="character" w:customStyle="1" w:styleId="WW8Num10z5">
    <w:name w:val="WW8Num10z5"/>
    <w:rsid w:val="00B45190"/>
    <w:rPr>
      <w:rFonts w:ascii="Wingdings" w:hAnsi="Wingdings"/>
    </w:rPr>
  </w:style>
  <w:style w:type="character" w:customStyle="1" w:styleId="111">
    <w:name w:val="Основной шрифт абзаца11"/>
    <w:rsid w:val="00B45190"/>
  </w:style>
  <w:style w:type="character" w:customStyle="1" w:styleId="a6">
    <w:name w:val="Символ сноски"/>
    <w:rsid w:val="00B45190"/>
    <w:rPr>
      <w:vertAlign w:val="superscript"/>
    </w:rPr>
  </w:style>
  <w:style w:type="character" w:customStyle="1" w:styleId="17">
    <w:name w:val="Гиперссылка1"/>
    <w:rsid w:val="00B45190"/>
    <w:rPr>
      <w:color w:val="0000FF"/>
      <w:u w:val="single"/>
    </w:rPr>
  </w:style>
  <w:style w:type="character" w:customStyle="1" w:styleId="18">
    <w:name w:val="Знак примечания1"/>
    <w:rsid w:val="00B45190"/>
    <w:rPr>
      <w:sz w:val="16"/>
    </w:rPr>
  </w:style>
  <w:style w:type="character" w:customStyle="1" w:styleId="footnotereference45-FNCiaeniinee-FN1frUsedbyWordforHelpfootnotesymbolsReferencianotaalpieSUPERS">
    <w:name w:val="footnote reference.Ссылка на сноску 45.Знак сноски-FN.Ciae niinee-FN.Знак сноски 1.fr.Used by Word for Help footnote symbols.Referencia nota al pie.SUPERS"/>
    <w:rsid w:val="00B45190"/>
    <w:rPr>
      <w:vertAlign w:val="superscript"/>
    </w:rPr>
  </w:style>
  <w:style w:type="character" w:customStyle="1" w:styleId="a7">
    <w:name w:val="Символы концевой сноски"/>
    <w:rsid w:val="00B45190"/>
    <w:rPr>
      <w:vertAlign w:val="superscript"/>
    </w:rPr>
  </w:style>
  <w:style w:type="character" w:customStyle="1" w:styleId="WW-">
    <w:name w:val="WW-Символы концевой сноски"/>
    <w:rsid w:val="00B45190"/>
  </w:style>
  <w:style w:type="character" w:customStyle="1" w:styleId="a8">
    <w:name w:val="Символ нумерации"/>
    <w:rsid w:val="00B45190"/>
  </w:style>
  <w:style w:type="character" w:customStyle="1" w:styleId="19">
    <w:name w:val="Знак концевой сноски1"/>
    <w:rsid w:val="00B45190"/>
    <w:rPr>
      <w:vertAlign w:val="superscript"/>
    </w:rPr>
  </w:style>
  <w:style w:type="character" w:customStyle="1" w:styleId="a9">
    <w:name w:val="Маркеры списка"/>
    <w:rsid w:val="00B45190"/>
    <w:rPr>
      <w:rFonts w:ascii="StarSymbol" w:eastAsia="Times New Roman" w:hAnsi="StarSymbol"/>
      <w:sz w:val="18"/>
    </w:rPr>
  </w:style>
  <w:style w:type="paragraph" w:customStyle="1" w:styleId="1a">
    <w:name w:val="Заголовок1"/>
    <w:basedOn w:val="14"/>
    <w:next w:val="15"/>
    <w:rsid w:val="00B45190"/>
    <w:pPr>
      <w:keepNext/>
      <w:spacing w:before="240" w:after="120"/>
    </w:pPr>
    <w:rPr>
      <w:rFonts w:ascii="Arial" w:hAnsi="Arial"/>
      <w:sz w:val="28"/>
    </w:rPr>
  </w:style>
  <w:style w:type="paragraph" w:customStyle="1" w:styleId="15">
    <w:name w:val="Основной текст1"/>
    <w:basedOn w:val="14"/>
    <w:rsid w:val="00B45190"/>
    <w:pPr>
      <w:spacing w:after="120"/>
    </w:pPr>
  </w:style>
  <w:style w:type="paragraph" w:customStyle="1" w:styleId="1b">
    <w:name w:val="Список1"/>
    <w:basedOn w:val="15"/>
    <w:rsid w:val="00B45190"/>
  </w:style>
  <w:style w:type="paragraph" w:customStyle="1" w:styleId="1c">
    <w:name w:val="Название1"/>
    <w:basedOn w:val="14"/>
    <w:rsid w:val="00B45190"/>
    <w:pPr>
      <w:suppressLineNumbers/>
      <w:spacing w:before="120" w:after="120"/>
    </w:pPr>
    <w:rPr>
      <w:i/>
    </w:rPr>
  </w:style>
  <w:style w:type="paragraph" w:customStyle="1" w:styleId="1d">
    <w:name w:val="Указатель1"/>
    <w:basedOn w:val="14"/>
    <w:rsid w:val="00B45190"/>
    <w:pPr>
      <w:suppressLineNumbers/>
    </w:pPr>
  </w:style>
  <w:style w:type="paragraph" w:customStyle="1" w:styleId="1e">
    <w:name w:val="Верхний колонтитул1"/>
    <w:basedOn w:val="14"/>
    <w:rsid w:val="00B45190"/>
    <w:pPr>
      <w:tabs>
        <w:tab w:val="center" w:pos="4677"/>
        <w:tab w:val="right" w:pos="9355"/>
      </w:tabs>
    </w:pPr>
  </w:style>
  <w:style w:type="paragraph" w:customStyle="1" w:styleId="1f">
    <w:name w:val="Нижний колонтитул1"/>
    <w:basedOn w:val="14"/>
    <w:rsid w:val="00B45190"/>
    <w:pPr>
      <w:tabs>
        <w:tab w:val="center" w:pos="4677"/>
        <w:tab w:val="right" w:pos="9355"/>
      </w:tabs>
    </w:pPr>
  </w:style>
  <w:style w:type="paragraph" w:customStyle="1" w:styleId="centrmain">
    <w:name w:val="centr_main"/>
    <w:basedOn w:val="14"/>
    <w:rsid w:val="00B45190"/>
    <w:pPr>
      <w:spacing w:before="120"/>
      <w:jc w:val="both"/>
    </w:pPr>
    <w:rPr>
      <w:rFonts w:ascii="Tahoma" w:hAnsi="Tahoma"/>
    </w:rPr>
  </w:style>
  <w:style w:type="paragraph" w:customStyle="1" w:styleId="centrhead">
    <w:name w:val="centr_head"/>
    <w:basedOn w:val="110"/>
    <w:rsid w:val="00B45190"/>
    <w:pPr>
      <w:keepLines/>
      <w:tabs>
        <w:tab w:val="clear" w:pos="0"/>
      </w:tabs>
      <w:spacing w:before="60" w:after="240"/>
      <w:jc w:val="center"/>
    </w:pPr>
    <w:rPr>
      <w:rFonts w:ascii="Verdana" w:hAnsi="Verdana"/>
    </w:rPr>
  </w:style>
  <w:style w:type="paragraph" w:customStyle="1" w:styleId="centrhead2">
    <w:name w:val="centr_head_2"/>
    <w:basedOn w:val="centrhead"/>
    <w:rsid w:val="00B45190"/>
    <w:pPr>
      <w:spacing w:after="120"/>
      <w:jc w:val="left"/>
    </w:pPr>
    <w:rPr>
      <w:sz w:val="26"/>
    </w:rPr>
  </w:style>
  <w:style w:type="paragraph" w:customStyle="1" w:styleId="1f0">
    <w:name w:val="Знак1 Знак Знак Знак Знак Знак Знак"/>
    <w:basedOn w:val="14"/>
    <w:rsid w:val="00B45190"/>
    <w:pPr>
      <w:spacing w:after="160" w:line="240" w:lineRule="exact"/>
    </w:pPr>
    <w:rPr>
      <w:rFonts w:ascii="Verdana" w:hAnsi="Verdana"/>
      <w:kern w:val="1"/>
      <w:lang w:val="en-US"/>
    </w:rPr>
  </w:style>
  <w:style w:type="paragraph" w:customStyle="1" w:styleId="1f1">
    <w:name w:val="Обычный (веб)1"/>
    <w:basedOn w:val="14"/>
    <w:rsid w:val="00B45190"/>
    <w:pPr>
      <w:spacing w:before="280" w:after="119"/>
    </w:pPr>
    <w:rPr>
      <w:kern w:val="1"/>
    </w:rPr>
  </w:style>
  <w:style w:type="paragraph" w:customStyle="1" w:styleId="1f2">
    <w:name w:val="Текст выноски1"/>
    <w:basedOn w:val="14"/>
    <w:rsid w:val="00B45190"/>
    <w:rPr>
      <w:rFonts w:ascii="Tahoma" w:hAnsi="Tahoma"/>
      <w:sz w:val="16"/>
    </w:rPr>
  </w:style>
  <w:style w:type="paragraph" w:customStyle="1" w:styleId="centrhead3">
    <w:name w:val="centr_head_3"/>
    <w:basedOn w:val="centrhead2"/>
    <w:next w:val="centrmain"/>
    <w:rsid w:val="00B45190"/>
    <w:rPr>
      <w:i/>
      <w:sz w:val="22"/>
    </w:rPr>
  </w:style>
  <w:style w:type="paragraph" w:customStyle="1" w:styleId="footnotetextFootnoteTextCharFootnoteTextCharFootnoteTextCharFootnoteTextCharCharFootnoteTextCharCharChar45">
    <w:name w:val="footnote text.Footnote Text Char Знак Знак.Footnote Text Char Знак.Footnote Text Char Знак Знак Знак Знак.Footnote Text Char Знак Знак Знак Знак Char.Footnote Text Char Знак Знак Знак Знак Char Char.Текст сноски45"/>
    <w:basedOn w:val="14"/>
    <w:rsid w:val="00B45190"/>
  </w:style>
  <w:style w:type="paragraph" w:customStyle="1" w:styleId="mainfootnote">
    <w:name w:val="main_footnote"/>
    <w:basedOn w:val="centrmain"/>
    <w:rsid w:val="00B45190"/>
    <w:rPr>
      <w:sz w:val="16"/>
    </w:rPr>
  </w:style>
  <w:style w:type="paragraph" w:customStyle="1" w:styleId="centrmaintabl0">
    <w:name w:val="centr_main_tabl_0"/>
    <w:basedOn w:val="centrmain"/>
    <w:rsid w:val="00B45190"/>
    <w:pPr>
      <w:jc w:val="left"/>
    </w:pPr>
  </w:style>
  <w:style w:type="paragraph" w:customStyle="1" w:styleId="centrmaintabl1">
    <w:name w:val="centr_main_tabl_1"/>
    <w:basedOn w:val="centrmain"/>
    <w:rsid w:val="00B45190"/>
    <w:pPr>
      <w:jc w:val="left"/>
    </w:pPr>
    <w:rPr>
      <w:b/>
    </w:rPr>
  </w:style>
  <w:style w:type="paragraph" w:customStyle="1" w:styleId="31">
    <w:name w:val="Основной текст 31"/>
    <w:basedOn w:val="14"/>
    <w:rsid w:val="00B45190"/>
    <w:pPr>
      <w:spacing w:after="120"/>
    </w:pPr>
    <w:rPr>
      <w:kern w:val="1"/>
      <w:sz w:val="16"/>
    </w:rPr>
  </w:style>
  <w:style w:type="paragraph" w:customStyle="1" w:styleId="1f3">
    <w:name w:val="Текст примечания1"/>
    <w:basedOn w:val="14"/>
    <w:rsid w:val="00B45190"/>
  </w:style>
  <w:style w:type="paragraph" w:customStyle="1" w:styleId="1f4">
    <w:name w:val="Тема примечания1"/>
    <w:basedOn w:val="1f3"/>
    <w:next w:val="1f3"/>
    <w:rsid w:val="00B45190"/>
    <w:rPr>
      <w:b/>
    </w:rPr>
  </w:style>
  <w:style w:type="paragraph" w:customStyle="1" w:styleId="aa">
    <w:name w:val="Содержимое таблицы"/>
    <w:basedOn w:val="14"/>
    <w:rsid w:val="00B45190"/>
    <w:pPr>
      <w:suppressLineNumbers/>
    </w:pPr>
  </w:style>
  <w:style w:type="paragraph" w:customStyle="1" w:styleId="ab">
    <w:name w:val="Заголовок таблицы"/>
    <w:basedOn w:val="aa"/>
    <w:rsid w:val="00B45190"/>
    <w:pPr>
      <w:jc w:val="center"/>
    </w:pPr>
    <w:rPr>
      <w:b/>
    </w:rPr>
  </w:style>
  <w:style w:type="paragraph" w:customStyle="1" w:styleId="ac">
    <w:name w:val="Содержимое врезки"/>
    <w:basedOn w:val="15"/>
    <w:rsid w:val="00B45190"/>
  </w:style>
  <w:style w:type="paragraph" w:customStyle="1" w:styleId="HTML1">
    <w:name w:val="Стандартный HTML1"/>
    <w:basedOn w:val="14"/>
    <w:rsid w:val="00B4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rmal">
    <w:name w:val="ConsNormal"/>
    <w:rsid w:val="00B45190"/>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sdfootnote">
    <w:name w:val="sdfootnote"/>
    <w:basedOn w:val="14"/>
    <w:rsid w:val="00B45190"/>
    <w:pPr>
      <w:spacing w:before="100"/>
      <w:ind w:left="284" w:hanging="284"/>
    </w:pPr>
  </w:style>
  <w:style w:type="character" w:customStyle="1" w:styleId="1f5">
    <w:name w:val="Выделение1"/>
    <w:rsid w:val="00B45190"/>
    <w:rPr>
      <w:i/>
    </w:rPr>
  </w:style>
  <w:style w:type="paragraph" w:customStyle="1" w:styleId="78">
    <w:name w:val="Обычный (веб)78"/>
    <w:basedOn w:val="14"/>
    <w:rsid w:val="00B45190"/>
    <w:pPr>
      <w:spacing w:before="100" w:after="100"/>
    </w:pPr>
    <w:rPr>
      <w:sz w:val="30"/>
    </w:rPr>
  </w:style>
  <w:style w:type="character" w:customStyle="1" w:styleId="22">
    <w:name w:val="Знак примечания2"/>
    <w:rsid w:val="00B45190"/>
    <w:rPr>
      <w:sz w:val="16"/>
    </w:rPr>
  </w:style>
  <w:style w:type="paragraph" w:customStyle="1" w:styleId="23">
    <w:name w:val="Текст примечания2"/>
    <w:basedOn w:val="14"/>
    <w:rsid w:val="00B45190"/>
  </w:style>
  <w:style w:type="paragraph" w:customStyle="1" w:styleId="--western">
    <w:name w:val="абзац-текст-western"/>
    <w:basedOn w:val="14"/>
    <w:rsid w:val="00B45190"/>
    <w:pPr>
      <w:spacing w:before="113" w:line="264" w:lineRule="auto"/>
      <w:ind w:firstLine="284"/>
      <w:jc w:val="both"/>
    </w:pPr>
    <w:rPr>
      <w:rFonts w:ascii="PragmaticaC" w:hAnsi="PragmaticaC"/>
    </w:rPr>
  </w:style>
  <w:style w:type="paragraph" w:customStyle="1" w:styleId="----western">
    <w:name w:val="абзац-текст-большой-интервал-western"/>
    <w:basedOn w:val="14"/>
    <w:rsid w:val="00B45190"/>
    <w:pPr>
      <w:spacing w:before="142" w:line="276" w:lineRule="auto"/>
      <w:ind w:firstLine="284"/>
      <w:jc w:val="both"/>
    </w:pPr>
    <w:rPr>
      <w:rFonts w:ascii="PragmaticaC" w:hAnsi="PragmaticaC"/>
    </w:rPr>
  </w:style>
  <w:style w:type="paragraph" w:customStyle="1" w:styleId="--western0">
    <w:name w:val="список-маркированный-western"/>
    <w:basedOn w:val="14"/>
    <w:rsid w:val="00B45190"/>
    <w:pPr>
      <w:spacing w:before="113" w:line="264" w:lineRule="auto"/>
      <w:ind w:left="448" w:hanging="301"/>
      <w:jc w:val="both"/>
    </w:pPr>
    <w:rPr>
      <w:rFonts w:ascii="PragmaticaC" w:hAnsi="PragmaticaC"/>
    </w:rPr>
  </w:style>
  <w:style w:type="paragraph" w:customStyle="1" w:styleId="--western1">
    <w:name w:val="-интервалы-western"/>
    <w:basedOn w:val="14"/>
    <w:rsid w:val="00B45190"/>
    <w:pPr>
      <w:spacing w:before="85" w:line="252" w:lineRule="auto"/>
      <w:ind w:firstLine="284"/>
      <w:jc w:val="both"/>
    </w:pPr>
    <w:rPr>
      <w:rFonts w:ascii="PragmaticaC" w:hAnsi="PragmaticaC"/>
    </w:rPr>
  </w:style>
  <w:style w:type="paragraph" w:customStyle="1" w:styleId="----western0">
    <w:name w:val="абзац-вступление--курсив-western"/>
    <w:basedOn w:val="14"/>
    <w:rsid w:val="00B45190"/>
    <w:pPr>
      <w:spacing w:before="113" w:line="264" w:lineRule="auto"/>
      <w:ind w:firstLine="284"/>
      <w:jc w:val="both"/>
    </w:pPr>
    <w:rPr>
      <w:rFonts w:ascii="PragmaticaC" w:hAnsi="PragmaticaC"/>
      <w:i/>
    </w:rPr>
  </w:style>
  <w:style w:type="paragraph" w:customStyle="1" w:styleId="--western2">
    <w:name w:val="врезка-текст-western"/>
    <w:basedOn w:val="14"/>
    <w:rsid w:val="00B45190"/>
    <w:pPr>
      <w:spacing w:before="57" w:line="252" w:lineRule="auto"/>
      <w:ind w:left="272" w:right="284" w:firstLine="391"/>
      <w:jc w:val="both"/>
    </w:pPr>
    <w:rPr>
      <w:rFonts w:ascii="PragmaticaC" w:hAnsi="PragmaticaC"/>
    </w:rPr>
  </w:style>
  <w:style w:type="paragraph" w:customStyle="1" w:styleId="--western3">
    <w:name w:val="псевдоврезка-текст-western"/>
    <w:basedOn w:val="14"/>
    <w:rsid w:val="00B45190"/>
    <w:pPr>
      <w:spacing w:before="57" w:line="264" w:lineRule="auto"/>
      <w:ind w:left="391" w:right="448" w:firstLine="318"/>
      <w:jc w:val="both"/>
    </w:pPr>
    <w:rPr>
      <w:rFonts w:ascii="PragmaticaC" w:hAnsi="PragmaticaC"/>
      <w:color w:val="000000"/>
    </w:rPr>
  </w:style>
  <w:style w:type="character" w:customStyle="1" w:styleId="1f6">
    <w:name w:val="Знак сноски1"/>
    <w:rsid w:val="00B45190"/>
    <w:rPr>
      <w:vertAlign w:val="superscript"/>
    </w:rPr>
  </w:style>
  <w:style w:type="paragraph" w:customStyle="1" w:styleId="centrhead31">
    <w:name w:val="centr_head_3.1"/>
    <w:basedOn w:val="centrhead3"/>
    <w:rsid w:val="00B45190"/>
    <w:pPr>
      <w:jc w:val="both"/>
    </w:pPr>
    <w:rPr>
      <w:i w:val="0"/>
      <w:kern w:val="20"/>
    </w:rPr>
  </w:style>
  <w:style w:type="paragraph" w:customStyle="1" w:styleId="centrhead32">
    <w:name w:val="centr_head_3.2"/>
    <w:basedOn w:val="centrhead31"/>
    <w:rsid w:val="00B45190"/>
  </w:style>
  <w:style w:type="paragraph" w:customStyle="1" w:styleId="112">
    <w:name w:val="Оглавление 11"/>
    <w:basedOn w:val="14"/>
    <w:next w:val="14"/>
    <w:autoRedefine/>
    <w:rsid w:val="00B45190"/>
    <w:pPr>
      <w:tabs>
        <w:tab w:val="right" w:leader="dot" w:pos="9627"/>
      </w:tabs>
    </w:pPr>
    <w:rPr>
      <w:b/>
      <w:sz w:val="32"/>
    </w:rPr>
  </w:style>
  <w:style w:type="paragraph" w:customStyle="1" w:styleId="210">
    <w:name w:val="Оглавление 21"/>
    <w:basedOn w:val="14"/>
    <w:next w:val="14"/>
    <w:autoRedefine/>
    <w:rsid w:val="00B45190"/>
    <w:pPr>
      <w:ind w:left="200"/>
    </w:pPr>
  </w:style>
  <w:style w:type="character" w:customStyle="1" w:styleId="1f7">
    <w:name w:val="Номер страницы1"/>
    <w:basedOn w:val="16"/>
    <w:rsid w:val="00B45190"/>
  </w:style>
  <w:style w:type="paragraph" w:customStyle="1" w:styleId="1f8">
    <w:name w:val="Стиль1_Пользовательский"/>
    <w:basedOn w:val="14"/>
    <w:rsid w:val="00B45190"/>
    <w:pPr>
      <w:spacing w:after="120"/>
      <w:jc w:val="both"/>
    </w:pPr>
    <w:rPr>
      <w:sz w:val="26"/>
    </w:rPr>
  </w:style>
  <w:style w:type="character" w:customStyle="1" w:styleId="1f9">
    <w:name w:val="Стиль1_Пользовательский Знак"/>
    <w:rsid w:val="00B45190"/>
    <w:rPr>
      <w:noProof w:val="0"/>
      <w:sz w:val="26"/>
      <w:lang w:val="ru-RU"/>
    </w:rPr>
  </w:style>
  <w:style w:type="paragraph" w:customStyle="1" w:styleId="1fa">
    <w:name w:val="Стиль Стиль1_Пользовательский + курсив"/>
    <w:basedOn w:val="1f8"/>
    <w:rsid w:val="00B45190"/>
    <w:rPr>
      <w:b/>
    </w:rPr>
  </w:style>
  <w:style w:type="character" w:customStyle="1" w:styleId="1fb">
    <w:name w:val="Стиль Стиль1_Пользовательский + курсив Знак"/>
    <w:rsid w:val="00B45190"/>
    <w:rPr>
      <w:b/>
      <w:noProof w:val="0"/>
      <w:sz w:val="26"/>
      <w:lang w:val="ru-RU"/>
    </w:rPr>
  </w:style>
  <w:style w:type="paragraph" w:customStyle="1" w:styleId="30">
    <w:name w:val="З3_КурсЭГ"/>
    <w:basedOn w:val="heading4H44Level2-a44h4Level4TopicHeadingSub-MinorCaseSub-Headerheading4I4l4I4141l41heading41ShiftCtrl4Titre41t4T44headinga4dashd4dash1d131h41a14dash2d232h42a2"/>
    <w:rsid w:val="00B45190"/>
    <w:pPr>
      <w:keepNext w:val="0"/>
      <w:spacing w:before="200" w:after="40"/>
    </w:pPr>
    <w:rPr>
      <w:rFonts w:ascii="Arial" w:hAnsi="Arial"/>
      <w:i/>
    </w:rPr>
  </w:style>
  <w:style w:type="paragraph" w:customStyle="1" w:styleId="24">
    <w:name w:val="З2_КурсЭГ"/>
    <w:basedOn w:val="heading33-3h3Gliederung3CharGliederung3H3"/>
    <w:rsid w:val="00B45190"/>
    <w:pPr>
      <w:keepNext w:val="0"/>
      <w:keepLines w:val="0"/>
      <w:tabs>
        <w:tab w:val="clear" w:pos="0"/>
      </w:tabs>
      <w:spacing w:before="280" w:after="80"/>
    </w:pPr>
    <w:rPr>
      <w:rFonts w:ascii="Arial" w:hAnsi="Arial"/>
      <w:i w:val="0"/>
      <w:sz w:val="32"/>
    </w:rPr>
  </w:style>
  <w:style w:type="paragraph" w:customStyle="1" w:styleId="ad">
    <w:name w:val="СП_текст"/>
    <w:basedOn w:val="14"/>
    <w:rsid w:val="00B45190"/>
    <w:pPr>
      <w:suppressAutoHyphens/>
      <w:spacing w:before="120"/>
      <w:jc w:val="both"/>
    </w:pPr>
    <w:rPr>
      <w:kern w:val="1"/>
    </w:rPr>
  </w:style>
  <w:style w:type="paragraph" w:customStyle="1" w:styleId="ae">
    <w:name w:val="СП_список"/>
    <w:basedOn w:val="ad"/>
    <w:rsid w:val="00B45190"/>
  </w:style>
  <w:style w:type="character" w:customStyle="1" w:styleId="af">
    <w:name w:val="СП_текст Знак"/>
    <w:rsid w:val="00B45190"/>
    <w:rPr>
      <w:rFonts w:eastAsia="Times New Roman"/>
      <w:noProof w:val="0"/>
      <w:kern w:val="1"/>
      <w:sz w:val="24"/>
      <w:lang w:val="ru-RU"/>
    </w:rPr>
  </w:style>
  <w:style w:type="paragraph" w:customStyle="1" w:styleId="1fc">
    <w:name w:val="СП_Заголовок_1"/>
    <w:basedOn w:val="ad"/>
    <w:next w:val="ad"/>
    <w:autoRedefine/>
    <w:rsid w:val="00B45190"/>
    <w:pPr>
      <w:pageBreakBefore/>
      <w:spacing w:before="240" w:after="120" w:line="360" w:lineRule="auto"/>
      <w:jc w:val="center"/>
      <w:outlineLvl w:val="0"/>
    </w:pPr>
    <w:rPr>
      <w:noProof/>
      <w:sz w:val="32"/>
    </w:rPr>
  </w:style>
  <w:style w:type="paragraph" w:customStyle="1" w:styleId="a">
    <w:name w:val="СП_нум_список"/>
    <w:basedOn w:val="14"/>
    <w:rsid w:val="00B45190"/>
    <w:pPr>
      <w:numPr>
        <w:numId w:val="1"/>
      </w:numPr>
      <w:suppressAutoHyphens/>
      <w:spacing w:before="120"/>
      <w:jc w:val="both"/>
    </w:pPr>
    <w:rPr>
      <w:kern w:val="1"/>
    </w:rPr>
  </w:style>
  <w:style w:type="character" w:customStyle="1" w:styleId="40">
    <w:name w:val="СП_заг_4_внутренний Знак"/>
    <w:rsid w:val="00B45190"/>
    <w:rPr>
      <w:rFonts w:eastAsia="Times New Roman"/>
      <w:b/>
      <w:noProof w:val="0"/>
      <w:kern w:val="24"/>
      <w:sz w:val="24"/>
      <w:lang w:val="ru-RU"/>
    </w:rPr>
  </w:style>
  <w:style w:type="paragraph" w:customStyle="1" w:styleId="32">
    <w:name w:val="СП_заг_3"/>
    <w:basedOn w:val="14"/>
    <w:next w:val="ad"/>
    <w:rsid w:val="00B45190"/>
    <w:pPr>
      <w:tabs>
        <w:tab w:val="num" w:pos="2520"/>
      </w:tabs>
      <w:spacing w:after="240"/>
      <w:ind w:left="1224" w:hanging="504"/>
      <w:outlineLvl w:val="2"/>
    </w:pPr>
    <w:rPr>
      <w:b/>
    </w:rPr>
  </w:style>
  <w:style w:type="paragraph" w:customStyle="1" w:styleId="41">
    <w:name w:val="СП_заг_4_внутренний"/>
    <w:basedOn w:val="ad"/>
    <w:autoRedefine/>
    <w:rsid w:val="00B45190"/>
    <w:pPr>
      <w:keepNext/>
      <w:keepLines/>
      <w:spacing w:before="240"/>
      <w:outlineLvl w:val="3"/>
    </w:pPr>
    <w:rPr>
      <w:b/>
      <w:kern w:val="24"/>
    </w:rPr>
  </w:style>
  <w:style w:type="character" w:customStyle="1" w:styleId="af0">
    <w:name w:val="СП_внутр_заголовок Знак"/>
    <w:rsid w:val="00B45190"/>
    <w:rPr>
      <w:rFonts w:eastAsia="Times New Roman"/>
      <w:b/>
      <w:noProof w:val="0"/>
      <w:kern w:val="1"/>
      <w:sz w:val="24"/>
      <w:lang w:val="ru-RU"/>
    </w:rPr>
  </w:style>
  <w:style w:type="paragraph" w:customStyle="1" w:styleId="af1">
    <w:name w:val="СП_внутр_заголовок"/>
    <w:basedOn w:val="ad"/>
    <w:autoRedefine/>
    <w:rsid w:val="00B45190"/>
    <w:pPr>
      <w:spacing w:before="240"/>
    </w:pPr>
    <w:rPr>
      <w:b/>
    </w:rPr>
  </w:style>
  <w:style w:type="paragraph" w:customStyle="1" w:styleId="1short">
    <w:name w:val="СП_Заголовок_1_short"/>
    <w:basedOn w:val="1fc"/>
    <w:rsid w:val="00B45190"/>
    <w:pPr>
      <w:keepNext/>
      <w:pageBreakBefore w:val="0"/>
    </w:pPr>
  </w:style>
  <w:style w:type="paragraph" w:customStyle="1" w:styleId="af2">
    <w:name w:val="СП_сноска"/>
    <w:basedOn w:val="ad"/>
    <w:rsid w:val="00B45190"/>
    <w:pPr>
      <w:jc w:val="left"/>
    </w:pPr>
    <w:rPr>
      <w:sz w:val="18"/>
    </w:rPr>
  </w:style>
  <w:style w:type="character" w:customStyle="1" w:styleId="af3">
    <w:name w:val="СП_сноска Знак"/>
    <w:rsid w:val="00B45190"/>
    <w:rPr>
      <w:rFonts w:eastAsia="Times New Roman"/>
      <w:noProof w:val="0"/>
      <w:kern w:val="1"/>
      <w:sz w:val="18"/>
      <w:lang w:val="ru-RU"/>
    </w:rPr>
  </w:style>
  <w:style w:type="character" w:customStyle="1" w:styleId="centrmain0">
    <w:name w:val="centr_main Знак"/>
    <w:rsid w:val="00B45190"/>
    <w:rPr>
      <w:rFonts w:ascii="Tahoma" w:hAnsi="Tahoma"/>
      <w:noProof w:val="0"/>
      <w:sz w:val="24"/>
      <w:lang w:val="ru-RU"/>
    </w:rPr>
  </w:style>
  <w:style w:type="paragraph" w:customStyle="1" w:styleId="af4">
    <w:name w:val="СП_текст_аннотация"/>
    <w:basedOn w:val="ad"/>
    <w:autoRedefine/>
    <w:rsid w:val="00B45190"/>
    <w:pPr>
      <w:spacing w:before="40"/>
      <w:ind w:left="4395"/>
      <w:jc w:val="right"/>
    </w:pPr>
    <w:rPr>
      <w:i/>
    </w:rPr>
  </w:style>
  <w:style w:type="character" w:customStyle="1" w:styleId="af5">
    <w:name w:val="СП_текст_аннотация Знак"/>
    <w:rsid w:val="00B45190"/>
    <w:rPr>
      <w:rFonts w:eastAsia="Times New Roman"/>
      <w:i/>
      <w:noProof w:val="0"/>
      <w:kern w:val="1"/>
      <w:sz w:val="24"/>
      <w:lang w:val="ru-RU"/>
    </w:rPr>
  </w:style>
  <w:style w:type="paragraph" w:customStyle="1" w:styleId="af6">
    <w:name w:val="СП_титул"/>
    <w:basedOn w:val="ad"/>
    <w:rsid w:val="00B45190"/>
    <w:pPr>
      <w:jc w:val="center"/>
    </w:pPr>
    <w:rPr>
      <w:b/>
      <w:sz w:val="28"/>
    </w:rPr>
  </w:style>
  <w:style w:type="paragraph" w:customStyle="1" w:styleId="af7">
    <w:name w:val="Знак Знак Знак Знак"/>
    <w:basedOn w:val="14"/>
    <w:rsid w:val="00B45190"/>
    <w:pPr>
      <w:spacing w:after="160" w:line="240" w:lineRule="exact"/>
    </w:pPr>
    <w:rPr>
      <w:rFonts w:ascii="Verdana" w:hAnsi="Verdana"/>
      <w:sz w:val="20"/>
      <w:lang w:val="en-US"/>
    </w:rPr>
  </w:style>
  <w:style w:type="character" w:customStyle="1" w:styleId="FooterChar">
    <w:name w:val="Footer Char"/>
    <w:rsid w:val="00B45190"/>
    <w:rPr>
      <w:sz w:val="24"/>
    </w:rPr>
  </w:style>
  <w:style w:type="paragraph" w:customStyle="1" w:styleId="1fd">
    <w:name w:val="Схема документа1"/>
    <w:basedOn w:val="14"/>
    <w:rsid w:val="00B45190"/>
    <w:rPr>
      <w:rFonts w:ascii="Tahoma" w:hAnsi="Tahoma"/>
      <w:sz w:val="16"/>
    </w:rPr>
  </w:style>
  <w:style w:type="character" w:customStyle="1" w:styleId="DocumentMapChar">
    <w:name w:val="Document Map Char"/>
    <w:rsid w:val="00B45190"/>
    <w:rPr>
      <w:rFonts w:ascii="Tahoma" w:hAnsi="Tahoma"/>
      <w:sz w:val="16"/>
    </w:rPr>
  </w:style>
  <w:style w:type="character" w:customStyle="1" w:styleId="HeaderChar">
    <w:name w:val="Header Char"/>
    <w:rsid w:val="00B45190"/>
    <w:rPr>
      <w:sz w:val="24"/>
    </w:rPr>
  </w:style>
  <w:style w:type="character" w:customStyle="1" w:styleId="1fe">
    <w:name w:val="Строгий1"/>
    <w:rsid w:val="00B45190"/>
    <w:rPr>
      <w:b/>
    </w:rPr>
  </w:style>
  <w:style w:type="paragraph" w:customStyle="1" w:styleId="caption-TimesNewRoman">
    <w:name w:val="caption.Название объекта - Times New Roman"/>
    <w:basedOn w:val="14"/>
    <w:next w:val="14"/>
    <w:rsid w:val="00B45190"/>
    <w:rPr>
      <w:b/>
      <w:sz w:val="20"/>
    </w:rPr>
  </w:style>
  <w:style w:type="paragraph" w:customStyle="1" w:styleId="1ff">
    <w:name w:val="Рецензия1"/>
    <w:hidden/>
    <w:rsid w:val="00B45190"/>
    <w:pPr>
      <w:spacing w:after="0" w:line="240" w:lineRule="auto"/>
    </w:pPr>
    <w:rPr>
      <w:rFonts w:ascii="Times New Roman" w:eastAsia="Times New Roman" w:hAnsi="Times New Roman" w:cs="Times New Roman"/>
      <w:sz w:val="24"/>
      <w:szCs w:val="20"/>
      <w:lang w:eastAsia="ru-RU"/>
    </w:rPr>
  </w:style>
  <w:style w:type="paragraph" w:customStyle="1" w:styleId="1ff0">
    <w:name w:val="Абзац списка1"/>
    <w:basedOn w:val="14"/>
    <w:rsid w:val="00B45190"/>
    <w:pPr>
      <w:ind w:left="708"/>
    </w:pPr>
  </w:style>
  <w:style w:type="paragraph" w:customStyle="1" w:styleId="1ff1">
    <w:name w:val="Знак Знак Знак Знак Знак Знак Знак Знак Знак Знак Знак Знак Знак1 Знак Знак Знак Знак Знак Знак Знак"/>
    <w:basedOn w:val="14"/>
    <w:rsid w:val="00B45190"/>
    <w:pPr>
      <w:spacing w:after="160" w:line="240" w:lineRule="exact"/>
    </w:pPr>
    <w:rPr>
      <w:rFonts w:ascii="Verdana" w:hAnsi="Verdana"/>
      <w:sz w:val="20"/>
      <w:lang w:val="en-US"/>
    </w:rPr>
  </w:style>
  <w:style w:type="character" w:customStyle="1" w:styleId="gray">
    <w:name w:val="gray"/>
    <w:rsid w:val="00B45190"/>
  </w:style>
  <w:style w:type="paragraph" w:customStyle="1" w:styleId="af8">
    <w:name w:val="Знак Знак Знак Знак Знак Знак Знак Знак Знак Знак Знак Знак Знак"/>
    <w:basedOn w:val="14"/>
    <w:rsid w:val="00B45190"/>
    <w:pPr>
      <w:spacing w:after="160" w:line="240" w:lineRule="exact"/>
    </w:pPr>
    <w:rPr>
      <w:rFonts w:ascii="Verdana" w:hAnsi="Verdana"/>
      <w:sz w:val="20"/>
      <w:lang w:val="en-US"/>
    </w:rPr>
  </w:style>
  <w:style w:type="paragraph" w:customStyle="1" w:styleId="1ff2">
    <w:name w:val="Текст1"/>
    <w:basedOn w:val="14"/>
    <w:rsid w:val="00B45190"/>
    <w:rPr>
      <w:rFonts w:ascii="Calibri" w:hAnsi="Calibri"/>
      <w:sz w:val="22"/>
    </w:rPr>
  </w:style>
  <w:style w:type="character" w:customStyle="1" w:styleId="PlainTextChar">
    <w:name w:val="Plain Text Char"/>
    <w:rsid w:val="00B45190"/>
    <w:rPr>
      <w:rFonts w:ascii="Calibri" w:eastAsia="Times New Roman" w:hAnsi="Calibri"/>
      <w:noProof w:val="0"/>
      <w:sz w:val="21"/>
    </w:rPr>
  </w:style>
  <w:style w:type="paragraph" w:customStyle="1" w:styleId="ConsPlusNormal">
    <w:name w:val="ConsPlusNormal"/>
    <w:rsid w:val="00B45190"/>
    <w:pPr>
      <w:spacing w:after="0" w:line="240" w:lineRule="auto"/>
      <w:ind w:firstLine="720"/>
    </w:pPr>
    <w:rPr>
      <w:rFonts w:ascii="Arial" w:eastAsia="Times New Roman" w:hAnsi="Arial" w:cs="Times New Roman"/>
      <w:sz w:val="20"/>
      <w:szCs w:val="20"/>
      <w:lang w:eastAsia="ru-RU"/>
    </w:rPr>
  </w:style>
  <w:style w:type="character" w:customStyle="1" w:styleId="Heading1Char1">
    <w:name w:val="Heading 1 Char1"/>
    <w:rsid w:val="00B45190"/>
    <w:rPr>
      <w:rFonts w:ascii="Arial" w:hAnsi="Arial"/>
      <w:b/>
      <w:kern w:val="1"/>
      <w:sz w:val="32"/>
    </w:rPr>
  </w:style>
  <w:style w:type="paragraph" w:customStyle="1" w:styleId="af9">
    <w:name w:val="Знак Знак Знак Знак Знак"/>
    <w:basedOn w:val="14"/>
    <w:rsid w:val="00B45190"/>
    <w:pPr>
      <w:spacing w:after="160" w:line="240" w:lineRule="exact"/>
    </w:pPr>
    <w:rPr>
      <w:rFonts w:ascii="Verdana" w:hAnsi="Verdana"/>
      <w:sz w:val="20"/>
      <w:lang w:val="en-US"/>
    </w:rPr>
  </w:style>
  <w:style w:type="paragraph" w:customStyle="1" w:styleId="25">
    <w:name w:val="СП_заг_2"/>
    <w:basedOn w:val="ad"/>
    <w:next w:val="ad"/>
    <w:autoRedefine/>
    <w:rsid w:val="00B45190"/>
    <w:pPr>
      <w:keepNext/>
      <w:keepLines/>
      <w:spacing w:before="240" w:line="360" w:lineRule="auto"/>
      <w:ind w:left="1440" w:hanging="360"/>
      <w:outlineLvl w:val="1"/>
    </w:pPr>
    <w:rPr>
      <w:b/>
      <w:i/>
      <w:sz w:val="26"/>
    </w:rPr>
  </w:style>
  <w:style w:type="character" w:customStyle="1" w:styleId="moz-smiley-s1">
    <w:name w:val="moz-smiley-s1"/>
    <w:rsid w:val="00B45190"/>
  </w:style>
  <w:style w:type="character" w:customStyle="1" w:styleId="Heading5Char">
    <w:name w:val="Heading 5 Char"/>
    <w:rsid w:val="00B45190"/>
    <w:rPr>
      <w:b/>
    </w:rPr>
  </w:style>
  <w:style w:type="character" w:customStyle="1" w:styleId="Heading2Char2CharH2Charh2Char2CharHeading2HiddenCharCHSCharH2-Heading2Charl2CharHeader2Char22Charheading2CharliChar">
    <w:name w:val="Heading 2 Char.Уровень 2 Char.H2 Char.h2 Char.2 Char.Heading 2 Hidden Char.CHS Char.H2-Heading 2 Char.l2 Char.Header2 Char.22 Char.heading2 Char.li... Char"/>
    <w:rsid w:val="00B45190"/>
    <w:rPr>
      <w:b/>
      <w:i/>
      <w:sz w:val="28"/>
    </w:rPr>
  </w:style>
  <w:style w:type="character" w:customStyle="1" w:styleId="Heading3Char3-3Charh3CharGliederung3CharCharGliederung3Char1H3Char">
    <w:name w:val="Heading 3 Char.Заголовок 3 - Уровень 3 Char.h3 Char.Gliederung3 Char Char.Gliederung3 Char1.H3 Char"/>
    <w:rsid w:val="00B45190"/>
    <w:rPr>
      <w:rFonts w:ascii="Verdana" w:hAnsi="Verdana"/>
      <w:b/>
      <w:i/>
      <w:sz w:val="26"/>
    </w:rPr>
  </w:style>
  <w:style w:type="character" w:customStyle="1" w:styleId="Heading4CharH4Char4CharLevel2-aChar4Char4Charh4CharLevel4TopicHeadingCharSub-MinorCharCaseSub-HeaderCharheading4CharI4Charl4CharI41Char41Charl41Charheading41CharTitre41Char">
    <w:name w:val="Heading 4 Char.H4 Char.Заголовок 4 (Приложение) Char.Level 2 - a Char._уровень_4 Char.4 Char.h4 Char.Level 4 Topic Heading Char.Sub-Minor Char.Case Sub-Header Char.heading4 Char.I4 Char.l4 Char.I41 Char.41 Char.l41 Char.heading41 Char.Titre 41 Char"/>
    <w:rsid w:val="00B45190"/>
    <w:rPr>
      <w:b/>
      <w:sz w:val="28"/>
    </w:rPr>
  </w:style>
  <w:style w:type="character" w:customStyle="1" w:styleId="BodyTextChar">
    <w:name w:val="Body Text Char"/>
    <w:rsid w:val="00B45190"/>
    <w:rPr>
      <w:sz w:val="24"/>
    </w:rPr>
  </w:style>
  <w:style w:type="paragraph" w:customStyle="1" w:styleId="113">
    <w:name w:val="Знак1 Знак Знак Знак Знак Знак Знак1"/>
    <w:basedOn w:val="14"/>
    <w:rsid w:val="00B45190"/>
    <w:pPr>
      <w:spacing w:after="160" w:line="240" w:lineRule="exact"/>
    </w:pPr>
    <w:rPr>
      <w:rFonts w:ascii="Verdana" w:hAnsi="Verdana"/>
      <w:kern w:val="1"/>
      <w:lang w:val="en-US"/>
    </w:rPr>
  </w:style>
  <w:style w:type="character" w:customStyle="1" w:styleId="BalloonTextChar">
    <w:name w:val="Balloon Text Char"/>
    <w:rsid w:val="00B45190"/>
    <w:rPr>
      <w:rFonts w:ascii="Tahoma" w:hAnsi="Tahoma"/>
      <w:sz w:val="16"/>
    </w:rPr>
  </w:style>
  <w:style w:type="character" w:customStyle="1" w:styleId="FootnoteTextCharFootnoteTextCharCharFootnoteTextCharCharFootnoteTextCharChar1FootnoteTextCharCharChar1FootnoteTextCharCharCharChar45Char">
    <w:name w:val="Footnote Text Char.Footnote Text Char Знак Знак Char.Footnote Text Char Знак Char.Footnote Text Char Знак Знак Знак Знак Char1.Footnote Text Char Знак Знак Знак Знак Char Char1.Footnote Text Char Знак Знак Знак Знак Char Char Char.Текст сноски45 Char"/>
    <w:rsid w:val="00B45190"/>
    <w:rPr>
      <w:sz w:val="24"/>
    </w:rPr>
  </w:style>
  <w:style w:type="character" w:customStyle="1" w:styleId="CommentTextChar">
    <w:name w:val="Comment Text Char"/>
    <w:rsid w:val="00B45190"/>
    <w:rPr>
      <w:sz w:val="24"/>
    </w:rPr>
  </w:style>
  <w:style w:type="character" w:customStyle="1" w:styleId="CommentSubjectChar">
    <w:name w:val="Comment Subject Char"/>
    <w:rsid w:val="00B45190"/>
    <w:rPr>
      <w:b/>
      <w:sz w:val="24"/>
    </w:rPr>
  </w:style>
  <w:style w:type="character" w:customStyle="1" w:styleId="HTMLPreformattedChar">
    <w:name w:val="HTML Preformatted Char"/>
    <w:rsid w:val="00B45190"/>
    <w:rPr>
      <w:rFonts w:ascii="Courier New" w:hAnsi="Courier New"/>
      <w:sz w:val="24"/>
    </w:rPr>
  </w:style>
  <w:style w:type="paragraph" w:customStyle="1" w:styleId="1ff3">
    <w:name w:val="Знак Знак Знак Знак1"/>
    <w:basedOn w:val="14"/>
    <w:rsid w:val="00B45190"/>
    <w:pPr>
      <w:spacing w:after="160" w:line="240" w:lineRule="exact"/>
    </w:pPr>
    <w:rPr>
      <w:rFonts w:ascii="Verdana" w:hAnsi="Verdana"/>
      <w:sz w:val="20"/>
      <w:lang w:val="en-US"/>
    </w:rPr>
  </w:style>
  <w:style w:type="paragraph" w:customStyle="1" w:styleId="114">
    <w:name w:val="Знак Знак Знак Знак Знак Знак Знак Знак Знак Знак Знак Знак Знак1 Знак Знак Знак Знак Знак Знак Знак1"/>
    <w:basedOn w:val="14"/>
    <w:rsid w:val="00B45190"/>
    <w:pPr>
      <w:spacing w:after="160" w:line="240" w:lineRule="exact"/>
    </w:pPr>
    <w:rPr>
      <w:rFonts w:ascii="Verdana" w:hAnsi="Verdana"/>
      <w:sz w:val="20"/>
      <w:lang w:val="en-US"/>
    </w:rPr>
  </w:style>
  <w:style w:type="paragraph" w:customStyle="1" w:styleId="1ff4">
    <w:name w:val="Знак Знак Знак Знак Знак Знак Знак Знак Знак Знак Знак Знак Знак1"/>
    <w:basedOn w:val="14"/>
    <w:rsid w:val="00B45190"/>
    <w:pPr>
      <w:spacing w:after="160" w:line="240" w:lineRule="exact"/>
    </w:pPr>
    <w:rPr>
      <w:rFonts w:ascii="Verdana" w:hAnsi="Verdana"/>
      <w:sz w:val="20"/>
      <w:lang w:val="en-US"/>
    </w:rPr>
  </w:style>
  <w:style w:type="paragraph" w:customStyle="1" w:styleId="1ff5">
    <w:name w:val="Знак Знак Знак Знак Знак1"/>
    <w:basedOn w:val="14"/>
    <w:rsid w:val="00B45190"/>
    <w:pPr>
      <w:spacing w:after="160" w:line="240" w:lineRule="exact"/>
    </w:pPr>
    <w:rPr>
      <w:rFonts w:ascii="Verdana" w:hAnsi="Verdana"/>
      <w:sz w:val="20"/>
      <w:lang w:val="en-US"/>
    </w:rPr>
  </w:style>
  <w:style w:type="paragraph" w:customStyle="1" w:styleId="320">
    <w:name w:val="Основной текст 32"/>
    <w:basedOn w:val="14"/>
    <w:rsid w:val="00B45190"/>
    <w:pPr>
      <w:spacing w:after="120"/>
    </w:pPr>
    <w:rPr>
      <w:sz w:val="16"/>
    </w:rPr>
  </w:style>
  <w:style w:type="character" w:customStyle="1" w:styleId="BodyText3Char">
    <w:name w:val="Body Text 3 Char"/>
    <w:rsid w:val="00B45190"/>
    <w:rPr>
      <w:sz w:val="16"/>
    </w:rPr>
  </w:style>
  <w:style w:type="paragraph" w:customStyle="1" w:styleId="afa">
    <w:name w:val="Титульный лист"/>
    <w:basedOn w:val="14"/>
    <w:rsid w:val="00B45190"/>
    <w:pPr>
      <w:spacing w:before="120" w:after="120"/>
      <w:jc w:val="center"/>
    </w:pPr>
    <w:rPr>
      <w:sz w:val="28"/>
    </w:rPr>
  </w:style>
  <w:style w:type="paragraph" w:customStyle="1" w:styleId="1ff6">
    <w:name w:val="Заголовок оглавления1"/>
    <w:basedOn w:val="110"/>
    <w:next w:val="14"/>
    <w:rsid w:val="00B45190"/>
    <w:pPr>
      <w:keepLines/>
      <w:tabs>
        <w:tab w:val="clear" w:pos="0"/>
      </w:tabs>
      <w:spacing w:before="480" w:after="0" w:line="276" w:lineRule="auto"/>
      <w:outlineLvl w:val="9"/>
    </w:pPr>
    <w:rPr>
      <w:rFonts w:ascii="Calibri" w:hAnsi="Calibri"/>
      <w:color w:val="008080"/>
      <w:kern w:val="0"/>
      <w:sz w:val="28"/>
    </w:rPr>
  </w:style>
  <w:style w:type="paragraph" w:customStyle="1" w:styleId="310">
    <w:name w:val="Оглавление 31"/>
    <w:basedOn w:val="14"/>
    <w:next w:val="14"/>
    <w:autoRedefine/>
    <w:rsid w:val="00B45190"/>
    <w:pPr>
      <w:spacing w:after="100"/>
      <w:ind w:left="480"/>
    </w:pPr>
  </w:style>
  <w:style w:type="character" w:customStyle="1" w:styleId="1ff7">
    <w:name w:val="Просмотренная гиперссылка1"/>
    <w:rsid w:val="00B45190"/>
    <w:rPr>
      <w:color w:val="800080"/>
      <w:u w:val="single"/>
    </w:rPr>
  </w:style>
  <w:style w:type="paragraph" w:customStyle="1" w:styleId="xl101">
    <w:name w:val="xl101"/>
    <w:basedOn w:val="14"/>
    <w:rsid w:val="00B45190"/>
    <w:pPr>
      <w:spacing w:before="100" w:after="100"/>
    </w:pPr>
    <w:rPr>
      <w:color w:val="0000FF"/>
      <w:sz w:val="16"/>
    </w:rPr>
  </w:style>
  <w:style w:type="paragraph" w:customStyle="1" w:styleId="xl102">
    <w:name w:val="xl102"/>
    <w:basedOn w:val="14"/>
    <w:rsid w:val="00B4519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03">
    <w:name w:val="xl103"/>
    <w:basedOn w:val="14"/>
    <w:rsid w:val="00B4519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04">
    <w:name w:val="xl104"/>
    <w:basedOn w:val="14"/>
    <w:rsid w:val="00B4519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05">
    <w:name w:val="xl105"/>
    <w:basedOn w:val="14"/>
    <w:rsid w:val="00B45190"/>
    <w:pPr>
      <w:pBdr>
        <w:top w:val="single" w:sz="4" w:space="0" w:color="auto"/>
        <w:left w:val="single" w:sz="4" w:space="0" w:color="auto"/>
        <w:bottom w:val="single" w:sz="4" w:space="0" w:color="auto"/>
        <w:right w:val="single" w:sz="4" w:space="0" w:color="auto"/>
      </w:pBdr>
      <w:spacing w:before="100" w:after="100"/>
    </w:pPr>
    <w:rPr>
      <w:sz w:val="16"/>
      <w:u w:val="single"/>
    </w:rPr>
  </w:style>
  <w:style w:type="paragraph" w:customStyle="1" w:styleId="xl106">
    <w:name w:val="xl106"/>
    <w:basedOn w:val="14"/>
    <w:rsid w:val="00B45190"/>
    <w:pPr>
      <w:pBdr>
        <w:top w:val="single" w:sz="4" w:space="0" w:color="auto"/>
        <w:left w:val="single" w:sz="4" w:space="0" w:color="auto"/>
        <w:bottom w:val="single" w:sz="4" w:space="0" w:color="auto"/>
        <w:right w:val="single" w:sz="4" w:space="0" w:color="auto"/>
      </w:pBdr>
      <w:spacing w:before="100" w:after="100"/>
      <w:jc w:val="center"/>
    </w:pPr>
    <w:rPr>
      <w:b/>
      <w:sz w:val="16"/>
    </w:rPr>
  </w:style>
  <w:style w:type="paragraph" w:customStyle="1" w:styleId="xl107">
    <w:name w:val="xl107"/>
    <w:basedOn w:val="14"/>
    <w:rsid w:val="00B4519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08">
    <w:name w:val="xl108"/>
    <w:basedOn w:val="14"/>
    <w:rsid w:val="00B4519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09">
    <w:name w:val="xl109"/>
    <w:basedOn w:val="14"/>
    <w:rsid w:val="00B4519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0">
    <w:name w:val="xl110"/>
    <w:basedOn w:val="14"/>
    <w:rsid w:val="00B45190"/>
    <w:pPr>
      <w:pBdr>
        <w:top w:val="single" w:sz="4" w:space="0" w:color="auto"/>
        <w:left w:val="single" w:sz="4" w:space="0" w:color="auto"/>
        <w:bottom w:val="single" w:sz="4" w:space="0" w:color="auto"/>
        <w:right w:val="single" w:sz="4" w:space="0" w:color="auto"/>
      </w:pBdr>
      <w:spacing w:before="100" w:after="100"/>
    </w:pPr>
    <w:rPr>
      <w:sz w:val="16"/>
      <w:u w:val="single"/>
    </w:rPr>
  </w:style>
  <w:style w:type="paragraph" w:customStyle="1" w:styleId="xl111">
    <w:name w:val="xl111"/>
    <w:basedOn w:val="14"/>
    <w:rsid w:val="00B4519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2">
    <w:name w:val="xl112"/>
    <w:basedOn w:val="14"/>
    <w:rsid w:val="00B45190"/>
    <w:pPr>
      <w:pBdr>
        <w:top w:val="single" w:sz="4" w:space="0" w:color="auto"/>
        <w:left w:val="single" w:sz="4" w:space="0" w:color="auto"/>
        <w:bottom w:val="single" w:sz="4" w:space="0" w:color="auto"/>
        <w:right w:val="single" w:sz="4" w:space="0" w:color="auto"/>
      </w:pBdr>
      <w:spacing w:before="100" w:after="100"/>
    </w:pPr>
    <w:rPr>
      <w:color w:val="0000FF"/>
      <w:sz w:val="16"/>
      <w:u w:val="single"/>
    </w:rPr>
  </w:style>
  <w:style w:type="paragraph" w:customStyle="1" w:styleId="xl113">
    <w:name w:val="xl113"/>
    <w:basedOn w:val="14"/>
    <w:rsid w:val="00B4519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14">
    <w:name w:val="xl114"/>
    <w:basedOn w:val="14"/>
    <w:rsid w:val="00B4519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15">
    <w:name w:val="xl115"/>
    <w:basedOn w:val="14"/>
    <w:rsid w:val="00B4519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6">
    <w:name w:val="xl116"/>
    <w:basedOn w:val="14"/>
    <w:rsid w:val="00B4519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7">
    <w:name w:val="xl117"/>
    <w:basedOn w:val="14"/>
    <w:rsid w:val="00B4519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8">
    <w:name w:val="xl118"/>
    <w:basedOn w:val="14"/>
    <w:rsid w:val="00B4519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19">
    <w:name w:val="xl119"/>
    <w:basedOn w:val="14"/>
    <w:rsid w:val="00B4519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20">
    <w:name w:val="xl120"/>
    <w:basedOn w:val="14"/>
    <w:rsid w:val="00B4519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21">
    <w:name w:val="xl121"/>
    <w:basedOn w:val="14"/>
    <w:rsid w:val="00B45190"/>
    <w:pPr>
      <w:shd w:val="clear" w:color="000000" w:fill="C0C0C0"/>
      <w:spacing w:before="100" w:after="100"/>
    </w:pPr>
    <w:rPr>
      <w:color w:val="0000FF"/>
      <w:sz w:val="16"/>
    </w:rPr>
  </w:style>
  <w:style w:type="paragraph" w:customStyle="1" w:styleId="xl122">
    <w:name w:val="xl122"/>
    <w:basedOn w:val="14"/>
    <w:rsid w:val="00B45190"/>
    <w:pPr>
      <w:shd w:val="clear" w:color="000000" w:fill="FFFFFF"/>
      <w:spacing w:before="100" w:after="100"/>
    </w:pPr>
    <w:rPr>
      <w:color w:val="0000FF"/>
      <w:sz w:val="16"/>
    </w:rPr>
  </w:style>
  <w:style w:type="paragraph" w:customStyle="1" w:styleId="xl123">
    <w:name w:val="xl123"/>
    <w:basedOn w:val="14"/>
    <w:rsid w:val="00B45190"/>
    <w:pPr>
      <w:shd w:val="clear" w:color="000000" w:fill="FFFFFF"/>
      <w:spacing w:before="100" w:after="100"/>
    </w:pPr>
    <w:rPr>
      <w:sz w:val="16"/>
    </w:rPr>
  </w:style>
  <w:style w:type="paragraph" w:customStyle="1" w:styleId="xl124">
    <w:name w:val="xl124"/>
    <w:basedOn w:val="14"/>
    <w:rsid w:val="00B45190"/>
    <w:pPr>
      <w:shd w:val="clear" w:color="000000" w:fill="C0C0C0"/>
      <w:spacing w:before="100" w:after="100"/>
    </w:pPr>
    <w:rPr>
      <w:color w:val="0000FF"/>
      <w:sz w:val="16"/>
    </w:rPr>
  </w:style>
  <w:style w:type="paragraph" w:customStyle="1" w:styleId="xl125">
    <w:name w:val="xl125"/>
    <w:basedOn w:val="14"/>
    <w:rsid w:val="00B45190"/>
    <w:pPr>
      <w:shd w:val="clear" w:color="000000" w:fill="FFFFFF"/>
      <w:spacing w:before="100" w:after="100"/>
      <w:jc w:val="center"/>
    </w:pPr>
    <w:rPr>
      <w:color w:val="0000FF"/>
      <w:sz w:val="16"/>
    </w:rPr>
  </w:style>
  <w:style w:type="paragraph" w:customStyle="1" w:styleId="font5">
    <w:name w:val="font5"/>
    <w:basedOn w:val="14"/>
    <w:rsid w:val="00B45190"/>
    <w:pPr>
      <w:spacing w:before="100" w:after="100"/>
    </w:pPr>
    <w:rPr>
      <w:rFonts w:ascii="Tahoma" w:hAnsi="Tahoma"/>
      <w:b/>
      <w:color w:val="000000"/>
      <w:sz w:val="18"/>
    </w:rPr>
  </w:style>
  <w:style w:type="paragraph" w:customStyle="1" w:styleId="font6">
    <w:name w:val="font6"/>
    <w:basedOn w:val="14"/>
    <w:rsid w:val="00B45190"/>
    <w:pPr>
      <w:spacing w:before="100" w:after="100"/>
    </w:pPr>
    <w:rPr>
      <w:rFonts w:ascii="Tahoma" w:hAnsi="Tahoma"/>
      <w:color w:val="000000"/>
      <w:sz w:val="18"/>
    </w:rPr>
  </w:style>
  <w:style w:type="paragraph" w:customStyle="1" w:styleId="xl100">
    <w:name w:val="xl100"/>
    <w:basedOn w:val="14"/>
    <w:rsid w:val="00B45190"/>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sz w:val="16"/>
    </w:rPr>
  </w:style>
  <w:style w:type="paragraph" w:customStyle="1" w:styleId="xl126">
    <w:name w:val="xl126"/>
    <w:basedOn w:val="14"/>
    <w:rsid w:val="00B45190"/>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sz w:val="16"/>
    </w:rPr>
  </w:style>
  <w:style w:type="paragraph" w:customStyle="1" w:styleId="xl127">
    <w:name w:val="xl127"/>
    <w:basedOn w:val="14"/>
    <w:rsid w:val="00B45190"/>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sz w:val="16"/>
    </w:rPr>
  </w:style>
  <w:style w:type="paragraph" w:customStyle="1" w:styleId="xl128">
    <w:name w:val="xl128"/>
    <w:basedOn w:val="14"/>
    <w:rsid w:val="00B45190"/>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sz w:val="16"/>
    </w:rPr>
  </w:style>
  <w:style w:type="paragraph" w:customStyle="1" w:styleId="xl129">
    <w:name w:val="xl129"/>
    <w:basedOn w:val="14"/>
    <w:rsid w:val="00B45190"/>
    <w:pPr>
      <w:pBdr>
        <w:top w:val="single" w:sz="4" w:space="0" w:color="auto"/>
        <w:bottom w:val="single" w:sz="4" w:space="0" w:color="auto"/>
        <w:right w:val="single" w:sz="4" w:space="0" w:color="auto"/>
      </w:pBdr>
      <w:shd w:val="clear" w:color="000000" w:fill="FFFFFF"/>
      <w:spacing w:before="100" w:after="100"/>
    </w:pPr>
    <w:rPr>
      <w:sz w:val="16"/>
    </w:rPr>
  </w:style>
  <w:style w:type="paragraph" w:customStyle="1" w:styleId="xl130">
    <w:name w:val="xl130"/>
    <w:basedOn w:val="14"/>
    <w:rsid w:val="00B45190"/>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sz w:val="16"/>
    </w:rPr>
  </w:style>
  <w:style w:type="paragraph" w:customStyle="1" w:styleId="xl131">
    <w:name w:val="xl131"/>
    <w:basedOn w:val="14"/>
    <w:rsid w:val="00B45190"/>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sz w:val="16"/>
    </w:rPr>
  </w:style>
  <w:style w:type="paragraph" w:customStyle="1" w:styleId="xl132">
    <w:name w:val="xl132"/>
    <w:basedOn w:val="14"/>
    <w:rsid w:val="00B45190"/>
    <w:pPr>
      <w:shd w:val="clear" w:color="000000" w:fill="FFFFFF"/>
      <w:spacing w:before="100" w:after="100"/>
      <w:jc w:val="center"/>
    </w:pPr>
    <w:rPr>
      <w:sz w:val="16"/>
    </w:rPr>
  </w:style>
  <w:style w:type="paragraph" w:customStyle="1" w:styleId="xl133">
    <w:name w:val="xl133"/>
    <w:basedOn w:val="14"/>
    <w:rsid w:val="00B45190"/>
    <w:pPr>
      <w:pBdr>
        <w:top w:val="single" w:sz="4" w:space="0" w:color="auto"/>
        <w:left w:val="single" w:sz="4" w:space="0" w:color="auto"/>
        <w:right w:val="single" w:sz="4" w:space="0" w:color="auto"/>
      </w:pBdr>
      <w:shd w:val="clear" w:color="000000" w:fill="C0C0C0"/>
      <w:spacing w:before="100" w:after="100"/>
      <w:jc w:val="center"/>
    </w:pPr>
    <w:rPr>
      <w:sz w:val="16"/>
    </w:rPr>
  </w:style>
  <w:style w:type="paragraph" w:customStyle="1" w:styleId="xl134">
    <w:name w:val="xl134"/>
    <w:basedOn w:val="14"/>
    <w:rsid w:val="00B45190"/>
    <w:pPr>
      <w:pBdr>
        <w:top w:val="single" w:sz="4" w:space="0" w:color="auto"/>
        <w:left w:val="single" w:sz="4" w:space="0" w:color="auto"/>
        <w:bottom w:val="single" w:sz="4" w:space="0" w:color="auto"/>
        <w:right w:val="single" w:sz="4" w:space="0" w:color="auto"/>
      </w:pBdr>
      <w:spacing w:before="100" w:after="100"/>
    </w:pPr>
    <w:rPr>
      <w:sz w:val="16"/>
    </w:rPr>
  </w:style>
  <w:style w:type="paragraph" w:customStyle="1" w:styleId="xl135">
    <w:name w:val="xl135"/>
    <w:basedOn w:val="14"/>
    <w:rsid w:val="00B4519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36">
    <w:name w:val="xl136"/>
    <w:basedOn w:val="14"/>
    <w:rsid w:val="00B45190"/>
    <w:pPr>
      <w:pBdr>
        <w:top w:val="single" w:sz="4" w:space="0" w:color="auto"/>
        <w:left w:val="single" w:sz="4" w:space="0" w:color="auto"/>
        <w:bottom w:val="single" w:sz="4" w:space="0" w:color="auto"/>
        <w:right w:val="single" w:sz="4" w:space="0" w:color="auto"/>
      </w:pBdr>
      <w:spacing w:before="100" w:after="100"/>
      <w:jc w:val="center"/>
    </w:pPr>
    <w:rPr>
      <w:sz w:val="16"/>
    </w:rPr>
  </w:style>
  <w:style w:type="paragraph" w:customStyle="1" w:styleId="xl137">
    <w:name w:val="xl137"/>
    <w:basedOn w:val="14"/>
    <w:rsid w:val="00B45190"/>
    <w:pPr>
      <w:spacing w:before="100" w:after="100"/>
      <w:jc w:val="center"/>
    </w:pPr>
    <w:rPr>
      <w:sz w:val="16"/>
    </w:rPr>
  </w:style>
  <w:style w:type="paragraph" w:customStyle="1" w:styleId="xl138">
    <w:name w:val="xl138"/>
    <w:basedOn w:val="14"/>
    <w:rsid w:val="00B45190"/>
    <w:pPr>
      <w:spacing w:before="100" w:after="100"/>
    </w:pPr>
    <w:rPr>
      <w:sz w:val="16"/>
    </w:rPr>
  </w:style>
  <w:style w:type="paragraph" w:customStyle="1" w:styleId="xl139">
    <w:name w:val="xl139"/>
    <w:basedOn w:val="14"/>
    <w:rsid w:val="00B45190"/>
    <w:pPr>
      <w:spacing w:before="100" w:after="100"/>
      <w:jc w:val="center"/>
    </w:pPr>
    <w:rPr>
      <w:sz w:val="16"/>
    </w:rPr>
  </w:style>
  <w:style w:type="paragraph" w:customStyle="1" w:styleId="xl140">
    <w:name w:val="xl140"/>
    <w:basedOn w:val="14"/>
    <w:rsid w:val="00B45190"/>
    <w:pPr>
      <w:spacing w:before="100" w:after="100"/>
      <w:jc w:val="center"/>
    </w:pPr>
    <w:rPr>
      <w:sz w:val="16"/>
    </w:rPr>
  </w:style>
  <w:style w:type="paragraph" w:customStyle="1" w:styleId="xl141">
    <w:name w:val="xl141"/>
    <w:basedOn w:val="14"/>
    <w:rsid w:val="00B45190"/>
    <w:pPr>
      <w:spacing w:before="100" w:after="100"/>
      <w:jc w:val="center"/>
    </w:pPr>
    <w:rPr>
      <w:sz w:val="16"/>
    </w:rPr>
  </w:style>
  <w:style w:type="paragraph" w:customStyle="1" w:styleId="xl142">
    <w:name w:val="xl142"/>
    <w:basedOn w:val="14"/>
    <w:rsid w:val="00B45190"/>
    <w:pPr>
      <w:spacing w:before="100" w:after="100"/>
    </w:pPr>
    <w:rPr>
      <w:sz w:val="16"/>
    </w:rPr>
  </w:style>
  <w:style w:type="paragraph" w:customStyle="1" w:styleId="120">
    <w:name w:val="Обычный12"/>
    <w:rsid w:val="00B45190"/>
    <w:pPr>
      <w:spacing w:after="200" w:line="276" w:lineRule="auto"/>
    </w:pPr>
    <w:rPr>
      <w:rFonts w:ascii="Calibri" w:eastAsia="Times New Roman" w:hAnsi="Calibri" w:cs="Times New Roman"/>
      <w:szCs w:val="20"/>
      <w:lang w:eastAsia="ru-RU"/>
    </w:rPr>
  </w:style>
  <w:style w:type="paragraph" w:customStyle="1" w:styleId="115">
    <w:name w:val="Абзац списка11"/>
    <w:basedOn w:val="120"/>
    <w:rsid w:val="00B45190"/>
    <w:pPr>
      <w:ind w:left="720"/>
    </w:pPr>
  </w:style>
  <w:style w:type="paragraph" w:customStyle="1" w:styleId="afb">
    <w:name w:val="Базовый немаркированный список"/>
    <w:basedOn w:val="14"/>
    <w:rsid w:val="00B45190"/>
    <w:pPr>
      <w:tabs>
        <w:tab w:val="num" w:pos="720"/>
      </w:tabs>
      <w:spacing w:line="360" w:lineRule="auto"/>
      <w:ind w:left="720" w:hanging="360"/>
      <w:jc w:val="both"/>
    </w:pPr>
    <w:rPr>
      <w:sz w:val="28"/>
    </w:rPr>
  </w:style>
  <w:style w:type="paragraph" w:customStyle="1" w:styleId="Preformat">
    <w:name w:val="Preformat"/>
    <w:rsid w:val="00B45190"/>
    <w:pPr>
      <w:spacing w:after="0" w:line="240" w:lineRule="auto"/>
    </w:pPr>
    <w:rPr>
      <w:rFonts w:ascii="Courier New" w:eastAsia="Times New Roman" w:hAnsi="Courier New" w:cs="Times New Roman"/>
      <w:sz w:val="20"/>
      <w:szCs w:val="20"/>
      <w:lang w:eastAsia="ru-RU"/>
    </w:rPr>
  </w:style>
  <w:style w:type="paragraph" w:customStyle="1" w:styleId="ConsNonformat">
    <w:name w:val="ConsNonformat"/>
    <w:rsid w:val="00B45190"/>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afc">
    <w:name w:val="Базовый текст"/>
    <w:basedOn w:val="14"/>
    <w:rsid w:val="00B45190"/>
    <w:pPr>
      <w:spacing w:line="360" w:lineRule="auto"/>
      <w:ind w:firstLine="709"/>
      <w:jc w:val="both"/>
    </w:pPr>
    <w:rPr>
      <w:sz w:val="28"/>
    </w:rPr>
  </w:style>
  <w:style w:type="paragraph" w:customStyle="1" w:styleId="afd">
    <w:name w:val="Базовый нумерованный список"/>
    <w:basedOn w:val="14"/>
    <w:rsid w:val="00B45190"/>
    <w:pPr>
      <w:spacing w:after="200" w:line="360" w:lineRule="auto"/>
      <w:ind w:left="720" w:hanging="360"/>
      <w:jc w:val="both"/>
    </w:pPr>
    <w:rPr>
      <w:sz w:val="28"/>
    </w:rPr>
  </w:style>
  <w:style w:type="paragraph" w:customStyle="1" w:styleId="1ff8">
    <w:name w:val="Основной текст с отступом1"/>
    <w:basedOn w:val="14"/>
    <w:rsid w:val="00B45190"/>
    <w:pPr>
      <w:spacing w:after="120"/>
      <w:ind w:left="283"/>
    </w:pPr>
  </w:style>
  <w:style w:type="character" w:customStyle="1" w:styleId="BodyTextIndentChar">
    <w:name w:val="Body Text Indent Char"/>
    <w:rsid w:val="00B45190"/>
    <w:rPr>
      <w:sz w:val="24"/>
    </w:rPr>
  </w:style>
  <w:style w:type="character" w:customStyle="1" w:styleId="Heading6Char6CharPIM6CharGliederung6CharH6Char6Charh6CharChar">
    <w:name w:val="Heading 6 Char.Уровень_6_нежирный Char.PIM 6 Char.Gliederung6 Char.H6 Char.6 Char.h6 Char.__Подпункт Char"/>
    <w:rsid w:val="00B45190"/>
    <w:rPr>
      <w:rFonts w:ascii="Calibri" w:eastAsia="Times New Roman" w:hAnsi="Calibri"/>
      <w:noProof w:val="0"/>
      <w:sz w:val="22"/>
    </w:rPr>
  </w:style>
  <w:style w:type="paragraph" w:customStyle="1" w:styleId="1ff9">
    <w:name w:val="Без интервала1"/>
    <w:rsid w:val="00B45190"/>
    <w:pPr>
      <w:spacing w:after="0" w:line="240" w:lineRule="auto"/>
    </w:pPr>
    <w:rPr>
      <w:rFonts w:ascii="Calibri" w:eastAsia="Times New Roman" w:hAnsi="Calibri" w:cs="Times New Roman"/>
      <w:szCs w:val="20"/>
      <w:lang w:eastAsia="ru-RU"/>
    </w:rPr>
  </w:style>
  <w:style w:type="paragraph" w:customStyle="1" w:styleId="ConsPlusNonformat">
    <w:name w:val="ConsPlusNonformat"/>
    <w:rsid w:val="00B45190"/>
    <w:pPr>
      <w:spacing w:after="0" w:line="240" w:lineRule="auto"/>
    </w:pPr>
    <w:rPr>
      <w:rFonts w:ascii="Courier New" w:eastAsia="Times New Roman" w:hAnsi="Courier New" w:cs="Times New Roman"/>
      <w:sz w:val="20"/>
      <w:szCs w:val="20"/>
      <w:lang w:eastAsia="ru-RU"/>
    </w:rPr>
  </w:style>
  <w:style w:type="paragraph" w:customStyle="1" w:styleId="211">
    <w:name w:val="Основной текст с отступом 21"/>
    <w:basedOn w:val="14"/>
    <w:rsid w:val="00B45190"/>
    <w:pPr>
      <w:ind w:firstLine="709"/>
      <w:jc w:val="both"/>
    </w:pPr>
    <w:rPr>
      <w:b/>
      <w:sz w:val="28"/>
    </w:rPr>
  </w:style>
  <w:style w:type="character" w:customStyle="1" w:styleId="BodyTextIndent2Char">
    <w:name w:val="Body Text Indent 2 Char"/>
    <w:rsid w:val="00B45190"/>
    <w:rPr>
      <w:rFonts w:eastAsia="Times New Roman"/>
      <w:b/>
      <w:noProof w:val="0"/>
      <w:sz w:val="22"/>
    </w:rPr>
  </w:style>
  <w:style w:type="paragraph" w:customStyle="1" w:styleId="1ffa">
    <w:name w:val="Текст сноски1"/>
    <w:basedOn w:val="120"/>
    <w:rsid w:val="00B45190"/>
    <w:pPr>
      <w:spacing w:after="0" w:line="240" w:lineRule="auto"/>
    </w:pPr>
    <w:rPr>
      <w:rFonts w:ascii="Arial" w:hAnsi="Arial"/>
      <w:color w:val="000000"/>
      <w:sz w:val="20"/>
    </w:rPr>
  </w:style>
  <w:style w:type="character" w:customStyle="1" w:styleId="26">
    <w:name w:val="Знак сноски2"/>
    <w:rsid w:val="00B45190"/>
    <w:rPr>
      <w:vertAlign w:val="superscript"/>
    </w:rPr>
  </w:style>
  <w:style w:type="paragraph" w:customStyle="1" w:styleId="116">
    <w:name w:val="Обычный11"/>
    <w:rsid w:val="00B45190"/>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14"/>
    <w:rsid w:val="00B45190"/>
    <w:pPr>
      <w:ind w:firstLine="709"/>
      <w:jc w:val="both"/>
    </w:pPr>
    <w:rPr>
      <w:i/>
      <w:sz w:val="28"/>
    </w:rPr>
  </w:style>
  <w:style w:type="character" w:customStyle="1" w:styleId="BodyTextIndent3Char">
    <w:name w:val="Body Text Indent 3 Char"/>
    <w:rsid w:val="00B45190"/>
    <w:rPr>
      <w:rFonts w:eastAsia="Times New Roman"/>
      <w:i/>
      <w:noProof w:val="0"/>
      <w:sz w:val="22"/>
    </w:rPr>
  </w:style>
  <w:style w:type="paragraph" w:customStyle="1" w:styleId="afe">
    <w:name w:val="_обычный"/>
    <w:rsid w:val="00B45190"/>
    <w:pPr>
      <w:tabs>
        <w:tab w:val="left" w:pos="1021"/>
      </w:tabs>
      <w:spacing w:after="0" w:line="360" w:lineRule="auto"/>
      <w:ind w:firstLine="680"/>
      <w:jc w:val="both"/>
    </w:pPr>
    <w:rPr>
      <w:rFonts w:ascii="Calibri" w:eastAsia="Times New Roman" w:hAnsi="Calibri" w:cs="Times New Roman"/>
      <w:sz w:val="24"/>
      <w:szCs w:val="20"/>
      <w:lang w:eastAsia="ru-RU"/>
    </w:rPr>
  </w:style>
  <w:style w:type="character" w:customStyle="1" w:styleId="Heading1CharH1Charh1Char1Char12Char11Char1Char11Char12Char111CharIIChar">
    <w:name w:val="Heading 1 Char.H1 Char.h1 Char.Глава 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II Char"/>
    <w:rsid w:val="00B45190"/>
    <w:rPr>
      <w:b/>
      <w:noProof w:val="0"/>
      <w:kern w:val="28"/>
      <w:sz w:val="36"/>
      <w:lang w:val="ru-RU"/>
    </w:rPr>
  </w:style>
  <w:style w:type="paragraph" w:customStyle="1" w:styleId="Normal1">
    <w:name w:val="Normal1"/>
    <w:rsid w:val="00B45190"/>
    <w:pPr>
      <w:spacing w:after="200" w:line="276" w:lineRule="auto"/>
    </w:pPr>
    <w:rPr>
      <w:rFonts w:ascii="Calibri" w:eastAsia="Times New Roman" w:hAnsi="Calibri" w:cs="Times New Roman"/>
      <w:szCs w:val="20"/>
      <w:lang w:eastAsia="ru-RU"/>
    </w:rPr>
  </w:style>
  <w:style w:type="paragraph" w:customStyle="1" w:styleId="1110">
    <w:name w:val="Заголовок 111"/>
    <w:basedOn w:val="120"/>
    <w:next w:val="120"/>
    <w:rsid w:val="00B45190"/>
    <w:pPr>
      <w:keepNext/>
      <w:spacing w:after="0" w:line="240" w:lineRule="auto"/>
      <w:outlineLvl w:val="0"/>
    </w:pPr>
    <w:rPr>
      <w:rFonts w:ascii="Times New Roman" w:hAnsi="Times New Roman"/>
      <w:sz w:val="28"/>
    </w:rPr>
  </w:style>
  <w:style w:type="paragraph" w:customStyle="1" w:styleId="121">
    <w:name w:val="Основной текст с отступом12"/>
    <w:basedOn w:val="120"/>
    <w:rsid w:val="00B45190"/>
    <w:pPr>
      <w:spacing w:after="0" w:line="240" w:lineRule="auto"/>
      <w:ind w:firstLine="709"/>
      <w:jc w:val="both"/>
    </w:pPr>
    <w:rPr>
      <w:rFonts w:ascii="Times New Roman" w:hAnsi="Times New Roman"/>
      <w:sz w:val="28"/>
    </w:rPr>
  </w:style>
  <w:style w:type="paragraph" w:customStyle="1" w:styleId="aff">
    <w:name w:val="ОБЫЧНЫЙ НОВЫЙ"/>
    <w:basedOn w:val="afc"/>
    <w:rsid w:val="00B45190"/>
    <w:pPr>
      <w:ind w:firstLine="0"/>
      <w:jc w:val="left"/>
    </w:pPr>
    <w:rPr>
      <w:sz w:val="24"/>
    </w:rPr>
  </w:style>
  <w:style w:type="character" w:customStyle="1" w:styleId="27">
    <w:name w:val="Основной шрифт абзаца2"/>
    <w:rsid w:val="00B45190"/>
  </w:style>
  <w:style w:type="paragraph" w:customStyle="1" w:styleId="1">
    <w:name w:val="Список1 Знак Знак"/>
    <w:basedOn w:val="14"/>
    <w:rsid w:val="00B45190"/>
    <w:pPr>
      <w:numPr>
        <w:numId w:val="3"/>
      </w:numPr>
      <w:spacing w:before="120"/>
      <w:jc w:val="both"/>
    </w:pPr>
    <w:rPr>
      <w:rFonts w:ascii="Calibri" w:hAnsi="Calibri"/>
    </w:rPr>
  </w:style>
  <w:style w:type="paragraph" w:customStyle="1" w:styleId="28">
    <w:name w:val="çàãîëîâîê 2"/>
    <w:basedOn w:val="14"/>
    <w:next w:val="14"/>
    <w:rsid w:val="00B45190"/>
    <w:pPr>
      <w:keepNext/>
      <w:widowControl w:val="0"/>
      <w:jc w:val="center"/>
    </w:pPr>
    <w:rPr>
      <w:rFonts w:ascii="Calibri" w:hAnsi="Calibri"/>
      <w:b/>
      <w:sz w:val="32"/>
    </w:rPr>
  </w:style>
  <w:style w:type="paragraph" w:customStyle="1" w:styleId="10">
    <w:name w:val="Нумерация уровень 1"/>
    <w:basedOn w:val="14"/>
    <w:autoRedefine/>
    <w:rsid w:val="00B45190"/>
    <w:pPr>
      <w:numPr>
        <w:ilvl w:val="5"/>
        <w:numId w:val="3"/>
      </w:numPr>
      <w:tabs>
        <w:tab w:val="clear" w:pos="360"/>
      </w:tabs>
      <w:spacing w:after="200" w:line="276" w:lineRule="auto"/>
      <w:ind w:left="3686" w:hanging="426"/>
      <w:jc w:val="both"/>
    </w:pPr>
  </w:style>
  <w:style w:type="paragraph" w:customStyle="1" w:styleId="2">
    <w:name w:val="Маркер уровень 2"/>
    <w:basedOn w:val="14"/>
    <w:rsid w:val="00B45190"/>
    <w:pPr>
      <w:numPr>
        <w:ilvl w:val="1"/>
        <w:numId w:val="3"/>
      </w:numPr>
      <w:tabs>
        <w:tab w:val="clear" w:pos="360"/>
      </w:tabs>
      <w:spacing w:after="200" w:line="276" w:lineRule="auto"/>
      <w:ind w:left="1418" w:hanging="426"/>
      <w:jc w:val="both"/>
    </w:pPr>
  </w:style>
  <w:style w:type="paragraph" w:customStyle="1" w:styleId="3">
    <w:name w:val="Маркер уровень 3"/>
    <w:basedOn w:val="14"/>
    <w:rsid w:val="00B45190"/>
    <w:pPr>
      <w:numPr>
        <w:ilvl w:val="2"/>
        <w:numId w:val="3"/>
      </w:numPr>
      <w:tabs>
        <w:tab w:val="clear" w:pos="360"/>
        <w:tab w:val="num" w:pos="1985"/>
      </w:tabs>
      <w:spacing w:after="200" w:line="276" w:lineRule="auto"/>
      <w:ind w:left="1985" w:hanging="426"/>
      <w:jc w:val="both"/>
    </w:pPr>
  </w:style>
  <w:style w:type="paragraph" w:customStyle="1" w:styleId="4">
    <w:name w:val="Маркер уровень 4"/>
    <w:basedOn w:val="14"/>
    <w:rsid w:val="00B45190"/>
    <w:pPr>
      <w:numPr>
        <w:ilvl w:val="3"/>
        <w:numId w:val="3"/>
      </w:numPr>
      <w:tabs>
        <w:tab w:val="clear" w:pos="360"/>
      </w:tabs>
      <w:spacing w:after="200" w:line="276" w:lineRule="auto"/>
      <w:ind w:left="2552" w:hanging="426"/>
      <w:jc w:val="both"/>
    </w:pPr>
  </w:style>
  <w:style w:type="paragraph" w:customStyle="1" w:styleId="5">
    <w:name w:val="Маркер уровень 5"/>
    <w:basedOn w:val="14"/>
    <w:rsid w:val="00B45190"/>
    <w:pPr>
      <w:numPr>
        <w:ilvl w:val="4"/>
        <w:numId w:val="3"/>
      </w:numPr>
      <w:tabs>
        <w:tab w:val="clear" w:pos="360"/>
      </w:tabs>
      <w:spacing w:after="200" w:line="276" w:lineRule="auto"/>
      <w:ind w:left="3119" w:hanging="426"/>
      <w:jc w:val="both"/>
    </w:pPr>
  </w:style>
  <w:style w:type="character" w:customStyle="1" w:styleId="aff0">
    <w:name w:val="Заголовок таблицы Знак"/>
    <w:rsid w:val="00B45190"/>
    <w:rPr>
      <w:b/>
      <w:sz w:val="24"/>
    </w:rPr>
  </w:style>
  <w:style w:type="paragraph" w:customStyle="1" w:styleId="aff1">
    <w:name w:val="Текст таблицы"/>
    <w:basedOn w:val="14"/>
    <w:rsid w:val="00B45190"/>
    <w:pPr>
      <w:keepLines/>
      <w:spacing w:before="60" w:after="60"/>
    </w:pPr>
    <w:rPr>
      <w:rFonts w:ascii="Arial" w:hAnsi="Arial"/>
      <w:sz w:val="18"/>
    </w:rPr>
  </w:style>
  <w:style w:type="character" w:customStyle="1" w:styleId="aff2">
    <w:name w:val="Текст таблицы Знак"/>
    <w:rsid w:val="00B45190"/>
    <w:rPr>
      <w:rFonts w:ascii="Arial" w:hAnsi="Arial"/>
      <w:sz w:val="24"/>
    </w:rPr>
  </w:style>
  <w:style w:type="paragraph" w:customStyle="1" w:styleId="a0">
    <w:name w:val="Стиль маркированный (Отчет)"/>
    <w:rsid w:val="00B45190"/>
    <w:pPr>
      <w:numPr>
        <w:numId w:val="4"/>
      </w:numPr>
      <w:tabs>
        <w:tab w:val="left" w:pos="714"/>
      </w:tabs>
      <w:spacing w:after="60" w:line="240" w:lineRule="auto"/>
    </w:pPr>
    <w:rPr>
      <w:rFonts w:ascii="Arial" w:eastAsia="Times New Roman" w:hAnsi="Arial" w:cs="Times New Roman"/>
      <w:sz w:val="20"/>
      <w:szCs w:val="20"/>
      <w:lang w:eastAsia="ru-RU"/>
    </w:rPr>
  </w:style>
  <w:style w:type="character" w:customStyle="1" w:styleId="aff3">
    <w:name w:val="Стиль маркированный (Отчет) Знак"/>
    <w:rsid w:val="00B45190"/>
    <w:rPr>
      <w:rFonts w:ascii="Arial" w:hAnsi="Arial"/>
      <w:noProof w:val="0"/>
      <w:sz w:val="24"/>
      <w:lang w:val="ru-RU"/>
    </w:rPr>
  </w:style>
  <w:style w:type="character" w:customStyle="1" w:styleId="aff4">
    <w:name w:val="Обычный (Отчет) Знак"/>
    <w:rsid w:val="00B45190"/>
    <w:rPr>
      <w:rFonts w:ascii="Arial" w:hAnsi="Arial"/>
      <w:sz w:val="24"/>
    </w:rPr>
  </w:style>
  <w:style w:type="paragraph" w:customStyle="1" w:styleId="aff5">
    <w:name w:val="Обычный (Отчет)"/>
    <w:basedOn w:val="14"/>
    <w:rsid w:val="00B45190"/>
    <w:pPr>
      <w:spacing w:after="60"/>
      <w:jc w:val="both"/>
    </w:pPr>
    <w:rPr>
      <w:rFonts w:ascii="Arial" w:hAnsi="Arial"/>
      <w:sz w:val="20"/>
    </w:rPr>
  </w:style>
  <w:style w:type="paragraph" w:customStyle="1" w:styleId="xl63">
    <w:name w:val="xl63"/>
    <w:basedOn w:val="14"/>
    <w:rsid w:val="00B45190"/>
    <w:pPr>
      <w:spacing w:before="100" w:after="100"/>
    </w:pPr>
  </w:style>
  <w:style w:type="paragraph" w:customStyle="1" w:styleId="xl64">
    <w:name w:val="xl64"/>
    <w:basedOn w:val="14"/>
    <w:rsid w:val="00B45190"/>
    <w:pPr>
      <w:spacing w:before="100" w:after="100"/>
    </w:pPr>
  </w:style>
  <w:style w:type="paragraph" w:customStyle="1" w:styleId="xl65">
    <w:name w:val="xl65"/>
    <w:basedOn w:val="14"/>
    <w:rsid w:val="00B45190"/>
    <w:pPr>
      <w:spacing w:before="100" w:after="100"/>
    </w:pPr>
  </w:style>
  <w:style w:type="paragraph" w:customStyle="1" w:styleId="xl66">
    <w:name w:val="xl66"/>
    <w:basedOn w:val="14"/>
    <w:rsid w:val="00B45190"/>
    <w:pPr>
      <w:pBdr>
        <w:top w:val="single" w:sz="4" w:space="0" w:color="auto"/>
        <w:left w:val="single" w:sz="4" w:space="0" w:color="auto"/>
        <w:bottom w:val="single" w:sz="4" w:space="0" w:color="auto"/>
        <w:right w:val="single" w:sz="4" w:space="0" w:color="auto"/>
      </w:pBdr>
      <w:spacing w:before="100" w:after="100"/>
      <w:jc w:val="center"/>
    </w:pPr>
    <w:rPr>
      <w:b/>
    </w:rPr>
  </w:style>
  <w:style w:type="paragraph" w:customStyle="1" w:styleId="xl67">
    <w:name w:val="xl67"/>
    <w:basedOn w:val="14"/>
    <w:rsid w:val="00B45190"/>
    <w:pPr>
      <w:pBdr>
        <w:top w:val="single" w:sz="4" w:space="0" w:color="auto"/>
        <w:left w:val="single" w:sz="4" w:space="0" w:color="auto"/>
        <w:bottom w:val="single" w:sz="4" w:space="0" w:color="auto"/>
        <w:right w:val="single" w:sz="4" w:space="0" w:color="auto"/>
      </w:pBdr>
      <w:spacing w:before="100" w:after="100"/>
    </w:pPr>
  </w:style>
  <w:style w:type="paragraph" w:customStyle="1" w:styleId="xl68">
    <w:name w:val="xl68"/>
    <w:basedOn w:val="14"/>
    <w:rsid w:val="00B45190"/>
    <w:pPr>
      <w:pBdr>
        <w:top w:val="single" w:sz="4" w:space="0" w:color="auto"/>
        <w:left w:val="single" w:sz="4" w:space="0" w:color="auto"/>
        <w:bottom w:val="single" w:sz="4" w:space="0" w:color="auto"/>
        <w:right w:val="single" w:sz="4" w:space="0" w:color="auto"/>
      </w:pBdr>
      <w:spacing w:before="100" w:after="100"/>
    </w:pPr>
  </w:style>
  <w:style w:type="paragraph" w:customStyle="1" w:styleId="xl69">
    <w:name w:val="xl69"/>
    <w:basedOn w:val="14"/>
    <w:rsid w:val="00B45190"/>
    <w:pPr>
      <w:pBdr>
        <w:top w:val="single" w:sz="4" w:space="0" w:color="auto"/>
        <w:left w:val="single" w:sz="4" w:space="0" w:color="auto"/>
        <w:bottom w:val="single" w:sz="4" w:space="0" w:color="auto"/>
        <w:right w:val="single" w:sz="4" w:space="0" w:color="auto"/>
      </w:pBdr>
      <w:spacing w:before="100" w:after="100"/>
    </w:pPr>
  </w:style>
  <w:style w:type="paragraph" w:customStyle="1" w:styleId="xl70">
    <w:name w:val="xl70"/>
    <w:basedOn w:val="14"/>
    <w:rsid w:val="00B45190"/>
    <w:pPr>
      <w:pBdr>
        <w:top w:val="single" w:sz="4" w:space="0" w:color="auto"/>
        <w:left w:val="single" w:sz="4" w:space="0" w:color="auto"/>
        <w:bottom w:val="single" w:sz="4" w:space="0" w:color="auto"/>
        <w:right w:val="single" w:sz="4" w:space="0" w:color="auto"/>
      </w:pBdr>
      <w:spacing w:before="100" w:after="100"/>
    </w:pPr>
  </w:style>
  <w:style w:type="paragraph" w:customStyle="1" w:styleId="3Char3Char3CharMapCharLevel3TopicHeadingCharH31CharMinorCharH32CharH33CharH34CharH35CharH36CharH37CharH38Char">
    <w:name w:val="Çàãîëîâîê 3 Char.Заголовок 3_Устав Char._уровень_3 Char.Map Char.Level 3 Topic Heading Char.H31 Char.Minor Char.H32 Char.H33 Char.H34 Char.H35 Char.H36 Char.H37 Char.H38 Char"/>
    <w:rsid w:val="00B45190"/>
    <w:pPr>
      <w:widowControl w:val="0"/>
      <w:spacing w:after="0" w:line="240" w:lineRule="auto"/>
    </w:pPr>
    <w:rPr>
      <w:rFonts w:ascii="Times New Roman" w:eastAsia="Times New Roman" w:hAnsi="Times New Roman" w:cs="Times New Roman"/>
      <w:b/>
      <w:color w:val="000000"/>
      <w:spacing w:val="-1"/>
      <w:kern w:val="65535"/>
      <w:position w:val="-1"/>
      <w:sz w:val="24"/>
      <w:szCs w:val="20"/>
      <w:shd w:val="clear" w:color="FFFFFF" w:fill="FFFFFF"/>
      <w:lang w:eastAsia="ru-RU"/>
    </w:rPr>
  </w:style>
  <w:style w:type="paragraph" w:customStyle="1" w:styleId="51">
    <w:name w:val="Нумерованный список 51"/>
    <w:basedOn w:val="14"/>
    <w:rsid w:val="00B45190"/>
    <w:pPr>
      <w:numPr>
        <w:numId w:val="5"/>
      </w:numPr>
      <w:spacing w:after="60"/>
      <w:jc w:val="both"/>
    </w:pPr>
  </w:style>
  <w:style w:type="character" w:customStyle="1" w:styleId="blk">
    <w:name w:val="blk"/>
    <w:basedOn w:val="16"/>
    <w:rsid w:val="00B45190"/>
  </w:style>
  <w:style w:type="character" w:customStyle="1" w:styleId="action">
    <w:name w:val="action"/>
    <w:basedOn w:val="16"/>
    <w:rsid w:val="00B45190"/>
  </w:style>
  <w:style w:type="paragraph" w:customStyle="1" w:styleId="aff6">
    <w:name w:val="Договор преамбула"/>
    <w:basedOn w:val="14"/>
    <w:rsid w:val="00B45190"/>
    <w:pPr>
      <w:spacing w:before="480" w:after="240"/>
      <w:ind w:firstLine="709"/>
      <w:jc w:val="both"/>
    </w:pPr>
    <w:rPr>
      <w:rFonts w:ascii="Arial" w:hAnsi="Arial"/>
      <w:sz w:val="20"/>
    </w:rPr>
  </w:style>
  <w:style w:type="paragraph" w:customStyle="1" w:styleId="212">
    <w:name w:val="Нумерованный список 21"/>
    <w:basedOn w:val="14"/>
    <w:rsid w:val="00B45190"/>
    <w:pPr>
      <w:tabs>
        <w:tab w:val="num" w:pos="643"/>
      </w:tabs>
      <w:spacing w:after="60"/>
      <w:ind w:left="643" w:hanging="360"/>
      <w:jc w:val="both"/>
    </w:pPr>
  </w:style>
  <w:style w:type="paragraph" w:customStyle="1" w:styleId="Left">
    <w:name w:val="Обычный_Left"/>
    <w:basedOn w:val="14"/>
    <w:rsid w:val="00B45190"/>
    <w:pPr>
      <w:spacing w:before="240" w:after="240"/>
    </w:pPr>
    <w:rPr>
      <w:sz w:val="28"/>
    </w:rPr>
  </w:style>
  <w:style w:type="paragraph" w:customStyle="1" w:styleId="29">
    <w:name w:val="Обычный2"/>
    <w:rsid w:val="00B45190"/>
    <w:pPr>
      <w:spacing w:after="0" w:line="240" w:lineRule="auto"/>
    </w:pPr>
    <w:rPr>
      <w:rFonts w:ascii="Times New Roman" w:eastAsia="Times New Roman" w:hAnsi="Times New Roman" w:cs="Times New Roman"/>
      <w:sz w:val="24"/>
      <w:szCs w:val="20"/>
      <w:lang w:eastAsia="ru-RU"/>
    </w:rPr>
  </w:style>
  <w:style w:type="paragraph" w:customStyle="1" w:styleId="117">
    <w:name w:val="Нижний колонтитул11"/>
    <w:basedOn w:val="29"/>
    <w:rsid w:val="00B45190"/>
    <w:pPr>
      <w:tabs>
        <w:tab w:val="center" w:pos="4677"/>
        <w:tab w:val="right" w:pos="9355"/>
      </w:tabs>
    </w:pPr>
  </w:style>
  <w:style w:type="paragraph" w:customStyle="1" w:styleId="1ffb">
    <w:name w:val="Вертикальный отступ 1"/>
    <w:basedOn w:val="29"/>
    <w:rsid w:val="00B45190"/>
    <w:pPr>
      <w:jc w:val="center"/>
    </w:pPr>
    <w:rPr>
      <w:rFonts w:ascii="Times New Roman CYR" w:hAnsi="Times New Roman CYR"/>
      <w:sz w:val="28"/>
      <w:lang w:val="en-US"/>
    </w:rPr>
  </w:style>
  <w:style w:type="paragraph" w:customStyle="1" w:styleId="33">
    <w:name w:val="Обычный3"/>
    <w:rsid w:val="00B45190"/>
    <w:pPr>
      <w:spacing w:after="0" w:line="240" w:lineRule="auto"/>
    </w:pPr>
    <w:rPr>
      <w:rFonts w:ascii="Times New Roman" w:eastAsia="Times New Roman" w:hAnsi="Times New Roman" w:cs="Times New Roman"/>
      <w:sz w:val="24"/>
      <w:szCs w:val="20"/>
      <w:lang w:eastAsia="ru-RU"/>
    </w:rPr>
  </w:style>
  <w:style w:type="paragraph" w:customStyle="1" w:styleId="BodyTextIndent1">
    <w:name w:val="Body Text Indent1"/>
    <w:basedOn w:val="14"/>
    <w:rsid w:val="00B45190"/>
    <w:pPr>
      <w:ind w:firstLine="709"/>
      <w:jc w:val="both"/>
    </w:pPr>
    <w:rPr>
      <w:sz w:val="28"/>
    </w:rPr>
  </w:style>
  <w:style w:type="paragraph" w:customStyle="1" w:styleId="Normal2">
    <w:name w:val="Normal2"/>
    <w:rsid w:val="00B45190"/>
    <w:pPr>
      <w:spacing w:after="0" w:line="240" w:lineRule="auto"/>
    </w:pPr>
    <w:rPr>
      <w:rFonts w:ascii="Times New Roman" w:eastAsia="Times New Roman" w:hAnsi="Times New Roman" w:cs="Times New Roman"/>
      <w:sz w:val="24"/>
      <w:szCs w:val="20"/>
      <w:lang w:eastAsia="ru-RU"/>
    </w:rPr>
  </w:style>
  <w:style w:type="paragraph" w:customStyle="1" w:styleId="118">
    <w:name w:val="Основной текст с отступом11"/>
    <w:basedOn w:val="14"/>
    <w:rsid w:val="00B45190"/>
    <w:pPr>
      <w:ind w:firstLine="709"/>
      <w:jc w:val="both"/>
    </w:pPr>
    <w:rPr>
      <w:sz w:val="28"/>
    </w:rPr>
  </w:style>
  <w:style w:type="paragraph" w:styleId="1ffc">
    <w:name w:val="toc 1"/>
    <w:basedOn w:val="a1"/>
    <w:next w:val="a1"/>
    <w:autoRedefine/>
    <w:uiPriority w:val="39"/>
    <w:unhideWhenUsed/>
    <w:rsid w:val="00B45190"/>
    <w:pPr>
      <w:tabs>
        <w:tab w:val="right" w:leader="dot" w:pos="9627"/>
      </w:tabs>
    </w:pPr>
    <w:rPr>
      <w:noProof/>
      <w:sz w:val="24"/>
      <w:szCs w:val="24"/>
    </w:rPr>
  </w:style>
  <w:style w:type="paragraph" w:styleId="2a">
    <w:name w:val="toc 2"/>
    <w:basedOn w:val="a1"/>
    <w:next w:val="a1"/>
    <w:autoRedefine/>
    <w:uiPriority w:val="39"/>
    <w:unhideWhenUsed/>
    <w:rsid w:val="00B45190"/>
    <w:pPr>
      <w:ind w:left="200"/>
    </w:pPr>
  </w:style>
  <w:style w:type="character" w:styleId="aff7">
    <w:name w:val="Hyperlink"/>
    <w:uiPriority w:val="99"/>
    <w:unhideWhenUsed/>
    <w:rsid w:val="00B45190"/>
    <w:rPr>
      <w:color w:val="0000FF"/>
      <w:u w:val="single"/>
    </w:rPr>
  </w:style>
  <w:style w:type="paragraph" w:styleId="aff8">
    <w:name w:val="Body Text Indent"/>
    <w:basedOn w:val="a1"/>
    <w:link w:val="aff9"/>
    <w:semiHidden/>
    <w:rsid w:val="00B45190"/>
    <w:pPr>
      <w:spacing w:line="360" w:lineRule="auto"/>
      <w:ind w:firstLine="709"/>
      <w:jc w:val="both"/>
    </w:pPr>
    <w:rPr>
      <w:sz w:val="28"/>
      <w:szCs w:val="24"/>
    </w:rPr>
  </w:style>
  <w:style w:type="character" w:customStyle="1" w:styleId="aff9">
    <w:name w:val="Основной текст с отступом Знак"/>
    <w:basedOn w:val="a3"/>
    <w:link w:val="aff8"/>
    <w:semiHidden/>
    <w:rsid w:val="00B45190"/>
    <w:rPr>
      <w:rFonts w:ascii="Times New Roman" w:eastAsia="Times New Roman" w:hAnsi="Times New Roman" w:cs="Times New Roman"/>
      <w:sz w:val="28"/>
      <w:szCs w:val="24"/>
      <w:lang w:eastAsia="ru-RU"/>
    </w:rPr>
  </w:style>
  <w:style w:type="paragraph" w:styleId="affa">
    <w:name w:val="footnote text"/>
    <w:aliases w:val="Текст сноски-FN,Oaeno niinee-FN,Oaeno niinee Ciae,Table_Footnote_last"/>
    <w:basedOn w:val="a1"/>
    <w:link w:val="affb"/>
    <w:semiHidden/>
    <w:unhideWhenUsed/>
    <w:rsid w:val="00B45190"/>
    <w:pPr>
      <w:spacing w:line="360" w:lineRule="auto"/>
      <w:ind w:firstLine="709"/>
      <w:jc w:val="both"/>
    </w:pPr>
    <w:rPr>
      <w:rFonts w:eastAsia="Calibri"/>
      <w:lang w:eastAsia="en-US"/>
    </w:rPr>
  </w:style>
  <w:style w:type="character" w:customStyle="1" w:styleId="affb">
    <w:name w:val="Текст сноски Знак"/>
    <w:aliases w:val="Текст сноски-FN Знак,Oaeno niinee-FN Знак,Oaeno niinee Ciae Знак,Table_Footnote_last Знак"/>
    <w:basedOn w:val="a3"/>
    <w:link w:val="affa"/>
    <w:semiHidden/>
    <w:rsid w:val="00B45190"/>
    <w:rPr>
      <w:rFonts w:ascii="Times New Roman" w:eastAsia="Calibri" w:hAnsi="Times New Roman" w:cs="Times New Roman"/>
      <w:sz w:val="20"/>
      <w:szCs w:val="20"/>
    </w:rPr>
  </w:style>
  <w:style w:type="character" w:styleId="affc">
    <w:name w:val="footnote reference"/>
    <w:aliases w:val="Знак сноски-FN,Ciae niinee-FN"/>
    <w:semiHidden/>
    <w:unhideWhenUsed/>
    <w:rsid w:val="00B45190"/>
    <w:rPr>
      <w:vertAlign w:val="superscript"/>
    </w:rPr>
  </w:style>
  <w:style w:type="table" w:styleId="affd">
    <w:name w:val="Table Grid"/>
    <w:basedOn w:val="a4"/>
    <w:uiPriority w:val="39"/>
    <w:rsid w:val="00B451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2">
    <w:name w:val="Стиль Абзац списка + Times New Roman 12 пт По ширине Междустр.ин..."/>
    <w:basedOn w:val="a1"/>
    <w:rsid w:val="00B45190"/>
    <w:pPr>
      <w:numPr>
        <w:numId w:val="6"/>
      </w:numPr>
      <w:spacing w:after="120" w:line="480" w:lineRule="auto"/>
    </w:pPr>
    <w:rPr>
      <w:sz w:val="24"/>
      <w:szCs w:val="24"/>
    </w:rPr>
  </w:style>
  <w:style w:type="paragraph" w:styleId="a2">
    <w:name w:val="Body Text"/>
    <w:basedOn w:val="a1"/>
    <w:link w:val="affe"/>
    <w:uiPriority w:val="99"/>
    <w:unhideWhenUsed/>
    <w:rsid w:val="00B45190"/>
    <w:pPr>
      <w:spacing w:after="120"/>
    </w:pPr>
  </w:style>
  <w:style w:type="character" w:customStyle="1" w:styleId="affe">
    <w:name w:val="Основной текст Знак"/>
    <w:basedOn w:val="a3"/>
    <w:link w:val="a2"/>
    <w:uiPriority w:val="99"/>
    <w:rsid w:val="00B45190"/>
    <w:rPr>
      <w:rFonts w:ascii="Times New Roman" w:eastAsia="Times New Roman" w:hAnsi="Times New Roman" w:cs="Times New Roman"/>
      <w:sz w:val="20"/>
      <w:szCs w:val="20"/>
      <w:lang w:eastAsia="ru-RU"/>
    </w:rPr>
  </w:style>
  <w:style w:type="paragraph" w:customStyle="1" w:styleId="2b">
    <w:name w:val="Маркированный 2"/>
    <w:basedOn w:val="a1"/>
    <w:qFormat/>
    <w:rsid w:val="00B45190"/>
    <w:pPr>
      <w:spacing w:line="360" w:lineRule="auto"/>
      <w:jc w:val="both"/>
    </w:pPr>
    <w:rPr>
      <w:rFonts w:eastAsia="Batang"/>
      <w:sz w:val="24"/>
      <w:szCs w:val="24"/>
      <w:lang w:eastAsia="en-US"/>
    </w:rPr>
  </w:style>
  <w:style w:type="paragraph" w:customStyle="1" w:styleId="119">
    <w:name w:val="Цветной список — акцент 11"/>
    <w:basedOn w:val="a1"/>
    <w:uiPriority w:val="34"/>
    <w:qFormat/>
    <w:rsid w:val="00B45190"/>
    <w:pPr>
      <w:ind w:left="720"/>
      <w:contextualSpacing/>
    </w:pPr>
    <w:rPr>
      <w:rFonts w:ascii="Cambria" w:eastAsia="MS Mincho" w:hAnsi="Cambria"/>
      <w:sz w:val="24"/>
      <w:szCs w:val="24"/>
    </w:rPr>
  </w:style>
  <w:style w:type="paragraph" w:styleId="afff">
    <w:name w:val="List Paragraph"/>
    <w:basedOn w:val="a1"/>
    <w:uiPriority w:val="34"/>
    <w:qFormat/>
    <w:rsid w:val="00B45190"/>
    <w:pPr>
      <w:ind w:left="720"/>
      <w:contextualSpacing/>
    </w:pPr>
    <w:rPr>
      <w:color w:val="000000"/>
    </w:rPr>
  </w:style>
  <w:style w:type="paragraph" w:styleId="afff0">
    <w:name w:val="Normal (Web)"/>
    <w:basedOn w:val="a1"/>
    <w:uiPriority w:val="99"/>
    <w:semiHidden/>
    <w:unhideWhenUsed/>
    <w:rsid w:val="00B45190"/>
    <w:pPr>
      <w:spacing w:before="100" w:beforeAutospacing="1" w:after="100" w:afterAutospacing="1"/>
    </w:pPr>
    <w:rPr>
      <w:sz w:val="24"/>
      <w:szCs w:val="24"/>
    </w:rPr>
  </w:style>
  <w:style w:type="paragraph" w:styleId="afff1">
    <w:name w:val="Balloon Text"/>
    <w:basedOn w:val="a1"/>
    <w:link w:val="afff2"/>
    <w:uiPriority w:val="99"/>
    <w:semiHidden/>
    <w:unhideWhenUsed/>
    <w:rsid w:val="00B45190"/>
    <w:rPr>
      <w:rFonts w:ascii="Tahoma" w:hAnsi="Tahoma" w:cs="Tahoma"/>
      <w:sz w:val="16"/>
      <w:szCs w:val="16"/>
    </w:rPr>
  </w:style>
  <w:style w:type="character" w:customStyle="1" w:styleId="afff2">
    <w:name w:val="Текст выноски Знак"/>
    <w:basedOn w:val="a3"/>
    <w:link w:val="afff1"/>
    <w:uiPriority w:val="99"/>
    <w:semiHidden/>
    <w:rsid w:val="00B45190"/>
    <w:rPr>
      <w:rFonts w:ascii="Tahoma" w:eastAsia="Times New Roman" w:hAnsi="Tahoma" w:cs="Tahoma"/>
      <w:sz w:val="16"/>
      <w:szCs w:val="16"/>
      <w:lang w:eastAsia="ru-RU"/>
    </w:rPr>
  </w:style>
  <w:style w:type="paragraph" w:customStyle="1" w:styleId="11">
    <w:name w:val="Маркированный список _1"/>
    <w:basedOn w:val="a1"/>
    <w:qFormat/>
    <w:rsid w:val="00B45190"/>
    <w:pPr>
      <w:numPr>
        <w:numId w:val="7"/>
      </w:numPr>
      <w:spacing w:after="60"/>
      <w:jc w:val="both"/>
    </w:pPr>
    <w:rPr>
      <w:rFonts w:eastAsia="Calibri"/>
      <w:sz w:val="24"/>
      <w:szCs w:val="24"/>
    </w:rPr>
  </w:style>
  <w:style w:type="character" w:styleId="afff3">
    <w:name w:val="annotation reference"/>
    <w:basedOn w:val="a3"/>
    <w:uiPriority w:val="99"/>
    <w:semiHidden/>
    <w:unhideWhenUsed/>
    <w:rsid w:val="00B45190"/>
    <w:rPr>
      <w:sz w:val="16"/>
      <w:szCs w:val="16"/>
    </w:rPr>
  </w:style>
  <w:style w:type="paragraph" w:styleId="afff4">
    <w:name w:val="annotation text"/>
    <w:basedOn w:val="a1"/>
    <w:link w:val="afff5"/>
    <w:uiPriority w:val="99"/>
    <w:unhideWhenUsed/>
    <w:rsid w:val="00B45190"/>
  </w:style>
  <w:style w:type="character" w:customStyle="1" w:styleId="afff5">
    <w:name w:val="Текст примечания Знак"/>
    <w:basedOn w:val="a3"/>
    <w:link w:val="afff4"/>
    <w:uiPriority w:val="99"/>
    <w:rsid w:val="00B45190"/>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unhideWhenUsed/>
    <w:rsid w:val="00B45190"/>
    <w:rPr>
      <w:b/>
      <w:bCs/>
    </w:rPr>
  </w:style>
  <w:style w:type="character" w:customStyle="1" w:styleId="afff7">
    <w:name w:val="Тема примечания Знак"/>
    <w:basedOn w:val="afff5"/>
    <w:link w:val="afff6"/>
    <w:uiPriority w:val="99"/>
    <w:semiHidden/>
    <w:rsid w:val="00B45190"/>
    <w:rPr>
      <w:rFonts w:ascii="Times New Roman" w:eastAsia="Times New Roman" w:hAnsi="Times New Roman" w:cs="Times New Roman"/>
      <w:b/>
      <w:bCs/>
      <w:sz w:val="20"/>
      <w:szCs w:val="20"/>
      <w:lang w:eastAsia="ru-RU"/>
    </w:rPr>
  </w:style>
  <w:style w:type="paragraph" w:styleId="afff8">
    <w:name w:val="Revision"/>
    <w:hidden/>
    <w:uiPriority w:val="99"/>
    <w:semiHidden/>
    <w:rsid w:val="00B45190"/>
    <w:pPr>
      <w:spacing w:after="0" w:line="240" w:lineRule="auto"/>
    </w:pPr>
    <w:rPr>
      <w:rFonts w:ascii="Times New Roman" w:eastAsia="Times New Roman" w:hAnsi="Times New Roman" w:cs="Times New Roman"/>
      <w:sz w:val="20"/>
      <w:szCs w:val="20"/>
      <w:lang w:eastAsia="ru-RU"/>
    </w:rPr>
  </w:style>
  <w:style w:type="paragraph" w:styleId="afff9">
    <w:name w:val="header"/>
    <w:basedOn w:val="a1"/>
    <w:link w:val="afffa"/>
    <w:uiPriority w:val="99"/>
    <w:unhideWhenUsed/>
    <w:rsid w:val="00B45190"/>
    <w:pPr>
      <w:tabs>
        <w:tab w:val="center" w:pos="4677"/>
        <w:tab w:val="right" w:pos="9355"/>
      </w:tabs>
    </w:pPr>
  </w:style>
  <w:style w:type="character" w:customStyle="1" w:styleId="afffa">
    <w:name w:val="Верхний колонтитул Знак"/>
    <w:basedOn w:val="a3"/>
    <w:link w:val="afff9"/>
    <w:uiPriority w:val="99"/>
    <w:rsid w:val="00B45190"/>
    <w:rPr>
      <w:rFonts w:ascii="Times New Roman" w:eastAsia="Times New Roman" w:hAnsi="Times New Roman" w:cs="Times New Roman"/>
      <w:sz w:val="20"/>
      <w:szCs w:val="20"/>
      <w:lang w:eastAsia="ru-RU"/>
    </w:rPr>
  </w:style>
  <w:style w:type="paragraph" w:styleId="afffb">
    <w:name w:val="footer"/>
    <w:basedOn w:val="a1"/>
    <w:link w:val="afffc"/>
    <w:uiPriority w:val="99"/>
    <w:unhideWhenUsed/>
    <w:rsid w:val="00B45190"/>
    <w:pPr>
      <w:tabs>
        <w:tab w:val="center" w:pos="4677"/>
        <w:tab w:val="right" w:pos="9355"/>
      </w:tabs>
    </w:pPr>
  </w:style>
  <w:style w:type="character" w:customStyle="1" w:styleId="afffc">
    <w:name w:val="Нижний колонтитул Знак"/>
    <w:basedOn w:val="a3"/>
    <w:link w:val="afffb"/>
    <w:uiPriority w:val="99"/>
    <w:rsid w:val="00B45190"/>
    <w:rPr>
      <w:rFonts w:ascii="Times New Roman" w:eastAsia="Times New Roman" w:hAnsi="Times New Roman" w:cs="Times New Roman"/>
      <w:sz w:val="20"/>
      <w:szCs w:val="20"/>
      <w:lang w:eastAsia="ru-RU"/>
    </w:rPr>
  </w:style>
  <w:style w:type="paragraph" w:customStyle="1" w:styleId="afffd">
    <w:name w:val="_Основной с красной строки"/>
    <w:basedOn w:val="a1"/>
    <w:link w:val="afffe"/>
    <w:qFormat/>
    <w:rsid w:val="00B45190"/>
    <w:pPr>
      <w:spacing w:line="360" w:lineRule="exact"/>
      <w:ind w:firstLine="709"/>
      <w:jc w:val="both"/>
    </w:pPr>
    <w:rPr>
      <w:sz w:val="24"/>
      <w:szCs w:val="24"/>
    </w:rPr>
  </w:style>
  <w:style w:type="character" w:customStyle="1" w:styleId="afffe">
    <w:name w:val="_Основной с красной строки Знак"/>
    <w:link w:val="afffd"/>
    <w:locked/>
    <w:rsid w:val="00B45190"/>
    <w:rPr>
      <w:rFonts w:ascii="Times New Roman" w:eastAsia="Times New Roman" w:hAnsi="Times New Roman" w:cs="Times New Roman"/>
      <w:sz w:val="24"/>
      <w:szCs w:val="24"/>
      <w:lang w:eastAsia="ru-RU"/>
    </w:rPr>
  </w:style>
  <w:style w:type="character" w:styleId="affff">
    <w:name w:val="FollowedHyperlink"/>
    <w:basedOn w:val="a3"/>
    <w:uiPriority w:val="99"/>
    <w:semiHidden/>
    <w:unhideWhenUsed/>
    <w:rsid w:val="00B45190"/>
    <w:rPr>
      <w:color w:val="954F72" w:themeColor="followedHyperlink"/>
      <w:u w:val="single"/>
    </w:rPr>
  </w:style>
  <w:style w:type="character" w:styleId="affff0">
    <w:name w:val="Placeholder Text"/>
    <w:basedOn w:val="a3"/>
    <w:uiPriority w:val="99"/>
    <w:semiHidden/>
    <w:rsid w:val="00B45190"/>
    <w:rPr>
      <w:color w:val="808080"/>
    </w:rPr>
  </w:style>
  <w:style w:type="paragraph" w:styleId="affff1">
    <w:name w:val="Document Map"/>
    <w:basedOn w:val="a1"/>
    <w:link w:val="affff2"/>
    <w:uiPriority w:val="99"/>
    <w:semiHidden/>
    <w:unhideWhenUsed/>
    <w:rsid w:val="00B45190"/>
    <w:rPr>
      <w:rFonts w:ascii="Tahoma" w:hAnsi="Tahoma" w:cs="Tahoma"/>
      <w:sz w:val="16"/>
      <w:szCs w:val="16"/>
    </w:rPr>
  </w:style>
  <w:style w:type="character" w:customStyle="1" w:styleId="affff2">
    <w:name w:val="Схема документа Знак"/>
    <w:basedOn w:val="a3"/>
    <w:link w:val="affff1"/>
    <w:uiPriority w:val="99"/>
    <w:semiHidden/>
    <w:rsid w:val="00B45190"/>
    <w:rPr>
      <w:rFonts w:ascii="Tahoma" w:eastAsia="Times New Roman" w:hAnsi="Tahoma" w:cs="Tahoma"/>
      <w:sz w:val="16"/>
      <w:szCs w:val="16"/>
      <w:lang w:eastAsia="ru-RU"/>
    </w:rPr>
  </w:style>
  <w:style w:type="paragraph" w:styleId="affff3">
    <w:name w:val="endnote text"/>
    <w:basedOn w:val="a1"/>
    <w:link w:val="affff4"/>
    <w:uiPriority w:val="99"/>
    <w:semiHidden/>
    <w:unhideWhenUsed/>
    <w:rsid w:val="00B45190"/>
  </w:style>
  <w:style w:type="character" w:customStyle="1" w:styleId="affff4">
    <w:name w:val="Текст концевой сноски Знак"/>
    <w:basedOn w:val="a3"/>
    <w:link w:val="affff3"/>
    <w:uiPriority w:val="99"/>
    <w:semiHidden/>
    <w:rsid w:val="00B45190"/>
    <w:rPr>
      <w:rFonts w:ascii="Times New Roman" w:eastAsia="Times New Roman" w:hAnsi="Times New Roman" w:cs="Times New Roman"/>
      <w:sz w:val="20"/>
      <w:szCs w:val="20"/>
      <w:lang w:eastAsia="ru-RU"/>
    </w:rPr>
  </w:style>
  <w:style w:type="character" w:styleId="affff5">
    <w:name w:val="endnote reference"/>
    <w:basedOn w:val="a3"/>
    <w:uiPriority w:val="99"/>
    <w:semiHidden/>
    <w:unhideWhenUsed/>
    <w:rsid w:val="00B45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gov.ru/information_interagency_interaction/index.html"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gov.ru/information_interagency_interaction/index.html" TargetMode="External"/><Relationship Id="rId11" Type="http://schemas.openxmlformats.org/officeDocument/2006/relationships/image" Target="media/image3.png"/><Relationship Id="rId5" Type="http://schemas.openxmlformats.org/officeDocument/2006/relationships/hyperlink" Target="http://ar.gov.ru/information_interagency_interaction/index.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12087</Words>
  <Characters>68897</Characters>
  <Application>Microsoft Office Word</Application>
  <DocSecurity>0</DocSecurity>
  <Lines>574</Lines>
  <Paragraphs>161</Paragraphs>
  <ScaleCrop>false</ScaleCrop>
  <Company/>
  <LinksUpToDate>false</LinksUpToDate>
  <CharactersWithSpaces>80823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Дерксен Игорь Артурович</dc:creator>
  <cp:keywords/>
  <dc:description/>
  <cp:lastModifiedBy>Дерксен Игорь Артурович</cp:lastModifiedBy>
  <cp:revision>2</cp:revision>
  <dcterms:created xsi:type="dcterms:W3CDTF">2016-11-11T05:05:00Z</dcterms:created>
  <dcterms:modified xsi:type="dcterms:W3CDTF">2016-11-11T05:06:00Z</dcterms:modified>
</cp:coreProperties>
</file>